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EBA63" w14:textId="77777777" w:rsidR="001D3A69" w:rsidRPr="00482893" w:rsidRDefault="001D3A69" w:rsidP="001D3A69">
      <w:pPr>
        <w:pStyle w:val="Nadpis4"/>
        <w:tabs>
          <w:tab w:val="clear" w:pos="851"/>
          <w:tab w:val="left" w:pos="0"/>
        </w:tabs>
        <w:spacing w:before="0" w:after="120"/>
        <w:ind w:left="0" w:firstLine="0"/>
        <w:jc w:val="center"/>
        <w:rPr>
          <w:rFonts w:ascii="Arial" w:hAnsi="Arial" w:cs="Arial"/>
          <w:i w:val="0"/>
          <w:sz w:val="24"/>
          <w:lang w:val="cs-CZ"/>
        </w:rPr>
      </w:pPr>
      <w:r w:rsidRPr="00482893">
        <w:rPr>
          <w:rFonts w:ascii="Arial" w:hAnsi="Arial" w:cs="Arial"/>
          <w:i w:val="0"/>
          <w:sz w:val="24"/>
          <w:lang w:val="cs-CZ"/>
        </w:rPr>
        <w:t xml:space="preserve">Smlouva </w:t>
      </w:r>
      <w:bookmarkStart w:id="0" w:name="_Hlk48754949"/>
      <w:r w:rsidRPr="00482893">
        <w:rPr>
          <w:rFonts w:ascii="Arial" w:hAnsi="Arial" w:cs="Arial"/>
          <w:i w:val="0"/>
          <w:sz w:val="24"/>
          <w:lang w:val="cs-CZ"/>
        </w:rPr>
        <w:t>o dodávce, implementaci</w:t>
      </w:r>
      <w:bookmarkEnd w:id="0"/>
      <w:r w:rsidRPr="00482893">
        <w:rPr>
          <w:rFonts w:ascii="Arial" w:hAnsi="Arial" w:cs="Arial"/>
          <w:i w:val="0"/>
          <w:sz w:val="24"/>
          <w:lang w:val="cs-CZ"/>
        </w:rPr>
        <w:t>, podpoře a rozvoji elektronického systému spisové služby</w:t>
      </w:r>
    </w:p>
    <w:p w14:paraId="78513477" w14:textId="33DC5A78" w:rsidR="001D3A69" w:rsidRPr="00482893" w:rsidRDefault="001D3A69" w:rsidP="001D3A69">
      <w:pPr>
        <w:spacing w:line="240" w:lineRule="auto"/>
        <w:jc w:val="center"/>
        <w:rPr>
          <w:rFonts w:cs="Arial"/>
          <w:sz w:val="22"/>
          <w:szCs w:val="22"/>
        </w:rPr>
      </w:pPr>
      <w:proofErr w:type="spellStart"/>
      <w:r w:rsidRPr="00482893">
        <w:rPr>
          <w:rFonts w:cs="Arial"/>
          <w:b/>
          <w:bCs/>
          <w:sz w:val="22"/>
          <w:szCs w:val="22"/>
        </w:rPr>
        <w:t>E</w:t>
      </w:r>
      <w:r w:rsidR="4D167AC0" w:rsidRPr="00482893">
        <w:rPr>
          <w:rFonts w:cs="Arial"/>
          <w:b/>
          <w:bCs/>
          <w:sz w:val="22"/>
          <w:szCs w:val="22"/>
        </w:rPr>
        <w:t>v</w:t>
      </w:r>
      <w:r w:rsidRPr="00482893">
        <w:rPr>
          <w:rFonts w:cs="Arial"/>
          <w:b/>
          <w:bCs/>
          <w:sz w:val="22"/>
          <w:szCs w:val="22"/>
        </w:rPr>
        <w:t>.č</w:t>
      </w:r>
      <w:proofErr w:type="spellEnd"/>
      <w:r w:rsidRPr="00482893">
        <w:rPr>
          <w:rFonts w:cs="Arial"/>
          <w:b/>
          <w:bCs/>
          <w:sz w:val="22"/>
          <w:szCs w:val="22"/>
        </w:rPr>
        <w:t xml:space="preserve">.: </w:t>
      </w:r>
      <w:bookmarkStart w:id="1" w:name="_Hlk138778505"/>
      <w:r w:rsidRPr="00482893">
        <w:rPr>
          <w:rFonts w:cs="Arial"/>
          <w:sz w:val="22"/>
          <w:szCs w:val="22"/>
        </w:rPr>
        <w:t>[</w:t>
      </w:r>
      <w:r w:rsidRPr="00482893">
        <w:rPr>
          <w:highlight w:val="yellow"/>
        </w:rPr>
        <w:t>BUDE DOPLNĚNO</w:t>
      </w:r>
      <w:r w:rsidRPr="00482893">
        <w:rPr>
          <w:rFonts w:cs="Arial"/>
          <w:sz w:val="22"/>
          <w:szCs w:val="22"/>
        </w:rPr>
        <w:t>]</w:t>
      </w:r>
      <w:bookmarkEnd w:id="1"/>
    </w:p>
    <w:p w14:paraId="5E56A487" w14:textId="77777777" w:rsidR="001D3A69" w:rsidRPr="00482893" w:rsidRDefault="001D3A69" w:rsidP="001D3A69">
      <w:pPr>
        <w:spacing w:line="240" w:lineRule="auto"/>
        <w:rPr>
          <w:rFonts w:cs="Arial"/>
          <w:sz w:val="22"/>
          <w:szCs w:val="22"/>
          <w:lang w:eastAsia="x-none"/>
        </w:rPr>
      </w:pPr>
    </w:p>
    <w:p w14:paraId="3CF2AD14" w14:textId="77777777" w:rsidR="001D3A69" w:rsidRPr="00482893" w:rsidRDefault="001D3A69" w:rsidP="001D3A69">
      <w:pPr>
        <w:spacing w:line="240" w:lineRule="auto"/>
        <w:rPr>
          <w:rFonts w:cs="Arial"/>
          <w:sz w:val="22"/>
          <w:szCs w:val="22"/>
        </w:rPr>
      </w:pPr>
      <w:r w:rsidRPr="00482893">
        <w:rPr>
          <w:rFonts w:cs="Arial"/>
          <w:sz w:val="22"/>
          <w:szCs w:val="22"/>
        </w:rPr>
        <w:t>Smluvní strany:</w:t>
      </w:r>
    </w:p>
    <w:p w14:paraId="44E6B088" w14:textId="2CF2010C" w:rsidR="001D3A69" w:rsidRPr="00482893" w:rsidRDefault="001D3A69" w:rsidP="001D3A69">
      <w:pPr>
        <w:spacing w:line="240" w:lineRule="auto"/>
        <w:ind w:left="2830" w:hanging="2830"/>
        <w:rPr>
          <w:rFonts w:cs="Arial"/>
          <w:color w:val="333333"/>
          <w:sz w:val="22"/>
          <w:szCs w:val="22"/>
        </w:rPr>
      </w:pPr>
      <w:r w:rsidRPr="00482893">
        <w:rPr>
          <w:rFonts w:cs="Arial"/>
          <w:b/>
          <w:bCs/>
          <w:sz w:val="22"/>
          <w:szCs w:val="22"/>
        </w:rPr>
        <w:t xml:space="preserve">Objednatel: </w:t>
      </w:r>
      <w:r w:rsidRPr="00482893">
        <w:tab/>
      </w:r>
      <w:r w:rsidRPr="00482893">
        <w:rPr>
          <w:rFonts w:cs="Arial"/>
          <w:b/>
          <w:bCs/>
          <w:sz w:val="22"/>
          <w:szCs w:val="22"/>
        </w:rPr>
        <w:t>Oborová zdravotní pojišťovna zaměstnanců bank, pojišťoven a stavebnictví</w:t>
      </w:r>
    </w:p>
    <w:p w14:paraId="610F2A32" w14:textId="77777777" w:rsidR="001D3A69" w:rsidRPr="00482893" w:rsidRDefault="001D3A69" w:rsidP="001D3A69">
      <w:pPr>
        <w:spacing w:line="240" w:lineRule="auto"/>
        <w:rPr>
          <w:rStyle w:val="platne1"/>
          <w:rFonts w:cs="Arial"/>
          <w:b/>
          <w:bCs/>
          <w:sz w:val="22"/>
          <w:szCs w:val="22"/>
        </w:rPr>
      </w:pPr>
      <w:r w:rsidRPr="00482893">
        <w:rPr>
          <w:rFonts w:cs="Arial"/>
          <w:sz w:val="22"/>
          <w:szCs w:val="22"/>
        </w:rPr>
        <w:t xml:space="preserve">se sídlem: </w:t>
      </w:r>
      <w:r w:rsidRPr="00482893">
        <w:rPr>
          <w:rFonts w:cs="Arial"/>
          <w:sz w:val="22"/>
          <w:szCs w:val="22"/>
        </w:rPr>
        <w:tab/>
      </w:r>
      <w:r w:rsidRPr="00482893">
        <w:rPr>
          <w:rFonts w:cs="Arial"/>
          <w:sz w:val="22"/>
          <w:szCs w:val="22"/>
        </w:rPr>
        <w:tab/>
      </w:r>
      <w:r w:rsidRPr="00482893">
        <w:rPr>
          <w:rFonts w:cs="Arial"/>
          <w:sz w:val="22"/>
          <w:szCs w:val="22"/>
        </w:rPr>
        <w:tab/>
        <w:t>Roškotova 1225/1, 140 00 Praha 4.</w:t>
      </w:r>
    </w:p>
    <w:p w14:paraId="1DD2A35F" w14:textId="77777777" w:rsidR="001D3A69" w:rsidRPr="00482893" w:rsidRDefault="001D3A69" w:rsidP="001D3A69">
      <w:pPr>
        <w:spacing w:line="240" w:lineRule="auto"/>
        <w:rPr>
          <w:rFonts w:cs="Arial"/>
          <w:bCs/>
          <w:color w:val="000000"/>
          <w:sz w:val="22"/>
          <w:szCs w:val="22"/>
        </w:rPr>
      </w:pPr>
      <w:r w:rsidRPr="00482893">
        <w:rPr>
          <w:rFonts w:cs="Arial"/>
          <w:sz w:val="22"/>
          <w:szCs w:val="22"/>
        </w:rPr>
        <w:t xml:space="preserve">IČO: </w:t>
      </w:r>
      <w:r w:rsidRPr="00482893">
        <w:rPr>
          <w:rFonts w:cs="Arial"/>
          <w:sz w:val="22"/>
          <w:szCs w:val="22"/>
        </w:rPr>
        <w:tab/>
      </w:r>
      <w:r w:rsidRPr="00482893">
        <w:rPr>
          <w:rFonts w:cs="Arial"/>
          <w:sz w:val="22"/>
          <w:szCs w:val="22"/>
        </w:rPr>
        <w:tab/>
      </w:r>
      <w:r w:rsidRPr="00482893">
        <w:rPr>
          <w:rFonts w:cs="Arial"/>
          <w:sz w:val="22"/>
          <w:szCs w:val="22"/>
        </w:rPr>
        <w:tab/>
      </w:r>
      <w:r w:rsidRPr="00482893">
        <w:rPr>
          <w:rFonts w:cs="Arial"/>
          <w:sz w:val="22"/>
          <w:szCs w:val="22"/>
        </w:rPr>
        <w:tab/>
      </w:r>
      <w:r w:rsidRPr="00482893">
        <w:rPr>
          <w:rFonts w:eastAsiaTheme="minorHAnsi" w:cs="Arial"/>
          <w:sz w:val="22"/>
          <w:szCs w:val="22"/>
          <w:lang w:eastAsia="en-US"/>
        </w:rPr>
        <w:t>47114321</w:t>
      </w:r>
      <w:r w:rsidRPr="00482893">
        <w:rPr>
          <w:rFonts w:cs="Arial"/>
          <w:sz w:val="22"/>
          <w:szCs w:val="22"/>
        </w:rPr>
        <w:tab/>
      </w:r>
    </w:p>
    <w:p w14:paraId="34D239DF" w14:textId="77777777" w:rsidR="001D3A69" w:rsidRPr="00482893" w:rsidRDefault="001D3A69" w:rsidP="001D3A69">
      <w:pPr>
        <w:tabs>
          <w:tab w:val="left" w:pos="2160"/>
        </w:tabs>
        <w:spacing w:line="240" w:lineRule="auto"/>
        <w:ind w:left="2835" w:hanging="2835"/>
        <w:jc w:val="both"/>
        <w:rPr>
          <w:rFonts w:cs="Arial"/>
          <w:sz w:val="22"/>
          <w:szCs w:val="22"/>
        </w:rPr>
      </w:pPr>
      <w:r w:rsidRPr="00482893">
        <w:rPr>
          <w:rFonts w:cs="Arial"/>
          <w:sz w:val="22"/>
          <w:szCs w:val="22"/>
        </w:rPr>
        <w:t>bankovní spojení:</w:t>
      </w:r>
      <w:r w:rsidRPr="00482893">
        <w:rPr>
          <w:rFonts w:cs="Arial"/>
          <w:sz w:val="22"/>
          <w:szCs w:val="22"/>
        </w:rPr>
        <w:tab/>
      </w:r>
      <w:r w:rsidRPr="00482893">
        <w:rPr>
          <w:rFonts w:cs="Arial"/>
          <w:sz w:val="22"/>
          <w:szCs w:val="22"/>
        </w:rPr>
        <w:tab/>
        <w:t>Česká národní banka</w:t>
      </w:r>
    </w:p>
    <w:p w14:paraId="0002E8FF" w14:textId="77777777" w:rsidR="001D3A69" w:rsidRPr="00482893" w:rsidRDefault="001D3A69" w:rsidP="001D3A69">
      <w:pPr>
        <w:tabs>
          <w:tab w:val="left" w:pos="2160"/>
        </w:tabs>
        <w:spacing w:line="240" w:lineRule="auto"/>
        <w:ind w:left="2835" w:hanging="2835"/>
        <w:jc w:val="both"/>
        <w:rPr>
          <w:rFonts w:cs="Arial"/>
          <w:sz w:val="22"/>
          <w:szCs w:val="22"/>
        </w:rPr>
      </w:pPr>
      <w:r w:rsidRPr="00482893">
        <w:rPr>
          <w:rFonts w:cs="Arial"/>
          <w:sz w:val="22"/>
          <w:szCs w:val="22"/>
        </w:rPr>
        <w:t xml:space="preserve">číslo účtu: </w:t>
      </w:r>
      <w:r w:rsidRPr="00482893">
        <w:tab/>
      </w:r>
      <w:r w:rsidRPr="00482893">
        <w:tab/>
      </w:r>
      <w:r w:rsidRPr="00482893">
        <w:rPr>
          <w:rFonts w:cs="Arial"/>
          <w:sz w:val="22"/>
          <w:szCs w:val="22"/>
        </w:rPr>
        <w:t>2071307041/0710</w:t>
      </w:r>
    </w:p>
    <w:p w14:paraId="0AB12EF8" w14:textId="77777777" w:rsidR="001D3A69" w:rsidRPr="00482893" w:rsidRDefault="001D3A69" w:rsidP="001D3A69">
      <w:pPr>
        <w:tabs>
          <w:tab w:val="left" w:pos="2160"/>
        </w:tabs>
        <w:spacing w:line="240" w:lineRule="auto"/>
        <w:ind w:left="2835" w:hanging="2835"/>
        <w:jc w:val="both"/>
        <w:rPr>
          <w:rFonts w:cs="Arial"/>
          <w:sz w:val="22"/>
          <w:szCs w:val="22"/>
        </w:rPr>
      </w:pPr>
      <w:r w:rsidRPr="00482893">
        <w:rPr>
          <w:rFonts w:cs="Arial"/>
          <w:sz w:val="22"/>
          <w:szCs w:val="22"/>
        </w:rPr>
        <w:t>datová schránka:</w:t>
      </w:r>
      <w:r w:rsidRPr="00482893">
        <w:rPr>
          <w:rFonts w:cs="Arial"/>
          <w:sz w:val="22"/>
          <w:szCs w:val="22"/>
        </w:rPr>
        <w:tab/>
      </w:r>
      <w:r w:rsidRPr="00482893">
        <w:rPr>
          <w:rFonts w:cs="Arial"/>
          <w:sz w:val="22"/>
          <w:szCs w:val="22"/>
        </w:rPr>
        <w:tab/>
        <w:t>q9iadw9</w:t>
      </w:r>
    </w:p>
    <w:p w14:paraId="4A6399A4" w14:textId="45332997" w:rsidR="001D3A69" w:rsidRPr="00482893" w:rsidRDefault="001D3A69" w:rsidP="001D3A69">
      <w:pPr>
        <w:tabs>
          <w:tab w:val="left" w:pos="2160"/>
        </w:tabs>
        <w:spacing w:line="240" w:lineRule="auto"/>
        <w:ind w:left="2835" w:hanging="2835"/>
        <w:jc w:val="both"/>
        <w:rPr>
          <w:rFonts w:cs="Arial"/>
          <w:sz w:val="22"/>
          <w:szCs w:val="22"/>
        </w:rPr>
      </w:pPr>
      <w:r w:rsidRPr="00482893">
        <w:rPr>
          <w:rFonts w:cs="Arial"/>
          <w:sz w:val="22"/>
          <w:szCs w:val="22"/>
        </w:rPr>
        <w:t>zastoupen:</w:t>
      </w:r>
      <w:r w:rsidRPr="00482893">
        <w:rPr>
          <w:rFonts w:cs="Arial"/>
          <w:sz w:val="22"/>
          <w:szCs w:val="22"/>
        </w:rPr>
        <w:tab/>
      </w:r>
      <w:r w:rsidRPr="00482893">
        <w:rPr>
          <w:rFonts w:cs="Arial"/>
          <w:sz w:val="22"/>
          <w:szCs w:val="22"/>
        </w:rPr>
        <w:tab/>
      </w:r>
      <w:r w:rsidR="00B92795" w:rsidRPr="00482893">
        <w:rPr>
          <w:rFonts w:cs="Arial"/>
          <w:sz w:val="22"/>
          <w:szCs w:val="22"/>
        </w:rPr>
        <w:t xml:space="preserve">Ing. </w:t>
      </w:r>
      <w:r w:rsidR="002E1B33" w:rsidRPr="00482893">
        <w:rPr>
          <w:rFonts w:cs="Arial"/>
          <w:sz w:val="22"/>
          <w:szCs w:val="22"/>
        </w:rPr>
        <w:t>Radovan Kouřil, generální ředitel</w:t>
      </w:r>
    </w:p>
    <w:p w14:paraId="6A09FD11" w14:textId="77777777" w:rsidR="001D3A69" w:rsidRPr="00482893" w:rsidRDefault="001D3A69" w:rsidP="001D3A69">
      <w:pPr>
        <w:tabs>
          <w:tab w:val="left" w:pos="2160"/>
        </w:tabs>
        <w:spacing w:line="240" w:lineRule="auto"/>
        <w:ind w:left="2835" w:hanging="2835"/>
        <w:jc w:val="both"/>
        <w:rPr>
          <w:rFonts w:cs="Arial"/>
          <w:sz w:val="22"/>
          <w:szCs w:val="22"/>
        </w:rPr>
      </w:pPr>
      <w:r w:rsidRPr="00482893">
        <w:rPr>
          <w:rFonts w:cs="Arial"/>
          <w:bCs/>
          <w:sz w:val="22"/>
          <w:szCs w:val="22"/>
        </w:rPr>
        <w:t xml:space="preserve">zapsána v obchodním rejstříku vedeném u Městského soudu v Praze, </w:t>
      </w:r>
      <w:proofErr w:type="spellStart"/>
      <w:r w:rsidRPr="00482893">
        <w:rPr>
          <w:rFonts w:cs="Arial"/>
          <w:bCs/>
          <w:sz w:val="22"/>
          <w:szCs w:val="22"/>
        </w:rPr>
        <w:t>sp</w:t>
      </w:r>
      <w:proofErr w:type="spellEnd"/>
      <w:r w:rsidRPr="00482893">
        <w:rPr>
          <w:rFonts w:cs="Arial"/>
          <w:bCs/>
          <w:sz w:val="22"/>
          <w:szCs w:val="22"/>
        </w:rPr>
        <w:t xml:space="preserve">. zn. A </w:t>
      </w:r>
      <w:r w:rsidRPr="00482893">
        <w:rPr>
          <w:rFonts w:cs="Arial"/>
          <w:sz w:val="22"/>
          <w:szCs w:val="22"/>
        </w:rPr>
        <w:t>7232</w:t>
      </w:r>
    </w:p>
    <w:p w14:paraId="4F85DC82" w14:textId="1C3E69C4" w:rsidR="00BB518C" w:rsidRPr="00482893" w:rsidRDefault="001D3A69" w:rsidP="001D3A69">
      <w:pPr>
        <w:numPr>
          <w:ilvl w:val="12"/>
          <w:numId w:val="0"/>
        </w:numPr>
        <w:tabs>
          <w:tab w:val="left" w:pos="2160"/>
        </w:tabs>
        <w:spacing w:line="240" w:lineRule="auto"/>
        <w:jc w:val="both"/>
        <w:rPr>
          <w:rFonts w:cs="Arial"/>
          <w:sz w:val="22"/>
          <w:szCs w:val="22"/>
        </w:rPr>
      </w:pPr>
      <w:r w:rsidRPr="00482893">
        <w:rPr>
          <w:rFonts w:cs="Arial"/>
          <w:iCs/>
          <w:sz w:val="22"/>
          <w:szCs w:val="22"/>
        </w:rPr>
        <w:t>(</w:t>
      </w:r>
      <w:r w:rsidRPr="00482893">
        <w:rPr>
          <w:rFonts w:cs="Arial"/>
          <w:sz w:val="22"/>
          <w:szCs w:val="22"/>
        </w:rPr>
        <w:t>dále jen „</w:t>
      </w:r>
      <w:r w:rsidRPr="00482893">
        <w:rPr>
          <w:rFonts w:cs="Arial"/>
          <w:b/>
          <w:i/>
          <w:sz w:val="22"/>
          <w:szCs w:val="22"/>
        </w:rPr>
        <w:t>Objednatel</w:t>
      </w:r>
      <w:r w:rsidRPr="00482893">
        <w:rPr>
          <w:rFonts w:cs="Arial"/>
          <w:sz w:val="22"/>
          <w:szCs w:val="22"/>
        </w:rPr>
        <w:t>“)</w:t>
      </w:r>
    </w:p>
    <w:p w14:paraId="5D693513" w14:textId="77777777" w:rsidR="00BB518C" w:rsidRPr="00482893" w:rsidRDefault="00BB518C" w:rsidP="001D3A69">
      <w:pPr>
        <w:spacing w:line="240" w:lineRule="auto"/>
        <w:rPr>
          <w:rFonts w:cs="Arial"/>
          <w:sz w:val="22"/>
          <w:szCs w:val="22"/>
        </w:rPr>
      </w:pPr>
      <w:r w:rsidRPr="00482893">
        <w:rPr>
          <w:rFonts w:cs="Arial"/>
          <w:sz w:val="22"/>
          <w:szCs w:val="22"/>
        </w:rPr>
        <w:t>a</w:t>
      </w:r>
    </w:p>
    <w:p w14:paraId="28260F8B" w14:textId="582287B8" w:rsidR="00BB518C" w:rsidRPr="00482893" w:rsidRDefault="00C634CA" w:rsidP="001D3A69">
      <w:pPr>
        <w:spacing w:line="240" w:lineRule="auto"/>
        <w:rPr>
          <w:rFonts w:cs="Arial"/>
          <w:b/>
          <w:bCs/>
          <w:sz w:val="22"/>
          <w:szCs w:val="22"/>
        </w:rPr>
      </w:pPr>
      <w:r w:rsidRPr="00482893">
        <w:rPr>
          <w:rFonts w:cs="Arial"/>
          <w:b/>
          <w:bCs/>
          <w:sz w:val="22"/>
          <w:szCs w:val="22"/>
        </w:rPr>
        <w:t>Poskytovatel</w:t>
      </w:r>
      <w:r w:rsidR="00BB518C" w:rsidRPr="00482893">
        <w:rPr>
          <w:rFonts w:cs="Arial"/>
          <w:b/>
          <w:bCs/>
          <w:sz w:val="22"/>
          <w:szCs w:val="22"/>
        </w:rPr>
        <w:t xml:space="preserve">: </w:t>
      </w:r>
      <w:r w:rsidR="00BB518C" w:rsidRPr="00482893">
        <w:rPr>
          <w:rFonts w:cs="Arial"/>
          <w:b/>
          <w:bCs/>
          <w:sz w:val="22"/>
          <w:szCs w:val="22"/>
        </w:rPr>
        <w:tab/>
      </w:r>
      <w:r w:rsidR="00BB518C" w:rsidRPr="00482893">
        <w:rPr>
          <w:rFonts w:cs="Arial"/>
          <w:b/>
          <w:bCs/>
          <w:sz w:val="22"/>
          <w:szCs w:val="22"/>
        </w:rPr>
        <w:tab/>
      </w:r>
      <w:r w:rsidR="00BB518C" w:rsidRPr="00482893">
        <w:rPr>
          <w:rFonts w:cs="Arial"/>
          <w:b/>
          <w:sz w:val="22"/>
          <w:szCs w:val="22"/>
          <w:highlight w:val="green"/>
        </w:rPr>
        <w:t>[</w:t>
      </w:r>
      <w:r w:rsidR="004E1CD8" w:rsidRPr="004E1CD8">
        <w:rPr>
          <w:rFonts w:cs="Arial"/>
          <w:sz w:val="22"/>
          <w:szCs w:val="22"/>
          <w:highlight w:val="green"/>
        </w:rPr>
        <w:t>BUDE DOPLNĚNO</w:t>
      </w:r>
      <w:r w:rsidR="00BB518C" w:rsidRPr="00482893">
        <w:rPr>
          <w:rFonts w:cs="Arial"/>
          <w:b/>
          <w:sz w:val="22"/>
          <w:szCs w:val="22"/>
          <w:highlight w:val="green"/>
        </w:rPr>
        <w:t>]</w:t>
      </w:r>
    </w:p>
    <w:p w14:paraId="572F01B7" w14:textId="3FBD7CDA" w:rsidR="00BB518C" w:rsidRPr="00482893" w:rsidRDefault="00BB518C" w:rsidP="001D3A69">
      <w:pPr>
        <w:spacing w:line="240" w:lineRule="auto"/>
        <w:rPr>
          <w:rStyle w:val="platne1"/>
          <w:rFonts w:cs="Arial"/>
          <w:sz w:val="22"/>
          <w:szCs w:val="22"/>
        </w:rPr>
      </w:pPr>
      <w:r w:rsidRPr="00482893">
        <w:rPr>
          <w:rStyle w:val="platne1"/>
          <w:rFonts w:cs="Arial"/>
          <w:sz w:val="22"/>
          <w:szCs w:val="22"/>
        </w:rPr>
        <w:t>se sídlem:</w:t>
      </w:r>
      <w:r w:rsidRPr="00482893">
        <w:rPr>
          <w:rStyle w:val="platne1"/>
          <w:rFonts w:cs="Arial"/>
          <w:sz w:val="22"/>
          <w:szCs w:val="22"/>
        </w:rPr>
        <w:tab/>
      </w:r>
      <w:r w:rsidRPr="00482893">
        <w:rPr>
          <w:rStyle w:val="platne1"/>
          <w:rFonts w:cs="Arial"/>
          <w:sz w:val="22"/>
          <w:szCs w:val="22"/>
        </w:rPr>
        <w:tab/>
      </w:r>
      <w:r w:rsidRPr="00482893">
        <w:rPr>
          <w:rStyle w:val="platne1"/>
          <w:rFonts w:cs="Arial"/>
          <w:sz w:val="22"/>
          <w:szCs w:val="22"/>
        </w:rPr>
        <w:tab/>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r w:rsidRPr="00482893">
        <w:rPr>
          <w:rStyle w:val="platne1"/>
          <w:rFonts w:cs="Arial"/>
          <w:sz w:val="22"/>
          <w:szCs w:val="22"/>
        </w:rPr>
        <w:tab/>
      </w:r>
      <w:r w:rsidRPr="00482893">
        <w:rPr>
          <w:rStyle w:val="platne1"/>
          <w:rFonts w:cs="Arial"/>
          <w:sz w:val="22"/>
          <w:szCs w:val="22"/>
        </w:rPr>
        <w:tab/>
      </w:r>
      <w:r w:rsidRPr="00482893">
        <w:rPr>
          <w:rStyle w:val="platne1"/>
          <w:rFonts w:cs="Arial"/>
          <w:sz w:val="22"/>
          <w:szCs w:val="22"/>
        </w:rPr>
        <w:tab/>
      </w:r>
    </w:p>
    <w:p w14:paraId="4161A87D" w14:textId="636B9D52" w:rsidR="00BB518C" w:rsidRPr="00482893" w:rsidRDefault="00BB518C" w:rsidP="001D3A69">
      <w:pPr>
        <w:spacing w:line="240" w:lineRule="auto"/>
        <w:rPr>
          <w:rFonts w:cs="Arial"/>
          <w:sz w:val="22"/>
          <w:szCs w:val="22"/>
        </w:rPr>
      </w:pPr>
      <w:r w:rsidRPr="00482893">
        <w:rPr>
          <w:rFonts w:cs="Arial"/>
          <w:sz w:val="22"/>
          <w:szCs w:val="22"/>
        </w:rPr>
        <w:t>IČO:</w:t>
      </w:r>
      <w:r w:rsidRPr="00482893">
        <w:rPr>
          <w:rFonts w:cs="Arial"/>
          <w:sz w:val="22"/>
          <w:szCs w:val="22"/>
        </w:rPr>
        <w:tab/>
      </w:r>
      <w:r w:rsidRPr="00482893">
        <w:rPr>
          <w:rFonts w:cs="Arial"/>
          <w:sz w:val="22"/>
          <w:szCs w:val="22"/>
        </w:rPr>
        <w:tab/>
      </w:r>
      <w:r w:rsidRPr="00482893">
        <w:rPr>
          <w:rFonts w:cs="Arial"/>
          <w:sz w:val="22"/>
          <w:szCs w:val="22"/>
        </w:rPr>
        <w:tab/>
      </w:r>
      <w:r w:rsidRPr="00482893">
        <w:rPr>
          <w:rFonts w:cs="Arial"/>
          <w:sz w:val="22"/>
          <w:szCs w:val="22"/>
        </w:rPr>
        <w:tab/>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r w:rsidRPr="00482893">
        <w:rPr>
          <w:rFonts w:cs="Arial"/>
          <w:sz w:val="22"/>
          <w:szCs w:val="22"/>
        </w:rPr>
        <w:tab/>
      </w:r>
      <w:r w:rsidRPr="00482893">
        <w:rPr>
          <w:rFonts w:cs="Arial"/>
          <w:sz w:val="22"/>
          <w:szCs w:val="22"/>
        </w:rPr>
        <w:tab/>
      </w:r>
      <w:r w:rsidRPr="00482893">
        <w:rPr>
          <w:rFonts w:cs="Arial"/>
          <w:sz w:val="22"/>
          <w:szCs w:val="22"/>
        </w:rPr>
        <w:tab/>
      </w:r>
    </w:p>
    <w:p w14:paraId="5A89A989" w14:textId="327F42BC" w:rsidR="00BB518C" w:rsidRPr="00482893" w:rsidRDefault="00BB518C" w:rsidP="001D3A69">
      <w:pPr>
        <w:spacing w:line="240" w:lineRule="auto"/>
        <w:rPr>
          <w:rFonts w:cs="Arial"/>
          <w:sz w:val="22"/>
          <w:szCs w:val="22"/>
        </w:rPr>
      </w:pPr>
      <w:r w:rsidRPr="00482893">
        <w:rPr>
          <w:rFonts w:cs="Arial"/>
          <w:bCs/>
          <w:color w:val="000000"/>
          <w:sz w:val="22"/>
          <w:szCs w:val="22"/>
        </w:rPr>
        <w:t>DIČ:</w:t>
      </w:r>
      <w:r w:rsidRPr="00482893">
        <w:rPr>
          <w:rFonts w:cs="Arial"/>
          <w:bCs/>
          <w:color w:val="000000"/>
          <w:sz w:val="22"/>
          <w:szCs w:val="22"/>
        </w:rPr>
        <w:tab/>
      </w:r>
      <w:r w:rsidRPr="00482893">
        <w:rPr>
          <w:rFonts w:cs="Arial"/>
          <w:bCs/>
          <w:color w:val="000000"/>
          <w:sz w:val="22"/>
          <w:szCs w:val="22"/>
        </w:rPr>
        <w:tab/>
      </w:r>
      <w:r w:rsidRPr="00482893">
        <w:rPr>
          <w:rFonts w:cs="Arial"/>
          <w:bCs/>
          <w:color w:val="000000"/>
          <w:sz w:val="22"/>
          <w:szCs w:val="22"/>
        </w:rPr>
        <w:tab/>
      </w:r>
      <w:r w:rsidRPr="00482893">
        <w:rPr>
          <w:rFonts w:cs="Arial"/>
          <w:bCs/>
          <w:color w:val="000000"/>
          <w:sz w:val="22"/>
          <w:szCs w:val="22"/>
        </w:rPr>
        <w:tab/>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p>
    <w:p w14:paraId="6E39DCB6" w14:textId="572FE802" w:rsidR="00BB518C" w:rsidRPr="00482893" w:rsidRDefault="00BB518C" w:rsidP="001D3A69">
      <w:pPr>
        <w:numPr>
          <w:ilvl w:val="12"/>
          <w:numId w:val="0"/>
        </w:numPr>
        <w:tabs>
          <w:tab w:val="left" w:pos="2160"/>
        </w:tabs>
        <w:spacing w:line="240" w:lineRule="auto"/>
        <w:jc w:val="both"/>
        <w:rPr>
          <w:rFonts w:cs="Arial"/>
          <w:sz w:val="22"/>
          <w:szCs w:val="22"/>
        </w:rPr>
      </w:pPr>
      <w:r w:rsidRPr="00482893">
        <w:rPr>
          <w:rFonts w:cs="Arial"/>
          <w:sz w:val="22"/>
          <w:szCs w:val="22"/>
        </w:rPr>
        <w:t xml:space="preserve">bankovní spojení: </w:t>
      </w:r>
      <w:r w:rsidRPr="00482893">
        <w:rPr>
          <w:rFonts w:cs="Arial"/>
          <w:sz w:val="22"/>
          <w:szCs w:val="22"/>
        </w:rPr>
        <w:tab/>
      </w:r>
      <w:r w:rsidRPr="00482893">
        <w:rPr>
          <w:rFonts w:cs="Arial"/>
          <w:sz w:val="22"/>
          <w:szCs w:val="22"/>
        </w:rPr>
        <w:tab/>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p>
    <w:p w14:paraId="3CD51A31" w14:textId="63E47A07" w:rsidR="00BB518C" w:rsidRPr="00482893" w:rsidRDefault="00BB518C" w:rsidP="001D3A69">
      <w:pPr>
        <w:spacing w:line="240" w:lineRule="auto"/>
        <w:rPr>
          <w:rFonts w:cs="Arial"/>
          <w:bCs/>
          <w:color w:val="000000"/>
          <w:sz w:val="22"/>
          <w:szCs w:val="22"/>
        </w:rPr>
      </w:pPr>
      <w:r w:rsidRPr="00482893">
        <w:rPr>
          <w:rFonts w:cs="Arial"/>
          <w:bCs/>
          <w:color w:val="000000"/>
          <w:sz w:val="22"/>
          <w:szCs w:val="22"/>
        </w:rPr>
        <w:t>zastoupen:</w:t>
      </w:r>
      <w:r w:rsidRPr="00482893">
        <w:rPr>
          <w:rFonts w:cs="Arial"/>
          <w:bCs/>
          <w:color w:val="000000"/>
          <w:sz w:val="22"/>
          <w:szCs w:val="22"/>
        </w:rPr>
        <w:tab/>
      </w:r>
      <w:r w:rsidRPr="00482893">
        <w:rPr>
          <w:rFonts w:cs="Arial"/>
          <w:bCs/>
          <w:color w:val="000000"/>
          <w:sz w:val="22"/>
          <w:szCs w:val="22"/>
        </w:rPr>
        <w:tab/>
      </w:r>
      <w:r w:rsidRPr="00482893">
        <w:rPr>
          <w:rFonts w:cs="Arial"/>
          <w:bCs/>
          <w:color w:val="000000"/>
          <w:sz w:val="22"/>
          <w:szCs w:val="22"/>
        </w:rPr>
        <w:tab/>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p>
    <w:p w14:paraId="565AAF2D" w14:textId="2514B2FF" w:rsidR="00BB518C" w:rsidRPr="00482893" w:rsidRDefault="00BB518C" w:rsidP="001D3A69">
      <w:pPr>
        <w:spacing w:line="240" w:lineRule="auto"/>
        <w:rPr>
          <w:rFonts w:cs="Arial"/>
          <w:bCs/>
          <w:color w:val="000000"/>
          <w:sz w:val="22"/>
          <w:szCs w:val="22"/>
        </w:rPr>
      </w:pPr>
      <w:r w:rsidRPr="00482893">
        <w:rPr>
          <w:rFonts w:cs="Arial"/>
          <w:bCs/>
          <w:color w:val="000000"/>
          <w:sz w:val="22"/>
          <w:szCs w:val="22"/>
        </w:rPr>
        <w:t>zaps</w:t>
      </w:r>
      <w:r w:rsidR="00796CD2" w:rsidRPr="00482893">
        <w:rPr>
          <w:rFonts w:cs="Arial"/>
          <w:bCs/>
          <w:color w:val="000000"/>
          <w:sz w:val="22"/>
          <w:szCs w:val="22"/>
        </w:rPr>
        <w:t>á</w:t>
      </w:r>
      <w:r w:rsidRPr="00482893">
        <w:rPr>
          <w:rFonts w:cs="Arial"/>
          <w:bCs/>
          <w:color w:val="000000"/>
          <w:sz w:val="22"/>
          <w:szCs w:val="22"/>
        </w:rPr>
        <w:t xml:space="preserve">n v obchodním rejstříku vedeném </w:t>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r w:rsidR="00796CD2" w:rsidRPr="00482893">
        <w:rPr>
          <w:rFonts w:cs="Arial"/>
          <w:bCs/>
          <w:color w:val="000000"/>
          <w:sz w:val="22"/>
          <w:szCs w:val="22"/>
        </w:rPr>
        <w:t xml:space="preserve">, </w:t>
      </w:r>
      <w:proofErr w:type="spellStart"/>
      <w:r w:rsidR="00796CD2" w:rsidRPr="00482893">
        <w:rPr>
          <w:rFonts w:cs="Arial"/>
          <w:bCs/>
          <w:color w:val="000000"/>
          <w:sz w:val="22"/>
          <w:szCs w:val="22"/>
        </w:rPr>
        <w:t>sp</w:t>
      </w:r>
      <w:proofErr w:type="spellEnd"/>
      <w:r w:rsidR="00796CD2" w:rsidRPr="00482893">
        <w:rPr>
          <w:rFonts w:cs="Arial"/>
          <w:bCs/>
          <w:color w:val="000000"/>
          <w:sz w:val="22"/>
          <w:szCs w:val="22"/>
        </w:rPr>
        <w:t>. zn.</w:t>
      </w:r>
      <w:r w:rsidRPr="00482893">
        <w:rPr>
          <w:rFonts w:cs="Arial"/>
          <w:bCs/>
          <w:color w:val="000000"/>
          <w:sz w:val="22"/>
          <w:szCs w:val="22"/>
        </w:rPr>
        <w:t xml:space="preserve"> </w:t>
      </w:r>
      <w:r w:rsidRPr="00482893">
        <w:rPr>
          <w:rFonts w:cs="Arial"/>
          <w:sz w:val="22"/>
          <w:szCs w:val="22"/>
          <w:highlight w:val="green"/>
        </w:rPr>
        <w:t>[</w:t>
      </w:r>
      <w:r w:rsidR="004E1CD8" w:rsidRPr="004E1CD8">
        <w:rPr>
          <w:rFonts w:cs="Arial"/>
          <w:sz w:val="22"/>
          <w:szCs w:val="22"/>
          <w:highlight w:val="green"/>
        </w:rPr>
        <w:t>BUDE DOPLNĚNO</w:t>
      </w:r>
      <w:r w:rsidRPr="00482893">
        <w:rPr>
          <w:rFonts w:cs="Arial"/>
          <w:sz w:val="22"/>
          <w:szCs w:val="22"/>
          <w:highlight w:val="green"/>
        </w:rPr>
        <w:t>]</w:t>
      </w:r>
    </w:p>
    <w:p w14:paraId="6FFF4855" w14:textId="77777777" w:rsidR="00BB518C" w:rsidRPr="00482893" w:rsidRDefault="00BB518C" w:rsidP="001D3A69">
      <w:pPr>
        <w:spacing w:line="240" w:lineRule="auto"/>
        <w:rPr>
          <w:rFonts w:cs="Arial"/>
          <w:sz w:val="22"/>
          <w:szCs w:val="22"/>
        </w:rPr>
      </w:pPr>
      <w:r w:rsidRPr="00482893">
        <w:rPr>
          <w:rFonts w:cs="Arial"/>
          <w:iCs/>
          <w:sz w:val="22"/>
          <w:szCs w:val="22"/>
        </w:rPr>
        <w:t>(</w:t>
      </w:r>
      <w:r w:rsidRPr="00482893">
        <w:rPr>
          <w:rFonts w:cs="Arial"/>
          <w:sz w:val="22"/>
          <w:szCs w:val="22"/>
        </w:rPr>
        <w:t>dále jen „</w:t>
      </w:r>
      <w:r w:rsidRPr="00482893">
        <w:rPr>
          <w:rFonts w:cs="Arial"/>
          <w:b/>
          <w:i/>
          <w:sz w:val="22"/>
          <w:szCs w:val="22"/>
        </w:rPr>
        <w:t>Poskytovatel</w:t>
      </w:r>
      <w:r w:rsidRPr="00482893">
        <w:rPr>
          <w:rFonts w:cs="Arial"/>
          <w:sz w:val="22"/>
          <w:szCs w:val="22"/>
        </w:rPr>
        <w:t>“)</w:t>
      </w:r>
    </w:p>
    <w:p w14:paraId="2F86CFCE" w14:textId="77777777" w:rsidR="00BB518C" w:rsidRPr="00482893" w:rsidRDefault="00BB518C" w:rsidP="001D3A69">
      <w:pPr>
        <w:pStyle w:val="RLdajeosmluvnstran0"/>
        <w:spacing w:line="240" w:lineRule="auto"/>
        <w:jc w:val="left"/>
        <w:rPr>
          <w:rFonts w:cs="Arial"/>
          <w:sz w:val="22"/>
          <w:szCs w:val="22"/>
        </w:rPr>
      </w:pPr>
    </w:p>
    <w:p w14:paraId="61DECD1A" w14:textId="65BB7BD6" w:rsidR="00BB518C" w:rsidRPr="00482893" w:rsidRDefault="00BB518C" w:rsidP="001D3A69">
      <w:pPr>
        <w:pStyle w:val="RLdajeosmluvnstran0"/>
        <w:spacing w:line="240" w:lineRule="auto"/>
        <w:rPr>
          <w:rFonts w:cs="Arial"/>
          <w:bCs/>
          <w:sz w:val="22"/>
          <w:szCs w:val="22"/>
        </w:rPr>
      </w:pPr>
      <w:r w:rsidRPr="00482893">
        <w:rPr>
          <w:rFonts w:cs="Arial"/>
          <w:sz w:val="22"/>
          <w:szCs w:val="22"/>
        </w:rPr>
        <w:t>uzavírají v souladu s § 2586 a násl. zák</w:t>
      </w:r>
      <w:r w:rsidR="00822089" w:rsidRPr="00482893">
        <w:rPr>
          <w:rFonts w:cs="Arial"/>
          <w:sz w:val="22"/>
          <w:szCs w:val="22"/>
        </w:rPr>
        <w:t>ona</w:t>
      </w:r>
      <w:r w:rsidRPr="00482893">
        <w:rPr>
          <w:rFonts w:cs="Arial"/>
          <w:sz w:val="22"/>
          <w:szCs w:val="22"/>
        </w:rPr>
        <w:t xml:space="preserve"> č. 89/2012 Sb., občanský zákoník, ve znění pozdějších předpisů (dále jen „</w:t>
      </w:r>
      <w:proofErr w:type="spellStart"/>
      <w:r w:rsidRPr="00482893">
        <w:rPr>
          <w:rFonts w:cs="Arial"/>
          <w:b/>
          <w:i/>
          <w:sz w:val="22"/>
          <w:szCs w:val="22"/>
        </w:rPr>
        <w:t>O</w:t>
      </w:r>
      <w:r w:rsidR="00946534" w:rsidRPr="00482893">
        <w:rPr>
          <w:rFonts w:cs="Arial"/>
          <w:b/>
          <w:i/>
          <w:sz w:val="22"/>
          <w:szCs w:val="22"/>
        </w:rPr>
        <w:t>bč</w:t>
      </w:r>
      <w:r w:rsidRPr="00482893">
        <w:rPr>
          <w:rFonts w:cs="Arial"/>
          <w:b/>
          <w:i/>
          <w:sz w:val="22"/>
          <w:szCs w:val="22"/>
        </w:rPr>
        <w:t>Z</w:t>
      </w:r>
      <w:proofErr w:type="spellEnd"/>
      <w:r w:rsidRPr="00482893">
        <w:rPr>
          <w:rFonts w:cs="Arial"/>
          <w:sz w:val="22"/>
          <w:szCs w:val="22"/>
        </w:rPr>
        <w:t xml:space="preserve">“) s přihlédnutím k § 1746 odst. 2 </w:t>
      </w:r>
      <w:proofErr w:type="spellStart"/>
      <w:r w:rsidRPr="00482893">
        <w:rPr>
          <w:rFonts w:cs="Arial"/>
          <w:sz w:val="22"/>
          <w:szCs w:val="22"/>
        </w:rPr>
        <w:t>O</w:t>
      </w:r>
      <w:r w:rsidR="00946534" w:rsidRPr="00482893">
        <w:rPr>
          <w:rFonts w:cs="Arial"/>
          <w:sz w:val="22"/>
          <w:szCs w:val="22"/>
        </w:rPr>
        <w:t>bč</w:t>
      </w:r>
      <w:r w:rsidRPr="00482893">
        <w:rPr>
          <w:rFonts w:cs="Arial"/>
          <w:sz w:val="22"/>
          <w:szCs w:val="22"/>
        </w:rPr>
        <w:t>Z</w:t>
      </w:r>
      <w:proofErr w:type="spellEnd"/>
      <w:r w:rsidRPr="00482893">
        <w:rPr>
          <w:rFonts w:cs="Arial"/>
          <w:sz w:val="22"/>
          <w:szCs w:val="22"/>
        </w:rPr>
        <w:t xml:space="preserve"> a § 2358 a násl. </w:t>
      </w:r>
      <w:proofErr w:type="spellStart"/>
      <w:r w:rsidRPr="00482893">
        <w:rPr>
          <w:rFonts w:cs="Arial"/>
          <w:sz w:val="22"/>
          <w:szCs w:val="22"/>
        </w:rPr>
        <w:t>O</w:t>
      </w:r>
      <w:r w:rsidR="00946534" w:rsidRPr="00482893">
        <w:rPr>
          <w:rFonts w:cs="Arial"/>
          <w:sz w:val="22"/>
          <w:szCs w:val="22"/>
        </w:rPr>
        <w:t>bč</w:t>
      </w:r>
      <w:r w:rsidRPr="00482893">
        <w:rPr>
          <w:rFonts w:cs="Arial"/>
          <w:sz w:val="22"/>
          <w:szCs w:val="22"/>
        </w:rPr>
        <w:t>Z</w:t>
      </w:r>
      <w:proofErr w:type="spellEnd"/>
      <w:r w:rsidRPr="00482893">
        <w:rPr>
          <w:rFonts w:cs="Arial"/>
          <w:sz w:val="22"/>
          <w:szCs w:val="22"/>
        </w:rPr>
        <w:t xml:space="preserve"> tuto Smlouvu o </w:t>
      </w:r>
      <w:r w:rsidR="00946534" w:rsidRPr="00482893">
        <w:rPr>
          <w:rFonts w:cs="Arial"/>
          <w:iCs/>
          <w:sz w:val="22"/>
          <w:szCs w:val="22"/>
        </w:rPr>
        <w:t>dodávce, implementaci, podpoře a rozvoji elektronického systému spisové služby</w:t>
      </w:r>
      <w:r w:rsidRPr="00482893">
        <w:rPr>
          <w:rFonts w:cs="Arial"/>
          <w:bCs/>
          <w:sz w:val="22"/>
          <w:szCs w:val="22"/>
        </w:rPr>
        <w:t xml:space="preserve"> </w:t>
      </w:r>
      <w:r w:rsidRPr="00482893">
        <w:rPr>
          <w:rFonts w:cs="Arial"/>
          <w:sz w:val="22"/>
          <w:szCs w:val="22"/>
        </w:rPr>
        <w:t>(dále jen</w:t>
      </w:r>
      <w:r w:rsidRPr="00482893">
        <w:rPr>
          <w:rFonts w:cs="Arial"/>
          <w:b/>
          <w:sz w:val="22"/>
          <w:szCs w:val="22"/>
        </w:rPr>
        <w:t xml:space="preserve"> „</w:t>
      </w:r>
      <w:r w:rsidRPr="00482893">
        <w:rPr>
          <w:rFonts w:cs="Arial"/>
          <w:b/>
          <w:i/>
          <w:sz w:val="22"/>
          <w:szCs w:val="22"/>
        </w:rPr>
        <w:t>Smlouva</w:t>
      </w:r>
      <w:r w:rsidRPr="00482893">
        <w:rPr>
          <w:rFonts w:cs="Arial"/>
          <w:b/>
          <w:sz w:val="22"/>
          <w:szCs w:val="22"/>
        </w:rPr>
        <w:t>“</w:t>
      </w:r>
      <w:r w:rsidRPr="00482893">
        <w:rPr>
          <w:rFonts w:cs="Arial"/>
          <w:sz w:val="22"/>
          <w:szCs w:val="22"/>
        </w:rPr>
        <w:t>)</w:t>
      </w:r>
      <w:r w:rsidR="00AB10F9" w:rsidRPr="00482893">
        <w:rPr>
          <w:rFonts w:cs="Arial"/>
          <w:sz w:val="22"/>
          <w:szCs w:val="22"/>
        </w:rPr>
        <w:t>.</w:t>
      </w:r>
    </w:p>
    <w:p w14:paraId="3B6F5249" w14:textId="77777777" w:rsidR="000F7E77" w:rsidRPr="00482893" w:rsidRDefault="00615361" w:rsidP="001D3A69">
      <w:pPr>
        <w:pStyle w:val="RLlneksmlouvy"/>
        <w:spacing w:before="0" w:line="240" w:lineRule="auto"/>
        <w:rPr>
          <w:rFonts w:cs="Arial"/>
          <w:sz w:val="22"/>
          <w:szCs w:val="22"/>
          <w:lang w:val="cs-CZ"/>
        </w:rPr>
      </w:pPr>
      <w:r w:rsidRPr="00482893">
        <w:rPr>
          <w:rFonts w:cs="Arial"/>
          <w:sz w:val="22"/>
          <w:szCs w:val="22"/>
          <w:lang w:val="cs-CZ"/>
        </w:rPr>
        <w:br w:type="page"/>
      </w:r>
      <w:r w:rsidR="001A1E34" w:rsidRPr="00482893">
        <w:rPr>
          <w:rFonts w:cs="Arial"/>
          <w:sz w:val="22"/>
          <w:szCs w:val="22"/>
          <w:lang w:val="cs-CZ"/>
        </w:rPr>
        <w:lastRenderedPageBreak/>
        <w:t>ÚVODNÍ USTANOVENÍ</w:t>
      </w:r>
      <w:r w:rsidR="00D86D1D" w:rsidRPr="00482893">
        <w:rPr>
          <w:rFonts w:cs="Arial"/>
          <w:sz w:val="22"/>
          <w:szCs w:val="22"/>
          <w:lang w:val="cs-CZ"/>
        </w:rPr>
        <w:t xml:space="preserve"> A VYMEZENÍ POJMŮ</w:t>
      </w:r>
    </w:p>
    <w:p w14:paraId="38B48D51" w14:textId="71411EC7" w:rsidR="00B36646" w:rsidRPr="00482893" w:rsidRDefault="00B36646" w:rsidP="001D3A69">
      <w:pPr>
        <w:pStyle w:val="RLTextlnkuslovan"/>
        <w:spacing w:line="240" w:lineRule="auto"/>
        <w:rPr>
          <w:rFonts w:cs="Arial"/>
          <w:sz w:val="22"/>
          <w:szCs w:val="22"/>
          <w:lang w:val="cs-CZ"/>
        </w:rPr>
      </w:pPr>
      <w:r w:rsidRPr="00482893">
        <w:rPr>
          <w:rFonts w:cs="Arial"/>
          <w:sz w:val="22"/>
          <w:szCs w:val="22"/>
          <w:lang w:val="cs-CZ"/>
        </w:rPr>
        <w:t xml:space="preserve">Objednatel </w:t>
      </w:r>
      <w:r w:rsidR="00DE6220" w:rsidRPr="00482893">
        <w:rPr>
          <w:rFonts w:cs="Arial"/>
          <w:sz w:val="22"/>
          <w:szCs w:val="22"/>
          <w:lang w:val="cs-CZ"/>
        </w:rPr>
        <w:t>zahájil</w:t>
      </w:r>
      <w:r w:rsidRPr="00482893">
        <w:rPr>
          <w:rFonts w:cs="Arial"/>
          <w:sz w:val="22"/>
          <w:szCs w:val="22"/>
          <w:lang w:val="cs-CZ"/>
        </w:rPr>
        <w:t xml:space="preserve"> dne </w:t>
      </w:r>
      <w:r w:rsidRPr="00482893">
        <w:rPr>
          <w:rFonts w:cs="Arial"/>
          <w:sz w:val="22"/>
          <w:szCs w:val="22"/>
          <w:highlight w:val="green"/>
          <w:lang w:val="cs-CZ"/>
        </w:rPr>
        <w:t>[BUDE DOPLNĚNO]</w:t>
      </w:r>
      <w:r w:rsidR="00DE6220" w:rsidRPr="00482893">
        <w:rPr>
          <w:rFonts w:cs="Arial"/>
          <w:sz w:val="22"/>
          <w:szCs w:val="22"/>
          <w:lang w:val="cs-CZ"/>
        </w:rPr>
        <w:t xml:space="preserve"> odesláním</w:t>
      </w:r>
      <w:r w:rsidRPr="00482893">
        <w:rPr>
          <w:rFonts w:cs="Arial"/>
          <w:sz w:val="22"/>
          <w:szCs w:val="22"/>
          <w:lang w:val="cs-CZ"/>
        </w:rPr>
        <w:t xml:space="preserve"> oznámení o</w:t>
      </w:r>
      <w:r w:rsidR="00E57812" w:rsidRPr="00482893">
        <w:rPr>
          <w:rFonts w:cs="Arial"/>
          <w:sz w:val="22"/>
          <w:szCs w:val="22"/>
          <w:lang w:val="cs-CZ"/>
        </w:rPr>
        <w:t> </w:t>
      </w:r>
      <w:r w:rsidRPr="00482893">
        <w:rPr>
          <w:rFonts w:cs="Arial"/>
          <w:sz w:val="22"/>
          <w:szCs w:val="22"/>
          <w:lang w:val="cs-CZ"/>
        </w:rPr>
        <w:t xml:space="preserve">zahájení zadávacího řízení </w:t>
      </w:r>
      <w:r w:rsidR="00DE6220" w:rsidRPr="00482893">
        <w:rPr>
          <w:rFonts w:cs="Arial"/>
          <w:sz w:val="22"/>
          <w:szCs w:val="22"/>
          <w:lang w:val="cs-CZ"/>
        </w:rPr>
        <w:t xml:space="preserve">k uveřejnění </w:t>
      </w:r>
      <w:r w:rsidRPr="00482893">
        <w:rPr>
          <w:rFonts w:cs="Arial"/>
          <w:sz w:val="22"/>
          <w:szCs w:val="22"/>
          <w:lang w:val="cs-CZ"/>
        </w:rPr>
        <w:t>svůj záměr zadat veřejnou zakázku s názvem „</w:t>
      </w:r>
      <w:r w:rsidR="00946534" w:rsidRPr="00482893">
        <w:rPr>
          <w:rFonts w:cs="Arial"/>
          <w:sz w:val="22"/>
          <w:szCs w:val="22"/>
          <w:lang w:val="cs-CZ"/>
        </w:rPr>
        <w:t>Elektronický systém spisové služby</w:t>
      </w:r>
      <w:r w:rsidR="00262206" w:rsidRPr="00482893">
        <w:rPr>
          <w:rFonts w:cs="Arial"/>
          <w:sz w:val="22"/>
          <w:szCs w:val="22"/>
          <w:lang w:val="cs-CZ"/>
        </w:rPr>
        <w:t xml:space="preserve"> s atestací</w:t>
      </w:r>
      <w:r w:rsidRPr="00482893">
        <w:rPr>
          <w:rFonts w:cs="Arial"/>
          <w:sz w:val="22"/>
          <w:szCs w:val="22"/>
          <w:lang w:val="cs-CZ"/>
        </w:rPr>
        <w:t>“ (dále jen „</w:t>
      </w:r>
      <w:r w:rsidRPr="00482893">
        <w:rPr>
          <w:rFonts w:cs="Arial"/>
          <w:b/>
          <w:i/>
          <w:iCs/>
          <w:sz w:val="22"/>
          <w:szCs w:val="22"/>
          <w:lang w:val="cs-CZ"/>
        </w:rPr>
        <w:t>Veřejná zakázka</w:t>
      </w:r>
      <w:r w:rsidRPr="00482893">
        <w:rPr>
          <w:rFonts w:cs="Arial"/>
          <w:sz w:val="22"/>
          <w:szCs w:val="22"/>
          <w:lang w:val="cs-CZ"/>
        </w:rPr>
        <w:t>“</w:t>
      </w:r>
      <w:r w:rsidR="00DE6220" w:rsidRPr="00482893">
        <w:rPr>
          <w:rFonts w:cs="Arial"/>
          <w:sz w:val="22"/>
          <w:szCs w:val="22"/>
          <w:lang w:val="cs-CZ"/>
        </w:rPr>
        <w:t xml:space="preserve"> a</w:t>
      </w:r>
      <w:r w:rsidR="00FC4FFC" w:rsidRPr="00482893">
        <w:rPr>
          <w:rFonts w:cs="Arial"/>
          <w:sz w:val="22"/>
          <w:szCs w:val="22"/>
          <w:lang w:val="cs-CZ"/>
        </w:rPr>
        <w:t> </w:t>
      </w:r>
      <w:r w:rsidR="00DE6220" w:rsidRPr="00482893">
        <w:rPr>
          <w:rFonts w:cs="Arial"/>
          <w:sz w:val="22"/>
          <w:szCs w:val="22"/>
          <w:lang w:val="cs-CZ"/>
        </w:rPr>
        <w:t>„</w:t>
      </w:r>
      <w:r w:rsidR="00DE6220" w:rsidRPr="00482893">
        <w:rPr>
          <w:rFonts w:cs="Arial"/>
          <w:b/>
          <w:i/>
          <w:iCs/>
          <w:sz w:val="22"/>
          <w:szCs w:val="22"/>
          <w:lang w:val="cs-CZ"/>
        </w:rPr>
        <w:t>Zadávací řízení</w:t>
      </w:r>
      <w:r w:rsidR="00DE6220" w:rsidRPr="00482893">
        <w:rPr>
          <w:rFonts w:cs="Arial"/>
          <w:sz w:val="22"/>
          <w:szCs w:val="22"/>
          <w:lang w:val="cs-CZ"/>
        </w:rPr>
        <w:t>“</w:t>
      </w:r>
      <w:r w:rsidRPr="00482893">
        <w:rPr>
          <w:rFonts w:cs="Arial"/>
          <w:sz w:val="22"/>
          <w:szCs w:val="22"/>
          <w:lang w:val="cs-CZ"/>
        </w:rPr>
        <w:t>) dle zákona č. 134/2016 Sb., o</w:t>
      </w:r>
      <w:r w:rsidR="006F553C" w:rsidRPr="00482893">
        <w:rPr>
          <w:rFonts w:cs="Arial"/>
          <w:sz w:val="22"/>
          <w:szCs w:val="22"/>
          <w:lang w:val="cs-CZ"/>
        </w:rPr>
        <w:t> </w:t>
      </w:r>
      <w:r w:rsidRPr="00482893">
        <w:rPr>
          <w:rFonts w:cs="Arial"/>
          <w:sz w:val="22"/>
          <w:szCs w:val="22"/>
          <w:lang w:val="cs-CZ"/>
        </w:rPr>
        <w:t>zadávání veřejných zakázek, ve znění pozdějších předpisů (dále jen „</w:t>
      </w:r>
      <w:r w:rsidRPr="00482893">
        <w:rPr>
          <w:rFonts w:cs="Arial"/>
          <w:b/>
          <w:i/>
          <w:iCs/>
          <w:sz w:val="22"/>
          <w:szCs w:val="22"/>
          <w:lang w:val="cs-CZ"/>
        </w:rPr>
        <w:t>ZZVZ</w:t>
      </w:r>
      <w:r w:rsidRPr="00482893">
        <w:rPr>
          <w:rFonts w:cs="Arial"/>
          <w:sz w:val="22"/>
          <w:szCs w:val="22"/>
          <w:lang w:val="cs-CZ"/>
        </w:rPr>
        <w:t xml:space="preserve">“). Na základě </w:t>
      </w:r>
      <w:r w:rsidR="00DE6220" w:rsidRPr="00482893">
        <w:rPr>
          <w:rFonts w:cs="Arial"/>
          <w:sz w:val="22"/>
          <w:szCs w:val="22"/>
          <w:lang w:val="cs-CZ"/>
        </w:rPr>
        <w:t>Z</w:t>
      </w:r>
      <w:r w:rsidRPr="00482893">
        <w:rPr>
          <w:rFonts w:cs="Arial"/>
          <w:sz w:val="22"/>
          <w:szCs w:val="22"/>
          <w:lang w:val="cs-CZ"/>
        </w:rPr>
        <w:t>adávacího řízení byla pro plnění Veřejné zakázky vybrána nabídka Poskytovatele v</w:t>
      </w:r>
      <w:r w:rsidR="00BB518C" w:rsidRPr="00482893">
        <w:rPr>
          <w:rFonts w:cs="Arial"/>
          <w:sz w:val="22"/>
          <w:szCs w:val="22"/>
          <w:lang w:val="cs-CZ"/>
        </w:rPr>
        <w:t> </w:t>
      </w:r>
      <w:r w:rsidRPr="00482893">
        <w:rPr>
          <w:rFonts w:cs="Arial"/>
          <w:sz w:val="22"/>
          <w:szCs w:val="22"/>
          <w:lang w:val="cs-CZ"/>
        </w:rPr>
        <w:t>souladu s § 122 ZZVZ.</w:t>
      </w:r>
    </w:p>
    <w:p w14:paraId="019E2B41" w14:textId="77777777" w:rsidR="00607561" w:rsidRPr="00482893" w:rsidRDefault="00607561" w:rsidP="175CBAB8">
      <w:pPr>
        <w:pStyle w:val="RLTextlnkuslovan"/>
        <w:spacing w:line="240" w:lineRule="auto"/>
        <w:rPr>
          <w:rFonts w:cs="Arial"/>
          <w:sz w:val="22"/>
          <w:szCs w:val="22"/>
          <w:lang w:val="cs-CZ"/>
        </w:rPr>
      </w:pPr>
      <w:r w:rsidRPr="00482893">
        <w:rPr>
          <w:rFonts w:cs="Arial"/>
          <w:sz w:val="22"/>
          <w:szCs w:val="22"/>
          <w:lang w:val="cs-CZ"/>
        </w:rPr>
        <w:t>Objednatel prohlašuje, že:</w:t>
      </w:r>
    </w:p>
    <w:p w14:paraId="2BEE1363" w14:textId="77777777" w:rsidR="00607561" w:rsidRPr="00482893" w:rsidRDefault="00607561" w:rsidP="00BC3761">
      <w:pPr>
        <w:pStyle w:val="RLTextlnkuslovan"/>
        <w:numPr>
          <w:ilvl w:val="2"/>
          <w:numId w:val="29"/>
        </w:numPr>
        <w:spacing w:line="240" w:lineRule="auto"/>
        <w:rPr>
          <w:rFonts w:cs="Arial"/>
          <w:sz w:val="22"/>
          <w:szCs w:val="22"/>
          <w:lang w:val="cs-CZ"/>
        </w:rPr>
      </w:pPr>
      <w:r w:rsidRPr="00482893">
        <w:rPr>
          <w:rFonts w:cs="Arial"/>
          <w:sz w:val="22"/>
          <w:szCs w:val="22"/>
          <w:lang w:val="cs-CZ"/>
        </w:rPr>
        <w:t>splňuje veškeré podmínky a požadavky v této Smlouvě stanovené a je oprávněn tuto Smlouvu uzavřít a řádně plnit závazky v ní obsažené.</w:t>
      </w:r>
    </w:p>
    <w:p w14:paraId="676A8E56" w14:textId="77777777" w:rsidR="00607561" w:rsidRPr="00482893" w:rsidRDefault="00902894" w:rsidP="175CBAB8">
      <w:pPr>
        <w:pStyle w:val="RLTextlnkuslovan"/>
        <w:spacing w:line="240" w:lineRule="auto"/>
        <w:rPr>
          <w:rFonts w:cs="Arial"/>
          <w:sz w:val="22"/>
          <w:szCs w:val="22"/>
          <w:lang w:val="cs-CZ"/>
        </w:rPr>
      </w:pPr>
      <w:r w:rsidRPr="00482893">
        <w:rPr>
          <w:rFonts w:cs="Arial"/>
          <w:sz w:val="22"/>
          <w:szCs w:val="22"/>
          <w:lang w:val="cs-CZ"/>
        </w:rPr>
        <w:t>Poskytovatel</w:t>
      </w:r>
      <w:r w:rsidR="00607561" w:rsidRPr="00482893">
        <w:rPr>
          <w:rFonts w:cs="Arial"/>
          <w:sz w:val="22"/>
          <w:szCs w:val="22"/>
          <w:lang w:val="cs-CZ"/>
        </w:rPr>
        <w:t xml:space="preserve"> prohlašuje, že:</w:t>
      </w:r>
    </w:p>
    <w:p w14:paraId="7DE3689F" w14:textId="77777777" w:rsidR="00607561" w:rsidRPr="00482893" w:rsidRDefault="00607561"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splňuje veškeré podmínky a požadavky v této Smlouvě stanovené a je oprávněn tuto Smlouvu uzavřít a řádně plnit závazky v ní obsažené</w:t>
      </w:r>
      <w:r w:rsidR="00BE77EA" w:rsidRPr="00482893">
        <w:rPr>
          <w:rFonts w:cs="Arial"/>
          <w:sz w:val="22"/>
          <w:szCs w:val="22"/>
          <w:lang w:val="cs-CZ"/>
        </w:rPr>
        <w:t>;</w:t>
      </w:r>
    </w:p>
    <w:p w14:paraId="18318929" w14:textId="77777777" w:rsidR="00BE77EA" w:rsidRPr="00482893" w:rsidRDefault="00BE77EA" w:rsidP="001D3A69">
      <w:pPr>
        <w:numPr>
          <w:ilvl w:val="2"/>
          <w:numId w:val="1"/>
        </w:numPr>
        <w:spacing w:line="240" w:lineRule="auto"/>
        <w:jc w:val="both"/>
        <w:rPr>
          <w:rFonts w:cs="Arial"/>
          <w:sz w:val="22"/>
          <w:szCs w:val="22"/>
        </w:rPr>
      </w:pPr>
      <w:r w:rsidRPr="00482893">
        <w:rPr>
          <w:rFonts w:cs="Arial"/>
          <w:sz w:val="22"/>
          <w:szCs w:val="22"/>
        </w:rPr>
        <w:t>se náležitě seznámil se všemi podklady, které byly součástí zadávací dokumentace Veřejné zakázky včetně všech jejích příloh, a které stanovují požadavky na plnění předmětu Smlouvy a je odborně způsobilý ke splnění všech jeho závazků podle Smlouvy;</w:t>
      </w:r>
    </w:p>
    <w:p w14:paraId="3F67A4DD" w14:textId="77777777" w:rsidR="00BE77EA" w:rsidRPr="00482893" w:rsidRDefault="00BE77EA" w:rsidP="001D3A69">
      <w:pPr>
        <w:numPr>
          <w:ilvl w:val="2"/>
          <w:numId w:val="1"/>
        </w:numPr>
        <w:spacing w:line="240" w:lineRule="auto"/>
        <w:jc w:val="both"/>
        <w:rPr>
          <w:rFonts w:cs="Arial"/>
          <w:sz w:val="22"/>
          <w:szCs w:val="22"/>
        </w:rPr>
      </w:pPr>
      <w:r w:rsidRPr="00482893">
        <w:rPr>
          <w:rFonts w:cs="Arial"/>
          <w:sz w:val="22"/>
          <w:szCs w:val="22"/>
        </w:rPr>
        <w:t>jím poskytované plnění odpovídá všem požadavkům vyplývajícím z</w:t>
      </w:r>
      <w:r w:rsidR="00E57812" w:rsidRPr="00482893">
        <w:rPr>
          <w:rFonts w:cs="Arial"/>
          <w:sz w:val="22"/>
          <w:szCs w:val="22"/>
        </w:rPr>
        <w:t> </w:t>
      </w:r>
      <w:r w:rsidRPr="00482893">
        <w:rPr>
          <w:rFonts w:cs="Arial"/>
          <w:sz w:val="22"/>
          <w:szCs w:val="22"/>
        </w:rPr>
        <w:t>platných právních předpisů, které se na plnění vztahují;</w:t>
      </w:r>
    </w:p>
    <w:p w14:paraId="1ABAA544" w14:textId="0364C8AF" w:rsidR="007D15F3" w:rsidRPr="00482893" w:rsidRDefault="0030241C"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ke dni uzavření této Smlouvy vůči němu není vedeno řízení dle zákona č. 182/2006 Sb., o úpadku a způsobech jeho řešení (insolvenční zákon), ve znění pozdějších předpisů, a </w:t>
      </w:r>
      <w:r w:rsidR="00346A96" w:rsidRPr="00482893">
        <w:rPr>
          <w:rFonts w:cs="Arial"/>
          <w:sz w:val="22"/>
          <w:szCs w:val="22"/>
          <w:lang w:val="cs-CZ"/>
        </w:rPr>
        <w:t xml:space="preserve">zároveň se </w:t>
      </w:r>
      <w:r w:rsidRPr="00482893">
        <w:rPr>
          <w:rFonts w:cs="Arial"/>
          <w:sz w:val="22"/>
          <w:szCs w:val="22"/>
          <w:lang w:val="cs-CZ"/>
        </w:rPr>
        <w:t>zavazuje Objednatele o</w:t>
      </w:r>
      <w:r w:rsidR="00E57812" w:rsidRPr="00482893">
        <w:rPr>
          <w:rFonts w:cs="Arial"/>
          <w:sz w:val="22"/>
          <w:szCs w:val="22"/>
          <w:lang w:val="cs-CZ"/>
        </w:rPr>
        <w:t> </w:t>
      </w:r>
      <w:r w:rsidRPr="00482893">
        <w:rPr>
          <w:rFonts w:cs="Arial"/>
          <w:sz w:val="22"/>
          <w:szCs w:val="22"/>
          <w:lang w:val="cs-CZ"/>
        </w:rPr>
        <w:t>všech skutečnostech o hrozícím úpadku bezodkladně informovat</w:t>
      </w:r>
      <w:r w:rsidR="002B2055">
        <w:rPr>
          <w:rFonts w:cs="Arial"/>
          <w:sz w:val="22"/>
          <w:szCs w:val="22"/>
          <w:lang w:val="cs-CZ"/>
        </w:rPr>
        <w:t>;</w:t>
      </w:r>
    </w:p>
    <w:p w14:paraId="7C501B44" w14:textId="55374A69" w:rsidR="002C2D2C" w:rsidRPr="00482893" w:rsidRDefault="007D15F3"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si je vědom skutečnosti, že Objednatel má zájem na realizaci předmětu Smlouvy v souladu se zásadami odpovědného zadávání veřejných zakázek dle § 6 odst. 4 ZZVZ. Poskytovatel se zavazuje po celou dobu trvání Smlouvy a vůči všem osobám, které se na plnění předmětu Smlouvy podílejí, zajistit dodržování platných a účinných pracovněprávních předpisů, právních předpisů týkajících se oblasti zaměstnanosti a bezpečnosti a ochrany zdraví při práci a právních předpisů týkajících se ochrany životního prostředí</w:t>
      </w:r>
      <w:r w:rsidR="0030241C" w:rsidRPr="00482893">
        <w:rPr>
          <w:rFonts w:cs="Arial"/>
          <w:sz w:val="22"/>
          <w:szCs w:val="22"/>
          <w:lang w:val="cs-CZ"/>
        </w:rPr>
        <w:t xml:space="preserve">. </w:t>
      </w:r>
    </w:p>
    <w:p w14:paraId="27CEF0A9" w14:textId="273BE384" w:rsidR="002C2D2C" w:rsidRPr="00482893" w:rsidRDefault="002C2D2C" w:rsidP="001D3A69">
      <w:pPr>
        <w:pStyle w:val="RLTextlnkuslovan"/>
        <w:spacing w:line="240" w:lineRule="auto"/>
        <w:rPr>
          <w:rFonts w:cs="Arial"/>
          <w:sz w:val="22"/>
          <w:szCs w:val="22"/>
          <w:lang w:val="cs-CZ"/>
        </w:rPr>
      </w:pPr>
      <w:r w:rsidRPr="00482893">
        <w:rPr>
          <w:rFonts w:cs="Arial"/>
          <w:sz w:val="22"/>
          <w:szCs w:val="22"/>
          <w:lang w:val="cs-CZ"/>
        </w:rPr>
        <w:t>Pojmy s velkými počátečními písmeny definované ve Smlouvě budou mít význam, jenž je jim ve Smlouvě, včetně jejích příloh a dodatků, připisován.</w:t>
      </w:r>
    </w:p>
    <w:p w14:paraId="71747DD7" w14:textId="77777777" w:rsidR="000206DE" w:rsidRPr="00482893" w:rsidRDefault="000206DE" w:rsidP="000206DE">
      <w:pPr>
        <w:pStyle w:val="RLTextlnkuslovan"/>
        <w:numPr>
          <w:ilvl w:val="0"/>
          <w:numId w:val="0"/>
        </w:numPr>
        <w:spacing w:line="240" w:lineRule="auto"/>
        <w:ind w:left="1474"/>
        <w:rPr>
          <w:rFonts w:cs="Arial"/>
          <w:sz w:val="22"/>
          <w:szCs w:val="22"/>
          <w:lang w:val="cs-CZ"/>
        </w:rPr>
      </w:pPr>
    </w:p>
    <w:p w14:paraId="75C09C87" w14:textId="77777777" w:rsidR="005E6174" w:rsidRPr="00482893" w:rsidRDefault="005E6174" w:rsidP="001D3A69">
      <w:pPr>
        <w:pStyle w:val="RLlneksmlouvy"/>
        <w:spacing w:before="0" w:line="240" w:lineRule="auto"/>
        <w:rPr>
          <w:rFonts w:cs="Arial"/>
          <w:sz w:val="22"/>
          <w:szCs w:val="22"/>
          <w:lang w:val="cs-CZ"/>
        </w:rPr>
      </w:pPr>
      <w:r w:rsidRPr="00482893">
        <w:rPr>
          <w:rFonts w:cs="Arial"/>
          <w:sz w:val="22"/>
          <w:szCs w:val="22"/>
          <w:lang w:val="cs-CZ"/>
        </w:rPr>
        <w:t>ÚČEL SMLOUVY</w:t>
      </w:r>
    </w:p>
    <w:p w14:paraId="7941DABB" w14:textId="1EA04B6F" w:rsidR="00BB518C" w:rsidRPr="00482893" w:rsidRDefault="004F50A1" w:rsidP="001D3A69">
      <w:pPr>
        <w:pStyle w:val="Styl1"/>
        <w:spacing w:before="0" w:line="240" w:lineRule="auto"/>
        <w:rPr>
          <w:rFonts w:ascii="Arial" w:hAnsi="Arial" w:cs="Arial"/>
          <w:lang w:val="cs-CZ"/>
        </w:rPr>
      </w:pPr>
      <w:r w:rsidRPr="00482893">
        <w:rPr>
          <w:rFonts w:ascii="Arial" w:hAnsi="Arial" w:cs="Arial"/>
          <w:lang w:val="cs-CZ"/>
        </w:rPr>
        <w:t xml:space="preserve">Účelem této Smlouvy je </w:t>
      </w:r>
      <w:r w:rsidR="00BB518C" w:rsidRPr="00482893">
        <w:rPr>
          <w:rFonts w:ascii="Arial" w:hAnsi="Arial" w:cs="Arial"/>
          <w:lang w:val="cs-CZ"/>
        </w:rPr>
        <w:t>dodání</w:t>
      </w:r>
      <w:r w:rsidR="006F553C" w:rsidRPr="00482893">
        <w:rPr>
          <w:rFonts w:ascii="Arial" w:hAnsi="Arial" w:cs="Arial"/>
          <w:lang w:val="cs-CZ"/>
        </w:rPr>
        <w:t>, implementace</w:t>
      </w:r>
      <w:r w:rsidR="00BB518C" w:rsidRPr="00482893">
        <w:rPr>
          <w:rFonts w:ascii="Arial" w:hAnsi="Arial" w:cs="Arial"/>
          <w:lang w:val="cs-CZ"/>
        </w:rPr>
        <w:t xml:space="preserve"> </w:t>
      </w:r>
      <w:r w:rsidR="006F553C" w:rsidRPr="00482893">
        <w:rPr>
          <w:rFonts w:ascii="Arial" w:hAnsi="Arial" w:cs="Arial"/>
          <w:lang w:val="cs-CZ"/>
        </w:rPr>
        <w:t xml:space="preserve">a následná </w:t>
      </w:r>
      <w:r w:rsidR="006F553C" w:rsidRPr="00482893">
        <w:rPr>
          <w:rFonts w:ascii="Arial" w:hAnsi="Arial" w:cs="Arial"/>
          <w:iCs/>
          <w:lang w:val="cs-CZ"/>
        </w:rPr>
        <w:t>podpora</w:t>
      </w:r>
      <w:r w:rsidR="00946534" w:rsidRPr="00482893">
        <w:rPr>
          <w:rFonts w:ascii="Arial" w:hAnsi="Arial" w:cs="Arial"/>
          <w:iCs/>
          <w:lang w:val="cs-CZ"/>
        </w:rPr>
        <w:t xml:space="preserve"> </w:t>
      </w:r>
      <w:r w:rsidR="006F553C" w:rsidRPr="00482893">
        <w:rPr>
          <w:rFonts w:ascii="Arial" w:hAnsi="Arial" w:cs="Arial"/>
          <w:iCs/>
          <w:lang w:val="cs-CZ"/>
        </w:rPr>
        <w:t>a rozvoj</w:t>
      </w:r>
      <w:r w:rsidR="006F553C" w:rsidRPr="00482893">
        <w:rPr>
          <w:rFonts w:ascii="Arial" w:hAnsi="Arial" w:cs="Arial"/>
          <w:lang w:val="cs-CZ"/>
        </w:rPr>
        <w:t xml:space="preserve"> </w:t>
      </w:r>
      <w:r w:rsidR="00946534" w:rsidRPr="00482893">
        <w:rPr>
          <w:rFonts w:ascii="Arial" w:hAnsi="Arial" w:cs="Arial"/>
          <w:lang w:val="cs-CZ"/>
        </w:rPr>
        <w:t>elektronického systému spisové služby</w:t>
      </w:r>
      <w:r w:rsidR="00643DAA" w:rsidRPr="00482893">
        <w:rPr>
          <w:rFonts w:ascii="Arial" w:hAnsi="Arial" w:cs="Arial"/>
          <w:lang w:val="cs-CZ"/>
        </w:rPr>
        <w:t xml:space="preserve"> včetně </w:t>
      </w:r>
      <w:proofErr w:type="spellStart"/>
      <w:r w:rsidR="00FB0DD1" w:rsidRPr="00482893">
        <w:rPr>
          <w:rFonts w:ascii="Arial" w:hAnsi="Arial" w:cs="Arial"/>
          <w:lang w:val="cs-CZ"/>
        </w:rPr>
        <w:t>d</w:t>
      </w:r>
      <w:r w:rsidR="00B56A4F" w:rsidRPr="00482893">
        <w:rPr>
          <w:rFonts w:ascii="Arial" w:hAnsi="Arial" w:cs="Arial"/>
          <w:lang w:val="cs-CZ"/>
        </w:rPr>
        <w:t>ocument</w:t>
      </w:r>
      <w:proofErr w:type="spellEnd"/>
      <w:r w:rsidR="00B56A4F" w:rsidRPr="00482893">
        <w:rPr>
          <w:rFonts w:ascii="Arial" w:hAnsi="Arial" w:cs="Arial"/>
          <w:lang w:val="cs-CZ"/>
        </w:rPr>
        <w:t xml:space="preserve"> management </w:t>
      </w:r>
      <w:proofErr w:type="spellStart"/>
      <w:proofErr w:type="gramStart"/>
      <w:r w:rsidR="00B56A4F" w:rsidRPr="00482893">
        <w:rPr>
          <w:rFonts w:ascii="Arial" w:hAnsi="Arial" w:cs="Arial"/>
          <w:lang w:val="cs-CZ"/>
        </w:rPr>
        <w:t>syst</w:t>
      </w:r>
      <w:r w:rsidR="009D6855" w:rsidRPr="00482893">
        <w:rPr>
          <w:rFonts w:ascii="Arial" w:hAnsi="Arial" w:cs="Arial"/>
          <w:lang w:val="cs-CZ"/>
        </w:rPr>
        <w:t>e</w:t>
      </w:r>
      <w:r w:rsidR="00B56A4F" w:rsidRPr="00482893">
        <w:rPr>
          <w:rFonts w:ascii="Arial" w:hAnsi="Arial" w:cs="Arial"/>
          <w:lang w:val="cs-CZ"/>
        </w:rPr>
        <w:t>m</w:t>
      </w:r>
      <w:proofErr w:type="spellEnd"/>
      <w:r w:rsidR="00B56A4F" w:rsidRPr="00482893">
        <w:rPr>
          <w:rFonts w:ascii="Arial" w:hAnsi="Arial" w:cs="Arial"/>
          <w:lang w:val="cs-CZ"/>
        </w:rPr>
        <w:t xml:space="preserve"> </w:t>
      </w:r>
      <w:r w:rsidR="00946534" w:rsidRPr="00482893">
        <w:rPr>
          <w:rFonts w:ascii="Arial" w:hAnsi="Arial" w:cs="Arial"/>
          <w:lang w:val="cs-CZ"/>
        </w:rPr>
        <w:t xml:space="preserve"> (</w:t>
      </w:r>
      <w:proofErr w:type="gramEnd"/>
      <w:r w:rsidR="00946534" w:rsidRPr="00482893">
        <w:rPr>
          <w:rFonts w:ascii="Arial" w:hAnsi="Arial" w:cs="Arial"/>
          <w:lang w:val="cs-CZ"/>
        </w:rPr>
        <w:t>dále jen „</w:t>
      </w:r>
      <w:proofErr w:type="spellStart"/>
      <w:r w:rsidR="00946534" w:rsidRPr="00482893">
        <w:rPr>
          <w:rFonts w:ascii="Arial" w:hAnsi="Arial" w:cs="Arial"/>
          <w:b/>
          <w:bCs/>
          <w:i/>
          <w:iCs/>
          <w:lang w:val="cs-CZ"/>
        </w:rPr>
        <w:t>eSSL</w:t>
      </w:r>
      <w:proofErr w:type="spellEnd"/>
      <w:r w:rsidR="00946534" w:rsidRPr="00482893">
        <w:rPr>
          <w:rFonts w:ascii="Arial" w:hAnsi="Arial" w:cs="Arial"/>
          <w:lang w:val="cs-CZ"/>
        </w:rPr>
        <w:t>“)</w:t>
      </w:r>
      <w:r w:rsidR="00BB518C" w:rsidRPr="00482893">
        <w:rPr>
          <w:rFonts w:ascii="Arial" w:hAnsi="Arial" w:cs="Arial"/>
          <w:lang w:val="cs-CZ"/>
        </w:rPr>
        <w:t>, který plně odpovídá všem funkčním, technických, legislativním a procesním požadavkům Objednatele</w:t>
      </w:r>
      <w:r w:rsidR="0043010F" w:rsidRPr="00482893">
        <w:rPr>
          <w:rFonts w:ascii="Arial" w:hAnsi="Arial" w:cs="Arial"/>
          <w:lang w:val="cs-CZ"/>
        </w:rPr>
        <w:t>.</w:t>
      </w:r>
      <w:r w:rsidR="00BB518C" w:rsidRPr="00482893">
        <w:rPr>
          <w:rFonts w:ascii="Arial" w:hAnsi="Arial" w:cs="Arial"/>
          <w:lang w:val="cs-CZ"/>
        </w:rPr>
        <w:t xml:space="preserve"> Veškeré ve Smlouvě a</w:t>
      </w:r>
      <w:r w:rsidR="006F553C" w:rsidRPr="00482893">
        <w:rPr>
          <w:rFonts w:ascii="Arial" w:hAnsi="Arial" w:cs="Arial"/>
          <w:lang w:val="cs-CZ"/>
        </w:rPr>
        <w:t> </w:t>
      </w:r>
      <w:r w:rsidR="00BB518C" w:rsidRPr="00482893">
        <w:rPr>
          <w:rFonts w:ascii="Arial" w:hAnsi="Arial" w:cs="Arial"/>
          <w:lang w:val="cs-CZ"/>
        </w:rPr>
        <w:t xml:space="preserve">jejích přílohách uvedené požadavky na </w:t>
      </w:r>
      <w:proofErr w:type="spellStart"/>
      <w:r w:rsidR="002A43CD" w:rsidRPr="00482893">
        <w:rPr>
          <w:rFonts w:ascii="Arial" w:hAnsi="Arial" w:cs="Arial"/>
          <w:lang w:val="cs-CZ"/>
        </w:rPr>
        <w:t>eSSL</w:t>
      </w:r>
      <w:proofErr w:type="spellEnd"/>
      <w:r w:rsidR="00BB518C" w:rsidRPr="00482893">
        <w:rPr>
          <w:rFonts w:ascii="Arial" w:hAnsi="Arial" w:cs="Arial"/>
          <w:lang w:val="cs-CZ"/>
        </w:rPr>
        <w:t xml:space="preserve"> a s ním spojené služby musí být primárně vykládány tak, aby Objednatel realizací předmětu Smlouvy Poskytovatelem dosáhl zde uvedeného cíle.</w:t>
      </w:r>
    </w:p>
    <w:p w14:paraId="6E712327" w14:textId="77777777" w:rsidR="00536D87" w:rsidRPr="00482893" w:rsidRDefault="00902894" w:rsidP="001D3A69">
      <w:pPr>
        <w:pStyle w:val="RLTextlnkuslovan"/>
        <w:widowControl w:val="0"/>
        <w:spacing w:line="240" w:lineRule="auto"/>
        <w:rPr>
          <w:rFonts w:cs="Arial"/>
          <w:sz w:val="22"/>
          <w:szCs w:val="22"/>
          <w:lang w:val="cs-CZ"/>
        </w:rPr>
      </w:pPr>
      <w:r w:rsidRPr="00482893">
        <w:rPr>
          <w:rFonts w:cs="Arial"/>
          <w:sz w:val="22"/>
          <w:szCs w:val="22"/>
          <w:lang w:val="cs-CZ"/>
        </w:rPr>
        <w:t>Poskytovatel</w:t>
      </w:r>
      <w:r w:rsidR="00536D87" w:rsidRPr="00482893">
        <w:rPr>
          <w:rFonts w:cs="Arial"/>
          <w:sz w:val="22"/>
          <w:szCs w:val="22"/>
          <w:lang w:val="cs-CZ"/>
        </w:rPr>
        <w:t xml:space="preserve"> touto Smlouvou garantuje Objednateli splnění zadání Veřejné zakázky a všech z toho vyplývajících podmínek a povinností podle </w:t>
      </w:r>
      <w:r w:rsidR="001C7412" w:rsidRPr="00482893">
        <w:rPr>
          <w:rFonts w:cs="Arial"/>
          <w:sz w:val="22"/>
          <w:szCs w:val="22"/>
          <w:lang w:val="cs-CZ"/>
        </w:rPr>
        <w:t>z</w:t>
      </w:r>
      <w:r w:rsidR="00536D87" w:rsidRPr="00482893">
        <w:rPr>
          <w:rFonts w:cs="Arial"/>
          <w:sz w:val="22"/>
          <w:szCs w:val="22"/>
          <w:lang w:val="cs-CZ"/>
        </w:rPr>
        <w:t>adávací dokumentace</w:t>
      </w:r>
      <w:r w:rsidR="001C7412" w:rsidRPr="00482893">
        <w:rPr>
          <w:rFonts w:cs="Arial"/>
          <w:sz w:val="22"/>
          <w:szCs w:val="22"/>
          <w:lang w:val="cs-CZ"/>
        </w:rPr>
        <w:t xml:space="preserve"> Veřejné zakázky</w:t>
      </w:r>
      <w:r w:rsidR="00536D87" w:rsidRPr="00482893">
        <w:rPr>
          <w:rFonts w:cs="Arial"/>
          <w:sz w:val="22"/>
          <w:szCs w:val="22"/>
          <w:lang w:val="cs-CZ"/>
        </w:rPr>
        <w:t xml:space="preserve">. Tato garance je nadřazena ostatním </w:t>
      </w:r>
      <w:r w:rsidR="00536D87" w:rsidRPr="00482893">
        <w:rPr>
          <w:rFonts w:cs="Arial"/>
          <w:sz w:val="22"/>
          <w:szCs w:val="22"/>
          <w:lang w:val="cs-CZ"/>
        </w:rPr>
        <w:lastRenderedPageBreak/>
        <w:t>podmínkám a garancím uvedeným v této Smlouvě. Pro vyloučení jakýchkoliv pochybností to znamená, že:</w:t>
      </w:r>
    </w:p>
    <w:p w14:paraId="055E8CAD" w14:textId="77777777" w:rsidR="00536D87" w:rsidRPr="00482893" w:rsidRDefault="00536D87"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 xml:space="preserve">v případě jakékoliv nejistoty ohledně výkladu ustanovení této Smlouvy budou tato ustanovení vykládána tak, aby v co nejširší míře zohledňovala účel Veřejné zakázky vyjádřený </w:t>
      </w:r>
      <w:r w:rsidR="001C7412" w:rsidRPr="00482893">
        <w:rPr>
          <w:rFonts w:cs="Arial"/>
          <w:sz w:val="22"/>
          <w:szCs w:val="22"/>
          <w:lang w:val="cs-CZ"/>
        </w:rPr>
        <w:t>z</w:t>
      </w:r>
      <w:r w:rsidRPr="00482893">
        <w:rPr>
          <w:rFonts w:cs="Arial"/>
          <w:sz w:val="22"/>
          <w:szCs w:val="22"/>
          <w:lang w:val="cs-CZ"/>
        </w:rPr>
        <w:t>adávací dokumentací,</w:t>
      </w:r>
    </w:p>
    <w:p w14:paraId="174785EB" w14:textId="77777777" w:rsidR="00536D87" w:rsidRPr="00482893" w:rsidRDefault="00536D87" w:rsidP="001D3A69">
      <w:pPr>
        <w:pStyle w:val="RLTextlnkuslovan"/>
        <w:widowControl w:val="0"/>
        <w:numPr>
          <w:ilvl w:val="2"/>
          <w:numId w:val="1"/>
        </w:numPr>
        <w:spacing w:line="240" w:lineRule="auto"/>
        <w:rPr>
          <w:rFonts w:cs="Arial"/>
          <w:sz w:val="22"/>
          <w:szCs w:val="22"/>
          <w:lang w:val="cs-CZ" w:eastAsia="en-US"/>
        </w:rPr>
      </w:pPr>
      <w:r w:rsidRPr="00482893">
        <w:rPr>
          <w:rFonts w:cs="Arial"/>
          <w:sz w:val="22"/>
          <w:szCs w:val="22"/>
          <w:lang w:val="cs-CZ"/>
        </w:rPr>
        <w:t xml:space="preserve">v případě chybějících ustanovení této Smlouvy budou použita dostatečně konkrétní ustanovení </w:t>
      </w:r>
      <w:r w:rsidR="001C7412" w:rsidRPr="00482893">
        <w:rPr>
          <w:rFonts w:cs="Arial"/>
          <w:sz w:val="22"/>
          <w:szCs w:val="22"/>
          <w:lang w:val="cs-CZ"/>
        </w:rPr>
        <w:t>z</w:t>
      </w:r>
      <w:r w:rsidRPr="00482893">
        <w:rPr>
          <w:rFonts w:cs="Arial"/>
          <w:sz w:val="22"/>
          <w:szCs w:val="22"/>
          <w:lang w:val="cs-CZ"/>
        </w:rPr>
        <w:t>adávací dokumentace</w:t>
      </w:r>
      <w:r w:rsidR="006F553C" w:rsidRPr="00482893">
        <w:rPr>
          <w:rFonts w:cs="Arial"/>
          <w:sz w:val="22"/>
          <w:szCs w:val="22"/>
          <w:lang w:val="cs-CZ"/>
        </w:rPr>
        <w:t xml:space="preserve"> Veřejné zakázky</w:t>
      </w:r>
      <w:r w:rsidRPr="00482893">
        <w:rPr>
          <w:rFonts w:cs="Arial"/>
          <w:sz w:val="22"/>
          <w:szCs w:val="22"/>
          <w:lang w:val="cs-CZ"/>
        </w:rPr>
        <w:t>,</w:t>
      </w:r>
    </w:p>
    <w:p w14:paraId="2DE93D46" w14:textId="1D0C9639" w:rsidR="00536D87" w:rsidRPr="00482893" w:rsidRDefault="00902894" w:rsidP="001D3A69">
      <w:pPr>
        <w:pStyle w:val="RLTextlnkuslovan"/>
        <w:widowControl w:val="0"/>
        <w:numPr>
          <w:ilvl w:val="2"/>
          <w:numId w:val="1"/>
        </w:numPr>
        <w:spacing w:line="240" w:lineRule="auto"/>
        <w:rPr>
          <w:rFonts w:cs="Arial"/>
          <w:sz w:val="22"/>
          <w:szCs w:val="22"/>
          <w:lang w:val="cs-CZ" w:eastAsia="en-US"/>
        </w:rPr>
      </w:pPr>
      <w:r w:rsidRPr="00482893">
        <w:rPr>
          <w:rFonts w:cs="Arial"/>
          <w:sz w:val="22"/>
          <w:szCs w:val="22"/>
          <w:lang w:val="cs-CZ"/>
        </w:rPr>
        <w:t>Poskytovatel</w:t>
      </w:r>
      <w:r w:rsidR="00536D87" w:rsidRPr="00482893">
        <w:rPr>
          <w:rFonts w:cs="Arial"/>
          <w:sz w:val="22"/>
          <w:szCs w:val="22"/>
          <w:lang w:val="cs-CZ"/>
        </w:rPr>
        <w:t xml:space="preserve"> je vázán svou nabídkou předloženou Objednateli v rámci zadávacího řízení Veřejné zakázky, která se pro úpravu vzájemných vztahů vyplývajících z této Smlouvy použije subsidiárně.</w:t>
      </w:r>
    </w:p>
    <w:p w14:paraId="1C152EF5" w14:textId="77777777" w:rsidR="000206DE" w:rsidRPr="00482893" w:rsidRDefault="000206DE" w:rsidP="000206DE">
      <w:pPr>
        <w:pStyle w:val="RLTextlnkuslovan"/>
        <w:widowControl w:val="0"/>
        <w:numPr>
          <w:ilvl w:val="0"/>
          <w:numId w:val="0"/>
        </w:numPr>
        <w:spacing w:line="240" w:lineRule="auto"/>
        <w:ind w:left="2155"/>
        <w:rPr>
          <w:rFonts w:cs="Arial"/>
          <w:sz w:val="22"/>
          <w:szCs w:val="22"/>
          <w:lang w:val="cs-CZ" w:eastAsia="en-US"/>
        </w:rPr>
      </w:pPr>
    </w:p>
    <w:p w14:paraId="67E0630B" w14:textId="77777777" w:rsidR="005E6174" w:rsidRPr="00482893" w:rsidRDefault="005E6174" w:rsidP="001D3A69">
      <w:pPr>
        <w:pStyle w:val="RLlneksmlouvy"/>
        <w:spacing w:before="0" w:line="240" w:lineRule="auto"/>
        <w:rPr>
          <w:rFonts w:cs="Arial"/>
          <w:sz w:val="22"/>
          <w:szCs w:val="22"/>
          <w:lang w:val="cs-CZ"/>
        </w:rPr>
      </w:pPr>
      <w:bookmarkStart w:id="2" w:name="_Toc212632746"/>
      <w:r w:rsidRPr="00482893">
        <w:rPr>
          <w:rFonts w:cs="Arial"/>
          <w:sz w:val="22"/>
          <w:szCs w:val="22"/>
          <w:lang w:val="cs-CZ"/>
        </w:rPr>
        <w:t>PŘEDMĚT SMLOUVY</w:t>
      </w:r>
      <w:bookmarkEnd w:id="2"/>
    </w:p>
    <w:p w14:paraId="26449B2D" w14:textId="77777777" w:rsidR="00A87280" w:rsidRPr="00482893" w:rsidRDefault="00902894" w:rsidP="001D3A69">
      <w:pPr>
        <w:pStyle w:val="RLTextlnkuslovan"/>
        <w:spacing w:line="240" w:lineRule="auto"/>
        <w:rPr>
          <w:rFonts w:cs="Arial"/>
          <w:sz w:val="22"/>
          <w:szCs w:val="22"/>
          <w:lang w:val="cs-CZ"/>
        </w:rPr>
      </w:pPr>
      <w:bookmarkStart w:id="3" w:name="_Hlt313894965"/>
      <w:bookmarkStart w:id="4" w:name="_Hlt313947528"/>
      <w:bookmarkStart w:id="5" w:name="_Hlt313947599"/>
      <w:bookmarkStart w:id="6" w:name="_Hlt313947695"/>
      <w:bookmarkStart w:id="7" w:name="_Hlt313947731"/>
      <w:bookmarkStart w:id="8" w:name="_Hlt313947749"/>
      <w:bookmarkStart w:id="9" w:name="_Hlt313951415"/>
      <w:bookmarkStart w:id="10" w:name="_Ref212856175"/>
      <w:bookmarkStart w:id="11" w:name="_Ref311631992"/>
      <w:bookmarkStart w:id="12" w:name="_Ref313894952"/>
      <w:bookmarkEnd w:id="3"/>
      <w:bookmarkEnd w:id="4"/>
      <w:bookmarkEnd w:id="5"/>
      <w:bookmarkEnd w:id="6"/>
      <w:bookmarkEnd w:id="7"/>
      <w:bookmarkEnd w:id="8"/>
      <w:bookmarkEnd w:id="9"/>
      <w:r w:rsidRPr="00482893">
        <w:rPr>
          <w:rFonts w:cs="Arial"/>
          <w:sz w:val="22"/>
          <w:szCs w:val="22"/>
          <w:lang w:val="cs-CZ"/>
        </w:rPr>
        <w:t>Poskytovatel</w:t>
      </w:r>
      <w:r w:rsidR="005E6174" w:rsidRPr="00482893">
        <w:rPr>
          <w:rFonts w:cs="Arial"/>
          <w:sz w:val="22"/>
          <w:szCs w:val="22"/>
          <w:lang w:val="cs-CZ"/>
        </w:rPr>
        <w:t xml:space="preserve"> se touto Smlouvou zavazuje </w:t>
      </w:r>
      <w:r w:rsidR="00A87280" w:rsidRPr="00482893">
        <w:rPr>
          <w:rFonts w:cs="Arial"/>
          <w:sz w:val="22"/>
          <w:szCs w:val="22"/>
          <w:lang w:val="cs-CZ"/>
        </w:rPr>
        <w:t>p</w:t>
      </w:r>
      <w:r w:rsidR="007D68D9" w:rsidRPr="00482893">
        <w:rPr>
          <w:rFonts w:cs="Arial"/>
          <w:sz w:val="22"/>
          <w:szCs w:val="22"/>
          <w:lang w:val="cs-CZ"/>
        </w:rPr>
        <w:t>rovést</w:t>
      </w:r>
      <w:r w:rsidR="00A87280" w:rsidRPr="00482893">
        <w:rPr>
          <w:rFonts w:cs="Arial"/>
          <w:sz w:val="22"/>
          <w:szCs w:val="22"/>
          <w:lang w:val="cs-CZ"/>
        </w:rPr>
        <w:t xml:space="preserve"> </w:t>
      </w:r>
      <w:r w:rsidR="005E6174" w:rsidRPr="00482893">
        <w:rPr>
          <w:rFonts w:cs="Arial"/>
          <w:sz w:val="22"/>
          <w:szCs w:val="22"/>
          <w:lang w:val="cs-CZ"/>
        </w:rPr>
        <w:t>pro Objednatele</w:t>
      </w:r>
      <w:r w:rsidR="00017ED4" w:rsidRPr="00482893">
        <w:rPr>
          <w:rFonts w:cs="Arial"/>
          <w:sz w:val="22"/>
          <w:szCs w:val="22"/>
          <w:lang w:val="cs-CZ"/>
        </w:rPr>
        <w:t xml:space="preserve"> </w:t>
      </w:r>
      <w:bookmarkEnd w:id="10"/>
      <w:bookmarkEnd w:id="11"/>
      <w:r w:rsidR="00017ED4" w:rsidRPr="00482893">
        <w:rPr>
          <w:rFonts w:cs="Arial"/>
          <w:sz w:val="22"/>
          <w:szCs w:val="22"/>
          <w:lang w:val="cs-CZ"/>
        </w:rPr>
        <w:t xml:space="preserve">následující </w:t>
      </w:r>
      <w:r w:rsidR="00EB7392" w:rsidRPr="00482893">
        <w:rPr>
          <w:rFonts w:cs="Arial"/>
          <w:sz w:val="22"/>
          <w:szCs w:val="22"/>
          <w:lang w:val="cs-CZ"/>
        </w:rPr>
        <w:t>plnění</w:t>
      </w:r>
      <w:r w:rsidR="00A87280" w:rsidRPr="00482893">
        <w:rPr>
          <w:rFonts w:cs="Arial"/>
          <w:sz w:val="22"/>
          <w:szCs w:val="22"/>
          <w:lang w:val="cs-CZ"/>
        </w:rPr>
        <w:t>:</w:t>
      </w:r>
    </w:p>
    <w:p w14:paraId="4CF3A33A" w14:textId="5B0220B7" w:rsidR="002A43CD" w:rsidRPr="00482893" w:rsidRDefault="002A43CD" w:rsidP="003822FC">
      <w:pPr>
        <w:pStyle w:val="RLTextlnkuslovan"/>
        <w:numPr>
          <w:ilvl w:val="2"/>
          <w:numId w:val="29"/>
        </w:numPr>
        <w:spacing w:line="240" w:lineRule="auto"/>
        <w:rPr>
          <w:rFonts w:cs="Arial"/>
          <w:sz w:val="22"/>
          <w:szCs w:val="22"/>
          <w:lang w:val="cs-CZ"/>
        </w:rPr>
      </w:pPr>
      <w:r w:rsidRPr="6CFF1B97">
        <w:rPr>
          <w:rFonts w:cs="Arial"/>
          <w:sz w:val="22"/>
          <w:szCs w:val="22"/>
          <w:lang w:val="cs-CZ"/>
        </w:rPr>
        <w:t xml:space="preserve">provedení </w:t>
      </w:r>
      <w:proofErr w:type="spellStart"/>
      <w:r w:rsidRPr="6CFF1B97">
        <w:rPr>
          <w:rFonts w:cs="Arial"/>
          <w:sz w:val="22"/>
          <w:szCs w:val="22"/>
          <w:lang w:val="cs-CZ"/>
        </w:rPr>
        <w:t>předimplementační</w:t>
      </w:r>
      <w:proofErr w:type="spellEnd"/>
      <w:r w:rsidRPr="6CFF1B97">
        <w:rPr>
          <w:rFonts w:cs="Arial"/>
          <w:sz w:val="22"/>
          <w:szCs w:val="22"/>
          <w:lang w:val="cs-CZ"/>
        </w:rPr>
        <w:t xml:space="preserve"> analýzy podle požadavků uvedených v</w:t>
      </w:r>
      <w:r w:rsidR="003144FB" w:rsidRPr="6CFF1B97">
        <w:rPr>
          <w:rFonts w:cs="Arial"/>
          <w:sz w:val="22"/>
          <w:szCs w:val="22"/>
          <w:lang w:val="cs-CZ"/>
        </w:rPr>
        <w:t> </w:t>
      </w:r>
      <w:r w:rsidRPr="6CFF1B97">
        <w:rPr>
          <w:rFonts w:cs="Arial"/>
          <w:sz w:val="22"/>
          <w:szCs w:val="22"/>
          <w:lang w:val="cs-CZ"/>
        </w:rPr>
        <w:t>Příloze č. 1 Smlouvy a v souladu s Technickým řešením obsaženým v</w:t>
      </w:r>
      <w:r w:rsidR="003144FB" w:rsidRPr="6CFF1B97">
        <w:rPr>
          <w:rFonts w:cs="Arial"/>
          <w:sz w:val="22"/>
          <w:szCs w:val="22"/>
          <w:lang w:val="cs-CZ"/>
        </w:rPr>
        <w:t> </w:t>
      </w:r>
      <w:r w:rsidRPr="6CFF1B97">
        <w:rPr>
          <w:rFonts w:cs="Arial"/>
          <w:sz w:val="22"/>
          <w:szCs w:val="22"/>
          <w:lang w:val="cs-CZ"/>
        </w:rPr>
        <w:t>Příloze č. 2 Smlouvy;</w:t>
      </w:r>
    </w:p>
    <w:p w14:paraId="39C9D611" w14:textId="165D1169" w:rsidR="002A43CD" w:rsidRPr="00482893" w:rsidRDefault="002A43CD" w:rsidP="00AA0A8B">
      <w:pPr>
        <w:pStyle w:val="RLTextlnkuslovan"/>
        <w:numPr>
          <w:ilvl w:val="2"/>
          <w:numId w:val="29"/>
        </w:numPr>
        <w:spacing w:line="240" w:lineRule="auto"/>
        <w:rPr>
          <w:rFonts w:cs="Arial"/>
          <w:sz w:val="22"/>
          <w:szCs w:val="22"/>
          <w:lang w:val="cs-CZ"/>
        </w:rPr>
      </w:pPr>
      <w:r w:rsidRPr="00482893">
        <w:rPr>
          <w:rFonts w:cs="Arial"/>
          <w:sz w:val="22"/>
          <w:szCs w:val="22"/>
          <w:lang w:val="cs-CZ"/>
        </w:rPr>
        <w:t xml:space="preserve">dodání aplikačního software </w:t>
      </w:r>
      <w:proofErr w:type="spellStart"/>
      <w:r w:rsidRPr="00482893">
        <w:rPr>
          <w:rFonts w:cs="Arial"/>
          <w:sz w:val="22"/>
          <w:szCs w:val="22"/>
          <w:lang w:val="cs-CZ"/>
        </w:rPr>
        <w:t>eSSL</w:t>
      </w:r>
      <w:proofErr w:type="spellEnd"/>
      <w:r w:rsidRPr="00482893">
        <w:rPr>
          <w:rFonts w:cs="Arial"/>
          <w:sz w:val="22"/>
          <w:szCs w:val="22"/>
          <w:lang w:val="cs-CZ"/>
        </w:rPr>
        <w:t xml:space="preserve"> požadovaného Objednatelem podle specifikace v Příloze č. 1 Smlouvy</w:t>
      </w:r>
      <w:r w:rsidR="003144FB" w:rsidRPr="00482893">
        <w:rPr>
          <w:rFonts w:cs="Arial"/>
          <w:sz w:val="22"/>
          <w:szCs w:val="22"/>
          <w:lang w:val="cs-CZ"/>
        </w:rPr>
        <w:t xml:space="preserve"> a v souladu s Technickým řešením obsaženým v Příloze č. 2 Smlouvy</w:t>
      </w:r>
      <w:r w:rsidRPr="00482893">
        <w:rPr>
          <w:rFonts w:cs="Arial"/>
          <w:sz w:val="22"/>
          <w:szCs w:val="22"/>
          <w:lang w:val="cs-CZ"/>
        </w:rPr>
        <w:t xml:space="preserve">; </w:t>
      </w:r>
    </w:p>
    <w:p w14:paraId="26A3F0D4" w14:textId="77777777" w:rsidR="00584772" w:rsidRPr="00482893" w:rsidRDefault="002A43CD" w:rsidP="00AA0A8B">
      <w:pPr>
        <w:pStyle w:val="RLTextlnkuslovan"/>
        <w:numPr>
          <w:ilvl w:val="2"/>
          <w:numId w:val="29"/>
        </w:numPr>
        <w:spacing w:line="240" w:lineRule="auto"/>
        <w:rPr>
          <w:rFonts w:cs="Arial"/>
          <w:sz w:val="22"/>
          <w:szCs w:val="22"/>
          <w:lang w:val="cs-CZ"/>
        </w:rPr>
      </w:pPr>
      <w:r w:rsidRPr="6CFF1B97">
        <w:rPr>
          <w:rFonts w:cs="Arial"/>
          <w:sz w:val="22"/>
          <w:szCs w:val="22"/>
          <w:lang w:val="cs-CZ"/>
        </w:rPr>
        <w:t xml:space="preserve">provedení implementace </w:t>
      </w:r>
      <w:proofErr w:type="spellStart"/>
      <w:r w:rsidRPr="6CFF1B97">
        <w:rPr>
          <w:rFonts w:cs="Arial"/>
          <w:sz w:val="22"/>
          <w:szCs w:val="22"/>
          <w:lang w:val="cs-CZ"/>
        </w:rPr>
        <w:t>eSSL</w:t>
      </w:r>
      <w:proofErr w:type="spellEnd"/>
      <w:r w:rsidRPr="6CFF1B97">
        <w:rPr>
          <w:rFonts w:cs="Arial"/>
          <w:sz w:val="22"/>
          <w:szCs w:val="22"/>
          <w:lang w:val="cs-CZ"/>
        </w:rPr>
        <w:t xml:space="preserve"> v souladu s nabídkou Poskytovatele, v prostředí popsaném v Příloze č. 1 Smlouvy a v souladu se zpracovanou </w:t>
      </w:r>
      <w:proofErr w:type="spellStart"/>
      <w:r w:rsidRPr="6CFF1B97">
        <w:rPr>
          <w:rFonts w:cs="Arial"/>
          <w:sz w:val="22"/>
          <w:szCs w:val="22"/>
          <w:lang w:val="cs-CZ"/>
        </w:rPr>
        <w:t>předimplementační</w:t>
      </w:r>
      <w:proofErr w:type="spellEnd"/>
      <w:r w:rsidRPr="6CFF1B97">
        <w:rPr>
          <w:rFonts w:cs="Arial"/>
          <w:sz w:val="22"/>
          <w:szCs w:val="22"/>
          <w:lang w:val="cs-CZ"/>
        </w:rPr>
        <w:t xml:space="preserve"> analýzou dle bodu 3.1.1 Smlouvy;</w:t>
      </w:r>
    </w:p>
    <w:p w14:paraId="46AD8EB3" w14:textId="7F1B1D3F" w:rsidR="002A43CD" w:rsidRPr="00482893" w:rsidRDefault="00584772" w:rsidP="00AA0A8B">
      <w:pPr>
        <w:pStyle w:val="RLTextlnkuslovan"/>
        <w:numPr>
          <w:ilvl w:val="2"/>
          <w:numId w:val="29"/>
        </w:numPr>
        <w:spacing w:line="240" w:lineRule="auto"/>
        <w:rPr>
          <w:rFonts w:cs="Arial"/>
          <w:sz w:val="22"/>
          <w:szCs w:val="22"/>
          <w:lang w:val="cs-CZ"/>
        </w:rPr>
      </w:pPr>
      <w:r w:rsidRPr="6CFF1B97">
        <w:rPr>
          <w:rFonts w:cs="Arial"/>
          <w:sz w:val="22"/>
          <w:szCs w:val="22"/>
          <w:lang w:val="cs-CZ"/>
        </w:rPr>
        <w:t xml:space="preserve">provedení migrace </w:t>
      </w:r>
      <w:r w:rsidR="00C23B89" w:rsidRPr="6CFF1B97">
        <w:rPr>
          <w:rFonts w:cs="Arial"/>
          <w:sz w:val="22"/>
          <w:szCs w:val="22"/>
          <w:lang w:val="cs-CZ"/>
        </w:rPr>
        <w:t xml:space="preserve">dat do dodaného a implementovaného </w:t>
      </w:r>
      <w:proofErr w:type="spellStart"/>
      <w:r w:rsidR="00C23B89" w:rsidRPr="6CFF1B97">
        <w:rPr>
          <w:rFonts w:cs="Arial"/>
          <w:sz w:val="22"/>
          <w:szCs w:val="22"/>
          <w:lang w:val="cs-CZ"/>
        </w:rPr>
        <w:t>eSSL</w:t>
      </w:r>
      <w:proofErr w:type="spellEnd"/>
      <w:r w:rsidR="00C23B89" w:rsidRPr="6CFF1B97">
        <w:rPr>
          <w:rFonts w:cs="Arial"/>
          <w:sz w:val="22"/>
          <w:szCs w:val="22"/>
          <w:lang w:val="cs-CZ"/>
        </w:rPr>
        <w:t xml:space="preserve"> </w:t>
      </w:r>
      <w:r w:rsidRPr="6CFF1B97">
        <w:rPr>
          <w:rFonts w:cs="Arial"/>
          <w:sz w:val="22"/>
          <w:szCs w:val="22"/>
          <w:lang w:val="cs-CZ"/>
        </w:rPr>
        <w:t>podle specifikace v Příloze č. 1 Smlouvy</w:t>
      </w:r>
      <w:r w:rsidR="002B2055">
        <w:rPr>
          <w:rFonts w:cs="Arial"/>
          <w:sz w:val="22"/>
          <w:szCs w:val="22"/>
          <w:lang w:val="cs-CZ"/>
        </w:rPr>
        <w:t>;</w:t>
      </w:r>
    </w:p>
    <w:p w14:paraId="0B485022" w14:textId="19AE989A" w:rsidR="002A43CD" w:rsidRPr="00482893" w:rsidRDefault="002A43CD" w:rsidP="00AA0A8B">
      <w:pPr>
        <w:pStyle w:val="RLTextlnkuslovan"/>
        <w:numPr>
          <w:ilvl w:val="2"/>
          <w:numId w:val="29"/>
        </w:numPr>
        <w:spacing w:line="240" w:lineRule="auto"/>
        <w:rPr>
          <w:rFonts w:cs="Arial"/>
          <w:sz w:val="22"/>
          <w:szCs w:val="22"/>
          <w:lang w:val="cs-CZ"/>
        </w:rPr>
      </w:pPr>
      <w:r w:rsidRPr="00482893">
        <w:rPr>
          <w:rFonts w:cs="Arial"/>
          <w:sz w:val="22"/>
          <w:szCs w:val="22"/>
          <w:lang w:val="cs-CZ"/>
        </w:rPr>
        <w:t xml:space="preserve">zkušební provoz se zvýšeným dohledem </w:t>
      </w:r>
      <w:r w:rsidR="00A759F3" w:rsidRPr="00482893">
        <w:rPr>
          <w:rFonts w:cs="Arial"/>
          <w:sz w:val="22"/>
          <w:szCs w:val="22"/>
          <w:lang w:val="cs-CZ"/>
        </w:rPr>
        <w:t>Poskytovatele</w:t>
      </w:r>
      <w:r w:rsidRPr="00482893">
        <w:rPr>
          <w:rFonts w:cs="Arial"/>
          <w:sz w:val="22"/>
          <w:szCs w:val="22"/>
          <w:lang w:val="cs-CZ"/>
        </w:rPr>
        <w:t xml:space="preserve"> po dobu </w:t>
      </w:r>
      <w:r w:rsidR="00A759F3" w:rsidRPr="00482893">
        <w:rPr>
          <w:rFonts w:cs="Arial"/>
          <w:sz w:val="22"/>
          <w:szCs w:val="22"/>
          <w:lang w:val="cs-CZ"/>
        </w:rPr>
        <w:t>6</w:t>
      </w:r>
      <w:r w:rsidRPr="00482893">
        <w:rPr>
          <w:rFonts w:cs="Arial"/>
          <w:sz w:val="22"/>
          <w:szCs w:val="22"/>
          <w:lang w:val="cs-CZ"/>
        </w:rPr>
        <w:t xml:space="preserve">0 kalendářních dnů od zahájení zkušebního provozu. Zvýšený dohled </w:t>
      </w:r>
      <w:r w:rsidR="00A759F3" w:rsidRPr="00482893">
        <w:rPr>
          <w:rFonts w:cs="Arial"/>
          <w:sz w:val="22"/>
          <w:szCs w:val="22"/>
          <w:lang w:val="cs-CZ"/>
        </w:rPr>
        <w:t>Poskytovatele</w:t>
      </w:r>
      <w:r w:rsidRPr="00482893">
        <w:rPr>
          <w:rFonts w:cs="Arial"/>
          <w:sz w:val="22"/>
          <w:szCs w:val="22"/>
          <w:lang w:val="cs-CZ"/>
        </w:rPr>
        <w:t xml:space="preserve"> bude zajišťován jednou odborně způsobilou osobou </w:t>
      </w:r>
      <w:r w:rsidR="00A759F3" w:rsidRPr="00482893">
        <w:rPr>
          <w:rFonts w:cs="Arial"/>
          <w:sz w:val="22"/>
          <w:szCs w:val="22"/>
          <w:lang w:val="cs-CZ"/>
        </w:rPr>
        <w:t>Poskytovatele</w:t>
      </w:r>
      <w:r w:rsidRPr="00482893">
        <w:rPr>
          <w:rFonts w:cs="Arial"/>
          <w:sz w:val="22"/>
          <w:szCs w:val="22"/>
          <w:lang w:val="cs-CZ"/>
        </w:rPr>
        <w:t xml:space="preserve"> v pracovní dny v době od 8:00 do </w:t>
      </w:r>
      <w:r w:rsidR="003C43BB" w:rsidRPr="00482893">
        <w:rPr>
          <w:rFonts w:cs="Arial"/>
          <w:sz w:val="22"/>
          <w:szCs w:val="22"/>
          <w:lang w:val="cs-CZ"/>
        </w:rPr>
        <w:t>17</w:t>
      </w:r>
      <w:r w:rsidRPr="00482893">
        <w:rPr>
          <w:rFonts w:cs="Arial"/>
          <w:sz w:val="22"/>
          <w:szCs w:val="22"/>
          <w:lang w:val="cs-CZ"/>
        </w:rPr>
        <w:t>:00 hod;</w:t>
      </w:r>
    </w:p>
    <w:p w14:paraId="7036D96D" w14:textId="60222957" w:rsidR="002A43CD" w:rsidRPr="00482893" w:rsidRDefault="002A43CD" w:rsidP="00AA0A8B">
      <w:pPr>
        <w:pStyle w:val="RLTextlnkuslovan"/>
        <w:numPr>
          <w:ilvl w:val="2"/>
          <w:numId w:val="29"/>
        </w:numPr>
        <w:spacing w:line="240" w:lineRule="auto"/>
        <w:rPr>
          <w:rFonts w:cs="Arial"/>
          <w:sz w:val="22"/>
          <w:szCs w:val="22"/>
          <w:lang w:val="cs-CZ"/>
        </w:rPr>
      </w:pPr>
      <w:r w:rsidRPr="00482893">
        <w:rPr>
          <w:rFonts w:cs="Arial"/>
          <w:sz w:val="22"/>
          <w:szCs w:val="22"/>
          <w:lang w:val="cs-CZ"/>
        </w:rPr>
        <w:t xml:space="preserve">zpracování a předání provozní a bezpečnostní dokumentace k </w:t>
      </w:r>
      <w:proofErr w:type="spellStart"/>
      <w:r w:rsidR="00A759F3" w:rsidRPr="00482893">
        <w:rPr>
          <w:rFonts w:cs="Arial"/>
          <w:sz w:val="22"/>
          <w:szCs w:val="22"/>
          <w:lang w:val="cs-CZ"/>
        </w:rPr>
        <w:t>eSSL</w:t>
      </w:r>
      <w:proofErr w:type="spellEnd"/>
      <w:r w:rsidRPr="00482893">
        <w:rPr>
          <w:rFonts w:cs="Arial"/>
          <w:sz w:val="22"/>
          <w:szCs w:val="22"/>
          <w:lang w:val="cs-CZ"/>
        </w:rPr>
        <w:t xml:space="preserve"> v</w:t>
      </w:r>
      <w:r w:rsidR="002A6B77" w:rsidRPr="00482893">
        <w:rPr>
          <w:rFonts w:cs="Arial"/>
          <w:sz w:val="22"/>
          <w:szCs w:val="22"/>
          <w:lang w:val="cs-CZ"/>
        </w:rPr>
        <w:t> </w:t>
      </w:r>
      <w:r w:rsidRPr="00482893">
        <w:rPr>
          <w:rFonts w:cs="Arial"/>
          <w:sz w:val="22"/>
          <w:szCs w:val="22"/>
          <w:lang w:val="cs-CZ"/>
        </w:rPr>
        <w:t xml:space="preserve">souladu s požadavky </w:t>
      </w:r>
      <w:r w:rsidR="00A759F3" w:rsidRPr="00482893">
        <w:rPr>
          <w:rFonts w:cs="Arial"/>
          <w:sz w:val="22"/>
          <w:szCs w:val="22"/>
          <w:lang w:val="cs-CZ"/>
        </w:rPr>
        <w:t>příslušné legislativy</w:t>
      </w:r>
      <w:r w:rsidRPr="00482893">
        <w:rPr>
          <w:rFonts w:cs="Arial"/>
          <w:sz w:val="22"/>
          <w:szCs w:val="22"/>
          <w:lang w:val="cs-CZ"/>
        </w:rPr>
        <w:t xml:space="preserve">. </w:t>
      </w:r>
      <w:r w:rsidR="00A759F3" w:rsidRPr="00482893">
        <w:rPr>
          <w:rFonts w:cs="Arial"/>
          <w:sz w:val="22"/>
          <w:szCs w:val="22"/>
          <w:lang w:val="cs-CZ"/>
        </w:rPr>
        <w:t>Poskytovatel</w:t>
      </w:r>
      <w:r w:rsidRPr="00482893">
        <w:rPr>
          <w:rFonts w:cs="Arial"/>
          <w:sz w:val="22"/>
          <w:szCs w:val="22"/>
          <w:lang w:val="cs-CZ"/>
        </w:rPr>
        <w:t xml:space="preserve"> se zavazuje udržovat aktuální stav této dokumentace</w:t>
      </w:r>
      <w:r w:rsidR="004B188B" w:rsidRPr="00482893">
        <w:rPr>
          <w:rFonts w:cs="Arial"/>
          <w:sz w:val="22"/>
          <w:szCs w:val="22"/>
          <w:lang w:val="cs-CZ"/>
        </w:rPr>
        <w:t xml:space="preserve"> po celou dobu účinnosti Smlouvy</w:t>
      </w:r>
      <w:r w:rsidRPr="00482893">
        <w:rPr>
          <w:rFonts w:cs="Arial"/>
          <w:sz w:val="22"/>
          <w:szCs w:val="22"/>
          <w:lang w:val="cs-CZ"/>
        </w:rPr>
        <w:t xml:space="preserve">. Veškerá dokumentace k </w:t>
      </w:r>
      <w:proofErr w:type="spellStart"/>
      <w:r w:rsidR="00A759F3" w:rsidRPr="00482893">
        <w:rPr>
          <w:rFonts w:cs="Arial"/>
          <w:sz w:val="22"/>
          <w:szCs w:val="22"/>
          <w:lang w:val="cs-CZ"/>
        </w:rPr>
        <w:t>eSSL</w:t>
      </w:r>
      <w:proofErr w:type="spellEnd"/>
      <w:r w:rsidRPr="00482893">
        <w:rPr>
          <w:rFonts w:cs="Arial"/>
          <w:sz w:val="22"/>
          <w:szCs w:val="22"/>
          <w:lang w:val="cs-CZ"/>
        </w:rPr>
        <w:t xml:space="preserve"> bude v českém jazyce (s</w:t>
      </w:r>
      <w:r w:rsidR="008B45E4" w:rsidRPr="00482893">
        <w:rPr>
          <w:rFonts w:cs="Arial"/>
          <w:sz w:val="22"/>
          <w:szCs w:val="22"/>
          <w:lang w:val="cs-CZ"/>
        </w:rPr>
        <w:t> </w:t>
      </w:r>
      <w:r w:rsidRPr="00482893">
        <w:rPr>
          <w:rFonts w:cs="Arial"/>
          <w:sz w:val="22"/>
          <w:szCs w:val="22"/>
          <w:lang w:val="cs-CZ"/>
        </w:rPr>
        <w:t>výjimkou odborných výrazů a terminologie, kde je připuštěn rovněž anglický jazyk)</w:t>
      </w:r>
      <w:r w:rsidR="00A759F3" w:rsidRPr="00482893">
        <w:rPr>
          <w:rFonts w:cs="Arial"/>
          <w:sz w:val="22"/>
          <w:szCs w:val="22"/>
          <w:lang w:val="cs-CZ"/>
        </w:rPr>
        <w:t>;</w:t>
      </w:r>
      <w:r w:rsidRPr="00482893">
        <w:rPr>
          <w:rFonts w:cs="Arial"/>
          <w:sz w:val="22"/>
          <w:szCs w:val="22"/>
          <w:lang w:val="cs-CZ"/>
        </w:rPr>
        <w:t xml:space="preserve"> </w:t>
      </w:r>
    </w:p>
    <w:p w14:paraId="45FB0760" w14:textId="0881C153" w:rsidR="00643DAA" w:rsidRPr="00482893" w:rsidRDefault="002A43CD" w:rsidP="00AA0A8B">
      <w:pPr>
        <w:pStyle w:val="RLTextlnkuslovan"/>
        <w:numPr>
          <w:ilvl w:val="2"/>
          <w:numId w:val="29"/>
        </w:numPr>
        <w:spacing w:line="240" w:lineRule="auto"/>
        <w:rPr>
          <w:rFonts w:cs="Arial"/>
          <w:sz w:val="22"/>
          <w:szCs w:val="22"/>
          <w:lang w:val="cs-CZ"/>
        </w:rPr>
      </w:pPr>
      <w:r w:rsidRPr="00482893">
        <w:rPr>
          <w:rFonts w:cs="Arial"/>
          <w:sz w:val="22"/>
          <w:szCs w:val="22"/>
          <w:lang w:val="cs-CZ"/>
        </w:rPr>
        <w:t xml:space="preserve">zajištění školení uživatelů </w:t>
      </w:r>
      <w:r w:rsidR="00A759F3" w:rsidRPr="00482893">
        <w:rPr>
          <w:rFonts w:cs="Arial"/>
          <w:sz w:val="22"/>
          <w:szCs w:val="22"/>
          <w:lang w:val="cs-CZ"/>
        </w:rPr>
        <w:t xml:space="preserve">v </w:t>
      </w:r>
      <w:r w:rsidRPr="00482893">
        <w:rPr>
          <w:rFonts w:cs="Arial"/>
          <w:sz w:val="22"/>
          <w:szCs w:val="22"/>
          <w:lang w:val="cs-CZ"/>
        </w:rPr>
        <w:t xml:space="preserve">rozsahu </w:t>
      </w:r>
      <w:r w:rsidR="00A759F3" w:rsidRPr="00482893">
        <w:rPr>
          <w:rFonts w:cs="Arial"/>
          <w:sz w:val="22"/>
          <w:szCs w:val="22"/>
          <w:lang w:val="cs-CZ"/>
        </w:rPr>
        <w:t>dle Přílohy</w:t>
      </w:r>
      <w:r w:rsidRPr="00482893">
        <w:rPr>
          <w:rFonts w:cs="Arial"/>
          <w:sz w:val="22"/>
          <w:szCs w:val="22"/>
          <w:lang w:val="cs-CZ"/>
        </w:rPr>
        <w:t xml:space="preserve"> č. 1 Smlouvy;</w:t>
      </w:r>
    </w:p>
    <w:p w14:paraId="03EC92AB" w14:textId="206B45EC" w:rsidR="00F042DD" w:rsidRPr="00482893" w:rsidRDefault="00F042DD" w:rsidP="6E64CEBE">
      <w:pPr>
        <w:pStyle w:val="RLTextlnkuslovan"/>
        <w:numPr>
          <w:ilvl w:val="0"/>
          <w:numId w:val="0"/>
        </w:numPr>
        <w:spacing w:line="240" w:lineRule="auto"/>
        <w:ind w:left="1474"/>
        <w:rPr>
          <w:rFonts w:cs="Arial"/>
          <w:sz w:val="22"/>
          <w:szCs w:val="22"/>
          <w:lang w:val="cs-CZ"/>
        </w:rPr>
      </w:pPr>
      <w:r w:rsidRPr="00482893">
        <w:rPr>
          <w:rFonts w:cs="Arial"/>
          <w:sz w:val="22"/>
          <w:szCs w:val="22"/>
          <w:lang w:val="cs-CZ"/>
        </w:rPr>
        <w:t>(dále společně jen „</w:t>
      </w:r>
      <w:r w:rsidRPr="00482893">
        <w:rPr>
          <w:rFonts w:cs="Arial"/>
          <w:b/>
          <w:i/>
          <w:sz w:val="22"/>
          <w:szCs w:val="22"/>
          <w:lang w:val="cs-CZ"/>
        </w:rPr>
        <w:t>D</w:t>
      </w:r>
      <w:r w:rsidR="00A759F3" w:rsidRPr="00482893">
        <w:rPr>
          <w:rFonts w:cs="Arial"/>
          <w:b/>
          <w:i/>
          <w:sz w:val="22"/>
          <w:szCs w:val="22"/>
          <w:lang w:val="cs-CZ"/>
        </w:rPr>
        <w:t>odávka</w:t>
      </w:r>
      <w:r w:rsidRPr="00482893">
        <w:rPr>
          <w:rFonts w:cs="Arial"/>
          <w:sz w:val="22"/>
          <w:szCs w:val="22"/>
          <w:lang w:val="cs-CZ"/>
        </w:rPr>
        <w:t>“).</w:t>
      </w:r>
    </w:p>
    <w:p w14:paraId="25C36D09" w14:textId="789EB6E0" w:rsidR="00C84499" w:rsidRPr="00482893" w:rsidRDefault="00A87280" w:rsidP="001D3A69">
      <w:pPr>
        <w:pStyle w:val="RLTextlnkuslovan"/>
        <w:spacing w:line="240" w:lineRule="auto"/>
        <w:rPr>
          <w:rFonts w:cs="Arial"/>
          <w:sz w:val="22"/>
          <w:szCs w:val="22"/>
          <w:lang w:val="cs-CZ" w:eastAsia="en-US"/>
        </w:rPr>
      </w:pPr>
      <w:bookmarkStart w:id="13" w:name="_Ref372204248"/>
      <w:bookmarkStart w:id="14" w:name="_Ref372555576"/>
      <w:bookmarkStart w:id="15" w:name="_Ref399762661"/>
      <w:bookmarkEnd w:id="12"/>
      <w:r w:rsidRPr="00482893">
        <w:rPr>
          <w:rFonts w:cs="Arial"/>
          <w:sz w:val="22"/>
          <w:szCs w:val="22"/>
          <w:lang w:val="cs-CZ" w:eastAsia="en-US"/>
        </w:rPr>
        <w:t xml:space="preserve">Dále se </w:t>
      </w:r>
      <w:r w:rsidR="00902894" w:rsidRPr="00482893">
        <w:rPr>
          <w:rFonts w:cs="Arial"/>
          <w:sz w:val="22"/>
          <w:szCs w:val="22"/>
          <w:lang w:val="cs-CZ" w:eastAsia="en-US"/>
        </w:rPr>
        <w:t>Poskytovatel</w:t>
      </w:r>
      <w:r w:rsidRPr="00482893">
        <w:rPr>
          <w:rFonts w:cs="Arial"/>
          <w:sz w:val="22"/>
          <w:szCs w:val="22"/>
          <w:lang w:val="cs-CZ" w:eastAsia="en-US"/>
        </w:rPr>
        <w:t xml:space="preserve"> zavazuje poskyto</w:t>
      </w:r>
      <w:r w:rsidR="00E85983" w:rsidRPr="00482893">
        <w:rPr>
          <w:rFonts w:cs="Arial"/>
          <w:sz w:val="22"/>
          <w:szCs w:val="22"/>
          <w:lang w:val="cs-CZ" w:eastAsia="en-US"/>
        </w:rPr>
        <w:t>va</w:t>
      </w:r>
      <w:r w:rsidRPr="00482893">
        <w:rPr>
          <w:rFonts w:cs="Arial"/>
          <w:sz w:val="22"/>
          <w:szCs w:val="22"/>
          <w:lang w:val="cs-CZ" w:eastAsia="en-US"/>
        </w:rPr>
        <w:t>t Objednateli služby</w:t>
      </w:r>
      <w:bookmarkStart w:id="16" w:name="_Ref372555656"/>
      <w:bookmarkEnd w:id="13"/>
      <w:bookmarkEnd w:id="14"/>
      <w:r w:rsidR="00B1263B" w:rsidRPr="00482893">
        <w:rPr>
          <w:rFonts w:cs="Arial"/>
          <w:sz w:val="22"/>
          <w:szCs w:val="22"/>
          <w:lang w:val="cs-CZ" w:eastAsia="en-US"/>
        </w:rPr>
        <w:t xml:space="preserve"> </w:t>
      </w:r>
      <w:bookmarkStart w:id="17" w:name="_Ref398619437"/>
      <w:r w:rsidR="00A759F3" w:rsidRPr="00482893">
        <w:rPr>
          <w:rFonts w:cs="Arial"/>
          <w:sz w:val="22"/>
          <w:szCs w:val="22"/>
          <w:lang w:val="cs-CZ"/>
        </w:rPr>
        <w:t>údržby a</w:t>
      </w:r>
      <w:r w:rsidR="00D0015A" w:rsidRPr="00482893">
        <w:rPr>
          <w:rFonts w:cs="Arial"/>
          <w:sz w:val="22"/>
          <w:szCs w:val="22"/>
          <w:lang w:val="cs-CZ"/>
        </w:rPr>
        <w:t> </w:t>
      </w:r>
      <w:r w:rsidR="00E85983" w:rsidRPr="00482893">
        <w:rPr>
          <w:rFonts w:cs="Arial"/>
          <w:sz w:val="22"/>
          <w:szCs w:val="22"/>
          <w:lang w:val="cs-CZ"/>
        </w:rPr>
        <w:t xml:space="preserve">podpory </w:t>
      </w:r>
      <w:r w:rsidR="0019640C" w:rsidRPr="00482893">
        <w:rPr>
          <w:rFonts w:cs="Arial"/>
          <w:sz w:val="22"/>
          <w:szCs w:val="22"/>
          <w:lang w:val="cs-CZ"/>
        </w:rPr>
        <w:t>dodávané</w:t>
      </w:r>
      <w:r w:rsidR="00F95D59" w:rsidRPr="00482893">
        <w:rPr>
          <w:rFonts w:cs="Arial"/>
          <w:sz w:val="22"/>
          <w:szCs w:val="22"/>
          <w:lang w:val="cs-CZ"/>
        </w:rPr>
        <w:t>h</w:t>
      </w:r>
      <w:r w:rsidR="00A759F3" w:rsidRPr="00482893">
        <w:rPr>
          <w:rFonts w:cs="Arial"/>
          <w:sz w:val="22"/>
          <w:szCs w:val="22"/>
          <w:lang w:val="cs-CZ"/>
        </w:rPr>
        <w:t xml:space="preserve">o </w:t>
      </w:r>
      <w:proofErr w:type="spellStart"/>
      <w:r w:rsidR="00A759F3" w:rsidRPr="00482893">
        <w:rPr>
          <w:rFonts w:cs="Arial"/>
          <w:sz w:val="22"/>
          <w:szCs w:val="22"/>
          <w:lang w:val="cs-CZ"/>
        </w:rPr>
        <w:t>eSSL</w:t>
      </w:r>
      <w:proofErr w:type="spellEnd"/>
      <w:r w:rsidR="00D75E22" w:rsidRPr="00482893">
        <w:rPr>
          <w:rFonts w:cs="Arial"/>
          <w:sz w:val="22"/>
          <w:szCs w:val="22"/>
          <w:lang w:val="cs-CZ"/>
        </w:rPr>
        <w:t xml:space="preserve"> </w:t>
      </w:r>
      <w:r w:rsidR="0020498E" w:rsidRPr="00482893">
        <w:rPr>
          <w:rFonts w:cs="Arial"/>
          <w:sz w:val="22"/>
          <w:szCs w:val="22"/>
          <w:lang w:val="cs-CZ"/>
        </w:rPr>
        <w:t>v rozsahu a</w:t>
      </w:r>
      <w:r w:rsidR="00976530" w:rsidRPr="00482893">
        <w:rPr>
          <w:rFonts w:cs="Arial"/>
          <w:sz w:val="22"/>
          <w:szCs w:val="22"/>
          <w:lang w:val="cs-CZ"/>
        </w:rPr>
        <w:t> </w:t>
      </w:r>
      <w:r w:rsidR="0020498E" w:rsidRPr="00482893">
        <w:rPr>
          <w:rFonts w:cs="Arial"/>
          <w:sz w:val="22"/>
          <w:szCs w:val="22"/>
          <w:lang w:val="cs-CZ"/>
        </w:rPr>
        <w:t>způsobem popsan</w:t>
      </w:r>
      <w:r w:rsidR="00D71B62" w:rsidRPr="00482893">
        <w:rPr>
          <w:rFonts w:cs="Arial"/>
          <w:sz w:val="22"/>
          <w:szCs w:val="22"/>
          <w:lang w:val="cs-CZ"/>
        </w:rPr>
        <w:t>ý</w:t>
      </w:r>
      <w:r w:rsidR="0020498E" w:rsidRPr="00482893">
        <w:rPr>
          <w:rFonts w:cs="Arial"/>
          <w:sz w:val="22"/>
          <w:szCs w:val="22"/>
          <w:lang w:val="cs-CZ"/>
        </w:rPr>
        <w:t>m v</w:t>
      </w:r>
      <w:r w:rsidR="00A759F3" w:rsidRPr="00482893">
        <w:rPr>
          <w:rFonts w:cs="Arial"/>
          <w:sz w:val="22"/>
          <w:szCs w:val="22"/>
          <w:lang w:val="cs-CZ"/>
        </w:rPr>
        <w:t xml:space="preserve">e </w:t>
      </w:r>
      <w:r w:rsidR="0020498E" w:rsidRPr="00482893">
        <w:rPr>
          <w:rFonts w:cs="Arial"/>
          <w:sz w:val="22"/>
          <w:szCs w:val="22"/>
          <w:lang w:val="cs-CZ"/>
        </w:rPr>
        <w:t>Smlouvě</w:t>
      </w:r>
      <w:r w:rsidR="00F95D59" w:rsidRPr="00482893">
        <w:rPr>
          <w:rFonts w:cs="Arial"/>
          <w:sz w:val="22"/>
          <w:szCs w:val="22"/>
          <w:lang w:val="cs-CZ"/>
        </w:rPr>
        <w:t xml:space="preserve"> </w:t>
      </w:r>
      <w:r w:rsidR="009F2AC5" w:rsidRPr="00482893">
        <w:rPr>
          <w:rFonts w:cs="Arial"/>
          <w:sz w:val="22"/>
          <w:szCs w:val="22"/>
          <w:lang w:val="cs-CZ"/>
        </w:rPr>
        <w:t>(dále též jen jako „</w:t>
      </w:r>
      <w:r w:rsidR="009F2AC5" w:rsidRPr="00482893">
        <w:rPr>
          <w:rFonts w:cs="Arial"/>
          <w:b/>
          <w:bCs/>
          <w:i/>
          <w:iCs/>
          <w:sz w:val="22"/>
          <w:szCs w:val="22"/>
          <w:lang w:val="cs-CZ" w:eastAsia="en-US"/>
        </w:rPr>
        <w:t>Služby podpory</w:t>
      </w:r>
      <w:r w:rsidR="009F2AC5" w:rsidRPr="00482893">
        <w:rPr>
          <w:rFonts w:cs="Arial"/>
          <w:sz w:val="22"/>
          <w:szCs w:val="22"/>
          <w:lang w:val="cs-CZ" w:eastAsia="en-US"/>
        </w:rPr>
        <w:t>“)</w:t>
      </w:r>
      <w:bookmarkEnd w:id="16"/>
      <w:r w:rsidR="00D0015A" w:rsidRPr="00482893">
        <w:rPr>
          <w:rFonts w:cs="Arial"/>
          <w:sz w:val="22"/>
          <w:szCs w:val="22"/>
          <w:lang w:val="cs-CZ" w:eastAsia="en-US"/>
        </w:rPr>
        <w:t xml:space="preserve">. </w:t>
      </w:r>
      <w:r w:rsidR="0012107C" w:rsidRPr="00482893">
        <w:rPr>
          <w:rFonts w:cs="Arial"/>
          <w:sz w:val="22"/>
          <w:szCs w:val="22"/>
          <w:lang w:val="cs-CZ"/>
        </w:rPr>
        <w:t xml:space="preserve">Rozsah Služeb </w:t>
      </w:r>
      <w:r w:rsidR="00597AF3" w:rsidRPr="00482893">
        <w:rPr>
          <w:rFonts w:cs="Arial"/>
          <w:sz w:val="22"/>
          <w:szCs w:val="22"/>
          <w:lang w:val="cs-CZ"/>
        </w:rPr>
        <w:t>podpory</w:t>
      </w:r>
      <w:r w:rsidR="0012107C" w:rsidRPr="00482893">
        <w:rPr>
          <w:rFonts w:cs="Arial"/>
          <w:sz w:val="22"/>
          <w:szCs w:val="22"/>
          <w:lang w:val="cs-CZ"/>
        </w:rPr>
        <w:t xml:space="preserve"> je uveden v Příloze č.</w:t>
      </w:r>
      <w:r w:rsidR="00C634CA" w:rsidRPr="00482893">
        <w:rPr>
          <w:rFonts w:cs="Arial"/>
          <w:sz w:val="22"/>
          <w:szCs w:val="22"/>
          <w:lang w:val="cs-CZ"/>
        </w:rPr>
        <w:t xml:space="preserve"> </w:t>
      </w:r>
      <w:r w:rsidR="002A6B77" w:rsidRPr="00482893">
        <w:rPr>
          <w:rFonts w:cs="Arial"/>
          <w:sz w:val="22"/>
          <w:szCs w:val="22"/>
          <w:lang w:val="cs-CZ"/>
        </w:rPr>
        <w:t>3</w:t>
      </w:r>
      <w:r w:rsidR="00B1263B" w:rsidRPr="00482893">
        <w:rPr>
          <w:rFonts w:cs="Arial"/>
          <w:sz w:val="22"/>
          <w:szCs w:val="22"/>
          <w:lang w:val="cs-CZ"/>
        </w:rPr>
        <w:t xml:space="preserve"> Smlouvy</w:t>
      </w:r>
      <w:r w:rsidR="008B7939" w:rsidRPr="00482893">
        <w:rPr>
          <w:rFonts w:cs="Arial"/>
          <w:sz w:val="22"/>
          <w:szCs w:val="22"/>
          <w:lang w:val="cs-CZ"/>
        </w:rPr>
        <w:t>.</w:t>
      </w:r>
      <w:bookmarkEnd w:id="15"/>
      <w:bookmarkEnd w:id="17"/>
    </w:p>
    <w:p w14:paraId="553AAD9D" w14:textId="3014F096" w:rsidR="00970D8B" w:rsidRPr="00482893" w:rsidRDefault="00970D8B"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Poskytovatel </w:t>
      </w:r>
      <w:r w:rsidR="00976530" w:rsidRPr="00482893">
        <w:rPr>
          <w:rFonts w:cs="Arial"/>
          <w:sz w:val="22"/>
          <w:szCs w:val="22"/>
          <w:lang w:val="cs-CZ" w:eastAsia="en-US"/>
        </w:rPr>
        <w:t xml:space="preserve">se </w:t>
      </w:r>
      <w:r w:rsidRPr="00482893">
        <w:rPr>
          <w:rFonts w:cs="Arial"/>
          <w:sz w:val="22"/>
          <w:szCs w:val="22"/>
          <w:lang w:val="cs-CZ" w:eastAsia="en-US"/>
        </w:rPr>
        <w:t xml:space="preserve">zavazuje poskytovat Objednateli služby </w:t>
      </w:r>
      <w:r w:rsidR="00932658" w:rsidRPr="00482893">
        <w:rPr>
          <w:rFonts w:cs="Arial"/>
          <w:sz w:val="22"/>
          <w:szCs w:val="22"/>
          <w:lang w:val="cs-CZ"/>
        </w:rPr>
        <w:t>rozvoje</w:t>
      </w:r>
      <w:r w:rsidRPr="00482893">
        <w:rPr>
          <w:rFonts w:cs="Arial"/>
          <w:sz w:val="22"/>
          <w:szCs w:val="22"/>
          <w:lang w:val="cs-CZ"/>
        </w:rPr>
        <w:t xml:space="preserve"> </w:t>
      </w:r>
      <w:proofErr w:type="spellStart"/>
      <w:r w:rsidR="00D0015A" w:rsidRPr="00482893">
        <w:rPr>
          <w:rFonts w:cs="Arial"/>
          <w:sz w:val="22"/>
          <w:szCs w:val="22"/>
          <w:lang w:val="cs-CZ"/>
        </w:rPr>
        <w:t>eSSL</w:t>
      </w:r>
      <w:proofErr w:type="spellEnd"/>
      <w:r w:rsidR="00D0015A" w:rsidRPr="00482893">
        <w:rPr>
          <w:rFonts w:cs="Arial"/>
          <w:sz w:val="22"/>
          <w:szCs w:val="22"/>
          <w:lang w:val="cs-CZ"/>
        </w:rPr>
        <w:t xml:space="preserve"> </w:t>
      </w:r>
      <w:r w:rsidRPr="00482893">
        <w:rPr>
          <w:rFonts w:cs="Arial"/>
          <w:sz w:val="22"/>
          <w:szCs w:val="22"/>
          <w:lang w:val="cs-CZ" w:eastAsia="en-US"/>
        </w:rPr>
        <w:t>v</w:t>
      </w:r>
      <w:r w:rsidR="004B3EF1" w:rsidRPr="00482893">
        <w:rPr>
          <w:rFonts w:cs="Arial"/>
          <w:sz w:val="22"/>
          <w:szCs w:val="22"/>
          <w:lang w:val="cs-CZ" w:eastAsia="en-US"/>
        </w:rPr>
        <w:t> </w:t>
      </w:r>
      <w:r w:rsidRPr="00482893">
        <w:rPr>
          <w:rFonts w:cs="Arial"/>
          <w:sz w:val="22"/>
          <w:szCs w:val="22"/>
          <w:lang w:val="cs-CZ" w:eastAsia="en-US"/>
        </w:rPr>
        <w:t>rozsahu a způsobem popsaným v</w:t>
      </w:r>
      <w:r w:rsidR="00D0015A" w:rsidRPr="00482893">
        <w:rPr>
          <w:rFonts w:cs="Arial"/>
          <w:sz w:val="22"/>
          <w:szCs w:val="22"/>
          <w:lang w:val="cs-CZ" w:eastAsia="en-US"/>
        </w:rPr>
        <w:t>e</w:t>
      </w:r>
      <w:r w:rsidR="00900061">
        <w:rPr>
          <w:rFonts w:cs="Arial"/>
          <w:sz w:val="22"/>
          <w:szCs w:val="22"/>
          <w:lang w:val="cs-CZ" w:eastAsia="en-US"/>
        </w:rPr>
        <w:t xml:space="preserve"> Smlouvě</w:t>
      </w:r>
      <w:r w:rsidR="00D0015A" w:rsidRPr="00482893">
        <w:rPr>
          <w:rFonts w:cs="Arial"/>
          <w:sz w:val="22"/>
          <w:szCs w:val="22"/>
          <w:lang w:val="cs-CZ" w:eastAsia="en-US"/>
        </w:rPr>
        <w:t xml:space="preserve"> </w:t>
      </w:r>
      <w:r w:rsidRPr="00482893">
        <w:rPr>
          <w:rFonts w:cs="Arial"/>
          <w:sz w:val="22"/>
          <w:szCs w:val="22"/>
          <w:lang w:val="cs-CZ" w:eastAsia="en-US"/>
        </w:rPr>
        <w:t>(dále též jen jako „</w:t>
      </w:r>
      <w:r w:rsidRPr="00482893">
        <w:rPr>
          <w:rFonts w:cs="Arial"/>
          <w:b/>
          <w:i/>
          <w:iCs/>
          <w:sz w:val="22"/>
          <w:szCs w:val="22"/>
          <w:lang w:val="cs-CZ" w:eastAsia="en-US"/>
        </w:rPr>
        <w:t xml:space="preserve">Služby </w:t>
      </w:r>
      <w:r w:rsidR="00932658" w:rsidRPr="00482893">
        <w:rPr>
          <w:rFonts w:cs="Arial"/>
          <w:b/>
          <w:i/>
          <w:iCs/>
          <w:sz w:val="22"/>
          <w:szCs w:val="22"/>
          <w:lang w:val="cs-CZ" w:eastAsia="en-US"/>
        </w:rPr>
        <w:t>rozvoje</w:t>
      </w:r>
      <w:r w:rsidRPr="00482893">
        <w:rPr>
          <w:rFonts w:cs="Arial"/>
          <w:sz w:val="22"/>
          <w:szCs w:val="22"/>
          <w:lang w:val="cs-CZ" w:eastAsia="en-US"/>
        </w:rPr>
        <w:t>“).</w:t>
      </w:r>
    </w:p>
    <w:p w14:paraId="0371ED49" w14:textId="30A53FB9" w:rsidR="00682CFF" w:rsidRPr="00482893" w:rsidRDefault="00682CFF" w:rsidP="001D3A69">
      <w:pPr>
        <w:pStyle w:val="RLTextlnkuslovan"/>
        <w:spacing w:line="240" w:lineRule="auto"/>
        <w:rPr>
          <w:rFonts w:cs="Arial"/>
          <w:sz w:val="22"/>
          <w:szCs w:val="22"/>
          <w:lang w:val="cs-CZ" w:eastAsia="en-US"/>
        </w:rPr>
      </w:pPr>
      <w:r w:rsidRPr="00482893">
        <w:rPr>
          <w:rFonts w:cs="Arial"/>
          <w:sz w:val="22"/>
          <w:szCs w:val="22"/>
          <w:lang w:val="cs-CZ" w:eastAsia="en-US"/>
        </w:rPr>
        <w:lastRenderedPageBreak/>
        <w:t>Poskytovatel se zavazuje poskyt</w:t>
      </w:r>
      <w:r w:rsidR="00013263" w:rsidRPr="00482893">
        <w:rPr>
          <w:rFonts w:cs="Arial"/>
          <w:sz w:val="22"/>
          <w:szCs w:val="22"/>
          <w:lang w:val="cs-CZ" w:eastAsia="en-US"/>
        </w:rPr>
        <w:t>nout</w:t>
      </w:r>
      <w:r w:rsidRPr="00482893">
        <w:rPr>
          <w:rFonts w:cs="Arial"/>
          <w:sz w:val="22"/>
          <w:szCs w:val="22"/>
          <w:lang w:val="cs-CZ" w:eastAsia="en-US"/>
        </w:rPr>
        <w:t xml:space="preserve"> Objednateli </w:t>
      </w:r>
      <w:r w:rsidR="00013263" w:rsidRPr="00482893">
        <w:rPr>
          <w:rFonts w:cs="Arial"/>
          <w:sz w:val="22"/>
          <w:szCs w:val="22"/>
          <w:lang w:val="cs-CZ" w:eastAsia="en-US"/>
        </w:rPr>
        <w:t xml:space="preserve">v </w:t>
      </w:r>
      <w:r w:rsidR="00EE1F36" w:rsidRPr="00482893">
        <w:rPr>
          <w:rFonts w:cs="Arial"/>
          <w:sz w:val="22"/>
          <w:szCs w:val="22"/>
          <w:lang w:val="cs-CZ" w:eastAsia="en-US"/>
        </w:rPr>
        <w:t>souvislosti</w:t>
      </w:r>
      <w:r w:rsidR="00013263" w:rsidRPr="00482893">
        <w:rPr>
          <w:rFonts w:cs="Arial"/>
          <w:sz w:val="22"/>
          <w:szCs w:val="22"/>
          <w:lang w:val="cs-CZ" w:eastAsia="en-US"/>
        </w:rPr>
        <w:t xml:space="preserve"> s ukončením účinnosti Smlouvy </w:t>
      </w:r>
      <w:r w:rsidR="00EE1F36" w:rsidRPr="00482893">
        <w:rPr>
          <w:rFonts w:cs="Arial"/>
          <w:sz w:val="22"/>
          <w:szCs w:val="22"/>
          <w:lang w:val="cs-CZ" w:eastAsia="en-US"/>
        </w:rPr>
        <w:t>S</w:t>
      </w:r>
      <w:r w:rsidR="00013263" w:rsidRPr="00482893">
        <w:rPr>
          <w:rFonts w:cs="Arial"/>
          <w:sz w:val="22"/>
          <w:szCs w:val="22"/>
          <w:lang w:val="cs-CZ" w:eastAsia="en-US"/>
        </w:rPr>
        <w:t>lužby exitu v rozsahu stanoveném v P</w:t>
      </w:r>
      <w:r w:rsidRPr="00482893">
        <w:rPr>
          <w:rFonts w:cs="Arial"/>
          <w:sz w:val="22"/>
          <w:szCs w:val="22"/>
          <w:lang w:val="cs-CZ" w:eastAsia="en-US"/>
        </w:rPr>
        <w:t>říloze č. 1 Smlouvy (dále rovněž jen „</w:t>
      </w:r>
      <w:r w:rsidR="00013263" w:rsidRPr="00482893">
        <w:rPr>
          <w:rFonts w:cs="Arial"/>
          <w:b/>
          <w:bCs/>
          <w:i/>
          <w:iCs/>
          <w:sz w:val="22"/>
          <w:szCs w:val="22"/>
          <w:lang w:val="cs-CZ" w:eastAsia="en-US"/>
        </w:rPr>
        <w:t>Služby exitu</w:t>
      </w:r>
      <w:r w:rsidRPr="00482893">
        <w:rPr>
          <w:rFonts w:cs="Arial"/>
          <w:sz w:val="22"/>
          <w:szCs w:val="22"/>
          <w:lang w:val="cs-CZ" w:eastAsia="en-US"/>
        </w:rPr>
        <w:t>“</w:t>
      </w:r>
      <w:r w:rsidR="00EE1F36" w:rsidRPr="00482893">
        <w:rPr>
          <w:rFonts w:cs="Arial"/>
          <w:sz w:val="22"/>
          <w:szCs w:val="22"/>
          <w:lang w:val="cs-CZ" w:eastAsia="en-US"/>
        </w:rPr>
        <w:t xml:space="preserve"> nebo „</w:t>
      </w:r>
      <w:r w:rsidR="00EE1F36" w:rsidRPr="00482893">
        <w:rPr>
          <w:rFonts w:cs="Arial"/>
          <w:b/>
          <w:bCs/>
          <w:i/>
          <w:iCs/>
          <w:sz w:val="22"/>
          <w:szCs w:val="22"/>
          <w:lang w:val="cs-CZ" w:eastAsia="en-US"/>
        </w:rPr>
        <w:t>Exit</w:t>
      </w:r>
      <w:r w:rsidR="00EE1F36" w:rsidRPr="00482893">
        <w:rPr>
          <w:rFonts w:cs="Arial"/>
          <w:sz w:val="22"/>
          <w:szCs w:val="22"/>
          <w:lang w:val="cs-CZ" w:eastAsia="en-US"/>
        </w:rPr>
        <w:t>”</w:t>
      </w:r>
      <w:r w:rsidRPr="00482893">
        <w:rPr>
          <w:rFonts w:cs="Arial"/>
          <w:sz w:val="22"/>
          <w:szCs w:val="22"/>
          <w:lang w:val="cs-CZ" w:eastAsia="en-US"/>
        </w:rPr>
        <w:t>).</w:t>
      </w:r>
    </w:p>
    <w:p w14:paraId="14746326" w14:textId="65BB4180" w:rsidR="001763EA" w:rsidRPr="00482893" w:rsidRDefault="00591C1D"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Objednatel nemá zájem na tom, aby byla dodána a implementována </w:t>
      </w:r>
      <w:proofErr w:type="spellStart"/>
      <w:r w:rsidRPr="00482893">
        <w:rPr>
          <w:rFonts w:cs="Arial"/>
          <w:sz w:val="22"/>
          <w:szCs w:val="22"/>
          <w:lang w:val="cs-CZ" w:eastAsia="en-US"/>
        </w:rPr>
        <w:t>eSSL</w:t>
      </w:r>
      <w:proofErr w:type="spellEnd"/>
      <w:r w:rsidRPr="00482893">
        <w:rPr>
          <w:rFonts w:cs="Arial"/>
          <w:sz w:val="22"/>
          <w:szCs w:val="22"/>
          <w:lang w:val="cs-CZ" w:eastAsia="en-US"/>
        </w:rPr>
        <w:t>, která nezíská platnou atestací dle zákona č. 499/2004 Sb., o archivnictví a</w:t>
      </w:r>
      <w:r w:rsidR="003A0EEE" w:rsidRPr="00482893">
        <w:rPr>
          <w:rFonts w:cs="Arial"/>
          <w:sz w:val="22"/>
          <w:szCs w:val="22"/>
          <w:lang w:val="cs-CZ" w:eastAsia="en-US"/>
        </w:rPr>
        <w:t> </w:t>
      </w:r>
      <w:r w:rsidRPr="00482893">
        <w:rPr>
          <w:rFonts w:cs="Arial"/>
          <w:sz w:val="22"/>
          <w:szCs w:val="22"/>
          <w:lang w:val="cs-CZ" w:eastAsia="en-US"/>
        </w:rPr>
        <w:t>spisové službě a o změně některých zákonů, ve znění pozdějších předpisů a</w:t>
      </w:r>
      <w:r w:rsidR="003A0EEE" w:rsidRPr="00482893">
        <w:rPr>
          <w:rFonts w:cs="Arial"/>
          <w:sz w:val="22"/>
          <w:szCs w:val="22"/>
          <w:lang w:val="cs-CZ" w:eastAsia="en-US"/>
        </w:rPr>
        <w:t> </w:t>
      </w:r>
      <w:r w:rsidRPr="00482893">
        <w:rPr>
          <w:rFonts w:cs="Arial"/>
          <w:sz w:val="22"/>
          <w:szCs w:val="22"/>
          <w:lang w:val="cs-CZ" w:eastAsia="en-US"/>
        </w:rPr>
        <w:t>vyhlášky č. 259/2012 Sb.</w:t>
      </w:r>
      <w:r w:rsidR="003A0EEE" w:rsidRPr="00482893">
        <w:rPr>
          <w:rFonts w:cs="Arial"/>
          <w:sz w:val="22"/>
          <w:szCs w:val="22"/>
          <w:lang w:val="cs-CZ" w:eastAsia="en-US"/>
        </w:rPr>
        <w:t>, o podrobnostech výkonu spisové služby, ve znění pozdějších předpisů</w:t>
      </w:r>
      <w:r w:rsidRPr="00482893">
        <w:rPr>
          <w:rFonts w:cs="Arial"/>
          <w:sz w:val="22"/>
          <w:szCs w:val="22"/>
          <w:lang w:val="cs-CZ" w:eastAsia="en-US"/>
        </w:rPr>
        <w:t xml:space="preserve"> (dále jen </w:t>
      </w:r>
      <w:r w:rsidR="00B62FF0" w:rsidRPr="00482893">
        <w:rPr>
          <w:rFonts w:cs="Arial"/>
          <w:sz w:val="22"/>
          <w:szCs w:val="22"/>
          <w:lang w:val="cs-CZ" w:eastAsia="en-US"/>
        </w:rPr>
        <w:t>„</w:t>
      </w:r>
      <w:r w:rsidR="00B62FF0" w:rsidRPr="00482893">
        <w:rPr>
          <w:rFonts w:cs="Arial"/>
          <w:b/>
          <w:i/>
          <w:sz w:val="22"/>
          <w:szCs w:val="22"/>
          <w:lang w:val="cs-CZ" w:eastAsia="en-US"/>
        </w:rPr>
        <w:t>Atestace</w:t>
      </w:r>
      <w:r w:rsidR="00B62FF0" w:rsidRPr="00482893">
        <w:rPr>
          <w:rFonts w:cs="Arial"/>
          <w:sz w:val="22"/>
          <w:szCs w:val="22"/>
          <w:lang w:val="cs-CZ" w:eastAsia="en-US"/>
        </w:rPr>
        <w:t>“).</w:t>
      </w:r>
      <w:r w:rsidRPr="00482893">
        <w:rPr>
          <w:rFonts w:cs="Arial"/>
          <w:sz w:val="22"/>
          <w:szCs w:val="22"/>
          <w:lang w:val="cs-CZ" w:eastAsia="en-US"/>
        </w:rPr>
        <w:t xml:space="preserve"> Pokud byla v souladu se zadávacími podmínkami uzavřena Smlouva před </w:t>
      </w:r>
      <w:r w:rsidR="00B62FF0" w:rsidRPr="00482893">
        <w:rPr>
          <w:rFonts w:cs="Arial"/>
          <w:sz w:val="22"/>
          <w:szCs w:val="22"/>
          <w:lang w:val="cs-CZ" w:eastAsia="en-US"/>
        </w:rPr>
        <w:t xml:space="preserve">30. </w:t>
      </w:r>
      <w:r w:rsidR="00744A4B" w:rsidRPr="00482893">
        <w:rPr>
          <w:rFonts w:cs="Arial"/>
          <w:sz w:val="22"/>
          <w:szCs w:val="22"/>
          <w:lang w:val="cs-CZ" w:eastAsia="en-US"/>
        </w:rPr>
        <w:t>11</w:t>
      </w:r>
      <w:r w:rsidRPr="00482893">
        <w:rPr>
          <w:rFonts w:cs="Arial"/>
          <w:sz w:val="22"/>
          <w:szCs w:val="22"/>
          <w:lang w:val="cs-CZ" w:eastAsia="en-US"/>
        </w:rPr>
        <w:t xml:space="preserve">. 2026, bylo možné ji uzavřít </w:t>
      </w:r>
      <w:r w:rsidR="00B62FF0" w:rsidRPr="00482893">
        <w:rPr>
          <w:rFonts w:cs="Arial"/>
          <w:sz w:val="22"/>
          <w:szCs w:val="22"/>
          <w:lang w:val="cs-CZ" w:eastAsia="en-US"/>
        </w:rPr>
        <w:t>s</w:t>
      </w:r>
      <w:r w:rsidR="003A0EEE" w:rsidRPr="00482893">
        <w:rPr>
          <w:rFonts w:cs="Arial"/>
          <w:sz w:val="22"/>
          <w:szCs w:val="22"/>
          <w:lang w:val="cs-CZ" w:eastAsia="en-US"/>
        </w:rPr>
        <w:t> </w:t>
      </w:r>
      <w:r w:rsidR="00B62FF0" w:rsidRPr="00482893">
        <w:rPr>
          <w:rFonts w:cs="Arial"/>
          <w:sz w:val="22"/>
          <w:szCs w:val="22"/>
          <w:lang w:val="cs-CZ" w:eastAsia="en-US"/>
        </w:rPr>
        <w:t>Poskytovatelem, jeho</w:t>
      </w:r>
      <w:r w:rsidR="001763EA" w:rsidRPr="00482893">
        <w:rPr>
          <w:rFonts w:cs="Arial"/>
          <w:sz w:val="22"/>
          <w:szCs w:val="22"/>
          <w:lang w:val="cs-CZ" w:eastAsia="en-US"/>
        </w:rPr>
        <w:t>ž</w:t>
      </w:r>
      <w:r w:rsidR="00B62FF0" w:rsidRPr="00482893">
        <w:rPr>
          <w:rFonts w:cs="Arial"/>
          <w:sz w:val="22"/>
          <w:szCs w:val="22"/>
          <w:lang w:val="cs-CZ" w:eastAsia="en-US"/>
        </w:rPr>
        <w:t xml:space="preserve"> </w:t>
      </w:r>
      <w:proofErr w:type="spellStart"/>
      <w:r w:rsidR="00B62FF0" w:rsidRPr="00482893">
        <w:rPr>
          <w:rFonts w:cs="Arial"/>
          <w:sz w:val="22"/>
          <w:szCs w:val="22"/>
          <w:lang w:val="cs-CZ" w:eastAsia="en-US"/>
        </w:rPr>
        <w:t>eSSL</w:t>
      </w:r>
      <w:proofErr w:type="spellEnd"/>
      <w:r w:rsidR="00B62FF0" w:rsidRPr="00482893">
        <w:rPr>
          <w:rFonts w:cs="Arial"/>
          <w:sz w:val="22"/>
          <w:szCs w:val="22"/>
          <w:lang w:val="cs-CZ" w:eastAsia="en-US"/>
        </w:rPr>
        <w:t xml:space="preserve"> Atestaci neměla, avšak v tom případě je</w:t>
      </w:r>
      <w:r w:rsidR="003A0EEE" w:rsidRPr="00482893">
        <w:rPr>
          <w:rFonts w:cs="Arial"/>
          <w:sz w:val="22"/>
          <w:szCs w:val="22"/>
          <w:lang w:val="cs-CZ" w:eastAsia="en-US"/>
        </w:rPr>
        <w:t> </w:t>
      </w:r>
      <w:r w:rsidR="00B62FF0" w:rsidRPr="00482893">
        <w:rPr>
          <w:rFonts w:cs="Arial"/>
          <w:sz w:val="22"/>
          <w:szCs w:val="22"/>
          <w:lang w:val="cs-CZ" w:eastAsia="en-US"/>
        </w:rPr>
        <w:t>sta</w:t>
      </w:r>
      <w:r w:rsidR="00822133" w:rsidRPr="00482893">
        <w:rPr>
          <w:rFonts w:cs="Arial"/>
          <w:sz w:val="22"/>
          <w:szCs w:val="22"/>
          <w:lang w:val="cs-CZ" w:eastAsia="en-US"/>
        </w:rPr>
        <w:t>novena dále uvedená rozvazovací podmínka a další smluvní podmínky s</w:t>
      </w:r>
      <w:r w:rsidR="003A0EEE" w:rsidRPr="00482893">
        <w:rPr>
          <w:rFonts w:cs="Arial"/>
          <w:sz w:val="22"/>
          <w:szCs w:val="22"/>
          <w:lang w:val="cs-CZ" w:eastAsia="en-US"/>
        </w:rPr>
        <w:t> </w:t>
      </w:r>
      <w:r w:rsidR="00822133" w:rsidRPr="00482893">
        <w:rPr>
          <w:rFonts w:cs="Arial"/>
          <w:sz w:val="22"/>
          <w:szCs w:val="22"/>
          <w:lang w:val="cs-CZ" w:eastAsia="en-US"/>
        </w:rPr>
        <w:t xml:space="preserve">tím související. </w:t>
      </w:r>
    </w:p>
    <w:p w14:paraId="0753AFC7" w14:textId="77777777" w:rsidR="001763EA" w:rsidRPr="00482893" w:rsidRDefault="00822133" w:rsidP="001763EA">
      <w:pPr>
        <w:pStyle w:val="RLTextlnkuslovan"/>
        <w:numPr>
          <w:ilvl w:val="0"/>
          <w:numId w:val="0"/>
        </w:numPr>
        <w:spacing w:line="240" w:lineRule="auto"/>
        <w:ind w:left="1474"/>
        <w:rPr>
          <w:rFonts w:cs="Arial"/>
          <w:sz w:val="22"/>
          <w:szCs w:val="22"/>
          <w:lang w:val="cs-CZ"/>
        </w:rPr>
      </w:pPr>
      <w:r w:rsidRPr="00482893">
        <w:rPr>
          <w:rFonts w:cs="Arial"/>
          <w:sz w:val="22"/>
          <w:szCs w:val="22"/>
          <w:lang w:val="cs-CZ" w:eastAsia="en-US"/>
        </w:rPr>
        <w:t xml:space="preserve">Před získáním Atestace může být provedena pouze část Dodávky spočívající v </w:t>
      </w:r>
      <w:r w:rsidRPr="00482893">
        <w:rPr>
          <w:rFonts w:cs="Arial"/>
          <w:sz w:val="22"/>
          <w:szCs w:val="22"/>
          <w:lang w:val="cs-CZ"/>
        </w:rPr>
        <w:t xml:space="preserve">provedení </w:t>
      </w:r>
      <w:proofErr w:type="spellStart"/>
      <w:r w:rsidRPr="00482893">
        <w:rPr>
          <w:rFonts w:cs="Arial"/>
          <w:sz w:val="22"/>
          <w:szCs w:val="22"/>
          <w:lang w:val="cs-CZ"/>
        </w:rPr>
        <w:t>předimplementační</w:t>
      </w:r>
      <w:proofErr w:type="spellEnd"/>
      <w:r w:rsidRPr="00482893">
        <w:rPr>
          <w:rFonts w:cs="Arial"/>
          <w:sz w:val="22"/>
          <w:szCs w:val="22"/>
          <w:lang w:val="cs-CZ"/>
        </w:rPr>
        <w:t xml:space="preserve"> analýzy</w:t>
      </w:r>
      <w:r w:rsidR="004878C6" w:rsidRPr="00482893">
        <w:rPr>
          <w:rFonts w:cs="Arial"/>
          <w:sz w:val="22"/>
          <w:szCs w:val="22"/>
          <w:lang w:val="cs-CZ"/>
        </w:rPr>
        <w:t xml:space="preserve">, další části Dodávky mohou být provedeny pouze v případě, že </w:t>
      </w:r>
      <w:proofErr w:type="spellStart"/>
      <w:r w:rsidR="004878C6" w:rsidRPr="00482893">
        <w:rPr>
          <w:rFonts w:cs="Arial"/>
          <w:sz w:val="22"/>
          <w:szCs w:val="22"/>
          <w:lang w:val="cs-CZ"/>
        </w:rPr>
        <w:t>eSSL</w:t>
      </w:r>
      <w:proofErr w:type="spellEnd"/>
      <w:r w:rsidR="004878C6" w:rsidRPr="00482893">
        <w:rPr>
          <w:rFonts w:cs="Arial"/>
          <w:sz w:val="22"/>
          <w:szCs w:val="22"/>
          <w:lang w:val="cs-CZ"/>
        </w:rPr>
        <w:t xml:space="preserve"> Poskytovatele bude disponovat Atestací. </w:t>
      </w:r>
    </w:p>
    <w:p w14:paraId="3169181D" w14:textId="24A26CE7" w:rsidR="001763EA" w:rsidRPr="00482893" w:rsidRDefault="001763EA" w:rsidP="001763EA">
      <w:pPr>
        <w:pStyle w:val="RLTextlnkuslovan"/>
        <w:numPr>
          <w:ilvl w:val="0"/>
          <w:numId w:val="0"/>
        </w:numPr>
        <w:spacing w:line="240" w:lineRule="auto"/>
        <w:ind w:left="1474"/>
        <w:rPr>
          <w:rFonts w:cs="Arial"/>
          <w:sz w:val="22"/>
          <w:szCs w:val="22"/>
          <w:lang w:val="cs-CZ"/>
        </w:rPr>
      </w:pPr>
      <w:r w:rsidRPr="00482893">
        <w:rPr>
          <w:rFonts w:cs="Arial"/>
          <w:sz w:val="22"/>
          <w:szCs w:val="22"/>
          <w:lang w:val="cs-CZ"/>
        </w:rPr>
        <w:t xml:space="preserve">Tato Smlouva zaniká uplynutím dne 30. </w:t>
      </w:r>
      <w:r w:rsidR="00744A4B" w:rsidRPr="00482893">
        <w:rPr>
          <w:rFonts w:cs="Arial"/>
          <w:sz w:val="22"/>
          <w:szCs w:val="22"/>
          <w:lang w:val="cs-CZ"/>
        </w:rPr>
        <w:t>11</w:t>
      </w:r>
      <w:r w:rsidRPr="00482893">
        <w:rPr>
          <w:rFonts w:cs="Arial"/>
          <w:sz w:val="22"/>
          <w:szCs w:val="22"/>
          <w:lang w:val="cs-CZ"/>
        </w:rPr>
        <w:t xml:space="preserve">. 2026, pokud </w:t>
      </w:r>
      <w:proofErr w:type="spellStart"/>
      <w:r w:rsidRPr="00482893">
        <w:rPr>
          <w:rFonts w:cs="Arial"/>
          <w:sz w:val="22"/>
          <w:szCs w:val="22"/>
          <w:lang w:val="cs-CZ"/>
        </w:rPr>
        <w:t>eSSL</w:t>
      </w:r>
      <w:proofErr w:type="spellEnd"/>
      <w:r w:rsidRPr="00482893">
        <w:rPr>
          <w:rFonts w:cs="Arial"/>
          <w:sz w:val="22"/>
          <w:szCs w:val="22"/>
          <w:lang w:val="cs-CZ"/>
        </w:rPr>
        <w:t xml:space="preserve"> Poskytovatele nezíská Atestaci nejpozději do tohoto dne (rozvazovací podmínka). V případě splnění rozvazovací podmínky se </w:t>
      </w:r>
      <w:r w:rsidR="00CC2328">
        <w:rPr>
          <w:rFonts w:cs="Arial"/>
          <w:sz w:val="22"/>
          <w:szCs w:val="22"/>
          <w:lang w:val="cs-CZ"/>
        </w:rPr>
        <w:t>S</w:t>
      </w:r>
      <w:r w:rsidRPr="00482893">
        <w:rPr>
          <w:rFonts w:cs="Arial"/>
          <w:sz w:val="22"/>
          <w:szCs w:val="22"/>
          <w:lang w:val="cs-CZ"/>
        </w:rPr>
        <w:t xml:space="preserve">mlouva ruší ex </w:t>
      </w:r>
      <w:proofErr w:type="spellStart"/>
      <w:r w:rsidRPr="00482893">
        <w:rPr>
          <w:rFonts w:cs="Arial"/>
          <w:sz w:val="22"/>
          <w:szCs w:val="22"/>
          <w:lang w:val="cs-CZ"/>
        </w:rPr>
        <w:t>nunc</w:t>
      </w:r>
      <w:proofErr w:type="spellEnd"/>
      <w:r w:rsidRPr="00482893">
        <w:rPr>
          <w:rFonts w:cs="Arial"/>
          <w:sz w:val="22"/>
          <w:szCs w:val="22"/>
          <w:lang w:val="cs-CZ"/>
        </w:rPr>
        <w:t xml:space="preserve"> a Poskytovatel nemá nárok na úhradu jakéhokoli plnění (odměny/ceny ani nákladů) za žádné dosud poskytnuté plnění podle této </w:t>
      </w:r>
      <w:r w:rsidR="00223659" w:rsidRPr="00482893">
        <w:rPr>
          <w:rFonts w:cs="Arial"/>
          <w:sz w:val="22"/>
          <w:szCs w:val="22"/>
          <w:lang w:val="cs-CZ"/>
        </w:rPr>
        <w:t>S</w:t>
      </w:r>
      <w:r w:rsidRPr="00482893">
        <w:rPr>
          <w:rFonts w:cs="Arial"/>
          <w:sz w:val="22"/>
          <w:szCs w:val="22"/>
          <w:lang w:val="cs-CZ"/>
        </w:rPr>
        <w:t>mlouvy</w:t>
      </w:r>
      <w:r w:rsidR="00223659" w:rsidRPr="00482893">
        <w:rPr>
          <w:rFonts w:cs="Arial"/>
          <w:sz w:val="22"/>
          <w:szCs w:val="22"/>
          <w:lang w:val="cs-CZ"/>
        </w:rPr>
        <w:t>. Ukončením Smlouvy rozvazovací podmínkou</w:t>
      </w:r>
      <w:r w:rsidRPr="00482893">
        <w:rPr>
          <w:rFonts w:cs="Arial"/>
          <w:sz w:val="22"/>
          <w:szCs w:val="22"/>
          <w:lang w:val="cs-CZ"/>
        </w:rPr>
        <w:t xml:space="preserve"> tím nejsou dotčena ustanovení, která mají dle své povahy trvat i po zániku </w:t>
      </w:r>
      <w:r w:rsidR="00223659" w:rsidRPr="00482893">
        <w:rPr>
          <w:rFonts w:cs="Arial"/>
          <w:sz w:val="22"/>
          <w:szCs w:val="22"/>
          <w:lang w:val="cs-CZ"/>
        </w:rPr>
        <w:t>S</w:t>
      </w:r>
      <w:r w:rsidRPr="00482893">
        <w:rPr>
          <w:rFonts w:cs="Arial"/>
          <w:sz w:val="22"/>
          <w:szCs w:val="22"/>
          <w:lang w:val="cs-CZ"/>
        </w:rPr>
        <w:t xml:space="preserve">mlouvy (zejména ujednání o mlčenlivosti, ochraně informací, odpovědnosti za vady a náhradě škody, případně </w:t>
      </w:r>
      <w:r w:rsidR="00223659" w:rsidRPr="00482893">
        <w:rPr>
          <w:rFonts w:cs="Arial"/>
          <w:sz w:val="22"/>
          <w:szCs w:val="22"/>
          <w:lang w:val="cs-CZ"/>
        </w:rPr>
        <w:t xml:space="preserve">o </w:t>
      </w:r>
      <w:r w:rsidRPr="00482893">
        <w:rPr>
          <w:rFonts w:cs="Arial"/>
          <w:sz w:val="22"/>
          <w:szCs w:val="22"/>
          <w:lang w:val="cs-CZ"/>
        </w:rPr>
        <w:t xml:space="preserve">smluvních pokutách sjednaných za porušení povinností před zánikem </w:t>
      </w:r>
      <w:r w:rsidR="00223659" w:rsidRPr="00482893">
        <w:rPr>
          <w:rFonts w:cs="Arial"/>
          <w:sz w:val="22"/>
          <w:szCs w:val="22"/>
          <w:lang w:val="cs-CZ"/>
        </w:rPr>
        <w:t>S</w:t>
      </w:r>
      <w:r w:rsidRPr="00482893">
        <w:rPr>
          <w:rFonts w:cs="Arial"/>
          <w:sz w:val="22"/>
          <w:szCs w:val="22"/>
          <w:lang w:val="cs-CZ"/>
        </w:rPr>
        <w:t>mlouvy).</w:t>
      </w:r>
    </w:p>
    <w:p w14:paraId="2CA1215C" w14:textId="361A11F8" w:rsidR="00BE77EA" w:rsidRPr="00482893" w:rsidRDefault="00BE77EA" w:rsidP="001D3A69">
      <w:pPr>
        <w:pStyle w:val="RLTextlnkuslovan"/>
        <w:spacing w:line="240" w:lineRule="auto"/>
        <w:rPr>
          <w:rFonts w:cs="Arial"/>
          <w:sz w:val="22"/>
          <w:szCs w:val="22"/>
          <w:lang w:val="cs-CZ" w:eastAsia="en-US"/>
        </w:rPr>
      </w:pPr>
      <w:r w:rsidRPr="00482893">
        <w:rPr>
          <w:rFonts w:cs="Arial"/>
          <w:color w:val="00000A"/>
          <w:sz w:val="22"/>
          <w:szCs w:val="22"/>
          <w:lang w:val="cs-CZ"/>
        </w:rPr>
        <w:t>Není-li uvedeno jinak</w:t>
      </w:r>
      <w:r w:rsidR="008C1791" w:rsidRPr="00482893">
        <w:rPr>
          <w:rFonts w:cs="Arial"/>
          <w:color w:val="00000A"/>
          <w:sz w:val="22"/>
          <w:szCs w:val="22"/>
          <w:lang w:val="cs-CZ"/>
        </w:rPr>
        <w:t xml:space="preserve"> nebo nedohodnou-li se smluvní strany jinak</w:t>
      </w:r>
      <w:r w:rsidRPr="00482893">
        <w:rPr>
          <w:rFonts w:cs="Arial"/>
          <w:color w:val="00000A"/>
          <w:sz w:val="22"/>
          <w:szCs w:val="22"/>
          <w:lang w:val="cs-CZ"/>
        </w:rPr>
        <w:t xml:space="preserve">, </w:t>
      </w:r>
      <w:r w:rsidR="002A6B77" w:rsidRPr="00482893">
        <w:rPr>
          <w:rFonts w:cs="Arial"/>
          <w:color w:val="00000A"/>
          <w:sz w:val="22"/>
          <w:szCs w:val="22"/>
          <w:lang w:val="cs-CZ"/>
        </w:rPr>
        <w:t>dokumentace dle Smlouvy</w:t>
      </w:r>
      <w:r w:rsidRPr="00482893">
        <w:rPr>
          <w:rFonts w:cs="Arial"/>
          <w:color w:val="00000A"/>
          <w:sz w:val="22"/>
          <w:szCs w:val="22"/>
          <w:lang w:val="cs-CZ"/>
        </w:rPr>
        <w:t xml:space="preserve"> bud</w:t>
      </w:r>
      <w:r w:rsidR="002A6B77" w:rsidRPr="00482893">
        <w:rPr>
          <w:rFonts w:cs="Arial"/>
          <w:color w:val="00000A"/>
          <w:sz w:val="22"/>
          <w:szCs w:val="22"/>
          <w:lang w:val="cs-CZ"/>
        </w:rPr>
        <w:t>e</w:t>
      </w:r>
      <w:r w:rsidRPr="00482893">
        <w:rPr>
          <w:rFonts w:cs="Arial"/>
          <w:color w:val="00000A"/>
          <w:sz w:val="22"/>
          <w:szCs w:val="22"/>
          <w:lang w:val="cs-CZ"/>
        </w:rPr>
        <w:t xml:space="preserve"> vyhotoven</w:t>
      </w:r>
      <w:r w:rsidR="002A6B77" w:rsidRPr="00482893">
        <w:rPr>
          <w:rFonts w:cs="Arial"/>
          <w:color w:val="00000A"/>
          <w:sz w:val="22"/>
          <w:szCs w:val="22"/>
          <w:lang w:val="cs-CZ"/>
        </w:rPr>
        <w:t>a</w:t>
      </w:r>
      <w:r w:rsidRPr="00482893">
        <w:rPr>
          <w:rFonts w:cs="Arial"/>
          <w:color w:val="00000A"/>
          <w:sz w:val="22"/>
          <w:szCs w:val="22"/>
          <w:lang w:val="cs-CZ"/>
        </w:rPr>
        <w:t xml:space="preserve"> vždy nejméně v jednom originále </w:t>
      </w:r>
      <w:proofErr w:type="gramStart"/>
      <w:r w:rsidRPr="00482893">
        <w:rPr>
          <w:rFonts w:cs="Arial"/>
          <w:color w:val="00000A"/>
          <w:sz w:val="22"/>
          <w:szCs w:val="22"/>
          <w:lang w:val="cs-CZ"/>
        </w:rPr>
        <w:t>v  elektronické</w:t>
      </w:r>
      <w:proofErr w:type="gramEnd"/>
      <w:r w:rsidRPr="00482893">
        <w:rPr>
          <w:rFonts w:cs="Arial"/>
          <w:color w:val="00000A"/>
          <w:sz w:val="22"/>
          <w:szCs w:val="22"/>
          <w:lang w:val="cs-CZ"/>
        </w:rPr>
        <w:t xml:space="preserve"> podobě v českém jazyce (s možností elektronického vyhledávání textu).</w:t>
      </w:r>
    </w:p>
    <w:p w14:paraId="3C89959F" w14:textId="35813779" w:rsidR="005E6174" w:rsidRPr="00482893" w:rsidRDefault="005E6174" w:rsidP="001D3A69">
      <w:pPr>
        <w:pStyle w:val="RLTextlnkuslovan"/>
        <w:spacing w:line="240" w:lineRule="auto"/>
        <w:rPr>
          <w:rFonts w:cs="Arial"/>
          <w:sz w:val="22"/>
          <w:szCs w:val="22"/>
          <w:lang w:val="cs-CZ"/>
        </w:rPr>
      </w:pPr>
      <w:r w:rsidRPr="00482893">
        <w:rPr>
          <w:rFonts w:cs="Arial"/>
          <w:sz w:val="22"/>
          <w:szCs w:val="22"/>
          <w:lang w:val="cs-CZ"/>
        </w:rPr>
        <w:t xml:space="preserve">Objednatel se Smlouvou zavazuje poskytnout </w:t>
      </w:r>
      <w:r w:rsidR="00902894" w:rsidRPr="00482893">
        <w:rPr>
          <w:rFonts w:cs="Arial"/>
          <w:sz w:val="22"/>
          <w:szCs w:val="22"/>
          <w:lang w:val="cs-CZ"/>
        </w:rPr>
        <w:t>Poskytovatel</w:t>
      </w:r>
      <w:r w:rsidRPr="00482893">
        <w:rPr>
          <w:rFonts w:cs="Arial"/>
          <w:sz w:val="22"/>
          <w:szCs w:val="22"/>
          <w:lang w:val="cs-CZ"/>
        </w:rPr>
        <w:t xml:space="preserve">i nezbytnou součinnost při </w:t>
      </w:r>
      <w:r w:rsidR="007E4E0E" w:rsidRPr="00482893">
        <w:rPr>
          <w:rFonts w:cs="Arial"/>
          <w:sz w:val="22"/>
          <w:szCs w:val="22"/>
          <w:lang w:val="cs-CZ"/>
        </w:rPr>
        <w:t>realizaci D</w:t>
      </w:r>
      <w:r w:rsidR="002A6B77" w:rsidRPr="00482893">
        <w:rPr>
          <w:rFonts w:cs="Arial"/>
          <w:sz w:val="22"/>
          <w:szCs w:val="22"/>
          <w:lang w:val="cs-CZ"/>
        </w:rPr>
        <w:t>odávky</w:t>
      </w:r>
      <w:r w:rsidR="00347C9A" w:rsidRPr="00482893">
        <w:rPr>
          <w:rFonts w:cs="Arial"/>
          <w:sz w:val="22"/>
          <w:szCs w:val="22"/>
          <w:lang w:val="cs-CZ"/>
        </w:rPr>
        <w:t>, při</w:t>
      </w:r>
      <w:r w:rsidR="00770BC3" w:rsidRPr="00482893">
        <w:rPr>
          <w:rFonts w:cs="Arial"/>
          <w:sz w:val="22"/>
          <w:szCs w:val="22"/>
          <w:lang w:val="cs-CZ"/>
        </w:rPr>
        <w:t xml:space="preserve"> poskytování Služeb</w:t>
      </w:r>
      <w:r w:rsidR="00347C9A" w:rsidRPr="00482893">
        <w:rPr>
          <w:rFonts w:cs="Arial"/>
          <w:sz w:val="22"/>
          <w:szCs w:val="22"/>
          <w:lang w:val="cs-CZ"/>
        </w:rPr>
        <w:t xml:space="preserve"> </w:t>
      </w:r>
      <w:r w:rsidR="00597AF3" w:rsidRPr="00482893">
        <w:rPr>
          <w:rFonts w:cs="Arial"/>
          <w:sz w:val="22"/>
          <w:szCs w:val="22"/>
          <w:lang w:val="cs-CZ"/>
        </w:rPr>
        <w:t>podpory</w:t>
      </w:r>
      <w:r w:rsidR="00CE1362" w:rsidRPr="00482893">
        <w:rPr>
          <w:rFonts w:cs="Arial"/>
          <w:sz w:val="22"/>
          <w:szCs w:val="22"/>
          <w:lang w:val="cs-CZ"/>
        </w:rPr>
        <w:t xml:space="preserve"> </w:t>
      </w:r>
      <w:r w:rsidR="00C634CA" w:rsidRPr="00482893">
        <w:rPr>
          <w:rFonts w:cs="Arial"/>
          <w:sz w:val="22"/>
          <w:szCs w:val="22"/>
          <w:lang w:val="cs-CZ"/>
        </w:rPr>
        <w:t>a</w:t>
      </w:r>
      <w:r w:rsidR="004B3EF1" w:rsidRPr="00482893">
        <w:rPr>
          <w:rFonts w:cs="Arial"/>
          <w:sz w:val="22"/>
          <w:szCs w:val="22"/>
          <w:lang w:val="cs-CZ"/>
        </w:rPr>
        <w:t> </w:t>
      </w:r>
      <w:r w:rsidR="00932658" w:rsidRPr="00482893">
        <w:rPr>
          <w:rFonts w:cs="Arial"/>
          <w:sz w:val="22"/>
          <w:szCs w:val="22"/>
          <w:lang w:val="cs-CZ"/>
        </w:rPr>
        <w:t>Služeb rozvoje</w:t>
      </w:r>
      <w:r w:rsidR="00200770" w:rsidRPr="00482893">
        <w:rPr>
          <w:rFonts w:cs="Arial"/>
          <w:sz w:val="22"/>
          <w:szCs w:val="22"/>
          <w:lang w:val="cs-CZ"/>
        </w:rPr>
        <w:t>.</w:t>
      </w:r>
      <w:r w:rsidR="00F53005" w:rsidRPr="00482893">
        <w:rPr>
          <w:rFonts w:cs="Arial"/>
          <w:sz w:val="22"/>
          <w:szCs w:val="22"/>
          <w:lang w:val="cs-CZ"/>
        </w:rPr>
        <w:t xml:space="preserve"> </w:t>
      </w:r>
    </w:p>
    <w:p w14:paraId="053DCE61" w14:textId="3DFA3E9D" w:rsidR="005E6174" w:rsidRPr="00482893" w:rsidRDefault="005E6174" w:rsidP="001D3A69">
      <w:pPr>
        <w:pStyle w:val="RLTextlnkuslovan"/>
        <w:spacing w:line="240" w:lineRule="auto"/>
        <w:rPr>
          <w:rFonts w:cs="Arial"/>
          <w:sz w:val="22"/>
          <w:szCs w:val="22"/>
          <w:lang w:val="cs-CZ"/>
        </w:rPr>
      </w:pPr>
      <w:r w:rsidRPr="00482893">
        <w:rPr>
          <w:rFonts w:cs="Arial"/>
          <w:sz w:val="22"/>
          <w:szCs w:val="22"/>
          <w:lang w:val="cs-CZ"/>
        </w:rPr>
        <w:t xml:space="preserve">Objednatel se zavazuje zaplatit </w:t>
      </w:r>
      <w:r w:rsidR="00902894" w:rsidRPr="00482893">
        <w:rPr>
          <w:rFonts w:cs="Arial"/>
          <w:sz w:val="22"/>
          <w:szCs w:val="22"/>
          <w:lang w:val="cs-CZ"/>
        </w:rPr>
        <w:t>Poskytovatel</w:t>
      </w:r>
      <w:r w:rsidRPr="00482893">
        <w:rPr>
          <w:rFonts w:cs="Arial"/>
          <w:sz w:val="22"/>
          <w:szCs w:val="22"/>
          <w:lang w:val="cs-CZ"/>
        </w:rPr>
        <w:t xml:space="preserve">i dohodnutou cenu </w:t>
      </w:r>
      <w:r w:rsidR="00982455" w:rsidRPr="00482893">
        <w:rPr>
          <w:rFonts w:cs="Arial"/>
          <w:sz w:val="22"/>
          <w:szCs w:val="22"/>
          <w:lang w:val="cs-CZ"/>
        </w:rPr>
        <w:t xml:space="preserve">za </w:t>
      </w:r>
      <w:r w:rsidRPr="00482893">
        <w:rPr>
          <w:rFonts w:cs="Arial"/>
          <w:sz w:val="22"/>
          <w:szCs w:val="22"/>
          <w:lang w:val="cs-CZ"/>
        </w:rPr>
        <w:t>řádně a</w:t>
      </w:r>
      <w:r w:rsidR="0042386B" w:rsidRPr="00482893">
        <w:rPr>
          <w:rFonts w:cs="Arial"/>
          <w:sz w:val="22"/>
          <w:szCs w:val="22"/>
          <w:lang w:val="cs-CZ"/>
        </w:rPr>
        <w:t> </w:t>
      </w:r>
      <w:r w:rsidRPr="00482893">
        <w:rPr>
          <w:rFonts w:cs="Arial"/>
          <w:sz w:val="22"/>
          <w:szCs w:val="22"/>
          <w:lang w:val="cs-CZ"/>
        </w:rPr>
        <w:t xml:space="preserve">včas </w:t>
      </w:r>
      <w:r w:rsidR="007E4E0E" w:rsidRPr="00482893">
        <w:rPr>
          <w:rFonts w:cs="Arial"/>
          <w:sz w:val="22"/>
          <w:szCs w:val="22"/>
          <w:lang w:val="cs-CZ"/>
        </w:rPr>
        <w:t>realizovan</w:t>
      </w:r>
      <w:r w:rsidR="002A6B77" w:rsidRPr="00482893">
        <w:rPr>
          <w:rFonts w:cs="Arial"/>
          <w:sz w:val="22"/>
          <w:szCs w:val="22"/>
          <w:lang w:val="cs-CZ"/>
        </w:rPr>
        <w:t>ou Dodávku</w:t>
      </w:r>
      <w:r w:rsidR="00347C9A" w:rsidRPr="00482893">
        <w:rPr>
          <w:rFonts w:cs="Arial"/>
          <w:sz w:val="22"/>
          <w:szCs w:val="22"/>
          <w:lang w:val="cs-CZ"/>
        </w:rPr>
        <w:t>, za</w:t>
      </w:r>
      <w:r w:rsidR="00BD49F4" w:rsidRPr="00482893">
        <w:rPr>
          <w:rFonts w:cs="Arial"/>
          <w:sz w:val="22"/>
          <w:szCs w:val="22"/>
          <w:lang w:val="cs-CZ"/>
        </w:rPr>
        <w:t xml:space="preserve"> řádně a včas poskytnut</w:t>
      </w:r>
      <w:r w:rsidR="00982455" w:rsidRPr="00482893">
        <w:rPr>
          <w:rFonts w:cs="Arial"/>
          <w:sz w:val="22"/>
          <w:szCs w:val="22"/>
          <w:lang w:val="cs-CZ"/>
        </w:rPr>
        <w:t>é</w:t>
      </w:r>
      <w:r w:rsidR="00BD49F4" w:rsidRPr="00482893">
        <w:rPr>
          <w:rFonts w:cs="Arial"/>
          <w:sz w:val="22"/>
          <w:szCs w:val="22"/>
          <w:lang w:val="cs-CZ"/>
        </w:rPr>
        <w:t xml:space="preserve"> </w:t>
      </w:r>
      <w:r w:rsidR="00C16ADE" w:rsidRPr="00482893">
        <w:rPr>
          <w:rFonts w:cs="Arial"/>
          <w:sz w:val="22"/>
          <w:szCs w:val="22"/>
          <w:lang w:val="cs-CZ"/>
        </w:rPr>
        <w:t>Služby podpory</w:t>
      </w:r>
      <w:r w:rsidR="00CE1362" w:rsidRPr="00482893">
        <w:rPr>
          <w:rFonts w:cs="Arial"/>
          <w:sz w:val="22"/>
          <w:szCs w:val="22"/>
          <w:lang w:val="cs-CZ"/>
        </w:rPr>
        <w:t xml:space="preserve"> </w:t>
      </w:r>
      <w:r w:rsidR="00D35652" w:rsidRPr="00482893">
        <w:rPr>
          <w:rFonts w:cs="Arial"/>
          <w:sz w:val="22"/>
          <w:szCs w:val="22"/>
          <w:lang w:val="cs-CZ"/>
        </w:rPr>
        <w:t>a</w:t>
      </w:r>
      <w:r w:rsidR="00E84148" w:rsidRPr="00482893">
        <w:rPr>
          <w:rFonts w:cs="Arial"/>
          <w:sz w:val="22"/>
          <w:szCs w:val="22"/>
          <w:lang w:val="cs-CZ"/>
        </w:rPr>
        <w:t> </w:t>
      </w:r>
      <w:r w:rsidR="00932658" w:rsidRPr="00482893">
        <w:rPr>
          <w:rFonts w:cs="Arial"/>
          <w:sz w:val="22"/>
          <w:szCs w:val="22"/>
          <w:lang w:val="cs-CZ"/>
        </w:rPr>
        <w:t>Služby rozvoje</w:t>
      </w:r>
      <w:r w:rsidR="00F62C09" w:rsidRPr="00482893">
        <w:rPr>
          <w:rFonts w:cs="Arial"/>
          <w:sz w:val="22"/>
          <w:szCs w:val="22"/>
          <w:lang w:val="cs-CZ"/>
        </w:rPr>
        <w:t xml:space="preserve">, a to po </w:t>
      </w:r>
      <w:r w:rsidR="00AB0279" w:rsidRPr="00482893">
        <w:rPr>
          <w:rFonts w:cs="Arial"/>
          <w:sz w:val="22"/>
          <w:szCs w:val="22"/>
          <w:lang w:val="cs-CZ"/>
        </w:rPr>
        <w:t>předání a</w:t>
      </w:r>
      <w:r w:rsidR="00236B78" w:rsidRPr="00482893">
        <w:rPr>
          <w:rFonts w:cs="Arial"/>
          <w:sz w:val="22"/>
          <w:szCs w:val="22"/>
          <w:lang w:val="cs-CZ"/>
        </w:rPr>
        <w:t> </w:t>
      </w:r>
      <w:r w:rsidR="00AB0279" w:rsidRPr="00482893">
        <w:rPr>
          <w:rFonts w:cs="Arial"/>
          <w:sz w:val="22"/>
          <w:szCs w:val="22"/>
          <w:lang w:val="cs-CZ"/>
        </w:rPr>
        <w:t>převzetí</w:t>
      </w:r>
      <w:r w:rsidR="00F62C09" w:rsidRPr="00482893">
        <w:rPr>
          <w:rFonts w:cs="Arial"/>
          <w:sz w:val="22"/>
          <w:szCs w:val="22"/>
          <w:lang w:val="cs-CZ"/>
        </w:rPr>
        <w:t xml:space="preserve"> </w:t>
      </w:r>
      <w:r w:rsidR="00854BA5" w:rsidRPr="00482893">
        <w:rPr>
          <w:rFonts w:cs="Arial"/>
          <w:sz w:val="22"/>
          <w:szCs w:val="22"/>
          <w:lang w:val="cs-CZ"/>
        </w:rPr>
        <w:t>D</w:t>
      </w:r>
      <w:r w:rsidR="002A6B77" w:rsidRPr="00482893">
        <w:rPr>
          <w:rFonts w:cs="Arial"/>
          <w:sz w:val="22"/>
          <w:szCs w:val="22"/>
          <w:lang w:val="cs-CZ"/>
        </w:rPr>
        <w:t>odávky</w:t>
      </w:r>
      <w:r w:rsidR="00F62C09" w:rsidRPr="00482893">
        <w:rPr>
          <w:rFonts w:cs="Arial"/>
          <w:sz w:val="22"/>
          <w:szCs w:val="22"/>
          <w:lang w:val="cs-CZ"/>
        </w:rPr>
        <w:t xml:space="preserve"> </w:t>
      </w:r>
      <w:r w:rsidR="003E3521" w:rsidRPr="00482893">
        <w:rPr>
          <w:rFonts w:cs="Arial"/>
          <w:sz w:val="22"/>
          <w:szCs w:val="22"/>
          <w:lang w:val="cs-CZ"/>
        </w:rPr>
        <w:t>dle této Smlouvy</w:t>
      </w:r>
      <w:r w:rsidR="00BD49F4" w:rsidRPr="00482893">
        <w:rPr>
          <w:rFonts w:cs="Arial"/>
          <w:sz w:val="22"/>
          <w:szCs w:val="22"/>
          <w:lang w:val="cs-CZ"/>
        </w:rPr>
        <w:t>, resp. vždy po poskytnutí Služeb</w:t>
      </w:r>
      <w:r w:rsidR="0093693F" w:rsidRPr="00482893">
        <w:rPr>
          <w:rFonts w:cs="Arial"/>
          <w:sz w:val="22"/>
          <w:szCs w:val="22"/>
          <w:lang w:val="cs-CZ"/>
        </w:rPr>
        <w:t xml:space="preserve"> </w:t>
      </w:r>
      <w:r w:rsidR="00597AF3" w:rsidRPr="00482893">
        <w:rPr>
          <w:rFonts w:cs="Arial"/>
          <w:sz w:val="22"/>
          <w:szCs w:val="22"/>
          <w:lang w:val="cs-CZ"/>
        </w:rPr>
        <w:t>podpory</w:t>
      </w:r>
      <w:r w:rsidR="00CE1362" w:rsidRPr="00482893">
        <w:rPr>
          <w:rFonts w:cs="Arial"/>
          <w:sz w:val="22"/>
          <w:szCs w:val="22"/>
          <w:lang w:val="cs-CZ"/>
        </w:rPr>
        <w:t xml:space="preserve"> </w:t>
      </w:r>
      <w:r w:rsidR="00BD49F4" w:rsidRPr="00482893">
        <w:rPr>
          <w:rFonts w:cs="Arial"/>
          <w:sz w:val="22"/>
          <w:szCs w:val="22"/>
          <w:lang w:val="cs-CZ"/>
        </w:rPr>
        <w:t xml:space="preserve">a </w:t>
      </w:r>
      <w:r w:rsidR="00347C9A" w:rsidRPr="00482893">
        <w:rPr>
          <w:rFonts w:cs="Arial"/>
          <w:sz w:val="22"/>
          <w:szCs w:val="22"/>
          <w:lang w:val="cs-CZ"/>
        </w:rPr>
        <w:t xml:space="preserve">po akceptaci </w:t>
      </w:r>
      <w:r w:rsidR="00932658" w:rsidRPr="00482893">
        <w:rPr>
          <w:rFonts w:cs="Arial"/>
          <w:sz w:val="22"/>
          <w:szCs w:val="22"/>
          <w:lang w:val="cs-CZ"/>
        </w:rPr>
        <w:t>Služby rozvoje</w:t>
      </w:r>
      <w:r w:rsidR="00EC4DBD" w:rsidRPr="00482893">
        <w:rPr>
          <w:rFonts w:cs="Arial"/>
          <w:sz w:val="22"/>
          <w:szCs w:val="22"/>
          <w:lang w:val="cs-CZ"/>
        </w:rPr>
        <w:t>,</w:t>
      </w:r>
      <w:r w:rsidR="003E3521" w:rsidRPr="00482893">
        <w:rPr>
          <w:rFonts w:cs="Arial"/>
          <w:sz w:val="22"/>
          <w:szCs w:val="22"/>
          <w:lang w:val="cs-CZ"/>
        </w:rPr>
        <w:t xml:space="preserve"> </w:t>
      </w:r>
      <w:r w:rsidR="00BD49F4" w:rsidRPr="00482893">
        <w:rPr>
          <w:rFonts w:cs="Arial"/>
          <w:sz w:val="22"/>
          <w:szCs w:val="22"/>
          <w:lang w:val="cs-CZ"/>
        </w:rPr>
        <w:t xml:space="preserve">to vše </w:t>
      </w:r>
      <w:r w:rsidR="00F62C09" w:rsidRPr="00482893">
        <w:rPr>
          <w:rFonts w:cs="Arial"/>
          <w:sz w:val="22"/>
          <w:szCs w:val="22"/>
          <w:lang w:val="cs-CZ"/>
        </w:rPr>
        <w:t>za podmínek Smlouvou</w:t>
      </w:r>
      <w:r w:rsidR="00880D63" w:rsidRPr="00482893">
        <w:rPr>
          <w:rFonts w:cs="Arial"/>
          <w:sz w:val="22"/>
          <w:szCs w:val="22"/>
          <w:lang w:val="cs-CZ"/>
        </w:rPr>
        <w:t xml:space="preserve"> dále stanovených</w:t>
      </w:r>
      <w:r w:rsidRPr="00482893">
        <w:rPr>
          <w:rFonts w:cs="Arial"/>
          <w:sz w:val="22"/>
          <w:szCs w:val="22"/>
          <w:lang w:val="cs-CZ"/>
        </w:rPr>
        <w:t>.</w:t>
      </w:r>
    </w:p>
    <w:p w14:paraId="506DA2DC" w14:textId="77777777" w:rsidR="00021188" w:rsidRPr="00482893" w:rsidRDefault="00021188" w:rsidP="00021188">
      <w:pPr>
        <w:pStyle w:val="RLTextlnkuslovan"/>
        <w:rPr>
          <w:rFonts w:cs="Arial"/>
          <w:sz w:val="22"/>
          <w:szCs w:val="22"/>
          <w:lang w:val="cs-CZ"/>
        </w:rPr>
      </w:pPr>
      <w:bookmarkStart w:id="18" w:name="_Ref372629542"/>
      <w:bookmarkStart w:id="19" w:name="_Ref368938526"/>
      <w:r w:rsidRPr="00482893">
        <w:rPr>
          <w:rFonts w:cs="Arial"/>
          <w:sz w:val="22"/>
          <w:szCs w:val="22"/>
          <w:lang w:val="cs-CZ"/>
        </w:rPr>
        <w:t>Poddodavatelé</w:t>
      </w:r>
    </w:p>
    <w:p w14:paraId="190DA52B" w14:textId="44E5FA80" w:rsidR="00021188" w:rsidRPr="00482893" w:rsidRDefault="00A34D7A" w:rsidP="00021188">
      <w:pPr>
        <w:pStyle w:val="RLTextlnkuslovan"/>
        <w:numPr>
          <w:ilvl w:val="2"/>
          <w:numId w:val="1"/>
        </w:numPr>
        <w:rPr>
          <w:rFonts w:cs="Arial"/>
          <w:sz w:val="22"/>
          <w:szCs w:val="22"/>
          <w:lang w:val="cs-CZ"/>
        </w:rPr>
      </w:pPr>
      <w:r w:rsidRPr="00482893">
        <w:rPr>
          <w:rFonts w:cs="Arial"/>
          <w:sz w:val="22"/>
          <w:szCs w:val="22"/>
          <w:lang w:val="cs-CZ"/>
        </w:rPr>
        <w:t xml:space="preserve">Poskytovatel </w:t>
      </w:r>
      <w:r w:rsidR="00021188" w:rsidRPr="00482893">
        <w:rPr>
          <w:rFonts w:cs="Arial"/>
          <w:sz w:val="22"/>
          <w:szCs w:val="22"/>
          <w:lang w:val="cs-CZ"/>
        </w:rPr>
        <w:t xml:space="preserve">se zavazuje provádět předmět plnění sám, nebo s využitím poddodavatelů, uvedených spolu s rozsahem jejich plnění v </w:t>
      </w:r>
      <w:r w:rsidRPr="00482893">
        <w:rPr>
          <w:rFonts w:cs="Arial"/>
          <w:sz w:val="22"/>
          <w:szCs w:val="22"/>
          <w:lang w:val="cs-CZ" w:eastAsia="en-US"/>
        </w:rPr>
        <w:t>Příloze č. 6 Smlouvy</w:t>
      </w:r>
      <w:r w:rsidR="00021188" w:rsidRPr="00482893">
        <w:rPr>
          <w:rFonts w:cs="Arial"/>
          <w:sz w:val="22"/>
          <w:szCs w:val="22"/>
          <w:lang w:val="cs-CZ"/>
        </w:rPr>
        <w:t xml:space="preserve">. Dodavatel je povinen písemně informovat Objednatele o všech svých poddodavatelích (včetně jejich identifikačních a kontaktních údajů a o tom, které služby pro něj v rámci předmětu plnění každý z poddodavatelů poskytuje) a o jejich změně, a to nejpozději do 7 dnů ode dne, kdy </w:t>
      </w:r>
      <w:r w:rsidR="003951C3" w:rsidRPr="00482893">
        <w:rPr>
          <w:rFonts w:cs="Arial"/>
          <w:sz w:val="22"/>
          <w:szCs w:val="22"/>
          <w:lang w:val="cs-CZ"/>
        </w:rPr>
        <w:t xml:space="preserve">Poskytovatel </w:t>
      </w:r>
      <w:r w:rsidR="00021188" w:rsidRPr="00482893">
        <w:rPr>
          <w:rFonts w:cs="Arial"/>
          <w:sz w:val="22"/>
          <w:szCs w:val="22"/>
          <w:lang w:val="cs-CZ"/>
        </w:rPr>
        <w:t>vstoupil s poddodavatelem ve smluvní vztah či ode dne, kdy nastala změna.</w:t>
      </w:r>
    </w:p>
    <w:p w14:paraId="3B8634E5" w14:textId="7219FA73" w:rsidR="00021188" w:rsidRPr="00482893" w:rsidRDefault="003951C3" w:rsidP="00AA0A8B">
      <w:pPr>
        <w:pStyle w:val="RLTextlnkuslovan"/>
        <w:numPr>
          <w:ilvl w:val="2"/>
          <w:numId w:val="29"/>
        </w:numPr>
        <w:rPr>
          <w:rFonts w:cs="Arial"/>
          <w:sz w:val="22"/>
          <w:szCs w:val="22"/>
          <w:lang w:val="cs-CZ"/>
        </w:rPr>
      </w:pPr>
      <w:r w:rsidRPr="00482893">
        <w:rPr>
          <w:rFonts w:cs="Arial"/>
          <w:sz w:val="22"/>
          <w:szCs w:val="22"/>
          <w:lang w:val="cs-CZ"/>
        </w:rPr>
        <w:t xml:space="preserve">Poskytovatel </w:t>
      </w:r>
      <w:r w:rsidR="00021188" w:rsidRPr="00482893">
        <w:rPr>
          <w:rFonts w:cs="Arial"/>
          <w:sz w:val="22"/>
          <w:szCs w:val="22"/>
          <w:lang w:val="cs-CZ"/>
        </w:rPr>
        <w:t xml:space="preserve">je oprávněn změnit poddodavatele, pomocí něhož prokázal část splnění kvalifikace v rámci </w:t>
      </w:r>
      <w:r w:rsidRPr="00482893">
        <w:rPr>
          <w:rFonts w:cs="Arial"/>
          <w:sz w:val="22"/>
          <w:szCs w:val="22"/>
          <w:lang w:val="cs-CZ"/>
        </w:rPr>
        <w:t>Z</w:t>
      </w:r>
      <w:r w:rsidR="00021188" w:rsidRPr="00482893">
        <w:rPr>
          <w:rFonts w:cs="Arial"/>
          <w:sz w:val="22"/>
          <w:szCs w:val="22"/>
          <w:lang w:val="cs-CZ"/>
        </w:rPr>
        <w:t xml:space="preserve">adávacího řízení jen z vážných objektivních důvodů a s předchozím písemným souhlasem Objednatele, přičemž nový poddodavatel musí disponovat kvalifikací ve </w:t>
      </w:r>
      <w:r w:rsidR="00021188" w:rsidRPr="00482893">
        <w:rPr>
          <w:rFonts w:cs="Arial"/>
          <w:sz w:val="22"/>
          <w:szCs w:val="22"/>
          <w:lang w:val="cs-CZ"/>
        </w:rPr>
        <w:lastRenderedPageBreak/>
        <w:t xml:space="preserve">stejném či větším rozsahu, který původní poddodavatel prokázal za </w:t>
      </w:r>
      <w:r w:rsidRPr="00482893">
        <w:rPr>
          <w:rFonts w:cs="Arial"/>
          <w:sz w:val="22"/>
          <w:szCs w:val="22"/>
          <w:lang w:val="cs-CZ"/>
        </w:rPr>
        <w:t>Poskytovatele</w:t>
      </w:r>
      <w:r w:rsidR="00021188" w:rsidRPr="00482893">
        <w:rPr>
          <w:rFonts w:cs="Arial"/>
          <w:sz w:val="22"/>
          <w:szCs w:val="22"/>
          <w:lang w:val="cs-CZ"/>
        </w:rPr>
        <w:t>. Objednatel neodmítne udělit souhlas se změnou poddodavatele bez objektivních důvodů, pokud mu bude potřebná kvalifikace poddodavatele prokázána.</w:t>
      </w:r>
    </w:p>
    <w:p w14:paraId="26A7F99A" w14:textId="65E7A89C" w:rsidR="00021188" w:rsidRPr="00482893" w:rsidRDefault="00021188" w:rsidP="00AA0A8B">
      <w:pPr>
        <w:pStyle w:val="RLTextlnkuslovan"/>
        <w:numPr>
          <w:ilvl w:val="2"/>
          <w:numId w:val="29"/>
        </w:numPr>
        <w:rPr>
          <w:rFonts w:cs="Arial"/>
          <w:sz w:val="22"/>
          <w:szCs w:val="22"/>
          <w:lang w:val="cs-CZ"/>
        </w:rPr>
      </w:pPr>
      <w:r w:rsidRPr="00482893">
        <w:rPr>
          <w:rFonts w:cs="Arial"/>
          <w:sz w:val="22"/>
          <w:szCs w:val="22"/>
          <w:lang w:val="cs-CZ"/>
        </w:rPr>
        <w:t xml:space="preserve">Zadání provedení části předmětu plnění poddodavateli </w:t>
      </w:r>
      <w:r w:rsidR="003951C3" w:rsidRPr="00482893">
        <w:rPr>
          <w:rFonts w:cs="Arial"/>
          <w:sz w:val="22"/>
          <w:szCs w:val="22"/>
          <w:lang w:val="cs-CZ"/>
        </w:rPr>
        <w:t xml:space="preserve">Poskytovatele </w:t>
      </w:r>
      <w:r w:rsidRPr="00482893">
        <w:rPr>
          <w:rFonts w:cs="Arial"/>
          <w:sz w:val="22"/>
          <w:szCs w:val="22"/>
          <w:lang w:val="cs-CZ"/>
        </w:rPr>
        <w:t xml:space="preserve">nezbavuje jeho výlučné odpovědnosti za řádné provedení předmětu plnění. </w:t>
      </w:r>
      <w:r w:rsidR="003951C3" w:rsidRPr="00482893">
        <w:rPr>
          <w:rFonts w:cs="Arial"/>
          <w:sz w:val="22"/>
          <w:szCs w:val="22"/>
          <w:lang w:val="cs-CZ"/>
        </w:rPr>
        <w:t xml:space="preserve">Poskytovatel </w:t>
      </w:r>
      <w:r w:rsidRPr="00482893">
        <w:rPr>
          <w:rFonts w:cs="Arial"/>
          <w:sz w:val="22"/>
          <w:szCs w:val="22"/>
          <w:lang w:val="cs-CZ"/>
        </w:rPr>
        <w:t>odpovídá Objednateli za plnění předmětu plnění, které svěřil poddodavateli, ve stejném rozsahu, jako by jej poskytoval sám.</w:t>
      </w:r>
    </w:p>
    <w:p w14:paraId="151F5C91" w14:textId="77777777" w:rsidR="00021188" w:rsidRPr="00482893" w:rsidRDefault="00021188" w:rsidP="00021188">
      <w:pPr>
        <w:pStyle w:val="RLTextlnkuslovan"/>
        <w:rPr>
          <w:rFonts w:cs="Arial"/>
          <w:sz w:val="22"/>
          <w:szCs w:val="22"/>
          <w:lang w:val="cs-CZ"/>
        </w:rPr>
      </w:pPr>
      <w:r w:rsidRPr="6CFF1B97">
        <w:rPr>
          <w:rFonts w:cs="Arial"/>
          <w:sz w:val="22"/>
          <w:szCs w:val="22"/>
          <w:lang w:val="cs-CZ"/>
        </w:rPr>
        <w:t>Realizační tým</w:t>
      </w:r>
    </w:p>
    <w:p w14:paraId="6F2EF56C" w14:textId="063892F1" w:rsidR="00021188" w:rsidRPr="00482893" w:rsidRDefault="00021188" w:rsidP="00AA0A8B">
      <w:pPr>
        <w:pStyle w:val="RLTextlnkuslovan"/>
        <w:numPr>
          <w:ilvl w:val="2"/>
          <w:numId w:val="29"/>
        </w:numPr>
        <w:rPr>
          <w:rFonts w:cs="Arial"/>
          <w:sz w:val="22"/>
          <w:szCs w:val="22"/>
          <w:lang w:val="cs-CZ"/>
        </w:rPr>
      </w:pPr>
      <w:r w:rsidRPr="00482893">
        <w:rPr>
          <w:rFonts w:cs="Arial"/>
          <w:sz w:val="22"/>
          <w:szCs w:val="22"/>
          <w:lang w:val="cs-CZ"/>
        </w:rPr>
        <w:t>Poskytovatel v nabídce v Zadávacím řízení určil k plnění předmětu plnění realizační tým. Jmenné složení realizačního týmu je uvedeno v Příloze č. 4 Smlouvy (dále jen „</w:t>
      </w:r>
      <w:r w:rsidRPr="00482893">
        <w:rPr>
          <w:rFonts w:cs="Arial"/>
          <w:b/>
          <w:i/>
          <w:sz w:val="22"/>
          <w:szCs w:val="22"/>
          <w:lang w:val="cs-CZ"/>
        </w:rPr>
        <w:t>Realizační tým</w:t>
      </w:r>
      <w:r w:rsidRPr="00482893">
        <w:rPr>
          <w:rFonts w:cs="Arial"/>
          <w:sz w:val="22"/>
          <w:szCs w:val="22"/>
          <w:lang w:val="cs-CZ"/>
        </w:rPr>
        <w:t xml:space="preserve">“). Poskytovatel se zavazuje zachovávat po celou dobu poskytování předmětu plnění profesionální složení Realizačního týmu v souladu s požadavky stanovenými ve smlouvě a zadávací dokumentaci </w:t>
      </w:r>
      <w:r w:rsidR="00CC2328">
        <w:rPr>
          <w:rFonts w:cs="Arial"/>
          <w:sz w:val="22"/>
          <w:szCs w:val="22"/>
          <w:lang w:val="cs-CZ"/>
        </w:rPr>
        <w:t>V</w:t>
      </w:r>
      <w:r w:rsidRPr="00482893">
        <w:rPr>
          <w:rFonts w:cs="Arial"/>
          <w:sz w:val="22"/>
          <w:szCs w:val="22"/>
          <w:lang w:val="cs-CZ"/>
        </w:rPr>
        <w:t>eřejné zakázky.</w:t>
      </w:r>
    </w:p>
    <w:p w14:paraId="778A2CC3" w14:textId="2BDFC37E" w:rsidR="00021188" w:rsidRPr="00482893" w:rsidRDefault="00A34D7A" w:rsidP="00AA0A8B">
      <w:pPr>
        <w:pStyle w:val="RLTextlnkuslovan"/>
        <w:numPr>
          <w:ilvl w:val="2"/>
          <w:numId w:val="29"/>
        </w:numPr>
        <w:rPr>
          <w:rFonts w:cs="Arial"/>
          <w:sz w:val="22"/>
          <w:szCs w:val="22"/>
          <w:lang w:val="cs-CZ"/>
        </w:rPr>
      </w:pPr>
      <w:r w:rsidRPr="00482893">
        <w:rPr>
          <w:rFonts w:cs="Arial"/>
          <w:sz w:val="22"/>
          <w:szCs w:val="22"/>
          <w:lang w:val="cs-CZ"/>
        </w:rPr>
        <w:t xml:space="preserve">Poskytovatel </w:t>
      </w:r>
      <w:r w:rsidR="00021188" w:rsidRPr="00482893">
        <w:rPr>
          <w:rFonts w:cs="Arial"/>
          <w:sz w:val="22"/>
          <w:szCs w:val="22"/>
          <w:lang w:val="cs-CZ"/>
        </w:rPr>
        <w:t xml:space="preserve">se zavazuje zabezpečovat poskytování předmětu plnění prostřednictvím osob, jejichž prostřednictvím prokázal v rámci </w:t>
      </w:r>
      <w:r w:rsidRPr="00482893">
        <w:rPr>
          <w:rFonts w:cs="Arial"/>
          <w:sz w:val="22"/>
          <w:szCs w:val="22"/>
          <w:lang w:val="cs-CZ"/>
        </w:rPr>
        <w:t>Z</w:t>
      </w:r>
      <w:r w:rsidR="00021188" w:rsidRPr="00482893">
        <w:rPr>
          <w:rFonts w:cs="Arial"/>
          <w:sz w:val="22"/>
          <w:szCs w:val="22"/>
          <w:lang w:val="cs-CZ"/>
        </w:rPr>
        <w:t xml:space="preserve">adávacího řízení splnění kritérií technické kvalifikace. </w:t>
      </w:r>
      <w:r w:rsidRPr="00482893">
        <w:rPr>
          <w:rFonts w:cs="Arial"/>
          <w:sz w:val="22"/>
          <w:szCs w:val="22"/>
          <w:lang w:val="cs-CZ"/>
        </w:rPr>
        <w:t xml:space="preserve">Poskytovatel </w:t>
      </w:r>
      <w:r w:rsidR="00021188" w:rsidRPr="00482893">
        <w:rPr>
          <w:rFonts w:cs="Arial"/>
          <w:sz w:val="22"/>
          <w:szCs w:val="22"/>
          <w:lang w:val="cs-CZ"/>
        </w:rPr>
        <w:t xml:space="preserve">se zavazuje dodržovat i další pravidla sestavení Realizačního týmu stanovená v zadávací dokumentaci Veřejné zakázky. </w:t>
      </w:r>
    </w:p>
    <w:p w14:paraId="0AE430DA" w14:textId="18254CC8" w:rsidR="00021188" w:rsidRPr="00482893" w:rsidRDefault="00021188" w:rsidP="00212C3E">
      <w:pPr>
        <w:pStyle w:val="RLTextlnkuslovan"/>
        <w:numPr>
          <w:ilvl w:val="2"/>
          <w:numId w:val="29"/>
        </w:numPr>
        <w:rPr>
          <w:rFonts w:cs="Arial"/>
          <w:sz w:val="22"/>
          <w:szCs w:val="22"/>
          <w:lang w:val="cs-CZ"/>
        </w:rPr>
      </w:pPr>
      <w:r w:rsidRPr="00482893">
        <w:rPr>
          <w:rFonts w:cs="Arial"/>
          <w:sz w:val="22"/>
          <w:szCs w:val="22"/>
          <w:lang w:val="cs-CZ"/>
        </w:rPr>
        <w:t xml:space="preserve">V případě změny těchto osob (členů Realizačního týmu) je </w:t>
      </w:r>
      <w:r w:rsidR="00A34D7A" w:rsidRPr="00482893">
        <w:rPr>
          <w:rFonts w:cs="Arial"/>
          <w:sz w:val="22"/>
          <w:szCs w:val="22"/>
          <w:lang w:val="cs-CZ"/>
        </w:rPr>
        <w:t xml:space="preserve">Poskytovatel </w:t>
      </w:r>
      <w:r w:rsidRPr="00482893">
        <w:rPr>
          <w:rFonts w:cs="Arial"/>
          <w:sz w:val="22"/>
          <w:szCs w:val="22"/>
          <w:lang w:val="cs-CZ"/>
        </w:rPr>
        <w:t xml:space="preserve">povinen vyžádat si předchozí písemný souhlas Objednatele. Nový člen Realizačního týmu musí splňovat příslušné požadavky na kvalifikaci stanovené v zadávací dokumentaci Veřejné zakázky, což je </w:t>
      </w:r>
      <w:r w:rsidR="00A34D7A" w:rsidRPr="00482893">
        <w:rPr>
          <w:rFonts w:cs="Arial"/>
          <w:sz w:val="22"/>
          <w:szCs w:val="22"/>
          <w:lang w:val="cs-CZ"/>
        </w:rPr>
        <w:t xml:space="preserve">Poskytovatel </w:t>
      </w:r>
      <w:r w:rsidRPr="00482893">
        <w:rPr>
          <w:rFonts w:cs="Arial"/>
          <w:sz w:val="22"/>
          <w:szCs w:val="22"/>
          <w:lang w:val="cs-CZ"/>
        </w:rPr>
        <w:t xml:space="preserve">povinen Objednateli doložit odpovídajícími dokumenty. </w:t>
      </w:r>
    </w:p>
    <w:p w14:paraId="6F32BFFC" w14:textId="4369E3CB" w:rsidR="00021188" w:rsidRPr="00482893" w:rsidRDefault="00021188" w:rsidP="00212C3E">
      <w:pPr>
        <w:pStyle w:val="RLTextlnkuslovan"/>
        <w:numPr>
          <w:ilvl w:val="2"/>
          <w:numId w:val="29"/>
        </w:numPr>
        <w:rPr>
          <w:rFonts w:cs="Arial"/>
          <w:sz w:val="22"/>
          <w:szCs w:val="22"/>
          <w:lang w:val="cs-CZ"/>
        </w:rPr>
      </w:pPr>
      <w:r w:rsidRPr="00482893">
        <w:rPr>
          <w:rFonts w:cs="Arial"/>
          <w:sz w:val="22"/>
          <w:szCs w:val="22"/>
          <w:lang w:val="cs-CZ"/>
        </w:rPr>
        <w:t xml:space="preserve">Objednatel si vyhrazuje právo na odmítnutí nebo akceptaci významných změn ve složení Realizačního týmu v době plnění </w:t>
      </w:r>
      <w:r w:rsidR="00062558">
        <w:rPr>
          <w:rFonts w:cs="Arial"/>
          <w:sz w:val="22"/>
          <w:szCs w:val="22"/>
          <w:lang w:val="cs-CZ"/>
        </w:rPr>
        <w:t>S</w:t>
      </w:r>
      <w:r w:rsidRPr="00482893">
        <w:rPr>
          <w:rFonts w:cs="Arial"/>
          <w:sz w:val="22"/>
          <w:szCs w:val="22"/>
          <w:lang w:val="cs-CZ"/>
        </w:rPr>
        <w:t xml:space="preserve">mlouvy. Současně si Objednatel vyhrazuje právo požádat o výměnu člena Realizačního týmu pro opakovanou nespokojenost s kvalitou jím odváděné práce nebo pro nedostatečnou komunikaci s Objednatelem. Veškeré případné náklady související s výměnou člena Realizačního týmu nese výlučně </w:t>
      </w:r>
      <w:r w:rsidR="00A34D7A" w:rsidRPr="00482893">
        <w:rPr>
          <w:rFonts w:cs="Arial"/>
          <w:sz w:val="22"/>
          <w:szCs w:val="22"/>
          <w:lang w:val="cs-CZ"/>
        </w:rPr>
        <w:t>Poskytovatel</w:t>
      </w:r>
      <w:r w:rsidRPr="00482893">
        <w:rPr>
          <w:rFonts w:cs="Arial"/>
          <w:sz w:val="22"/>
          <w:szCs w:val="22"/>
          <w:lang w:val="cs-CZ"/>
        </w:rPr>
        <w:t>.</w:t>
      </w:r>
    </w:p>
    <w:p w14:paraId="7E109660" w14:textId="5054BE15" w:rsidR="00021188" w:rsidRPr="00482893" w:rsidRDefault="00021188" w:rsidP="003951C3">
      <w:pPr>
        <w:pStyle w:val="RLTextlnkuslovan"/>
        <w:rPr>
          <w:rFonts w:cs="Arial"/>
          <w:sz w:val="22"/>
          <w:szCs w:val="22"/>
          <w:lang w:val="cs-CZ"/>
        </w:rPr>
      </w:pPr>
      <w:r w:rsidRPr="00482893">
        <w:rPr>
          <w:rFonts w:cs="Arial"/>
          <w:sz w:val="22"/>
          <w:szCs w:val="22"/>
          <w:lang w:val="cs-CZ"/>
        </w:rPr>
        <w:t xml:space="preserve">V případě změny poddodavatelů a/nebo členů Realizačního týmu není potřeba uzavírat tomu odpovídající dodatek </w:t>
      </w:r>
      <w:r w:rsidR="00062558">
        <w:rPr>
          <w:rFonts w:cs="Arial"/>
          <w:sz w:val="22"/>
          <w:szCs w:val="22"/>
          <w:lang w:val="cs-CZ"/>
        </w:rPr>
        <w:t>S</w:t>
      </w:r>
      <w:r w:rsidRPr="00482893">
        <w:rPr>
          <w:rFonts w:cs="Arial"/>
          <w:sz w:val="22"/>
          <w:szCs w:val="22"/>
          <w:lang w:val="cs-CZ"/>
        </w:rPr>
        <w:t xml:space="preserve">mlouvy a taková změna je účinná dnem doručení písemného souhlasu Objednatele </w:t>
      </w:r>
      <w:r w:rsidR="00A34D7A" w:rsidRPr="00482893">
        <w:rPr>
          <w:rFonts w:cs="Arial"/>
          <w:sz w:val="22"/>
          <w:szCs w:val="22"/>
          <w:lang w:val="cs-CZ"/>
        </w:rPr>
        <w:t>Poskytovateli</w:t>
      </w:r>
      <w:r w:rsidRPr="00482893">
        <w:rPr>
          <w:rFonts w:cs="Arial"/>
          <w:sz w:val="22"/>
          <w:szCs w:val="22"/>
          <w:lang w:val="cs-CZ"/>
        </w:rPr>
        <w:t>.</w:t>
      </w:r>
    </w:p>
    <w:bookmarkEnd w:id="18"/>
    <w:bookmarkEnd w:id="19"/>
    <w:p w14:paraId="383E78BD" w14:textId="2BAD5FBD" w:rsidR="00E9001B" w:rsidRPr="00482893" w:rsidRDefault="00E7655E" w:rsidP="001D3A69">
      <w:pPr>
        <w:pStyle w:val="RLTextlnkuslovan"/>
        <w:spacing w:line="240" w:lineRule="auto"/>
        <w:rPr>
          <w:rFonts w:cs="Arial"/>
          <w:sz w:val="22"/>
          <w:szCs w:val="22"/>
          <w:lang w:val="cs-CZ"/>
        </w:rPr>
      </w:pPr>
      <w:r w:rsidRPr="00482893">
        <w:rPr>
          <w:rFonts w:cs="Arial"/>
          <w:sz w:val="22"/>
          <w:szCs w:val="22"/>
          <w:lang w:val="cs-CZ"/>
        </w:rPr>
        <w:t xml:space="preserve">Poskytovatel je povinen při plnění Smlouvy dodržovat veškeré relevantní předpisy, zejména </w:t>
      </w:r>
      <w:r w:rsidRPr="00482893">
        <w:rPr>
          <w:rFonts w:cs="Arial"/>
          <w:sz w:val="22"/>
          <w:szCs w:val="22"/>
          <w:lang w:val="cs-CZ" w:eastAsia="en-US"/>
        </w:rPr>
        <w:t xml:space="preserve">zákon č. 499/2004 Sb., o archivnictví a spisové službě a o změně některých zákonů, ve znění pozdějších předpisů, vyhlášku č. 259/2012 Sb., o podrobnostech výkonu spisové služby, ve znění pozdějších předpisů, </w:t>
      </w:r>
      <w:r w:rsidR="00E9001B" w:rsidRPr="00482893">
        <w:rPr>
          <w:rFonts w:cs="Arial"/>
          <w:sz w:val="22"/>
          <w:szCs w:val="22"/>
          <w:lang w:val="cs-CZ"/>
        </w:rPr>
        <w:t xml:space="preserve">zákona č. </w:t>
      </w:r>
      <w:r w:rsidR="007D4A35" w:rsidRPr="00482893">
        <w:rPr>
          <w:rFonts w:cs="Arial"/>
          <w:sz w:val="22"/>
          <w:szCs w:val="22"/>
          <w:lang w:val="cs-CZ"/>
        </w:rPr>
        <w:t>264/2025 Sb.,</w:t>
      </w:r>
      <w:r w:rsidR="00E9001B" w:rsidRPr="00482893">
        <w:rPr>
          <w:rFonts w:cs="Arial"/>
          <w:sz w:val="22"/>
          <w:szCs w:val="22"/>
          <w:lang w:val="cs-CZ"/>
        </w:rPr>
        <w:t xml:space="preserve"> o kybernetické bezpečnosti, ve znění pozdějších předpisů (dále jen „</w:t>
      </w:r>
      <w:r w:rsidR="00E9001B" w:rsidRPr="00482893">
        <w:rPr>
          <w:rFonts w:cs="Arial"/>
          <w:b/>
          <w:bCs/>
          <w:i/>
          <w:iCs/>
          <w:sz w:val="22"/>
          <w:szCs w:val="22"/>
          <w:lang w:val="cs-CZ"/>
        </w:rPr>
        <w:t>ZKB</w:t>
      </w:r>
      <w:r w:rsidR="00E9001B" w:rsidRPr="00482893">
        <w:rPr>
          <w:rFonts w:cs="Arial"/>
          <w:sz w:val="22"/>
          <w:szCs w:val="22"/>
          <w:lang w:val="cs-CZ"/>
        </w:rPr>
        <w:t>“)</w:t>
      </w:r>
      <w:r w:rsidRPr="00482893">
        <w:rPr>
          <w:rFonts w:cs="Arial"/>
          <w:sz w:val="22"/>
          <w:szCs w:val="22"/>
          <w:lang w:val="cs-CZ"/>
        </w:rPr>
        <w:t xml:space="preserve">, Národní standard pro elektronické systémy spisové služby (NSESSS). </w:t>
      </w:r>
      <w:r w:rsidR="00E9001B" w:rsidRPr="00482893">
        <w:rPr>
          <w:rFonts w:cs="Arial"/>
          <w:sz w:val="22"/>
          <w:szCs w:val="22"/>
          <w:lang w:val="cs-CZ"/>
        </w:rPr>
        <w:t xml:space="preserve"> </w:t>
      </w:r>
      <w:r w:rsidR="00F44A9C" w:rsidRPr="00482893">
        <w:rPr>
          <w:rFonts w:cs="Arial"/>
          <w:sz w:val="22"/>
          <w:szCs w:val="22"/>
          <w:lang w:val="cs-CZ"/>
        </w:rPr>
        <w:t xml:space="preserve">Objednatel uvádí, že </w:t>
      </w:r>
      <w:proofErr w:type="spellStart"/>
      <w:r w:rsidR="00F44A9C" w:rsidRPr="00482893">
        <w:rPr>
          <w:rFonts w:cs="Arial"/>
          <w:sz w:val="22"/>
          <w:szCs w:val="22"/>
          <w:lang w:val="cs-CZ"/>
        </w:rPr>
        <w:t>eSSL</w:t>
      </w:r>
      <w:proofErr w:type="spellEnd"/>
      <w:r w:rsidR="00F44A9C" w:rsidRPr="00482893">
        <w:rPr>
          <w:rFonts w:cs="Arial"/>
          <w:sz w:val="22"/>
          <w:szCs w:val="22"/>
          <w:lang w:val="cs-CZ"/>
        </w:rPr>
        <w:t xml:space="preserve"> spadá do režimu vyšších povinností dle ZKB. Poskytovatel je při plnění této Smlouvy významným dodavatelem dle vyhlášky č. 409/2025 Sb., o bezpečnostních opatřeních poskytovatele regulované služby v režimu vyšších povinností, ve znění pozdějších předpisů (dále jen „</w:t>
      </w:r>
      <w:r w:rsidR="00F44A9C" w:rsidRPr="00482893">
        <w:rPr>
          <w:rFonts w:cs="Arial"/>
          <w:b/>
          <w:bCs/>
          <w:i/>
          <w:iCs/>
          <w:sz w:val="22"/>
          <w:szCs w:val="22"/>
          <w:lang w:val="cs-CZ"/>
        </w:rPr>
        <w:t>VKB</w:t>
      </w:r>
      <w:r w:rsidR="00F44A9C" w:rsidRPr="00482893">
        <w:rPr>
          <w:rFonts w:cs="Arial"/>
          <w:sz w:val="22"/>
          <w:szCs w:val="22"/>
          <w:lang w:val="cs-CZ"/>
        </w:rPr>
        <w:t xml:space="preserve">“). Poskytovatel je proto povinen při plnění </w:t>
      </w:r>
      <w:r w:rsidR="00F44A9C" w:rsidRPr="00482893">
        <w:rPr>
          <w:rFonts w:cs="Arial"/>
          <w:sz w:val="22"/>
          <w:szCs w:val="22"/>
          <w:lang w:val="cs-CZ"/>
        </w:rPr>
        <w:lastRenderedPageBreak/>
        <w:t>Smlouvy dodržovat ZKB, VKB a další související právní předpisy, interní předpisy Objednatele v oblasti kybernetické a informační bezpečnosti (zejména bezpečnostní politiku), s nimiž bude prokazatelně seznámen, případně protiopatřeními Národního úřadu pro kybernetickou bezpečnost.</w:t>
      </w:r>
    </w:p>
    <w:p w14:paraId="6FA641BB" w14:textId="1030BCE0" w:rsidR="00B25FA2" w:rsidRPr="00482893" w:rsidRDefault="00B25FA2" w:rsidP="001D3A69">
      <w:pPr>
        <w:pStyle w:val="RLTextlnkuslovan"/>
        <w:spacing w:line="240" w:lineRule="auto"/>
        <w:rPr>
          <w:rFonts w:cs="Arial"/>
          <w:sz w:val="22"/>
          <w:szCs w:val="22"/>
          <w:lang w:val="cs-CZ"/>
        </w:rPr>
      </w:pPr>
      <w:r w:rsidRPr="00482893">
        <w:rPr>
          <w:rFonts w:cs="Arial"/>
          <w:sz w:val="22"/>
          <w:szCs w:val="22"/>
          <w:lang w:val="cs-CZ"/>
        </w:rPr>
        <w:t xml:space="preserve">Smluvní strany výslovně uvádí, že součástí předmětu plnění dle Smlouvy není dodávka HW infrastruktury potřebné pro implementaci </w:t>
      </w:r>
      <w:proofErr w:type="spellStart"/>
      <w:r w:rsidRPr="00482893">
        <w:rPr>
          <w:rFonts w:cs="Arial"/>
          <w:sz w:val="22"/>
          <w:szCs w:val="22"/>
          <w:lang w:val="cs-CZ"/>
        </w:rPr>
        <w:t>eSSL</w:t>
      </w:r>
      <w:proofErr w:type="spellEnd"/>
      <w:r w:rsidRPr="00482893">
        <w:rPr>
          <w:rFonts w:cs="Arial"/>
          <w:sz w:val="22"/>
          <w:szCs w:val="22"/>
          <w:lang w:val="cs-CZ"/>
        </w:rPr>
        <w:t>, ani provoz takové HW infrastruktury. HW infrastruktura bude zajištěna ze strany Objednatele.</w:t>
      </w:r>
    </w:p>
    <w:p w14:paraId="17FFB240" w14:textId="77777777" w:rsidR="00191D85" w:rsidRPr="00482893" w:rsidRDefault="00191D85" w:rsidP="00191D85">
      <w:pPr>
        <w:pStyle w:val="RLTextlnkuslovan"/>
        <w:numPr>
          <w:ilvl w:val="0"/>
          <w:numId w:val="0"/>
        </w:numPr>
        <w:spacing w:line="240" w:lineRule="auto"/>
        <w:ind w:left="1474"/>
        <w:rPr>
          <w:rFonts w:cs="Arial"/>
          <w:sz w:val="22"/>
          <w:szCs w:val="22"/>
          <w:highlight w:val="yellow"/>
          <w:lang w:val="cs-CZ"/>
        </w:rPr>
      </w:pPr>
    </w:p>
    <w:p w14:paraId="30D3A400" w14:textId="77777777" w:rsidR="005E6174" w:rsidRPr="00482893" w:rsidRDefault="24ECB7FC" w:rsidP="001D3A69">
      <w:pPr>
        <w:pStyle w:val="RLlneksmlouvy"/>
        <w:spacing w:before="0" w:line="240" w:lineRule="auto"/>
        <w:rPr>
          <w:rFonts w:cs="Arial"/>
          <w:sz w:val="22"/>
          <w:szCs w:val="22"/>
          <w:lang w:val="cs-CZ"/>
        </w:rPr>
      </w:pPr>
      <w:bookmarkStart w:id="20" w:name="_Toc212632747"/>
      <w:r w:rsidRPr="00482893">
        <w:rPr>
          <w:rFonts w:cs="Arial"/>
          <w:sz w:val="22"/>
          <w:szCs w:val="22"/>
          <w:lang w:val="cs-CZ"/>
        </w:rPr>
        <w:t>DOBA A MÍSTO PLNĚNÍ</w:t>
      </w:r>
      <w:bookmarkEnd w:id="20"/>
    </w:p>
    <w:p w14:paraId="3678C6E0" w14:textId="2BFABF9A" w:rsidR="002A43CD" w:rsidRPr="00482893" w:rsidRDefault="00A50C26" w:rsidP="001D3A69">
      <w:pPr>
        <w:pStyle w:val="RLTextlnkuslovan"/>
        <w:spacing w:line="240" w:lineRule="auto"/>
        <w:rPr>
          <w:rFonts w:cs="Arial"/>
          <w:sz w:val="22"/>
          <w:szCs w:val="22"/>
          <w:lang w:val="cs-CZ"/>
        </w:rPr>
      </w:pPr>
      <w:r w:rsidRPr="00482893">
        <w:rPr>
          <w:rFonts w:cs="Arial"/>
          <w:sz w:val="22"/>
          <w:szCs w:val="22"/>
          <w:lang w:val="cs-CZ"/>
        </w:rPr>
        <w:t>Poskytovatel</w:t>
      </w:r>
      <w:r w:rsidR="002A43CD" w:rsidRPr="00482893">
        <w:rPr>
          <w:rFonts w:cs="Arial"/>
          <w:sz w:val="22"/>
          <w:szCs w:val="22"/>
          <w:lang w:val="cs-CZ"/>
        </w:rPr>
        <w:t xml:space="preserve"> se zavazuje provést řádně a včas </w:t>
      </w:r>
      <w:r w:rsidRPr="00482893">
        <w:rPr>
          <w:rFonts w:cs="Arial"/>
          <w:sz w:val="22"/>
          <w:szCs w:val="22"/>
          <w:lang w:val="cs-CZ"/>
        </w:rPr>
        <w:t>D</w:t>
      </w:r>
      <w:r w:rsidR="002A43CD" w:rsidRPr="00482893">
        <w:rPr>
          <w:rFonts w:cs="Arial"/>
          <w:sz w:val="22"/>
          <w:szCs w:val="22"/>
          <w:lang w:val="cs-CZ"/>
        </w:rPr>
        <w:t>odávku</w:t>
      </w:r>
      <w:r w:rsidRPr="00482893">
        <w:rPr>
          <w:rFonts w:cs="Arial"/>
          <w:sz w:val="22"/>
          <w:szCs w:val="22"/>
          <w:lang w:val="cs-CZ"/>
        </w:rPr>
        <w:t xml:space="preserve"> nejpozději do</w:t>
      </w:r>
      <w:r w:rsidR="00F20238" w:rsidRPr="00482893">
        <w:rPr>
          <w:rFonts w:cs="Arial"/>
          <w:sz w:val="22"/>
          <w:szCs w:val="22"/>
          <w:lang w:val="cs-CZ"/>
        </w:rPr>
        <w:t xml:space="preserve"> </w:t>
      </w:r>
      <w:r w:rsidR="009E1B20" w:rsidRPr="00482893">
        <w:rPr>
          <w:rFonts w:cs="Arial"/>
          <w:sz w:val="22"/>
          <w:szCs w:val="22"/>
          <w:lang w:val="cs-CZ"/>
        </w:rPr>
        <w:t xml:space="preserve">6 </w:t>
      </w:r>
      <w:r w:rsidR="00F20238" w:rsidRPr="00482893">
        <w:rPr>
          <w:rFonts w:cs="Arial"/>
          <w:sz w:val="22"/>
          <w:szCs w:val="22"/>
          <w:lang w:val="cs-CZ"/>
        </w:rPr>
        <w:t xml:space="preserve">měsíců </w:t>
      </w:r>
      <w:r w:rsidR="005536DC" w:rsidRPr="00482893">
        <w:rPr>
          <w:rFonts w:cs="Arial"/>
          <w:sz w:val="22"/>
          <w:szCs w:val="22"/>
          <w:lang w:val="cs-CZ"/>
        </w:rPr>
        <w:t xml:space="preserve">ode dne nabytí účinnosti Smlouvy </w:t>
      </w:r>
      <w:r w:rsidR="002A43CD" w:rsidRPr="00482893">
        <w:rPr>
          <w:rFonts w:cs="Arial"/>
          <w:sz w:val="22"/>
          <w:szCs w:val="22"/>
          <w:lang w:val="cs-CZ"/>
        </w:rPr>
        <w:t>a násled</w:t>
      </w:r>
      <w:r w:rsidRPr="00482893">
        <w:rPr>
          <w:rFonts w:cs="Arial"/>
          <w:sz w:val="22"/>
          <w:szCs w:val="22"/>
          <w:lang w:val="cs-CZ"/>
        </w:rPr>
        <w:t>ně poskytovat</w:t>
      </w:r>
      <w:r w:rsidR="002A43CD" w:rsidRPr="00482893">
        <w:rPr>
          <w:rFonts w:cs="Arial"/>
          <w:sz w:val="22"/>
          <w:szCs w:val="22"/>
          <w:lang w:val="cs-CZ"/>
        </w:rPr>
        <w:t xml:space="preserve"> </w:t>
      </w:r>
      <w:r w:rsidRPr="00482893">
        <w:rPr>
          <w:rFonts w:cs="Arial"/>
          <w:sz w:val="22"/>
          <w:szCs w:val="22"/>
          <w:lang w:val="cs-CZ"/>
        </w:rPr>
        <w:t>Služby podpory</w:t>
      </w:r>
      <w:r w:rsidR="002A43CD" w:rsidRPr="00482893">
        <w:rPr>
          <w:rFonts w:cs="Arial"/>
          <w:sz w:val="22"/>
          <w:szCs w:val="22"/>
          <w:lang w:val="cs-CZ"/>
        </w:rPr>
        <w:t xml:space="preserve"> po dobu </w:t>
      </w:r>
      <w:r w:rsidR="005E766E" w:rsidRPr="00482893">
        <w:rPr>
          <w:rFonts w:cs="Arial"/>
          <w:sz w:val="22"/>
          <w:szCs w:val="22"/>
          <w:lang w:val="cs-CZ"/>
        </w:rPr>
        <w:t>neurčitou</w:t>
      </w:r>
      <w:r w:rsidR="002A43CD" w:rsidRPr="00482893">
        <w:rPr>
          <w:rFonts w:cs="Arial"/>
          <w:sz w:val="22"/>
          <w:szCs w:val="22"/>
          <w:lang w:val="cs-CZ"/>
        </w:rPr>
        <w:t>, a to v rozsahu a za podmínek stanovených Smlouvou</w:t>
      </w:r>
      <w:r w:rsidR="005536DC" w:rsidRPr="00482893">
        <w:rPr>
          <w:rFonts w:cs="Arial"/>
          <w:sz w:val="22"/>
          <w:szCs w:val="22"/>
          <w:lang w:val="cs-CZ"/>
        </w:rPr>
        <w:t>.</w:t>
      </w:r>
      <w:r w:rsidR="00E96688" w:rsidRPr="00482893">
        <w:rPr>
          <w:rFonts w:cs="Arial"/>
          <w:sz w:val="22"/>
          <w:szCs w:val="22"/>
          <w:lang w:val="cs-CZ"/>
        </w:rPr>
        <w:t xml:space="preserve"> Pokud kdykoliv před účinností této Smlouvy či během její účinnosti </w:t>
      </w:r>
      <w:r w:rsidR="0015666A" w:rsidRPr="00482893">
        <w:rPr>
          <w:rFonts w:cs="Arial"/>
          <w:sz w:val="22"/>
          <w:szCs w:val="22"/>
          <w:lang w:val="cs-CZ"/>
        </w:rPr>
        <w:t xml:space="preserve">nastane změna právních předpisů, na </w:t>
      </w:r>
      <w:proofErr w:type="gramStart"/>
      <w:r w:rsidR="0015666A" w:rsidRPr="00482893">
        <w:rPr>
          <w:rFonts w:cs="Arial"/>
          <w:sz w:val="22"/>
          <w:szCs w:val="22"/>
          <w:lang w:val="cs-CZ"/>
        </w:rPr>
        <w:t>základě</w:t>
      </w:r>
      <w:proofErr w:type="gramEnd"/>
      <w:r w:rsidR="0015666A" w:rsidRPr="00482893">
        <w:rPr>
          <w:rFonts w:cs="Arial"/>
          <w:sz w:val="22"/>
          <w:szCs w:val="22"/>
          <w:lang w:val="cs-CZ"/>
        </w:rPr>
        <w:t xml:space="preserve"> které bude odložena povinnost Objednatele </w:t>
      </w:r>
      <w:r w:rsidR="0065558B" w:rsidRPr="00482893">
        <w:rPr>
          <w:rFonts w:cs="Arial"/>
          <w:sz w:val="22"/>
          <w:szCs w:val="22"/>
          <w:lang w:val="cs-CZ"/>
        </w:rPr>
        <w:t xml:space="preserve">vykonávat spisovou službu výhradně v atestované </w:t>
      </w:r>
      <w:proofErr w:type="spellStart"/>
      <w:r w:rsidR="0065558B" w:rsidRPr="00482893">
        <w:rPr>
          <w:rFonts w:cs="Arial"/>
          <w:sz w:val="22"/>
          <w:szCs w:val="22"/>
          <w:lang w:val="cs-CZ"/>
        </w:rPr>
        <w:t>eSSL</w:t>
      </w:r>
      <w:proofErr w:type="spellEnd"/>
      <w:r w:rsidR="0065558B" w:rsidRPr="00482893">
        <w:rPr>
          <w:rFonts w:cs="Arial"/>
          <w:sz w:val="22"/>
          <w:szCs w:val="22"/>
          <w:lang w:val="cs-CZ"/>
        </w:rPr>
        <w:t xml:space="preserve"> od 1. 1. 2027 na pozdější datum, lhůta pro provedení Dodávky dle věty první tohoto odstavce se prodlužuje na 8 měsíců. </w:t>
      </w:r>
      <w:r w:rsidR="0093442F" w:rsidRPr="00482893">
        <w:rPr>
          <w:rFonts w:cs="Arial"/>
          <w:sz w:val="22"/>
          <w:szCs w:val="22"/>
          <w:lang w:val="cs-CZ"/>
        </w:rPr>
        <w:t xml:space="preserve">V případě, že změna dle předchozí věty nastane v době, kdy </w:t>
      </w:r>
      <w:r w:rsidR="006E28FD" w:rsidRPr="00482893">
        <w:rPr>
          <w:rFonts w:cs="Arial"/>
          <w:sz w:val="22"/>
          <w:szCs w:val="22"/>
          <w:lang w:val="cs-CZ"/>
        </w:rPr>
        <w:t xml:space="preserve">Poskytovatel </w:t>
      </w:r>
      <w:r w:rsidR="0093442F" w:rsidRPr="00482893">
        <w:rPr>
          <w:rFonts w:cs="Arial"/>
          <w:sz w:val="22"/>
          <w:szCs w:val="22"/>
          <w:lang w:val="cs-CZ"/>
        </w:rPr>
        <w:t xml:space="preserve">již byl v prodlení s </w:t>
      </w:r>
      <w:r w:rsidR="006F647C" w:rsidRPr="00482893">
        <w:rPr>
          <w:rFonts w:cs="Arial"/>
          <w:sz w:val="22"/>
          <w:szCs w:val="22"/>
          <w:lang w:val="cs-CZ"/>
        </w:rPr>
        <w:t>provedením</w:t>
      </w:r>
      <w:r w:rsidR="0093442F" w:rsidRPr="00482893">
        <w:rPr>
          <w:rFonts w:cs="Arial"/>
          <w:sz w:val="22"/>
          <w:szCs w:val="22"/>
          <w:lang w:val="cs-CZ"/>
        </w:rPr>
        <w:t xml:space="preserve"> Dodávky, avšak došlo k prodloužení lhůty pro provedení Dodávky, smluvní pokuta za prodlení s provedením Dodávky </w:t>
      </w:r>
      <w:r w:rsidR="004C4FA0" w:rsidRPr="00482893">
        <w:rPr>
          <w:rFonts w:cs="Arial"/>
          <w:sz w:val="22"/>
          <w:szCs w:val="22"/>
          <w:lang w:val="cs-CZ"/>
        </w:rPr>
        <w:t xml:space="preserve">se </w:t>
      </w:r>
      <w:r w:rsidR="002B6BE7" w:rsidRPr="00482893">
        <w:rPr>
          <w:rFonts w:cs="Arial"/>
          <w:sz w:val="22"/>
          <w:szCs w:val="22"/>
          <w:lang w:val="cs-CZ"/>
        </w:rPr>
        <w:t xml:space="preserve">za období do uplynutí lhůty 8 měsíců </w:t>
      </w:r>
      <w:r w:rsidR="004C4FA0" w:rsidRPr="00482893">
        <w:rPr>
          <w:rFonts w:cs="Arial"/>
          <w:sz w:val="22"/>
          <w:szCs w:val="22"/>
          <w:lang w:val="cs-CZ"/>
        </w:rPr>
        <w:t>neuplatní</w:t>
      </w:r>
      <w:r w:rsidR="002B6BE7" w:rsidRPr="00482893">
        <w:rPr>
          <w:rStyle w:val="Znakapoznpodarou"/>
          <w:sz w:val="22"/>
          <w:szCs w:val="22"/>
          <w:lang w:val="cs-CZ"/>
        </w:rPr>
        <w:footnoteReference w:id="2"/>
      </w:r>
      <w:r w:rsidR="002B6BE7" w:rsidRPr="00482893">
        <w:rPr>
          <w:rFonts w:cs="Arial"/>
          <w:sz w:val="22"/>
          <w:szCs w:val="22"/>
          <w:lang w:val="cs-CZ"/>
        </w:rPr>
        <w:t>.</w:t>
      </w:r>
    </w:p>
    <w:p w14:paraId="5C4D6964" w14:textId="20D236BF" w:rsidR="005E766E" w:rsidRPr="00482893" w:rsidRDefault="005E766E" w:rsidP="001D3A69">
      <w:pPr>
        <w:pStyle w:val="RLTextlnkuslovan"/>
        <w:spacing w:line="240" w:lineRule="auto"/>
        <w:rPr>
          <w:rFonts w:cs="Arial"/>
          <w:sz w:val="22"/>
          <w:szCs w:val="22"/>
          <w:lang w:val="cs-CZ"/>
        </w:rPr>
      </w:pPr>
      <w:r w:rsidRPr="00482893">
        <w:rPr>
          <w:rFonts w:cs="Arial"/>
          <w:sz w:val="22"/>
          <w:szCs w:val="22"/>
          <w:lang w:val="cs-CZ"/>
        </w:rPr>
        <w:t xml:space="preserve">Poskytovatel se zavazuje provést řádně a včas </w:t>
      </w:r>
      <w:proofErr w:type="spellStart"/>
      <w:r w:rsidR="00E56E4A" w:rsidRPr="00482893">
        <w:rPr>
          <w:rFonts w:cs="Arial"/>
          <w:sz w:val="22"/>
          <w:szCs w:val="22"/>
          <w:lang w:val="cs-CZ"/>
        </w:rPr>
        <w:t>předimplementační</w:t>
      </w:r>
      <w:proofErr w:type="spellEnd"/>
      <w:r w:rsidR="00E56E4A" w:rsidRPr="00482893">
        <w:rPr>
          <w:rFonts w:cs="Arial"/>
          <w:sz w:val="22"/>
          <w:szCs w:val="22"/>
          <w:lang w:val="cs-CZ"/>
        </w:rPr>
        <w:t xml:space="preserve"> analýzu</w:t>
      </w:r>
      <w:r w:rsidRPr="00482893">
        <w:rPr>
          <w:rFonts w:cs="Arial"/>
          <w:sz w:val="22"/>
          <w:szCs w:val="22"/>
          <w:lang w:val="cs-CZ"/>
        </w:rPr>
        <w:t xml:space="preserve"> nejpozději do </w:t>
      </w:r>
      <w:r w:rsidR="0001005F" w:rsidRPr="00482893">
        <w:rPr>
          <w:rFonts w:cs="Arial"/>
          <w:sz w:val="22"/>
          <w:szCs w:val="22"/>
          <w:lang w:val="cs-CZ"/>
        </w:rPr>
        <w:t xml:space="preserve">2 </w:t>
      </w:r>
      <w:r w:rsidRPr="00482893">
        <w:rPr>
          <w:rFonts w:cs="Arial"/>
          <w:sz w:val="22"/>
          <w:szCs w:val="22"/>
          <w:lang w:val="cs-CZ"/>
        </w:rPr>
        <w:t>měsíců ode dne nabytí účinnosti Smlouvy</w:t>
      </w:r>
      <w:r w:rsidR="00E56E4A" w:rsidRPr="00482893">
        <w:rPr>
          <w:rFonts w:cs="Arial"/>
          <w:sz w:val="22"/>
          <w:szCs w:val="22"/>
          <w:lang w:val="cs-CZ"/>
        </w:rPr>
        <w:t>.</w:t>
      </w:r>
      <w:r w:rsidR="005F6BE0" w:rsidRPr="00482893">
        <w:rPr>
          <w:rFonts w:cs="Arial"/>
          <w:sz w:val="22"/>
          <w:szCs w:val="22"/>
          <w:lang w:val="cs-CZ"/>
        </w:rPr>
        <w:t xml:space="preserve"> Minimální požadavky Objednatele na </w:t>
      </w:r>
      <w:proofErr w:type="spellStart"/>
      <w:r w:rsidR="005F6BE0" w:rsidRPr="00482893">
        <w:rPr>
          <w:rFonts w:cs="Arial"/>
          <w:sz w:val="22"/>
          <w:szCs w:val="22"/>
          <w:lang w:val="cs-CZ"/>
        </w:rPr>
        <w:t>předimplementační</w:t>
      </w:r>
      <w:proofErr w:type="spellEnd"/>
      <w:r w:rsidR="005F6BE0" w:rsidRPr="00482893">
        <w:rPr>
          <w:rFonts w:cs="Arial"/>
          <w:sz w:val="22"/>
          <w:szCs w:val="22"/>
          <w:lang w:val="cs-CZ"/>
        </w:rPr>
        <w:t xml:space="preserve"> analýzu jsou obsaženy v Příloze č. 1 Smlouvy.</w:t>
      </w:r>
      <w:r w:rsidR="00EF7A11" w:rsidRPr="00482893">
        <w:rPr>
          <w:rFonts w:cs="Arial"/>
          <w:sz w:val="22"/>
          <w:szCs w:val="22"/>
          <w:lang w:val="cs-CZ"/>
        </w:rPr>
        <w:t xml:space="preserve"> Pokud kdykoliv před účinností této Smlouvy či během její účinnosti nastane změna právních předpisů, na </w:t>
      </w:r>
      <w:proofErr w:type="gramStart"/>
      <w:r w:rsidR="00EF7A11" w:rsidRPr="00482893">
        <w:rPr>
          <w:rFonts w:cs="Arial"/>
          <w:sz w:val="22"/>
          <w:szCs w:val="22"/>
          <w:lang w:val="cs-CZ"/>
        </w:rPr>
        <w:t>základě</w:t>
      </w:r>
      <w:proofErr w:type="gramEnd"/>
      <w:r w:rsidR="00EF7A11" w:rsidRPr="00482893">
        <w:rPr>
          <w:rFonts w:cs="Arial"/>
          <w:sz w:val="22"/>
          <w:szCs w:val="22"/>
          <w:lang w:val="cs-CZ"/>
        </w:rPr>
        <w:t xml:space="preserve"> které bude odložena povinnost Objednatele vykonávat spisovou službu výhradně v atestované </w:t>
      </w:r>
      <w:proofErr w:type="spellStart"/>
      <w:r w:rsidR="00EF7A11" w:rsidRPr="00482893">
        <w:rPr>
          <w:rFonts w:cs="Arial"/>
          <w:sz w:val="22"/>
          <w:szCs w:val="22"/>
          <w:lang w:val="cs-CZ"/>
        </w:rPr>
        <w:t>eSSL</w:t>
      </w:r>
      <w:proofErr w:type="spellEnd"/>
      <w:r w:rsidR="00EF7A11" w:rsidRPr="00482893">
        <w:rPr>
          <w:rFonts w:cs="Arial"/>
          <w:sz w:val="22"/>
          <w:szCs w:val="22"/>
          <w:lang w:val="cs-CZ"/>
        </w:rPr>
        <w:t xml:space="preserve"> od 1. 1. 2027 na pozdější datum, lhůta pro provedení </w:t>
      </w:r>
      <w:proofErr w:type="spellStart"/>
      <w:r w:rsidR="00EF7A11" w:rsidRPr="00482893">
        <w:rPr>
          <w:rFonts w:cs="Arial"/>
          <w:sz w:val="22"/>
          <w:szCs w:val="22"/>
          <w:lang w:val="cs-CZ"/>
        </w:rPr>
        <w:t>předimplementační</w:t>
      </w:r>
      <w:proofErr w:type="spellEnd"/>
      <w:r w:rsidR="00EF7A11" w:rsidRPr="00482893">
        <w:rPr>
          <w:rFonts w:cs="Arial"/>
          <w:sz w:val="22"/>
          <w:szCs w:val="22"/>
          <w:lang w:val="cs-CZ"/>
        </w:rPr>
        <w:t xml:space="preserve"> analýzy dle věty první tohoto odstavce se prodlužuje na </w:t>
      </w:r>
      <w:r w:rsidR="006F647C" w:rsidRPr="00482893">
        <w:rPr>
          <w:rFonts w:cs="Arial"/>
          <w:sz w:val="22"/>
          <w:szCs w:val="22"/>
          <w:lang w:val="cs-CZ"/>
        </w:rPr>
        <w:t>2 měsíce a 20 dnů</w:t>
      </w:r>
      <w:r w:rsidR="00EF7A11" w:rsidRPr="00482893">
        <w:rPr>
          <w:rFonts w:cs="Arial"/>
          <w:sz w:val="22"/>
          <w:szCs w:val="22"/>
          <w:lang w:val="cs-CZ"/>
        </w:rPr>
        <w:t xml:space="preserve">. V případě, že změna dle předchozí věty nastane v době, kdy </w:t>
      </w:r>
      <w:r w:rsidR="006E28FD" w:rsidRPr="00482893">
        <w:rPr>
          <w:rFonts w:cs="Arial"/>
          <w:sz w:val="22"/>
          <w:szCs w:val="22"/>
          <w:lang w:val="cs-CZ"/>
        </w:rPr>
        <w:t xml:space="preserve">Poskytovatel </w:t>
      </w:r>
      <w:r w:rsidR="00EF7A11" w:rsidRPr="00482893">
        <w:rPr>
          <w:rFonts w:cs="Arial"/>
          <w:sz w:val="22"/>
          <w:szCs w:val="22"/>
          <w:lang w:val="cs-CZ"/>
        </w:rPr>
        <w:t xml:space="preserve">již byl v prodlení s </w:t>
      </w:r>
      <w:r w:rsidR="006F647C" w:rsidRPr="00482893">
        <w:rPr>
          <w:rFonts w:cs="Arial"/>
          <w:sz w:val="22"/>
          <w:szCs w:val="22"/>
          <w:lang w:val="cs-CZ"/>
        </w:rPr>
        <w:t>provedením</w:t>
      </w:r>
      <w:r w:rsidR="00EF7A11" w:rsidRPr="00482893">
        <w:rPr>
          <w:rFonts w:cs="Arial"/>
          <w:sz w:val="22"/>
          <w:szCs w:val="22"/>
          <w:lang w:val="cs-CZ"/>
        </w:rPr>
        <w:t xml:space="preserve"> </w:t>
      </w:r>
      <w:proofErr w:type="spellStart"/>
      <w:r w:rsidR="006F647C" w:rsidRPr="00482893">
        <w:rPr>
          <w:rFonts w:cs="Arial"/>
          <w:sz w:val="22"/>
          <w:szCs w:val="22"/>
          <w:lang w:val="cs-CZ"/>
        </w:rPr>
        <w:t>předimplementační</w:t>
      </w:r>
      <w:proofErr w:type="spellEnd"/>
      <w:r w:rsidR="006F647C" w:rsidRPr="00482893">
        <w:rPr>
          <w:rFonts w:cs="Arial"/>
          <w:sz w:val="22"/>
          <w:szCs w:val="22"/>
          <w:lang w:val="cs-CZ"/>
        </w:rPr>
        <w:t xml:space="preserve"> analýzy</w:t>
      </w:r>
      <w:r w:rsidR="00EF7A11" w:rsidRPr="00482893">
        <w:rPr>
          <w:rFonts w:cs="Arial"/>
          <w:sz w:val="22"/>
          <w:szCs w:val="22"/>
          <w:lang w:val="cs-CZ"/>
        </w:rPr>
        <w:t xml:space="preserve">, avšak došlo k prodloužení lhůty pro provedení </w:t>
      </w:r>
      <w:proofErr w:type="spellStart"/>
      <w:r w:rsidR="006F647C" w:rsidRPr="00482893">
        <w:rPr>
          <w:rFonts w:cs="Arial"/>
          <w:sz w:val="22"/>
          <w:szCs w:val="22"/>
          <w:lang w:val="cs-CZ"/>
        </w:rPr>
        <w:t>předimplementační</w:t>
      </w:r>
      <w:proofErr w:type="spellEnd"/>
      <w:r w:rsidR="006F647C" w:rsidRPr="00482893">
        <w:rPr>
          <w:rFonts w:cs="Arial"/>
          <w:sz w:val="22"/>
          <w:szCs w:val="22"/>
          <w:lang w:val="cs-CZ"/>
        </w:rPr>
        <w:t xml:space="preserve"> analýzy</w:t>
      </w:r>
      <w:r w:rsidR="00EF7A11" w:rsidRPr="00482893">
        <w:rPr>
          <w:rFonts w:cs="Arial"/>
          <w:sz w:val="22"/>
          <w:szCs w:val="22"/>
          <w:lang w:val="cs-CZ"/>
        </w:rPr>
        <w:t xml:space="preserve">, smluvní pokuta za prodlení s provedením </w:t>
      </w:r>
      <w:proofErr w:type="spellStart"/>
      <w:r w:rsidR="006F647C" w:rsidRPr="00482893">
        <w:rPr>
          <w:rFonts w:cs="Arial"/>
          <w:sz w:val="22"/>
          <w:szCs w:val="22"/>
          <w:lang w:val="cs-CZ"/>
        </w:rPr>
        <w:t>předimplementační</w:t>
      </w:r>
      <w:proofErr w:type="spellEnd"/>
      <w:r w:rsidR="006F647C" w:rsidRPr="00482893">
        <w:rPr>
          <w:rFonts w:cs="Arial"/>
          <w:sz w:val="22"/>
          <w:szCs w:val="22"/>
          <w:lang w:val="cs-CZ"/>
        </w:rPr>
        <w:t xml:space="preserve"> analýzy </w:t>
      </w:r>
      <w:r w:rsidR="00EF7A11" w:rsidRPr="00482893">
        <w:rPr>
          <w:rFonts w:cs="Arial"/>
          <w:sz w:val="22"/>
          <w:szCs w:val="22"/>
          <w:lang w:val="cs-CZ"/>
        </w:rPr>
        <w:t xml:space="preserve">se za období do uplynutí lhůty </w:t>
      </w:r>
      <w:r w:rsidR="006F647C" w:rsidRPr="00482893">
        <w:rPr>
          <w:rFonts w:cs="Arial"/>
          <w:sz w:val="22"/>
          <w:szCs w:val="22"/>
          <w:lang w:val="cs-CZ"/>
        </w:rPr>
        <w:t>2</w:t>
      </w:r>
      <w:r w:rsidR="00EF7A11" w:rsidRPr="00482893">
        <w:rPr>
          <w:rFonts w:cs="Arial"/>
          <w:sz w:val="22"/>
          <w:szCs w:val="22"/>
          <w:lang w:val="cs-CZ"/>
        </w:rPr>
        <w:t xml:space="preserve"> měsíců </w:t>
      </w:r>
      <w:r w:rsidR="006F647C" w:rsidRPr="00482893">
        <w:rPr>
          <w:rFonts w:cs="Arial"/>
          <w:sz w:val="22"/>
          <w:szCs w:val="22"/>
          <w:lang w:val="cs-CZ"/>
        </w:rPr>
        <w:t xml:space="preserve">a 20 dnů </w:t>
      </w:r>
      <w:r w:rsidR="00EF7A11" w:rsidRPr="00482893">
        <w:rPr>
          <w:rFonts w:cs="Arial"/>
          <w:sz w:val="22"/>
          <w:szCs w:val="22"/>
          <w:lang w:val="cs-CZ"/>
        </w:rPr>
        <w:t>neuplatní</w:t>
      </w:r>
      <w:r w:rsidR="00EF7A11" w:rsidRPr="00482893">
        <w:rPr>
          <w:rStyle w:val="Znakapoznpodarou"/>
          <w:sz w:val="22"/>
          <w:szCs w:val="22"/>
          <w:lang w:val="cs-CZ"/>
        </w:rPr>
        <w:footnoteReference w:id="3"/>
      </w:r>
      <w:r w:rsidR="00EF7A11" w:rsidRPr="00482893">
        <w:rPr>
          <w:rFonts w:cs="Arial"/>
          <w:sz w:val="22"/>
          <w:szCs w:val="22"/>
          <w:lang w:val="cs-CZ"/>
        </w:rPr>
        <w:t>.</w:t>
      </w:r>
    </w:p>
    <w:p w14:paraId="63E4C123" w14:textId="7DB9E70F" w:rsidR="00697725" w:rsidRPr="00482893" w:rsidRDefault="007B5654" w:rsidP="001D3A69">
      <w:pPr>
        <w:pStyle w:val="RLTextlnkuslovan"/>
        <w:spacing w:line="240" w:lineRule="auto"/>
        <w:rPr>
          <w:rFonts w:cs="Arial"/>
          <w:sz w:val="22"/>
          <w:szCs w:val="22"/>
          <w:lang w:val="cs-CZ"/>
        </w:rPr>
      </w:pPr>
      <w:r w:rsidRPr="00482893">
        <w:rPr>
          <w:rFonts w:cs="Arial"/>
          <w:sz w:val="22"/>
          <w:szCs w:val="22"/>
          <w:lang w:val="cs-CZ"/>
        </w:rPr>
        <w:t xml:space="preserve">V rámci </w:t>
      </w:r>
      <w:proofErr w:type="spellStart"/>
      <w:r w:rsidRPr="00482893">
        <w:rPr>
          <w:rFonts w:cs="Arial"/>
          <w:sz w:val="22"/>
          <w:szCs w:val="22"/>
          <w:lang w:val="cs-CZ"/>
        </w:rPr>
        <w:t>předimplementační</w:t>
      </w:r>
      <w:proofErr w:type="spellEnd"/>
      <w:r w:rsidRPr="00482893">
        <w:rPr>
          <w:rFonts w:cs="Arial"/>
          <w:sz w:val="22"/>
          <w:szCs w:val="22"/>
          <w:lang w:val="cs-CZ"/>
        </w:rPr>
        <w:t xml:space="preserve"> analýzy</w:t>
      </w:r>
      <w:r w:rsidR="00697725" w:rsidRPr="00482893">
        <w:rPr>
          <w:rFonts w:cs="Arial"/>
          <w:sz w:val="22"/>
          <w:szCs w:val="22"/>
          <w:lang w:val="cs-CZ"/>
        </w:rPr>
        <w:t xml:space="preserve"> je Poskytovatel povinen předložit Objednateli detailní harmonogram Dodávky, který bude respektovat časové aspekty plnění vymezené ve Smlouvě. </w:t>
      </w:r>
      <w:r w:rsidR="005A204E" w:rsidRPr="00482893">
        <w:rPr>
          <w:rFonts w:cs="Arial"/>
          <w:sz w:val="22"/>
          <w:szCs w:val="22"/>
          <w:lang w:val="cs-CZ"/>
        </w:rPr>
        <w:t>Harmonogram může být měněn po dohodě smluvních stran, vyjma termínu plnění dle odst. 4.1</w:t>
      </w:r>
      <w:r w:rsidR="00E56E4A" w:rsidRPr="00482893">
        <w:rPr>
          <w:rFonts w:cs="Arial"/>
          <w:sz w:val="22"/>
          <w:szCs w:val="22"/>
          <w:lang w:val="cs-CZ"/>
        </w:rPr>
        <w:t xml:space="preserve"> a 4.2</w:t>
      </w:r>
      <w:r w:rsidR="005A204E" w:rsidRPr="00482893">
        <w:rPr>
          <w:rFonts w:cs="Arial"/>
          <w:sz w:val="22"/>
          <w:szCs w:val="22"/>
          <w:lang w:val="cs-CZ"/>
        </w:rPr>
        <w:t xml:space="preserve"> Smlouvy.</w:t>
      </w:r>
    </w:p>
    <w:p w14:paraId="6A9CA8D5" w14:textId="1D6B0D5F" w:rsidR="005536DC" w:rsidRPr="00482893" w:rsidRDefault="005536DC" w:rsidP="001D3A69">
      <w:pPr>
        <w:pStyle w:val="RLTextlnkuslovan"/>
        <w:spacing w:line="240" w:lineRule="auto"/>
        <w:rPr>
          <w:rFonts w:cs="Arial"/>
          <w:sz w:val="22"/>
          <w:szCs w:val="22"/>
          <w:lang w:val="cs-CZ"/>
        </w:rPr>
      </w:pPr>
      <w:r w:rsidRPr="00482893">
        <w:rPr>
          <w:rFonts w:cs="Arial"/>
          <w:sz w:val="22"/>
          <w:szCs w:val="22"/>
          <w:lang w:val="cs-CZ"/>
        </w:rPr>
        <w:t>Služby rozvoje budou poskytovány dle aktuálních potřeb Objednatele po dobu účinnosti Smlouvy.</w:t>
      </w:r>
    </w:p>
    <w:p w14:paraId="20F9FD8A" w14:textId="684FCE0A" w:rsidR="00013263" w:rsidRPr="00482893" w:rsidRDefault="00013263" w:rsidP="00013263">
      <w:pPr>
        <w:pStyle w:val="RLTextlnkuslovan"/>
        <w:spacing w:line="240" w:lineRule="auto"/>
        <w:rPr>
          <w:rFonts w:cs="Arial"/>
          <w:sz w:val="22"/>
          <w:szCs w:val="22"/>
          <w:lang w:val="cs-CZ"/>
        </w:rPr>
      </w:pPr>
      <w:r w:rsidRPr="00482893">
        <w:rPr>
          <w:rFonts w:cs="Arial"/>
          <w:sz w:val="22"/>
          <w:szCs w:val="22"/>
          <w:lang w:val="cs-CZ"/>
        </w:rPr>
        <w:t>Služby exitu budou poskytovány dle aktuálních potřeb Objednatele</w:t>
      </w:r>
      <w:r w:rsidR="00567C50" w:rsidRPr="00482893">
        <w:rPr>
          <w:rFonts w:cs="Arial"/>
          <w:sz w:val="22"/>
          <w:szCs w:val="22"/>
          <w:lang w:val="cs-CZ"/>
        </w:rPr>
        <w:t xml:space="preserve"> v souvislosti s ukončením účinnosti Smlouvy, Objednatel je oprávněn si je vyžádat kdykoliv</w:t>
      </w:r>
      <w:r w:rsidRPr="00482893">
        <w:rPr>
          <w:rFonts w:cs="Arial"/>
          <w:sz w:val="22"/>
          <w:szCs w:val="22"/>
          <w:lang w:val="cs-CZ"/>
        </w:rPr>
        <w:t xml:space="preserve"> po dobu účinnosti Smlouvy.</w:t>
      </w:r>
      <w:r w:rsidR="00B716C5">
        <w:rPr>
          <w:rFonts w:cs="Arial"/>
          <w:sz w:val="22"/>
          <w:szCs w:val="22"/>
          <w:lang w:val="cs-CZ"/>
        </w:rPr>
        <w:t xml:space="preserve"> V případě ukončení účinnosti Smlouvy odstoupením Dodavatele</w:t>
      </w:r>
      <w:r w:rsidR="00584EE8">
        <w:rPr>
          <w:rFonts w:cs="Arial"/>
          <w:sz w:val="22"/>
          <w:szCs w:val="22"/>
          <w:lang w:val="cs-CZ"/>
        </w:rPr>
        <w:t xml:space="preserve"> od Smlouvy, je Objednatel oprávněn </w:t>
      </w:r>
      <w:r w:rsidR="00584EE8">
        <w:rPr>
          <w:rFonts w:cs="Arial"/>
          <w:sz w:val="22"/>
          <w:szCs w:val="22"/>
          <w:lang w:val="cs-CZ"/>
        </w:rPr>
        <w:lastRenderedPageBreak/>
        <w:t>vyžádat si Služby exitu do 2 měsíců od účinnosti takového odstoupení a Poskytovatel je povinen je poskytnout.</w:t>
      </w:r>
    </w:p>
    <w:p w14:paraId="71C37EB6" w14:textId="63298C2D" w:rsidR="00D71B62" w:rsidRPr="00482893" w:rsidRDefault="00215F17"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Místem plnění je </w:t>
      </w:r>
      <w:r w:rsidR="00D01B1B" w:rsidRPr="00482893">
        <w:rPr>
          <w:rFonts w:cs="Arial"/>
          <w:sz w:val="22"/>
          <w:szCs w:val="22"/>
          <w:lang w:val="cs-CZ" w:eastAsia="en-US"/>
        </w:rPr>
        <w:t>sídlo Objednatele</w:t>
      </w:r>
      <w:r w:rsidR="00EF6D9C" w:rsidRPr="00482893">
        <w:rPr>
          <w:rFonts w:cs="Arial"/>
          <w:sz w:val="22"/>
          <w:szCs w:val="22"/>
          <w:lang w:val="cs-CZ" w:eastAsia="en-US"/>
        </w:rPr>
        <w:t xml:space="preserve"> </w:t>
      </w:r>
      <w:r w:rsidR="00B02093" w:rsidRPr="00482893">
        <w:rPr>
          <w:rFonts w:cs="Arial"/>
          <w:sz w:val="22"/>
          <w:szCs w:val="22"/>
          <w:lang w:val="cs-CZ" w:eastAsia="en-US"/>
        </w:rPr>
        <w:t xml:space="preserve">a dále jakékoliv místo v České republice, k němuž se vztahuje či by se mohlo vztahovat poskytování </w:t>
      </w:r>
      <w:r w:rsidR="00421855" w:rsidRPr="00482893">
        <w:rPr>
          <w:rFonts w:cs="Arial"/>
          <w:sz w:val="22"/>
          <w:szCs w:val="22"/>
          <w:lang w:val="cs-CZ" w:eastAsia="en-US"/>
        </w:rPr>
        <w:t>plnění</w:t>
      </w:r>
      <w:r w:rsidR="00B02093" w:rsidRPr="00482893">
        <w:rPr>
          <w:rFonts w:cs="Arial"/>
          <w:sz w:val="22"/>
          <w:szCs w:val="22"/>
          <w:lang w:val="cs-CZ" w:eastAsia="en-US"/>
        </w:rPr>
        <w:t xml:space="preserve"> dle Smlouvy.</w:t>
      </w:r>
      <w:r w:rsidR="006C5122" w:rsidRPr="00482893">
        <w:rPr>
          <w:rFonts w:cs="Arial"/>
          <w:sz w:val="22"/>
          <w:szCs w:val="22"/>
          <w:lang w:val="cs-CZ" w:eastAsia="en-US"/>
        </w:rPr>
        <w:t xml:space="preserve"> </w:t>
      </w:r>
    </w:p>
    <w:p w14:paraId="73E0EF78" w14:textId="35F53B78" w:rsidR="00215F17" w:rsidRPr="00482893" w:rsidRDefault="00215F17" w:rsidP="001D3A69">
      <w:pPr>
        <w:pStyle w:val="RLTextlnkuslovan"/>
        <w:spacing w:line="240" w:lineRule="auto"/>
        <w:rPr>
          <w:rFonts w:cs="Arial"/>
          <w:sz w:val="22"/>
          <w:szCs w:val="22"/>
          <w:lang w:val="cs-CZ" w:eastAsia="en-US"/>
        </w:rPr>
      </w:pPr>
      <w:r w:rsidRPr="00482893">
        <w:rPr>
          <w:rFonts w:cs="Arial"/>
          <w:sz w:val="22"/>
          <w:szCs w:val="22"/>
          <w:lang w:val="cs-CZ" w:eastAsia="en-US"/>
        </w:rPr>
        <w:t>Pokud to povaha plnění této Smlouvy umožňuje</w:t>
      </w:r>
      <w:r w:rsidR="004F29FB" w:rsidRPr="00482893">
        <w:rPr>
          <w:rFonts w:cs="Arial"/>
          <w:sz w:val="22"/>
          <w:szCs w:val="22"/>
          <w:lang w:val="cs-CZ" w:eastAsia="en-US"/>
        </w:rPr>
        <w:t xml:space="preserve"> a Objednatel vůči tomu nemá výhrady</w:t>
      </w:r>
      <w:r w:rsidRPr="00482893">
        <w:rPr>
          <w:rFonts w:cs="Arial"/>
          <w:sz w:val="22"/>
          <w:szCs w:val="22"/>
          <w:lang w:val="cs-CZ" w:eastAsia="en-US"/>
        </w:rPr>
        <w:t xml:space="preserve">, je </w:t>
      </w:r>
      <w:r w:rsidR="00902894" w:rsidRPr="00482893">
        <w:rPr>
          <w:rFonts w:cs="Arial"/>
          <w:sz w:val="22"/>
          <w:szCs w:val="22"/>
          <w:lang w:val="cs-CZ" w:eastAsia="en-US"/>
        </w:rPr>
        <w:t>Poskytovatel</w:t>
      </w:r>
      <w:r w:rsidRPr="00482893">
        <w:rPr>
          <w:rFonts w:cs="Arial"/>
          <w:sz w:val="22"/>
          <w:szCs w:val="22"/>
          <w:lang w:val="cs-CZ" w:eastAsia="en-US"/>
        </w:rPr>
        <w:t xml:space="preserve"> oprávněn </w:t>
      </w:r>
      <w:r w:rsidR="00BE5590" w:rsidRPr="00482893">
        <w:rPr>
          <w:rFonts w:cs="Arial"/>
          <w:sz w:val="22"/>
          <w:szCs w:val="22"/>
          <w:lang w:val="cs-CZ" w:eastAsia="en-US"/>
        </w:rPr>
        <w:t xml:space="preserve">realizovat </w:t>
      </w:r>
      <w:r w:rsidR="00970D8B" w:rsidRPr="00482893">
        <w:rPr>
          <w:rFonts w:cs="Arial"/>
          <w:sz w:val="22"/>
          <w:szCs w:val="22"/>
          <w:lang w:val="cs-CZ" w:eastAsia="en-US"/>
        </w:rPr>
        <w:t>D</w:t>
      </w:r>
      <w:r w:rsidR="005536DC" w:rsidRPr="00482893">
        <w:rPr>
          <w:rFonts w:cs="Arial"/>
          <w:sz w:val="22"/>
          <w:szCs w:val="22"/>
          <w:lang w:val="cs-CZ" w:eastAsia="en-US"/>
        </w:rPr>
        <w:t>odávku</w:t>
      </w:r>
      <w:r w:rsidR="004C1F79" w:rsidRPr="00482893">
        <w:rPr>
          <w:rFonts w:cs="Arial"/>
          <w:sz w:val="22"/>
          <w:szCs w:val="22"/>
          <w:lang w:val="cs-CZ" w:eastAsia="en-US"/>
        </w:rPr>
        <w:t xml:space="preserve">, </w:t>
      </w:r>
      <w:r w:rsidR="00A83CDD" w:rsidRPr="00482893">
        <w:rPr>
          <w:rFonts w:cs="Arial"/>
          <w:sz w:val="22"/>
          <w:szCs w:val="22"/>
          <w:lang w:val="cs-CZ" w:eastAsia="en-US"/>
        </w:rPr>
        <w:t xml:space="preserve">poskytovat </w:t>
      </w:r>
      <w:r w:rsidR="00C16ADE" w:rsidRPr="00482893">
        <w:rPr>
          <w:rFonts w:cs="Arial"/>
          <w:sz w:val="22"/>
          <w:szCs w:val="22"/>
          <w:lang w:val="cs-CZ" w:eastAsia="en-US"/>
        </w:rPr>
        <w:t>Služby podpory</w:t>
      </w:r>
      <w:r w:rsidR="00D35652" w:rsidRPr="00482893">
        <w:rPr>
          <w:rFonts w:cs="Arial"/>
          <w:sz w:val="22"/>
          <w:szCs w:val="22"/>
          <w:lang w:val="cs-CZ" w:eastAsia="en-US"/>
        </w:rPr>
        <w:t xml:space="preserve"> </w:t>
      </w:r>
      <w:r w:rsidR="00CE1362" w:rsidRPr="00482893">
        <w:rPr>
          <w:rFonts w:cs="Arial"/>
          <w:sz w:val="22"/>
          <w:szCs w:val="22"/>
          <w:lang w:val="cs-CZ" w:eastAsia="en-US"/>
        </w:rPr>
        <w:t xml:space="preserve">a </w:t>
      </w:r>
      <w:r w:rsidR="00932658" w:rsidRPr="00482893">
        <w:rPr>
          <w:rFonts w:cs="Arial"/>
          <w:sz w:val="22"/>
          <w:szCs w:val="22"/>
          <w:lang w:val="cs-CZ" w:eastAsia="en-US"/>
        </w:rPr>
        <w:t>Služby rozvoje</w:t>
      </w:r>
      <w:r w:rsidR="004C1F79" w:rsidRPr="00482893">
        <w:rPr>
          <w:rFonts w:cs="Arial"/>
          <w:sz w:val="22"/>
          <w:szCs w:val="22"/>
          <w:lang w:val="cs-CZ" w:eastAsia="en-US"/>
        </w:rPr>
        <w:t xml:space="preserve"> </w:t>
      </w:r>
      <w:r w:rsidRPr="00482893">
        <w:rPr>
          <w:rFonts w:cs="Arial"/>
          <w:sz w:val="22"/>
          <w:szCs w:val="22"/>
          <w:lang w:val="cs-CZ" w:eastAsia="en-US"/>
        </w:rPr>
        <w:t>také vzdáleným přístupem.</w:t>
      </w:r>
    </w:p>
    <w:p w14:paraId="314BC3FC" w14:textId="77777777" w:rsidR="00E56E4A" w:rsidRPr="00482893" w:rsidRDefault="00E56E4A" w:rsidP="00E56E4A">
      <w:pPr>
        <w:pStyle w:val="RLTextlnkuslovan"/>
        <w:numPr>
          <w:ilvl w:val="0"/>
          <w:numId w:val="0"/>
        </w:numPr>
        <w:spacing w:line="240" w:lineRule="auto"/>
        <w:ind w:left="1474"/>
        <w:rPr>
          <w:rFonts w:cs="Arial"/>
          <w:sz w:val="22"/>
          <w:szCs w:val="22"/>
          <w:lang w:val="cs-CZ" w:eastAsia="en-US"/>
        </w:rPr>
      </w:pPr>
    </w:p>
    <w:p w14:paraId="174FC967" w14:textId="69959239" w:rsidR="005E6174" w:rsidRPr="00482893" w:rsidRDefault="005E6174" w:rsidP="001D3A69">
      <w:pPr>
        <w:pStyle w:val="RLlneksmlouvy"/>
        <w:spacing w:before="0" w:line="240" w:lineRule="auto"/>
        <w:rPr>
          <w:rFonts w:cs="Arial"/>
          <w:sz w:val="22"/>
          <w:szCs w:val="22"/>
          <w:lang w:val="cs-CZ"/>
        </w:rPr>
      </w:pPr>
      <w:bookmarkStart w:id="21" w:name="_Hlt313947781"/>
      <w:bookmarkStart w:id="22" w:name="_Ref214190881"/>
      <w:bookmarkStart w:id="23" w:name="_Ref313947767"/>
      <w:bookmarkStart w:id="24" w:name="_Ref313974437"/>
      <w:bookmarkStart w:id="25" w:name="_Ref212260271"/>
      <w:bookmarkStart w:id="26" w:name="_Toc212632749"/>
      <w:bookmarkStart w:id="27" w:name="_Ref195953308"/>
      <w:bookmarkStart w:id="28" w:name="_Ref196136175"/>
      <w:bookmarkStart w:id="29" w:name="_Ref196188216"/>
      <w:bookmarkEnd w:id="21"/>
      <w:r w:rsidRPr="00482893">
        <w:rPr>
          <w:rFonts w:cs="Arial"/>
          <w:sz w:val="22"/>
          <w:szCs w:val="22"/>
          <w:lang w:val="cs-CZ"/>
        </w:rPr>
        <w:t xml:space="preserve">ZPŮSOB </w:t>
      </w:r>
      <w:bookmarkEnd w:id="22"/>
      <w:bookmarkEnd w:id="23"/>
      <w:bookmarkEnd w:id="24"/>
      <w:r w:rsidR="00BE5590" w:rsidRPr="00482893">
        <w:rPr>
          <w:rFonts w:cs="Arial"/>
          <w:sz w:val="22"/>
          <w:szCs w:val="22"/>
          <w:lang w:val="cs-CZ"/>
        </w:rPr>
        <w:t>REALIZACE D</w:t>
      </w:r>
      <w:r w:rsidR="00017734" w:rsidRPr="00482893">
        <w:rPr>
          <w:rFonts w:cs="Arial"/>
          <w:sz w:val="22"/>
          <w:szCs w:val="22"/>
          <w:lang w:val="cs-CZ"/>
        </w:rPr>
        <w:t>ODÁVKY</w:t>
      </w:r>
    </w:p>
    <w:p w14:paraId="6CAF880E" w14:textId="43730A46" w:rsidR="00017734" w:rsidRPr="00482893" w:rsidRDefault="00017734" w:rsidP="001D3A69">
      <w:pPr>
        <w:pStyle w:val="RLTextlnkuslovan"/>
        <w:spacing w:line="240" w:lineRule="auto"/>
        <w:rPr>
          <w:rFonts w:cs="Arial"/>
          <w:sz w:val="22"/>
          <w:szCs w:val="22"/>
          <w:lang w:val="cs-CZ"/>
        </w:rPr>
      </w:pPr>
      <w:bookmarkStart w:id="30" w:name="_Ref214190415"/>
      <w:r w:rsidRPr="00482893">
        <w:rPr>
          <w:rFonts w:cs="Arial"/>
          <w:sz w:val="22"/>
          <w:szCs w:val="22"/>
          <w:lang w:val="cs-CZ"/>
        </w:rPr>
        <w:t>Dodávka bude realizována v souladu s Přílohou č. 1 a č. 2 Smlouvy.</w:t>
      </w:r>
    </w:p>
    <w:p w14:paraId="6AEE432A" w14:textId="73AF87C4" w:rsidR="00090191" w:rsidRPr="00482893" w:rsidRDefault="00902894" w:rsidP="001D3A69">
      <w:pPr>
        <w:pStyle w:val="RLTextlnkuslovan"/>
        <w:spacing w:line="240" w:lineRule="auto"/>
        <w:rPr>
          <w:rFonts w:cs="Arial"/>
          <w:sz w:val="22"/>
          <w:szCs w:val="22"/>
          <w:lang w:val="cs-CZ"/>
        </w:rPr>
      </w:pPr>
      <w:r w:rsidRPr="00482893">
        <w:rPr>
          <w:rFonts w:cs="Arial"/>
          <w:sz w:val="22"/>
          <w:szCs w:val="22"/>
          <w:lang w:val="cs-CZ" w:eastAsia="en-US"/>
        </w:rPr>
        <w:t>Poskytovatel</w:t>
      </w:r>
      <w:r w:rsidR="00B9327C" w:rsidRPr="00482893">
        <w:rPr>
          <w:rFonts w:cs="Arial"/>
          <w:sz w:val="22"/>
          <w:szCs w:val="22"/>
          <w:lang w:val="cs-CZ" w:eastAsia="en-US"/>
        </w:rPr>
        <w:t xml:space="preserve"> </w:t>
      </w:r>
      <w:r w:rsidR="0074310F" w:rsidRPr="00482893">
        <w:rPr>
          <w:rFonts w:cs="Arial"/>
          <w:sz w:val="22"/>
          <w:szCs w:val="22"/>
          <w:lang w:val="cs-CZ" w:eastAsia="en-US"/>
        </w:rPr>
        <w:t xml:space="preserve">je </w:t>
      </w:r>
      <w:r w:rsidR="00B9327C" w:rsidRPr="00482893">
        <w:rPr>
          <w:rFonts w:cs="Arial"/>
          <w:sz w:val="22"/>
          <w:szCs w:val="22"/>
          <w:lang w:val="cs-CZ" w:eastAsia="en-US"/>
        </w:rPr>
        <w:t xml:space="preserve">povinen </w:t>
      </w:r>
      <w:r w:rsidR="00E911C0" w:rsidRPr="00482893">
        <w:rPr>
          <w:rFonts w:cs="Arial"/>
          <w:sz w:val="22"/>
          <w:szCs w:val="22"/>
          <w:lang w:val="cs-CZ" w:eastAsia="en-US"/>
        </w:rPr>
        <w:t xml:space="preserve">vytvořit </w:t>
      </w:r>
      <w:proofErr w:type="spellStart"/>
      <w:r w:rsidR="00017734" w:rsidRPr="00482893">
        <w:rPr>
          <w:rFonts w:cs="Arial"/>
          <w:sz w:val="22"/>
          <w:szCs w:val="22"/>
          <w:lang w:val="cs-CZ"/>
        </w:rPr>
        <w:t>předimplementační</w:t>
      </w:r>
      <w:proofErr w:type="spellEnd"/>
      <w:r w:rsidR="00017734" w:rsidRPr="00482893">
        <w:rPr>
          <w:rFonts w:cs="Arial"/>
          <w:sz w:val="22"/>
          <w:szCs w:val="22"/>
          <w:lang w:val="cs-CZ"/>
        </w:rPr>
        <w:t xml:space="preserve"> analýzu dle bodu 3.1.1 Smlouvy</w:t>
      </w:r>
      <w:r w:rsidR="00017734" w:rsidRPr="00482893">
        <w:rPr>
          <w:rFonts w:cs="Arial"/>
          <w:sz w:val="22"/>
          <w:szCs w:val="22"/>
          <w:lang w:val="cs-CZ" w:eastAsia="en-US"/>
        </w:rPr>
        <w:t xml:space="preserve"> </w:t>
      </w:r>
      <w:r w:rsidR="00E911C0" w:rsidRPr="00482893">
        <w:rPr>
          <w:rFonts w:cs="Arial"/>
          <w:sz w:val="22"/>
          <w:szCs w:val="22"/>
          <w:lang w:val="cs-CZ" w:eastAsia="en-US"/>
        </w:rPr>
        <w:t>za součinnosti Objednatele</w:t>
      </w:r>
      <w:r w:rsidR="00EF0D93" w:rsidRPr="00482893">
        <w:rPr>
          <w:rFonts w:cs="Arial"/>
          <w:sz w:val="22"/>
          <w:szCs w:val="22"/>
          <w:lang w:val="cs-CZ" w:eastAsia="en-US"/>
        </w:rPr>
        <w:t>, která nebude p</w:t>
      </w:r>
      <w:r w:rsidR="00E911C0" w:rsidRPr="00482893">
        <w:rPr>
          <w:rFonts w:cs="Arial"/>
          <w:sz w:val="22"/>
          <w:szCs w:val="22"/>
          <w:lang w:val="cs-CZ" w:eastAsia="en-US"/>
        </w:rPr>
        <w:t>řesah</w:t>
      </w:r>
      <w:r w:rsidR="00EF0D93" w:rsidRPr="00482893">
        <w:rPr>
          <w:rFonts w:cs="Arial"/>
          <w:sz w:val="22"/>
          <w:szCs w:val="22"/>
          <w:lang w:val="cs-CZ" w:eastAsia="en-US"/>
        </w:rPr>
        <w:t xml:space="preserve">ovat </w:t>
      </w:r>
      <w:r w:rsidR="00017734" w:rsidRPr="00482893">
        <w:rPr>
          <w:rFonts w:cs="Arial"/>
          <w:sz w:val="22"/>
          <w:szCs w:val="22"/>
          <w:lang w:val="cs-CZ" w:eastAsia="en-US"/>
        </w:rPr>
        <w:t xml:space="preserve">nezbytně nutný rozsah, </w:t>
      </w:r>
      <w:r w:rsidR="00E911C0" w:rsidRPr="00482893">
        <w:rPr>
          <w:rFonts w:cs="Arial"/>
          <w:sz w:val="22"/>
          <w:szCs w:val="22"/>
          <w:lang w:val="cs-CZ" w:eastAsia="en-US"/>
        </w:rPr>
        <w:t>a</w:t>
      </w:r>
      <w:r w:rsidR="0074310F" w:rsidRPr="00482893">
        <w:rPr>
          <w:rFonts w:cs="Arial"/>
          <w:sz w:val="22"/>
          <w:szCs w:val="22"/>
          <w:lang w:val="cs-CZ" w:eastAsia="en-US"/>
        </w:rPr>
        <w:t xml:space="preserve"> </w:t>
      </w:r>
      <w:r w:rsidR="00E911C0" w:rsidRPr="00482893">
        <w:rPr>
          <w:rFonts w:cs="Arial"/>
          <w:sz w:val="22"/>
          <w:szCs w:val="22"/>
          <w:lang w:val="cs-CZ" w:eastAsia="en-US"/>
        </w:rPr>
        <w:t>takto připraven</w:t>
      </w:r>
      <w:r w:rsidR="00017734" w:rsidRPr="00482893">
        <w:rPr>
          <w:rFonts w:cs="Arial"/>
          <w:sz w:val="22"/>
          <w:szCs w:val="22"/>
          <w:lang w:val="cs-CZ" w:eastAsia="en-US"/>
        </w:rPr>
        <w:t>ou</w:t>
      </w:r>
      <w:r w:rsidR="00E911C0" w:rsidRPr="00482893">
        <w:rPr>
          <w:rFonts w:cs="Arial"/>
          <w:sz w:val="22"/>
          <w:szCs w:val="22"/>
          <w:lang w:val="cs-CZ" w:eastAsia="en-US"/>
        </w:rPr>
        <w:t xml:space="preserve"> </w:t>
      </w:r>
      <w:proofErr w:type="spellStart"/>
      <w:r w:rsidR="00017734" w:rsidRPr="00482893">
        <w:rPr>
          <w:rFonts w:cs="Arial"/>
          <w:sz w:val="22"/>
          <w:szCs w:val="22"/>
          <w:lang w:val="cs-CZ"/>
        </w:rPr>
        <w:t>předimplementační</w:t>
      </w:r>
      <w:proofErr w:type="spellEnd"/>
      <w:r w:rsidR="00017734" w:rsidRPr="00482893">
        <w:rPr>
          <w:rFonts w:cs="Arial"/>
          <w:sz w:val="22"/>
          <w:szCs w:val="22"/>
          <w:lang w:val="cs-CZ"/>
        </w:rPr>
        <w:t xml:space="preserve"> analýzu dle bodu 3.1.1 Smlouvy </w:t>
      </w:r>
      <w:r w:rsidR="00B9327C" w:rsidRPr="00482893">
        <w:rPr>
          <w:rFonts w:cs="Arial"/>
          <w:sz w:val="22"/>
          <w:szCs w:val="22"/>
          <w:lang w:val="cs-CZ" w:eastAsia="en-US"/>
        </w:rPr>
        <w:t xml:space="preserve">doručit Objednateli </w:t>
      </w:r>
      <w:r w:rsidR="00E911C0" w:rsidRPr="00482893">
        <w:rPr>
          <w:rFonts w:cs="Arial"/>
          <w:sz w:val="22"/>
          <w:szCs w:val="22"/>
          <w:lang w:val="cs-CZ" w:eastAsia="en-US"/>
        </w:rPr>
        <w:t>k připomínkování a/nebo schválení</w:t>
      </w:r>
      <w:r w:rsidR="00EF0D93" w:rsidRPr="00482893">
        <w:rPr>
          <w:rFonts w:cs="Arial"/>
          <w:sz w:val="22"/>
          <w:szCs w:val="22"/>
          <w:lang w:val="cs-CZ" w:eastAsia="en-US"/>
        </w:rPr>
        <w:t xml:space="preserve"> v rámci </w:t>
      </w:r>
      <w:r w:rsidR="00EF0D93" w:rsidRPr="00482893">
        <w:rPr>
          <w:rFonts w:cs="Arial"/>
          <w:sz w:val="22"/>
          <w:szCs w:val="22"/>
          <w:lang w:val="cs-CZ"/>
        </w:rPr>
        <w:t>akceptační procedury pro dokumenty dle odst.</w:t>
      </w:r>
      <w:r w:rsidR="00236B78" w:rsidRPr="00482893">
        <w:rPr>
          <w:rFonts w:cs="Arial"/>
          <w:sz w:val="22"/>
          <w:szCs w:val="22"/>
          <w:lang w:val="cs-CZ"/>
        </w:rPr>
        <w:t xml:space="preserve"> </w:t>
      </w:r>
      <w:r w:rsidR="00E24CF3" w:rsidRPr="00482893">
        <w:rPr>
          <w:rFonts w:cs="Arial"/>
          <w:sz w:val="22"/>
          <w:szCs w:val="22"/>
          <w:lang w:val="cs-CZ"/>
        </w:rPr>
        <w:t>9</w:t>
      </w:r>
      <w:r w:rsidR="00236B78" w:rsidRPr="00482893">
        <w:rPr>
          <w:rFonts w:cs="Arial"/>
          <w:sz w:val="22"/>
          <w:szCs w:val="22"/>
          <w:lang w:val="cs-CZ"/>
        </w:rPr>
        <w:t xml:space="preserve">.2 </w:t>
      </w:r>
      <w:r w:rsidR="00EF0D93" w:rsidRPr="00482893">
        <w:rPr>
          <w:rFonts w:cs="Arial"/>
          <w:sz w:val="22"/>
          <w:szCs w:val="22"/>
          <w:lang w:val="cs-CZ"/>
        </w:rPr>
        <w:t>Smlouvy</w:t>
      </w:r>
      <w:r w:rsidR="00CF4664" w:rsidRPr="00482893">
        <w:rPr>
          <w:rFonts w:cs="Arial"/>
          <w:sz w:val="22"/>
          <w:szCs w:val="22"/>
          <w:lang w:val="cs-CZ" w:eastAsia="en-US"/>
        </w:rPr>
        <w:t>.</w:t>
      </w:r>
      <w:bookmarkStart w:id="31" w:name="_Ref224739044"/>
      <w:bookmarkStart w:id="32" w:name="_Ref311631579"/>
      <w:bookmarkEnd w:id="30"/>
      <w:r w:rsidR="0074310F" w:rsidRPr="00482893">
        <w:rPr>
          <w:rFonts w:cs="Arial"/>
          <w:sz w:val="22"/>
          <w:szCs w:val="22"/>
          <w:lang w:val="cs-CZ" w:eastAsia="en-US"/>
        </w:rPr>
        <w:t xml:space="preserve"> </w:t>
      </w:r>
    </w:p>
    <w:bookmarkEnd w:id="31"/>
    <w:bookmarkEnd w:id="32"/>
    <w:p w14:paraId="273F8107" w14:textId="3E7CCA29" w:rsidR="00417DAD" w:rsidRPr="00482893" w:rsidRDefault="00033374" w:rsidP="001D3A69">
      <w:pPr>
        <w:pStyle w:val="RLTextlnkuslovan"/>
        <w:spacing w:line="240" w:lineRule="auto"/>
        <w:rPr>
          <w:rFonts w:cs="Arial"/>
          <w:sz w:val="22"/>
          <w:szCs w:val="22"/>
          <w:lang w:val="cs-CZ" w:eastAsia="en-US"/>
        </w:rPr>
      </w:pPr>
      <w:r w:rsidRPr="00482893">
        <w:rPr>
          <w:rFonts w:cs="Arial"/>
          <w:sz w:val="22"/>
          <w:szCs w:val="22"/>
          <w:lang w:val="cs-CZ"/>
        </w:rPr>
        <w:t xml:space="preserve">Plnění Poskytovatele v rámci </w:t>
      </w:r>
      <w:r w:rsidR="00017734" w:rsidRPr="00482893">
        <w:rPr>
          <w:rFonts w:cs="Arial"/>
          <w:sz w:val="22"/>
          <w:szCs w:val="22"/>
          <w:lang w:val="cs-CZ"/>
        </w:rPr>
        <w:t>implementace</w:t>
      </w:r>
      <w:r w:rsidR="00417DAD" w:rsidRPr="00482893">
        <w:rPr>
          <w:rFonts w:cs="Arial"/>
          <w:sz w:val="22"/>
          <w:szCs w:val="22"/>
          <w:lang w:val="cs-CZ"/>
        </w:rPr>
        <w:t xml:space="preserve"> </w:t>
      </w:r>
      <w:r w:rsidRPr="00482893">
        <w:rPr>
          <w:rFonts w:cs="Arial"/>
          <w:sz w:val="22"/>
          <w:szCs w:val="22"/>
          <w:lang w:val="cs-CZ"/>
        </w:rPr>
        <w:t>obsah</w:t>
      </w:r>
      <w:r w:rsidR="00417DAD" w:rsidRPr="00482893">
        <w:rPr>
          <w:rFonts w:cs="Arial"/>
          <w:sz w:val="22"/>
          <w:szCs w:val="22"/>
          <w:lang w:val="cs-CZ"/>
        </w:rPr>
        <w:t xml:space="preserve">uje </w:t>
      </w:r>
      <w:r w:rsidR="00E602DD" w:rsidRPr="00482893">
        <w:rPr>
          <w:rFonts w:cs="Arial"/>
          <w:sz w:val="22"/>
          <w:szCs w:val="22"/>
          <w:lang w:val="cs-CZ"/>
        </w:rPr>
        <w:t xml:space="preserve">dodání </w:t>
      </w:r>
      <w:r w:rsidR="0093693F" w:rsidRPr="00482893">
        <w:rPr>
          <w:rFonts w:cs="Arial"/>
          <w:sz w:val="22"/>
          <w:szCs w:val="22"/>
          <w:lang w:val="cs-CZ"/>
        </w:rPr>
        <w:t>požadované</w:t>
      </w:r>
      <w:r w:rsidR="00204A57" w:rsidRPr="00482893">
        <w:rPr>
          <w:rFonts w:cs="Arial"/>
          <w:sz w:val="22"/>
          <w:szCs w:val="22"/>
          <w:lang w:val="cs-CZ"/>
        </w:rPr>
        <w:t xml:space="preserve">ho </w:t>
      </w:r>
      <w:proofErr w:type="spellStart"/>
      <w:r w:rsidR="00017734" w:rsidRPr="00482893">
        <w:rPr>
          <w:rFonts w:cs="Arial"/>
          <w:sz w:val="22"/>
          <w:szCs w:val="22"/>
          <w:lang w:val="cs-CZ"/>
        </w:rPr>
        <w:t>eSSL</w:t>
      </w:r>
      <w:proofErr w:type="spellEnd"/>
      <w:r w:rsidR="00E602DD" w:rsidRPr="00482893">
        <w:rPr>
          <w:rFonts w:cs="Arial"/>
          <w:sz w:val="22"/>
          <w:szCs w:val="22"/>
          <w:lang w:val="cs-CZ"/>
        </w:rPr>
        <w:t>, je</w:t>
      </w:r>
      <w:r w:rsidR="00204A57" w:rsidRPr="00482893">
        <w:rPr>
          <w:rFonts w:cs="Arial"/>
          <w:sz w:val="22"/>
          <w:szCs w:val="22"/>
          <w:lang w:val="cs-CZ"/>
        </w:rPr>
        <w:t>ho</w:t>
      </w:r>
      <w:r w:rsidR="00E602DD" w:rsidRPr="00482893">
        <w:rPr>
          <w:rFonts w:cs="Arial"/>
          <w:sz w:val="22"/>
          <w:szCs w:val="22"/>
          <w:lang w:val="cs-CZ"/>
        </w:rPr>
        <w:t xml:space="preserve"> instalaci, implementaci a</w:t>
      </w:r>
      <w:r w:rsidR="00236B78" w:rsidRPr="00482893">
        <w:rPr>
          <w:rFonts w:cs="Arial"/>
          <w:sz w:val="22"/>
          <w:szCs w:val="22"/>
          <w:lang w:val="cs-CZ"/>
        </w:rPr>
        <w:t> </w:t>
      </w:r>
      <w:r w:rsidR="00E602DD" w:rsidRPr="00482893">
        <w:rPr>
          <w:rFonts w:cs="Arial"/>
          <w:sz w:val="22"/>
          <w:szCs w:val="22"/>
          <w:lang w:val="cs-CZ"/>
        </w:rPr>
        <w:t>integraci do prostředí Objednatele</w:t>
      </w:r>
      <w:r w:rsidR="00417DAD" w:rsidRPr="00482893">
        <w:rPr>
          <w:rFonts w:cs="Arial"/>
          <w:sz w:val="22"/>
          <w:szCs w:val="22"/>
          <w:lang w:val="cs-CZ"/>
        </w:rPr>
        <w:t xml:space="preserve">, funkční propojení s existující </w:t>
      </w:r>
      <w:r w:rsidR="0093693F" w:rsidRPr="00482893">
        <w:rPr>
          <w:rFonts w:cs="Arial"/>
          <w:sz w:val="22"/>
          <w:szCs w:val="22"/>
          <w:lang w:val="cs-CZ"/>
        </w:rPr>
        <w:t xml:space="preserve">(stávající) částí </w:t>
      </w:r>
      <w:r w:rsidR="00B954DB" w:rsidRPr="00482893">
        <w:rPr>
          <w:rFonts w:cs="Arial"/>
          <w:sz w:val="22"/>
          <w:szCs w:val="22"/>
          <w:lang w:val="cs-CZ"/>
        </w:rPr>
        <w:t>i</w:t>
      </w:r>
      <w:r w:rsidR="00E602DD" w:rsidRPr="00482893">
        <w:rPr>
          <w:rFonts w:cs="Arial"/>
          <w:sz w:val="22"/>
          <w:szCs w:val="22"/>
          <w:lang w:val="cs-CZ"/>
        </w:rPr>
        <w:t>nfrastruk</w:t>
      </w:r>
      <w:r w:rsidR="00C33A51" w:rsidRPr="00482893">
        <w:rPr>
          <w:rFonts w:cs="Arial"/>
          <w:sz w:val="22"/>
          <w:szCs w:val="22"/>
          <w:lang w:val="cs-CZ"/>
        </w:rPr>
        <w:t>tu</w:t>
      </w:r>
      <w:r w:rsidR="00E602DD" w:rsidRPr="00482893">
        <w:rPr>
          <w:rFonts w:cs="Arial"/>
          <w:sz w:val="22"/>
          <w:szCs w:val="22"/>
          <w:lang w:val="cs-CZ"/>
        </w:rPr>
        <w:t>r</w:t>
      </w:r>
      <w:r w:rsidR="0093693F" w:rsidRPr="00482893">
        <w:rPr>
          <w:rFonts w:cs="Arial"/>
          <w:sz w:val="22"/>
          <w:szCs w:val="22"/>
          <w:lang w:val="cs-CZ"/>
        </w:rPr>
        <w:t>y</w:t>
      </w:r>
      <w:r w:rsidR="00E602DD" w:rsidRPr="00482893">
        <w:rPr>
          <w:rFonts w:cs="Arial"/>
          <w:sz w:val="22"/>
          <w:szCs w:val="22"/>
          <w:lang w:val="cs-CZ"/>
        </w:rPr>
        <w:t xml:space="preserve"> </w:t>
      </w:r>
      <w:r w:rsidR="00417DAD" w:rsidRPr="00482893">
        <w:rPr>
          <w:rFonts w:cs="Arial"/>
          <w:sz w:val="22"/>
          <w:szCs w:val="22"/>
          <w:lang w:val="cs-CZ"/>
        </w:rPr>
        <w:t>Objednatele či třetích osob</w:t>
      </w:r>
      <w:r w:rsidR="00567C50" w:rsidRPr="00482893">
        <w:rPr>
          <w:rFonts w:cs="Arial"/>
          <w:sz w:val="22"/>
          <w:szCs w:val="22"/>
          <w:lang w:val="cs-CZ"/>
        </w:rPr>
        <w:t xml:space="preserve">, migraci </w:t>
      </w:r>
      <w:r w:rsidR="00C23B89" w:rsidRPr="00482893">
        <w:rPr>
          <w:rFonts w:cs="Arial"/>
          <w:sz w:val="22"/>
          <w:szCs w:val="22"/>
          <w:lang w:val="cs-CZ"/>
        </w:rPr>
        <w:t xml:space="preserve">dat dodaného a implementovaného </w:t>
      </w:r>
      <w:proofErr w:type="spellStart"/>
      <w:r w:rsidR="00C23B89" w:rsidRPr="00482893">
        <w:rPr>
          <w:rFonts w:cs="Arial"/>
          <w:sz w:val="22"/>
          <w:szCs w:val="22"/>
          <w:lang w:val="cs-CZ"/>
        </w:rPr>
        <w:t>eSSL</w:t>
      </w:r>
      <w:proofErr w:type="spellEnd"/>
      <w:r w:rsidR="00C23B89" w:rsidRPr="00482893">
        <w:rPr>
          <w:rFonts w:cs="Arial"/>
          <w:sz w:val="22"/>
          <w:szCs w:val="22"/>
          <w:lang w:val="cs-CZ"/>
        </w:rPr>
        <w:t xml:space="preserve"> </w:t>
      </w:r>
      <w:r w:rsidR="00417DAD" w:rsidRPr="00482893">
        <w:rPr>
          <w:rFonts w:cs="Arial"/>
          <w:sz w:val="22"/>
          <w:szCs w:val="22"/>
          <w:lang w:val="cs-CZ"/>
        </w:rPr>
        <w:t>a</w:t>
      </w:r>
      <w:r w:rsidR="00B815D8" w:rsidRPr="00482893">
        <w:rPr>
          <w:rFonts w:cs="Arial"/>
          <w:sz w:val="22"/>
          <w:szCs w:val="22"/>
          <w:lang w:val="cs-CZ"/>
        </w:rPr>
        <w:t> </w:t>
      </w:r>
      <w:r w:rsidR="00417DAD" w:rsidRPr="00482893">
        <w:rPr>
          <w:rFonts w:cs="Arial"/>
          <w:sz w:val="22"/>
          <w:szCs w:val="22"/>
          <w:lang w:val="cs-CZ"/>
        </w:rPr>
        <w:t xml:space="preserve">otestování funkčnosti </w:t>
      </w:r>
      <w:proofErr w:type="spellStart"/>
      <w:r w:rsidR="00567C50" w:rsidRPr="00482893">
        <w:rPr>
          <w:rFonts w:cs="Arial"/>
          <w:sz w:val="22"/>
          <w:szCs w:val="22"/>
          <w:lang w:val="cs-CZ"/>
        </w:rPr>
        <w:t>eSSL</w:t>
      </w:r>
      <w:proofErr w:type="spellEnd"/>
      <w:r w:rsidR="00567C50" w:rsidRPr="00482893">
        <w:rPr>
          <w:rFonts w:cs="Arial"/>
          <w:sz w:val="22"/>
          <w:szCs w:val="22"/>
          <w:lang w:val="cs-CZ"/>
        </w:rPr>
        <w:t xml:space="preserve"> </w:t>
      </w:r>
      <w:r w:rsidR="00C33A51" w:rsidRPr="00482893">
        <w:rPr>
          <w:rFonts w:cs="Arial"/>
          <w:sz w:val="22"/>
          <w:szCs w:val="22"/>
          <w:lang w:val="cs-CZ"/>
        </w:rPr>
        <w:t xml:space="preserve">jako celku </w:t>
      </w:r>
      <w:r w:rsidR="00417DAD" w:rsidRPr="00482893">
        <w:rPr>
          <w:rFonts w:cs="Arial"/>
          <w:sz w:val="22"/>
          <w:szCs w:val="22"/>
          <w:lang w:val="cs-CZ"/>
        </w:rPr>
        <w:t>pro je</w:t>
      </w:r>
      <w:r w:rsidR="00C33A51" w:rsidRPr="00482893">
        <w:rPr>
          <w:rFonts w:cs="Arial"/>
          <w:sz w:val="22"/>
          <w:szCs w:val="22"/>
          <w:lang w:val="cs-CZ"/>
        </w:rPr>
        <w:t>jí</w:t>
      </w:r>
      <w:r w:rsidR="00417DAD" w:rsidRPr="00482893">
        <w:rPr>
          <w:rFonts w:cs="Arial"/>
          <w:sz w:val="22"/>
          <w:szCs w:val="22"/>
          <w:lang w:val="cs-CZ"/>
        </w:rPr>
        <w:t xml:space="preserve"> převzetí </w:t>
      </w:r>
      <w:r w:rsidR="00DF74B1" w:rsidRPr="00482893">
        <w:rPr>
          <w:rFonts w:cs="Arial"/>
          <w:sz w:val="22"/>
          <w:szCs w:val="22"/>
          <w:lang w:val="cs-CZ"/>
        </w:rPr>
        <w:t>podle Smlouvy.</w:t>
      </w:r>
      <w:r w:rsidR="009D54CB" w:rsidRPr="00482893">
        <w:rPr>
          <w:rFonts w:cs="Arial"/>
          <w:sz w:val="22"/>
          <w:szCs w:val="22"/>
          <w:lang w:val="cs-CZ"/>
        </w:rPr>
        <w:t xml:space="preserve"> </w:t>
      </w:r>
    </w:p>
    <w:p w14:paraId="4AA97CDE" w14:textId="6748B259" w:rsidR="00FF791E" w:rsidRPr="00482893" w:rsidRDefault="00FF791E" w:rsidP="001D3A69">
      <w:pPr>
        <w:pStyle w:val="RLTextlnkuslovan"/>
        <w:spacing w:line="240" w:lineRule="auto"/>
        <w:rPr>
          <w:rFonts w:cs="Arial"/>
          <w:sz w:val="22"/>
          <w:szCs w:val="22"/>
          <w:lang w:val="cs-CZ" w:eastAsia="en-US"/>
        </w:rPr>
      </w:pPr>
      <w:r w:rsidRPr="00482893">
        <w:rPr>
          <w:rFonts w:cs="Arial"/>
          <w:sz w:val="22"/>
          <w:szCs w:val="22"/>
          <w:lang w:val="cs-CZ"/>
        </w:rPr>
        <w:t>Poskytovatel odpovídá za to, že D</w:t>
      </w:r>
      <w:r w:rsidR="00B25FA2" w:rsidRPr="00482893">
        <w:rPr>
          <w:rFonts w:cs="Arial"/>
          <w:sz w:val="22"/>
          <w:szCs w:val="22"/>
          <w:lang w:val="cs-CZ"/>
        </w:rPr>
        <w:t>odávka</w:t>
      </w:r>
      <w:r w:rsidRPr="00482893">
        <w:rPr>
          <w:rFonts w:cs="Arial"/>
          <w:sz w:val="22"/>
          <w:szCs w:val="22"/>
          <w:lang w:val="cs-CZ"/>
        </w:rPr>
        <w:t xml:space="preserve"> bude ke dni zahájení </w:t>
      </w:r>
      <w:r w:rsidR="00017734" w:rsidRPr="00482893">
        <w:rPr>
          <w:rFonts w:cs="Arial"/>
          <w:sz w:val="22"/>
          <w:szCs w:val="22"/>
          <w:lang w:val="cs-CZ"/>
        </w:rPr>
        <w:t>i</w:t>
      </w:r>
      <w:r w:rsidRPr="00482893">
        <w:rPr>
          <w:rFonts w:cs="Arial"/>
          <w:sz w:val="22"/>
          <w:szCs w:val="22"/>
          <w:lang w:val="cs-CZ"/>
        </w:rPr>
        <w:t>mplementace v souladu s platnými a účinnými právními předpisy, jakož i v souladu se všemi relevantními normami obsahujícími technické specifikace a technická řešení.</w:t>
      </w:r>
    </w:p>
    <w:p w14:paraId="31702A80" w14:textId="77777777" w:rsidR="00904A46" w:rsidRPr="00482893" w:rsidRDefault="00904A46" w:rsidP="00904A46">
      <w:pPr>
        <w:pStyle w:val="RLTextlnkuslovan"/>
        <w:numPr>
          <w:ilvl w:val="0"/>
          <w:numId w:val="0"/>
        </w:numPr>
        <w:spacing w:line="240" w:lineRule="auto"/>
        <w:ind w:left="1474"/>
        <w:rPr>
          <w:rFonts w:cs="Arial"/>
          <w:sz w:val="22"/>
          <w:szCs w:val="22"/>
          <w:lang w:val="cs-CZ" w:eastAsia="en-US"/>
        </w:rPr>
      </w:pPr>
    </w:p>
    <w:p w14:paraId="535B3208" w14:textId="29761839" w:rsidR="00BF54E2" w:rsidRPr="00482893" w:rsidRDefault="00BF54E2" w:rsidP="001D3A69">
      <w:pPr>
        <w:pStyle w:val="RLlneksmlouvy"/>
        <w:spacing w:before="0" w:line="240" w:lineRule="auto"/>
        <w:rPr>
          <w:rFonts w:cs="Arial"/>
          <w:sz w:val="22"/>
          <w:szCs w:val="22"/>
          <w:lang w:val="cs-CZ"/>
        </w:rPr>
      </w:pPr>
      <w:r w:rsidRPr="00482893">
        <w:rPr>
          <w:rFonts w:cs="Arial"/>
          <w:sz w:val="22"/>
          <w:szCs w:val="22"/>
          <w:lang w:val="cs-CZ"/>
        </w:rPr>
        <w:t xml:space="preserve">ZPŮSOB POSKYTOVÁNÍ SLUŽEB </w:t>
      </w:r>
      <w:r w:rsidR="00597AF3" w:rsidRPr="00482893">
        <w:rPr>
          <w:rFonts w:cs="Arial"/>
          <w:sz w:val="22"/>
          <w:szCs w:val="22"/>
          <w:lang w:val="cs-CZ"/>
        </w:rPr>
        <w:t>PODPORY</w:t>
      </w:r>
    </w:p>
    <w:p w14:paraId="6AFF7462" w14:textId="6D573AAF" w:rsidR="00B25FA2" w:rsidRPr="00482893" w:rsidRDefault="00B25FA2" w:rsidP="001D3A69">
      <w:pPr>
        <w:pStyle w:val="RLTextlnkuslovan"/>
        <w:spacing w:line="240" w:lineRule="auto"/>
        <w:rPr>
          <w:rFonts w:cs="Arial"/>
          <w:sz w:val="22"/>
          <w:szCs w:val="22"/>
          <w:lang w:val="cs-CZ" w:eastAsia="en-US"/>
        </w:rPr>
      </w:pPr>
      <w:r w:rsidRPr="00482893">
        <w:rPr>
          <w:rFonts w:cs="Arial"/>
          <w:sz w:val="22"/>
          <w:szCs w:val="22"/>
          <w:lang w:val="cs-CZ"/>
        </w:rPr>
        <w:t xml:space="preserve">Poskytovatel odpovídá za to, že Dodávka bude </w:t>
      </w:r>
      <w:r w:rsidR="00017734" w:rsidRPr="00482893">
        <w:rPr>
          <w:rFonts w:cs="Arial"/>
          <w:sz w:val="22"/>
          <w:szCs w:val="22"/>
          <w:lang w:val="cs-CZ"/>
        </w:rPr>
        <w:t>po celou dobu poskytování Služeb podpory</w:t>
      </w:r>
      <w:r w:rsidRPr="00482893">
        <w:rPr>
          <w:rFonts w:cs="Arial"/>
          <w:sz w:val="22"/>
          <w:szCs w:val="22"/>
          <w:lang w:val="cs-CZ"/>
        </w:rPr>
        <w:t xml:space="preserve"> v souladu s platnými a účinnými právními předpisy, jakož i</w:t>
      </w:r>
      <w:r w:rsidR="00017734" w:rsidRPr="00482893">
        <w:rPr>
          <w:rFonts w:cs="Arial"/>
          <w:sz w:val="22"/>
          <w:szCs w:val="22"/>
          <w:lang w:val="cs-CZ"/>
        </w:rPr>
        <w:t> </w:t>
      </w:r>
      <w:r w:rsidRPr="00482893">
        <w:rPr>
          <w:rFonts w:cs="Arial"/>
          <w:sz w:val="22"/>
          <w:szCs w:val="22"/>
          <w:lang w:val="cs-CZ"/>
        </w:rPr>
        <w:t>v souladu se všemi relevantními normami obsahujícími technické specifikace a technická řešení.</w:t>
      </w:r>
      <w:r w:rsidR="00514429" w:rsidRPr="00482893">
        <w:rPr>
          <w:rFonts w:cs="Arial"/>
          <w:sz w:val="22"/>
          <w:szCs w:val="22"/>
          <w:lang w:val="cs-CZ"/>
        </w:rPr>
        <w:t xml:space="preserve"> </w:t>
      </w:r>
      <w:r w:rsidR="00233DD6" w:rsidRPr="00482893">
        <w:rPr>
          <w:rFonts w:cs="Arial"/>
          <w:sz w:val="22"/>
          <w:szCs w:val="22"/>
          <w:lang w:val="cs-CZ"/>
        </w:rPr>
        <w:t>Změny Dodávky, které bude třeba provést s ohledem na změnu právních předpisů, budou realizovány Poskytovatelem bez zbytečného odkladu</w:t>
      </w:r>
      <w:r w:rsidR="00AF07AE" w:rsidRPr="00482893">
        <w:rPr>
          <w:rFonts w:cs="Arial"/>
          <w:sz w:val="22"/>
          <w:szCs w:val="22"/>
          <w:lang w:val="cs-CZ"/>
        </w:rPr>
        <w:t>, vždy nejpozději tak, aby byla Dodávka ke dni účinnosti</w:t>
      </w:r>
      <w:r w:rsidR="00F17B86" w:rsidRPr="00482893">
        <w:rPr>
          <w:rFonts w:cs="Arial"/>
          <w:sz w:val="22"/>
          <w:szCs w:val="22"/>
          <w:lang w:val="cs-CZ"/>
        </w:rPr>
        <w:t xml:space="preserve"> právního předpisu v souladu s ním</w:t>
      </w:r>
      <w:r w:rsidR="00233DD6" w:rsidRPr="00482893">
        <w:rPr>
          <w:rFonts w:cs="Arial"/>
          <w:sz w:val="22"/>
          <w:szCs w:val="22"/>
          <w:lang w:val="cs-CZ"/>
        </w:rPr>
        <w:t>, a to bez nároku na úhradu za provedení těchto změn, jejich cena je zahrnuta v ceně Služeb podpory.</w:t>
      </w:r>
    </w:p>
    <w:p w14:paraId="1C30B0CC" w14:textId="383F1B3F" w:rsidR="006C5122" w:rsidRPr="00482893" w:rsidRDefault="00C16ADE" w:rsidP="001D3A69">
      <w:pPr>
        <w:pStyle w:val="RLTextlnkuslovan"/>
        <w:spacing w:line="240" w:lineRule="auto"/>
        <w:rPr>
          <w:rFonts w:cs="Arial"/>
          <w:sz w:val="22"/>
          <w:szCs w:val="22"/>
          <w:lang w:val="cs-CZ" w:eastAsia="en-US"/>
        </w:rPr>
      </w:pPr>
      <w:r w:rsidRPr="00482893">
        <w:rPr>
          <w:rFonts w:cs="Arial"/>
          <w:sz w:val="22"/>
          <w:szCs w:val="22"/>
          <w:lang w:val="cs-CZ" w:eastAsia="en-US"/>
        </w:rPr>
        <w:t>Služby podpory</w:t>
      </w:r>
      <w:r w:rsidR="00E33BB0" w:rsidRPr="00482893">
        <w:rPr>
          <w:rFonts w:cs="Arial"/>
          <w:sz w:val="22"/>
          <w:szCs w:val="22"/>
          <w:lang w:val="cs-CZ" w:eastAsia="en-US"/>
        </w:rPr>
        <w:t xml:space="preserve"> budou poskytovány </w:t>
      </w:r>
      <w:r w:rsidR="00067E44" w:rsidRPr="00482893">
        <w:rPr>
          <w:rFonts w:cs="Arial"/>
          <w:sz w:val="22"/>
          <w:szCs w:val="22"/>
          <w:lang w:val="cs-CZ" w:eastAsia="en-US"/>
        </w:rPr>
        <w:t xml:space="preserve">od jejich zahájení dle odst. 4.1 Smlouvy </w:t>
      </w:r>
      <w:r w:rsidR="00EF0D93" w:rsidRPr="00482893">
        <w:rPr>
          <w:rFonts w:cs="Arial"/>
          <w:sz w:val="22"/>
          <w:szCs w:val="22"/>
          <w:lang w:val="cs-CZ" w:eastAsia="en-US"/>
        </w:rPr>
        <w:t>nepřetržitě</w:t>
      </w:r>
      <w:r w:rsidR="00F9543B" w:rsidRPr="00482893">
        <w:rPr>
          <w:rFonts w:cs="Arial"/>
          <w:sz w:val="22"/>
          <w:szCs w:val="22"/>
          <w:lang w:val="cs-CZ" w:eastAsia="en-US"/>
        </w:rPr>
        <w:t xml:space="preserve"> </w:t>
      </w:r>
      <w:r w:rsidR="00067E44" w:rsidRPr="00482893">
        <w:rPr>
          <w:rFonts w:cs="Arial"/>
          <w:sz w:val="22"/>
          <w:szCs w:val="22"/>
          <w:lang w:val="cs-CZ" w:eastAsia="en-US"/>
        </w:rPr>
        <w:t>až po ukončení</w:t>
      </w:r>
      <w:r w:rsidR="00F9543B" w:rsidRPr="00482893">
        <w:rPr>
          <w:rFonts w:cs="Arial"/>
          <w:sz w:val="22"/>
          <w:szCs w:val="22"/>
          <w:lang w:val="cs-CZ" w:eastAsia="en-US"/>
        </w:rPr>
        <w:t xml:space="preserve"> účinnosti Smlouvy</w:t>
      </w:r>
      <w:r w:rsidR="006C5122" w:rsidRPr="00482893">
        <w:rPr>
          <w:rFonts w:cs="Arial"/>
          <w:sz w:val="22"/>
          <w:szCs w:val="22"/>
          <w:lang w:val="cs-CZ" w:eastAsia="en-US"/>
        </w:rPr>
        <w:t>.</w:t>
      </w:r>
    </w:p>
    <w:p w14:paraId="12FB5642" w14:textId="7D127AFA" w:rsidR="002B5D55" w:rsidRPr="00482893" w:rsidRDefault="002B5D55"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Vznikne-li při poskytování Služeb rozvoje Poskytovatelem výstup, k němuž bude možné a účelné poskytovat </w:t>
      </w:r>
      <w:r w:rsidR="00C16ADE" w:rsidRPr="00482893">
        <w:rPr>
          <w:rFonts w:cs="Arial"/>
          <w:sz w:val="22"/>
          <w:szCs w:val="22"/>
          <w:lang w:val="cs-CZ" w:eastAsia="en-US"/>
        </w:rPr>
        <w:t>Služby podpory</w:t>
      </w:r>
      <w:r w:rsidRPr="00482893">
        <w:rPr>
          <w:rFonts w:cs="Arial"/>
          <w:sz w:val="22"/>
          <w:szCs w:val="22"/>
          <w:lang w:val="cs-CZ" w:eastAsia="en-US"/>
        </w:rPr>
        <w:t xml:space="preserve">, zavazuje se Poskytovatel zahájit poskytování Služeb </w:t>
      </w:r>
      <w:r w:rsidR="00597AF3" w:rsidRPr="00482893">
        <w:rPr>
          <w:rFonts w:cs="Arial"/>
          <w:sz w:val="22"/>
          <w:szCs w:val="22"/>
          <w:lang w:val="cs-CZ" w:eastAsia="en-US"/>
        </w:rPr>
        <w:t>podpory</w:t>
      </w:r>
      <w:r w:rsidR="00CE1362" w:rsidRPr="00482893">
        <w:rPr>
          <w:rFonts w:cs="Arial"/>
          <w:sz w:val="22"/>
          <w:szCs w:val="22"/>
          <w:lang w:val="cs-CZ" w:eastAsia="en-US"/>
        </w:rPr>
        <w:t xml:space="preserve"> </w:t>
      </w:r>
      <w:r w:rsidRPr="00482893">
        <w:rPr>
          <w:rFonts w:cs="Arial"/>
          <w:sz w:val="22"/>
          <w:szCs w:val="22"/>
          <w:lang w:val="cs-CZ" w:eastAsia="en-US"/>
        </w:rPr>
        <w:t>rovněž k takovýmto výstupům ode dne jejich akceptace.</w:t>
      </w:r>
    </w:p>
    <w:p w14:paraId="4E31BBEB" w14:textId="6B96BD25" w:rsidR="00FA0A35" w:rsidRPr="00482893" w:rsidRDefault="00FA0A35" w:rsidP="001D3A69">
      <w:pPr>
        <w:pStyle w:val="RLTextlnkuslovan"/>
        <w:spacing w:line="240" w:lineRule="auto"/>
        <w:rPr>
          <w:rFonts w:cs="Arial"/>
          <w:sz w:val="22"/>
          <w:szCs w:val="22"/>
          <w:lang w:val="cs-CZ" w:eastAsia="en-US"/>
        </w:rPr>
      </w:pPr>
      <w:bookmarkStart w:id="33" w:name="_Ref372624234"/>
      <w:r w:rsidRPr="00482893">
        <w:rPr>
          <w:rFonts w:cs="Arial"/>
          <w:sz w:val="22"/>
          <w:szCs w:val="22"/>
          <w:lang w:val="cs-CZ" w:eastAsia="en-US"/>
        </w:rPr>
        <w:t xml:space="preserve">Poskytovatel vypracuje a Objednateli doručí informace ze </w:t>
      </w:r>
      <w:proofErr w:type="spellStart"/>
      <w:r w:rsidRPr="00482893">
        <w:rPr>
          <w:rFonts w:cs="Arial"/>
          <w:sz w:val="22"/>
          <w:szCs w:val="22"/>
          <w:lang w:val="cs-CZ" w:eastAsia="en-US"/>
        </w:rPr>
        <w:t>Service</w:t>
      </w:r>
      <w:proofErr w:type="spellEnd"/>
      <w:r w:rsidRPr="00482893">
        <w:rPr>
          <w:rFonts w:cs="Arial"/>
          <w:sz w:val="22"/>
          <w:szCs w:val="22"/>
          <w:lang w:val="cs-CZ" w:eastAsia="en-US"/>
        </w:rPr>
        <w:t xml:space="preserve"> Desku a</w:t>
      </w:r>
      <w:r w:rsidR="008A08A2" w:rsidRPr="00482893">
        <w:rPr>
          <w:rFonts w:cs="Arial"/>
          <w:sz w:val="22"/>
          <w:szCs w:val="22"/>
          <w:lang w:val="cs-CZ" w:eastAsia="en-US"/>
        </w:rPr>
        <w:t> </w:t>
      </w:r>
      <w:r w:rsidRPr="00482893">
        <w:rPr>
          <w:rFonts w:cs="Arial"/>
          <w:sz w:val="22"/>
          <w:szCs w:val="22"/>
          <w:lang w:val="cs-CZ" w:eastAsia="en-US"/>
        </w:rPr>
        <w:t>další informace relevantní pro poskytování Služby podpory, a to formou písemné zprávy o poskytování Služeb podpory (dále jen „</w:t>
      </w:r>
      <w:r w:rsidRPr="00482893">
        <w:rPr>
          <w:rFonts w:cs="Arial"/>
          <w:b/>
          <w:i/>
          <w:iCs/>
          <w:sz w:val="22"/>
          <w:szCs w:val="22"/>
          <w:lang w:val="cs-CZ" w:eastAsia="en-US"/>
        </w:rPr>
        <w:t>Zpráva</w:t>
      </w:r>
      <w:r w:rsidRPr="00482893">
        <w:rPr>
          <w:rFonts w:cs="Arial"/>
          <w:sz w:val="22"/>
          <w:szCs w:val="22"/>
          <w:lang w:val="cs-CZ" w:eastAsia="en-US"/>
        </w:rPr>
        <w:t>“), ze které bude jednoznačně zřejmé, zda byly Služby podpory poskytovány v kvalitě definované v jednotlivých</w:t>
      </w:r>
      <w:r w:rsidR="005A204E" w:rsidRPr="00482893">
        <w:rPr>
          <w:rFonts w:cs="Arial"/>
          <w:sz w:val="22"/>
          <w:szCs w:val="22"/>
          <w:lang w:val="cs-CZ" w:eastAsia="en-US"/>
        </w:rPr>
        <w:t xml:space="preserve"> </w:t>
      </w:r>
      <w:proofErr w:type="spellStart"/>
      <w:r w:rsidR="005A204E" w:rsidRPr="00482893">
        <w:rPr>
          <w:rFonts w:cs="Arial"/>
          <w:sz w:val="22"/>
          <w:szCs w:val="22"/>
          <w:lang w:val="cs-CZ"/>
        </w:rPr>
        <w:t>Service</w:t>
      </w:r>
      <w:proofErr w:type="spellEnd"/>
      <w:r w:rsidR="005A204E" w:rsidRPr="00482893">
        <w:rPr>
          <w:rFonts w:cs="Arial"/>
          <w:sz w:val="22"/>
          <w:szCs w:val="22"/>
          <w:lang w:val="cs-CZ"/>
        </w:rPr>
        <w:t xml:space="preserve"> Level </w:t>
      </w:r>
      <w:proofErr w:type="spellStart"/>
      <w:r w:rsidR="005A204E" w:rsidRPr="00482893">
        <w:rPr>
          <w:rFonts w:cs="Arial"/>
          <w:sz w:val="22"/>
          <w:szCs w:val="22"/>
          <w:lang w:val="cs-CZ"/>
        </w:rPr>
        <w:t>Agreements</w:t>
      </w:r>
      <w:proofErr w:type="spellEnd"/>
      <w:r w:rsidR="005A204E" w:rsidRPr="00482893">
        <w:rPr>
          <w:rFonts w:cs="Arial"/>
          <w:sz w:val="22"/>
          <w:szCs w:val="22"/>
          <w:lang w:val="cs-CZ"/>
        </w:rPr>
        <w:t xml:space="preserve"> (dále jen „</w:t>
      </w:r>
      <w:r w:rsidR="005A204E" w:rsidRPr="00482893">
        <w:rPr>
          <w:rFonts w:cs="Arial"/>
          <w:b/>
          <w:i/>
          <w:iCs/>
          <w:sz w:val="22"/>
          <w:szCs w:val="22"/>
          <w:lang w:val="cs-CZ"/>
        </w:rPr>
        <w:t>SLA</w:t>
      </w:r>
      <w:r w:rsidR="005A204E" w:rsidRPr="00482893">
        <w:rPr>
          <w:rFonts w:cs="Arial"/>
          <w:sz w:val="22"/>
          <w:szCs w:val="22"/>
          <w:lang w:val="cs-CZ"/>
        </w:rPr>
        <w:t>“)</w:t>
      </w:r>
      <w:r w:rsidRPr="00482893">
        <w:rPr>
          <w:rFonts w:cs="Arial"/>
          <w:sz w:val="22"/>
          <w:szCs w:val="22"/>
          <w:lang w:val="cs-CZ" w:eastAsia="en-US"/>
        </w:rPr>
        <w:t xml:space="preserve"> dle této Smlouvy, a</w:t>
      </w:r>
      <w:r w:rsidR="005A204E" w:rsidRPr="00482893">
        <w:rPr>
          <w:rFonts w:cs="Arial"/>
          <w:sz w:val="22"/>
          <w:szCs w:val="22"/>
          <w:lang w:val="cs-CZ" w:eastAsia="en-US"/>
        </w:rPr>
        <w:t> </w:t>
      </w:r>
      <w:r w:rsidRPr="00482893">
        <w:rPr>
          <w:rFonts w:cs="Arial"/>
          <w:sz w:val="22"/>
          <w:szCs w:val="22"/>
          <w:lang w:val="cs-CZ" w:eastAsia="en-US"/>
        </w:rPr>
        <w:t>není-li pro určitou Službu podpory SLA definováno, zda splňuje specifikaci takovéto Služby podpory sjednanou v této Smlouvě.</w:t>
      </w:r>
      <w:bookmarkEnd w:id="33"/>
    </w:p>
    <w:p w14:paraId="6502FBAD" w14:textId="293C5D68" w:rsidR="00FA0A35" w:rsidRPr="00482893" w:rsidRDefault="00FA0A35" w:rsidP="001D3A69">
      <w:pPr>
        <w:pStyle w:val="RLTextlnkuslovan"/>
        <w:spacing w:line="240" w:lineRule="auto"/>
        <w:rPr>
          <w:rFonts w:cs="Arial"/>
          <w:sz w:val="22"/>
          <w:szCs w:val="22"/>
          <w:lang w:val="cs-CZ" w:eastAsia="en-US"/>
        </w:rPr>
      </w:pPr>
      <w:bookmarkStart w:id="34" w:name="_Ref372629927"/>
      <w:r w:rsidRPr="00482893">
        <w:rPr>
          <w:rFonts w:cs="Arial"/>
          <w:sz w:val="22"/>
          <w:szCs w:val="22"/>
          <w:lang w:val="cs-CZ" w:eastAsia="en-US"/>
        </w:rPr>
        <w:lastRenderedPageBreak/>
        <w:t>Zprávy budou vypracovávány vždy pro kalendářní měsíc (dále jen „</w:t>
      </w:r>
      <w:r w:rsidRPr="00482893">
        <w:rPr>
          <w:rFonts w:cs="Arial"/>
          <w:b/>
          <w:i/>
          <w:sz w:val="22"/>
          <w:szCs w:val="22"/>
          <w:lang w:val="cs-CZ" w:eastAsia="en-US"/>
        </w:rPr>
        <w:t>Vyhodnocovací období</w:t>
      </w:r>
      <w:r w:rsidRPr="00482893">
        <w:rPr>
          <w:rFonts w:cs="Arial"/>
          <w:sz w:val="22"/>
          <w:szCs w:val="22"/>
          <w:lang w:val="cs-CZ" w:eastAsia="en-US"/>
        </w:rPr>
        <w:t>“) a budou Objednateli doručeny nejpozději do 10 pracovních dní od ukončení daného Vyhodnocovacího období.</w:t>
      </w:r>
      <w:bookmarkEnd w:id="34"/>
      <w:r w:rsidRPr="00482893">
        <w:rPr>
          <w:rFonts w:cs="Arial"/>
          <w:sz w:val="22"/>
          <w:szCs w:val="22"/>
          <w:lang w:val="cs-CZ" w:eastAsia="en-US"/>
        </w:rPr>
        <w:t xml:space="preserve"> </w:t>
      </w:r>
    </w:p>
    <w:p w14:paraId="2BB02AD6" w14:textId="054F0FF7" w:rsidR="00FA0A35" w:rsidRPr="00482893" w:rsidRDefault="00FA0A35" w:rsidP="001D3A69">
      <w:pPr>
        <w:pStyle w:val="RLTextlnkuslovan"/>
        <w:spacing w:line="240" w:lineRule="auto"/>
        <w:rPr>
          <w:rFonts w:cs="Arial"/>
          <w:sz w:val="22"/>
          <w:szCs w:val="22"/>
          <w:lang w:val="cs-CZ" w:eastAsia="en-US"/>
        </w:rPr>
      </w:pPr>
      <w:bookmarkStart w:id="35" w:name="_Ref372624220"/>
      <w:r w:rsidRPr="00482893">
        <w:rPr>
          <w:rFonts w:cs="Arial"/>
          <w:sz w:val="22"/>
          <w:szCs w:val="22"/>
          <w:lang w:val="cs-CZ" w:eastAsia="en-US"/>
        </w:rPr>
        <w:t>Zprávy podléhají schvalování Objednatelem. Nebyly-li Služby podpory poskytnuty řádně, bude Zpráva vyčíslovat příslušnou smluvní pokutu.</w:t>
      </w:r>
      <w:bookmarkEnd w:id="35"/>
    </w:p>
    <w:p w14:paraId="4F28D4C7" w14:textId="77777777" w:rsidR="00313ABD" w:rsidRPr="00482893" w:rsidRDefault="00902894" w:rsidP="001D3A69">
      <w:pPr>
        <w:pStyle w:val="RLTextlnkuslovan"/>
        <w:keepNext/>
        <w:spacing w:line="240" w:lineRule="auto"/>
        <w:rPr>
          <w:rFonts w:cs="Arial"/>
          <w:sz w:val="22"/>
          <w:szCs w:val="22"/>
          <w:lang w:val="cs-CZ"/>
        </w:rPr>
      </w:pPr>
      <w:bookmarkStart w:id="36" w:name="_Ref306281286"/>
      <w:r w:rsidRPr="00482893">
        <w:rPr>
          <w:rFonts w:cs="Arial"/>
          <w:sz w:val="22"/>
          <w:szCs w:val="22"/>
          <w:lang w:val="cs-CZ" w:eastAsia="en-US"/>
        </w:rPr>
        <w:t>Poskytovatel</w:t>
      </w:r>
      <w:r w:rsidR="00313ABD" w:rsidRPr="00482893">
        <w:rPr>
          <w:rFonts w:cs="Arial"/>
          <w:sz w:val="22"/>
          <w:szCs w:val="22"/>
          <w:lang w:val="cs-CZ"/>
        </w:rPr>
        <w:t xml:space="preserve"> se zavazuje:</w:t>
      </w:r>
      <w:bookmarkEnd w:id="36"/>
    </w:p>
    <w:p w14:paraId="6C77B5F9" w14:textId="1EDD1205" w:rsidR="00313ABD" w:rsidRPr="00482893" w:rsidRDefault="00313ABD" w:rsidP="001D3A69">
      <w:pPr>
        <w:pStyle w:val="RLTextlnkuslovan"/>
        <w:numPr>
          <w:ilvl w:val="2"/>
          <w:numId w:val="1"/>
        </w:numPr>
        <w:spacing w:line="240" w:lineRule="auto"/>
        <w:rPr>
          <w:rFonts w:cs="Arial"/>
          <w:sz w:val="22"/>
          <w:szCs w:val="22"/>
          <w:lang w:val="cs-CZ" w:eastAsia="en-US"/>
        </w:rPr>
      </w:pPr>
      <w:bookmarkStart w:id="37" w:name="_Ref306280449"/>
      <w:r w:rsidRPr="00482893">
        <w:rPr>
          <w:rFonts w:cs="Arial"/>
          <w:sz w:val="22"/>
          <w:szCs w:val="22"/>
          <w:lang w:val="cs-CZ"/>
        </w:rPr>
        <w:t xml:space="preserve">poskytovat </w:t>
      </w:r>
      <w:r w:rsidR="00C16ADE" w:rsidRPr="00482893">
        <w:rPr>
          <w:rFonts w:cs="Arial"/>
          <w:sz w:val="22"/>
          <w:szCs w:val="22"/>
          <w:lang w:val="cs-CZ"/>
        </w:rPr>
        <w:t>Služby podpory</w:t>
      </w:r>
      <w:r w:rsidR="00CE1362" w:rsidRPr="00482893">
        <w:rPr>
          <w:rFonts w:cs="Arial"/>
          <w:sz w:val="22"/>
          <w:szCs w:val="22"/>
          <w:lang w:val="cs-CZ"/>
        </w:rPr>
        <w:t xml:space="preserve"> </w:t>
      </w:r>
      <w:r w:rsidRPr="00482893">
        <w:rPr>
          <w:rFonts w:cs="Arial"/>
          <w:sz w:val="22"/>
          <w:szCs w:val="22"/>
          <w:lang w:val="cs-CZ"/>
        </w:rPr>
        <w:t>s péčí řádného hospodáře odpovídající podmínkám sjednaným v</w:t>
      </w:r>
      <w:r w:rsidR="00017734" w:rsidRPr="00482893">
        <w:rPr>
          <w:rFonts w:cs="Arial"/>
          <w:sz w:val="22"/>
          <w:szCs w:val="22"/>
          <w:lang w:val="cs-CZ"/>
        </w:rPr>
        <w:t xml:space="preserve">e </w:t>
      </w:r>
      <w:r w:rsidRPr="00482893">
        <w:rPr>
          <w:rFonts w:cs="Arial"/>
          <w:sz w:val="22"/>
          <w:szCs w:val="22"/>
          <w:lang w:val="cs-CZ"/>
        </w:rPr>
        <w:t>Smlouvě;</w:t>
      </w:r>
      <w:bookmarkEnd w:id="37"/>
    </w:p>
    <w:p w14:paraId="478D0FF0" w14:textId="52E33F98" w:rsidR="00313ABD" w:rsidRPr="00482893" w:rsidRDefault="00313ABD" w:rsidP="001D3A69">
      <w:pPr>
        <w:numPr>
          <w:ilvl w:val="2"/>
          <w:numId w:val="1"/>
        </w:numPr>
        <w:overflowPunct w:val="0"/>
        <w:autoSpaceDE w:val="0"/>
        <w:autoSpaceDN w:val="0"/>
        <w:adjustRightInd w:val="0"/>
        <w:spacing w:line="240" w:lineRule="auto"/>
        <w:jc w:val="both"/>
        <w:textAlignment w:val="baseline"/>
        <w:rPr>
          <w:rFonts w:cs="Arial"/>
          <w:sz w:val="22"/>
          <w:szCs w:val="22"/>
        </w:rPr>
      </w:pPr>
      <w:r w:rsidRPr="00482893">
        <w:rPr>
          <w:rFonts w:cs="Arial"/>
          <w:sz w:val="22"/>
          <w:szCs w:val="22"/>
        </w:rPr>
        <w:t xml:space="preserve">poskytovat </w:t>
      </w:r>
      <w:r w:rsidR="00C16ADE" w:rsidRPr="00482893">
        <w:rPr>
          <w:rFonts w:cs="Arial"/>
          <w:sz w:val="22"/>
          <w:szCs w:val="22"/>
        </w:rPr>
        <w:t>Služby podpory</w:t>
      </w:r>
      <w:r w:rsidR="00CE1362" w:rsidRPr="00482893">
        <w:rPr>
          <w:rFonts w:cs="Arial"/>
          <w:sz w:val="22"/>
          <w:szCs w:val="22"/>
        </w:rPr>
        <w:t xml:space="preserve"> </w:t>
      </w:r>
      <w:r w:rsidRPr="00482893">
        <w:rPr>
          <w:rFonts w:cs="Arial"/>
          <w:sz w:val="22"/>
          <w:szCs w:val="22"/>
        </w:rPr>
        <w:t>v</w:t>
      </w:r>
      <w:r w:rsidR="007A510C" w:rsidRPr="00482893">
        <w:rPr>
          <w:rFonts w:cs="Arial"/>
          <w:sz w:val="22"/>
          <w:szCs w:val="22"/>
        </w:rPr>
        <w:t xml:space="preserve"> rozsahu a v </w:t>
      </w:r>
      <w:r w:rsidRPr="00482893">
        <w:rPr>
          <w:rFonts w:cs="Arial"/>
          <w:sz w:val="22"/>
          <w:szCs w:val="22"/>
        </w:rPr>
        <w:t>kvalitě definované v jednotlivých S</w:t>
      </w:r>
      <w:r w:rsidR="005A204E" w:rsidRPr="00482893">
        <w:rPr>
          <w:rFonts w:cs="Arial"/>
          <w:sz w:val="22"/>
          <w:szCs w:val="22"/>
        </w:rPr>
        <w:t>LA</w:t>
      </w:r>
      <w:r w:rsidRPr="00482893">
        <w:rPr>
          <w:rFonts w:cs="Arial"/>
          <w:sz w:val="22"/>
          <w:szCs w:val="22"/>
        </w:rPr>
        <w:t xml:space="preserve">, které jsou součástí </w:t>
      </w:r>
      <w:r w:rsidR="00EA0E9C" w:rsidRPr="00482893">
        <w:rPr>
          <w:rFonts w:cs="Arial"/>
          <w:sz w:val="22"/>
          <w:szCs w:val="22"/>
        </w:rPr>
        <w:t>Přílohy č.</w:t>
      </w:r>
      <w:r w:rsidR="00E83449" w:rsidRPr="00482893">
        <w:rPr>
          <w:rFonts w:cs="Arial"/>
          <w:sz w:val="22"/>
          <w:szCs w:val="22"/>
        </w:rPr>
        <w:t xml:space="preserve"> </w:t>
      </w:r>
      <w:r w:rsidR="00073C89" w:rsidRPr="00482893">
        <w:rPr>
          <w:rFonts w:cs="Arial"/>
          <w:sz w:val="22"/>
          <w:szCs w:val="22"/>
        </w:rPr>
        <w:t>3</w:t>
      </w:r>
      <w:r w:rsidR="00EA0E9C" w:rsidRPr="00482893">
        <w:rPr>
          <w:rFonts w:cs="Arial"/>
          <w:sz w:val="22"/>
          <w:szCs w:val="22"/>
        </w:rPr>
        <w:t xml:space="preserve"> Smlouvy</w:t>
      </w:r>
      <w:r w:rsidR="00073C89" w:rsidRPr="00482893">
        <w:rPr>
          <w:rFonts w:cs="Arial"/>
          <w:sz w:val="22"/>
          <w:szCs w:val="22"/>
        </w:rPr>
        <w:t>.</w:t>
      </w:r>
    </w:p>
    <w:p w14:paraId="7826A3C9" w14:textId="27D3F49B" w:rsidR="006A596C" w:rsidRPr="00482893" w:rsidRDefault="00090191"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Za účelem poskytování Služeb </w:t>
      </w:r>
      <w:r w:rsidR="00597AF3" w:rsidRPr="00482893">
        <w:rPr>
          <w:rFonts w:cs="Arial"/>
          <w:sz w:val="22"/>
          <w:szCs w:val="22"/>
          <w:lang w:val="cs-CZ" w:eastAsia="en-US"/>
        </w:rPr>
        <w:t>podpory</w:t>
      </w:r>
      <w:r w:rsidR="00EF7912" w:rsidRPr="00482893">
        <w:rPr>
          <w:rFonts w:cs="Arial"/>
          <w:sz w:val="22"/>
          <w:szCs w:val="22"/>
          <w:lang w:val="cs-CZ" w:eastAsia="en-US"/>
        </w:rPr>
        <w:t>,</w:t>
      </w:r>
      <w:r w:rsidRPr="00482893">
        <w:rPr>
          <w:rFonts w:cs="Arial"/>
          <w:sz w:val="22"/>
          <w:szCs w:val="22"/>
          <w:lang w:val="cs-CZ" w:eastAsia="en-US"/>
        </w:rPr>
        <w:t xml:space="preserve"> pro příjem </w:t>
      </w:r>
      <w:r w:rsidR="002177DC" w:rsidRPr="00482893">
        <w:rPr>
          <w:rFonts w:cs="Arial"/>
          <w:sz w:val="22"/>
          <w:szCs w:val="22"/>
          <w:lang w:val="cs-CZ" w:eastAsia="en-US"/>
        </w:rPr>
        <w:t xml:space="preserve">servisních </w:t>
      </w:r>
      <w:r w:rsidRPr="00482893">
        <w:rPr>
          <w:rFonts w:cs="Arial"/>
          <w:sz w:val="22"/>
          <w:szCs w:val="22"/>
          <w:lang w:val="cs-CZ" w:eastAsia="en-US"/>
        </w:rPr>
        <w:t>požadavků a</w:t>
      </w:r>
      <w:r w:rsidR="001139E2" w:rsidRPr="00482893">
        <w:rPr>
          <w:rFonts w:cs="Arial"/>
          <w:sz w:val="22"/>
          <w:szCs w:val="22"/>
          <w:lang w:val="cs-CZ" w:eastAsia="en-US"/>
        </w:rPr>
        <w:t> </w:t>
      </w:r>
      <w:r w:rsidR="00CF314C" w:rsidRPr="00482893">
        <w:rPr>
          <w:rFonts w:cs="Arial"/>
          <w:sz w:val="22"/>
          <w:szCs w:val="22"/>
          <w:lang w:val="cs-CZ" w:eastAsia="en-US"/>
        </w:rPr>
        <w:t>příjem Zadání požadavků a</w:t>
      </w:r>
      <w:r w:rsidR="00D41DC3" w:rsidRPr="00482893">
        <w:rPr>
          <w:rFonts w:cs="Arial"/>
          <w:sz w:val="22"/>
          <w:szCs w:val="22"/>
          <w:lang w:val="cs-CZ" w:eastAsia="en-US"/>
        </w:rPr>
        <w:t> </w:t>
      </w:r>
      <w:r w:rsidRPr="00482893">
        <w:rPr>
          <w:rFonts w:cs="Arial"/>
          <w:sz w:val="22"/>
          <w:szCs w:val="22"/>
          <w:lang w:val="cs-CZ" w:eastAsia="en-US"/>
        </w:rPr>
        <w:t xml:space="preserve">další </w:t>
      </w:r>
      <w:r w:rsidR="00250655" w:rsidRPr="00482893">
        <w:rPr>
          <w:rFonts w:cs="Arial"/>
          <w:sz w:val="22"/>
          <w:szCs w:val="22"/>
          <w:lang w:val="cs-CZ" w:eastAsia="en-US"/>
        </w:rPr>
        <w:t xml:space="preserve">případnou </w:t>
      </w:r>
      <w:r w:rsidRPr="00482893">
        <w:rPr>
          <w:rFonts w:cs="Arial"/>
          <w:sz w:val="22"/>
          <w:szCs w:val="22"/>
          <w:lang w:val="cs-CZ" w:eastAsia="en-US"/>
        </w:rPr>
        <w:t xml:space="preserve">komunikaci je </w:t>
      </w:r>
      <w:r w:rsidR="00902894" w:rsidRPr="00482893">
        <w:rPr>
          <w:rFonts w:cs="Arial"/>
          <w:sz w:val="22"/>
          <w:szCs w:val="22"/>
          <w:lang w:val="cs-CZ" w:eastAsia="en-US"/>
        </w:rPr>
        <w:t>Poskytovatel</w:t>
      </w:r>
      <w:r w:rsidRPr="00482893">
        <w:rPr>
          <w:rFonts w:cs="Arial"/>
          <w:sz w:val="22"/>
          <w:szCs w:val="22"/>
          <w:lang w:val="cs-CZ" w:eastAsia="en-US"/>
        </w:rPr>
        <w:t xml:space="preserve"> povinen po </w:t>
      </w:r>
      <w:r w:rsidR="00E60FB5" w:rsidRPr="00482893">
        <w:rPr>
          <w:rFonts w:cs="Arial"/>
          <w:sz w:val="22"/>
          <w:szCs w:val="22"/>
          <w:lang w:val="cs-CZ" w:eastAsia="en-US"/>
        </w:rPr>
        <w:t xml:space="preserve">celou </w:t>
      </w:r>
      <w:r w:rsidRPr="00482893">
        <w:rPr>
          <w:rFonts w:cs="Arial"/>
          <w:sz w:val="22"/>
          <w:szCs w:val="22"/>
          <w:lang w:val="cs-CZ" w:eastAsia="en-US"/>
        </w:rPr>
        <w:t xml:space="preserve">dobu </w:t>
      </w:r>
      <w:r w:rsidR="00E60FB5" w:rsidRPr="00482893">
        <w:rPr>
          <w:rFonts w:cs="Arial"/>
          <w:sz w:val="22"/>
          <w:szCs w:val="22"/>
          <w:lang w:val="cs-CZ" w:eastAsia="en-US"/>
        </w:rPr>
        <w:t>účinnosti Smlouvy</w:t>
      </w:r>
      <w:r w:rsidR="002C2987" w:rsidRPr="00482893">
        <w:rPr>
          <w:rFonts w:cs="Arial"/>
          <w:sz w:val="22"/>
          <w:szCs w:val="22"/>
          <w:lang w:val="cs-CZ" w:eastAsia="en-US"/>
        </w:rPr>
        <w:t xml:space="preserve"> využívat</w:t>
      </w:r>
      <w:r w:rsidR="00E60FB5" w:rsidRPr="00482893">
        <w:rPr>
          <w:rFonts w:cs="Arial"/>
          <w:sz w:val="22"/>
          <w:szCs w:val="22"/>
          <w:lang w:val="cs-CZ" w:eastAsia="en-US"/>
        </w:rPr>
        <w:t xml:space="preserve"> </w:t>
      </w:r>
      <w:proofErr w:type="spellStart"/>
      <w:r w:rsidR="007A1E3B" w:rsidRPr="00482893">
        <w:rPr>
          <w:rFonts w:cs="Arial"/>
          <w:sz w:val="22"/>
          <w:szCs w:val="22"/>
          <w:lang w:val="cs-CZ" w:eastAsia="en-US"/>
        </w:rPr>
        <w:t>Service</w:t>
      </w:r>
      <w:proofErr w:type="spellEnd"/>
      <w:r w:rsidR="007A1E3B" w:rsidRPr="00482893">
        <w:rPr>
          <w:rFonts w:cs="Arial"/>
          <w:sz w:val="22"/>
          <w:szCs w:val="22"/>
          <w:lang w:val="cs-CZ" w:eastAsia="en-US"/>
        </w:rPr>
        <w:t xml:space="preserve"> </w:t>
      </w:r>
      <w:proofErr w:type="spellStart"/>
      <w:r w:rsidR="007A1E3B" w:rsidRPr="00482893">
        <w:rPr>
          <w:rFonts w:cs="Arial"/>
          <w:sz w:val="22"/>
          <w:szCs w:val="22"/>
          <w:lang w:val="cs-CZ" w:eastAsia="en-US"/>
        </w:rPr>
        <w:t>Desk</w:t>
      </w:r>
      <w:proofErr w:type="spellEnd"/>
      <w:r w:rsidR="00567CA0">
        <w:rPr>
          <w:rFonts w:cs="Arial"/>
          <w:sz w:val="22"/>
          <w:szCs w:val="22"/>
          <w:lang w:val="cs-CZ" w:eastAsia="en-US"/>
        </w:rPr>
        <w:t xml:space="preserve"> Objednatele</w:t>
      </w:r>
      <w:r w:rsidR="0032441E" w:rsidRPr="00482893">
        <w:rPr>
          <w:rFonts w:cs="Arial"/>
          <w:sz w:val="22"/>
          <w:szCs w:val="22"/>
          <w:lang w:val="cs-CZ" w:eastAsia="en-US"/>
        </w:rPr>
        <w:t>, nedohodnou-li se smluvní strany jinak</w:t>
      </w:r>
      <w:r w:rsidR="002C2987" w:rsidRPr="00482893">
        <w:rPr>
          <w:rFonts w:cs="Arial"/>
          <w:sz w:val="22"/>
          <w:szCs w:val="22"/>
          <w:lang w:val="cs-CZ" w:eastAsia="en-US"/>
        </w:rPr>
        <w:t xml:space="preserve">. </w:t>
      </w:r>
      <w:r w:rsidR="00BF3375">
        <w:rPr>
          <w:rFonts w:cs="Arial"/>
          <w:sz w:val="22"/>
          <w:szCs w:val="22"/>
          <w:lang w:val="cs-CZ" w:eastAsia="en-US"/>
        </w:rPr>
        <w:t xml:space="preserve">Činnosti dle předchozí věty jsou součástí ceny Služeb podpory. </w:t>
      </w:r>
      <w:r w:rsidR="00B55BDE" w:rsidRPr="00482893">
        <w:rPr>
          <w:rFonts w:cs="Arial"/>
          <w:sz w:val="22"/>
          <w:szCs w:val="22"/>
          <w:lang w:val="cs-CZ" w:eastAsia="en-US"/>
        </w:rPr>
        <w:t>Služby podpory budou poskytovány</w:t>
      </w:r>
      <w:r w:rsidRPr="00482893">
        <w:rPr>
          <w:rFonts w:cs="Arial"/>
          <w:sz w:val="22"/>
          <w:szCs w:val="22"/>
          <w:lang w:val="cs-CZ" w:eastAsia="en-US"/>
        </w:rPr>
        <w:t xml:space="preserve"> </w:t>
      </w:r>
      <w:r w:rsidR="00813AA8" w:rsidRPr="00482893">
        <w:rPr>
          <w:rFonts w:cs="Arial"/>
          <w:sz w:val="22"/>
          <w:szCs w:val="22"/>
          <w:lang w:val="cs-CZ" w:eastAsia="en-US"/>
        </w:rPr>
        <w:t>v českém jazyce</w:t>
      </w:r>
      <w:r w:rsidR="00B55BDE" w:rsidRPr="00482893">
        <w:rPr>
          <w:rFonts w:cs="Arial"/>
          <w:sz w:val="22"/>
          <w:szCs w:val="22"/>
          <w:lang w:val="cs-CZ" w:eastAsia="en-US"/>
        </w:rPr>
        <w:t>.</w:t>
      </w:r>
    </w:p>
    <w:p w14:paraId="6EBD6EA5" w14:textId="008FED00" w:rsidR="003F54DE" w:rsidRPr="00482893" w:rsidRDefault="003F54DE"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Další požadavky na Služby podpory jsou stanoveny v </w:t>
      </w:r>
      <w:r w:rsidRPr="00482893">
        <w:rPr>
          <w:rFonts w:cs="Arial"/>
          <w:sz w:val="22"/>
          <w:szCs w:val="22"/>
          <w:lang w:val="cs-CZ"/>
        </w:rPr>
        <w:t>Příloze č. 3 Smlouvy.</w:t>
      </w:r>
    </w:p>
    <w:p w14:paraId="30AF67D1" w14:textId="77777777" w:rsidR="00165DDE" w:rsidRPr="00482893" w:rsidRDefault="00165DDE" w:rsidP="00165DDE">
      <w:pPr>
        <w:pStyle w:val="RLTextlnkuslovan"/>
        <w:numPr>
          <w:ilvl w:val="0"/>
          <w:numId w:val="0"/>
        </w:numPr>
        <w:spacing w:line="240" w:lineRule="auto"/>
        <w:ind w:left="1474"/>
        <w:rPr>
          <w:rFonts w:cs="Arial"/>
          <w:sz w:val="22"/>
          <w:szCs w:val="22"/>
          <w:lang w:val="cs-CZ" w:eastAsia="en-US"/>
        </w:rPr>
      </w:pPr>
    </w:p>
    <w:p w14:paraId="7D6650E6" w14:textId="77777777" w:rsidR="006A596C" w:rsidRPr="00482893" w:rsidRDefault="006A596C" w:rsidP="001D3A69">
      <w:pPr>
        <w:pStyle w:val="RLlneksmlouvy"/>
        <w:spacing w:before="0" w:line="240" w:lineRule="auto"/>
        <w:rPr>
          <w:rFonts w:cs="Arial"/>
          <w:sz w:val="22"/>
          <w:szCs w:val="22"/>
          <w:lang w:val="cs-CZ"/>
        </w:rPr>
      </w:pPr>
      <w:r w:rsidRPr="00482893">
        <w:rPr>
          <w:rFonts w:cs="Arial"/>
          <w:sz w:val="22"/>
          <w:szCs w:val="22"/>
          <w:lang w:val="cs-CZ"/>
        </w:rPr>
        <w:t>ZPŮSOB POSKYTOVÁNÍ SLUŽEB ROZVOJE</w:t>
      </w:r>
    </w:p>
    <w:p w14:paraId="593A838F" w14:textId="77777777" w:rsidR="006A596C" w:rsidRPr="00482893" w:rsidRDefault="006A596C" w:rsidP="001D3A69">
      <w:pPr>
        <w:pStyle w:val="RLTextlnkuslovan"/>
        <w:tabs>
          <w:tab w:val="num" w:pos="4282"/>
        </w:tabs>
        <w:spacing w:line="240" w:lineRule="auto"/>
        <w:rPr>
          <w:rFonts w:cs="Arial"/>
          <w:sz w:val="22"/>
          <w:szCs w:val="22"/>
          <w:lang w:val="cs-CZ"/>
        </w:rPr>
      </w:pPr>
      <w:bookmarkStart w:id="38" w:name="_Ref368592968"/>
      <w:r w:rsidRPr="00482893">
        <w:rPr>
          <w:rFonts w:cs="Arial"/>
          <w:sz w:val="22"/>
          <w:szCs w:val="22"/>
          <w:lang w:val="cs-CZ"/>
        </w:rPr>
        <w:t>Služby rozvoje budou Objednatelem objednávány dle následujícího postupu:</w:t>
      </w:r>
      <w:bookmarkEnd w:id="38"/>
    </w:p>
    <w:p w14:paraId="34D5F677" w14:textId="11936CD7" w:rsidR="006A596C" w:rsidRPr="00482893" w:rsidRDefault="006A596C" w:rsidP="001D3A69">
      <w:pPr>
        <w:pStyle w:val="RLTextlnkuslovan"/>
        <w:numPr>
          <w:ilvl w:val="2"/>
          <w:numId w:val="1"/>
        </w:numPr>
        <w:spacing w:line="240" w:lineRule="auto"/>
        <w:rPr>
          <w:rFonts w:cs="Arial"/>
          <w:sz w:val="22"/>
          <w:szCs w:val="22"/>
          <w:lang w:val="cs-CZ"/>
        </w:rPr>
      </w:pPr>
      <w:bookmarkStart w:id="39" w:name="_Ref298340271"/>
      <w:r w:rsidRPr="00482893">
        <w:rPr>
          <w:rFonts w:cs="Arial"/>
          <w:sz w:val="22"/>
          <w:szCs w:val="22"/>
          <w:lang w:val="cs-CZ"/>
        </w:rPr>
        <w:t>Objednatel je oprávněn kdykoli v průběhu účinnosti Smlouvy formou zadání požadavku písemně zadat Poskytovateli plnění typu Služba rozvoje (dále jen „</w:t>
      </w:r>
      <w:r w:rsidRPr="00482893">
        <w:rPr>
          <w:rFonts w:cs="Arial"/>
          <w:b/>
          <w:i/>
          <w:iCs/>
          <w:sz w:val="22"/>
          <w:szCs w:val="22"/>
          <w:lang w:val="cs-CZ"/>
        </w:rPr>
        <w:t>Zadání požadavku</w:t>
      </w:r>
      <w:r w:rsidRPr="00482893">
        <w:rPr>
          <w:rFonts w:cs="Arial"/>
          <w:sz w:val="22"/>
          <w:szCs w:val="22"/>
          <w:lang w:val="cs-CZ"/>
        </w:rPr>
        <w:t>“) a Poskytovatel je povinen dle Zadání požadavku nabídnout plnění, přičemž toto Zadání požadavku musí obsahovat:</w:t>
      </w:r>
      <w:bookmarkEnd w:id="39"/>
    </w:p>
    <w:p w14:paraId="0F5D1431" w14:textId="77777777" w:rsidR="006A596C" w:rsidRPr="00482893" w:rsidRDefault="006A596C" w:rsidP="0080000F">
      <w:pPr>
        <w:pStyle w:val="RLTextlnkuslovan"/>
        <w:numPr>
          <w:ilvl w:val="3"/>
          <w:numId w:val="1"/>
        </w:numPr>
        <w:tabs>
          <w:tab w:val="num" w:pos="3062"/>
        </w:tabs>
        <w:spacing w:line="240" w:lineRule="auto"/>
        <w:rPr>
          <w:rFonts w:cs="Arial"/>
          <w:sz w:val="22"/>
          <w:szCs w:val="22"/>
          <w:lang w:val="cs-CZ"/>
        </w:rPr>
      </w:pPr>
      <w:r w:rsidRPr="00482893">
        <w:rPr>
          <w:rFonts w:cs="Arial"/>
          <w:sz w:val="22"/>
          <w:szCs w:val="22"/>
          <w:lang w:val="cs-CZ"/>
        </w:rPr>
        <w:t>konkrétní označení a bližší specifikaci plnění, které je zadáno;</w:t>
      </w:r>
    </w:p>
    <w:p w14:paraId="1F19659F" w14:textId="5CEDA026" w:rsidR="006A596C" w:rsidRPr="00482893" w:rsidRDefault="006A596C" w:rsidP="0080000F">
      <w:pPr>
        <w:pStyle w:val="RLTextlnkuslovan"/>
        <w:numPr>
          <w:ilvl w:val="3"/>
          <w:numId w:val="1"/>
        </w:numPr>
        <w:tabs>
          <w:tab w:val="num" w:pos="3062"/>
        </w:tabs>
        <w:spacing w:line="240" w:lineRule="auto"/>
        <w:rPr>
          <w:rFonts w:cs="Arial"/>
          <w:sz w:val="22"/>
          <w:szCs w:val="22"/>
          <w:lang w:val="cs-CZ"/>
        </w:rPr>
      </w:pPr>
      <w:r w:rsidRPr="00482893">
        <w:rPr>
          <w:rFonts w:cs="Arial"/>
          <w:sz w:val="22"/>
          <w:szCs w:val="22"/>
          <w:lang w:val="cs-CZ"/>
        </w:rPr>
        <w:t>termín dodání plnění</w:t>
      </w:r>
      <w:r w:rsidR="005A204E" w:rsidRPr="00482893">
        <w:rPr>
          <w:rFonts w:cs="Arial"/>
          <w:sz w:val="22"/>
          <w:szCs w:val="22"/>
          <w:lang w:val="cs-CZ"/>
        </w:rPr>
        <w:t>, bude-li relevantní</w:t>
      </w:r>
      <w:r w:rsidRPr="00482893">
        <w:rPr>
          <w:rFonts w:cs="Arial"/>
          <w:sz w:val="22"/>
          <w:szCs w:val="22"/>
          <w:lang w:val="cs-CZ"/>
        </w:rPr>
        <w:t>.</w:t>
      </w:r>
    </w:p>
    <w:p w14:paraId="2C5C5038" w14:textId="18B4EC65" w:rsidR="006A596C" w:rsidRPr="00482893" w:rsidRDefault="006A596C" w:rsidP="006745EE">
      <w:pPr>
        <w:pStyle w:val="RLTextlnkuslovan"/>
        <w:tabs>
          <w:tab w:val="num" w:pos="4282"/>
        </w:tabs>
        <w:spacing w:line="240" w:lineRule="auto"/>
        <w:rPr>
          <w:rFonts w:cs="Arial"/>
          <w:sz w:val="22"/>
          <w:szCs w:val="22"/>
          <w:lang w:val="cs-CZ" w:eastAsia="en-US"/>
        </w:rPr>
      </w:pPr>
      <w:bookmarkStart w:id="40" w:name="_Ref350769250"/>
      <w:bookmarkStart w:id="41" w:name="_Ref357714703"/>
      <w:bookmarkStart w:id="42" w:name="_Ref357715123"/>
      <w:r w:rsidRPr="00482893">
        <w:rPr>
          <w:rFonts w:cs="Arial"/>
          <w:sz w:val="22"/>
          <w:szCs w:val="22"/>
          <w:lang w:val="cs-CZ"/>
        </w:rPr>
        <w:t>V reakci na přijaté Zadání požadavku</w:t>
      </w:r>
      <w:r w:rsidRPr="00482893" w:rsidDel="008B6DDA">
        <w:rPr>
          <w:rFonts w:cs="Arial"/>
          <w:sz w:val="22"/>
          <w:szCs w:val="22"/>
          <w:lang w:val="cs-CZ"/>
        </w:rPr>
        <w:t xml:space="preserve"> </w:t>
      </w:r>
      <w:r w:rsidRPr="00482893">
        <w:rPr>
          <w:rFonts w:cs="Arial"/>
          <w:sz w:val="22"/>
          <w:szCs w:val="22"/>
          <w:lang w:val="cs-CZ"/>
        </w:rPr>
        <w:t>Objednatele je Poskytovatel povinen do 10 pracovních dnů doručit Objednateli písemné upřesnění realizace formou analýzy Zadání požadavku jakožto návrh konkrétního dílčího plnění (dále jen „</w:t>
      </w:r>
      <w:r w:rsidRPr="00482893">
        <w:rPr>
          <w:rFonts w:cs="Arial"/>
          <w:b/>
          <w:i/>
          <w:iCs/>
          <w:sz w:val="22"/>
          <w:szCs w:val="22"/>
          <w:lang w:val="cs-CZ"/>
        </w:rPr>
        <w:t>Analýza požadavku</w:t>
      </w:r>
      <w:r w:rsidRPr="00482893">
        <w:rPr>
          <w:rFonts w:cs="Arial"/>
          <w:sz w:val="22"/>
          <w:szCs w:val="22"/>
          <w:lang w:val="cs-CZ"/>
        </w:rPr>
        <w:t xml:space="preserve">“), nebo sdělit Objednateli vady ve vymezení Zadání požadavku bránící Poskytovateli Analýzu požadavku vypracovat. Vadou dle tohoto odst. </w:t>
      </w:r>
      <w:r w:rsidR="00A501FF" w:rsidRPr="00482893">
        <w:rPr>
          <w:rFonts w:cs="Arial"/>
          <w:sz w:val="22"/>
          <w:szCs w:val="22"/>
          <w:lang w:val="cs-CZ"/>
        </w:rPr>
        <w:t>7</w:t>
      </w:r>
      <w:r w:rsidRPr="00482893">
        <w:rPr>
          <w:rFonts w:cs="Arial"/>
          <w:sz w:val="22"/>
          <w:szCs w:val="22"/>
          <w:lang w:val="cs-CZ"/>
        </w:rPr>
        <w:t xml:space="preserve">.2 je zejména </w:t>
      </w:r>
      <w:r w:rsidRPr="00482893">
        <w:rPr>
          <w:rFonts w:cs="Arial"/>
          <w:sz w:val="22"/>
          <w:szCs w:val="22"/>
          <w:lang w:val="cs-CZ" w:eastAsia="en-US"/>
        </w:rPr>
        <w:t>neurčitost zadání, kterou není Poskytovatel schopen technicky překonat</w:t>
      </w:r>
      <w:r w:rsidRPr="00482893">
        <w:rPr>
          <w:rFonts w:cs="Arial"/>
          <w:sz w:val="22"/>
          <w:szCs w:val="22"/>
          <w:lang w:val="cs-CZ"/>
        </w:rPr>
        <w:t>. Objednatel je povinen odstranit případné vady Zadání požadavku, které budou řádně specifikované Poskytovatelem</w:t>
      </w:r>
      <w:r w:rsidR="00C94830">
        <w:rPr>
          <w:rFonts w:cs="Arial"/>
          <w:sz w:val="22"/>
          <w:szCs w:val="22"/>
          <w:lang w:val="cs-CZ"/>
        </w:rPr>
        <w:t>,</w:t>
      </w:r>
      <w:r w:rsidRPr="00482893">
        <w:rPr>
          <w:rFonts w:cs="Arial"/>
          <w:sz w:val="22"/>
          <w:szCs w:val="22"/>
          <w:lang w:val="cs-CZ"/>
        </w:rPr>
        <w:t xml:space="preserve"> a</w:t>
      </w:r>
      <w:r w:rsidR="001139E2" w:rsidRPr="00482893">
        <w:rPr>
          <w:rFonts w:cs="Arial"/>
          <w:sz w:val="22"/>
          <w:szCs w:val="22"/>
          <w:lang w:val="cs-CZ"/>
        </w:rPr>
        <w:t> </w:t>
      </w:r>
      <w:r w:rsidRPr="00482893">
        <w:rPr>
          <w:rFonts w:cs="Arial"/>
          <w:sz w:val="22"/>
          <w:szCs w:val="22"/>
          <w:lang w:val="cs-CZ"/>
        </w:rPr>
        <w:t>Zadání požadavku opětovně předložit Poskytovateli. Neodstraní-li Objednatel vady v Zadání požadavku, je Poskytovatel po</w:t>
      </w:r>
      <w:bookmarkStart w:id="43" w:name="_Ref359439035"/>
      <w:r w:rsidRPr="00482893">
        <w:rPr>
          <w:rFonts w:cs="Arial"/>
          <w:sz w:val="22"/>
          <w:szCs w:val="22"/>
          <w:lang w:val="cs-CZ"/>
        </w:rPr>
        <w:t>vinen průběžně na trvání tohoto stavu Objednatele upozorňovat, a to až do té doby, než Objednatel rozhodne, že svoje Zadání požadavku bere zpět, nebo specifikované vady odstraní</w:t>
      </w:r>
      <w:bookmarkEnd w:id="40"/>
      <w:bookmarkEnd w:id="41"/>
      <w:r w:rsidRPr="00482893">
        <w:rPr>
          <w:rFonts w:cs="Arial"/>
          <w:sz w:val="22"/>
          <w:szCs w:val="22"/>
          <w:lang w:val="cs-CZ"/>
        </w:rPr>
        <w:t>.</w:t>
      </w:r>
      <w:bookmarkEnd w:id="42"/>
      <w:bookmarkEnd w:id="43"/>
      <w:r w:rsidR="006745EE" w:rsidRPr="00482893">
        <w:rPr>
          <w:rFonts w:cs="Arial"/>
          <w:sz w:val="22"/>
          <w:szCs w:val="22"/>
          <w:lang w:val="cs-CZ"/>
        </w:rPr>
        <w:t xml:space="preserve"> Analýzy požadavků Poskytovatel </w:t>
      </w:r>
      <w:r w:rsidR="00AE1883" w:rsidRPr="00482893">
        <w:rPr>
          <w:rFonts w:cs="Arial"/>
          <w:sz w:val="22"/>
          <w:szCs w:val="22"/>
          <w:lang w:val="cs-CZ"/>
        </w:rPr>
        <w:t>zpracovává</w:t>
      </w:r>
      <w:r w:rsidR="006745EE" w:rsidRPr="00482893">
        <w:rPr>
          <w:rFonts w:cs="Arial"/>
          <w:sz w:val="22"/>
          <w:szCs w:val="22"/>
          <w:lang w:val="cs-CZ"/>
        </w:rPr>
        <w:t xml:space="preserve"> bez nároku na úhradu, jejich cena je zahrnuta v ceně Služeb podpory.</w:t>
      </w:r>
    </w:p>
    <w:p w14:paraId="6C7E2FF2" w14:textId="77777777" w:rsidR="006A596C" w:rsidRPr="00482893" w:rsidRDefault="006A596C" w:rsidP="001D3A69">
      <w:pPr>
        <w:pStyle w:val="RLTextlnkuslovan"/>
        <w:tabs>
          <w:tab w:val="num" w:pos="4282"/>
        </w:tabs>
        <w:spacing w:line="240" w:lineRule="auto"/>
        <w:rPr>
          <w:rFonts w:cs="Arial"/>
          <w:sz w:val="22"/>
          <w:szCs w:val="22"/>
          <w:lang w:val="cs-CZ"/>
        </w:rPr>
      </w:pPr>
      <w:bookmarkStart w:id="44" w:name="_Ref366480749"/>
      <w:r w:rsidRPr="00482893">
        <w:rPr>
          <w:rFonts w:cs="Arial"/>
          <w:sz w:val="22"/>
          <w:szCs w:val="22"/>
          <w:lang w:val="cs-CZ"/>
        </w:rPr>
        <w:t>Analýza požadavku musí přinejmenším obsahovat:</w:t>
      </w:r>
      <w:bookmarkEnd w:id="44"/>
    </w:p>
    <w:p w14:paraId="400256EE" w14:textId="77777777" w:rsidR="006A596C" w:rsidRPr="00482893" w:rsidRDefault="006A596C" w:rsidP="0080000F">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dostatečně podrobný popis požadovaného plnění včetně objektivně stanovených akceptačních kritérií stanovených Poskytovatelem (odpovídá-li to povaze plnění); alternativně může být v Analýze požadavku uvedeno, že tato část řešení bude blíže konkretizována v rámci realizace plnění ve stanovené lhůtě za součinnosti obou stran, </w:t>
      </w:r>
      <w:r w:rsidRPr="00482893">
        <w:rPr>
          <w:rFonts w:cs="Arial"/>
          <w:sz w:val="22"/>
          <w:szCs w:val="22"/>
          <w:lang w:val="cs-CZ"/>
        </w:rPr>
        <w:lastRenderedPageBreak/>
        <w:t>přičemž finální podrobný popis realizace plnění včetně objektivně stanovených akceptačních kritérií bude dodatečně odsouhlasen Objednatelem;</w:t>
      </w:r>
    </w:p>
    <w:p w14:paraId="34CDBC02" w14:textId="77777777" w:rsidR="006A596C" w:rsidRPr="00482893" w:rsidRDefault="006A596C" w:rsidP="0080000F">
      <w:pPr>
        <w:pStyle w:val="RLTextlnkuslovan"/>
        <w:numPr>
          <w:ilvl w:val="2"/>
          <w:numId w:val="1"/>
        </w:numPr>
        <w:spacing w:line="240" w:lineRule="auto"/>
        <w:rPr>
          <w:rFonts w:cs="Arial"/>
          <w:sz w:val="22"/>
          <w:szCs w:val="22"/>
          <w:lang w:val="cs-CZ"/>
        </w:rPr>
      </w:pPr>
      <w:r w:rsidRPr="00482893">
        <w:rPr>
          <w:rFonts w:cs="Arial"/>
          <w:sz w:val="22"/>
          <w:szCs w:val="22"/>
          <w:lang w:val="cs-CZ"/>
        </w:rPr>
        <w:t>požadavky na nezbytnou součinnost Objednatele při realizaci plnění;</w:t>
      </w:r>
    </w:p>
    <w:p w14:paraId="53B26082" w14:textId="77777777" w:rsidR="006A596C" w:rsidRPr="00482893" w:rsidRDefault="006A596C" w:rsidP="0080000F">
      <w:pPr>
        <w:pStyle w:val="RLTextlnkuslovan"/>
        <w:numPr>
          <w:ilvl w:val="2"/>
          <w:numId w:val="1"/>
        </w:numPr>
        <w:spacing w:line="240" w:lineRule="auto"/>
        <w:rPr>
          <w:rFonts w:cs="Arial"/>
          <w:sz w:val="22"/>
          <w:szCs w:val="22"/>
          <w:lang w:val="cs-CZ"/>
        </w:rPr>
      </w:pPr>
      <w:r w:rsidRPr="00482893">
        <w:rPr>
          <w:rFonts w:cs="Arial"/>
          <w:sz w:val="22"/>
          <w:szCs w:val="22"/>
          <w:lang w:val="cs-CZ"/>
        </w:rPr>
        <w:t>dobu poskytnutí plnění nebo harmonogram realizace plnění. Harmonogram musí respektovat v Zadání požadavku určený termín plnění, ledaže by tento termín byl nepřiměřeně krátký a Poskytovatel tuto skutečnost v Analýze požadavku dostatečně odůvodní s návrhem nejbližšího možného termínu plnění, který je realizovatelný;</w:t>
      </w:r>
    </w:p>
    <w:p w14:paraId="7D2D3583" w14:textId="77777777" w:rsidR="006A596C" w:rsidRPr="00482893" w:rsidRDefault="006A596C" w:rsidP="007245C3">
      <w:pPr>
        <w:pStyle w:val="RLTextlnkuslovan"/>
        <w:numPr>
          <w:ilvl w:val="2"/>
          <w:numId w:val="1"/>
        </w:numPr>
        <w:spacing w:line="240" w:lineRule="auto"/>
        <w:rPr>
          <w:rFonts w:cs="Arial"/>
          <w:sz w:val="22"/>
          <w:szCs w:val="22"/>
          <w:lang w:val="cs-CZ"/>
        </w:rPr>
      </w:pPr>
      <w:r w:rsidRPr="00482893">
        <w:rPr>
          <w:rFonts w:cs="Arial"/>
          <w:sz w:val="22"/>
          <w:szCs w:val="22"/>
          <w:lang w:val="cs-CZ"/>
        </w:rPr>
        <w:t>vymezení odpovědných zástupců Poskytovatele a případných třetích stran podílejících se na realizaci plnění;</w:t>
      </w:r>
    </w:p>
    <w:p w14:paraId="4CF87C9D" w14:textId="00585F03" w:rsidR="00C61174" w:rsidRPr="00482893" w:rsidRDefault="00C61174" w:rsidP="007245C3">
      <w:pPr>
        <w:pStyle w:val="RLTextlnkuslovan"/>
        <w:numPr>
          <w:ilvl w:val="2"/>
          <w:numId w:val="1"/>
        </w:numPr>
        <w:spacing w:line="240" w:lineRule="auto"/>
        <w:rPr>
          <w:rFonts w:cs="Arial"/>
          <w:sz w:val="22"/>
          <w:szCs w:val="22"/>
          <w:lang w:val="cs-CZ"/>
        </w:rPr>
      </w:pPr>
      <w:r w:rsidRPr="00482893">
        <w:rPr>
          <w:rFonts w:cs="Arial"/>
          <w:sz w:val="22"/>
          <w:szCs w:val="22"/>
          <w:lang w:val="cs-CZ"/>
        </w:rPr>
        <w:t>předpokládaný rozsah plnění</w:t>
      </w:r>
      <w:r w:rsidR="008D77AA" w:rsidRPr="00482893">
        <w:rPr>
          <w:rFonts w:cs="Arial"/>
          <w:sz w:val="22"/>
          <w:szCs w:val="22"/>
          <w:lang w:val="cs-CZ"/>
        </w:rPr>
        <w:t>;</w:t>
      </w:r>
    </w:p>
    <w:p w14:paraId="4A6ADE12" w14:textId="5A145D5B" w:rsidR="006A596C" w:rsidRPr="00482893" w:rsidRDefault="006A596C" w:rsidP="007245C3">
      <w:pPr>
        <w:pStyle w:val="RLTextlnkuslovan"/>
        <w:numPr>
          <w:ilvl w:val="2"/>
          <w:numId w:val="1"/>
        </w:numPr>
        <w:spacing w:line="240" w:lineRule="auto"/>
        <w:rPr>
          <w:rFonts w:cs="Arial"/>
          <w:sz w:val="22"/>
          <w:szCs w:val="22"/>
          <w:lang w:val="cs-CZ"/>
        </w:rPr>
      </w:pPr>
      <w:r w:rsidRPr="00482893">
        <w:rPr>
          <w:rFonts w:cs="Arial"/>
          <w:sz w:val="22"/>
          <w:szCs w:val="22"/>
          <w:lang w:val="cs-CZ"/>
        </w:rPr>
        <w:t>konečnou cenu za realizaci plnění stanovenou v souladu s cenovými podmínkami uvedenými v této Smlouvě</w:t>
      </w:r>
      <w:r w:rsidR="008D77AA" w:rsidRPr="00482893">
        <w:rPr>
          <w:rFonts w:cs="Arial"/>
          <w:sz w:val="22"/>
          <w:szCs w:val="22"/>
          <w:lang w:val="cs-CZ"/>
        </w:rPr>
        <w:t>.</w:t>
      </w:r>
    </w:p>
    <w:p w14:paraId="00D63F92" w14:textId="3B51DDDF" w:rsidR="006A596C" w:rsidRPr="00482893" w:rsidRDefault="006A596C" w:rsidP="001D3A69">
      <w:pPr>
        <w:pStyle w:val="RLTextlnkuslovan"/>
        <w:spacing w:line="240" w:lineRule="auto"/>
        <w:rPr>
          <w:rFonts w:cs="Arial"/>
          <w:sz w:val="22"/>
          <w:szCs w:val="22"/>
          <w:lang w:val="cs-CZ"/>
        </w:rPr>
      </w:pPr>
      <w:bookmarkStart w:id="45" w:name="_Ref366481167"/>
      <w:r w:rsidRPr="00482893">
        <w:rPr>
          <w:rFonts w:cs="Arial"/>
          <w:sz w:val="22"/>
          <w:szCs w:val="22"/>
          <w:lang w:val="cs-CZ"/>
        </w:rPr>
        <w:t xml:space="preserve">V případě, že Objednatel souhlasí s navrženou Analýzou požadavku, bude Poskytovatele o této skutečnosti písemně informovat. Objednatel je oprávněn i bez udání důvodu Poskytovatelem předloženou Analýzu požadavku odmítnout, nebo se k ní nevyjádřit, nebo si vyžádat její úpravu dle svých odůvodněných požadavků, a to bez jakýchkoliv nároků vznikajících v této souvislosti Poskytovateli. </w:t>
      </w:r>
      <w:bookmarkEnd w:id="45"/>
    </w:p>
    <w:p w14:paraId="36516E26" w14:textId="68D8694B" w:rsidR="006A596C" w:rsidRPr="00482893" w:rsidRDefault="006A596C" w:rsidP="001D3A69">
      <w:pPr>
        <w:pStyle w:val="RLTextlnkuslovan"/>
        <w:spacing w:line="240" w:lineRule="auto"/>
        <w:rPr>
          <w:rFonts w:cs="Arial"/>
          <w:sz w:val="22"/>
          <w:szCs w:val="22"/>
          <w:lang w:val="cs-CZ"/>
        </w:rPr>
      </w:pPr>
      <w:r w:rsidRPr="00482893">
        <w:rPr>
          <w:rFonts w:cs="Arial"/>
          <w:sz w:val="22"/>
          <w:szCs w:val="22"/>
          <w:lang w:val="cs-CZ"/>
        </w:rPr>
        <w:t>V případě, že si Objednatel vyžádá úpravu Analýzy požadavku, je Poskytovatel povinen tuto úpravu provést bez zbytečného odkladu.</w:t>
      </w:r>
    </w:p>
    <w:p w14:paraId="6CFB84CA" w14:textId="1DDB6DD8" w:rsidR="006A596C" w:rsidRPr="00482893" w:rsidRDefault="006A596C" w:rsidP="001D3A69">
      <w:pPr>
        <w:pStyle w:val="RLTextlnkuslovan"/>
        <w:spacing w:line="240" w:lineRule="auto"/>
        <w:rPr>
          <w:rFonts w:cs="Arial"/>
          <w:sz w:val="22"/>
          <w:szCs w:val="22"/>
          <w:lang w:val="cs-CZ"/>
        </w:rPr>
      </w:pPr>
      <w:r w:rsidRPr="00482893">
        <w:rPr>
          <w:rFonts w:cs="Arial"/>
          <w:sz w:val="22"/>
          <w:szCs w:val="22"/>
          <w:lang w:val="cs-CZ"/>
        </w:rPr>
        <w:t xml:space="preserve">Poskytovatel se zavazuje </w:t>
      </w:r>
      <w:r w:rsidR="00A501FF" w:rsidRPr="00482893">
        <w:rPr>
          <w:rFonts w:cs="Arial"/>
          <w:sz w:val="22"/>
          <w:szCs w:val="22"/>
          <w:lang w:val="cs-CZ"/>
        </w:rPr>
        <w:t>vyvinou</w:t>
      </w:r>
      <w:r w:rsidR="0011175E" w:rsidRPr="00482893">
        <w:rPr>
          <w:rFonts w:cs="Arial"/>
          <w:sz w:val="22"/>
          <w:szCs w:val="22"/>
          <w:lang w:val="cs-CZ"/>
        </w:rPr>
        <w:t>t</w:t>
      </w:r>
      <w:r w:rsidR="00A501FF" w:rsidRPr="00482893">
        <w:rPr>
          <w:rFonts w:cs="Arial"/>
          <w:sz w:val="22"/>
          <w:szCs w:val="22"/>
          <w:lang w:val="cs-CZ"/>
        </w:rPr>
        <w:t xml:space="preserve"> maximální úsilí k </w:t>
      </w:r>
      <w:r w:rsidRPr="00482893">
        <w:rPr>
          <w:rFonts w:cs="Arial"/>
          <w:sz w:val="22"/>
          <w:szCs w:val="22"/>
          <w:lang w:val="cs-CZ"/>
        </w:rPr>
        <w:t>realiz</w:t>
      </w:r>
      <w:r w:rsidR="00A501FF" w:rsidRPr="00482893">
        <w:rPr>
          <w:rFonts w:cs="Arial"/>
          <w:sz w:val="22"/>
          <w:szCs w:val="22"/>
          <w:lang w:val="cs-CZ"/>
        </w:rPr>
        <w:t>aci</w:t>
      </w:r>
      <w:r w:rsidRPr="00482893">
        <w:rPr>
          <w:rFonts w:cs="Arial"/>
          <w:sz w:val="22"/>
          <w:szCs w:val="22"/>
          <w:lang w:val="cs-CZ"/>
        </w:rPr>
        <w:t xml:space="preserve"> jaké</w:t>
      </w:r>
      <w:r w:rsidR="00831E8A" w:rsidRPr="00482893">
        <w:rPr>
          <w:rFonts w:cs="Arial"/>
          <w:sz w:val="22"/>
          <w:szCs w:val="22"/>
          <w:lang w:val="cs-CZ"/>
        </w:rPr>
        <w:t>ho</w:t>
      </w:r>
      <w:r w:rsidRPr="00482893">
        <w:rPr>
          <w:rFonts w:cs="Arial"/>
          <w:sz w:val="22"/>
          <w:szCs w:val="22"/>
          <w:lang w:val="cs-CZ"/>
        </w:rPr>
        <w:t>koliv Zadání požadavku nebo požadav</w:t>
      </w:r>
      <w:r w:rsidR="00831E8A" w:rsidRPr="00482893">
        <w:rPr>
          <w:rFonts w:cs="Arial"/>
          <w:sz w:val="22"/>
          <w:szCs w:val="22"/>
          <w:lang w:val="cs-CZ"/>
        </w:rPr>
        <w:t>ku</w:t>
      </w:r>
      <w:r w:rsidRPr="00482893">
        <w:rPr>
          <w:rFonts w:cs="Arial"/>
          <w:sz w:val="22"/>
          <w:szCs w:val="22"/>
          <w:lang w:val="cs-CZ"/>
        </w:rPr>
        <w:t xml:space="preserve"> vznesen</w:t>
      </w:r>
      <w:r w:rsidR="00831E8A" w:rsidRPr="00482893">
        <w:rPr>
          <w:rFonts w:cs="Arial"/>
          <w:sz w:val="22"/>
          <w:szCs w:val="22"/>
          <w:lang w:val="cs-CZ"/>
        </w:rPr>
        <w:t>ého</w:t>
      </w:r>
      <w:r w:rsidRPr="00482893">
        <w:rPr>
          <w:rFonts w:cs="Arial"/>
          <w:sz w:val="22"/>
          <w:szCs w:val="22"/>
          <w:lang w:val="cs-CZ"/>
        </w:rPr>
        <w:t xml:space="preserve"> Objednatelem v souladu s</w:t>
      </w:r>
      <w:r w:rsidR="00A501FF" w:rsidRPr="00482893">
        <w:rPr>
          <w:rFonts w:cs="Arial"/>
          <w:sz w:val="22"/>
          <w:szCs w:val="22"/>
          <w:lang w:val="cs-CZ"/>
        </w:rPr>
        <w:t>e</w:t>
      </w:r>
      <w:r w:rsidRPr="00482893">
        <w:rPr>
          <w:rFonts w:cs="Arial"/>
          <w:sz w:val="22"/>
          <w:szCs w:val="22"/>
          <w:lang w:val="cs-CZ"/>
        </w:rPr>
        <w:t xml:space="preserve"> Smlouvou.</w:t>
      </w:r>
    </w:p>
    <w:p w14:paraId="08222EA6" w14:textId="77777777" w:rsidR="006A596C" w:rsidRPr="00482893" w:rsidRDefault="006A596C" w:rsidP="001D3A69">
      <w:pPr>
        <w:pStyle w:val="RLTextlnkuslovan"/>
        <w:spacing w:line="240" w:lineRule="auto"/>
        <w:rPr>
          <w:rFonts w:cs="Arial"/>
          <w:sz w:val="22"/>
          <w:szCs w:val="22"/>
          <w:lang w:val="cs-CZ"/>
        </w:rPr>
      </w:pPr>
      <w:bookmarkStart w:id="46" w:name="_Ref368592977"/>
      <w:r w:rsidRPr="00482893">
        <w:rPr>
          <w:rFonts w:cs="Arial"/>
          <w:sz w:val="22"/>
          <w:szCs w:val="22"/>
          <w:lang w:val="cs-CZ"/>
        </w:rPr>
        <w:t>Zadání požadavku se stává součástí odsouhlasené Analýzy požadavku v rozsahu, v jakém ustanovením Analýzy požadavku neodporuje, a pro výklad ustanovení Analýzy požadavku se použije společně s touto Smlouvou subsidiárně.</w:t>
      </w:r>
      <w:bookmarkEnd w:id="46"/>
    </w:p>
    <w:p w14:paraId="2264541F" w14:textId="77777777" w:rsidR="00CF780C" w:rsidRPr="00482893" w:rsidRDefault="006A596C" w:rsidP="001D3A69">
      <w:pPr>
        <w:pStyle w:val="RLTextlnkuslovan"/>
        <w:spacing w:line="240" w:lineRule="auto"/>
        <w:rPr>
          <w:rFonts w:cs="Arial"/>
          <w:sz w:val="22"/>
          <w:szCs w:val="22"/>
          <w:lang w:val="cs-CZ" w:eastAsia="en-US"/>
        </w:rPr>
      </w:pPr>
      <w:r w:rsidRPr="00482893">
        <w:rPr>
          <w:rFonts w:cs="Arial"/>
          <w:sz w:val="22"/>
          <w:szCs w:val="22"/>
          <w:lang w:val="cs-CZ"/>
        </w:rPr>
        <w:t xml:space="preserve">V případě, že byl dosažen maximální rozsah </w:t>
      </w:r>
      <w:r w:rsidR="00CF780C" w:rsidRPr="00482893">
        <w:rPr>
          <w:rFonts w:cs="Arial"/>
          <w:sz w:val="22"/>
          <w:szCs w:val="22"/>
          <w:lang w:val="cs-CZ"/>
        </w:rPr>
        <w:t>Služeb rozvoje</w:t>
      </w:r>
      <w:r w:rsidRPr="00482893">
        <w:rPr>
          <w:rFonts w:cs="Arial"/>
          <w:sz w:val="22"/>
          <w:szCs w:val="22"/>
          <w:lang w:val="cs-CZ"/>
        </w:rPr>
        <w:t xml:space="preserve"> podle této Smlouvy, nebo pokud by realizací Zadání požadavku byl tento rozsah překročen, je Poskytovatel povinen Zadání požadavku odmítnout, a je povinen o tom Objednatele nejpozději do 5 pracovních dnů písemně informovat. </w:t>
      </w:r>
      <w:bookmarkStart w:id="47" w:name="_Ref372213479"/>
    </w:p>
    <w:p w14:paraId="0C6A3872" w14:textId="35C61FC8" w:rsidR="00191D85" w:rsidRPr="00482893" w:rsidRDefault="006A596C" w:rsidP="00191D85">
      <w:pPr>
        <w:pStyle w:val="RLTextlnkuslovan"/>
        <w:spacing w:line="240" w:lineRule="auto"/>
        <w:rPr>
          <w:rFonts w:cs="Arial"/>
          <w:sz w:val="22"/>
          <w:szCs w:val="22"/>
          <w:lang w:val="cs-CZ" w:eastAsia="en-US"/>
        </w:rPr>
      </w:pPr>
      <w:r w:rsidRPr="00482893">
        <w:rPr>
          <w:rFonts w:cs="Arial"/>
          <w:sz w:val="22"/>
          <w:szCs w:val="22"/>
          <w:lang w:val="cs-CZ"/>
        </w:rPr>
        <w:t xml:space="preserve">Pro vyloučení pochybností se stanoví, že Objednatel není v průběhu trvání této Smlouvy povinen poptat žádné </w:t>
      </w:r>
      <w:r w:rsidR="00CF780C" w:rsidRPr="00482893">
        <w:rPr>
          <w:rFonts w:cs="Arial"/>
          <w:sz w:val="22"/>
          <w:szCs w:val="22"/>
          <w:lang w:val="cs-CZ"/>
        </w:rPr>
        <w:t>Služby rozvoje</w:t>
      </w:r>
      <w:r w:rsidRPr="00482893">
        <w:rPr>
          <w:rFonts w:cs="Arial"/>
          <w:sz w:val="22"/>
          <w:szCs w:val="22"/>
          <w:lang w:val="cs-CZ"/>
        </w:rPr>
        <w:t>.</w:t>
      </w:r>
      <w:bookmarkEnd w:id="47"/>
      <w:r w:rsidR="00F2563C" w:rsidRPr="00482893">
        <w:rPr>
          <w:rFonts w:cs="Arial"/>
          <w:sz w:val="22"/>
          <w:szCs w:val="22"/>
          <w:lang w:val="cs-CZ"/>
        </w:rPr>
        <w:t xml:space="preserve"> Objednatel je oprávněn</w:t>
      </w:r>
      <w:r w:rsidR="00A501FF" w:rsidRPr="00482893">
        <w:rPr>
          <w:rFonts w:cs="Arial"/>
          <w:sz w:val="22"/>
          <w:szCs w:val="22"/>
          <w:lang w:val="cs-CZ"/>
        </w:rPr>
        <w:t xml:space="preserve"> po dobu účinnosti Smlouvy</w:t>
      </w:r>
      <w:r w:rsidR="00F2563C" w:rsidRPr="00482893">
        <w:rPr>
          <w:rFonts w:cs="Arial"/>
          <w:sz w:val="22"/>
          <w:szCs w:val="22"/>
          <w:lang w:val="cs-CZ"/>
        </w:rPr>
        <w:t xml:space="preserve"> odebrat Služby rozvoje v maximálním rozsahu</w:t>
      </w:r>
      <w:r w:rsidR="00831E8A" w:rsidRPr="00482893">
        <w:rPr>
          <w:rFonts w:cs="Arial"/>
          <w:sz w:val="22"/>
          <w:szCs w:val="22"/>
          <w:lang w:val="cs-CZ"/>
        </w:rPr>
        <w:t xml:space="preserve"> </w:t>
      </w:r>
      <w:r w:rsidR="00636A89" w:rsidRPr="00482893">
        <w:rPr>
          <w:rFonts w:cs="Arial"/>
          <w:sz w:val="22"/>
          <w:szCs w:val="22"/>
          <w:lang w:val="cs-CZ"/>
        </w:rPr>
        <w:t xml:space="preserve">1200 </w:t>
      </w:r>
      <w:r w:rsidR="00191D85" w:rsidRPr="00482893">
        <w:rPr>
          <w:rFonts w:cs="Arial"/>
          <w:sz w:val="22"/>
          <w:szCs w:val="22"/>
          <w:lang w:val="cs-CZ"/>
        </w:rPr>
        <w:t>člověkohodin za 1 kalendářní rok.</w:t>
      </w:r>
      <w:r w:rsidR="00BD4EAA" w:rsidRPr="00482893">
        <w:rPr>
          <w:rFonts w:cs="Arial"/>
          <w:sz w:val="22"/>
          <w:szCs w:val="22"/>
          <w:lang w:val="cs-CZ"/>
        </w:rPr>
        <w:t xml:space="preserve"> Objednatel bude evidovat a hradit Služby rozvoje s přesností na dokončenou ½ člověkohodiny.</w:t>
      </w:r>
    </w:p>
    <w:p w14:paraId="1152B4DA" w14:textId="5E0D1593" w:rsidR="00D97A14" w:rsidRPr="00482893" w:rsidRDefault="00557B33" w:rsidP="00191D85">
      <w:pPr>
        <w:pStyle w:val="RLTextlnkuslovan"/>
        <w:spacing w:line="240" w:lineRule="auto"/>
        <w:rPr>
          <w:rFonts w:cs="Arial"/>
          <w:sz w:val="22"/>
          <w:szCs w:val="22"/>
          <w:lang w:val="cs-CZ" w:eastAsia="en-US"/>
        </w:rPr>
      </w:pPr>
      <w:r w:rsidRPr="00482893">
        <w:rPr>
          <w:rFonts w:cs="Arial"/>
          <w:sz w:val="22"/>
          <w:szCs w:val="22"/>
          <w:lang w:val="cs-CZ" w:eastAsia="en-US"/>
        </w:rPr>
        <w:t xml:space="preserve">Bude-li Objednatel požadovat </w:t>
      </w:r>
      <w:r w:rsidRPr="00482893">
        <w:rPr>
          <w:rFonts w:cs="Arial"/>
          <w:sz w:val="22"/>
          <w:szCs w:val="22"/>
          <w:lang w:val="cs-CZ"/>
        </w:rPr>
        <w:t>školení</w:t>
      </w:r>
      <w:r w:rsidR="00105755" w:rsidRPr="00482893">
        <w:rPr>
          <w:rFonts w:cs="Arial"/>
          <w:sz w:val="22"/>
          <w:szCs w:val="22"/>
          <w:lang w:val="cs-CZ"/>
        </w:rPr>
        <w:t xml:space="preserve"> v období po akceptaci Dodávky</w:t>
      </w:r>
      <w:r w:rsidRPr="00482893">
        <w:rPr>
          <w:rFonts w:cs="Arial"/>
          <w:sz w:val="22"/>
          <w:szCs w:val="22"/>
          <w:lang w:val="cs-CZ"/>
        </w:rPr>
        <w:t xml:space="preserve">, poskytne jej Poskytovatel ve lhůtě a rozsahu stanovenými dohodou Smluvních stran. </w:t>
      </w:r>
      <w:r w:rsidR="00105755" w:rsidRPr="00482893">
        <w:rPr>
          <w:rFonts w:cs="Arial"/>
          <w:sz w:val="22"/>
          <w:szCs w:val="22"/>
          <w:lang w:val="cs-CZ"/>
        </w:rPr>
        <w:t>Cena za hodinu takového školení bude stejná jako jednotková cena Služby rozvoje. Poskytnuté hodiny takového školení se započítávají do maximálního rozsahu</w:t>
      </w:r>
      <w:r w:rsidR="002E4ACE" w:rsidRPr="00482893">
        <w:rPr>
          <w:rFonts w:cs="Arial"/>
          <w:sz w:val="22"/>
          <w:szCs w:val="22"/>
          <w:lang w:val="cs-CZ"/>
        </w:rPr>
        <w:t xml:space="preserve"> Služeb rozvoje dle odst. 7.9.</w:t>
      </w:r>
    </w:p>
    <w:p w14:paraId="615A654B" w14:textId="77777777" w:rsidR="00201E03" w:rsidRPr="00482893" w:rsidRDefault="00201E03" w:rsidP="001D3A69">
      <w:pPr>
        <w:pStyle w:val="RLlneksmlouvy"/>
        <w:spacing w:before="0" w:line="240" w:lineRule="auto"/>
        <w:rPr>
          <w:rFonts w:cs="Arial"/>
          <w:sz w:val="22"/>
          <w:szCs w:val="22"/>
          <w:lang w:val="cs-CZ"/>
        </w:rPr>
      </w:pPr>
      <w:bookmarkStart w:id="48" w:name="_Hlt313951187"/>
      <w:bookmarkStart w:id="49" w:name="_Hlt313951238"/>
      <w:bookmarkStart w:id="50" w:name="_Ref402507686"/>
      <w:bookmarkStart w:id="51" w:name="_Ref195958966"/>
      <w:bookmarkStart w:id="52" w:name="_Toc212632748"/>
      <w:bookmarkStart w:id="53" w:name="_Ref224688969"/>
      <w:bookmarkStart w:id="54" w:name="_Ref313890705"/>
      <w:bookmarkStart w:id="55" w:name="_Ref313950543"/>
      <w:bookmarkStart w:id="56" w:name="_Ref313950610"/>
      <w:bookmarkStart w:id="57" w:name="_Ref313951225"/>
      <w:bookmarkStart w:id="58" w:name="_Ref314142814"/>
      <w:bookmarkStart w:id="59" w:name="_Ref375055820"/>
      <w:bookmarkStart w:id="60" w:name="_Ref273382468"/>
      <w:bookmarkStart w:id="61" w:name="_Toc295034736"/>
      <w:bookmarkEnd w:id="48"/>
      <w:bookmarkEnd w:id="49"/>
      <w:r w:rsidRPr="6CFF1B97">
        <w:rPr>
          <w:rFonts w:cs="Arial"/>
          <w:sz w:val="22"/>
          <w:szCs w:val="22"/>
          <w:lang w:val="cs-CZ"/>
        </w:rPr>
        <w:t>EXIT</w:t>
      </w:r>
      <w:bookmarkEnd w:id="50"/>
    </w:p>
    <w:p w14:paraId="63ECE501" w14:textId="53D706DC" w:rsidR="00201E03" w:rsidRPr="00482893" w:rsidRDefault="00201E03" w:rsidP="001D3A69">
      <w:pPr>
        <w:pStyle w:val="RLTextlnkuslovan"/>
        <w:spacing w:line="240" w:lineRule="auto"/>
        <w:rPr>
          <w:rFonts w:cs="Arial"/>
          <w:sz w:val="22"/>
          <w:szCs w:val="22"/>
          <w:lang w:val="cs-CZ"/>
        </w:rPr>
      </w:pPr>
      <w:r w:rsidRPr="00482893">
        <w:rPr>
          <w:rFonts w:cs="Arial"/>
          <w:sz w:val="22"/>
          <w:szCs w:val="22"/>
          <w:lang w:val="cs-CZ"/>
        </w:rPr>
        <w:t xml:space="preserve">Poskytovatel se zavazuje dle pokynů Objednatele poskytnout veškerou potřebnou součinnost, dokumentaci a informace, účastnit se jednání s Objednatelem a popřípadě třetími osobami za účelem plynulého a řádného převedení všech činností spojených s poskytováním </w:t>
      </w:r>
      <w:r w:rsidR="00912692" w:rsidRPr="00482893">
        <w:rPr>
          <w:rFonts w:cs="Arial"/>
          <w:sz w:val="22"/>
          <w:szCs w:val="22"/>
          <w:lang w:val="cs-CZ"/>
        </w:rPr>
        <w:t>Služeb podpory</w:t>
      </w:r>
      <w:r w:rsidR="00D276FD" w:rsidRPr="00482893">
        <w:rPr>
          <w:rFonts w:cs="Arial"/>
          <w:sz w:val="22"/>
          <w:szCs w:val="22"/>
          <w:lang w:val="cs-CZ"/>
        </w:rPr>
        <w:t xml:space="preserve"> nebo </w:t>
      </w:r>
      <w:r w:rsidR="00D276FD" w:rsidRPr="00482893">
        <w:rPr>
          <w:rFonts w:cs="Arial"/>
          <w:sz w:val="22"/>
          <w:szCs w:val="22"/>
          <w:lang w:val="cs-CZ"/>
        </w:rPr>
        <w:lastRenderedPageBreak/>
        <w:t>Služeb rozvoje</w:t>
      </w:r>
      <w:r w:rsidR="00621485" w:rsidRPr="00482893">
        <w:rPr>
          <w:rFonts w:cs="Arial"/>
          <w:sz w:val="22"/>
          <w:szCs w:val="22"/>
          <w:lang w:val="cs-CZ"/>
        </w:rPr>
        <w:t xml:space="preserve"> </w:t>
      </w:r>
      <w:r w:rsidRPr="00482893">
        <w:rPr>
          <w:rFonts w:cs="Arial"/>
          <w:sz w:val="22"/>
          <w:szCs w:val="22"/>
          <w:lang w:val="cs-CZ"/>
        </w:rPr>
        <w:t>na Objednatele a/nebo nového poskytovatele, ke kterému dojde po skončení účinnosti této Smlouvy.</w:t>
      </w:r>
    </w:p>
    <w:p w14:paraId="3151424D" w14:textId="34E8095A" w:rsidR="00201E03" w:rsidRPr="00482893" w:rsidRDefault="00A501FF" w:rsidP="001D3A69">
      <w:pPr>
        <w:pStyle w:val="RLTextlnkuslovan"/>
        <w:spacing w:line="240" w:lineRule="auto"/>
        <w:rPr>
          <w:rFonts w:cs="Arial"/>
          <w:sz w:val="22"/>
          <w:szCs w:val="22"/>
          <w:lang w:val="cs-CZ"/>
        </w:rPr>
      </w:pPr>
      <w:r w:rsidRPr="00482893">
        <w:rPr>
          <w:rFonts w:cs="Arial"/>
          <w:sz w:val="22"/>
          <w:szCs w:val="22"/>
          <w:lang w:val="cs-CZ"/>
        </w:rPr>
        <w:t xml:space="preserve">V případě jakéhokoliv ukončení Smlouvy je Poskytovatel povinen poskytnout Objednateli maximální nezbytnou součinnost za účelem plynulého a řádného převedení činností dle Smlouvy či jejich příslušné části na Objednatele nebo Objednatelem určenou třetí osobu tak, aby Objednateli nevznikla škoda, přičemž Poskytovatel se zavazuje tuto součinnost poskytovat s odbornou péčí, zodpovědně v rozsahu, který je po něm možno spravedlivě požadovat, a to do doby úplného převzetí takových činností Objednatelem či Objednatelem určenou třetí osobou, maximálně však po dobu </w:t>
      </w:r>
      <w:r w:rsidR="00F953BF">
        <w:rPr>
          <w:rFonts w:cs="Arial"/>
          <w:sz w:val="22"/>
          <w:szCs w:val="22"/>
          <w:lang w:val="cs-CZ"/>
        </w:rPr>
        <w:t>3</w:t>
      </w:r>
      <w:r w:rsidRPr="00482893">
        <w:rPr>
          <w:rFonts w:cs="Arial"/>
          <w:sz w:val="22"/>
          <w:szCs w:val="22"/>
          <w:lang w:val="cs-CZ"/>
        </w:rPr>
        <w:t xml:space="preserve"> měsíc</w:t>
      </w:r>
      <w:r w:rsidR="00F953BF">
        <w:rPr>
          <w:rFonts w:cs="Arial"/>
          <w:sz w:val="22"/>
          <w:szCs w:val="22"/>
          <w:lang w:val="cs-CZ"/>
        </w:rPr>
        <w:t>e</w:t>
      </w:r>
      <w:r w:rsidR="00831E8A" w:rsidRPr="00482893">
        <w:rPr>
          <w:rFonts w:cs="Arial"/>
          <w:sz w:val="22"/>
          <w:szCs w:val="22"/>
          <w:lang w:val="cs-CZ"/>
        </w:rPr>
        <w:t>, nebude-li v Exitovém plánu uvedena doba delší</w:t>
      </w:r>
      <w:r w:rsidRPr="00482893">
        <w:rPr>
          <w:rFonts w:cs="Arial"/>
          <w:sz w:val="22"/>
          <w:szCs w:val="22"/>
          <w:lang w:val="cs-CZ"/>
        </w:rPr>
        <w:t xml:space="preserve">. Za tímto účelem se </w:t>
      </w:r>
      <w:r w:rsidR="00136867" w:rsidRPr="00482893">
        <w:rPr>
          <w:rFonts w:cs="Arial"/>
          <w:sz w:val="22"/>
          <w:szCs w:val="22"/>
          <w:lang w:val="cs-CZ"/>
        </w:rPr>
        <w:t>Poskytovatel</w:t>
      </w:r>
      <w:r w:rsidRPr="00482893">
        <w:rPr>
          <w:rFonts w:cs="Arial"/>
          <w:sz w:val="22"/>
          <w:szCs w:val="22"/>
          <w:lang w:val="cs-CZ"/>
        </w:rPr>
        <w:t xml:space="preserve"> zavazuje vypracovat na základě pokynu Objednatele </w:t>
      </w:r>
      <w:r w:rsidR="00136867" w:rsidRPr="00482893">
        <w:rPr>
          <w:rFonts w:cs="Arial"/>
          <w:sz w:val="22"/>
          <w:szCs w:val="22"/>
          <w:lang w:val="cs-CZ"/>
        </w:rPr>
        <w:t>a</w:t>
      </w:r>
      <w:r w:rsidR="00067E44" w:rsidRPr="00482893">
        <w:rPr>
          <w:rFonts w:cs="Arial"/>
          <w:sz w:val="22"/>
          <w:szCs w:val="22"/>
          <w:lang w:val="cs-CZ"/>
        </w:rPr>
        <w:t> </w:t>
      </w:r>
      <w:r w:rsidR="00136867" w:rsidRPr="00482893">
        <w:rPr>
          <w:rFonts w:cs="Arial"/>
          <w:sz w:val="22"/>
          <w:szCs w:val="22"/>
          <w:lang w:val="cs-CZ"/>
        </w:rPr>
        <w:t>v</w:t>
      </w:r>
      <w:r w:rsidR="00067E44" w:rsidRPr="00482893">
        <w:rPr>
          <w:rFonts w:cs="Arial"/>
          <w:sz w:val="22"/>
          <w:szCs w:val="22"/>
          <w:lang w:val="cs-CZ"/>
        </w:rPr>
        <w:t> </w:t>
      </w:r>
      <w:r w:rsidR="00136867" w:rsidRPr="00482893">
        <w:rPr>
          <w:rFonts w:cs="Arial"/>
          <w:sz w:val="22"/>
          <w:szCs w:val="22"/>
          <w:lang w:val="cs-CZ"/>
        </w:rPr>
        <w:t xml:space="preserve">souladu s Přílohou č. </w:t>
      </w:r>
      <w:r w:rsidR="00C23B89" w:rsidRPr="00482893">
        <w:rPr>
          <w:rFonts w:cs="Arial"/>
          <w:sz w:val="22"/>
          <w:szCs w:val="22"/>
          <w:lang w:val="cs-CZ"/>
        </w:rPr>
        <w:t>1</w:t>
      </w:r>
      <w:r w:rsidR="00136867" w:rsidRPr="00482893">
        <w:rPr>
          <w:rFonts w:cs="Arial"/>
          <w:sz w:val="22"/>
          <w:szCs w:val="22"/>
          <w:lang w:val="cs-CZ"/>
        </w:rPr>
        <w:t xml:space="preserve"> Smlouvy </w:t>
      </w:r>
      <w:r w:rsidRPr="00482893">
        <w:rPr>
          <w:rFonts w:cs="Arial"/>
          <w:sz w:val="22"/>
          <w:szCs w:val="22"/>
          <w:lang w:val="cs-CZ"/>
        </w:rPr>
        <w:t>dokumentaci vymezující postup provedení Služeb exitu (dále jen „</w:t>
      </w:r>
      <w:r w:rsidRPr="00482893">
        <w:rPr>
          <w:rFonts w:cs="Arial"/>
          <w:b/>
          <w:i/>
          <w:sz w:val="22"/>
          <w:szCs w:val="22"/>
          <w:lang w:val="cs-CZ"/>
        </w:rPr>
        <w:t>Exitový plán</w:t>
      </w:r>
      <w:r w:rsidRPr="00482893">
        <w:rPr>
          <w:rFonts w:cs="Arial"/>
          <w:sz w:val="22"/>
          <w:szCs w:val="22"/>
          <w:lang w:val="cs-CZ"/>
        </w:rPr>
        <w:t>“) a poskytnout plnění nezbytná k realizaci tohoto Exitového plánu zejm. poskytnout součinnost při případné migraci dat dodaného a</w:t>
      </w:r>
      <w:r w:rsidR="001139E2" w:rsidRPr="00482893">
        <w:rPr>
          <w:rFonts w:cs="Arial"/>
          <w:sz w:val="22"/>
          <w:szCs w:val="22"/>
          <w:lang w:val="cs-CZ"/>
        </w:rPr>
        <w:t> </w:t>
      </w:r>
      <w:r w:rsidRPr="00482893">
        <w:rPr>
          <w:rFonts w:cs="Arial"/>
          <w:sz w:val="22"/>
          <w:szCs w:val="22"/>
          <w:lang w:val="cs-CZ"/>
        </w:rPr>
        <w:t xml:space="preserve">implementovaného </w:t>
      </w:r>
      <w:proofErr w:type="spellStart"/>
      <w:r w:rsidR="00136867" w:rsidRPr="00482893">
        <w:rPr>
          <w:rFonts w:cs="Arial"/>
          <w:sz w:val="22"/>
          <w:szCs w:val="22"/>
          <w:lang w:val="cs-CZ"/>
        </w:rPr>
        <w:t>eSSL</w:t>
      </w:r>
      <w:proofErr w:type="spellEnd"/>
      <w:r w:rsidRPr="00482893">
        <w:rPr>
          <w:rFonts w:cs="Arial"/>
          <w:sz w:val="22"/>
          <w:szCs w:val="22"/>
          <w:lang w:val="cs-CZ"/>
        </w:rPr>
        <w:t xml:space="preserve"> do případného nového informačního systému provozovaného Objednatelem nebo třetí osobou. </w:t>
      </w:r>
      <w:r w:rsidR="00136867" w:rsidRPr="00482893">
        <w:rPr>
          <w:rFonts w:cs="Arial"/>
          <w:sz w:val="22"/>
          <w:szCs w:val="22"/>
          <w:lang w:val="cs-CZ"/>
        </w:rPr>
        <w:t>Poskytovatel</w:t>
      </w:r>
      <w:r w:rsidRPr="00482893">
        <w:rPr>
          <w:rFonts w:cs="Arial"/>
          <w:sz w:val="22"/>
          <w:szCs w:val="22"/>
          <w:lang w:val="cs-CZ"/>
        </w:rPr>
        <w:t xml:space="preserve"> se zavazuje vypracovat Exitový plán do 1 měsíce od doručení takového požadavku Objednatele, nestanoví-li Objednatel jinak. Vypracováním Exitového plánu se rozumí jeho </w:t>
      </w:r>
      <w:r w:rsidR="00136867" w:rsidRPr="00482893">
        <w:rPr>
          <w:rFonts w:cs="Arial"/>
          <w:sz w:val="22"/>
          <w:szCs w:val="22"/>
          <w:lang w:val="cs-CZ"/>
        </w:rPr>
        <w:t>předání Objednateli k akceptaci dle Smlouvy.</w:t>
      </w:r>
      <w:r w:rsidR="00433041" w:rsidRPr="00482893">
        <w:rPr>
          <w:rFonts w:cs="Arial"/>
          <w:sz w:val="22"/>
          <w:szCs w:val="22"/>
          <w:lang w:val="cs-CZ"/>
        </w:rPr>
        <w:t xml:space="preserve"> </w:t>
      </w:r>
      <w:r w:rsidR="00E15FB0" w:rsidRPr="00482893">
        <w:rPr>
          <w:rFonts w:cs="Arial"/>
          <w:sz w:val="22"/>
          <w:szCs w:val="22"/>
          <w:lang w:val="cs-CZ"/>
        </w:rPr>
        <w:t>Exitový plán bude obsahovat</w:t>
      </w:r>
      <w:r w:rsidR="00DF030F" w:rsidRPr="00482893">
        <w:rPr>
          <w:rFonts w:cs="Arial"/>
          <w:sz w:val="22"/>
          <w:szCs w:val="22"/>
          <w:lang w:val="cs-CZ"/>
        </w:rPr>
        <w:t xml:space="preserve"> </w:t>
      </w:r>
      <w:r w:rsidR="00BD1D15" w:rsidRPr="00482893">
        <w:rPr>
          <w:rFonts w:cs="Arial"/>
          <w:sz w:val="22"/>
          <w:szCs w:val="22"/>
          <w:lang w:val="cs-CZ"/>
        </w:rPr>
        <w:t xml:space="preserve">kompletní popis realizace převzetí provozu jiným provozovatelem, </w:t>
      </w:r>
      <w:r w:rsidR="00B73A5E" w:rsidRPr="00482893">
        <w:rPr>
          <w:rFonts w:cs="Arial"/>
          <w:sz w:val="22"/>
          <w:szCs w:val="22"/>
          <w:lang w:val="cs-CZ"/>
        </w:rPr>
        <w:t xml:space="preserve">popis </w:t>
      </w:r>
      <w:r w:rsidR="00893037" w:rsidRPr="00482893">
        <w:rPr>
          <w:rFonts w:cs="Arial"/>
          <w:sz w:val="22"/>
          <w:szCs w:val="22"/>
          <w:lang w:val="cs-CZ"/>
        </w:rPr>
        <w:t xml:space="preserve">migrace dat (výběr, příprava, extrakce, transformace, přenos) do jiného </w:t>
      </w:r>
      <w:proofErr w:type="spellStart"/>
      <w:r w:rsidR="00893037" w:rsidRPr="00482893">
        <w:rPr>
          <w:rFonts w:cs="Arial"/>
          <w:sz w:val="22"/>
          <w:szCs w:val="22"/>
          <w:lang w:val="cs-CZ"/>
        </w:rPr>
        <w:t>eSSL</w:t>
      </w:r>
      <w:proofErr w:type="spellEnd"/>
      <w:r w:rsidR="00EF75DC" w:rsidRPr="00482893">
        <w:rPr>
          <w:rFonts w:cs="Arial"/>
          <w:sz w:val="22"/>
          <w:szCs w:val="22"/>
          <w:lang w:val="cs-CZ"/>
        </w:rPr>
        <w:t xml:space="preserve"> včetně podrobného harmonogramu a</w:t>
      </w:r>
      <w:r w:rsidR="00893037" w:rsidRPr="00482893">
        <w:rPr>
          <w:rFonts w:cs="Arial"/>
          <w:sz w:val="22"/>
          <w:szCs w:val="22"/>
          <w:lang w:val="cs-CZ"/>
        </w:rPr>
        <w:t xml:space="preserve"> dle národního standardu.</w:t>
      </w:r>
    </w:p>
    <w:p w14:paraId="2B97AA2F" w14:textId="77777777" w:rsidR="00C23B89" w:rsidRPr="00482893" w:rsidRDefault="00C23B89" w:rsidP="00C23B89">
      <w:pPr>
        <w:pStyle w:val="RLTextlnkuslovan"/>
        <w:numPr>
          <w:ilvl w:val="0"/>
          <w:numId w:val="0"/>
        </w:numPr>
        <w:spacing w:line="240" w:lineRule="auto"/>
        <w:ind w:left="1474"/>
        <w:rPr>
          <w:rFonts w:cs="Arial"/>
          <w:sz w:val="22"/>
          <w:szCs w:val="22"/>
          <w:lang w:val="cs-CZ"/>
        </w:rPr>
      </w:pPr>
    </w:p>
    <w:p w14:paraId="321D3324" w14:textId="77777777" w:rsidR="007B5BEB" w:rsidRPr="00482893" w:rsidRDefault="24ECB7FC" w:rsidP="001D3A69">
      <w:pPr>
        <w:pStyle w:val="RLlneksmlouvy"/>
        <w:spacing w:before="0" w:line="240" w:lineRule="auto"/>
        <w:rPr>
          <w:rFonts w:cs="Arial"/>
          <w:sz w:val="22"/>
          <w:szCs w:val="22"/>
          <w:lang w:val="cs-CZ"/>
        </w:rPr>
      </w:pPr>
      <w:bookmarkStart w:id="62" w:name="_Hlt313951251"/>
      <w:bookmarkStart w:id="63" w:name="_Hlt313951267"/>
      <w:bookmarkStart w:id="64" w:name="_Ref367565345"/>
      <w:bookmarkStart w:id="65" w:name="_Ref313890711"/>
      <w:bookmarkStart w:id="66" w:name="_Ref367538257"/>
      <w:bookmarkEnd w:id="51"/>
      <w:bookmarkEnd w:id="52"/>
      <w:bookmarkEnd w:id="53"/>
      <w:bookmarkEnd w:id="54"/>
      <w:bookmarkEnd w:id="55"/>
      <w:bookmarkEnd w:id="56"/>
      <w:bookmarkEnd w:id="57"/>
      <w:bookmarkEnd w:id="58"/>
      <w:bookmarkEnd w:id="59"/>
      <w:bookmarkEnd w:id="62"/>
      <w:bookmarkEnd w:id="63"/>
      <w:r w:rsidRPr="00482893">
        <w:rPr>
          <w:rFonts w:cs="Arial"/>
          <w:sz w:val="22"/>
          <w:szCs w:val="22"/>
          <w:lang w:val="cs-CZ"/>
        </w:rPr>
        <w:t>PODMÍNKY PŘEVZETÍ A AKCEPTACE</w:t>
      </w:r>
      <w:bookmarkEnd w:id="64"/>
      <w:r w:rsidRPr="00482893">
        <w:rPr>
          <w:rFonts w:cs="Arial"/>
          <w:sz w:val="22"/>
          <w:szCs w:val="22"/>
          <w:lang w:val="cs-CZ"/>
        </w:rPr>
        <w:t xml:space="preserve"> </w:t>
      </w:r>
      <w:bookmarkEnd w:id="60"/>
      <w:bookmarkEnd w:id="61"/>
      <w:bookmarkEnd w:id="65"/>
      <w:bookmarkEnd w:id="66"/>
    </w:p>
    <w:p w14:paraId="017A8A62" w14:textId="63687394" w:rsidR="00136867" w:rsidRPr="00482893" w:rsidRDefault="00136867" w:rsidP="001D3A69">
      <w:pPr>
        <w:pStyle w:val="RLTextlnkuslovan"/>
        <w:spacing w:line="240" w:lineRule="auto"/>
        <w:rPr>
          <w:rFonts w:cs="Arial"/>
          <w:sz w:val="22"/>
          <w:szCs w:val="22"/>
          <w:lang w:val="cs-CZ" w:eastAsia="en-US"/>
        </w:rPr>
      </w:pPr>
      <w:r w:rsidRPr="00482893">
        <w:rPr>
          <w:rFonts w:cs="Arial"/>
          <w:sz w:val="22"/>
          <w:szCs w:val="22"/>
          <w:lang w:val="cs-CZ" w:eastAsia="en-US"/>
        </w:rPr>
        <w:t>Poskytovatel předá Objednateli plnění, popř. jeho část, v rozsahu specifikovaném ve Smlouvě a jejích přílohách, resp. upřesněných v Zadání požadavku.</w:t>
      </w:r>
    </w:p>
    <w:p w14:paraId="37E99CB4" w14:textId="77777777" w:rsidR="00136867" w:rsidRPr="00482893" w:rsidRDefault="00136867" w:rsidP="001D3A69">
      <w:pPr>
        <w:pStyle w:val="RLTextlnkuslovan"/>
        <w:keepNext/>
        <w:spacing w:line="240" w:lineRule="auto"/>
        <w:rPr>
          <w:rFonts w:cs="Arial"/>
          <w:sz w:val="22"/>
          <w:szCs w:val="22"/>
          <w:lang w:val="cs-CZ" w:eastAsia="en-US"/>
        </w:rPr>
      </w:pPr>
      <w:r w:rsidRPr="6CFF1B97">
        <w:rPr>
          <w:rFonts w:cs="Arial"/>
          <w:b/>
          <w:bCs/>
          <w:sz w:val="22"/>
          <w:szCs w:val="22"/>
          <w:lang w:val="cs-CZ" w:eastAsia="en-US"/>
        </w:rPr>
        <w:t>Akceptace dokumentů</w:t>
      </w:r>
    </w:p>
    <w:p w14:paraId="182D79D6" w14:textId="5059C884" w:rsidR="00136867" w:rsidRPr="00482893" w:rsidRDefault="00136867"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Dokumenty, které mají být podle Smlouvy vypracované Poskytovatelem a předané Objednateli, budou Objednatelem schválené a akceptované v souladu s akceptační procedurou definovanou v tomto odst. </w:t>
      </w:r>
      <w:r w:rsidR="00C23B89" w:rsidRPr="00482893">
        <w:rPr>
          <w:rFonts w:cs="Arial"/>
          <w:sz w:val="22"/>
          <w:szCs w:val="22"/>
          <w:lang w:val="cs-CZ"/>
        </w:rPr>
        <w:t>9</w:t>
      </w:r>
      <w:r w:rsidRPr="00482893">
        <w:rPr>
          <w:rFonts w:cs="Arial"/>
          <w:sz w:val="22"/>
          <w:szCs w:val="22"/>
          <w:lang w:val="cs-CZ"/>
        </w:rPr>
        <w:t>.2 Smlouvy.</w:t>
      </w:r>
    </w:p>
    <w:p w14:paraId="23A7D56B" w14:textId="77777777" w:rsidR="00136867" w:rsidRPr="00482893" w:rsidRDefault="00136867" w:rsidP="00EF35F9">
      <w:pPr>
        <w:pStyle w:val="RLTextlnkuslovan"/>
        <w:numPr>
          <w:ilvl w:val="2"/>
          <w:numId w:val="1"/>
        </w:numPr>
        <w:spacing w:line="240" w:lineRule="auto"/>
        <w:rPr>
          <w:rFonts w:cs="Arial"/>
          <w:sz w:val="22"/>
          <w:szCs w:val="22"/>
          <w:lang w:val="cs-CZ"/>
        </w:rPr>
      </w:pPr>
      <w:r w:rsidRPr="00482893">
        <w:rPr>
          <w:rFonts w:cs="Arial"/>
          <w:sz w:val="22"/>
          <w:szCs w:val="22"/>
          <w:lang w:val="cs-CZ"/>
        </w:rPr>
        <w:t>Poskytovatel se zavazuje průběžně konzultovat práce na zhotovení dokumentů s Objednatelem. Poskytovatel je povinen předat dokumenty k akceptaci včas tak, aby mohly být dodrženy navazující termíny.</w:t>
      </w:r>
    </w:p>
    <w:p w14:paraId="78B33911" w14:textId="18E158E3" w:rsidR="00136867" w:rsidRPr="00482893" w:rsidRDefault="00136867"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Objednatel je povinen vznést své výhrady nebo připomínky k dokumentu do </w:t>
      </w:r>
      <w:r w:rsidR="00CA357E" w:rsidRPr="00482893">
        <w:rPr>
          <w:rFonts w:cs="Arial"/>
          <w:sz w:val="22"/>
          <w:szCs w:val="22"/>
          <w:lang w:val="cs-CZ"/>
        </w:rPr>
        <w:t xml:space="preserve">15 </w:t>
      </w:r>
      <w:r w:rsidRPr="00482893">
        <w:rPr>
          <w:rFonts w:cs="Arial"/>
          <w:sz w:val="22"/>
          <w:szCs w:val="22"/>
          <w:lang w:val="cs-CZ"/>
        </w:rPr>
        <w:t xml:space="preserve">pracovních dnů ode dne jejich doručení. Vznese-li Objednatel výhrady nebo připomínky k dokumentu, zavazuje se Poskytovatel do 15 pracovních dnů provést veškeré potřebné úpravy dokumentu dle výhrad a připomínek Objednatele a takto upravený dokument předat Objednateli k akceptaci. Pokud výhrady a připomínky Objednatele přetrvávají nebo Objednatel identifikuje výhrady a připomínky nové, je Objednatel oprávněn postupovat podle tohoto bodu </w:t>
      </w:r>
      <w:r w:rsidR="00A50A8A" w:rsidRPr="00482893">
        <w:rPr>
          <w:rFonts w:cs="Arial"/>
          <w:sz w:val="22"/>
          <w:szCs w:val="22"/>
          <w:lang w:val="cs-CZ"/>
        </w:rPr>
        <w:t>9</w:t>
      </w:r>
      <w:r w:rsidRPr="00482893">
        <w:rPr>
          <w:rFonts w:cs="Arial"/>
          <w:sz w:val="22"/>
          <w:szCs w:val="22"/>
          <w:lang w:val="cs-CZ"/>
        </w:rPr>
        <w:t>.2.3 i opakovaně.</w:t>
      </w:r>
    </w:p>
    <w:p w14:paraId="58F30A99" w14:textId="5B8B9DAB" w:rsidR="0063282B" w:rsidRPr="00482893" w:rsidRDefault="00136867"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V případě, že Objednatel nemá k dokumentu připomínky ani výhrady, zavazuje se ve lhůtě </w:t>
      </w:r>
      <w:r w:rsidR="00CA357E" w:rsidRPr="00482893">
        <w:rPr>
          <w:rFonts w:cs="Arial"/>
          <w:sz w:val="22"/>
          <w:szCs w:val="22"/>
          <w:lang w:val="cs-CZ"/>
        </w:rPr>
        <w:t xml:space="preserve">15 </w:t>
      </w:r>
      <w:r w:rsidRPr="00482893">
        <w:rPr>
          <w:rFonts w:cs="Arial"/>
          <w:sz w:val="22"/>
          <w:szCs w:val="22"/>
          <w:lang w:val="cs-CZ"/>
        </w:rPr>
        <w:t>pracovních dnů od předložení dokumentu k akceptaci tento dokument akceptovat a potvrdit o tom písemný předávací protokol.</w:t>
      </w:r>
    </w:p>
    <w:p w14:paraId="18229041" w14:textId="5B8BC12D" w:rsidR="0063282B" w:rsidRPr="00482893" w:rsidRDefault="0063282B" w:rsidP="001D3A69">
      <w:pPr>
        <w:pStyle w:val="RLTextlnkuslovan"/>
        <w:keepNext/>
        <w:spacing w:line="240" w:lineRule="auto"/>
        <w:rPr>
          <w:rFonts w:cs="Arial"/>
          <w:sz w:val="22"/>
          <w:szCs w:val="22"/>
          <w:lang w:val="cs-CZ" w:eastAsia="en-US"/>
        </w:rPr>
      </w:pPr>
      <w:r w:rsidRPr="6CFF1B97">
        <w:rPr>
          <w:rFonts w:cs="Arial"/>
          <w:b/>
          <w:bCs/>
          <w:sz w:val="22"/>
          <w:szCs w:val="22"/>
          <w:lang w:val="cs-CZ" w:eastAsia="en-US"/>
        </w:rPr>
        <w:lastRenderedPageBreak/>
        <w:t>Akceptac</w:t>
      </w:r>
      <w:r w:rsidR="00951A83" w:rsidRPr="6CFF1B97">
        <w:rPr>
          <w:rFonts w:cs="Arial"/>
          <w:b/>
          <w:bCs/>
          <w:sz w:val="22"/>
          <w:szCs w:val="22"/>
          <w:lang w:val="cs-CZ" w:eastAsia="en-US"/>
        </w:rPr>
        <w:t>e</w:t>
      </w:r>
      <w:r w:rsidRPr="6CFF1B97">
        <w:rPr>
          <w:rFonts w:cs="Arial"/>
          <w:b/>
          <w:bCs/>
          <w:sz w:val="22"/>
          <w:szCs w:val="22"/>
          <w:lang w:val="cs-CZ" w:eastAsia="en-US"/>
        </w:rPr>
        <w:t xml:space="preserve"> Dodávky</w:t>
      </w:r>
    </w:p>
    <w:p w14:paraId="1C54E075" w14:textId="77777777" w:rsidR="0063282B" w:rsidRPr="00482893" w:rsidRDefault="00136867" w:rsidP="007245C3">
      <w:pPr>
        <w:pStyle w:val="RLTextlnkuslovan"/>
        <w:numPr>
          <w:ilvl w:val="2"/>
          <w:numId w:val="1"/>
        </w:numPr>
        <w:spacing w:line="240" w:lineRule="auto"/>
        <w:rPr>
          <w:rFonts w:cs="Arial"/>
          <w:sz w:val="22"/>
          <w:szCs w:val="22"/>
          <w:lang w:val="cs-CZ"/>
        </w:rPr>
      </w:pPr>
      <w:r w:rsidRPr="00482893">
        <w:rPr>
          <w:rFonts w:cs="Arial"/>
          <w:sz w:val="22"/>
          <w:szCs w:val="22"/>
          <w:lang w:val="cs-CZ" w:eastAsia="en-US"/>
        </w:rPr>
        <w:t xml:space="preserve">Akceptační řízení </w:t>
      </w:r>
      <w:r w:rsidR="0063282B" w:rsidRPr="00482893">
        <w:rPr>
          <w:rFonts w:cs="Arial"/>
          <w:sz w:val="22"/>
          <w:szCs w:val="22"/>
          <w:lang w:val="cs-CZ" w:eastAsia="en-US"/>
        </w:rPr>
        <w:t>Dodávky</w:t>
      </w:r>
      <w:r w:rsidRPr="00482893">
        <w:rPr>
          <w:rFonts w:cs="Arial"/>
          <w:sz w:val="22"/>
          <w:szCs w:val="22"/>
          <w:lang w:val="cs-CZ" w:eastAsia="en-US"/>
        </w:rPr>
        <w:t xml:space="preserve"> je zahájeno dnem skutečného fyzického předání </w:t>
      </w:r>
      <w:proofErr w:type="spellStart"/>
      <w:r w:rsidR="0063282B" w:rsidRPr="00482893">
        <w:rPr>
          <w:rFonts w:cs="Arial"/>
          <w:sz w:val="22"/>
          <w:szCs w:val="22"/>
          <w:lang w:val="cs-CZ" w:eastAsia="en-US"/>
        </w:rPr>
        <w:t>eSSL</w:t>
      </w:r>
      <w:proofErr w:type="spellEnd"/>
      <w:r w:rsidR="0063282B" w:rsidRPr="00482893">
        <w:rPr>
          <w:rFonts w:cs="Arial"/>
          <w:sz w:val="22"/>
          <w:szCs w:val="22"/>
          <w:lang w:val="cs-CZ" w:eastAsia="en-US"/>
        </w:rPr>
        <w:t xml:space="preserve"> </w:t>
      </w:r>
      <w:r w:rsidRPr="00482893">
        <w:rPr>
          <w:rFonts w:cs="Arial"/>
          <w:sz w:val="22"/>
          <w:szCs w:val="22"/>
          <w:lang w:val="cs-CZ" w:eastAsia="en-US"/>
        </w:rPr>
        <w:t xml:space="preserve">a je ukončeno podpisem příslušného akceptačního protokolu Objednatelem a </w:t>
      </w:r>
      <w:r w:rsidR="0063282B" w:rsidRPr="00482893">
        <w:rPr>
          <w:rFonts w:cs="Arial"/>
          <w:sz w:val="22"/>
          <w:szCs w:val="22"/>
          <w:lang w:val="cs-CZ" w:eastAsia="en-US"/>
        </w:rPr>
        <w:t>Poskytovatelem</w:t>
      </w:r>
      <w:r w:rsidRPr="00482893">
        <w:rPr>
          <w:rFonts w:cs="Arial"/>
          <w:sz w:val="22"/>
          <w:szCs w:val="22"/>
          <w:lang w:val="cs-CZ" w:eastAsia="en-US"/>
        </w:rPr>
        <w:t xml:space="preserve"> (dále jen „</w:t>
      </w:r>
      <w:r w:rsidRPr="00482893">
        <w:rPr>
          <w:rFonts w:cs="Arial"/>
          <w:b/>
          <w:i/>
          <w:sz w:val="22"/>
          <w:szCs w:val="22"/>
          <w:lang w:val="cs-CZ" w:eastAsia="en-US"/>
        </w:rPr>
        <w:t>Akceptační protokol</w:t>
      </w:r>
      <w:r w:rsidRPr="00482893">
        <w:rPr>
          <w:rFonts w:cs="Arial"/>
          <w:sz w:val="22"/>
          <w:szCs w:val="22"/>
          <w:lang w:val="cs-CZ" w:eastAsia="en-US"/>
        </w:rPr>
        <w:t>“), který bude obsahovat minimálně:</w:t>
      </w:r>
    </w:p>
    <w:p w14:paraId="1122730D" w14:textId="77777777" w:rsidR="0063282B" w:rsidRPr="00482893" w:rsidRDefault="0063282B" w:rsidP="001C68A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popis plnění, které bylo předmětem akceptace;</w:t>
      </w:r>
    </w:p>
    <w:p w14:paraId="66F4CAAB" w14:textId="77777777" w:rsidR="0063282B" w:rsidRPr="00482893" w:rsidRDefault="0063282B" w:rsidP="001C68A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záznam průběhu akceptačního řízení;</w:t>
      </w:r>
    </w:p>
    <w:p w14:paraId="2BACFA14" w14:textId="77777777" w:rsidR="0063282B" w:rsidRPr="00482893" w:rsidRDefault="0063282B" w:rsidP="001C68A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seznam akceptačních testů se záznamem jejich výsledků, je-li relevantní;</w:t>
      </w:r>
    </w:p>
    <w:p w14:paraId="4A66A8ED" w14:textId="06A965A4" w:rsidR="0063282B" w:rsidRPr="00482893" w:rsidRDefault="0063282B" w:rsidP="001C68A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seznam zjištěných vad s jejich klasifikací dle kategorií;</w:t>
      </w:r>
    </w:p>
    <w:p w14:paraId="5B214B7A" w14:textId="5F6B5EF7" w:rsidR="0063282B" w:rsidRPr="00482893" w:rsidRDefault="0063282B" w:rsidP="001C68A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výsledek akceptačního řízení.</w:t>
      </w:r>
    </w:p>
    <w:p w14:paraId="727C97C1" w14:textId="77777777" w:rsidR="0063282B" w:rsidRPr="00F07121" w:rsidRDefault="00136867" w:rsidP="005C3726">
      <w:pPr>
        <w:pStyle w:val="RLTextlnkuslovan"/>
        <w:numPr>
          <w:ilvl w:val="2"/>
          <w:numId w:val="29"/>
        </w:numPr>
        <w:spacing w:line="240" w:lineRule="auto"/>
        <w:rPr>
          <w:rFonts w:cs="Arial"/>
          <w:sz w:val="22"/>
          <w:szCs w:val="22"/>
          <w:lang w:val="cs-CZ"/>
        </w:rPr>
      </w:pPr>
      <w:r w:rsidRPr="00F07121">
        <w:rPr>
          <w:rFonts w:cs="Arial"/>
          <w:sz w:val="22"/>
          <w:szCs w:val="22"/>
          <w:lang w:val="cs-CZ" w:eastAsia="en-US"/>
        </w:rPr>
        <w:t xml:space="preserve">Podmínkou akceptace </w:t>
      </w:r>
      <w:proofErr w:type="spellStart"/>
      <w:r w:rsidR="0063282B" w:rsidRPr="00F07121">
        <w:rPr>
          <w:rFonts w:cs="Arial"/>
          <w:sz w:val="22"/>
          <w:szCs w:val="22"/>
          <w:lang w:val="cs-CZ" w:eastAsia="en-US"/>
        </w:rPr>
        <w:t>eSSL</w:t>
      </w:r>
      <w:proofErr w:type="spellEnd"/>
      <w:r w:rsidRPr="00F07121">
        <w:rPr>
          <w:rFonts w:cs="Arial"/>
          <w:sz w:val="22"/>
          <w:szCs w:val="22"/>
          <w:lang w:val="cs-CZ" w:eastAsia="en-US"/>
        </w:rPr>
        <w:t xml:space="preserve"> je úspěšné splnění požadavků akceptačního řízení, jehož účelem je ověřit, zda </w:t>
      </w:r>
      <w:proofErr w:type="spellStart"/>
      <w:r w:rsidR="0063282B" w:rsidRPr="00F07121">
        <w:rPr>
          <w:rFonts w:cs="Arial"/>
          <w:sz w:val="22"/>
          <w:szCs w:val="22"/>
          <w:lang w:val="cs-CZ" w:eastAsia="en-US"/>
        </w:rPr>
        <w:t>eSSL</w:t>
      </w:r>
      <w:proofErr w:type="spellEnd"/>
      <w:r w:rsidRPr="00F07121">
        <w:rPr>
          <w:rFonts w:cs="Arial"/>
          <w:sz w:val="22"/>
          <w:szCs w:val="22"/>
          <w:lang w:val="cs-CZ" w:eastAsia="en-US"/>
        </w:rPr>
        <w:t xml:space="preserve"> odpovídá schváleným funkčním a technickým specifikacím a všem Objednatelem požadovaným parametrům (výkonnostní, provozní a bezpečnostní)</w:t>
      </w:r>
      <w:r w:rsidR="0063282B" w:rsidRPr="00F07121">
        <w:rPr>
          <w:rFonts w:cs="Arial"/>
          <w:sz w:val="22"/>
          <w:szCs w:val="22"/>
          <w:lang w:val="cs-CZ" w:eastAsia="en-US"/>
        </w:rPr>
        <w:t xml:space="preserve"> </w:t>
      </w:r>
      <w:r w:rsidRPr="00F07121">
        <w:rPr>
          <w:rFonts w:cs="Arial"/>
          <w:sz w:val="22"/>
          <w:szCs w:val="22"/>
          <w:lang w:val="cs-CZ" w:eastAsia="en-US"/>
        </w:rPr>
        <w:t xml:space="preserve">uvedené ve Smlouvě </w:t>
      </w:r>
      <w:r w:rsidR="0063282B" w:rsidRPr="00F07121">
        <w:rPr>
          <w:rFonts w:cs="Arial"/>
          <w:sz w:val="22"/>
          <w:szCs w:val="22"/>
          <w:lang w:val="cs-CZ" w:eastAsia="en-US"/>
        </w:rPr>
        <w:t>a v dokumentech zpracovaných na základě Smlouvy</w:t>
      </w:r>
      <w:r w:rsidRPr="00F07121">
        <w:rPr>
          <w:rFonts w:cs="Arial"/>
          <w:sz w:val="22"/>
          <w:szCs w:val="22"/>
          <w:lang w:val="cs-CZ" w:eastAsia="en-US"/>
        </w:rPr>
        <w:t xml:space="preserve">.  </w:t>
      </w:r>
    </w:p>
    <w:p w14:paraId="0B8FF9C9" w14:textId="26EFF5B7" w:rsidR="0063282B" w:rsidRPr="00482893" w:rsidRDefault="00136867" w:rsidP="001C68A9">
      <w:pPr>
        <w:pStyle w:val="RLTextlnkuslovan"/>
        <w:numPr>
          <w:ilvl w:val="2"/>
          <w:numId w:val="1"/>
        </w:numPr>
        <w:spacing w:line="240" w:lineRule="auto"/>
        <w:rPr>
          <w:rFonts w:cs="Arial"/>
          <w:sz w:val="22"/>
          <w:szCs w:val="22"/>
          <w:lang w:val="cs-CZ"/>
        </w:rPr>
      </w:pPr>
      <w:r w:rsidRPr="00482893">
        <w:rPr>
          <w:rFonts w:cs="Arial"/>
          <w:sz w:val="22"/>
          <w:szCs w:val="22"/>
          <w:lang w:val="cs-CZ" w:eastAsia="en-US"/>
        </w:rPr>
        <w:t xml:space="preserve">V rámci akceptačního řízení se bude </w:t>
      </w:r>
      <w:proofErr w:type="spellStart"/>
      <w:r w:rsidR="0063282B" w:rsidRPr="00482893">
        <w:rPr>
          <w:rFonts w:cs="Arial"/>
          <w:sz w:val="22"/>
          <w:szCs w:val="22"/>
          <w:lang w:val="cs-CZ" w:eastAsia="en-US"/>
        </w:rPr>
        <w:t>eSSL</w:t>
      </w:r>
      <w:proofErr w:type="spellEnd"/>
      <w:r w:rsidRPr="00482893">
        <w:rPr>
          <w:rFonts w:cs="Arial"/>
          <w:sz w:val="22"/>
          <w:szCs w:val="22"/>
          <w:lang w:val="cs-CZ" w:eastAsia="en-US"/>
        </w:rPr>
        <w:t xml:space="preserve"> ověřovat a testovat podle vzájemně odsouhlasených testovacích plánů, které budou vypracovány jako nedílná součást </w:t>
      </w:r>
      <w:proofErr w:type="spellStart"/>
      <w:r w:rsidRPr="00482893">
        <w:rPr>
          <w:rFonts w:cs="Arial"/>
          <w:sz w:val="22"/>
          <w:szCs w:val="22"/>
          <w:lang w:val="cs-CZ" w:eastAsia="en-US"/>
        </w:rPr>
        <w:t>předimplementační</w:t>
      </w:r>
      <w:proofErr w:type="spellEnd"/>
      <w:r w:rsidRPr="00482893">
        <w:rPr>
          <w:rFonts w:cs="Arial"/>
          <w:sz w:val="22"/>
          <w:szCs w:val="22"/>
          <w:lang w:val="cs-CZ" w:eastAsia="en-US"/>
        </w:rPr>
        <w:t xml:space="preserve"> analýzy. Nedohodnou-li se Smluvní strany jinak, přípravu scénářů, příkladů a dat na akceptační test zajistí </w:t>
      </w:r>
      <w:r w:rsidR="0063282B" w:rsidRPr="00482893">
        <w:rPr>
          <w:rFonts w:cs="Arial"/>
          <w:sz w:val="22"/>
          <w:szCs w:val="22"/>
          <w:lang w:val="cs-CZ" w:eastAsia="en-US"/>
        </w:rPr>
        <w:t>Poskytovatel</w:t>
      </w:r>
      <w:r w:rsidRPr="00482893">
        <w:rPr>
          <w:rFonts w:cs="Arial"/>
          <w:sz w:val="22"/>
          <w:szCs w:val="22"/>
          <w:lang w:val="cs-CZ" w:eastAsia="en-US"/>
        </w:rPr>
        <w:t xml:space="preserve"> za součinnosti Objednatele. </w:t>
      </w:r>
      <w:r w:rsidR="00831E8A" w:rsidRPr="00482893">
        <w:rPr>
          <w:rFonts w:cs="Arial"/>
          <w:sz w:val="22"/>
          <w:szCs w:val="22"/>
          <w:lang w:val="cs-CZ" w:eastAsia="en-US"/>
        </w:rPr>
        <w:t>Nedohodnou-li se smluvní strany jinak, Objednatel požaduje rozdělení testovacích plánů na menší části, které by se mohly nezávisle testovat.</w:t>
      </w:r>
    </w:p>
    <w:p w14:paraId="13F9F7AE" w14:textId="3C8E0D72" w:rsidR="0063282B" w:rsidRDefault="0063282B" w:rsidP="001C68A9">
      <w:pPr>
        <w:pStyle w:val="RLTextlnkuslovan"/>
        <w:numPr>
          <w:ilvl w:val="2"/>
          <w:numId w:val="1"/>
        </w:numPr>
        <w:spacing w:line="240" w:lineRule="auto"/>
        <w:rPr>
          <w:rFonts w:cs="Arial"/>
          <w:sz w:val="22"/>
          <w:szCs w:val="22"/>
          <w:lang w:val="cs-CZ"/>
        </w:rPr>
      </w:pPr>
      <w:r w:rsidRPr="00482893">
        <w:rPr>
          <w:rFonts w:cs="Arial"/>
          <w:sz w:val="22"/>
          <w:szCs w:val="22"/>
          <w:lang w:val="cs-CZ" w:eastAsia="en-US"/>
        </w:rPr>
        <w:t>Poskytovatel</w:t>
      </w:r>
      <w:r w:rsidR="00136867" w:rsidRPr="00482893">
        <w:rPr>
          <w:rFonts w:cs="Arial"/>
          <w:sz w:val="22"/>
          <w:szCs w:val="22"/>
          <w:lang w:val="cs-CZ" w:eastAsia="en-US"/>
        </w:rPr>
        <w:t xml:space="preserve"> </w:t>
      </w:r>
      <w:r w:rsidR="00074D49" w:rsidRPr="00074D49">
        <w:rPr>
          <w:rFonts w:cs="Arial"/>
          <w:sz w:val="22"/>
          <w:szCs w:val="22"/>
          <w:lang w:val="cs-CZ" w:eastAsia="en-US"/>
        </w:rPr>
        <w:t xml:space="preserve">je povinen předat </w:t>
      </w:r>
      <w:proofErr w:type="spellStart"/>
      <w:r w:rsidR="00074D49">
        <w:rPr>
          <w:rFonts w:cs="Arial"/>
          <w:sz w:val="22"/>
          <w:szCs w:val="22"/>
          <w:lang w:val="cs-CZ" w:eastAsia="en-US"/>
        </w:rPr>
        <w:t>eSSL</w:t>
      </w:r>
      <w:proofErr w:type="spellEnd"/>
      <w:r w:rsidR="00074D49" w:rsidRPr="00074D49">
        <w:rPr>
          <w:rFonts w:cs="Arial"/>
          <w:sz w:val="22"/>
          <w:szCs w:val="22"/>
          <w:lang w:val="cs-CZ" w:eastAsia="en-US"/>
        </w:rPr>
        <w:t xml:space="preserve"> Objednateli k provedení akceptačních testů </w:t>
      </w:r>
      <w:r w:rsidR="00074D49">
        <w:rPr>
          <w:rFonts w:cs="Arial"/>
          <w:sz w:val="22"/>
          <w:szCs w:val="22"/>
          <w:lang w:val="cs-CZ" w:eastAsia="en-US"/>
        </w:rPr>
        <w:t xml:space="preserve">a </w:t>
      </w:r>
      <w:r w:rsidR="00074D49" w:rsidRPr="00482893">
        <w:rPr>
          <w:rFonts w:cs="Arial"/>
          <w:sz w:val="22"/>
          <w:szCs w:val="22"/>
          <w:lang w:val="cs-CZ" w:eastAsia="en-US"/>
        </w:rPr>
        <w:t>vyzv</w:t>
      </w:r>
      <w:r w:rsidR="00074D49">
        <w:rPr>
          <w:rFonts w:cs="Arial"/>
          <w:sz w:val="22"/>
          <w:szCs w:val="22"/>
          <w:lang w:val="cs-CZ" w:eastAsia="en-US"/>
        </w:rPr>
        <w:t>at</w:t>
      </w:r>
      <w:r w:rsidR="00074D49" w:rsidRPr="00482893">
        <w:rPr>
          <w:rFonts w:cs="Arial"/>
          <w:sz w:val="22"/>
          <w:szCs w:val="22"/>
          <w:lang w:val="cs-CZ" w:eastAsia="en-US"/>
        </w:rPr>
        <w:t xml:space="preserve"> </w:t>
      </w:r>
      <w:r w:rsidR="00136867" w:rsidRPr="00482893">
        <w:rPr>
          <w:rFonts w:cs="Arial"/>
          <w:sz w:val="22"/>
          <w:szCs w:val="22"/>
          <w:lang w:val="cs-CZ" w:eastAsia="en-US"/>
        </w:rPr>
        <w:t xml:space="preserve">Objednatele k zahájení akceptačního řízení </w:t>
      </w:r>
      <w:r w:rsidR="00C74B6E" w:rsidRPr="00482893">
        <w:rPr>
          <w:rFonts w:cs="Arial"/>
          <w:sz w:val="22"/>
          <w:szCs w:val="22"/>
          <w:lang w:val="cs-CZ" w:eastAsia="en-US"/>
        </w:rPr>
        <w:t xml:space="preserve">tak, aby </w:t>
      </w:r>
      <w:r w:rsidR="00074D49">
        <w:rPr>
          <w:rFonts w:cs="Arial"/>
          <w:sz w:val="22"/>
          <w:szCs w:val="22"/>
          <w:lang w:val="cs-CZ" w:eastAsia="en-US"/>
        </w:rPr>
        <w:t>do</w:t>
      </w:r>
      <w:r w:rsidR="00C74B6E" w:rsidRPr="00482893">
        <w:rPr>
          <w:rFonts w:cs="Arial"/>
          <w:sz w:val="22"/>
          <w:szCs w:val="22"/>
          <w:lang w:val="cs-CZ" w:eastAsia="en-US"/>
        </w:rPr>
        <w:t xml:space="preserve"> termín</w:t>
      </w:r>
      <w:r w:rsidR="00074D49">
        <w:rPr>
          <w:rFonts w:cs="Arial"/>
          <w:sz w:val="22"/>
          <w:szCs w:val="22"/>
          <w:lang w:val="cs-CZ" w:eastAsia="en-US"/>
        </w:rPr>
        <w:t>u</w:t>
      </w:r>
      <w:r w:rsidR="00C74B6E" w:rsidRPr="00482893">
        <w:rPr>
          <w:rFonts w:cs="Arial"/>
          <w:sz w:val="22"/>
          <w:szCs w:val="22"/>
          <w:lang w:val="cs-CZ" w:eastAsia="en-US"/>
        </w:rPr>
        <w:t xml:space="preserve"> </w:t>
      </w:r>
      <w:r w:rsidR="00136867" w:rsidRPr="00482893">
        <w:rPr>
          <w:rFonts w:cs="Arial"/>
          <w:sz w:val="22"/>
          <w:szCs w:val="22"/>
          <w:lang w:val="cs-CZ" w:eastAsia="en-US"/>
        </w:rPr>
        <w:t>plnění dle odst. 4.1</w:t>
      </w:r>
      <w:r w:rsidRPr="00482893">
        <w:rPr>
          <w:rFonts w:cs="Arial"/>
          <w:sz w:val="22"/>
          <w:szCs w:val="22"/>
          <w:lang w:val="cs-CZ" w:eastAsia="en-US"/>
        </w:rPr>
        <w:t xml:space="preserve"> </w:t>
      </w:r>
      <w:r w:rsidR="00136867" w:rsidRPr="00482893">
        <w:rPr>
          <w:rFonts w:cs="Arial"/>
          <w:sz w:val="22"/>
          <w:szCs w:val="22"/>
          <w:lang w:val="cs-CZ" w:eastAsia="en-US"/>
        </w:rPr>
        <w:t>Smlouvy</w:t>
      </w:r>
      <w:r w:rsidR="00074D49">
        <w:rPr>
          <w:rFonts w:cs="Arial"/>
          <w:sz w:val="22"/>
          <w:szCs w:val="22"/>
          <w:lang w:val="cs-CZ" w:eastAsia="en-US"/>
        </w:rPr>
        <w:t xml:space="preserve"> </w:t>
      </w:r>
      <w:r w:rsidR="00074D49" w:rsidRPr="00074D49">
        <w:rPr>
          <w:rFonts w:cs="Arial"/>
          <w:sz w:val="22"/>
          <w:szCs w:val="22"/>
          <w:lang w:val="cs-CZ" w:eastAsia="en-US"/>
        </w:rPr>
        <w:t>byla zahrnuta rovněž doba nezbytná pro provedení akceptačních testů</w:t>
      </w:r>
      <w:r w:rsidR="006F5425">
        <w:rPr>
          <w:rFonts w:cs="Arial"/>
          <w:sz w:val="22"/>
          <w:szCs w:val="22"/>
          <w:lang w:val="cs-CZ" w:eastAsia="en-US"/>
        </w:rPr>
        <w:t xml:space="preserve"> a akceptačního řízení</w:t>
      </w:r>
      <w:r w:rsidR="00074D49" w:rsidRPr="00074D49">
        <w:rPr>
          <w:rFonts w:cs="Arial"/>
          <w:sz w:val="22"/>
          <w:szCs w:val="22"/>
          <w:lang w:val="cs-CZ" w:eastAsia="en-US"/>
        </w:rPr>
        <w:t xml:space="preserve"> v</w:t>
      </w:r>
      <w:r w:rsidR="00074D49">
        <w:rPr>
          <w:rFonts w:cs="Arial"/>
          <w:sz w:val="22"/>
          <w:szCs w:val="22"/>
          <w:lang w:val="cs-CZ" w:eastAsia="en-US"/>
        </w:rPr>
        <w:t xml:space="preserve"> předpokládané</w:t>
      </w:r>
      <w:r w:rsidR="00074D49" w:rsidRPr="00074D49">
        <w:rPr>
          <w:rFonts w:cs="Arial"/>
          <w:sz w:val="22"/>
          <w:szCs w:val="22"/>
          <w:lang w:val="cs-CZ" w:eastAsia="en-US"/>
        </w:rPr>
        <w:t xml:space="preserve"> délce 1</w:t>
      </w:r>
      <w:r w:rsidR="006F5425">
        <w:rPr>
          <w:rFonts w:cs="Arial"/>
          <w:sz w:val="22"/>
          <w:szCs w:val="22"/>
          <w:lang w:val="cs-CZ" w:eastAsia="en-US"/>
        </w:rPr>
        <w:t>8</w:t>
      </w:r>
      <w:r w:rsidR="00074D49" w:rsidRPr="00074D49">
        <w:rPr>
          <w:rFonts w:cs="Arial"/>
          <w:sz w:val="22"/>
          <w:szCs w:val="22"/>
          <w:lang w:val="cs-CZ" w:eastAsia="en-US"/>
        </w:rPr>
        <w:t xml:space="preserve"> pracovních dnů</w:t>
      </w:r>
      <w:r w:rsidR="008B6225">
        <w:rPr>
          <w:rFonts w:cs="Arial"/>
          <w:sz w:val="22"/>
          <w:szCs w:val="22"/>
          <w:lang w:val="cs-CZ" w:eastAsia="en-US"/>
        </w:rPr>
        <w:t xml:space="preserve"> (15 pracovních dnů pro akceptační testy a 3 pracovní dny k projednání výhrad Objednatele a stanovisek Poskytovatele)</w:t>
      </w:r>
      <w:r w:rsidR="00136867" w:rsidRPr="00482893">
        <w:rPr>
          <w:rFonts w:cs="Arial"/>
          <w:sz w:val="22"/>
          <w:szCs w:val="22"/>
          <w:lang w:val="cs-CZ" w:eastAsia="en-US"/>
        </w:rPr>
        <w:t xml:space="preserve">. </w:t>
      </w:r>
    </w:p>
    <w:p w14:paraId="0563B652" w14:textId="1F8A3D41" w:rsidR="002F08ED" w:rsidRPr="002F08ED" w:rsidRDefault="002F08ED" w:rsidP="002F08ED">
      <w:pPr>
        <w:pStyle w:val="RLTextlnkuslovan"/>
        <w:numPr>
          <w:ilvl w:val="0"/>
          <w:numId w:val="0"/>
        </w:numPr>
        <w:spacing w:line="240" w:lineRule="auto"/>
        <w:ind w:left="2155"/>
        <w:rPr>
          <w:rFonts w:cs="Arial"/>
          <w:sz w:val="22"/>
          <w:szCs w:val="22"/>
          <w:lang w:val="cs-CZ"/>
        </w:rPr>
      </w:pPr>
      <w:r>
        <w:rPr>
          <w:rFonts w:cs="Arial"/>
          <w:sz w:val="22"/>
          <w:szCs w:val="22"/>
          <w:lang w:val="cs-CZ"/>
        </w:rPr>
        <w:t>Do</w:t>
      </w:r>
      <w:r w:rsidRPr="002F08ED">
        <w:rPr>
          <w:rFonts w:cs="Arial"/>
          <w:sz w:val="22"/>
          <w:szCs w:val="22"/>
          <w:lang w:val="cs-CZ"/>
        </w:rPr>
        <w:t xml:space="preserve"> termínu plnění dle odst. 4.1 Smlouvy se započítává doba určená pro provedení akceptačních testů </w:t>
      </w:r>
      <w:r w:rsidR="00192C32">
        <w:rPr>
          <w:rFonts w:cs="Arial"/>
          <w:sz w:val="22"/>
          <w:szCs w:val="22"/>
          <w:lang w:val="cs-CZ"/>
        </w:rPr>
        <w:t>a akceptačního řízení</w:t>
      </w:r>
      <w:r w:rsidRPr="002F08ED">
        <w:rPr>
          <w:rFonts w:cs="Arial"/>
          <w:sz w:val="22"/>
          <w:szCs w:val="22"/>
          <w:lang w:val="cs-CZ"/>
        </w:rPr>
        <w:t>, a to v rozsahu 1</w:t>
      </w:r>
      <w:r w:rsidR="00192C32">
        <w:rPr>
          <w:rFonts w:cs="Arial"/>
          <w:sz w:val="22"/>
          <w:szCs w:val="22"/>
          <w:lang w:val="cs-CZ"/>
        </w:rPr>
        <w:t>8</w:t>
      </w:r>
      <w:r w:rsidRPr="002F08ED">
        <w:rPr>
          <w:rFonts w:cs="Arial"/>
          <w:sz w:val="22"/>
          <w:szCs w:val="22"/>
          <w:lang w:val="cs-CZ"/>
        </w:rPr>
        <w:t xml:space="preserve"> pracovních dnů. Nepředá-li Poskytovatel plnění k akceptačním testům tak, aby mohla být tato lhůta zachována před uplynutím termínu plnění dle odst. 4.1 Smlouvy, je Poskytovatel v prodlení s</w:t>
      </w:r>
      <w:r w:rsidR="00E32202">
        <w:rPr>
          <w:rFonts w:cs="Arial"/>
          <w:sz w:val="22"/>
          <w:szCs w:val="22"/>
          <w:lang w:val="cs-CZ"/>
        </w:rPr>
        <w:t> </w:t>
      </w:r>
      <w:r w:rsidRPr="002F08ED">
        <w:rPr>
          <w:rFonts w:cs="Arial"/>
          <w:sz w:val="22"/>
          <w:szCs w:val="22"/>
          <w:lang w:val="cs-CZ"/>
        </w:rPr>
        <w:t>plněním</w:t>
      </w:r>
      <w:r w:rsidR="00E32202">
        <w:rPr>
          <w:rFonts w:cs="Arial"/>
          <w:sz w:val="22"/>
          <w:szCs w:val="22"/>
          <w:lang w:val="cs-CZ"/>
        </w:rPr>
        <w:t>, za které vzniká Objednateli nárok na smluvní pokutu dle odst. 17.1.1 Smlouvy</w:t>
      </w:r>
      <w:r w:rsidRPr="002F08ED">
        <w:rPr>
          <w:rFonts w:cs="Arial"/>
          <w:sz w:val="22"/>
          <w:szCs w:val="22"/>
          <w:lang w:val="cs-CZ"/>
        </w:rPr>
        <w:t>.</w:t>
      </w:r>
    </w:p>
    <w:p w14:paraId="62C566E7" w14:textId="45DE21EF" w:rsidR="002F08ED" w:rsidRPr="00482893" w:rsidRDefault="002F08ED" w:rsidP="002F08ED">
      <w:pPr>
        <w:pStyle w:val="RLTextlnkuslovan"/>
        <w:numPr>
          <w:ilvl w:val="0"/>
          <w:numId w:val="0"/>
        </w:numPr>
        <w:spacing w:line="240" w:lineRule="auto"/>
        <w:ind w:left="2155"/>
        <w:rPr>
          <w:rFonts w:cs="Arial"/>
          <w:sz w:val="22"/>
          <w:szCs w:val="22"/>
          <w:lang w:val="cs-CZ"/>
        </w:rPr>
      </w:pPr>
      <w:r w:rsidRPr="002F08ED">
        <w:rPr>
          <w:rFonts w:cs="Arial"/>
          <w:sz w:val="22"/>
          <w:szCs w:val="22"/>
          <w:lang w:val="cs-CZ"/>
        </w:rPr>
        <w:t xml:space="preserve">V případě, že Objednatel neprovede akceptační testy nebo nesdělí Poskytovateli výhrady ve lhůtě </w:t>
      </w:r>
      <w:r w:rsidR="00E32202">
        <w:rPr>
          <w:rFonts w:cs="Arial"/>
          <w:sz w:val="22"/>
          <w:szCs w:val="22"/>
          <w:lang w:val="cs-CZ"/>
        </w:rPr>
        <w:t>dle odst. 9.3.5 Smlouvy</w:t>
      </w:r>
      <w:r w:rsidRPr="002F08ED">
        <w:rPr>
          <w:rFonts w:cs="Arial"/>
          <w:sz w:val="22"/>
          <w:szCs w:val="22"/>
          <w:lang w:val="cs-CZ"/>
        </w:rPr>
        <w:t>, ačkoliv mu Poskytovatel řádně a včas předal plnění k provedení akceptačních testů, není Poskytovatel v prodlení s plněním dle odst. 4.1 Smlouvy po dobu odpovídající prodlení Objednatele s provedením akceptačních testů nebo sdělením výhrad.</w:t>
      </w:r>
    </w:p>
    <w:p w14:paraId="62F9E338" w14:textId="777A248D" w:rsidR="00074D49" w:rsidRPr="002F08ED" w:rsidRDefault="00136867" w:rsidP="002F08ED">
      <w:pPr>
        <w:pStyle w:val="RLTextlnkuslovan"/>
        <w:numPr>
          <w:ilvl w:val="2"/>
          <w:numId w:val="1"/>
        </w:numPr>
        <w:spacing w:line="240" w:lineRule="auto"/>
        <w:rPr>
          <w:rFonts w:cs="Arial"/>
          <w:sz w:val="22"/>
          <w:szCs w:val="22"/>
          <w:lang w:val="cs-CZ"/>
        </w:rPr>
      </w:pPr>
      <w:r w:rsidRPr="006F5425">
        <w:rPr>
          <w:rFonts w:cs="Arial"/>
          <w:sz w:val="22"/>
          <w:szCs w:val="22"/>
          <w:lang w:val="cs-CZ" w:eastAsia="en-US"/>
        </w:rPr>
        <w:t>Objednatel provede</w:t>
      </w:r>
      <w:r w:rsidR="0049283A" w:rsidRPr="006F5425">
        <w:rPr>
          <w:rFonts w:cs="Arial"/>
          <w:sz w:val="22"/>
          <w:szCs w:val="22"/>
          <w:lang w:val="cs-CZ" w:eastAsia="en-US"/>
        </w:rPr>
        <w:t xml:space="preserve"> akceptační testy a</w:t>
      </w:r>
      <w:r w:rsidRPr="006F5425">
        <w:rPr>
          <w:rFonts w:cs="Arial"/>
          <w:sz w:val="22"/>
          <w:szCs w:val="22"/>
          <w:lang w:val="cs-CZ" w:eastAsia="en-US"/>
        </w:rPr>
        <w:t xml:space="preserve"> oponentní řízení převzatého plnění </w:t>
      </w:r>
      <w:r w:rsidR="0049283A" w:rsidRPr="006F5425">
        <w:rPr>
          <w:rFonts w:cs="Arial"/>
          <w:sz w:val="22"/>
          <w:szCs w:val="22"/>
          <w:lang w:val="cs-CZ" w:eastAsia="en-US"/>
        </w:rPr>
        <w:t>ve lhůtě</w:t>
      </w:r>
      <w:r w:rsidRPr="006F5425">
        <w:rPr>
          <w:rFonts w:cs="Arial"/>
          <w:sz w:val="22"/>
          <w:szCs w:val="22"/>
          <w:lang w:val="cs-CZ" w:eastAsia="en-US"/>
        </w:rPr>
        <w:t xml:space="preserve"> </w:t>
      </w:r>
      <w:r w:rsidR="0049283A" w:rsidRPr="006F5425">
        <w:rPr>
          <w:rFonts w:cs="Arial"/>
          <w:sz w:val="22"/>
          <w:szCs w:val="22"/>
          <w:lang w:val="cs-CZ" w:eastAsia="en-US"/>
        </w:rPr>
        <w:t>1</w:t>
      </w:r>
      <w:r w:rsidR="00767EFD" w:rsidRPr="006F5425">
        <w:rPr>
          <w:rFonts w:cs="Arial"/>
          <w:sz w:val="22"/>
          <w:szCs w:val="22"/>
          <w:lang w:val="cs-CZ" w:eastAsia="en-US"/>
        </w:rPr>
        <w:t>5</w:t>
      </w:r>
      <w:r w:rsidRPr="006F5425">
        <w:rPr>
          <w:rFonts w:cs="Arial"/>
          <w:sz w:val="22"/>
          <w:szCs w:val="22"/>
          <w:lang w:val="cs-CZ" w:eastAsia="en-US"/>
        </w:rPr>
        <w:t xml:space="preserve"> pracovních dnů </w:t>
      </w:r>
      <w:r w:rsidR="0049283A" w:rsidRPr="006F5425">
        <w:rPr>
          <w:rFonts w:cs="Arial"/>
          <w:sz w:val="22"/>
          <w:szCs w:val="22"/>
          <w:lang w:val="cs-CZ" w:eastAsia="en-US"/>
        </w:rPr>
        <w:t xml:space="preserve">ode dne řádného předání plnění k akceptačním testům. </w:t>
      </w:r>
      <w:r w:rsidR="006F5425" w:rsidRPr="006F5425">
        <w:rPr>
          <w:rFonts w:cs="Arial"/>
          <w:sz w:val="22"/>
          <w:szCs w:val="22"/>
          <w:lang w:val="cs-CZ" w:eastAsia="en-US"/>
        </w:rPr>
        <w:t>Nejpozději do uplynutí lhůty dle předchozí věty Objednatel</w:t>
      </w:r>
      <w:r w:rsidR="006F5425">
        <w:rPr>
          <w:rFonts w:cs="Arial"/>
          <w:sz w:val="22"/>
          <w:szCs w:val="22"/>
          <w:lang w:val="cs-CZ" w:eastAsia="en-US"/>
        </w:rPr>
        <w:t xml:space="preserve"> </w:t>
      </w:r>
      <w:r w:rsidRPr="006F5425">
        <w:rPr>
          <w:rFonts w:cs="Arial"/>
          <w:sz w:val="22"/>
          <w:szCs w:val="22"/>
          <w:lang w:val="cs-CZ" w:eastAsia="en-US"/>
        </w:rPr>
        <w:t xml:space="preserve">sdělí </w:t>
      </w:r>
      <w:r w:rsidR="0063282B" w:rsidRPr="006F5425">
        <w:rPr>
          <w:rFonts w:cs="Arial"/>
          <w:sz w:val="22"/>
          <w:szCs w:val="22"/>
          <w:lang w:val="cs-CZ" w:eastAsia="en-US"/>
        </w:rPr>
        <w:t xml:space="preserve">Poskytovateli </w:t>
      </w:r>
      <w:r w:rsidRPr="006F5425">
        <w:rPr>
          <w:rFonts w:cs="Arial"/>
          <w:sz w:val="22"/>
          <w:szCs w:val="22"/>
          <w:lang w:val="cs-CZ" w:eastAsia="en-US"/>
        </w:rPr>
        <w:t>výhrady k předanému plnění s vyznačením jejich závažností. V</w:t>
      </w:r>
      <w:r w:rsidR="001139E2" w:rsidRPr="006F5425">
        <w:rPr>
          <w:rFonts w:cs="Arial"/>
          <w:sz w:val="22"/>
          <w:szCs w:val="22"/>
          <w:lang w:val="cs-CZ" w:eastAsia="en-US"/>
        </w:rPr>
        <w:t> </w:t>
      </w:r>
      <w:r w:rsidRPr="006F5425">
        <w:rPr>
          <w:rFonts w:cs="Arial"/>
          <w:sz w:val="22"/>
          <w:szCs w:val="22"/>
          <w:lang w:val="cs-CZ" w:eastAsia="en-US"/>
        </w:rPr>
        <w:t>akceptačním řízení budou projednány výhrady Objednatele a</w:t>
      </w:r>
      <w:r w:rsidR="001139E2" w:rsidRPr="006F5425">
        <w:rPr>
          <w:rFonts w:cs="Arial"/>
          <w:sz w:val="22"/>
          <w:szCs w:val="22"/>
          <w:lang w:val="cs-CZ" w:eastAsia="en-US"/>
        </w:rPr>
        <w:t> </w:t>
      </w:r>
      <w:r w:rsidRPr="006F5425">
        <w:rPr>
          <w:rFonts w:cs="Arial"/>
          <w:sz w:val="22"/>
          <w:szCs w:val="22"/>
          <w:lang w:val="cs-CZ" w:eastAsia="en-US"/>
        </w:rPr>
        <w:t xml:space="preserve">stanovena výsledná závažnost připomínek (vad </w:t>
      </w:r>
      <w:r w:rsidRPr="006F5425">
        <w:rPr>
          <w:rFonts w:cs="Arial"/>
          <w:sz w:val="22"/>
          <w:szCs w:val="22"/>
          <w:lang w:val="cs-CZ" w:eastAsia="en-US"/>
        </w:rPr>
        <w:lastRenderedPageBreak/>
        <w:t xml:space="preserve">a nedodělků), včetně termínů jejich odstranění, přičemž Objednatel vezme do úvahy stanovisko </w:t>
      </w:r>
      <w:r w:rsidR="0063282B" w:rsidRPr="006F5425">
        <w:rPr>
          <w:rFonts w:cs="Arial"/>
          <w:sz w:val="22"/>
          <w:szCs w:val="22"/>
          <w:lang w:val="cs-CZ" w:eastAsia="en-US"/>
        </w:rPr>
        <w:t>Poskytovatele</w:t>
      </w:r>
      <w:r w:rsidRPr="006F5425">
        <w:rPr>
          <w:rFonts w:cs="Arial"/>
          <w:sz w:val="22"/>
          <w:szCs w:val="22"/>
          <w:lang w:val="cs-CZ" w:eastAsia="en-US"/>
        </w:rPr>
        <w:t>. Výsledky tohoto řízení budou uvedeny do Akceptačního protokolu.</w:t>
      </w:r>
    </w:p>
    <w:p w14:paraId="3D7F3154" w14:textId="77777777" w:rsidR="0063282B" w:rsidRPr="00482893" w:rsidRDefault="00136867" w:rsidP="001C68A9">
      <w:pPr>
        <w:pStyle w:val="RLTextlnkuslovan"/>
        <w:numPr>
          <w:ilvl w:val="2"/>
          <w:numId w:val="1"/>
        </w:numPr>
        <w:spacing w:line="240" w:lineRule="auto"/>
        <w:rPr>
          <w:rFonts w:cs="Arial"/>
          <w:sz w:val="22"/>
          <w:szCs w:val="22"/>
          <w:lang w:val="cs-CZ"/>
        </w:rPr>
      </w:pPr>
      <w:r w:rsidRPr="00482893">
        <w:rPr>
          <w:rFonts w:cs="Arial"/>
          <w:sz w:val="22"/>
          <w:szCs w:val="22"/>
          <w:lang w:val="cs-CZ" w:eastAsia="en-US"/>
        </w:rPr>
        <w:t>Kategorizace vad předávaného plnění dle Smlouvy při akceptačním řízení:</w:t>
      </w:r>
    </w:p>
    <w:p w14:paraId="4C680D13" w14:textId="77777777" w:rsidR="0063282B" w:rsidRPr="00482893" w:rsidRDefault="00136867" w:rsidP="00862E35">
      <w:pPr>
        <w:pStyle w:val="RLTextlnkuslovan"/>
        <w:numPr>
          <w:ilvl w:val="3"/>
          <w:numId w:val="1"/>
        </w:numPr>
        <w:spacing w:line="240" w:lineRule="auto"/>
        <w:rPr>
          <w:rFonts w:cs="Arial"/>
          <w:sz w:val="22"/>
          <w:szCs w:val="22"/>
          <w:lang w:val="cs-CZ"/>
        </w:rPr>
      </w:pPr>
      <w:r w:rsidRPr="00482893">
        <w:rPr>
          <w:rFonts w:cs="Arial"/>
          <w:sz w:val="22"/>
          <w:szCs w:val="22"/>
          <w:lang w:val="cs-CZ" w:eastAsia="en-US"/>
        </w:rPr>
        <w:t xml:space="preserve">Vada kategorie A </w:t>
      </w:r>
    </w:p>
    <w:p w14:paraId="70BC57C5" w14:textId="77777777" w:rsidR="0045478E" w:rsidRPr="00482893" w:rsidRDefault="00136867" w:rsidP="001D3A69">
      <w:pPr>
        <w:pStyle w:val="RLTextlnkuslovan"/>
        <w:numPr>
          <w:ilvl w:val="0"/>
          <w:numId w:val="0"/>
        </w:numPr>
        <w:spacing w:line="240" w:lineRule="auto"/>
        <w:ind w:left="2515"/>
        <w:rPr>
          <w:rFonts w:cs="Arial"/>
          <w:sz w:val="22"/>
          <w:szCs w:val="22"/>
          <w:lang w:val="cs-CZ" w:eastAsia="en-US"/>
        </w:rPr>
      </w:pPr>
      <w:r w:rsidRPr="00482893">
        <w:rPr>
          <w:rFonts w:cs="Arial"/>
          <w:sz w:val="22"/>
          <w:szCs w:val="22"/>
          <w:lang w:val="cs-CZ" w:eastAsia="en-US"/>
        </w:rPr>
        <w:t>Popis vady:</w:t>
      </w:r>
      <w:r w:rsidR="0063282B" w:rsidRPr="00482893">
        <w:rPr>
          <w:rFonts w:cs="Arial"/>
          <w:sz w:val="22"/>
          <w:szCs w:val="22"/>
          <w:lang w:val="cs-CZ" w:eastAsia="en-US"/>
        </w:rPr>
        <w:t xml:space="preserve"> </w:t>
      </w:r>
      <w:r w:rsidRPr="00482893">
        <w:rPr>
          <w:rFonts w:cs="Arial"/>
          <w:sz w:val="22"/>
          <w:szCs w:val="22"/>
          <w:lang w:val="cs-CZ" w:eastAsia="en-US"/>
        </w:rPr>
        <w:t xml:space="preserve">Vážné vady s nejvyšší prioritou, které mají kritický dopad do funkčnosti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části a dále vady, které znemožňují užívání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části Objednatelem nebo způsobují vážné provozní problémy.</w:t>
      </w:r>
    </w:p>
    <w:p w14:paraId="235161CA" w14:textId="77777777" w:rsidR="0045478E" w:rsidRPr="00482893" w:rsidRDefault="00136867" w:rsidP="00862E35">
      <w:pPr>
        <w:pStyle w:val="RLTextlnkuslovan"/>
        <w:numPr>
          <w:ilvl w:val="3"/>
          <w:numId w:val="1"/>
        </w:numPr>
        <w:spacing w:line="240" w:lineRule="auto"/>
        <w:rPr>
          <w:rFonts w:cs="Arial"/>
          <w:sz w:val="22"/>
          <w:szCs w:val="22"/>
          <w:lang w:val="cs-CZ" w:eastAsia="en-US"/>
        </w:rPr>
      </w:pPr>
      <w:r w:rsidRPr="00482893">
        <w:rPr>
          <w:rFonts w:cs="Arial"/>
          <w:sz w:val="22"/>
          <w:szCs w:val="22"/>
          <w:lang w:val="cs-CZ" w:eastAsia="en-US"/>
        </w:rPr>
        <w:t xml:space="preserve">Vada kategorie B </w:t>
      </w:r>
    </w:p>
    <w:p w14:paraId="65F58E94" w14:textId="44618016" w:rsidR="0045478E" w:rsidRPr="00482893" w:rsidRDefault="00136867" w:rsidP="001D3A69">
      <w:pPr>
        <w:pStyle w:val="RLTextlnkuslovan"/>
        <w:numPr>
          <w:ilvl w:val="0"/>
          <w:numId w:val="0"/>
        </w:numPr>
        <w:spacing w:line="240" w:lineRule="auto"/>
        <w:ind w:left="2515"/>
        <w:rPr>
          <w:rFonts w:cs="Arial"/>
          <w:sz w:val="22"/>
          <w:szCs w:val="22"/>
          <w:lang w:val="cs-CZ" w:eastAsia="en-US"/>
        </w:rPr>
      </w:pPr>
      <w:r w:rsidRPr="00482893">
        <w:rPr>
          <w:rFonts w:cs="Arial"/>
          <w:sz w:val="22"/>
          <w:szCs w:val="22"/>
          <w:lang w:val="cs-CZ" w:eastAsia="en-US"/>
        </w:rPr>
        <w:t xml:space="preserve">Popis vady: Vada, která svým charakterem nespadá do kategorie A. Znamená vážné vady způsobující zhoršení výkonnosti a funkčnosti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části.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 má omezení nebo je částečně nefunkční. Jedná se o odstranitelné vady, které způsobují problémy při užívání a provozování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části Objednatelem, ale </w:t>
      </w:r>
      <w:r w:rsidR="00767EFD" w:rsidRPr="00482893">
        <w:rPr>
          <w:rFonts w:cs="Arial"/>
          <w:sz w:val="22"/>
          <w:szCs w:val="22"/>
          <w:lang w:val="cs-CZ" w:eastAsia="en-US"/>
        </w:rPr>
        <w:t>nebrání</w:t>
      </w:r>
      <w:r w:rsidRPr="00482893">
        <w:rPr>
          <w:rFonts w:cs="Arial"/>
          <w:sz w:val="22"/>
          <w:szCs w:val="22"/>
          <w:lang w:val="cs-CZ" w:eastAsia="en-US"/>
        </w:rPr>
        <w:t xml:space="preserve"> provoz</w:t>
      </w:r>
      <w:r w:rsidR="00767EFD" w:rsidRPr="00482893">
        <w:rPr>
          <w:rFonts w:cs="Arial"/>
          <w:sz w:val="22"/>
          <w:szCs w:val="22"/>
          <w:lang w:val="cs-CZ" w:eastAsia="en-US"/>
        </w:rPr>
        <w:t>u</w:t>
      </w:r>
      <w:r w:rsidRPr="00482893">
        <w:rPr>
          <w:rFonts w:cs="Arial"/>
          <w:sz w:val="22"/>
          <w:szCs w:val="22"/>
          <w:lang w:val="cs-CZ" w:eastAsia="en-US"/>
        </w:rPr>
        <w:t>.</w:t>
      </w:r>
    </w:p>
    <w:p w14:paraId="1F71C0D9" w14:textId="77777777" w:rsidR="0045478E" w:rsidRPr="00482893" w:rsidRDefault="00136867" w:rsidP="00862E35">
      <w:pPr>
        <w:pStyle w:val="RLTextlnkuslovan"/>
        <w:numPr>
          <w:ilvl w:val="3"/>
          <w:numId w:val="1"/>
        </w:numPr>
        <w:spacing w:line="240" w:lineRule="auto"/>
        <w:rPr>
          <w:rFonts w:cs="Arial"/>
          <w:sz w:val="22"/>
          <w:szCs w:val="22"/>
          <w:lang w:val="cs-CZ" w:eastAsia="en-US"/>
        </w:rPr>
      </w:pPr>
      <w:r w:rsidRPr="00482893">
        <w:rPr>
          <w:rFonts w:cs="Arial"/>
          <w:sz w:val="22"/>
          <w:szCs w:val="22"/>
          <w:lang w:val="cs-CZ" w:eastAsia="en-US"/>
        </w:rPr>
        <w:t xml:space="preserve">Vada kategorie C </w:t>
      </w:r>
    </w:p>
    <w:p w14:paraId="7E96856F" w14:textId="231F99D0" w:rsidR="00136867" w:rsidRPr="00482893" w:rsidRDefault="00136867" w:rsidP="001D3A69">
      <w:pPr>
        <w:pStyle w:val="RLTextlnkuslovan"/>
        <w:numPr>
          <w:ilvl w:val="0"/>
          <w:numId w:val="0"/>
        </w:numPr>
        <w:spacing w:line="240" w:lineRule="auto"/>
        <w:ind w:left="2515"/>
        <w:rPr>
          <w:rFonts w:cs="Arial"/>
          <w:sz w:val="22"/>
          <w:szCs w:val="22"/>
          <w:lang w:val="cs-CZ" w:eastAsia="en-US"/>
        </w:rPr>
      </w:pPr>
      <w:r w:rsidRPr="00482893">
        <w:rPr>
          <w:rFonts w:cs="Arial"/>
          <w:sz w:val="22"/>
          <w:szCs w:val="22"/>
          <w:lang w:val="cs-CZ" w:eastAsia="en-US"/>
        </w:rPr>
        <w:t xml:space="preserve">Vada, která svým charakterem nespadá do kategorie A nebo kategorie B. Znamená snadno odstranitelné vady s minimálním dopadem na funkcionality či funkčnost </w:t>
      </w:r>
      <w:proofErr w:type="spellStart"/>
      <w:r w:rsidR="0045478E" w:rsidRPr="00482893">
        <w:rPr>
          <w:rFonts w:cs="Arial"/>
          <w:sz w:val="22"/>
          <w:szCs w:val="22"/>
          <w:lang w:val="cs-CZ" w:eastAsia="en-US"/>
        </w:rPr>
        <w:t>eSSL</w:t>
      </w:r>
      <w:proofErr w:type="spellEnd"/>
      <w:r w:rsidRPr="00482893">
        <w:rPr>
          <w:rFonts w:cs="Arial"/>
          <w:sz w:val="22"/>
          <w:szCs w:val="22"/>
          <w:lang w:val="cs-CZ" w:eastAsia="en-US"/>
        </w:rPr>
        <w:t xml:space="preserve"> nebo jeho části.</w:t>
      </w:r>
    </w:p>
    <w:p w14:paraId="1190A475" w14:textId="77777777" w:rsidR="0045478E" w:rsidRPr="00482893" w:rsidRDefault="00136867" w:rsidP="00862E35">
      <w:pPr>
        <w:pStyle w:val="RLTextlnkuslovan"/>
        <w:numPr>
          <w:ilvl w:val="2"/>
          <w:numId w:val="1"/>
        </w:numPr>
        <w:spacing w:line="240" w:lineRule="auto"/>
        <w:rPr>
          <w:rFonts w:cs="Arial"/>
          <w:sz w:val="22"/>
          <w:szCs w:val="22"/>
          <w:lang w:val="cs-CZ"/>
        </w:rPr>
      </w:pPr>
      <w:r w:rsidRPr="00482893">
        <w:rPr>
          <w:rFonts w:cs="Arial"/>
          <w:sz w:val="22"/>
          <w:szCs w:val="22"/>
          <w:lang w:val="cs-CZ" w:eastAsia="en-US"/>
        </w:rPr>
        <w:t>Výsledkem akceptačního řízení mohou být dva stavy:</w:t>
      </w:r>
    </w:p>
    <w:p w14:paraId="65C97D5F" w14:textId="3701A276" w:rsidR="0045478E" w:rsidRPr="00482893" w:rsidRDefault="00136867" w:rsidP="001D3A6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Akceptováno. V případě, že Objednatel v průběhu akceptačního řízení nenalezne v předaném plnění dle Smlouvy žádné vady ani nedodělky (dle výše uvedené kategorizace vad), nebo budou v</w:t>
      </w:r>
      <w:r w:rsidR="001139E2" w:rsidRPr="00482893">
        <w:rPr>
          <w:rFonts w:cs="Arial"/>
          <w:sz w:val="22"/>
          <w:szCs w:val="22"/>
          <w:lang w:val="cs-CZ" w:eastAsia="en-US"/>
        </w:rPr>
        <w:t> </w:t>
      </w:r>
      <w:r w:rsidRPr="00482893">
        <w:rPr>
          <w:rFonts w:cs="Arial"/>
          <w:sz w:val="22"/>
          <w:szCs w:val="22"/>
          <w:lang w:val="cs-CZ" w:eastAsia="en-US"/>
        </w:rPr>
        <w:t>průběhu akceptačního řízení shledány v předaném plnění vady nebo nedodělky a to v počtu 0 vad kategorie A a/nebo 2 vady kategorie B a/nebo maximálně 10 vad kategorie C (vše dle výše uvedené kategorizace vad), uvede Objednatel do Akceptačního protokolu, že předané plnění bylo akceptováno a akceptační protokol potvrdí svým podpisem.</w:t>
      </w:r>
      <w:r w:rsidR="004A2621">
        <w:rPr>
          <w:rFonts w:cs="Arial"/>
          <w:sz w:val="22"/>
          <w:szCs w:val="22"/>
          <w:lang w:val="cs-CZ" w:eastAsia="en-US"/>
        </w:rPr>
        <w:t xml:space="preserve"> V případě, že je plnění akceptováno bez vad a nedodělků, bude vystaven jako „Akceptováno“, v případě, že je akceptováno s vadami a nedodělky, bude vy</w:t>
      </w:r>
      <w:r w:rsidR="00AE5652">
        <w:rPr>
          <w:rFonts w:cs="Arial"/>
          <w:sz w:val="22"/>
          <w:szCs w:val="22"/>
          <w:lang w:val="cs-CZ" w:eastAsia="en-US"/>
        </w:rPr>
        <w:t>st</w:t>
      </w:r>
      <w:r w:rsidR="004A2621">
        <w:rPr>
          <w:rFonts w:cs="Arial"/>
          <w:sz w:val="22"/>
          <w:szCs w:val="22"/>
          <w:lang w:val="cs-CZ" w:eastAsia="en-US"/>
        </w:rPr>
        <w:t>aven jako „Akceptováno s vadami  /nedodělky“</w:t>
      </w:r>
      <w:r w:rsidRPr="00482893">
        <w:rPr>
          <w:rFonts w:cs="Arial"/>
          <w:sz w:val="22"/>
          <w:szCs w:val="22"/>
          <w:lang w:val="cs-CZ" w:eastAsia="en-US"/>
        </w:rPr>
        <w:t xml:space="preserve"> Podpis Akceptačního protokolu Objednatelem s výsledkem „Akceptováno</w:t>
      </w:r>
      <w:r w:rsidR="00AE5652">
        <w:rPr>
          <w:rFonts w:cs="Arial"/>
          <w:sz w:val="22"/>
          <w:szCs w:val="22"/>
          <w:lang w:val="cs-CZ" w:eastAsia="en-US"/>
        </w:rPr>
        <w:t xml:space="preserve"> s vadami  /nedodělky</w:t>
      </w:r>
      <w:r w:rsidRPr="00482893">
        <w:rPr>
          <w:rFonts w:cs="Arial"/>
          <w:sz w:val="22"/>
          <w:szCs w:val="22"/>
          <w:lang w:val="cs-CZ" w:eastAsia="en-US"/>
        </w:rPr>
        <w:t xml:space="preserve">“ nezbavuje </w:t>
      </w:r>
      <w:r w:rsidR="0045478E" w:rsidRPr="00482893">
        <w:rPr>
          <w:rFonts w:cs="Arial"/>
          <w:sz w:val="22"/>
          <w:szCs w:val="22"/>
          <w:lang w:val="cs-CZ" w:eastAsia="en-US"/>
        </w:rPr>
        <w:t>Poskytovatele</w:t>
      </w:r>
      <w:r w:rsidRPr="00482893">
        <w:rPr>
          <w:rFonts w:cs="Arial"/>
          <w:sz w:val="22"/>
          <w:szCs w:val="22"/>
          <w:lang w:val="cs-CZ" w:eastAsia="en-US"/>
        </w:rPr>
        <w:t xml:space="preserve"> povinnosti odstranit případné vady a nedodělky uvedené v</w:t>
      </w:r>
      <w:r w:rsidR="001139E2" w:rsidRPr="00482893">
        <w:rPr>
          <w:rFonts w:cs="Arial"/>
          <w:sz w:val="22"/>
          <w:szCs w:val="22"/>
          <w:lang w:val="cs-CZ" w:eastAsia="en-US"/>
        </w:rPr>
        <w:t> </w:t>
      </w:r>
      <w:r w:rsidRPr="00482893">
        <w:rPr>
          <w:rFonts w:cs="Arial"/>
          <w:sz w:val="22"/>
          <w:szCs w:val="22"/>
          <w:lang w:val="cs-CZ" w:eastAsia="en-US"/>
        </w:rPr>
        <w:t xml:space="preserve">příslušném Akceptačním protokolu, a to ve lhůtách v akceptačním protokolu uvedených (nedohodnou-li se Smluvní strany jinak, maximální lhůta na odstranění jakékoliv vady/nedodělku kategorie B nepřesáhne 5 </w:t>
      </w:r>
      <w:r w:rsidR="006629DB" w:rsidRPr="00482893">
        <w:rPr>
          <w:rFonts w:cs="Arial"/>
          <w:sz w:val="22"/>
          <w:szCs w:val="22"/>
          <w:lang w:val="cs-CZ" w:eastAsia="en-US"/>
        </w:rPr>
        <w:t xml:space="preserve">pracovních </w:t>
      </w:r>
      <w:r w:rsidRPr="00482893">
        <w:rPr>
          <w:rFonts w:cs="Arial"/>
          <w:sz w:val="22"/>
          <w:szCs w:val="22"/>
          <w:lang w:val="cs-CZ" w:eastAsia="en-US"/>
        </w:rPr>
        <w:t xml:space="preserve">dnů a kategorie C nepřesáhne 15 </w:t>
      </w:r>
      <w:r w:rsidR="006629DB" w:rsidRPr="00482893">
        <w:rPr>
          <w:rFonts w:cs="Arial"/>
          <w:sz w:val="22"/>
          <w:szCs w:val="22"/>
          <w:lang w:val="cs-CZ" w:eastAsia="en-US"/>
        </w:rPr>
        <w:t xml:space="preserve">pracovních </w:t>
      </w:r>
      <w:r w:rsidRPr="00482893">
        <w:rPr>
          <w:rFonts w:cs="Arial"/>
          <w:sz w:val="22"/>
          <w:szCs w:val="22"/>
          <w:lang w:val="cs-CZ" w:eastAsia="en-US"/>
        </w:rPr>
        <w:t>dnů; vše od doručení Akceptačního protokolu se stavem „Akceptováno</w:t>
      </w:r>
      <w:r w:rsidR="00AE5652">
        <w:rPr>
          <w:rFonts w:cs="Arial"/>
          <w:sz w:val="22"/>
          <w:szCs w:val="22"/>
          <w:lang w:val="cs-CZ" w:eastAsia="en-US"/>
        </w:rPr>
        <w:t xml:space="preserve"> s vadami  /nedodělky</w:t>
      </w:r>
      <w:r w:rsidRPr="00482893">
        <w:rPr>
          <w:rFonts w:cs="Arial"/>
          <w:sz w:val="22"/>
          <w:szCs w:val="22"/>
          <w:lang w:val="cs-CZ" w:eastAsia="en-US"/>
        </w:rPr>
        <w:t xml:space="preserve">“ v listinné či elektronické podobě </w:t>
      </w:r>
      <w:r w:rsidR="0045478E" w:rsidRPr="00482893">
        <w:rPr>
          <w:rFonts w:cs="Arial"/>
          <w:sz w:val="22"/>
          <w:szCs w:val="22"/>
          <w:lang w:val="cs-CZ" w:eastAsia="en-US"/>
        </w:rPr>
        <w:t>Poskytovateli</w:t>
      </w:r>
      <w:r w:rsidRPr="00482893">
        <w:rPr>
          <w:rFonts w:cs="Arial"/>
          <w:sz w:val="22"/>
          <w:szCs w:val="22"/>
          <w:lang w:val="cs-CZ" w:eastAsia="en-US"/>
        </w:rPr>
        <w:t xml:space="preserve">). Po odstranění všech případných vad a nedodělků </w:t>
      </w:r>
      <w:proofErr w:type="gramStart"/>
      <w:r w:rsidRPr="00482893">
        <w:rPr>
          <w:rFonts w:cs="Arial"/>
          <w:sz w:val="22"/>
          <w:szCs w:val="22"/>
          <w:lang w:val="cs-CZ" w:eastAsia="en-US"/>
        </w:rPr>
        <w:t>podepíší</w:t>
      </w:r>
      <w:proofErr w:type="gramEnd"/>
      <w:r w:rsidRPr="00482893">
        <w:rPr>
          <w:rFonts w:cs="Arial"/>
          <w:sz w:val="22"/>
          <w:szCs w:val="22"/>
          <w:lang w:val="cs-CZ" w:eastAsia="en-US"/>
        </w:rPr>
        <w:t xml:space="preserve"> Smluvní strany </w:t>
      </w:r>
      <w:r w:rsidR="00AE5652">
        <w:rPr>
          <w:rFonts w:cs="Arial"/>
          <w:sz w:val="22"/>
          <w:szCs w:val="22"/>
          <w:lang w:val="cs-CZ" w:eastAsia="en-US"/>
        </w:rPr>
        <w:t>Akceptační protokol vystavený jako „Akceptováno“</w:t>
      </w:r>
      <w:r w:rsidR="00AE5652" w:rsidRPr="00482893">
        <w:rPr>
          <w:rFonts w:cs="Arial"/>
          <w:sz w:val="22"/>
          <w:szCs w:val="22"/>
          <w:lang w:val="cs-CZ" w:eastAsia="en-US"/>
        </w:rPr>
        <w:t xml:space="preserve"> </w:t>
      </w:r>
      <w:r w:rsidRPr="00482893">
        <w:rPr>
          <w:rFonts w:cs="Arial"/>
          <w:sz w:val="22"/>
          <w:szCs w:val="22"/>
          <w:lang w:val="cs-CZ" w:eastAsia="en-US"/>
        </w:rPr>
        <w:t>prokazující odstranění všech případných vad a nedodělků.</w:t>
      </w:r>
      <w:r w:rsidR="008F1154">
        <w:rPr>
          <w:rFonts w:cs="Arial"/>
          <w:sz w:val="22"/>
          <w:szCs w:val="22"/>
          <w:lang w:val="cs-CZ" w:eastAsia="en-US"/>
        </w:rPr>
        <w:t xml:space="preserve"> </w:t>
      </w:r>
      <w:r w:rsidR="00AE5652">
        <w:rPr>
          <w:rFonts w:cs="Arial"/>
          <w:sz w:val="22"/>
          <w:szCs w:val="22"/>
          <w:lang w:val="cs-CZ" w:eastAsia="en-US"/>
        </w:rPr>
        <w:t>Plnění</w:t>
      </w:r>
      <w:r w:rsidR="008F1154">
        <w:rPr>
          <w:rFonts w:cs="Arial"/>
          <w:sz w:val="22"/>
          <w:szCs w:val="22"/>
          <w:lang w:val="cs-CZ" w:eastAsia="en-US"/>
        </w:rPr>
        <w:t xml:space="preserve"> lze fakturovat </w:t>
      </w:r>
      <w:r w:rsidR="00AE5652">
        <w:rPr>
          <w:rFonts w:cs="Arial"/>
          <w:sz w:val="22"/>
          <w:szCs w:val="22"/>
          <w:lang w:val="cs-CZ" w:eastAsia="en-US"/>
        </w:rPr>
        <w:t xml:space="preserve">po vystavení Akceptačního protokolu </w:t>
      </w:r>
      <w:r w:rsidR="006B333F">
        <w:rPr>
          <w:rFonts w:cs="Arial"/>
          <w:sz w:val="22"/>
          <w:szCs w:val="22"/>
          <w:lang w:val="cs-CZ" w:eastAsia="en-US"/>
        </w:rPr>
        <w:t>jako „Akceptováno“, tj. po odstranění vad a nedodělků.</w:t>
      </w:r>
      <w:r w:rsidR="00DC4EB1">
        <w:rPr>
          <w:rFonts w:cs="Arial"/>
          <w:sz w:val="22"/>
          <w:szCs w:val="22"/>
          <w:lang w:val="cs-CZ" w:eastAsia="en-US"/>
        </w:rPr>
        <w:t xml:space="preserve"> Je-li plnění </w:t>
      </w:r>
      <w:r w:rsidR="00DC4EB1" w:rsidRPr="00482893">
        <w:rPr>
          <w:rFonts w:cs="Arial"/>
          <w:sz w:val="22"/>
          <w:szCs w:val="22"/>
          <w:lang w:val="cs-CZ" w:eastAsia="en-US"/>
        </w:rPr>
        <w:t>„Akceptováno</w:t>
      </w:r>
      <w:r w:rsidR="00DC4EB1">
        <w:rPr>
          <w:rFonts w:cs="Arial"/>
          <w:sz w:val="22"/>
          <w:szCs w:val="22"/>
          <w:lang w:val="cs-CZ" w:eastAsia="en-US"/>
        </w:rPr>
        <w:t xml:space="preserve"> s </w:t>
      </w:r>
      <w:proofErr w:type="gramStart"/>
      <w:r w:rsidR="00DC4EB1">
        <w:rPr>
          <w:rFonts w:cs="Arial"/>
          <w:sz w:val="22"/>
          <w:szCs w:val="22"/>
          <w:lang w:val="cs-CZ" w:eastAsia="en-US"/>
        </w:rPr>
        <w:t>vadami  /</w:t>
      </w:r>
      <w:proofErr w:type="gramEnd"/>
      <w:r w:rsidR="00DC4EB1">
        <w:rPr>
          <w:rFonts w:cs="Arial"/>
          <w:sz w:val="22"/>
          <w:szCs w:val="22"/>
          <w:lang w:val="cs-CZ" w:eastAsia="en-US"/>
        </w:rPr>
        <w:t>nedodělky</w:t>
      </w:r>
      <w:r w:rsidR="00DC4EB1" w:rsidRPr="00482893">
        <w:rPr>
          <w:rFonts w:cs="Arial"/>
          <w:sz w:val="22"/>
          <w:szCs w:val="22"/>
          <w:lang w:val="cs-CZ" w:eastAsia="en-US"/>
        </w:rPr>
        <w:t>“</w:t>
      </w:r>
      <w:r w:rsidR="00DC4EB1">
        <w:rPr>
          <w:rFonts w:cs="Arial"/>
          <w:sz w:val="22"/>
          <w:szCs w:val="22"/>
          <w:lang w:val="cs-CZ" w:eastAsia="en-US"/>
        </w:rPr>
        <w:t xml:space="preserve">, považuje se za předané a neuplatňuje se smluvní pokuta za prodlení s jeho </w:t>
      </w:r>
      <w:r w:rsidR="00DC4EB1">
        <w:rPr>
          <w:rFonts w:cs="Arial"/>
          <w:sz w:val="22"/>
          <w:szCs w:val="22"/>
          <w:lang w:val="cs-CZ" w:eastAsia="en-US"/>
        </w:rPr>
        <w:lastRenderedPageBreak/>
        <w:t>plněním, pokud však nejsou odstraněny vady a nedodělky ve stanovené lhůtě, uplatňuje se pokuta za prodlení s odstraněním těchto vad a nedodělků.</w:t>
      </w:r>
    </w:p>
    <w:p w14:paraId="2A4EA6DC" w14:textId="1E8D75B1" w:rsidR="00136867" w:rsidRPr="00482893" w:rsidRDefault="00136867" w:rsidP="00862E35">
      <w:pPr>
        <w:pStyle w:val="RLTextlnkuslovan"/>
        <w:numPr>
          <w:ilvl w:val="3"/>
          <w:numId w:val="1"/>
        </w:numPr>
        <w:spacing w:line="240" w:lineRule="auto"/>
        <w:rPr>
          <w:rFonts w:cs="Arial"/>
          <w:sz w:val="22"/>
          <w:szCs w:val="22"/>
          <w:lang w:val="cs-CZ"/>
        </w:rPr>
      </w:pPr>
      <w:r w:rsidRPr="00482893">
        <w:rPr>
          <w:rFonts w:cs="Arial"/>
          <w:sz w:val="22"/>
          <w:szCs w:val="22"/>
          <w:lang w:val="cs-CZ" w:eastAsia="en-US"/>
        </w:rPr>
        <w:t>Neakceptováno. V případě, že budou v průběhu akceptačního řízení v předaném plnění dle Smlouvy shledány vady a nedodělky, a to v</w:t>
      </w:r>
      <w:r w:rsidR="001139E2" w:rsidRPr="00482893">
        <w:rPr>
          <w:rFonts w:cs="Arial"/>
          <w:sz w:val="22"/>
          <w:szCs w:val="22"/>
          <w:lang w:val="cs-CZ" w:eastAsia="en-US"/>
        </w:rPr>
        <w:t> </w:t>
      </w:r>
      <w:r w:rsidRPr="00482893">
        <w:rPr>
          <w:rFonts w:cs="Arial"/>
          <w:sz w:val="22"/>
          <w:szCs w:val="22"/>
          <w:lang w:val="cs-CZ" w:eastAsia="en-US"/>
        </w:rPr>
        <w:t xml:space="preserve">počtu 1 a více vad kategorie A a/nebo 3 a více vad kategorie B a/nebo více než 10 vad kategorie C, není předané plnění akceptováno a není rovněž považováno za poskytnuté v souladu se Smlouvou. V Akceptačním protokolu bude Objednatelem uvedeno, že předané plnění nebylo akceptováno, včetně popisu zjištěných vad/nedostatků a Objednatel doručí Akceptační protokol </w:t>
      </w:r>
      <w:r w:rsidR="0045478E" w:rsidRPr="00482893">
        <w:rPr>
          <w:rFonts w:cs="Arial"/>
          <w:sz w:val="22"/>
          <w:szCs w:val="22"/>
          <w:lang w:val="cs-CZ" w:eastAsia="en-US"/>
        </w:rPr>
        <w:t>Poskytovateli</w:t>
      </w:r>
      <w:r w:rsidRPr="00482893">
        <w:rPr>
          <w:rFonts w:cs="Arial"/>
          <w:sz w:val="22"/>
          <w:szCs w:val="22"/>
          <w:lang w:val="cs-CZ" w:eastAsia="en-US"/>
        </w:rPr>
        <w:t>, který napraví tyto vady/nedostatky a předloží plnění k nové akceptaci. Tento proces se bude opakovat, dokud nebude možné ze strany Objednatele v Akceptačním protokolu zaznamenat výsledek „Akceptováno“.</w:t>
      </w:r>
    </w:p>
    <w:p w14:paraId="3FD4F800" w14:textId="47833648" w:rsidR="0045478E" w:rsidRPr="00482893" w:rsidRDefault="00136867" w:rsidP="00862E35">
      <w:pPr>
        <w:pStyle w:val="RLTextlnkuslovan"/>
        <w:numPr>
          <w:ilvl w:val="2"/>
          <w:numId w:val="1"/>
        </w:numPr>
        <w:spacing w:line="240" w:lineRule="auto"/>
        <w:rPr>
          <w:rFonts w:cs="Arial"/>
          <w:sz w:val="22"/>
          <w:szCs w:val="22"/>
          <w:lang w:val="cs-CZ"/>
        </w:rPr>
      </w:pPr>
      <w:r w:rsidRPr="00482893">
        <w:rPr>
          <w:rFonts w:cs="Arial"/>
          <w:sz w:val="22"/>
          <w:szCs w:val="22"/>
          <w:lang w:val="cs-CZ" w:eastAsia="en-US"/>
        </w:rPr>
        <w:t xml:space="preserve">V rámci kategorizace vad a stanovování výsledků akceptačního řízení je nepřípustné vady nebo </w:t>
      </w:r>
      <w:proofErr w:type="gramStart"/>
      <w:r w:rsidRPr="00482893">
        <w:rPr>
          <w:rFonts w:cs="Arial"/>
          <w:sz w:val="22"/>
          <w:szCs w:val="22"/>
          <w:lang w:val="cs-CZ" w:eastAsia="en-US"/>
        </w:rPr>
        <w:t>nedodělky</w:t>
      </w:r>
      <w:proofErr w:type="gramEnd"/>
      <w:r w:rsidRPr="00482893">
        <w:rPr>
          <w:rFonts w:cs="Arial"/>
          <w:sz w:val="22"/>
          <w:szCs w:val="22"/>
          <w:lang w:val="cs-CZ" w:eastAsia="en-US"/>
        </w:rPr>
        <w:t xml:space="preserve"> jakkoliv sdružovat nebo slučovat (např. 2 totožné vady kategorie B nelze považovat za 1 vadu kategorie B apod.). Kategorizaci vad předávaného plnění ve smyslu bodu </w:t>
      </w:r>
      <w:r w:rsidR="00951A83" w:rsidRPr="00482893">
        <w:rPr>
          <w:rFonts w:cs="Arial"/>
          <w:sz w:val="22"/>
          <w:szCs w:val="22"/>
          <w:lang w:val="cs-CZ" w:eastAsia="en-US"/>
        </w:rPr>
        <w:t>9</w:t>
      </w:r>
      <w:r w:rsidRPr="00482893">
        <w:rPr>
          <w:rFonts w:cs="Arial"/>
          <w:sz w:val="22"/>
          <w:szCs w:val="22"/>
          <w:lang w:val="cs-CZ" w:eastAsia="en-US"/>
        </w:rPr>
        <w:t>.3.</w:t>
      </w:r>
      <w:r w:rsidR="00F33AA0">
        <w:rPr>
          <w:rFonts w:cs="Arial"/>
          <w:sz w:val="22"/>
          <w:szCs w:val="22"/>
          <w:lang w:val="cs-CZ" w:eastAsia="en-US"/>
        </w:rPr>
        <w:t>6</w:t>
      </w:r>
      <w:r w:rsidRPr="00482893">
        <w:rPr>
          <w:rFonts w:cs="Arial"/>
          <w:sz w:val="22"/>
          <w:szCs w:val="22"/>
          <w:lang w:val="cs-CZ" w:eastAsia="en-US"/>
        </w:rPr>
        <w:t xml:space="preserve"> Smlouvy stanovuje při akceptačním řízení výhradně Objednatel.</w:t>
      </w:r>
    </w:p>
    <w:p w14:paraId="6732A2B1" w14:textId="45243765" w:rsidR="009F7E14" w:rsidRPr="00482893" w:rsidRDefault="009F7E14" w:rsidP="001D3A69">
      <w:pPr>
        <w:pStyle w:val="RLTextlnkuslovan"/>
        <w:spacing w:line="240" w:lineRule="auto"/>
        <w:rPr>
          <w:rFonts w:cs="Arial"/>
          <w:sz w:val="22"/>
          <w:szCs w:val="22"/>
          <w:lang w:val="cs-CZ" w:eastAsia="en-US"/>
        </w:rPr>
      </w:pPr>
      <w:bookmarkStart w:id="67" w:name="_Ref212690693"/>
      <w:r w:rsidRPr="00482893">
        <w:rPr>
          <w:rFonts w:cs="Arial"/>
          <w:sz w:val="22"/>
          <w:szCs w:val="22"/>
          <w:lang w:val="cs-CZ" w:eastAsia="en-US"/>
        </w:rPr>
        <w:t xml:space="preserve">U </w:t>
      </w:r>
      <w:r w:rsidR="00912692" w:rsidRPr="00482893">
        <w:rPr>
          <w:rFonts w:cs="Arial"/>
          <w:sz w:val="22"/>
          <w:szCs w:val="22"/>
          <w:lang w:val="cs-CZ" w:eastAsia="en-US"/>
        </w:rPr>
        <w:t>Služeb podpory</w:t>
      </w:r>
      <w:r w:rsidR="00CE1362" w:rsidRPr="00482893">
        <w:rPr>
          <w:rFonts w:cs="Arial"/>
          <w:sz w:val="22"/>
          <w:szCs w:val="22"/>
          <w:lang w:val="cs-CZ" w:eastAsia="en-US"/>
        </w:rPr>
        <w:t xml:space="preserve"> </w:t>
      </w:r>
      <w:r w:rsidRPr="00482893">
        <w:rPr>
          <w:rFonts w:cs="Arial"/>
          <w:sz w:val="22"/>
          <w:szCs w:val="22"/>
          <w:lang w:val="cs-CZ" w:eastAsia="en-US"/>
        </w:rPr>
        <w:t xml:space="preserve">akceptace probíhá schválením </w:t>
      </w:r>
      <w:r w:rsidR="00E653BD" w:rsidRPr="00482893">
        <w:rPr>
          <w:rFonts w:cs="Arial"/>
          <w:sz w:val="22"/>
          <w:szCs w:val="22"/>
          <w:lang w:val="cs-CZ" w:eastAsia="en-US"/>
        </w:rPr>
        <w:t xml:space="preserve">Zprávy </w:t>
      </w:r>
      <w:r w:rsidRPr="00482893">
        <w:rPr>
          <w:rFonts w:cs="Arial"/>
          <w:sz w:val="22"/>
          <w:szCs w:val="22"/>
          <w:lang w:val="cs-CZ" w:eastAsia="en-US"/>
        </w:rPr>
        <w:t>Objednatelem.</w:t>
      </w:r>
    </w:p>
    <w:p w14:paraId="1CBDE669" w14:textId="2EBB9B20" w:rsidR="00372877" w:rsidRPr="00482893" w:rsidRDefault="00372877" w:rsidP="001D3A69">
      <w:pPr>
        <w:pStyle w:val="RLTextlnkuslovan"/>
        <w:spacing w:line="240" w:lineRule="auto"/>
        <w:rPr>
          <w:rFonts w:cs="Arial"/>
          <w:sz w:val="22"/>
          <w:szCs w:val="22"/>
          <w:lang w:val="cs-CZ" w:eastAsia="en-US"/>
        </w:rPr>
      </w:pPr>
      <w:r w:rsidRPr="00482893">
        <w:rPr>
          <w:rFonts w:cs="Arial"/>
          <w:sz w:val="22"/>
          <w:szCs w:val="22"/>
          <w:lang w:val="cs-CZ" w:eastAsia="en-US"/>
        </w:rPr>
        <w:t xml:space="preserve">U Služeb rozvoje </w:t>
      </w:r>
      <w:r w:rsidR="00BA6856" w:rsidRPr="00482893">
        <w:rPr>
          <w:rFonts w:cs="Arial"/>
          <w:sz w:val="22"/>
          <w:szCs w:val="22"/>
          <w:lang w:val="cs-CZ" w:eastAsia="en-US"/>
        </w:rPr>
        <w:t xml:space="preserve">a Služeb Exitu </w:t>
      </w:r>
      <w:r w:rsidRPr="00482893">
        <w:rPr>
          <w:rFonts w:cs="Arial"/>
          <w:sz w:val="22"/>
          <w:szCs w:val="22"/>
          <w:lang w:val="cs-CZ" w:eastAsia="en-US"/>
        </w:rPr>
        <w:t xml:space="preserve">probíhá akceptace za přiměřeného použití odst. </w:t>
      </w:r>
      <w:r w:rsidR="00C23B89" w:rsidRPr="00482893">
        <w:rPr>
          <w:rFonts w:cs="Arial"/>
          <w:sz w:val="22"/>
          <w:szCs w:val="22"/>
          <w:lang w:val="cs-CZ" w:eastAsia="en-US"/>
        </w:rPr>
        <w:t>9</w:t>
      </w:r>
      <w:r w:rsidR="00406681" w:rsidRPr="00482893">
        <w:rPr>
          <w:rFonts w:cs="Arial"/>
          <w:sz w:val="22"/>
          <w:szCs w:val="22"/>
          <w:lang w:val="cs-CZ" w:eastAsia="en-US"/>
        </w:rPr>
        <w:t xml:space="preserve">.2 a </w:t>
      </w:r>
      <w:r w:rsidR="00C23B89" w:rsidRPr="00482893">
        <w:rPr>
          <w:rFonts w:cs="Arial"/>
          <w:sz w:val="22"/>
          <w:szCs w:val="22"/>
          <w:lang w:val="cs-CZ" w:eastAsia="en-US"/>
        </w:rPr>
        <w:t>9</w:t>
      </w:r>
      <w:r w:rsidRPr="00482893">
        <w:rPr>
          <w:rFonts w:cs="Arial"/>
          <w:sz w:val="22"/>
          <w:szCs w:val="22"/>
          <w:lang w:val="cs-CZ" w:eastAsia="en-US"/>
        </w:rPr>
        <w:t>.3 Smlouvy.</w:t>
      </w:r>
    </w:p>
    <w:p w14:paraId="3C3CF90D" w14:textId="21650F64" w:rsidR="00880DC2" w:rsidRPr="00482893" w:rsidRDefault="00880DC2" w:rsidP="001D3A69">
      <w:pPr>
        <w:pStyle w:val="RLTextlnkuslovan"/>
        <w:spacing w:line="240" w:lineRule="auto"/>
        <w:rPr>
          <w:rFonts w:cs="Arial"/>
          <w:sz w:val="22"/>
          <w:szCs w:val="22"/>
          <w:lang w:val="cs-CZ" w:eastAsia="en-US"/>
        </w:rPr>
      </w:pPr>
      <w:r w:rsidRPr="00482893">
        <w:rPr>
          <w:rFonts w:cs="Arial"/>
          <w:sz w:val="22"/>
          <w:szCs w:val="22"/>
          <w:lang w:val="cs-CZ" w:eastAsia="en-US"/>
        </w:rPr>
        <w:t>Lhůty uvedené čl.</w:t>
      </w:r>
      <w:r w:rsidR="003366E8" w:rsidRPr="00482893">
        <w:rPr>
          <w:rFonts w:cs="Arial"/>
          <w:sz w:val="22"/>
          <w:szCs w:val="22"/>
          <w:lang w:val="cs-CZ" w:eastAsia="en-US"/>
        </w:rPr>
        <w:t xml:space="preserve"> </w:t>
      </w:r>
      <w:r w:rsidR="00C23B89" w:rsidRPr="00482893">
        <w:rPr>
          <w:rFonts w:cs="Arial"/>
          <w:sz w:val="22"/>
          <w:szCs w:val="22"/>
          <w:lang w:val="cs-CZ" w:eastAsia="en-US"/>
        </w:rPr>
        <w:t>9</w:t>
      </w:r>
      <w:r w:rsidRPr="00482893">
        <w:rPr>
          <w:rFonts w:cs="Arial"/>
          <w:sz w:val="22"/>
          <w:szCs w:val="22"/>
          <w:lang w:val="cs-CZ" w:eastAsia="en-US"/>
        </w:rPr>
        <w:t xml:space="preserve"> Smlouvy platí, pokud se </w:t>
      </w:r>
      <w:r w:rsidRPr="00482893">
        <w:rPr>
          <w:rFonts w:cs="Arial"/>
          <w:sz w:val="22"/>
          <w:szCs w:val="22"/>
          <w:lang w:val="cs-CZ"/>
        </w:rPr>
        <w:t>Smluvní strany nedohodnou písemně jinak.</w:t>
      </w:r>
    </w:p>
    <w:p w14:paraId="6609532D" w14:textId="77777777" w:rsidR="00BA6856" w:rsidRPr="00482893" w:rsidRDefault="00BA6856" w:rsidP="00BA6856">
      <w:pPr>
        <w:pStyle w:val="RLTextlnkuslovan"/>
        <w:numPr>
          <w:ilvl w:val="0"/>
          <w:numId w:val="0"/>
        </w:numPr>
        <w:spacing w:line="240" w:lineRule="auto"/>
        <w:ind w:left="1474"/>
        <w:rPr>
          <w:rFonts w:cs="Arial"/>
          <w:sz w:val="22"/>
          <w:szCs w:val="22"/>
          <w:lang w:val="cs-CZ" w:eastAsia="en-US"/>
        </w:rPr>
      </w:pPr>
    </w:p>
    <w:p w14:paraId="0A2B3653" w14:textId="77777777" w:rsidR="005E6174" w:rsidRPr="00482893" w:rsidRDefault="005E6174" w:rsidP="001D3A69">
      <w:pPr>
        <w:pStyle w:val="RLlneksmlouvy"/>
        <w:spacing w:before="0" w:line="240" w:lineRule="auto"/>
        <w:rPr>
          <w:rFonts w:cs="Arial"/>
          <w:sz w:val="22"/>
          <w:szCs w:val="22"/>
          <w:lang w:val="cs-CZ"/>
        </w:rPr>
      </w:pPr>
      <w:bookmarkStart w:id="68" w:name="_Ref372212261"/>
      <w:r w:rsidRPr="00482893">
        <w:rPr>
          <w:rFonts w:cs="Arial"/>
          <w:sz w:val="22"/>
          <w:szCs w:val="22"/>
          <w:lang w:val="cs-CZ"/>
        </w:rPr>
        <w:t xml:space="preserve">DALŠÍ POVINNOSTI </w:t>
      </w:r>
      <w:bookmarkEnd w:id="67"/>
      <w:bookmarkEnd w:id="68"/>
      <w:r w:rsidR="00A6754E" w:rsidRPr="00482893">
        <w:rPr>
          <w:rFonts w:cs="Arial"/>
          <w:sz w:val="22"/>
          <w:szCs w:val="22"/>
          <w:lang w:val="cs-CZ"/>
        </w:rPr>
        <w:t>POSKYTOVATELE</w:t>
      </w:r>
    </w:p>
    <w:p w14:paraId="36CFD662" w14:textId="77777777" w:rsidR="005E6174" w:rsidRPr="00482893" w:rsidRDefault="00902894" w:rsidP="001D3A69">
      <w:pPr>
        <w:pStyle w:val="RLTextlnkuslovan"/>
        <w:spacing w:line="240" w:lineRule="auto"/>
        <w:rPr>
          <w:rFonts w:cs="Arial"/>
          <w:sz w:val="22"/>
          <w:szCs w:val="22"/>
          <w:lang w:val="cs-CZ" w:eastAsia="en-US"/>
        </w:rPr>
      </w:pPr>
      <w:bookmarkStart w:id="69" w:name="_Ref214191694"/>
      <w:r w:rsidRPr="00482893">
        <w:rPr>
          <w:rFonts w:cs="Arial"/>
          <w:sz w:val="22"/>
          <w:szCs w:val="22"/>
          <w:lang w:val="cs-CZ" w:eastAsia="en-US"/>
        </w:rPr>
        <w:t>Poskytovatel</w:t>
      </w:r>
      <w:r w:rsidR="005E6174" w:rsidRPr="00482893">
        <w:rPr>
          <w:rFonts w:cs="Arial"/>
          <w:sz w:val="22"/>
          <w:szCs w:val="22"/>
          <w:lang w:val="cs-CZ" w:eastAsia="en-US"/>
        </w:rPr>
        <w:t xml:space="preserve"> se dále zavazuje:</w:t>
      </w:r>
      <w:bookmarkEnd w:id="69"/>
      <w:r w:rsidR="005E6174" w:rsidRPr="00482893">
        <w:rPr>
          <w:rFonts w:cs="Arial"/>
          <w:sz w:val="22"/>
          <w:szCs w:val="22"/>
          <w:lang w:val="cs-CZ" w:eastAsia="en-US"/>
        </w:rPr>
        <w:t xml:space="preserve"> </w:t>
      </w:r>
    </w:p>
    <w:p w14:paraId="5E604B56" w14:textId="77777777" w:rsidR="005A5FAC" w:rsidRPr="00482893" w:rsidRDefault="00637542" w:rsidP="00862E35">
      <w:pPr>
        <w:pStyle w:val="RLTextlnkuslovan"/>
        <w:numPr>
          <w:ilvl w:val="2"/>
          <w:numId w:val="1"/>
        </w:numPr>
        <w:spacing w:line="240" w:lineRule="auto"/>
        <w:rPr>
          <w:rFonts w:cs="Arial"/>
          <w:sz w:val="22"/>
          <w:szCs w:val="22"/>
          <w:lang w:val="cs-CZ" w:eastAsia="en-US"/>
        </w:rPr>
      </w:pPr>
      <w:r w:rsidRPr="00482893">
        <w:rPr>
          <w:rFonts w:cs="Arial"/>
          <w:sz w:val="22"/>
          <w:szCs w:val="22"/>
          <w:lang w:val="cs-CZ"/>
        </w:rPr>
        <w:t>poskytovat</w:t>
      </w:r>
      <w:r w:rsidR="005E6174" w:rsidRPr="00482893">
        <w:rPr>
          <w:rFonts w:cs="Arial"/>
          <w:sz w:val="22"/>
          <w:szCs w:val="22"/>
          <w:lang w:val="cs-CZ"/>
        </w:rPr>
        <w:t xml:space="preserve"> plnění podle této Smlouvy </w:t>
      </w:r>
      <w:r w:rsidR="00B45E26" w:rsidRPr="00482893">
        <w:rPr>
          <w:rFonts w:cs="Arial"/>
          <w:sz w:val="22"/>
          <w:szCs w:val="22"/>
          <w:lang w:val="cs-CZ"/>
        </w:rPr>
        <w:t xml:space="preserve">vlastním jménem, na vlastní odpovědnost a v souladu s pokyny </w:t>
      </w:r>
      <w:r w:rsidR="0057483E" w:rsidRPr="00482893">
        <w:rPr>
          <w:rFonts w:cs="Arial"/>
          <w:sz w:val="22"/>
          <w:szCs w:val="22"/>
          <w:lang w:val="cs-CZ"/>
        </w:rPr>
        <w:t xml:space="preserve">Objednatele </w:t>
      </w:r>
      <w:r w:rsidR="005E6174" w:rsidRPr="00482893">
        <w:rPr>
          <w:rFonts w:cs="Arial"/>
          <w:sz w:val="22"/>
          <w:szCs w:val="22"/>
          <w:lang w:val="cs-CZ"/>
        </w:rPr>
        <w:t>řádně a včas</w:t>
      </w:r>
      <w:r w:rsidR="00B45E26" w:rsidRPr="00482893">
        <w:rPr>
          <w:rFonts w:cs="Arial"/>
          <w:sz w:val="22"/>
          <w:szCs w:val="22"/>
          <w:lang w:val="cs-CZ"/>
        </w:rPr>
        <w:t xml:space="preserve">, zejména </w:t>
      </w:r>
      <w:r w:rsidR="008A78CA" w:rsidRPr="00482893">
        <w:rPr>
          <w:rFonts w:cs="Arial"/>
          <w:sz w:val="22"/>
          <w:szCs w:val="22"/>
          <w:lang w:val="cs-CZ" w:eastAsia="en-US"/>
        </w:rPr>
        <w:t>se zohledněním délky trvání akceptační procedury;</w:t>
      </w:r>
    </w:p>
    <w:p w14:paraId="6CC793E9" w14:textId="77777777" w:rsidR="004F1081" w:rsidRPr="00482893" w:rsidRDefault="004F1081" w:rsidP="00862E35">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upozorňovat Objednatele včas na všechny hrozící vady </w:t>
      </w:r>
      <w:r w:rsidR="008A78CA" w:rsidRPr="00482893">
        <w:rPr>
          <w:rFonts w:cs="Arial"/>
          <w:sz w:val="22"/>
          <w:szCs w:val="22"/>
          <w:lang w:val="cs-CZ"/>
        </w:rPr>
        <w:t xml:space="preserve">či výpadky </w:t>
      </w:r>
      <w:r w:rsidRPr="00482893">
        <w:rPr>
          <w:rFonts w:cs="Arial"/>
          <w:sz w:val="22"/>
          <w:szCs w:val="22"/>
          <w:lang w:val="cs-CZ"/>
        </w:rPr>
        <w:t xml:space="preserve">svého plnění, jakož i </w:t>
      </w:r>
      <w:r w:rsidR="00637542" w:rsidRPr="00482893">
        <w:rPr>
          <w:rFonts w:cs="Arial"/>
          <w:sz w:val="22"/>
          <w:szCs w:val="22"/>
          <w:lang w:val="cs-CZ"/>
        </w:rPr>
        <w:t xml:space="preserve">poskytovat </w:t>
      </w:r>
      <w:r w:rsidRPr="00482893">
        <w:rPr>
          <w:rFonts w:cs="Arial"/>
          <w:sz w:val="22"/>
          <w:szCs w:val="22"/>
          <w:lang w:val="cs-CZ"/>
        </w:rPr>
        <w:t>Objednateli veškeré informace, které jsou pro plnění Smlouvy nezbytné;</w:t>
      </w:r>
    </w:p>
    <w:p w14:paraId="3F82335A" w14:textId="77777777" w:rsidR="004F1081" w:rsidRPr="00482893" w:rsidRDefault="004F1081" w:rsidP="00862E35">
      <w:pPr>
        <w:pStyle w:val="RLTextlnkuslovan"/>
        <w:numPr>
          <w:ilvl w:val="2"/>
          <w:numId w:val="1"/>
        </w:numPr>
        <w:spacing w:line="240" w:lineRule="auto"/>
        <w:rPr>
          <w:rFonts w:cs="Arial"/>
          <w:sz w:val="22"/>
          <w:szCs w:val="22"/>
          <w:lang w:val="cs-CZ"/>
        </w:rPr>
      </w:pPr>
      <w:r w:rsidRPr="00482893">
        <w:rPr>
          <w:rFonts w:cs="Arial"/>
          <w:sz w:val="22"/>
          <w:szCs w:val="22"/>
          <w:lang w:val="cs-CZ"/>
        </w:rPr>
        <w:t>neprodleně oznámit písemnou formou Objednateli překážky, které mu brání v plnění předmětu Smlouvy a výkonu dalších činností souvisejících s plněním předmětu Smlouvy;</w:t>
      </w:r>
    </w:p>
    <w:p w14:paraId="00F8D825" w14:textId="77777777" w:rsidR="00C55B20" w:rsidRPr="00482893" w:rsidRDefault="00C55B20" w:rsidP="00862E35">
      <w:pPr>
        <w:pStyle w:val="RLTextlnkuslovan"/>
        <w:numPr>
          <w:ilvl w:val="2"/>
          <w:numId w:val="1"/>
        </w:numPr>
        <w:spacing w:line="240" w:lineRule="auto"/>
        <w:rPr>
          <w:rFonts w:cs="Arial"/>
          <w:sz w:val="22"/>
          <w:szCs w:val="22"/>
          <w:lang w:val="cs-CZ"/>
        </w:rPr>
      </w:pPr>
      <w:r w:rsidRPr="00482893">
        <w:rPr>
          <w:rFonts w:cs="Arial"/>
          <w:sz w:val="22"/>
          <w:szCs w:val="22"/>
          <w:lang w:val="cs-CZ"/>
        </w:rPr>
        <w:t>upozornit Objednatele na potenciální rizika vzniku škod a včas a řádně dle svých možností provést taková opatření, která riziko vzniku škod zcela vyloučí nebo sníží;</w:t>
      </w:r>
    </w:p>
    <w:p w14:paraId="6588ABC0" w14:textId="77777777" w:rsidR="004F1081" w:rsidRPr="00482893" w:rsidRDefault="00C55B20"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rPr>
        <w:t xml:space="preserve">i bez pokynů Objednatele provést nutné úkony, které, ač nejsou předmětem této Smlouvy, budou s ohledem na nepředvídané okolnosti pro plnění Smlouvy nezbytné nebo jsou nezbytné pro zamezení vzniku škody; </w:t>
      </w:r>
      <w:r w:rsidR="0030241C" w:rsidRPr="00482893">
        <w:rPr>
          <w:rFonts w:cs="Arial"/>
          <w:sz w:val="22"/>
          <w:szCs w:val="22"/>
          <w:lang w:val="cs-CZ"/>
        </w:rPr>
        <w:t xml:space="preserve">jde-li o zamezení vzniku škod nezapříčiněných </w:t>
      </w:r>
      <w:r w:rsidR="00902894" w:rsidRPr="00482893">
        <w:rPr>
          <w:rFonts w:cs="Arial"/>
          <w:sz w:val="22"/>
          <w:szCs w:val="22"/>
          <w:lang w:val="cs-CZ"/>
        </w:rPr>
        <w:t>Poskytovatel</w:t>
      </w:r>
      <w:r w:rsidR="0030241C" w:rsidRPr="00482893">
        <w:rPr>
          <w:rFonts w:cs="Arial"/>
          <w:sz w:val="22"/>
          <w:szCs w:val="22"/>
          <w:lang w:val="cs-CZ"/>
        </w:rPr>
        <w:t>em,</w:t>
      </w:r>
      <w:r w:rsidRPr="00482893">
        <w:rPr>
          <w:rFonts w:cs="Arial"/>
          <w:sz w:val="22"/>
          <w:szCs w:val="22"/>
          <w:lang w:val="cs-CZ"/>
        </w:rPr>
        <w:t xml:space="preserve"> má </w:t>
      </w:r>
      <w:r w:rsidR="00902894" w:rsidRPr="00482893">
        <w:rPr>
          <w:rFonts w:cs="Arial"/>
          <w:sz w:val="22"/>
          <w:szCs w:val="22"/>
          <w:lang w:val="cs-CZ"/>
        </w:rPr>
        <w:t>Poskytovatel</w:t>
      </w:r>
      <w:r w:rsidRPr="00482893">
        <w:rPr>
          <w:rFonts w:cs="Arial"/>
          <w:sz w:val="22"/>
          <w:szCs w:val="22"/>
          <w:lang w:val="cs-CZ"/>
        </w:rPr>
        <w:t xml:space="preserve"> právo na úhradu nezbytných a</w:t>
      </w:r>
      <w:r w:rsidR="00BC0F52" w:rsidRPr="00482893">
        <w:rPr>
          <w:rFonts w:cs="Arial"/>
          <w:sz w:val="22"/>
          <w:szCs w:val="22"/>
          <w:lang w:val="cs-CZ"/>
        </w:rPr>
        <w:t> </w:t>
      </w:r>
      <w:r w:rsidRPr="00482893">
        <w:rPr>
          <w:rFonts w:cs="Arial"/>
          <w:sz w:val="22"/>
          <w:szCs w:val="22"/>
          <w:lang w:val="cs-CZ"/>
        </w:rPr>
        <w:t>účelně vynaložených nákladů;</w:t>
      </w:r>
    </w:p>
    <w:p w14:paraId="4731DA50" w14:textId="5C380B11" w:rsidR="00CE1BD9" w:rsidRPr="00482893" w:rsidRDefault="005E6174"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lastRenderedPageBreak/>
        <w:t>postupovat při poskytování plnění podle této Smlouvy s odbornou péčí a apl</w:t>
      </w:r>
      <w:r w:rsidR="00637542" w:rsidRPr="00482893">
        <w:rPr>
          <w:rFonts w:cs="Arial"/>
          <w:sz w:val="22"/>
          <w:szCs w:val="22"/>
          <w:lang w:val="cs-CZ" w:eastAsia="en-US"/>
        </w:rPr>
        <w:t>ikovat procesy „</w:t>
      </w:r>
      <w:proofErr w:type="spellStart"/>
      <w:r w:rsidR="00637542" w:rsidRPr="00482893">
        <w:rPr>
          <w:rFonts w:cs="Arial"/>
          <w:i/>
          <w:iCs/>
          <w:sz w:val="22"/>
          <w:szCs w:val="22"/>
          <w:lang w:val="cs-CZ" w:eastAsia="en-US"/>
        </w:rPr>
        <w:t>best</w:t>
      </w:r>
      <w:proofErr w:type="spellEnd"/>
      <w:r w:rsidR="00637542" w:rsidRPr="00482893">
        <w:rPr>
          <w:rFonts w:cs="Arial"/>
          <w:i/>
          <w:iCs/>
          <w:sz w:val="22"/>
          <w:szCs w:val="22"/>
          <w:lang w:val="cs-CZ" w:eastAsia="en-US"/>
        </w:rPr>
        <w:t xml:space="preserve"> </w:t>
      </w:r>
      <w:proofErr w:type="spellStart"/>
      <w:r w:rsidR="00637542" w:rsidRPr="00482893">
        <w:rPr>
          <w:rFonts w:cs="Arial"/>
          <w:i/>
          <w:iCs/>
          <w:sz w:val="22"/>
          <w:szCs w:val="22"/>
          <w:lang w:val="cs-CZ" w:eastAsia="en-US"/>
        </w:rPr>
        <w:t>practice</w:t>
      </w:r>
      <w:proofErr w:type="spellEnd"/>
      <w:r w:rsidR="00637542" w:rsidRPr="00482893">
        <w:rPr>
          <w:rFonts w:cs="Arial"/>
          <w:sz w:val="22"/>
          <w:szCs w:val="22"/>
          <w:lang w:val="cs-CZ" w:eastAsia="en-US"/>
        </w:rPr>
        <w:t>“;</w:t>
      </w:r>
      <w:r w:rsidR="00CE1BD9" w:rsidRPr="00482893">
        <w:rPr>
          <w:rFonts w:cs="Arial"/>
          <w:sz w:val="22"/>
          <w:szCs w:val="22"/>
          <w:lang w:val="cs-CZ" w:eastAsia="en-US"/>
        </w:rPr>
        <w:t xml:space="preserve"> Poskytovatel se zavazuje provést D</w:t>
      </w:r>
      <w:r w:rsidR="00872400" w:rsidRPr="00482893">
        <w:rPr>
          <w:rFonts w:cs="Arial"/>
          <w:sz w:val="22"/>
          <w:szCs w:val="22"/>
          <w:lang w:val="cs-CZ" w:eastAsia="en-US"/>
        </w:rPr>
        <w:t>odávku</w:t>
      </w:r>
      <w:r w:rsidR="00CE1BD9" w:rsidRPr="00482893">
        <w:rPr>
          <w:rFonts w:cs="Arial"/>
          <w:sz w:val="22"/>
          <w:szCs w:val="22"/>
          <w:lang w:val="cs-CZ" w:eastAsia="en-US"/>
        </w:rPr>
        <w:t xml:space="preserve"> a poskytovat </w:t>
      </w:r>
      <w:r w:rsidR="00C16ADE" w:rsidRPr="00482893">
        <w:rPr>
          <w:rFonts w:cs="Arial"/>
          <w:sz w:val="22"/>
          <w:szCs w:val="22"/>
          <w:lang w:val="cs-CZ" w:eastAsia="en-US"/>
        </w:rPr>
        <w:t>Služby podpory</w:t>
      </w:r>
      <w:r w:rsidR="00171B60" w:rsidRPr="00482893">
        <w:rPr>
          <w:rFonts w:cs="Arial"/>
          <w:sz w:val="22"/>
          <w:szCs w:val="22"/>
          <w:lang w:val="cs-CZ" w:eastAsia="en-US"/>
        </w:rPr>
        <w:t xml:space="preserve">, </w:t>
      </w:r>
      <w:r w:rsidR="00287244" w:rsidRPr="00482893">
        <w:rPr>
          <w:rFonts w:cs="Arial"/>
          <w:sz w:val="22"/>
          <w:szCs w:val="22"/>
          <w:lang w:val="cs-CZ" w:eastAsia="en-US"/>
        </w:rPr>
        <w:t>Služby rozvoje</w:t>
      </w:r>
      <w:r w:rsidR="00CE1BD9" w:rsidRPr="00482893">
        <w:rPr>
          <w:rFonts w:cs="Arial"/>
          <w:sz w:val="22"/>
          <w:szCs w:val="22"/>
          <w:lang w:val="cs-CZ" w:eastAsia="en-US"/>
        </w:rPr>
        <w:t xml:space="preserve"> </w:t>
      </w:r>
      <w:r w:rsidR="00171B60" w:rsidRPr="00482893">
        <w:rPr>
          <w:rFonts w:cs="Arial"/>
          <w:sz w:val="22"/>
          <w:szCs w:val="22"/>
          <w:lang w:val="cs-CZ" w:eastAsia="en-US"/>
        </w:rPr>
        <w:t xml:space="preserve">a Služby Exitu </w:t>
      </w:r>
      <w:r w:rsidR="00CE1BD9" w:rsidRPr="00482893">
        <w:rPr>
          <w:rFonts w:cs="Arial"/>
          <w:sz w:val="22"/>
          <w:szCs w:val="22"/>
          <w:lang w:val="cs-CZ" w:eastAsia="en-US"/>
        </w:rPr>
        <w:t>v</w:t>
      </w:r>
      <w:r w:rsidR="00767954" w:rsidRPr="00482893">
        <w:rPr>
          <w:rFonts w:cs="Arial"/>
          <w:sz w:val="22"/>
          <w:szCs w:val="22"/>
          <w:lang w:val="cs-CZ" w:eastAsia="en-US"/>
        </w:rPr>
        <w:t> </w:t>
      </w:r>
      <w:r w:rsidR="00CE1BD9" w:rsidRPr="00482893">
        <w:rPr>
          <w:rFonts w:cs="Arial"/>
          <w:sz w:val="22"/>
          <w:szCs w:val="22"/>
          <w:lang w:val="cs-CZ" w:eastAsia="en-US"/>
        </w:rPr>
        <w:t>souladu s</w:t>
      </w:r>
      <w:r w:rsidR="00BC0F52" w:rsidRPr="00482893">
        <w:rPr>
          <w:rFonts w:cs="Arial"/>
          <w:sz w:val="22"/>
          <w:szCs w:val="22"/>
          <w:lang w:val="cs-CZ" w:eastAsia="en-US"/>
        </w:rPr>
        <w:t> </w:t>
      </w:r>
      <w:r w:rsidR="00CE1BD9" w:rsidRPr="00482893">
        <w:rPr>
          <w:rFonts w:cs="Arial"/>
          <w:sz w:val="22"/>
          <w:szCs w:val="22"/>
          <w:lang w:val="cs-CZ" w:eastAsia="en-US"/>
        </w:rPr>
        <w:t xml:space="preserve">platnými právními předpisy, jakož i v souladu se všemi relevantními normami obsahujícími technické specifikace a technická řešení, technické a technologické postupy nebo </w:t>
      </w:r>
      <w:r w:rsidR="00CE1BD9" w:rsidRPr="00482893">
        <w:rPr>
          <w:rFonts w:cs="Arial"/>
          <w:sz w:val="22"/>
          <w:szCs w:val="22"/>
          <w:lang w:val="cs-CZ"/>
        </w:rPr>
        <w:t>jiná určující kritéria k</w:t>
      </w:r>
      <w:r w:rsidR="00767954" w:rsidRPr="00482893">
        <w:rPr>
          <w:rFonts w:cs="Arial"/>
          <w:sz w:val="22"/>
          <w:szCs w:val="22"/>
          <w:lang w:val="cs-CZ"/>
        </w:rPr>
        <w:t> </w:t>
      </w:r>
      <w:r w:rsidR="00CE1BD9" w:rsidRPr="00482893">
        <w:rPr>
          <w:rFonts w:cs="Arial"/>
          <w:sz w:val="22"/>
          <w:szCs w:val="22"/>
          <w:lang w:val="cs-CZ"/>
        </w:rPr>
        <w:t>zajištění, že postupy a služby vyhovují předmětu této Smlouvy;</w:t>
      </w:r>
    </w:p>
    <w:p w14:paraId="5E911424" w14:textId="3F807C57" w:rsidR="00B45E26" w:rsidRPr="00482893" w:rsidRDefault="00B45E26"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v případě potřeby průběžně komunikovat s Objednatelem a třetími osobami, vyžaduje-li to řádn</w:t>
      </w:r>
      <w:r w:rsidR="00E71A24" w:rsidRPr="00482893">
        <w:rPr>
          <w:rFonts w:cs="Arial"/>
          <w:sz w:val="22"/>
          <w:szCs w:val="22"/>
          <w:lang w:val="cs-CZ"/>
        </w:rPr>
        <w:t>á realizace D</w:t>
      </w:r>
      <w:r w:rsidR="00872400" w:rsidRPr="00482893">
        <w:rPr>
          <w:rFonts w:cs="Arial"/>
          <w:sz w:val="22"/>
          <w:szCs w:val="22"/>
          <w:lang w:val="cs-CZ"/>
        </w:rPr>
        <w:t>odávky</w:t>
      </w:r>
      <w:r w:rsidR="00E71A24" w:rsidRPr="00482893">
        <w:rPr>
          <w:rFonts w:cs="Arial"/>
          <w:sz w:val="22"/>
          <w:szCs w:val="22"/>
          <w:lang w:val="cs-CZ"/>
        </w:rPr>
        <w:t xml:space="preserve"> </w:t>
      </w:r>
      <w:r w:rsidRPr="00482893">
        <w:rPr>
          <w:rFonts w:cs="Arial"/>
          <w:sz w:val="22"/>
          <w:szCs w:val="22"/>
          <w:lang w:val="cs-CZ"/>
        </w:rPr>
        <w:t xml:space="preserve">či poskytnutí </w:t>
      </w:r>
      <w:r w:rsidR="00912692" w:rsidRPr="00482893">
        <w:rPr>
          <w:rFonts w:cs="Arial"/>
          <w:sz w:val="22"/>
          <w:szCs w:val="22"/>
          <w:lang w:val="cs-CZ"/>
        </w:rPr>
        <w:t>Služeb podpory</w:t>
      </w:r>
      <w:r w:rsidR="00171B60" w:rsidRPr="00482893">
        <w:rPr>
          <w:rFonts w:cs="Arial"/>
          <w:sz w:val="22"/>
          <w:szCs w:val="22"/>
          <w:lang w:val="cs-CZ"/>
        </w:rPr>
        <w:t xml:space="preserve">, </w:t>
      </w:r>
      <w:r w:rsidR="00D77422" w:rsidRPr="00482893">
        <w:rPr>
          <w:rFonts w:cs="Arial"/>
          <w:sz w:val="22"/>
          <w:szCs w:val="22"/>
          <w:lang w:val="cs-CZ"/>
        </w:rPr>
        <w:t>Služeb rozvoje</w:t>
      </w:r>
      <w:r w:rsidR="003366E8" w:rsidRPr="00482893">
        <w:rPr>
          <w:rFonts w:cs="Arial"/>
          <w:sz w:val="22"/>
          <w:szCs w:val="22"/>
          <w:lang w:val="cs-CZ"/>
        </w:rPr>
        <w:t xml:space="preserve"> </w:t>
      </w:r>
      <w:r w:rsidR="00171B60" w:rsidRPr="00482893">
        <w:rPr>
          <w:rFonts w:cs="Arial"/>
          <w:sz w:val="22"/>
          <w:szCs w:val="22"/>
          <w:lang w:val="cs-CZ"/>
        </w:rPr>
        <w:t xml:space="preserve">a Služeb </w:t>
      </w:r>
      <w:proofErr w:type="gramStart"/>
      <w:r w:rsidR="00171B60" w:rsidRPr="00482893">
        <w:rPr>
          <w:rFonts w:cs="Arial"/>
          <w:sz w:val="22"/>
          <w:szCs w:val="22"/>
          <w:lang w:val="cs-CZ"/>
        </w:rPr>
        <w:t>Exitu</w:t>
      </w:r>
      <w:proofErr w:type="gramEnd"/>
      <w:r w:rsidR="00171B60" w:rsidRPr="00482893">
        <w:rPr>
          <w:rFonts w:cs="Arial"/>
          <w:sz w:val="22"/>
          <w:szCs w:val="22"/>
          <w:lang w:val="cs-CZ"/>
        </w:rPr>
        <w:t xml:space="preserve"> </w:t>
      </w:r>
      <w:r w:rsidR="00241ECF" w:rsidRPr="00482893">
        <w:rPr>
          <w:rFonts w:cs="Arial"/>
          <w:sz w:val="22"/>
          <w:szCs w:val="22"/>
          <w:lang w:val="cs-CZ"/>
        </w:rPr>
        <w:t>přičemž veškerá taková komunikace bude probíhat v českém jazyce;</w:t>
      </w:r>
    </w:p>
    <w:p w14:paraId="7EBE8430" w14:textId="77777777" w:rsidR="005E6174" w:rsidRPr="00482893" w:rsidRDefault="005E6174"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informovat Objednatele o plnění svých povinností podle této Smlouvy a o důležitých skutečnostech, které mohou mít vliv na výkon práv a</w:t>
      </w:r>
      <w:r w:rsidR="00BC0F52" w:rsidRPr="00482893">
        <w:rPr>
          <w:rFonts w:cs="Arial"/>
          <w:sz w:val="22"/>
          <w:szCs w:val="22"/>
          <w:lang w:val="cs-CZ"/>
        </w:rPr>
        <w:t> </w:t>
      </w:r>
      <w:r w:rsidRPr="00482893">
        <w:rPr>
          <w:rFonts w:cs="Arial"/>
          <w:sz w:val="22"/>
          <w:szCs w:val="22"/>
          <w:lang w:val="cs-CZ"/>
        </w:rPr>
        <w:t>plnění povinností smluvních stran</w:t>
      </w:r>
      <w:r w:rsidR="00637542" w:rsidRPr="00482893">
        <w:rPr>
          <w:rFonts w:cs="Arial"/>
          <w:sz w:val="22"/>
          <w:szCs w:val="22"/>
          <w:lang w:val="cs-CZ"/>
        </w:rPr>
        <w:t>;</w:t>
      </w:r>
    </w:p>
    <w:p w14:paraId="6DE220D8" w14:textId="77777777" w:rsidR="005E6174" w:rsidRPr="00482893" w:rsidRDefault="005E6174"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zajistit, aby všechny osoby podílející se na plnění jeho závazků z této Smlouvy, které se budou zdržovat v prostorách nebo na pracovištích Objednatele, dodržovaly účinné právní předpisy o bezpečnosti a</w:t>
      </w:r>
      <w:r w:rsidR="00BC0F52" w:rsidRPr="00482893">
        <w:rPr>
          <w:rFonts w:cs="Arial"/>
          <w:sz w:val="22"/>
          <w:szCs w:val="22"/>
          <w:lang w:val="cs-CZ"/>
        </w:rPr>
        <w:t> </w:t>
      </w:r>
      <w:r w:rsidRPr="00482893">
        <w:rPr>
          <w:rFonts w:cs="Arial"/>
          <w:sz w:val="22"/>
          <w:szCs w:val="22"/>
          <w:lang w:val="cs-CZ"/>
        </w:rPr>
        <w:t xml:space="preserve">ochraně zdraví při práci a veškeré interní předpisy Objednatele, s nimiž Objednatel </w:t>
      </w:r>
      <w:r w:rsidR="00902894" w:rsidRPr="00482893">
        <w:rPr>
          <w:rFonts w:cs="Arial"/>
          <w:sz w:val="22"/>
          <w:szCs w:val="22"/>
          <w:lang w:val="cs-CZ"/>
        </w:rPr>
        <w:t>Poskytovatel</w:t>
      </w:r>
      <w:r w:rsidRPr="00482893">
        <w:rPr>
          <w:rFonts w:cs="Arial"/>
          <w:sz w:val="22"/>
          <w:szCs w:val="22"/>
          <w:lang w:val="cs-CZ"/>
        </w:rPr>
        <w:t>e obeznámil</w:t>
      </w:r>
      <w:r w:rsidR="00637542" w:rsidRPr="00482893">
        <w:rPr>
          <w:rFonts w:cs="Arial"/>
          <w:sz w:val="22"/>
          <w:szCs w:val="22"/>
          <w:lang w:val="cs-CZ"/>
        </w:rPr>
        <w:t>;</w:t>
      </w:r>
    </w:p>
    <w:p w14:paraId="1712DE9B" w14:textId="6CEC81B4" w:rsidR="005E6174" w:rsidRPr="00482893" w:rsidRDefault="005E6174" w:rsidP="00BD53F3">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chránit </w:t>
      </w:r>
      <w:r w:rsidR="001845D2" w:rsidRPr="00482893">
        <w:rPr>
          <w:rFonts w:cs="Arial"/>
          <w:sz w:val="22"/>
          <w:szCs w:val="22"/>
          <w:lang w:val="cs-CZ"/>
        </w:rPr>
        <w:t xml:space="preserve">osobní údaje, data a </w:t>
      </w:r>
      <w:r w:rsidRPr="00482893">
        <w:rPr>
          <w:rFonts w:cs="Arial"/>
          <w:sz w:val="22"/>
          <w:szCs w:val="22"/>
          <w:lang w:val="cs-CZ"/>
        </w:rPr>
        <w:t>duševní vlastnictví Objednatele a třetích oso</w:t>
      </w:r>
      <w:r w:rsidR="00637542" w:rsidRPr="00482893">
        <w:rPr>
          <w:rFonts w:cs="Arial"/>
          <w:sz w:val="22"/>
          <w:szCs w:val="22"/>
          <w:lang w:val="cs-CZ"/>
        </w:rPr>
        <w:t>b</w:t>
      </w:r>
      <w:r w:rsidR="00872400" w:rsidRPr="00482893">
        <w:rPr>
          <w:rFonts w:cs="Arial"/>
          <w:sz w:val="22"/>
          <w:szCs w:val="22"/>
          <w:lang w:val="cs-CZ"/>
        </w:rPr>
        <w:t xml:space="preserve"> dle příslušné legislativy</w:t>
      </w:r>
      <w:r w:rsidR="00637542" w:rsidRPr="00482893">
        <w:rPr>
          <w:rFonts w:cs="Arial"/>
          <w:sz w:val="22"/>
          <w:szCs w:val="22"/>
          <w:lang w:val="cs-CZ"/>
        </w:rPr>
        <w:t>;</w:t>
      </w:r>
    </w:p>
    <w:p w14:paraId="7A615496" w14:textId="77777777" w:rsidR="004F1081" w:rsidRPr="00482893" w:rsidRDefault="004F1081" w:rsidP="001D3A69">
      <w:pPr>
        <w:pStyle w:val="RLTextlnkuslovan"/>
        <w:numPr>
          <w:ilvl w:val="2"/>
          <w:numId w:val="1"/>
        </w:numPr>
        <w:spacing w:line="240" w:lineRule="auto"/>
        <w:rPr>
          <w:rFonts w:cs="Arial"/>
          <w:sz w:val="22"/>
          <w:szCs w:val="22"/>
          <w:lang w:val="cs-CZ"/>
        </w:rPr>
      </w:pPr>
      <w:r w:rsidRPr="00482893">
        <w:rPr>
          <w:rFonts w:cs="Arial"/>
          <w:sz w:val="22"/>
          <w:szCs w:val="22"/>
          <w:lang w:val="cs-CZ" w:eastAsia="en-US"/>
        </w:rPr>
        <w:t>upozorňovat Objednatele v odůvodněných případech na případno</w:t>
      </w:r>
      <w:r w:rsidR="00C55B20" w:rsidRPr="00482893">
        <w:rPr>
          <w:rFonts w:cs="Arial"/>
          <w:sz w:val="22"/>
          <w:szCs w:val="22"/>
          <w:lang w:val="cs-CZ" w:eastAsia="en-US"/>
        </w:rPr>
        <w:t>u nevhodnost pokynů Objednatele</w:t>
      </w:r>
      <w:r w:rsidR="00A62B7F" w:rsidRPr="00482893">
        <w:rPr>
          <w:rFonts w:cs="Arial"/>
          <w:sz w:val="22"/>
          <w:szCs w:val="22"/>
          <w:lang w:val="cs-CZ" w:eastAsia="en-US"/>
        </w:rPr>
        <w:t>.</w:t>
      </w:r>
    </w:p>
    <w:p w14:paraId="02F6E812" w14:textId="1A11DF0A" w:rsidR="00C55B20" w:rsidRPr="00482893" w:rsidRDefault="24ECB7FC" w:rsidP="00F10786">
      <w:pPr>
        <w:pStyle w:val="RLTextlnkuslovan"/>
        <w:spacing w:line="240" w:lineRule="auto"/>
        <w:rPr>
          <w:rFonts w:cs="Arial"/>
          <w:sz w:val="22"/>
          <w:szCs w:val="22"/>
          <w:lang w:val="cs-CZ"/>
        </w:rPr>
      </w:pPr>
      <w:bookmarkStart w:id="70" w:name="_Ref372629098"/>
      <w:r w:rsidRPr="00482893">
        <w:rPr>
          <w:rFonts w:cs="Arial"/>
          <w:sz w:val="22"/>
          <w:szCs w:val="22"/>
          <w:lang w:val="cs-CZ"/>
        </w:rPr>
        <w:t xml:space="preserve">Poskytovatel se dále zavazuje udržovat v platnosti a účinnosti po celou dobu účinnosti Smlouvy pojistnou smlouvu, jejímž předmětem je pojištění odpovědnosti za škodu způsobenou Poskytovatelem třetí osobě (zejména Objednateli), a to tak, že limit pojistného plnění vyplývající z pojistné smlouvy nesmí být nižší než </w:t>
      </w:r>
      <w:r w:rsidR="00F62987" w:rsidRPr="00482893">
        <w:rPr>
          <w:rFonts w:cs="Arial"/>
          <w:sz w:val="22"/>
          <w:szCs w:val="22"/>
          <w:lang w:val="cs-CZ"/>
        </w:rPr>
        <w:t>30 000 000</w:t>
      </w:r>
      <w:r w:rsidR="00E60277" w:rsidRPr="00482893">
        <w:rPr>
          <w:rFonts w:cs="Arial"/>
          <w:sz w:val="22"/>
          <w:szCs w:val="22"/>
          <w:lang w:val="cs-CZ"/>
        </w:rPr>
        <w:t xml:space="preserve"> </w:t>
      </w:r>
      <w:r w:rsidRPr="00482893">
        <w:rPr>
          <w:rFonts w:cs="Arial"/>
          <w:sz w:val="22"/>
          <w:szCs w:val="22"/>
          <w:lang w:val="cs-CZ"/>
        </w:rPr>
        <w:t xml:space="preserve">Kč. Pojistnou smlouvu dle tohoto odstavce nebo pojistný certifikát potvrzující uzavření takové smlouvy </w:t>
      </w:r>
      <w:r w:rsidR="007D5A09" w:rsidRPr="00482893">
        <w:rPr>
          <w:rFonts w:cs="Arial"/>
          <w:sz w:val="22"/>
          <w:szCs w:val="22"/>
          <w:lang w:val="cs-CZ"/>
        </w:rPr>
        <w:t>Poskytovatel</w:t>
      </w:r>
      <w:r w:rsidR="00171B60" w:rsidRPr="00482893">
        <w:rPr>
          <w:rFonts w:cs="Arial"/>
          <w:sz w:val="22"/>
          <w:szCs w:val="22"/>
          <w:lang w:val="cs-CZ"/>
        </w:rPr>
        <w:t xml:space="preserve"> předlož</w:t>
      </w:r>
      <w:r w:rsidR="007D5A09" w:rsidRPr="00482893">
        <w:rPr>
          <w:rFonts w:cs="Arial"/>
          <w:sz w:val="22"/>
          <w:szCs w:val="22"/>
          <w:lang w:val="cs-CZ"/>
        </w:rPr>
        <w:t>il Objednateli</w:t>
      </w:r>
      <w:r w:rsidR="00171B60" w:rsidRPr="00482893">
        <w:rPr>
          <w:rFonts w:cs="Arial"/>
          <w:sz w:val="22"/>
          <w:szCs w:val="22"/>
          <w:lang w:val="cs-CZ"/>
        </w:rPr>
        <w:t xml:space="preserve"> před uzavřením smlouvy</w:t>
      </w:r>
      <w:r w:rsidR="007D5A09" w:rsidRPr="00482893">
        <w:rPr>
          <w:rFonts w:cs="Arial"/>
          <w:sz w:val="22"/>
          <w:szCs w:val="22"/>
          <w:lang w:val="cs-CZ"/>
        </w:rPr>
        <w:t>.</w:t>
      </w:r>
      <w:r w:rsidR="00171B60" w:rsidRPr="00482893">
        <w:rPr>
          <w:rFonts w:cs="Arial"/>
          <w:sz w:val="22"/>
          <w:szCs w:val="22"/>
          <w:lang w:val="cs-CZ"/>
        </w:rPr>
        <w:t xml:space="preserve"> </w:t>
      </w:r>
      <w:r w:rsidR="007D5A09" w:rsidRPr="00482893">
        <w:rPr>
          <w:rFonts w:cs="Arial"/>
          <w:sz w:val="22"/>
          <w:szCs w:val="22"/>
          <w:lang w:val="cs-CZ"/>
        </w:rPr>
        <w:t>Poskytovatel</w:t>
      </w:r>
      <w:r w:rsidR="00171B60" w:rsidRPr="00482893">
        <w:rPr>
          <w:rFonts w:cs="Arial"/>
          <w:sz w:val="22"/>
          <w:szCs w:val="22"/>
          <w:lang w:val="cs-CZ"/>
        </w:rPr>
        <w:t xml:space="preserve"> je povinen</w:t>
      </w:r>
      <w:r w:rsidR="00A3021C" w:rsidRPr="00482893">
        <w:rPr>
          <w:rFonts w:cs="Arial"/>
          <w:sz w:val="22"/>
          <w:szCs w:val="22"/>
          <w:lang w:val="cs-CZ"/>
        </w:rPr>
        <w:t xml:space="preserve"> kdykoliv za účinnosti Smlouvy</w:t>
      </w:r>
      <w:r w:rsidR="00171B60" w:rsidRPr="00482893">
        <w:rPr>
          <w:rFonts w:cs="Arial"/>
          <w:sz w:val="22"/>
          <w:szCs w:val="22"/>
          <w:lang w:val="cs-CZ"/>
        </w:rPr>
        <w:t xml:space="preserve"> na žádost Objednatele do </w:t>
      </w:r>
      <w:r w:rsidR="00A3021C" w:rsidRPr="00482893">
        <w:rPr>
          <w:rFonts w:cs="Arial"/>
          <w:sz w:val="22"/>
          <w:szCs w:val="22"/>
          <w:lang w:val="cs-CZ"/>
        </w:rPr>
        <w:t>5</w:t>
      </w:r>
      <w:r w:rsidR="00171B60" w:rsidRPr="00482893">
        <w:rPr>
          <w:rFonts w:cs="Arial"/>
          <w:sz w:val="22"/>
          <w:szCs w:val="22"/>
          <w:lang w:val="cs-CZ"/>
        </w:rPr>
        <w:t xml:space="preserve"> pracovních dnů od doručení žádosti předložit kopii pojistné smlouvy</w:t>
      </w:r>
      <w:r w:rsidRPr="00482893">
        <w:rPr>
          <w:rFonts w:cs="Arial"/>
          <w:sz w:val="22"/>
          <w:szCs w:val="22"/>
          <w:lang w:val="cs-CZ"/>
        </w:rPr>
        <w:t xml:space="preserve"> nebo pojistného certifikátu</w:t>
      </w:r>
      <w:r w:rsidR="00A3021C" w:rsidRPr="00482893">
        <w:rPr>
          <w:rFonts w:cs="Arial"/>
          <w:sz w:val="22"/>
          <w:szCs w:val="22"/>
          <w:lang w:val="cs-CZ"/>
        </w:rPr>
        <w:t>; nepředložení pojistné smlouvy nebo pojistného certifikátu ve stanovené lhůtě zakládá právo</w:t>
      </w:r>
      <w:r w:rsidRPr="00482893">
        <w:rPr>
          <w:rFonts w:cs="Arial"/>
          <w:sz w:val="22"/>
          <w:szCs w:val="22"/>
          <w:lang w:val="cs-CZ"/>
        </w:rPr>
        <w:t xml:space="preserve"> Objednatele na odstoupení od Smlouvy.</w:t>
      </w:r>
      <w:bookmarkEnd w:id="70"/>
    </w:p>
    <w:p w14:paraId="55428252" w14:textId="54C25E96" w:rsidR="006F33C8" w:rsidRPr="00482893" w:rsidRDefault="006F33C8" w:rsidP="001D3A69">
      <w:pPr>
        <w:pStyle w:val="RLTextlnkuslovan"/>
        <w:spacing w:line="240" w:lineRule="auto"/>
        <w:rPr>
          <w:rFonts w:cs="Arial"/>
          <w:sz w:val="22"/>
          <w:szCs w:val="22"/>
          <w:lang w:val="cs-CZ"/>
        </w:rPr>
      </w:pPr>
      <w:r w:rsidRPr="00482893">
        <w:rPr>
          <w:rFonts w:cs="Arial"/>
          <w:sz w:val="22"/>
          <w:szCs w:val="22"/>
          <w:lang w:val="cs-CZ"/>
        </w:rPr>
        <w:t>Osoby, které se přímo a/nebo nepřímo podílejí na plnění dle této Smlouvy, musí splňovat požadavky na personální bezpečnost danou platnou a účinnou legislativou v oblasti kybernetické bezpečnosti, zejména musí být řádně a</w:t>
      </w:r>
      <w:r w:rsidR="002F6444" w:rsidRPr="00482893">
        <w:rPr>
          <w:rFonts w:cs="Arial"/>
          <w:sz w:val="22"/>
          <w:szCs w:val="22"/>
          <w:lang w:val="cs-CZ"/>
        </w:rPr>
        <w:t> </w:t>
      </w:r>
      <w:r w:rsidRPr="00482893">
        <w:rPr>
          <w:rFonts w:cs="Arial"/>
          <w:sz w:val="22"/>
          <w:szCs w:val="22"/>
          <w:lang w:val="cs-CZ"/>
        </w:rPr>
        <w:t>prokazatelně proškolen</w:t>
      </w:r>
      <w:r w:rsidR="009C7387">
        <w:rPr>
          <w:rFonts w:cs="Arial"/>
          <w:sz w:val="22"/>
          <w:szCs w:val="22"/>
          <w:lang w:val="cs-CZ"/>
        </w:rPr>
        <w:t>y</w:t>
      </w:r>
      <w:r w:rsidRPr="00482893">
        <w:rPr>
          <w:rFonts w:cs="Arial"/>
          <w:sz w:val="22"/>
          <w:szCs w:val="22"/>
          <w:lang w:val="cs-CZ"/>
        </w:rPr>
        <w:t xml:space="preserve"> v oblasti bezpečnosti dat a informací, kvalifikovány k</w:t>
      </w:r>
      <w:r w:rsidR="002F6444" w:rsidRPr="00482893">
        <w:rPr>
          <w:rFonts w:cs="Arial"/>
          <w:sz w:val="22"/>
          <w:szCs w:val="22"/>
          <w:lang w:val="cs-CZ"/>
        </w:rPr>
        <w:t> </w:t>
      </w:r>
      <w:r w:rsidRPr="00482893">
        <w:rPr>
          <w:rFonts w:cs="Arial"/>
          <w:sz w:val="22"/>
          <w:szCs w:val="22"/>
          <w:lang w:val="cs-CZ"/>
        </w:rPr>
        <w:t>výkonu příslušných činností.</w:t>
      </w:r>
    </w:p>
    <w:p w14:paraId="18D2894A" w14:textId="6300AC64" w:rsidR="00E9001B" w:rsidRPr="00482893" w:rsidRDefault="00E9001B" w:rsidP="001D3A69">
      <w:pPr>
        <w:pStyle w:val="RLTextlnkuslovan"/>
        <w:spacing w:line="240" w:lineRule="auto"/>
        <w:rPr>
          <w:rFonts w:cs="Arial"/>
          <w:sz w:val="22"/>
          <w:szCs w:val="22"/>
          <w:lang w:val="cs-CZ"/>
        </w:rPr>
      </w:pPr>
      <w:r w:rsidRPr="00482893">
        <w:rPr>
          <w:rFonts w:cs="Arial"/>
          <w:sz w:val="22"/>
          <w:szCs w:val="22"/>
          <w:lang w:val="cs-CZ"/>
        </w:rPr>
        <w:t>Poskytovatel je povinen plnit relevantní povinnosti dle Smlouvy v rozsahu a</w:t>
      </w:r>
      <w:r w:rsidR="00704A07" w:rsidRPr="00482893">
        <w:rPr>
          <w:rFonts w:cs="Arial"/>
          <w:sz w:val="22"/>
          <w:szCs w:val="22"/>
          <w:lang w:val="cs-CZ"/>
        </w:rPr>
        <w:t> </w:t>
      </w:r>
      <w:r w:rsidRPr="00482893">
        <w:rPr>
          <w:rFonts w:cs="Arial"/>
          <w:sz w:val="22"/>
          <w:szCs w:val="22"/>
          <w:lang w:val="cs-CZ"/>
        </w:rPr>
        <w:t xml:space="preserve">způsobem, aby byl naplněn účel právní úpravy oblasti bezpečnostních opatření, kybernetických bezpečnostních incidentů, </w:t>
      </w:r>
      <w:r w:rsidR="00F44A9C" w:rsidRPr="00482893">
        <w:rPr>
          <w:rFonts w:cs="Arial"/>
          <w:sz w:val="22"/>
          <w:szCs w:val="22"/>
          <w:lang w:val="cs-CZ"/>
        </w:rPr>
        <w:t>protiopatřeních</w:t>
      </w:r>
      <w:r w:rsidRPr="00482893">
        <w:rPr>
          <w:rFonts w:cs="Arial"/>
          <w:sz w:val="22"/>
          <w:szCs w:val="22"/>
          <w:lang w:val="cs-CZ"/>
        </w:rPr>
        <w:t>, náležitostí podání v oblasti kybernetické bezpečnosti a likvidaci dat, a to i</w:t>
      </w:r>
      <w:r w:rsidR="00704A07" w:rsidRPr="00482893">
        <w:rPr>
          <w:rFonts w:cs="Arial"/>
          <w:sz w:val="22"/>
          <w:szCs w:val="22"/>
          <w:lang w:val="cs-CZ"/>
        </w:rPr>
        <w:t> </w:t>
      </w:r>
      <w:r w:rsidRPr="00482893">
        <w:rPr>
          <w:rFonts w:cs="Arial"/>
          <w:sz w:val="22"/>
          <w:szCs w:val="22"/>
          <w:lang w:val="cs-CZ"/>
        </w:rPr>
        <w:t>v</w:t>
      </w:r>
      <w:r w:rsidR="00704A07" w:rsidRPr="00482893">
        <w:rPr>
          <w:rFonts w:cs="Arial"/>
          <w:sz w:val="22"/>
          <w:szCs w:val="22"/>
          <w:lang w:val="cs-CZ"/>
        </w:rPr>
        <w:t> </w:t>
      </w:r>
      <w:r w:rsidRPr="00482893">
        <w:rPr>
          <w:rFonts w:cs="Arial"/>
          <w:sz w:val="22"/>
          <w:szCs w:val="22"/>
          <w:lang w:val="cs-CZ"/>
        </w:rPr>
        <w:t>případě změny příslušné právní úpravy.</w:t>
      </w:r>
      <w:r w:rsidR="00F22F54" w:rsidRPr="00482893">
        <w:rPr>
          <w:rFonts w:cs="Arial"/>
          <w:sz w:val="22"/>
          <w:szCs w:val="22"/>
          <w:lang w:val="cs-CZ"/>
        </w:rPr>
        <w:t xml:space="preserve"> Povinnosti Poskytovatele vztahující se k zajištění kybernetické bezpečnosti platí adekvátně k podílu na předmětu plnění i pro poddodavatele Poskytovatele.</w:t>
      </w:r>
    </w:p>
    <w:p w14:paraId="67F0BEBD" w14:textId="27B3C5BE" w:rsidR="006F33C8" w:rsidRPr="00482893" w:rsidRDefault="00E9001B" w:rsidP="001D3A69">
      <w:pPr>
        <w:pStyle w:val="RLTextlnkuslovan"/>
        <w:spacing w:line="240" w:lineRule="auto"/>
        <w:rPr>
          <w:rFonts w:cs="Arial"/>
          <w:sz w:val="22"/>
          <w:szCs w:val="22"/>
          <w:lang w:val="cs-CZ"/>
        </w:rPr>
      </w:pPr>
      <w:r w:rsidRPr="00482893">
        <w:rPr>
          <w:rFonts w:cs="Arial"/>
          <w:sz w:val="22"/>
          <w:szCs w:val="22"/>
          <w:lang w:val="cs-CZ"/>
        </w:rPr>
        <w:t>Poskytovatel prohlašuje, že má zavedena všechna organizační a technická opatření (bezpečnostní opatření, procesy, personální kapacity a technologie nezbytné pro zajištění požadované úrovně kybernetické bezpečnosti) včetně schválených politik a bezpečnostní dokumentace.</w:t>
      </w:r>
    </w:p>
    <w:p w14:paraId="6794035A" w14:textId="7C803C46" w:rsidR="006F33C8" w:rsidRPr="00482893" w:rsidRDefault="002F6444" w:rsidP="001D3A69">
      <w:pPr>
        <w:pStyle w:val="RLTextlnkuslovan"/>
        <w:spacing w:line="240" w:lineRule="auto"/>
        <w:rPr>
          <w:rFonts w:cs="Arial"/>
          <w:sz w:val="22"/>
          <w:szCs w:val="22"/>
          <w:lang w:val="cs-CZ"/>
        </w:rPr>
      </w:pPr>
      <w:r w:rsidRPr="00482893">
        <w:rPr>
          <w:rFonts w:cs="Arial"/>
          <w:sz w:val="22"/>
          <w:szCs w:val="22"/>
          <w:lang w:val="cs-CZ"/>
        </w:rPr>
        <w:lastRenderedPageBreak/>
        <w:t>B</w:t>
      </w:r>
      <w:r w:rsidR="006F33C8" w:rsidRPr="00482893">
        <w:rPr>
          <w:rFonts w:cs="Arial"/>
          <w:sz w:val="22"/>
          <w:szCs w:val="22"/>
          <w:lang w:val="cs-CZ"/>
        </w:rPr>
        <w:t xml:space="preserve">ezpečnostní požadavky jsou uvedeny v Příloze č. </w:t>
      </w:r>
      <w:r w:rsidR="00DB1E64" w:rsidRPr="00482893">
        <w:rPr>
          <w:rFonts w:cs="Arial"/>
          <w:sz w:val="22"/>
          <w:szCs w:val="22"/>
          <w:lang w:val="cs-CZ"/>
        </w:rPr>
        <w:t>8</w:t>
      </w:r>
      <w:r w:rsidR="00991B46" w:rsidRPr="00482893">
        <w:rPr>
          <w:rFonts w:cs="Arial"/>
          <w:sz w:val="22"/>
          <w:szCs w:val="22"/>
          <w:lang w:val="cs-CZ"/>
        </w:rPr>
        <w:t xml:space="preserve"> Smlouvy.</w:t>
      </w:r>
    </w:p>
    <w:p w14:paraId="20F38E27" w14:textId="77777777" w:rsidR="00E9001B" w:rsidRPr="00482893" w:rsidRDefault="00E9001B" w:rsidP="001D3A69">
      <w:pPr>
        <w:pStyle w:val="RLTextlnkuslovan"/>
        <w:spacing w:line="240" w:lineRule="auto"/>
        <w:rPr>
          <w:rFonts w:cs="Arial"/>
          <w:sz w:val="22"/>
          <w:szCs w:val="22"/>
          <w:lang w:val="cs-CZ"/>
        </w:rPr>
      </w:pPr>
      <w:r w:rsidRPr="00482893">
        <w:rPr>
          <w:rFonts w:cs="Arial"/>
          <w:sz w:val="22"/>
          <w:szCs w:val="22"/>
          <w:lang w:val="cs-CZ"/>
        </w:rPr>
        <w:t>Poskytovatel se dále zavazuje:</w:t>
      </w:r>
    </w:p>
    <w:p w14:paraId="3AA1331A" w14:textId="77777777"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poskytnout na vyžádání Objednateli dokumenty a obdobné vstupy, které budou prokazovat naplnění bezpečnostních opatření;</w:t>
      </w:r>
    </w:p>
    <w:p w14:paraId="55324A7B" w14:textId="77777777"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na požádání s Objednatelem konzultovat kdykoli v průběhu realizace plnění dle Smlouvy detailní nastavení bezpečnostních opatření a pro takovéto konzultace zajistit účast kvalifikovaných pracovníků;</w:t>
      </w:r>
    </w:p>
    <w:p w14:paraId="056028F4" w14:textId="77777777"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neprodleně informovat Objednatele o všech významných změnách v naplnění bezpečnostních opatření, které nastanou kdykoli v průběhu trvání Smlouvy;</w:t>
      </w:r>
    </w:p>
    <w:p w14:paraId="550FCB11" w14:textId="77777777"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bezodkladně a s vyvinutím nejlepšího úsilí zajistit náhradní způsob naplnění bezpečnostních opatření, pokud stávající řešení přestalo být funkční a efektivní;</w:t>
      </w:r>
    </w:p>
    <w:p w14:paraId="72B328C8" w14:textId="23CFD6E1" w:rsidR="00F22F54" w:rsidRPr="00482893" w:rsidRDefault="00F22F54"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po ukončení smluvního vztahu všechna data předat Objednateli a</w:t>
      </w:r>
      <w:r w:rsidR="00DB1E64" w:rsidRPr="00482893">
        <w:rPr>
          <w:rFonts w:cs="Arial"/>
          <w:sz w:val="22"/>
          <w:szCs w:val="22"/>
          <w:lang w:val="cs-CZ"/>
        </w:rPr>
        <w:t> </w:t>
      </w:r>
      <w:r w:rsidRPr="00482893">
        <w:rPr>
          <w:rFonts w:cs="Arial"/>
          <w:sz w:val="22"/>
          <w:szCs w:val="22"/>
          <w:lang w:val="cs-CZ"/>
        </w:rPr>
        <w:t xml:space="preserve">případné kopie na straně Poskytovatele řádně zlikvidovat </w:t>
      </w:r>
      <w:r w:rsidR="00FC6A6E" w:rsidRPr="00482893">
        <w:rPr>
          <w:rFonts w:cs="Arial"/>
          <w:sz w:val="22"/>
          <w:szCs w:val="22"/>
          <w:lang w:val="cs-CZ"/>
        </w:rPr>
        <w:t>v souladu s předpisy</w:t>
      </w:r>
      <w:r w:rsidRPr="00482893">
        <w:rPr>
          <w:rFonts w:cs="Arial"/>
          <w:sz w:val="22"/>
          <w:szCs w:val="22"/>
          <w:lang w:val="cs-CZ"/>
        </w:rPr>
        <w:t>;</w:t>
      </w:r>
    </w:p>
    <w:p w14:paraId="21D6DA4F" w14:textId="6C6A0CA6" w:rsidR="00F22F54" w:rsidRPr="00482893" w:rsidRDefault="00F22F54"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bezodkladně informovat Objednatele o bezpečnostních incidentech, které mohou ovlivnit realizaci plnění dle Smlouvy;</w:t>
      </w:r>
    </w:p>
    <w:p w14:paraId="59EE2E61" w14:textId="77777777"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při výkonu své činnosti včas a prokazatelně upozornit Objednatele na zřejmou nevhodnost jeho příkazů či doporučení vztahujících se k bezpečnostním opatřením, jejichž následkem může vzniknout újma nebo nesoulad s legislativou;</w:t>
      </w:r>
    </w:p>
    <w:p w14:paraId="21762BF6" w14:textId="53C3EDE0" w:rsidR="00E9001B"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zpracovat a udržovat aktuální bezpečnostní politiku, která bude pokrývat plnění předmětu Smlouvy. Poskytovatel se zavazuje průběžně konzultovat práce na zhotovení bezpečnostní politiky s</w:t>
      </w:r>
      <w:r w:rsidR="00704A07" w:rsidRPr="00482893">
        <w:rPr>
          <w:rFonts w:cs="Arial"/>
          <w:sz w:val="22"/>
          <w:szCs w:val="22"/>
          <w:lang w:val="cs-CZ"/>
        </w:rPr>
        <w:t> </w:t>
      </w:r>
      <w:r w:rsidRPr="00482893">
        <w:rPr>
          <w:rFonts w:cs="Arial"/>
          <w:sz w:val="22"/>
          <w:szCs w:val="22"/>
          <w:lang w:val="cs-CZ"/>
        </w:rPr>
        <w:t>Objednatelem</w:t>
      </w:r>
      <w:r w:rsidR="002C633F" w:rsidRPr="00482893">
        <w:rPr>
          <w:rFonts w:cs="Arial"/>
          <w:sz w:val="22"/>
          <w:szCs w:val="22"/>
          <w:lang w:val="cs-CZ"/>
        </w:rPr>
        <w:t>;</w:t>
      </w:r>
    </w:p>
    <w:p w14:paraId="19DC7255" w14:textId="1F00885E" w:rsidR="00ED595E" w:rsidRPr="00482893" w:rsidRDefault="00E9001B" w:rsidP="001D3A69">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zpracovat a udržovat dokumentaci vztahující se ke specifikaci podmínek pro řízení </w:t>
      </w:r>
      <w:r w:rsidR="00F22F54" w:rsidRPr="00482893">
        <w:rPr>
          <w:rFonts w:cs="Arial"/>
          <w:sz w:val="22"/>
          <w:szCs w:val="22"/>
          <w:lang w:val="cs-CZ"/>
        </w:rPr>
        <w:t>č</w:t>
      </w:r>
      <w:r w:rsidRPr="00482893">
        <w:rPr>
          <w:rFonts w:cs="Arial"/>
          <w:sz w:val="22"/>
          <w:szCs w:val="22"/>
          <w:lang w:val="cs-CZ"/>
        </w:rPr>
        <w:t xml:space="preserve">inností (zpracování havarijního plánu, </w:t>
      </w:r>
      <w:proofErr w:type="spellStart"/>
      <w:r w:rsidRPr="00482893">
        <w:rPr>
          <w:rFonts w:cs="Arial"/>
          <w:sz w:val="22"/>
          <w:szCs w:val="22"/>
          <w:lang w:val="cs-CZ"/>
        </w:rPr>
        <w:t>disaster</w:t>
      </w:r>
      <w:proofErr w:type="spellEnd"/>
      <w:r w:rsidRPr="00482893">
        <w:rPr>
          <w:rFonts w:cs="Arial"/>
          <w:sz w:val="22"/>
          <w:szCs w:val="22"/>
          <w:lang w:val="cs-CZ"/>
        </w:rPr>
        <w:t xml:space="preserve"> </w:t>
      </w:r>
      <w:proofErr w:type="spellStart"/>
      <w:r w:rsidRPr="00482893">
        <w:rPr>
          <w:rFonts w:cs="Arial"/>
          <w:sz w:val="22"/>
          <w:szCs w:val="22"/>
          <w:lang w:val="cs-CZ"/>
        </w:rPr>
        <w:t>recovery</w:t>
      </w:r>
      <w:proofErr w:type="spellEnd"/>
      <w:r w:rsidRPr="00482893">
        <w:rPr>
          <w:rFonts w:cs="Arial"/>
          <w:sz w:val="22"/>
          <w:szCs w:val="22"/>
          <w:lang w:val="cs-CZ"/>
        </w:rPr>
        <w:t xml:space="preserve"> plánů apod.). Poskytovatel se zavazuje průběžně konzultovat práce na zhotovení dokumentace s Objednatelem</w:t>
      </w:r>
      <w:r w:rsidR="002C633F" w:rsidRPr="00482893">
        <w:rPr>
          <w:rFonts w:cs="Arial"/>
          <w:sz w:val="22"/>
          <w:szCs w:val="22"/>
          <w:lang w:val="cs-CZ"/>
        </w:rPr>
        <w:t>;</w:t>
      </w:r>
    </w:p>
    <w:p w14:paraId="681BCACF" w14:textId="3912FCBE" w:rsidR="002C633F" w:rsidRPr="00482893" w:rsidRDefault="002C633F" w:rsidP="002C633F">
      <w:pPr>
        <w:pStyle w:val="RLTextlnkuslovan"/>
        <w:numPr>
          <w:ilvl w:val="2"/>
          <w:numId w:val="1"/>
        </w:numPr>
        <w:spacing w:line="240" w:lineRule="auto"/>
        <w:rPr>
          <w:rFonts w:cs="Arial"/>
          <w:sz w:val="22"/>
          <w:szCs w:val="22"/>
          <w:lang w:val="cs-CZ"/>
        </w:rPr>
      </w:pPr>
      <w:r w:rsidRPr="00482893">
        <w:rPr>
          <w:rFonts w:cs="Arial"/>
          <w:sz w:val="22"/>
          <w:szCs w:val="22"/>
          <w:lang w:val="cs-CZ"/>
        </w:rPr>
        <w:t>bezodkladně informovat Objednatele o významné změně ovládání Poskytovatele podle zákona č. 90/2012 Sb., o obchodních společnostech a družstvech (zákon o obchodních korporacích), ve znění pozdějších předpisů nebo změně vlastnictví zásadních aktiv, popřípadě změně oprávnění nakládat s těmito aktivy, využívaných Poskytovatelem k plnění podle Smlouvy;</w:t>
      </w:r>
    </w:p>
    <w:p w14:paraId="0D4068E7" w14:textId="7330F760" w:rsidR="002C633F" w:rsidRPr="00482893" w:rsidRDefault="002C633F" w:rsidP="002C633F">
      <w:pPr>
        <w:pStyle w:val="RLTextlnkuslovan"/>
        <w:numPr>
          <w:ilvl w:val="2"/>
          <w:numId w:val="1"/>
        </w:numPr>
        <w:spacing w:line="240" w:lineRule="auto"/>
        <w:rPr>
          <w:rFonts w:cs="Arial"/>
          <w:sz w:val="22"/>
          <w:szCs w:val="22"/>
          <w:lang w:val="cs-CZ"/>
        </w:rPr>
      </w:pPr>
      <w:r w:rsidRPr="00482893">
        <w:rPr>
          <w:rFonts w:cs="Arial"/>
          <w:sz w:val="22"/>
          <w:szCs w:val="22"/>
          <w:lang w:val="cs-CZ"/>
        </w:rPr>
        <w:t>bezodkladně informovat Objednatele o žádosti cizozemského orgánu o zpřístupnění nebo předání dat zpracovávaných na území cizího státu, vyjma situace, kdy by takové informování bylo v rozporu s právním řádem, v jehož působnosti dochází ke zpracování dat nebo podle kterého byla žádost podána;</w:t>
      </w:r>
    </w:p>
    <w:p w14:paraId="2362E376" w14:textId="694C0232" w:rsidR="002C633F" w:rsidRPr="00482893" w:rsidRDefault="002C633F" w:rsidP="00720013">
      <w:pPr>
        <w:pStyle w:val="RLTextlnkuslovan"/>
        <w:numPr>
          <w:ilvl w:val="2"/>
          <w:numId w:val="1"/>
        </w:numPr>
        <w:spacing w:line="240" w:lineRule="auto"/>
        <w:rPr>
          <w:rFonts w:cs="Arial"/>
          <w:sz w:val="22"/>
          <w:szCs w:val="22"/>
          <w:lang w:val="cs-CZ"/>
        </w:rPr>
      </w:pPr>
      <w:r w:rsidRPr="00482893">
        <w:rPr>
          <w:rFonts w:cs="Arial"/>
          <w:sz w:val="22"/>
          <w:szCs w:val="22"/>
          <w:lang w:val="cs-CZ"/>
        </w:rPr>
        <w:t>zpřístupnit nebo předat data na základě žádosti cizozemského orgánu o zpřístupnění nebo předání dat zpracovávaných na území cizího státu až po provedení přezkoumání zákonnosti žádosti, a současně až po vynaložení úsilí o zabránění zpřístupnění nebo předání dat v rámci možností daných právním řádem, v jehož působnosti dochází ke zpracování dat nebo podle kterého byla žádost podána, a současně pouze v nezbytném rozsahu.</w:t>
      </w:r>
    </w:p>
    <w:p w14:paraId="45334F36" w14:textId="71D8900D" w:rsidR="00211033" w:rsidRPr="00482893" w:rsidRDefault="00211033" w:rsidP="001D3A69">
      <w:pPr>
        <w:pStyle w:val="RLTextlnkuslovan"/>
        <w:spacing w:line="240" w:lineRule="auto"/>
        <w:rPr>
          <w:rFonts w:cs="Arial"/>
          <w:sz w:val="22"/>
          <w:szCs w:val="22"/>
          <w:lang w:val="cs-CZ"/>
        </w:rPr>
      </w:pPr>
      <w:r w:rsidRPr="00482893">
        <w:rPr>
          <w:rFonts w:cs="Arial"/>
          <w:sz w:val="22"/>
          <w:szCs w:val="22"/>
          <w:lang w:val="cs-CZ"/>
        </w:rPr>
        <w:lastRenderedPageBreak/>
        <w:t>Poskytovatel umožní Objednateli v roční periodě po dobu platnosti Smlouvy a</w:t>
      </w:r>
      <w:r w:rsidR="00F43D7F" w:rsidRPr="00482893">
        <w:rPr>
          <w:rFonts w:cs="Arial"/>
          <w:sz w:val="22"/>
          <w:szCs w:val="22"/>
          <w:lang w:val="cs-CZ"/>
        </w:rPr>
        <w:t> </w:t>
      </w:r>
      <w:r w:rsidRPr="00482893">
        <w:rPr>
          <w:rFonts w:cs="Arial"/>
          <w:sz w:val="22"/>
          <w:szCs w:val="22"/>
          <w:lang w:val="cs-CZ"/>
        </w:rPr>
        <w:t>1 rok po ukončení platnosti Smlouvy provedení zákaznického auditu (kontroly):</w:t>
      </w:r>
    </w:p>
    <w:p w14:paraId="520A5204" w14:textId="4660C93A" w:rsidR="00211033" w:rsidRPr="00482893" w:rsidRDefault="00211033" w:rsidP="00AB0FE6">
      <w:pPr>
        <w:pStyle w:val="RLTextlnkuslovan"/>
        <w:numPr>
          <w:ilvl w:val="0"/>
          <w:numId w:val="13"/>
        </w:numPr>
        <w:spacing w:line="240" w:lineRule="auto"/>
        <w:ind w:left="2127"/>
        <w:rPr>
          <w:rFonts w:cs="Arial"/>
          <w:sz w:val="22"/>
          <w:szCs w:val="22"/>
          <w:lang w:val="cs-CZ"/>
        </w:rPr>
      </w:pPr>
      <w:r w:rsidRPr="00482893">
        <w:rPr>
          <w:rFonts w:cs="Arial"/>
          <w:sz w:val="22"/>
          <w:szCs w:val="22"/>
          <w:lang w:val="cs-CZ"/>
        </w:rPr>
        <w:t>jehož rozsah bude ohraničen využíváním ICT prostředků Poskytovatele pro potřeby plnění Smlouvy a uloženými či zpracovávanými daty a</w:t>
      </w:r>
      <w:r w:rsidR="00DB1E64" w:rsidRPr="00482893">
        <w:rPr>
          <w:rFonts w:cs="Arial"/>
          <w:sz w:val="22"/>
          <w:szCs w:val="22"/>
          <w:lang w:val="cs-CZ"/>
        </w:rPr>
        <w:t> </w:t>
      </w:r>
      <w:r w:rsidRPr="00482893">
        <w:rPr>
          <w:rFonts w:cs="Arial"/>
          <w:sz w:val="22"/>
          <w:szCs w:val="22"/>
          <w:lang w:val="cs-CZ"/>
        </w:rPr>
        <w:t>informacemi Objednatele v ICT prostředí Poskytovatele a</w:t>
      </w:r>
    </w:p>
    <w:p w14:paraId="525A80FA" w14:textId="605123B4" w:rsidR="00B7661D" w:rsidRPr="00482893" w:rsidRDefault="00211033" w:rsidP="00AB0FE6">
      <w:pPr>
        <w:pStyle w:val="RLTextlnkuslovan"/>
        <w:numPr>
          <w:ilvl w:val="0"/>
          <w:numId w:val="13"/>
        </w:numPr>
        <w:spacing w:line="240" w:lineRule="auto"/>
        <w:ind w:left="2127"/>
        <w:rPr>
          <w:rFonts w:cs="Arial"/>
          <w:sz w:val="22"/>
          <w:szCs w:val="22"/>
          <w:lang w:val="cs-CZ"/>
        </w:rPr>
      </w:pPr>
      <w:r w:rsidRPr="00482893">
        <w:rPr>
          <w:rFonts w:cs="Arial"/>
          <w:sz w:val="22"/>
          <w:szCs w:val="22"/>
          <w:lang w:val="cs-CZ"/>
        </w:rPr>
        <w:t xml:space="preserve">jehož předmětem bude naplnění bezpečnostních požadavků uvedených v Příloze č. </w:t>
      </w:r>
      <w:r w:rsidR="00F43D7F" w:rsidRPr="00482893">
        <w:rPr>
          <w:rFonts w:cs="Arial"/>
          <w:sz w:val="22"/>
          <w:szCs w:val="22"/>
          <w:lang w:val="cs-CZ"/>
        </w:rPr>
        <w:t>8</w:t>
      </w:r>
      <w:r w:rsidRPr="00482893">
        <w:rPr>
          <w:rFonts w:cs="Arial"/>
          <w:sz w:val="22"/>
          <w:szCs w:val="22"/>
          <w:lang w:val="cs-CZ"/>
        </w:rPr>
        <w:t xml:space="preserve"> této Smlouvy a vyhodnocení rizik dle </w:t>
      </w:r>
      <w:r w:rsidR="00FC6A6E" w:rsidRPr="00482893">
        <w:rPr>
          <w:rFonts w:cs="Arial"/>
          <w:sz w:val="22"/>
          <w:szCs w:val="22"/>
          <w:lang w:val="cs-CZ"/>
        </w:rPr>
        <w:t>právních předpisů</w:t>
      </w:r>
      <w:r w:rsidRPr="00482893">
        <w:rPr>
          <w:rFonts w:cs="Arial"/>
          <w:sz w:val="22"/>
          <w:szCs w:val="22"/>
          <w:lang w:val="cs-CZ"/>
        </w:rPr>
        <w:t xml:space="preserve"> a</w:t>
      </w:r>
      <w:r w:rsidR="00DB1E64" w:rsidRPr="00482893">
        <w:rPr>
          <w:rFonts w:cs="Arial"/>
          <w:sz w:val="22"/>
          <w:szCs w:val="22"/>
          <w:lang w:val="cs-CZ"/>
        </w:rPr>
        <w:t> </w:t>
      </w:r>
      <w:r w:rsidRPr="00482893">
        <w:rPr>
          <w:rFonts w:cs="Arial"/>
          <w:sz w:val="22"/>
          <w:szCs w:val="22"/>
          <w:lang w:val="cs-CZ"/>
        </w:rPr>
        <w:t>vnitřních předpisů Objednatele.</w:t>
      </w:r>
    </w:p>
    <w:p w14:paraId="673A5885" w14:textId="7043ABCC" w:rsidR="00211033" w:rsidRPr="00482893" w:rsidRDefault="00211033" w:rsidP="001D3A69">
      <w:pPr>
        <w:pStyle w:val="RLTextlnkuslovan"/>
        <w:spacing w:line="240" w:lineRule="auto"/>
        <w:rPr>
          <w:rFonts w:cs="Arial"/>
          <w:sz w:val="22"/>
          <w:szCs w:val="22"/>
          <w:lang w:val="cs-CZ"/>
        </w:rPr>
      </w:pPr>
      <w:bookmarkStart w:id="71" w:name="_Ref98449989"/>
      <w:r w:rsidRPr="00482893">
        <w:rPr>
          <w:rFonts w:cs="Arial"/>
          <w:sz w:val="22"/>
          <w:szCs w:val="22"/>
          <w:lang w:val="cs-CZ"/>
        </w:rPr>
        <w:t>Objednatel je oprávněn při kontrole bezpečnostních požadavků uvedených v</w:t>
      </w:r>
      <w:r w:rsidR="00DB1E64" w:rsidRPr="00482893">
        <w:rPr>
          <w:rFonts w:cs="Arial"/>
          <w:sz w:val="22"/>
          <w:szCs w:val="22"/>
          <w:lang w:val="cs-CZ"/>
        </w:rPr>
        <w:t> </w:t>
      </w:r>
      <w:r w:rsidRPr="00482893">
        <w:rPr>
          <w:rFonts w:cs="Arial"/>
          <w:sz w:val="22"/>
          <w:szCs w:val="22"/>
          <w:lang w:val="cs-CZ"/>
        </w:rPr>
        <w:t xml:space="preserve">Příloze č. </w:t>
      </w:r>
      <w:r w:rsidR="00DB1E64" w:rsidRPr="00482893">
        <w:rPr>
          <w:rFonts w:cs="Arial"/>
          <w:sz w:val="22"/>
          <w:szCs w:val="22"/>
          <w:lang w:val="cs-CZ"/>
        </w:rPr>
        <w:t>8</w:t>
      </w:r>
      <w:r w:rsidRPr="00482893">
        <w:rPr>
          <w:rFonts w:cs="Arial"/>
          <w:sz w:val="22"/>
          <w:szCs w:val="22"/>
          <w:lang w:val="cs-CZ"/>
        </w:rPr>
        <w:t xml:space="preserve"> Smlouvy využít třetí stranu. V případě využití třetí strany bude Objednatel odpovídat za třetí stranu, jako by kontrolu prováděl sám, včetně odpovědnosti za způsobenou újmu.</w:t>
      </w:r>
      <w:bookmarkEnd w:id="71"/>
    </w:p>
    <w:p w14:paraId="42076840" w14:textId="1E83980F" w:rsidR="00211033" w:rsidRPr="00482893" w:rsidRDefault="00211033" w:rsidP="001D3A69">
      <w:pPr>
        <w:pStyle w:val="RLTextlnkuslovan"/>
        <w:spacing w:line="240" w:lineRule="auto"/>
        <w:rPr>
          <w:rFonts w:cs="Arial"/>
          <w:sz w:val="22"/>
          <w:szCs w:val="22"/>
          <w:lang w:val="cs-CZ"/>
        </w:rPr>
      </w:pPr>
      <w:r w:rsidRPr="00482893">
        <w:rPr>
          <w:rFonts w:cs="Arial"/>
          <w:sz w:val="22"/>
          <w:szCs w:val="22"/>
          <w:lang w:val="cs-CZ"/>
        </w:rPr>
        <w:t xml:space="preserve">Poskytovatel umožní Objednateli kontrolu bezpečnostních požadavků uvedených v Příloze č. </w:t>
      </w:r>
      <w:r w:rsidR="00DB1E64" w:rsidRPr="00482893">
        <w:rPr>
          <w:rFonts w:cs="Arial"/>
          <w:sz w:val="22"/>
          <w:szCs w:val="22"/>
          <w:lang w:val="cs-CZ"/>
        </w:rPr>
        <w:t>8</w:t>
      </w:r>
      <w:r w:rsidRPr="00482893">
        <w:rPr>
          <w:rFonts w:cs="Arial"/>
          <w:sz w:val="22"/>
          <w:szCs w:val="22"/>
          <w:lang w:val="cs-CZ"/>
        </w:rPr>
        <w:t xml:space="preserve"> Smlouvy provedenou prostředky Objednatele nebo třetí strany, a to v lokalitě Poskytovatele i vzdáleně, pokud to technické prostředky Poskytovatele umožňují.</w:t>
      </w:r>
      <w:bookmarkStart w:id="72" w:name="_Ref102050133"/>
    </w:p>
    <w:p w14:paraId="6ABEB7D1" w14:textId="77777777" w:rsidR="00211033" w:rsidRPr="00482893" w:rsidRDefault="00211033" w:rsidP="001D3A69">
      <w:pPr>
        <w:pStyle w:val="RLTextlnkuslovan"/>
        <w:spacing w:line="240" w:lineRule="auto"/>
        <w:rPr>
          <w:rFonts w:cs="Arial"/>
          <w:sz w:val="22"/>
          <w:szCs w:val="22"/>
          <w:lang w:val="cs-CZ"/>
        </w:rPr>
      </w:pPr>
      <w:r w:rsidRPr="00482893">
        <w:rPr>
          <w:rFonts w:cs="Arial"/>
          <w:sz w:val="22"/>
          <w:szCs w:val="22"/>
          <w:lang w:val="cs-CZ"/>
        </w:rPr>
        <w:t>Poskytovatel se zavazuje poskytnout Objednateli potřebnou součinnost a pro tuto činnost zajistit účast kvalifikovaných pracovníků. Dále se Poskytovatel zavazuje nedostatky zjištěné:</w:t>
      </w:r>
      <w:bookmarkEnd w:id="72"/>
    </w:p>
    <w:p w14:paraId="2387EB63" w14:textId="3B90259D" w:rsidR="00211033" w:rsidRPr="00482893" w:rsidRDefault="00211033" w:rsidP="00AB0FE6">
      <w:pPr>
        <w:pStyle w:val="RLTextlnkuslovan"/>
        <w:numPr>
          <w:ilvl w:val="0"/>
          <w:numId w:val="14"/>
        </w:numPr>
        <w:spacing w:line="240" w:lineRule="auto"/>
        <w:ind w:left="2127"/>
        <w:rPr>
          <w:rFonts w:cs="Arial"/>
          <w:sz w:val="22"/>
          <w:szCs w:val="22"/>
          <w:lang w:val="cs-CZ"/>
        </w:rPr>
      </w:pPr>
      <w:r w:rsidRPr="00482893">
        <w:rPr>
          <w:rFonts w:cs="Arial"/>
          <w:sz w:val="22"/>
          <w:szCs w:val="22"/>
          <w:lang w:val="cs-CZ"/>
        </w:rPr>
        <w:t xml:space="preserve">na základě provedení hodnocení rizik dle </w:t>
      </w:r>
      <w:r w:rsidR="00FC6A6E" w:rsidRPr="00482893">
        <w:rPr>
          <w:rFonts w:cs="Arial"/>
          <w:sz w:val="22"/>
          <w:szCs w:val="22"/>
          <w:lang w:val="cs-CZ"/>
        </w:rPr>
        <w:t>právních předpisů</w:t>
      </w:r>
      <w:r w:rsidRPr="00482893">
        <w:rPr>
          <w:rFonts w:cs="Arial"/>
          <w:sz w:val="22"/>
          <w:szCs w:val="22"/>
          <w:lang w:val="cs-CZ"/>
        </w:rPr>
        <w:t xml:space="preserve"> a vnitřních předpisů Objednatele nebo</w:t>
      </w:r>
    </w:p>
    <w:p w14:paraId="03217834" w14:textId="166F0133" w:rsidR="00211033" w:rsidRPr="00482893" w:rsidRDefault="00211033" w:rsidP="00AB0FE6">
      <w:pPr>
        <w:pStyle w:val="RLTextlnkuslovan"/>
        <w:numPr>
          <w:ilvl w:val="0"/>
          <w:numId w:val="14"/>
        </w:numPr>
        <w:spacing w:line="240" w:lineRule="auto"/>
        <w:ind w:left="2127"/>
        <w:rPr>
          <w:rFonts w:cs="Arial"/>
          <w:sz w:val="22"/>
          <w:szCs w:val="22"/>
          <w:lang w:val="cs-CZ"/>
        </w:rPr>
      </w:pPr>
      <w:r w:rsidRPr="00482893">
        <w:rPr>
          <w:rFonts w:cs="Arial"/>
          <w:sz w:val="22"/>
          <w:szCs w:val="22"/>
          <w:lang w:val="cs-CZ"/>
        </w:rPr>
        <w:t>v rámci zákaznického auditu dle odst. 1</w:t>
      </w:r>
      <w:r w:rsidR="00C23B89" w:rsidRPr="00482893">
        <w:rPr>
          <w:rFonts w:cs="Arial"/>
          <w:sz w:val="22"/>
          <w:szCs w:val="22"/>
          <w:lang w:val="cs-CZ"/>
        </w:rPr>
        <w:t>0</w:t>
      </w:r>
      <w:r w:rsidRPr="00482893">
        <w:rPr>
          <w:rFonts w:cs="Arial"/>
          <w:sz w:val="22"/>
          <w:szCs w:val="22"/>
          <w:lang w:val="cs-CZ"/>
        </w:rPr>
        <w:t>.</w:t>
      </w:r>
      <w:r w:rsidR="008D168D" w:rsidRPr="00482893">
        <w:rPr>
          <w:rFonts w:cs="Arial"/>
          <w:sz w:val="22"/>
          <w:szCs w:val="22"/>
          <w:lang w:val="cs-CZ"/>
        </w:rPr>
        <w:t>8</w:t>
      </w:r>
      <w:r w:rsidRPr="00482893">
        <w:rPr>
          <w:rFonts w:cs="Arial"/>
          <w:sz w:val="22"/>
          <w:szCs w:val="22"/>
          <w:lang w:val="cs-CZ"/>
        </w:rPr>
        <w:t xml:space="preserve"> Smlouvy</w:t>
      </w:r>
    </w:p>
    <w:p w14:paraId="304F61AA" w14:textId="5DBB3008" w:rsidR="00211033" w:rsidRPr="00482893" w:rsidRDefault="00211033" w:rsidP="001D3A69">
      <w:pPr>
        <w:pStyle w:val="RLTextlnkuslovan"/>
        <w:numPr>
          <w:ilvl w:val="0"/>
          <w:numId w:val="0"/>
        </w:numPr>
        <w:spacing w:line="240" w:lineRule="auto"/>
        <w:ind w:left="1474" w:hanging="58"/>
        <w:rPr>
          <w:rFonts w:cs="Arial"/>
          <w:sz w:val="22"/>
          <w:szCs w:val="22"/>
          <w:lang w:val="cs-CZ"/>
        </w:rPr>
      </w:pPr>
      <w:r w:rsidRPr="00482893">
        <w:rPr>
          <w:rFonts w:cs="Arial"/>
          <w:sz w:val="22"/>
          <w:szCs w:val="22"/>
          <w:lang w:val="cs-CZ"/>
        </w:rPr>
        <w:t>odstranit ve lhůtě určené v písemném oznámení Objednatele. Nestanoví-li Objednatel lhůtu v písemném oznámení, zavazují se smluvní strany dohodnout na lhůtě pro odstranění nedostatku, která nepřevýší 90 kalendářních dnů.</w:t>
      </w:r>
    </w:p>
    <w:p w14:paraId="2B3C61BA" w14:textId="0FA02C15" w:rsidR="00ED595E" w:rsidRPr="00482893" w:rsidRDefault="00ED595E" w:rsidP="001D3A69">
      <w:pPr>
        <w:pStyle w:val="RLTextlnkuslovan"/>
        <w:spacing w:line="240" w:lineRule="auto"/>
        <w:rPr>
          <w:rFonts w:cs="Arial"/>
          <w:sz w:val="22"/>
          <w:szCs w:val="22"/>
          <w:lang w:val="cs-CZ"/>
        </w:rPr>
      </w:pPr>
      <w:r w:rsidRPr="00482893">
        <w:rPr>
          <w:rFonts w:cs="Arial"/>
          <w:sz w:val="22"/>
          <w:szCs w:val="22"/>
          <w:lang w:val="cs-CZ"/>
        </w:rPr>
        <w:t>Poskytovatel prohlašuje, že ke dni uzavření Smlouvy jsou informace uvedené v čestném prohlášení (omezující opatření ve vztahu k mezinárodním sankcím), předloženém v jeho žádosti o účast v rámci Veřejné zakázky, pravdivé.</w:t>
      </w:r>
    </w:p>
    <w:p w14:paraId="662D0A94" w14:textId="77777777" w:rsidR="00B7661D" w:rsidRPr="00482893" w:rsidRDefault="00ED595E" w:rsidP="001D3A69">
      <w:pPr>
        <w:pStyle w:val="RLTextlnkuslovan"/>
        <w:spacing w:line="240" w:lineRule="auto"/>
        <w:rPr>
          <w:rFonts w:cs="Arial"/>
          <w:sz w:val="22"/>
          <w:szCs w:val="22"/>
          <w:lang w:val="cs-CZ"/>
        </w:rPr>
      </w:pPr>
      <w:r w:rsidRPr="00482893">
        <w:rPr>
          <w:rFonts w:cs="Arial"/>
          <w:sz w:val="22"/>
          <w:szCs w:val="22"/>
          <w:lang w:val="cs-CZ"/>
        </w:rPr>
        <w:t xml:space="preserve">Poskytovatel bez zbytečného odkladu, nejpozději však do 5 pracovních dnů, informuje </w:t>
      </w:r>
      <w:r w:rsidR="00B7661D" w:rsidRPr="00482893">
        <w:rPr>
          <w:rFonts w:cs="Arial"/>
          <w:sz w:val="22"/>
          <w:szCs w:val="22"/>
          <w:lang w:val="cs-CZ"/>
        </w:rPr>
        <w:t>Objednatele</w:t>
      </w:r>
      <w:r w:rsidRPr="00482893">
        <w:rPr>
          <w:rFonts w:cs="Arial"/>
          <w:sz w:val="22"/>
          <w:szCs w:val="22"/>
          <w:lang w:val="cs-CZ"/>
        </w:rPr>
        <w:t xml:space="preserve"> o tom, že se dozvěděl o některé z následujících skutečností:</w:t>
      </w:r>
    </w:p>
    <w:p w14:paraId="2E706DFF" w14:textId="162B74E3" w:rsidR="00B7661D" w:rsidRPr="00482893" w:rsidRDefault="00B7661D" w:rsidP="00AB0FE6">
      <w:pPr>
        <w:pStyle w:val="RLTextlnkuslovan"/>
        <w:numPr>
          <w:ilvl w:val="0"/>
          <w:numId w:val="12"/>
        </w:numPr>
        <w:spacing w:line="240" w:lineRule="auto"/>
        <w:ind w:left="2127"/>
        <w:rPr>
          <w:rFonts w:cs="Arial"/>
          <w:sz w:val="22"/>
          <w:szCs w:val="22"/>
          <w:lang w:val="cs-CZ"/>
        </w:rPr>
      </w:pPr>
      <w:r w:rsidRPr="00482893">
        <w:rPr>
          <w:rFonts w:cs="Arial"/>
          <w:sz w:val="22"/>
          <w:szCs w:val="22"/>
          <w:lang w:val="cs-CZ"/>
        </w:rPr>
        <w:t>Poskytovatel</w:t>
      </w:r>
      <w:r w:rsidR="00ED595E" w:rsidRPr="00482893">
        <w:rPr>
          <w:rFonts w:cs="Arial"/>
          <w:sz w:val="22"/>
          <w:szCs w:val="22"/>
          <w:lang w:val="cs-CZ"/>
        </w:rPr>
        <w:t xml:space="preserve"> nebo jeho poddodavatelé jsou osobami, na které dopadají mezinárodní sankce podle zákona č. 69/2006 Sb., o provádění mezinárodních sankcí, ve znění pozdějších předpisů, na </w:t>
      </w:r>
      <w:proofErr w:type="gramStart"/>
      <w:r w:rsidR="00ED595E" w:rsidRPr="00482893">
        <w:rPr>
          <w:rFonts w:cs="Arial"/>
          <w:sz w:val="22"/>
          <w:szCs w:val="22"/>
          <w:lang w:val="cs-CZ"/>
        </w:rPr>
        <w:t>základě</w:t>
      </w:r>
      <w:proofErr w:type="gramEnd"/>
      <w:r w:rsidR="00ED595E" w:rsidRPr="00482893">
        <w:rPr>
          <w:rFonts w:cs="Arial"/>
          <w:sz w:val="22"/>
          <w:szCs w:val="22"/>
          <w:lang w:val="cs-CZ"/>
        </w:rPr>
        <w:t xml:space="preserve"> kterých </w:t>
      </w:r>
      <w:r w:rsidRPr="00482893">
        <w:rPr>
          <w:rFonts w:cs="Arial"/>
          <w:sz w:val="22"/>
          <w:szCs w:val="22"/>
          <w:lang w:val="cs-CZ"/>
        </w:rPr>
        <w:t>Objednatel</w:t>
      </w:r>
      <w:r w:rsidR="00ED595E" w:rsidRPr="00482893">
        <w:rPr>
          <w:rFonts w:cs="Arial"/>
          <w:sz w:val="22"/>
          <w:szCs w:val="22"/>
          <w:lang w:val="cs-CZ"/>
        </w:rPr>
        <w:t xml:space="preserve"> nesmí zadat veřejnou zakázku účastníku zadávacího řízení dle § 48a ZZVZ;</w:t>
      </w:r>
    </w:p>
    <w:p w14:paraId="20B0A17C" w14:textId="2E9EF02A" w:rsidR="00ED595E" w:rsidRPr="00482893" w:rsidRDefault="00B7661D" w:rsidP="00AB0FE6">
      <w:pPr>
        <w:pStyle w:val="RLTextlnkuslovan"/>
        <w:numPr>
          <w:ilvl w:val="0"/>
          <w:numId w:val="12"/>
        </w:numPr>
        <w:spacing w:line="240" w:lineRule="auto"/>
        <w:ind w:left="2127"/>
        <w:rPr>
          <w:rFonts w:cs="Arial"/>
          <w:sz w:val="22"/>
          <w:szCs w:val="22"/>
          <w:lang w:val="cs-CZ"/>
        </w:rPr>
      </w:pPr>
      <w:r w:rsidRPr="00482893">
        <w:rPr>
          <w:rFonts w:cs="Arial"/>
          <w:sz w:val="22"/>
          <w:szCs w:val="22"/>
          <w:lang w:val="cs-CZ"/>
        </w:rPr>
        <w:t>Poskytovatel</w:t>
      </w:r>
      <w:r w:rsidR="00ED595E" w:rsidRPr="00482893">
        <w:rPr>
          <w:rFonts w:cs="Arial"/>
          <w:sz w:val="22"/>
          <w:szCs w:val="22"/>
          <w:lang w:val="cs-CZ"/>
        </w:rPr>
        <w:t xml:space="preserve"> nebo jeho poddodavatelé jsou osobami, na které dopadají mezinárodní sankce podle zákona č. 69/2006 Sb., o provádění mezinárodních sankcí, ve znění pozdějších předpisů, na </w:t>
      </w:r>
      <w:proofErr w:type="gramStart"/>
      <w:r w:rsidR="00ED595E" w:rsidRPr="00482893">
        <w:rPr>
          <w:rFonts w:cs="Arial"/>
          <w:sz w:val="22"/>
          <w:szCs w:val="22"/>
          <w:lang w:val="cs-CZ"/>
        </w:rPr>
        <w:t>základě</w:t>
      </w:r>
      <w:proofErr w:type="gramEnd"/>
      <w:r w:rsidR="00ED595E" w:rsidRPr="00482893">
        <w:rPr>
          <w:rFonts w:cs="Arial"/>
          <w:sz w:val="22"/>
          <w:szCs w:val="22"/>
          <w:lang w:val="cs-CZ"/>
        </w:rPr>
        <w:t xml:space="preserve"> kterých </w:t>
      </w:r>
      <w:r w:rsidRPr="00482893">
        <w:rPr>
          <w:rFonts w:cs="Arial"/>
          <w:sz w:val="22"/>
          <w:szCs w:val="22"/>
          <w:lang w:val="cs-CZ"/>
        </w:rPr>
        <w:t>Objednatel</w:t>
      </w:r>
      <w:r w:rsidR="00ED595E" w:rsidRPr="00482893">
        <w:rPr>
          <w:rFonts w:cs="Arial"/>
          <w:sz w:val="22"/>
          <w:szCs w:val="22"/>
          <w:lang w:val="cs-CZ"/>
        </w:rPr>
        <w:t xml:space="preserve"> nesmí zpřístupnit finanční prostředky za plnění </w:t>
      </w:r>
      <w:r w:rsidR="00A43482">
        <w:rPr>
          <w:rFonts w:cs="Arial"/>
          <w:sz w:val="22"/>
          <w:szCs w:val="22"/>
          <w:lang w:val="cs-CZ"/>
        </w:rPr>
        <w:t>Smlouvy</w:t>
      </w:r>
      <w:r w:rsidR="00ED595E" w:rsidRPr="00482893">
        <w:rPr>
          <w:rFonts w:cs="Arial"/>
          <w:sz w:val="22"/>
          <w:szCs w:val="22"/>
          <w:lang w:val="cs-CZ"/>
        </w:rPr>
        <w:t>.</w:t>
      </w:r>
    </w:p>
    <w:p w14:paraId="7ED3D185" w14:textId="77777777" w:rsidR="005C5AF6" w:rsidRPr="00482893" w:rsidRDefault="005C5AF6" w:rsidP="005C5AF6">
      <w:pPr>
        <w:pStyle w:val="RLTextlnkuslovan"/>
        <w:numPr>
          <w:ilvl w:val="0"/>
          <w:numId w:val="0"/>
        </w:numPr>
        <w:spacing w:line="240" w:lineRule="auto"/>
        <w:ind w:left="2127"/>
        <w:rPr>
          <w:rFonts w:cs="Arial"/>
          <w:sz w:val="22"/>
          <w:szCs w:val="22"/>
          <w:lang w:val="cs-CZ"/>
        </w:rPr>
      </w:pPr>
    </w:p>
    <w:p w14:paraId="2A811D98" w14:textId="77777777" w:rsidR="005E6174" w:rsidRPr="00482893" w:rsidRDefault="005E6174" w:rsidP="001D3A69">
      <w:pPr>
        <w:pStyle w:val="RLlneksmlouvy"/>
        <w:spacing w:before="0" w:line="240" w:lineRule="auto"/>
        <w:rPr>
          <w:rFonts w:cs="Arial"/>
          <w:sz w:val="22"/>
          <w:szCs w:val="22"/>
          <w:lang w:val="cs-CZ"/>
        </w:rPr>
      </w:pPr>
      <w:bookmarkStart w:id="73" w:name="_Ref214191100"/>
      <w:bookmarkStart w:id="74" w:name="_Ref395773580"/>
      <w:r w:rsidRPr="00482893">
        <w:rPr>
          <w:rFonts w:cs="Arial"/>
          <w:sz w:val="22"/>
          <w:szCs w:val="22"/>
          <w:lang w:val="cs-CZ"/>
        </w:rPr>
        <w:t>CENA A PLATEBNÍ PODMÍNKY</w:t>
      </w:r>
      <w:bookmarkEnd w:id="25"/>
      <w:bookmarkEnd w:id="26"/>
      <w:bookmarkEnd w:id="73"/>
      <w:bookmarkEnd w:id="74"/>
      <w:r w:rsidR="00A178BE" w:rsidRPr="00482893">
        <w:rPr>
          <w:rFonts w:cs="Arial"/>
          <w:sz w:val="22"/>
          <w:szCs w:val="22"/>
          <w:lang w:val="cs-CZ"/>
        </w:rPr>
        <w:t xml:space="preserve"> </w:t>
      </w:r>
    </w:p>
    <w:p w14:paraId="36591DEC" w14:textId="582D0A36" w:rsidR="009E634B" w:rsidRPr="00482893" w:rsidRDefault="009E634B" w:rsidP="001D3A69">
      <w:pPr>
        <w:pStyle w:val="RLTextlnkuslovan"/>
        <w:spacing w:line="240" w:lineRule="auto"/>
        <w:rPr>
          <w:rFonts w:cs="Arial"/>
          <w:sz w:val="22"/>
          <w:szCs w:val="22"/>
          <w:lang w:val="cs-CZ"/>
        </w:rPr>
      </w:pPr>
      <w:bookmarkStart w:id="75" w:name="_Ref367092468"/>
      <w:bookmarkStart w:id="76" w:name="_Ref370382761"/>
      <w:bookmarkStart w:id="77" w:name="_Ref311708495"/>
      <w:r w:rsidRPr="00482893">
        <w:rPr>
          <w:rFonts w:cs="Arial"/>
          <w:sz w:val="22"/>
          <w:szCs w:val="22"/>
          <w:lang w:val="cs-CZ"/>
        </w:rPr>
        <w:t>Cena D</w:t>
      </w:r>
      <w:r w:rsidR="006C0578" w:rsidRPr="00482893">
        <w:rPr>
          <w:rFonts w:cs="Arial"/>
          <w:sz w:val="22"/>
          <w:szCs w:val="22"/>
          <w:lang w:val="cs-CZ"/>
        </w:rPr>
        <w:t>odávky</w:t>
      </w:r>
      <w:r w:rsidR="0007386E" w:rsidRPr="00482893">
        <w:rPr>
          <w:rFonts w:cs="Arial"/>
          <w:sz w:val="22"/>
          <w:szCs w:val="22"/>
          <w:lang w:val="cs-CZ"/>
        </w:rPr>
        <w:t xml:space="preserve"> </w:t>
      </w:r>
      <w:r w:rsidRPr="00482893">
        <w:rPr>
          <w:rFonts w:cs="Arial"/>
          <w:sz w:val="22"/>
          <w:szCs w:val="22"/>
          <w:lang w:val="cs-CZ"/>
        </w:rPr>
        <w:t>a její hrazení</w:t>
      </w:r>
    </w:p>
    <w:p w14:paraId="13DDB394" w14:textId="74B05224" w:rsidR="00FE2506" w:rsidRPr="00482893" w:rsidRDefault="005E6174" w:rsidP="001D3A69">
      <w:pPr>
        <w:pStyle w:val="RLTextlnkuslovan"/>
        <w:numPr>
          <w:ilvl w:val="2"/>
          <w:numId w:val="1"/>
        </w:numPr>
        <w:spacing w:line="240" w:lineRule="auto"/>
        <w:rPr>
          <w:rFonts w:cs="Arial"/>
          <w:sz w:val="22"/>
          <w:szCs w:val="22"/>
          <w:lang w:val="cs-CZ"/>
        </w:rPr>
      </w:pPr>
      <w:bookmarkStart w:id="78" w:name="_Ref395801875"/>
      <w:r w:rsidRPr="00482893">
        <w:rPr>
          <w:rFonts w:cs="Arial"/>
          <w:sz w:val="22"/>
          <w:szCs w:val="22"/>
          <w:lang w:val="cs-CZ"/>
        </w:rPr>
        <w:lastRenderedPageBreak/>
        <w:t>C</w:t>
      </w:r>
      <w:r w:rsidR="005A5FAC" w:rsidRPr="00482893">
        <w:rPr>
          <w:rFonts w:cs="Arial"/>
          <w:sz w:val="22"/>
          <w:szCs w:val="22"/>
          <w:lang w:val="cs-CZ"/>
        </w:rPr>
        <w:t>elková c</w:t>
      </w:r>
      <w:r w:rsidRPr="00482893">
        <w:rPr>
          <w:rFonts w:cs="Arial"/>
          <w:sz w:val="22"/>
          <w:szCs w:val="22"/>
          <w:lang w:val="cs-CZ"/>
        </w:rPr>
        <w:t xml:space="preserve">ena </w:t>
      </w:r>
      <w:r w:rsidR="0007386E" w:rsidRPr="00482893">
        <w:rPr>
          <w:rFonts w:cs="Arial"/>
          <w:sz w:val="22"/>
          <w:szCs w:val="22"/>
          <w:lang w:val="cs-CZ"/>
        </w:rPr>
        <w:t>D</w:t>
      </w:r>
      <w:r w:rsidR="006C0578" w:rsidRPr="00482893">
        <w:rPr>
          <w:rFonts w:cs="Arial"/>
          <w:sz w:val="22"/>
          <w:szCs w:val="22"/>
          <w:lang w:val="cs-CZ"/>
        </w:rPr>
        <w:t>odávky</w:t>
      </w:r>
      <w:r w:rsidRPr="00482893">
        <w:rPr>
          <w:rFonts w:cs="Arial"/>
          <w:sz w:val="22"/>
          <w:szCs w:val="22"/>
          <w:lang w:val="cs-CZ"/>
        </w:rPr>
        <w:t xml:space="preserve"> je stanovena </w:t>
      </w:r>
      <w:bookmarkStart w:id="79" w:name="_Ref367566905"/>
      <w:bookmarkEnd w:id="75"/>
      <w:r w:rsidR="002A7C44" w:rsidRPr="00482893">
        <w:rPr>
          <w:rFonts w:cs="Arial"/>
          <w:sz w:val="22"/>
          <w:szCs w:val="22"/>
          <w:lang w:val="cs-CZ"/>
        </w:rPr>
        <w:t>v Příloze č. 7 Smlouvy</w:t>
      </w:r>
      <w:r w:rsidR="0095674B" w:rsidRPr="00482893">
        <w:rPr>
          <w:rFonts w:cs="Arial"/>
          <w:sz w:val="22"/>
          <w:szCs w:val="22"/>
          <w:lang w:val="cs-CZ"/>
        </w:rPr>
        <w:t xml:space="preserve">. </w:t>
      </w:r>
      <w:r w:rsidR="00341ACE" w:rsidRPr="00482893">
        <w:rPr>
          <w:rFonts w:cs="Arial"/>
          <w:sz w:val="22"/>
          <w:szCs w:val="22"/>
          <w:lang w:val="cs-CZ"/>
        </w:rPr>
        <w:t xml:space="preserve">Tato cena je </w:t>
      </w:r>
      <w:r w:rsidR="00B24722" w:rsidRPr="00482893">
        <w:rPr>
          <w:rFonts w:cs="Arial"/>
          <w:sz w:val="22"/>
          <w:szCs w:val="22"/>
          <w:lang w:val="cs-CZ"/>
        </w:rPr>
        <w:t>celková</w:t>
      </w:r>
      <w:r w:rsidR="00341ACE" w:rsidRPr="00482893">
        <w:rPr>
          <w:rFonts w:cs="Arial"/>
          <w:sz w:val="22"/>
          <w:szCs w:val="22"/>
          <w:lang w:val="cs-CZ"/>
        </w:rPr>
        <w:t xml:space="preserve"> a úplná, tj. zahrnuje veškerá plnění dle této Smlouvy</w:t>
      </w:r>
      <w:r w:rsidR="005A5FAC" w:rsidRPr="00482893">
        <w:rPr>
          <w:rFonts w:cs="Arial"/>
          <w:sz w:val="22"/>
          <w:szCs w:val="22"/>
          <w:lang w:val="cs-CZ"/>
        </w:rPr>
        <w:t xml:space="preserve"> v rámci </w:t>
      </w:r>
      <w:r w:rsidR="0007386E" w:rsidRPr="00482893">
        <w:rPr>
          <w:rFonts w:cs="Arial"/>
          <w:sz w:val="22"/>
          <w:szCs w:val="22"/>
          <w:lang w:val="cs-CZ"/>
        </w:rPr>
        <w:t>realizace D</w:t>
      </w:r>
      <w:r w:rsidR="006C0578" w:rsidRPr="00482893">
        <w:rPr>
          <w:rFonts w:cs="Arial"/>
          <w:sz w:val="22"/>
          <w:szCs w:val="22"/>
          <w:lang w:val="cs-CZ"/>
        </w:rPr>
        <w:t>odávky</w:t>
      </w:r>
      <w:r w:rsidR="00BA2434" w:rsidRPr="00482893">
        <w:rPr>
          <w:rFonts w:cs="Arial"/>
          <w:sz w:val="22"/>
          <w:szCs w:val="22"/>
          <w:lang w:val="cs-CZ"/>
        </w:rPr>
        <w:t>.</w:t>
      </w:r>
      <w:bookmarkStart w:id="80" w:name="_Ref377482589"/>
      <w:bookmarkEnd w:id="76"/>
      <w:bookmarkEnd w:id="77"/>
      <w:bookmarkEnd w:id="78"/>
      <w:bookmarkEnd w:id="79"/>
      <w:r w:rsidR="00723D38" w:rsidRPr="00482893">
        <w:rPr>
          <w:rFonts w:cs="Arial"/>
          <w:sz w:val="22"/>
          <w:szCs w:val="22"/>
          <w:lang w:val="cs-CZ"/>
        </w:rPr>
        <w:t xml:space="preserve"> </w:t>
      </w:r>
      <w:bookmarkEnd w:id="80"/>
    </w:p>
    <w:p w14:paraId="42173C4A" w14:textId="342A03A9" w:rsidR="00BD4EAA" w:rsidRPr="00482893" w:rsidRDefault="005E6174" w:rsidP="00012B91">
      <w:pPr>
        <w:pStyle w:val="RLTextlnkuslovan"/>
        <w:numPr>
          <w:ilvl w:val="2"/>
          <w:numId w:val="1"/>
        </w:numPr>
        <w:spacing w:line="240" w:lineRule="auto"/>
        <w:rPr>
          <w:rFonts w:cs="Arial"/>
          <w:sz w:val="22"/>
          <w:szCs w:val="22"/>
          <w:lang w:val="cs-CZ"/>
        </w:rPr>
      </w:pPr>
      <w:bookmarkStart w:id="81" w:name="_Ref367578472"/>
      <w:r w:rsidRPr="00482893">
        <w:rPr>
          <w:rFonts w:cs="Arial"/>
          <w:sz w:val="22"/>
          <w:szCs w:val="22"/>
          <w:lang w:val="cs-CZ"/>
        </w:rPr>
        <w:t xml:space="preserve">Cena </w:t>
      </w:r>
      <w:r w:rsidR="00844424" w:rsidRPr="00482893">
        <w:rPr>
          <w:rFonts w:cs="Arial"/>
          <w:sz w:val="22"/>
          <w:szCs w:val="22"/>
          <w:lang w:val="cs-CZ"/>
        </w:rPr>
        <w:t>D</w:t>
      </w:r>
      <w:r w:rsidR="006C0578" w:rsidRPr="00482893">
        <w:rPr>
          <w:rFonts w:cs="Arial"/>
          <w:sz w:val="22"/>
          <w:szCs w:val="22"/>
          <w:lang w:val="cs-CZ"/>
        </w:rPr>
        <w:t>odávky</w:t>
      </w:r>
      <w:r w:rsidR="00C061A2" w:rsidRPr="00482893">
        <w:rPr>
          <w:rFonts w:cs="Arial"/>
          <w:sz w:val="22"/>
          <w:szCs w:val="22"/>
          <w:lang w:val="cs-CZ"/>
        </w:rPr>
        <w:t xml:space="preserve"> </w:t>
      </w:r>
      <w:r w:rsidRPr="00482893">
        <w:rPr>
          <w:rFonts w:cs="Arial"/>
          <w:sz w:val="22"/>
          <w:szCs w:val="22"/>
          <w:lang w:val="cs-CZ"/>
        </w:rPr>
        <w:t>bude zaplacena na základě daňového dokladu</w:t>
      </w:r>
      <w:r w:rsidR="001D35C2" w:rsidRPr="00482893">
        <w:rPr>
          <w:rFonts w:cs="Arial"/>
          <w:sz w:val="22"/>
          <w:szCs w:val="22"/>
          <w:lang w:val="cs-CZ"/>
        </w:rPr>
        <w:t xml:space="preserve"> (dále jen „</w:t>
      </w:r>
      <w:r w:rsidR="001D35C2" w:rsidRPr="00482893">
        <w:rPr>
          <w:rFonts w:cs="Arial"/>
          <w:b/>
          <w:i/>
          <w:sz w:val="22"/>
          <w:szCs w:val="22"/>
          <w:lang w:val="cs-CZ"/>
        </w:rPr>
        <w:t>faktura</w:t>
      </w:r>
      <w:r w:rsidR="001D35C2" w:rsidRPr="00482893">
        <w:rPr>
          <w:rFonts w:cs="Arial"/>
          <w:sz w:val="22"/>
          <w:szCs w:val="22"/>
          <w:lang w:val="cs-CZ"/>
        </w:rPr>
        <w:t>“)</w:t>
      </w:r>
      <w:r w:rsidRPr="00482893">
        <w:rPr>
          <w:rFonts w:cs="Arial"/>
          <w:sz w:val="22"/>
          <w:szCs w:val="22"/>
          <w:lang w:val="cs-CZ"/>
        </w:rPr>
        <w:t xml:space="preserve"> </w:t>
      </w:r>
      <w:r w:rsidR="00C52332" w:rsidRPr="00482893">
        <w:rPr>
          <w:rFonts w:cs="Arial"/>
          <w:sz w:val="22"/>
          <w:szCs w:val="22"/>
          <w:lang w:val="cs-CZ"/>
        </w:rPr>
        <w:t xml:space="preserve">řádně </w:t>
      </w:r>
      <w:r w:rsidRPr="00482893">
        <w:rPr>
          <w:rFonts w:cs="Arial"/>
          <w:sz w:val="22"/>
          <w:szCs w:val="22"/>
          <w:lang w:val="cs-CZ"/>
        </w:rPr>
        <w:t xml:space="preserve">vystaveného </w:t>
      </w:r>
      <w:r w:rsidR="00902894" w:rsidRPr="00482893">
        <w:rPr>
          <w:rFonts w:cs="Arial"/>
          <w:sz w:val="22"/>
          <w:szCs w:val="22"/>
          <w:lang w:val="cs-CZ"/>
        </w:rPr>
        <w:t>Poskytovatel</w:t>
      </w:r>
      <w:r w:rsidRPr="00482893">
        <w:rPr>
          <w:rFonts w:cs="Arial"/>
          <w:sz w:val="22"/>
          <w:szCs w:val="22"/>
          <w:lang w:val="cs-CZ"/>
        </w:rPr>
        <w:t xml:space="preserve">em. </w:t>
      </w:r>
      <w:r w:rsidR="0043474B" w:rsidRPr="00482893">
        <w:rPr>
          <w:rFonts w:cs="Arial"/>
          <w:sz w:val="22"/>
          <w:szCs w:val="22"/>
          <w:lang w:val="cs-CZ"/>
        </w:rPr>
        <w:t xml:space="preserve">Přílohou faktury musí být </w:t>
      </w:r>
      <w:r w:rsidR="001C208C" w:rsidRPr="00482893">
        <w:rPr>
          <w:rFonts w:cs="Arial"/>
          <w:sz w:val="22"/>
          <w:szCs w:val="22"/>
          <w:lang w:val="cs-CZ"/>
        </w:rPr>
        <w:t xml:space="preserve">vždy </w:t>
      </w:r>
      <w:r w:rsidR="006C0578" w:rsidRPr="00482893">
        <w:rPr>
          <w:rFonts w:cs="Arial"/>
          <w:sz w:val="22"/>
          <w:szCs w:val="22"/>
          <w:lang w:val="cs-CZ"/>
        </w:rPr>
        <w:t xml:space="preserve">kopie </w:t>
      </w:r>
      <w:r w:rsidR="001C208C" w:rsidRPr="00482893">
        <w:rPr>
          <w:rFonts w:cs="Arial"/>
          <w:sz w:val="22"/>
          <w:szCs w:val="22"/>
          <w:lang w:val="cs-CZ"/>
        </w:rPr>
        <w:t>příslušn</w:t>
      </w:r>
      <w:r w:rsidR="006C0578" w:rsidRPr="00482893">
        <w:rPr>
          <w:rFonts w:cs="Arial"/>
          <w:sz w:val="22"/>
          <w:szCs w:val="22"/>
          <w:lang w:val="cs-CZ"/>
        </w:rPr>
        <w:t>ého</w:t>
      </w:r>
      <w:r w:rsidR="0043474B" w:rsidRPr="00482893">
        <w:rPr>
          <w:rFonts w:cs="Arial"/>
          <w:sz w:val="22"/>
          <w:szCs w:val="22"/>
          <w:lang w:val="cs-CZ"/>
        </w:rPr>
        <w:t xml:space="preserve"> protokol</w:t>
      </w:r>
      <w:r w:rsidR="006C0578" w:rsidRPr="00482893">
        <w:rPr>
          <w:rFonts w:cs="Arial"/>
          <w:sz w:val="22"/>
          <w:szCs w:val="22"/>
          <w:lang w:val="cs-CZ"/>
        </w:rPr>
        <w:t>u</w:t>
      </w:r>
      <w:r w:rsidR="00D15A19" w:rsidRPr="00482893">
        <w:rPr>
          <w:rFonts w:cs="Arial"/>
          <w:sz w:val="22"/>
          <w:szCs w:val="22"/>
          <w:lang w:val="cs-CZ"/>
        </w:rPr>
        <w:t xml:space="preserve"> vztahující</w:t>
      </w:r>
      <w:r w:rsidR="006C0578" w:rsidRPr="00482893">
        <w:rPr>
          <w:rFonts w:cs="Arial"/>
          <w:sz w:val="22"/>
          <w:szCs w:val="22"/>
          <w:lang w:val="cs-CZ"/>
        </w:rPr>
        <w:t>ho</w:t>
      </w:r>
      <w:r w:rsidR="00D15A19" w:rsidRPr="00482893">
        <w:rPr>
          <w:rFonts w:cs="Arial"/>
          <w:sz w:val="22"/>
          <w:szCs w:val="22"/>
          <w:lang w:val="cs-CZ"/>
        </w:rPr>
        <w:t xml:space="preserve"> se k</w:t>
      </w:r>
      <w:r w:rsidR="001C208C" w:rsidRPr="00482893">
        <w:rPr>
          <w:rFonts w:cs="Arial"/>
          <w:sz w:val="22"/>
          <w:szCs w:val="22"/>
          <w:lang w:val="cs-CZ"/>
        </w:rPr>
        <w:t> akcept</w:t>
      </w:r>
      <w:r w:rsidR="006C0578" w:rsidRPr="00482893">
        <w:rPr>
          <w:rFonts w:cs="Arial"/>
          <w:sz w:val="22"/>
          <w:szCs w:val="22"/>
          <w:lang w:val="cs-CZ"/>
        </w:rPr>
        <w:t>aci Dodávky</w:t>
      </w:r>
      <w:r w:rsidR="004A6479">
        <w:rPr>
          <w:rFonts w:cs="Arial"/>
          <w:sz w:val="22"/>
          <w:szCs w:val="22"/>
          <w:lang w:val="cs-CZ"/>
        </w:rPr>
        <w:t xml:space="preserve"> (Akceptační protokol s výsledkem „Akceptováno“)</w:t>
      </w:r>
      <w:r w:rsidR="00C52332" w:rsidRPr="00482893">
        <w:rPr>
          <w:rFonts w:cs="Arial"/>
          <w:sz w:val="22"/>
          <w:szCs w:val="22"/>
          <w:lang w:val="cs-CZ"/>
        </w:rPr>
        <w:t>.</w:t>
      </w:r>
    </w:p>
    <w:p w14:paraId="1660B594" w14:textId="75726EF2" w:rsidR="00BD4EAA" w:rsidRPr="00482893" w:rsidRDefault="00902894" w:rsidP="00012B91">
      <w:pPr>
        <w:pStyle w:val="RLTextlnkuslovan"/>
        <w:numPr>
          <w:ilvl w:val="2"/>
          <w:numId w:val="1"/>
        </w:numPr>
        <w:spacing w:line="240" w:lineRule="auto"/>
        <w:rPr>
          <w:rFonts w:cs="Arial"/>
          <w:sz w:val="22"/>
          <w:szCs w:val="22"/>
          <w:lang w:val="cs-CZ"/>
        </w:rPr>
      </w:pPr>
      <w:r w:rsidRPr="00482893">
        <w:rPr>
          <w:rFonts w:cs="Arial"/>
          <w:sz w:val="22"/>
          <w:szCs w:val="22"/>
          <w:lang w:val="cs-CZ"/>
        </w:rPr>
        <w:t>Poskytovatel</w:t>
      </w:r>
      <w:r w:rsidR="0095674B" w:rsidRPr="00482893">
        <w:rPr>
          <w:rFonts w:cs="Arial"/>
          <w:sz w:val="22"/>
          <w:szCs w:val="22"/>
          <w:lang w:val="cs-CZ"/>
        </w:rPr>
        <w:t xml:space="preserve">i nebudou Objednatelem poskytovány žádné zálohy. </w:t>
      </w:r>
      <w:bookmarkEnd w:id="81"/>
    </w:p>
    <w:p w14:paraId="76101353" w14:textId="6C5BEAF4" w:rsidR="009E634B" w:rsidRPr="00482893" w:rsidRDefault="009E634B" w:rsidP="001D3A69">
      <w:pPr>
        <w:pStyle w:val="RLTextlnkuslovan"/>
        <w:spacing w:line="240" w:lineRule="auto"/>
        <w:rPr>
          <w:rFonts w:cs="Arial"/>
          <w:sz w:val="22"/>
          <w:szCs w:val="22"/>
          <w:lang w:val="cs-CZ"/>
        </w:rPr>
      </w:pPr>
      <w:r w:rsidRPr="00482893">
        <w:rPr>
          <w:rFonts w:cs="Arial"/>
          <w:sz w:val="22"/>
          <w:szCs w:val="22"/>
          <w:lang w:val="cs-CZ"/>
        </w:rPr>
        <w:t xml:space="preserve">Cena </w:t>
      </w:r>
      <w:r w:rsidR="00912692" w:rsidRPr="00482893">
        <w:rPr>
          <w:rFonts w:cs="Arial"/>
          <w:sz w:val="22"/>
          <w:szCs w:val="22"/>
          <w:lang w:val="cs-CZ"/>
        </w:rPr>
        <w:t>Služeb podpory</w:t>
      </w:r>
      <w:r w:rsidR="00CE1362" w:rsidRPr="00482893">
        <w:rPr>
          <w:rFonts w:cs="Arial"/>
          <w:sz w:val="22"/>
          <w:szCs w:val="22"/>
          <w:lang w:val="cs-CZ"/>
        </w:rPr>
        <w:t xml:space="preserve"> </w:t>
      </w:r>
      <w:r w:rsidRPr="00482893">
        <w:rPr>
          <w:rFonts w:cs="Arial"/>
          <w:sz w:val="22"/>
          <w:szCs w:val="22"/>
          <w:lang w:val="cs-CZ"/>
        </w:rPr>
        <w:t>a její hrazení</w:t>
      </w:r>
    </w:p>
    <w:p w14:paraId="61C24658" w14:textId="08C891F3" w:rsidR="0042099D" w:rsidRPr="00482893" w:rsidRDefault="005C5AF6"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Jednotková</w:t>
      </w:r>
      <w:r w:rsidR="0042099D" w:rsidRPr="00482893">
        <w:rPr>
          <w:rFonts w:cs="Arial"/>
          <w:sz w:val="22"/>
          <w:szCs w:val="22"/>
          <w:lang w:val="cs-CZ" w:eastAsia="en-US"/>
        </w:rPr>
        <w:t xml:space="preserve"> </w:t>
      </w:r>
      <w:r w:rsidR="00B36610" w:rsidRPr="00482893">
        <w:rPr>
          <w:rFonts w:cs="Arial"/>
          <w:sz w:val="22"/>
          <w:szCs w:val="22"/>
          <w:lang w:val="cs-CZ" w:eastAsia="en-US"/>
        </w:rPr>
        <w:t xml:space="preserve">cena </w:t>
      </w:r>
      <w:r w:rsidR="00912692" w:rsidRPr="00482893">
        <w:rPr>
          <w:rFonts w:cs="Arial"/>
          <w:sz w:val="22"/>
          <w:szCs w:val="22"/>
          <w:lang w:val="cs-CZ" w:eastAsia="en-US"/>
        </w:rPr>
        <w:t>Služeb podpory</w:t>
      </w:r>
      <w:r w:rsidR="00CE1362" w:rsidRPr="00482893">
        <w:rPr>
          <w:rFonts w:cs="Arial"/>
          <w:sz w:val="22"/>
          <w:szCs w:val="22"/>
          <w:lang w:val="cs-CZ" w:eastAsia="en-US"/>
        </w:rPr>
        <w:t xml:space="preserve"> </w:t>
      </w:r>
      <w:r w:rsidR="0042099D" w:rsidRPr="00482893">
        <w:rPr>
          <w:rFonts w:cs="Arial"/>
          <w:sz w:val="22"/>
          <w:szCs w:val="22"/>
          <w:lang w:val="cs-CZ" w:eastAsia="en-US"/>
        </w:rPr>
        <w:t xml:space="preserve">je </w:t>
      </w:r>
      <w:r w:rsidR="002A7C44" w:rsidRPr="00482893">
        <w:rPr>
          <w:rFonts w:cs="Arial"/>
          <w:sz w:val="22"/>
          <w:szCs w:val="22"/>
          <w:lang w:val="cs-CZ"/>
        </w:rPr>
        <w:t>stanovena v Příloze č. 7 Smlouvy</w:t>
      </w:r>
      <w:r w:rsidR="0042099D" w:rsidRPr="00482893">
        <w:rPr>
          <w:rFonts w:cs="Arial"/>
          <w:sz w:val="22"/>
          <w:szCs w:val="22"/>
          <w:lang w:val="cs-CZ"/>
        </w:rPr>
        <w:t>. Tato cena je pevná a</w:t>
      </w:r>
      <w:r w:rsidR="001513C4" w:rsidRPr="00482893">
        <w:rPr>
          <w:rFonts w:cs="Arial"/>
          <w:sz w:val="22"/>
          <w:szCs w:val="22"/>
          <w:lang w:val="cs-CZ"/>
        </w:rPr>
        <w:t> </w:t>
      </w:r>
      <w:r w:rsidR="0042099D" w:rsidRPr="00482893">
        <w:rPr>
          <w:rFonts w:cs="Arial"/>
          <w:sz w:val="22"/>
          <w:szCs w:val="22"/>
          <w:lang w:val="cs-CZ"/>
        </w:rPr>
        <w:t xml:space="preserve">úplná, tj. zahrnuje veškerá plnění dle Smlouvy v rámci </w:t>
      </w:r>
      <w:r w:rsidR="0042099D" w:rsidRPr="00482893">
        <w:rPr>
          <w:rFonts w:cs="Arial"/>
          <w:sz w:val="22"/>
          <w:szCs w:val="22"/>
          <w:lang w:val="cs-CZ" w:eastAsia="en-US"/>
        </w:rPr>
        <w:t xml:space="preserve">poskytování </w:t>
      </w:r>
      <w:r w:rsidR="00912692" w:rsidRPr="00482893">
        <w:rPr>
          <w:rFonts w:cs="Arial"/>
          <w:sz w:val="22"/>
          <w:szCs w:val="22"/>
          <w:lang w:val="cs-CZ" w:eastAsia="en-US"/>
        </w:rPr>
        <w:t>Služeb podpory</w:t>
      </w:r>
      <w:r w:rsidR="00CE1362" w:rsidRPr="00482893">
        <w:rPr>
          <w:rFonts w:cs="Arial"/>
          <w:sz w:val="22"/>
          <w:szCs w:val="22"/>
          <w:lang w:val="cs-CZ" w:eastAsia="en-US"/>
        </w:rPr>
        <w:t xml:space="preserve"> </w:t>
      </w:r>
      <w:r w:rsidR="0042099D" w:rsidRPr="00482893">
        <w:rPr>
          <w:rFonts w:cs="Arial"/>
          <w:sz w:val="22"/>
          <w:szCs w:val="22"/>
          <w:lang w:val="cs-CZ" w:eastAsia="en-US"/>
        </w:rPr>
        <w:t xml:space="preserve">za </w:t>
      </w:r>
      <w:r w:rsidR="00AB3B89" w:rsidRPr="00482893">
        <w:rPr>
          <w:rFonts w:cs="Arial"/>
          <w:sz w:val="22"/>
          <w:szCs w:val="22"/>
          <w:lang w:val="cs-CZ" w:eastAsia="en-US"/>
        </w:rPr>
        <w:t>kalendářní</w:t>
      </w:r>
      <w:r w:rsidR="0042099D" w:rsidRPr="00482893">
        <w:rPr>
          <w:rFonts w:cs="Arial"/>
          <w:sz w:val="22"/>
          <w:szCs w:val="22"/>
          <w:lang w:val="cs-CZ" w:eastAsia="en-US"/>
        </w:rPr>
        <w:t xml:space="preserve"> měsíc.</w:t>
      </w:r>
    </w:p>
    <w:p w14:paraId="75118D16" w14:textId="72EF8585" w:rsidR="00151327" w:rsidRPr="00482893" w:rsidRDefault="00151327"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 xml:space="preserve">Cena </w:t>
      </w:r>
      <w:r w:rsidR="00912692" w:rsidRPr="00482893">
        <w:rPr>
          <w:rFonts w:cs="Arial"/>
          <w:sz w:val="22"/>
          <w:szCs w:val="22"/>
          <w:lang w:val="cs-CZ" w:eastAsia="en-US"/>
        </w:rPr>
        <w:t>Služeb podpory</w:t>
      </w:r>
      <w:r w:rsidR="00CE1362" w:rsidRPr="00482893">
        <w:rPr>
          <w:rFonts w:cs="Arial"/>
          <w:sz w:val="22"/>
          <w:szCs w:val="22"/>
          <w:lang w:val="cs-CZ" w:eastAsia="en-US"/>
        </w:rPr>
        <w:t xml:space="preserve"> </w:t>
      </w:r>
      <w:r w:rsidRPr="00482893">
        <w:rPr>
          <w:rFonts w:cs="Arial"/>
          <w:sz w:val="22"/>
          <w:szCs w:val="22"/>
          <w:lang w:val="cs-CZ" w:eastAsia="en-US"/>
        </w:rPr>
        <w:t>bude zaplacena vždy po skončení kalendářní</w:t>
      </w:r>
      <w:r w:rsidR="0087419E" w:rsidRPr="00482893">
        <w:rPr>
          <w:rFonts w:cs="Arial"/>
          <w:sz w:val="22"/>
          <w:szCs w:val="22"/>
          <w:lang w:val="cs-CZ" w:eastAsia="en-US"/>
        </w:rPr>
        <w:t>ho</w:t>
      </w:r>
      <w:r w:rsidRPr="00482893">
        <w:rPr>
          <w:rFonts w:cs="Arial"/>
          <w:sz w:val="22"/>
          <w:szCs w:val="22"/>
          <w:lang w:val="cs-CZ" w:eastAsia="en-US"/>
        </w:rPr>
        <w:t xml:space="preserve"> měsíc</w:t>
      </w:r>
      <w:r w:rsidR="0087419E" w:rsidRPr="00482893">
        <w:rPr>
          <w:rFonts w:cs="Arial"/>
          <w:sz w:val="22"/>
          <w:szCs w:val="22"/>
          <w:lang w:val="cs-CZ" w:eastAsia="en-US"/>
        </w:rPr>
        <w:t>e</w:t>
      </w:r>
      <w:r w:rsidRPr="00482893">
        <w:rPr>
          <w:rFonts w:cs="Arial"/>
          <w:sz w:val="22"/>
          <w:szCs w:val="22"/>
          <w:lang w:val="cs-CZ" w:eastAsia="en-US"/>
        </w:rPr>
        <w:t>, ve kter</w:t>
      </w:r>
      <w:r w:rsidR="00EA67BB" w:rsidRPr="00482893">
        <w:rPr>
          <w:rFonts w:cs="Arial"/>
          <w:sz w:val="22"/>
          <w:szCs w:val="22"/>
          <w:lang w:val="cs-CZ" w:eastAsia="en-US"/>
        </w:rPr>
        <w:t>ém</w:t>
      </w:r>
      <w:r w:rsidRPr="00482893">
        <w:rPr>
          <w:rFonts w:cs="Arial"/>
          <w:sz w:val="22"/>
          <w:szCs w:val="22"/>
          <w:lang w:val="cs-CZ" w:eastAsia="en-US"/>
        </w:rPr>
        <w:t xml:space="preserve"> byly </w:t>
      </w:r>
      <w:r w:rsidR="00C16ADE" w:rsidRPr="00482893">
        <w:rPr>
          <w:rFonts w:cs="Arial"/>
          <w:sz w:val="22"/>
          <w:szCs w:val="22"/>
          <w:lang w:val="cs-CZ" w:eastAsia="en-US"/>
        </w:rPr>
        <w:t>Služby podpory</w:t>
      </w:r>
      <w:r w:rsidR="00CE1362" w:rsidRPr="00482893">
        <w:rPr>
          <w:rFonts w:cs="Arial"/>
          <w:sz w:val="22"/>
          <w:szCs w:val="22"/>
          <w:lang w:val="cs-CZ" w:eastAsia="en-US"/>
        </w:rPr>
        <w:t xml:space="preserve"> </w:t>
      </w:r>
      <w:r w:rsidRPr="00482893">
        <w:rPr>
          <w:rFonts w:cs="Arial"/>
          <w:sz w:val="22"/>
          <w:szCs w:val="22"/>
          <w:lang w:val="cs-CZ" w:eastAsia="en-US"/>
        </w:rPr>
        <w:t>poskytovány, a to na základě faktury vystavené Poskytovatelem. Poskytovatel se zavazuje fakturu vystavit nejpozději do 5 pracovních dnů po schválení příslušné</w:t>
      </w:r>
      <w:r w:rsidR="00D56811" w:rsidRPr="00482893">
        <w:rPr>
          <w:rFonts w:cs="Arial"/>
          <w:sz w:val="22"/>
          <w:szCs w:val="22"/>
          <w:lang w:val="cs-CZ" w:eastAsia="en-US"/>
        </w:rPr>
        <w:t xml:space="preserve"> Zprávy</w:t>
      </w:r>
      <w:r w:rsidRPr="00482893">
        <w:rPr>
          <w:rFonts w:cs="Arial"/>
          <w:sz w:val="22"/>
          <w:szCs w:val="22"/>
          <w:lang w:val="cs-CZ" w:eastAsia="en-US"/>
        </w:rPr>
        <w:t xml:space="preserve">. Přílohou faktury musí být kopie </w:t>
      </w:r>
      <w:r w:rsidR="00D56811" w:rsidRPr="00482893">
        <w:rPr>
          <w:rFonts w:cs="Arial"/>
          <w:sz w:val="22"/>
          <w:szCs w:val="22"/>
          <w:lang w:val="cs-CZ" w:eastAsia="en-US"/>
        </w:rPr>
        <w:t>Zprávy</w:t>
      </w:r>
      <w:r w:rsidRPr="00482893">
        <w:rPr>
          <w:rFonts w:cs="Arial"/>
          <w:sz w:val="22"/>
          <w:szCs w:val="22"/>
          <w:lang w:val="cs-CZ" w:eastAsia="en-US"/>
        </w:rPr>
        <w:t xml:space="preserve">. V případě, že </w:t>
      </w:r>
      <w:r w:rsidR="00C16ADE" w:rsidRPr="00482893">
        <w:rPr>
          <w:rFonts w:cs="Arial"/>
          <w:sz w:val="22"/>
          <w:szCs w:val="22"/>
          <w:lang w:val="cs-CZ" w:eastAsia="en-US"/>
        </w:rPr>
        <w:t>Služby podpory</w:t>
      </w:r>
      <w:r w:rsidR="00CE1362" w:rsidRPr="00482893">
        <w:rPr>
          <w:rFonts w:cs="Arial"/>
          <w:sz w:val="22"/>
          <w:szCs w:val="22"/>
          <w:lang w:val="cs-CZ" w:eastAsia="en-US"/>
        </w:rPr>
        <w:t xml:space="preserve"> </w:t>
      </w:r>
      <w:r w:rsidRPr="00482893">
        <w:rPr>
          <w:rFonts w:cs="Arial"/>
          <w:sz w:val="22"/>
          <w:szCs w:val="22"/>
          <w:lang w:val="cs-CZ" w:eastAsia="en-US"/>
        </w:rPr>
        <w:t xml:space="preserve">nebyly poskytovány </w:t>
      </w:r>
      <w:r w:rsidR="00EA67BB" w:rsidRPr="00482893">
        <w:rPr>
          <w:rFonts w:cs="Arial"/>
          <w:sz w:val="22"/>
          <w:szCs w:val="22"/>
          <w:lang w:val="cs-CZ" w:eastAsia="en-US"/>
        </w:rPr>
        <w:t xml:space="preserve">v </w:t>
      </w:r>
      <w:r w:rsidRPr="00482893">
        <w:rPr>
          <w:rFonts w:cs="Arial"/>
          <w:sz w:val="22"/>
          <w:szCs w:val="22"/>
          <w:lang w:val="cs-CZ" w:eastAsia="en-US"/>
        </w:rPr>
        <w:t>cel</w:t>
      </w:r>
      <w:r w:rsidR="00AB3B89" w:rsidRPr="00482893">
        <w:rPr>
          <w:rFonts w:cs="Arial"/>
          <w:sz w:val="22"/>
          <w:szCs w:val="22"/>
          <w:lang w:val="cs-CZ" w:eastAsia="en-US"/>
        </w:rPr>
        <w:t>é</w:t>
      </w:r>
      <w:r w:rsidR="00CB61CB" w:rsidRPr="00482893">
        <w:rPr>
          <w:rFonts w:cs="Arial"/>
          <w:sz w:val="22"/>
          <w:szCs w:val="22"/>
          <w:lang w:val="cs-CZ" w:eastAsia="en-US"/>
        </w:rPr>
        <w:t>m</w:t>
      </w:r>
      <w:r w:rsidR="00AB3B89" w:rsidRPr="00482893">
        <w:rPr>
          <w:rFonts w:cs="Arial"/>
          <w:sz w:val="22"/>
          <w:szCs w:val="22"/>
          <w:lang w:val="cs-CZ" w:eastAsia="en-US"/>
        </w:rPr>
        <w:t xml:space="preserve"> </w:t>
      </w:r>
      <w:r w:rsidRPr="00482893">
        <w:rPr>
          <w:rFonts w:cs="Arial"/>
          <w:sz w:val="22"/>
          <w:szCs w:val="22"/>
          <w:lang w:val="cs-CZ" w:eastAsia="en-US"/>
        </w:rPr>
        <w:t>kalendářní</w:t>
      </w:r>
      <w:r w:rsidR="00EA67BB" w:rsidRPr="00482893">
        <w:rPr>
          <w:rFonts w:cs="Arial"/>
          <w:sz w:val="22"/>
          <w:szCs w:val="22"/>
          <w:lang w:val="cs-CZ" w:eastAsia="en-US"/>
        </w:rPr>
        <w:t>m</w:t>
      </w:r>
      <w:r w:rsidRPr="00482893">
        <w:rPr>
          <w:rFonts w:cs="Arial"/>
          <w:sz w:val="22"/>
          <w:szCs w:val="22"/>
          <w:lang w:val="cs-CZ" w:eastAsia="en-US"/>
        </w:rPr>
        <w:t xml:space="preserve"> měsíc</w:t>
      </w:r>
      <w:r w:rsidR="00EA67BB" w:rsidRPr="00482893">
        <w:rPr>
          <w:rFonts w:cs="Arial"/>
          <w:sz w:val="22"/>
          <w:szCs w:val="22"/>
          <w:lang w:val="cs-CZ" w:eastAsia="en-US"/>
        </w:rPr>
        <w:t>i</w:t>
      </w:r>
      <w:r w:rsidRPr="00482893">
        <w:rPr>
          <w:rFonts w:cs="Arial"/>
          <w:sz w:val="22"/>
          <w:szCs w:val="22"/>
          <w:lang w:val="cs-CZ" w:eastAsia="en-US"/>
        </w:rPr>
        <w:t xml:space="preserve"> (např. z důvodu jejich zahájení uprostřed měsíce apod.), náleží Poskytovateli alikvotní část ceny </w:t>
      </w:r>
      <w:r w:rsidR="00912692" w:rsidRPr="00482893">
        <w:rPr>
          <w:rFonts w:cs="Arial"/>
          <w:sz w:val="22"/>
          <w:szCs w:val="22"/>
          <w:lang w:val="cs-CZ" w:eastAsia="en-US"/>
        </w:rPr>
        <w:t>Služeb podpory</w:t>
      </w:r>
      <w:r w:rsidRPr="00482893">
        <w:rPr>
          <w:rFonts w:cs="Arial"/>
          <w:sz w:val="22"/>
          <w:szCs w:val="22"/>
          <w:lang w:val="cs-CZ" w:eastAsia="en-US"/>
        </w:rPr>
        <w:t xml:space="preserve">. Obdobně se může cena </w:t>
      </w:r>
      <w:r w:rsidR="00912692" w:rsidRPr="00482893">
        <w:rPr>
          <w:rFonts w:cs="Arial"/>
          <w:sz w:val="22"/>
          <w:szCs w:val="22"/>
          <w:lang w:val="cs-CZ" w:eastAsia="en-US"/>
        </w:rPr>
        <w:t>Služeb podpory</w:t>
      </w:r>
      <w:r w:rsidRPr="00482893">
        <w:rPr>
          <w:rFonts w:cs="Arial"/>
          <w:sz w:val="22"/>
          <w:szCs w:val="22"/>
          <w:lang w:val="cs-CZ" w:eastAsia="en-US"/>
        </w:rPr>
        <w:t xml:space="preserve"> přiměřeně snížit, pokud dle příslušné </w:t>
      </w:r>
      <w:r w:rsidR="00D56811" w:rsidRPr="00482893">
        <w:rPr>
          <w:rFonts w:cs="Arial"/>
          <w:sz w:val="22"/>
          <w:szCs w:val="22"/>
          <w:lang w:val="cs-CZ" w:eastAsia="en-US"/>
        </w:rPr>
        <w:t>Zprávy</w:t>
      </w:r>
      <w:r w:rsidRPr="00482893">
        <w:rPr>
          <w:rFonts w:cs="Arial"/>
          <w:sz w:val="22"/>
          <w:szCs w:val="22"/>
          <w:lang w:val="cs-CZ" w:eastAsia="en-US"/>
        </w:rPr>
        <w:t xml:space="preserve"> bude zřejmé, že </w:t>
      </w:r>
      <w:r w:rsidR="00C16ADE" w:rsidRPr="00482893">
        <w:rPr>
          <w:rFonts w:cs="Arial"/>
          <w:sz w:val="22"/>
          <w:szCs w:val="22"/>
          <w:lang w:val="cs-CZ" w:eastAsia="en-US"/>
        </w:rPr>
        <w:t>Služby podpory</w:t>
      </w:r>
      <w:r w:rsidR="00CE1362" w:rsidRPr="00482893">
        <w:rPr>
          <w:rFonts w:cs="Arial"/>
          <w:sz w:val="22"/>
          <w:szCs w:val="22"/>
          <w:lang w:val="cs-CZ" w:eastAsia="en-US"/>
        </w:rPr>
        <w:t xml:space="preserve"> </w:t>
      </w:r>
      <w:r w:rsidRPr="00482893">
        <w:rPr>
          <w:rFonts w:cs="Arial"/>
          <w:sz w:val="22"/>
          <w:szCs w:val="22"/>
          <w:lang w:val="cs-CZ" w:eastAsia="en-US"/>
        </w:rPr>
        <w:t>nebyly poskytovány v celé dohodnuté šíři a</w:t>
      </w:r>
      <w:r w:rsidR="002621CB" w:rsidRPr="00482893">
        <w:rPr>
          <w:rFonts w:cs="Arial"/>
          <w:sz w:val="22"/>
          <w:szCs w:val="22"/>
          <w:lang w:val="cs-CZ" w:eastAsia="en-US"/>
        </w:rPr>
        <w:t> </w:t>
      </w:r>
      <w:r w:rsidRPr="00482893">
        <w:rPr>
          <w:rFonts w:cs="Arial"/>
          <w:sz w:val="22"/>
          <w:szCs w:val="22"/>
          <w:lang w:val="cs-CZ" w:eastAsia="en-US"/>
        </w:rPr>
        <w:t>rozsahu.</w:t>
      </w:r>
    </w:p>
    <w:p w14:paraId="3D5E6D25" w14:textId="77777777" w:rsidR="00D276FD" w:rsidRPr="00482893" w:rsidRDefault="00D276FD" w:rsidP="001D3A69">
      <w:pPr>
        <w:pStyle w:val="RLTextlnkuslovan"/>
        <w:spacing w:line="240" w:lineRule="auto"/>
        <w:rPr>
          <w:rFonts w:cs="Arial"/>
          <w:sz w:val="22"/>
          <w:szCs w:val="22"/>
          <w:lang w:val="cs-CZ"/>
        </w:rPr>
      </w:pPr>
      <w:r w:rsidRPr="00482893">
        <w:rPr>
          <w:rFonts w:cs="Arial"/>
          <w:sz w:val="22"/>
          <w:szCs w:val="22"/>
          <w:lang w:val="cs-CZ"/>
        </w:rPr>
        <w:t>Cena Služeb rozvoje a její hrazení</w:t>
      </w:r>
    </w:p>
    <w:p w14:paraId="6A8DEA7F" w14:textId="6195501D" w:rsidR="00CC7C19" w:rsidRPr="00482893" w:rsidRDefault="005C5AF6" w:rsidP="001D3A69">
      <w:pPr>
        <w:pStyle w:val="RLTextlnkuslovan"/>
        <w:numPr>
          <w:ilvl w:val="2"/>
          <w:numId w:val="1"/>
        </w:numPr>
        <w:spacing w:line="240" w:lineRule="auto"/>
        <w:rPr>
          <w:rFonts w:cs="Arial"/>
          <w:sz w:val="22"/>
          <w:szCs w:val="22"/>
          <w:lang w:val="cs-CZ"/>
        </w:rPr>
      </w:pPr>
      <w:r w:rsidRPr="00482893">
        <w:rPr>
          <w:rFonts w:cs="Arial"/>
          <w:sz w:val="22"/>
          <w:szCs w:val="22"/>
          <w:lang w:val="cs-CZ" w:eastAsia="en-US"/>
        </w:rPr>
        <w:t>Jednotková cena</w:t>
      </w:r>
      <w:r w:rsidR="00D276FD" w:rsidRPr="00482893">
        <w:rPr>
          <w:rFonts w:cs="Arial"/>
          <w:sz w:val="22"/>
          <w:szCs w:val="22"/>
          <w:lang w:val="cs-CZ" w:eastAsia="en-US"/>
        </w:rPr>
        <w:t xml:space="preserve"> </w:t>
      </w:r>
      <w:r w:rsidR="00D276FD" w:rsidRPr="00482893">
        <w:rPr>
          <w:rFonts w:cs="Arial"/>
          <w:sz w:val="22"/>
          <w:szCs w:val="22"/>
          <w:lang w:val="cs-CZ"/>
        </w:rPr>
        <w:t>Služeb rozvoje</w:t>
      </w:r>
      <w:r w:rsidR="00D276FD" w:rsidRPr="00482893">
        <w:rPr>
          <w:rFonts w:cs="Arial"/>
          <w:sz w:val="22"/>
          <w:szCs w:val="22"/>
          <w:lang w:val="cs-CZ" w:eastAsia="en-US"/>
        </w:rPr>
        <w:t xml:space="preserve"> je dohodou smluvních stran </w:t>
      </w:r>
      <w:r w:rsidR="002A7C44" w:rsidRPr="00482893">
        <w:rPr>
          <w:rFonts w:cs="Arial"/>
          <w:sz w:val="22"/>
          <w:szCs w:val="22"/>
          <w:lang w:val="cs-CZ"/>
        </w:rPr>
        <w:t>stanovena v Příloze č. 7 Smlouvy</w:t>
      </w:r>
      <w:r w:rsidRPr="00482893">
        <w:rPr>
          <w:rFonts w:cs="Arial"/>
          <w:sz w:val="22"/>
          <w:szCs w:val="22"/>
          <w:lang w:val="cs-CZ"/>
        </w:rPr>
        <w:t>.</w:t>
      </w:r>
      <w:r w:rsidR="002A7C44" w:rsidRPr="00482893">
        <w:rPr>
          <w:rFonts w:cs="Arial"/>
          <w:sz w:val="22"/>
          <w:szCs w:val="22"/>
          <w:lang w:val="cs-CZ"/>
        </w:rPr>
        <w:t xml:space="preserve"> </w:t>
      </w:r>
      <w:r w:rsidR="00CC7C19" w:rsidRPr="00482893">
        <w:rPr>
          <w:rFonts w:cs="Arial"/>
          <w:sz w:val="22"/>
          <w:szCs w:val="22"/>
          <w:lang w:val="cs-CZ"/>
        </w:rPr>
        <w:t>Tato cena je pevná a úplná, tj. zahrnuje veškerá plnění dle této Smlouvy v rámci poskytování Služeb rozvoje.</w:t>
      </w:r>
    </w:p>
    <w:p w14:paraId="616A03F8" w14:textId="7450E3CF" w:rsidR="00D276FD" w:rsidRPr="00482893" w:rsidRDefault="00D276FD"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 xml:space="preserve">Cena za </w:t>
      </w:r>
      <w:r w:rsidR="004F16B6" w:rsidRPr="00482893">
        <w:rPr>
          <w:rFonts w:cs="Arial"/>
          <w:sz w:val="22"/>
          <w:szCs w:val="22"/>
          <w:lang w:val="cs-CZ"/>
        </w:rPr>
        <w:t>Služby rozvoje</w:t>
      </w:r>
      <w:r w:rsidRPr="00482893">
        <w:rPr>
          <w:rFonts w:cs="Arial"/>
          <w:sz w:val="22"/>
          <w:szCs w:val="22"/>
          <w:lang w:val="cs-CZ" w:eastAsia="en-US"/>
        </w:rPr>
        <w:t xml:space="preserve"> bude zaplacena vždy po akceptaci dílčího plnění </w:t>
      </w:r>
      <w:r w:rsidR="004F16B6" w:rsidRPr="00482893">
        <w:rPr>
          <w:rFonts w:cs="Arial"/>
          <w:sz w:val="22"/>
          <w:szCs w:val="22"/>
          <w:lang w:val="cs-CZ"/>
        </w:rPr>
        <w:t>Služeb rozvoje</w:t>
      </w:r>
      <w:r w:rsidRPr="00482893">
        <w:rPr>
          <w:rFonts w:cs="Arial"/>
          <w:sz w:val="22"/>
          <w:szCs w:val="22"/>
          <w:lang w:val="cs-CZ" w:eastAsia="en-US"/>
        </w:rPr>
        <w:t xml:space="preserve"> způsobem dle čl.</w:t>
      </w:r>
      <w:r w:rsidR="004F16B6" w:rsidRPr="00482893">
        <w:rPr>
          <w:rFonts w:cs="Arial"/>
          <w:sz w:val="22"/>
          <w:szCs w:val="22"/>
          <w:lang w:val="cs-CZ" w:eastAsia="en-US"/>
        </w:rPr>
        <w:t xml:space="preserve"> </w:t>
      </w:r>
      <w:r w:rsidR="00A50A8A" w:rsidRPr="00482893">
        <w:rPr>
          <w:rFonts w:cs="Arial"/>
          <w:sz w:val="22"/>
          <w:szCs w:val="22"/>
          <w:lang w:val="cs-CZ" w:eastAsia="en-US"/>
        </w:rPr>
        <w:t>9</w:t>
      </w:r>
      <w:r w:rsidRPr="00482893">
        <w:rPr>
          <w:rFonts w:cs="Arial"/>
          <w:sz w:val="22"/>
          <w:szCs w:val="22"/>
          <w:lang w:val="cs-CZ" w:eastAsia="en-US"/>
        </w:rPr>
        <w:t xml:space="preserve"> Smlouvy</w:t>
      </w:r>
      <w:r w:rsidR="00855FFF">
        <w:rPr>
          <w:rFonts w:cs="Arial"/>
          <w:sz w:val="22"/>
          <w:szCs w:val="22"/>
          <w:lang w:val="cs-CZ" w:eastAsia="en-US"/>
        </w:rPr>
        <w:t xml:space="preserve"> (Akceptační protokol s výsledkem „Akceptováno“)</w:t>
      </w:r>
      <w:r w:rsidRPr="00482893">
        <w:rPr>
          <w:rFonts w:cs="Arial"/>
          <w:sz w:val="22"/>
          <w:szCs w:val="22"/>
          <w:lang w:val="cs-CZ" w:eastAsia="en-US"/>
        </w:rPr>
        <w:t>, a to na základě faktury vystavené Poskytovatelem, a bude stanovena následovně:</w:t>
      </w:r>
    </w:p>
    <w:p w14:paraId="3B272845" w14:textId="248A32F3" w:rsidR="00D276FD" w:rsidRPr="00482893" w:rsidRDefault="00D276FD" w:rsidP="001D3A69">
      <w:pPr>
        <w:pStyle w:val="RLTextlnkuslovan"/>
        <w:numPr>
          <w:ilvl w:val="3"/>
          <w:numId w:val="1"/>
        </w:numPr>
        <w:spacing w:line="240" w:lineRule="auto"/>
        <w:rPr>
          <w:rFonts w:cs="Arial"/>
          <w:sz w:val="22"/>
          <w:szCs w:val="22"/>
          <w:lang w:val="cs-CZ" w:eastAsia="en-US"/>
        </w:rPr>
      </w:pPr>
      <w:r w:rsidRPr="00482893">
        <w:rPr>
          <w:rFonts w:cs="Arial"/>
          <w:sz w:val="22"/>
          <w:szCs w:val="22"/>
          <w:lang w:val="cs-CZ" w:eastAsia="en-US"/>
        </w:rPr>
        <w:t xml:space="preserve">Cena </w:t>
      </w:r>
      <w:r w:rsidR="004F16B6" w:rsidRPr="00482893">
        <w:rPr>
          <w:rFonts w:cs="Arial"/>
          <w:sz w:val="22"/>
          <w:szCs w:val="22"/>
          <w:lang w:val="cs-CZ"/>
        </w:rPr>
        <w:t>Služeb rozvoje</w:t>
      </w:r>
      <w:r w:rsidRPr="00482893">
        <w:rPr>
          <w:rFonts w:cs="Arial"/>
          <w:sz w:val="22"/>
          <w:szCs w:val="22"/>
          <w:lang w:val="cs-CZ" w:eastAsia="en-US"/>
        </w:rPr>
        <w:t xml:space="preserve"> vychází ze součinu rozsahu poskytnutého plnění Poskytovatele vyjádřeného v </w:t>
      </w:r>
      <w:r w:rsidR="005C5AF6" w:rsidRPr="00482893">
        <w:rPr>
          <w:rFonts w:cs="Arial"/>
          <w:sz w:val="22"/>
          <w:szCs w:val="22"/>
          <w:lang w:val="cs-CZ" w:eastAsia="en-US"/>
        </w:rPr>
        <w:t>člověkohodinách</w:t>
      </w:r>
      <w:r w:rsidRPr="00482893">
        <w:rPr>
          <w:rFonts w:cs="Arial"/>
          <w:sz w:val="22"/>
          <w:szCs w:val="22"/>
          <w:lang w:val="cs-CZ" w:eastAsia="en-US"/>
        </w:rPr>
        <w:t xml:space="preserve"> nebo jejich částech, a</w:t>
      </w:r>
      <w:r w:rsidR="00A60346" w:rsidRPr="00482893">
        <w:rPr>
          <w:rFonts w:cs="Arial"/>
          <w:sz w:val="22"/>
          <w:szCs w:val="22"/>
          <w:lang w:val="cs-CZ" w:eastAsia="en-US"/>
        </w:rPr>
        <w:t> </w:t>
      </w:r>
      <w:r w:rsidRPr="00482893">
        <w:rPr>
          <w:rFonts w:cs="Arial"/>
          <w:sz w:val="22"/>
          <w:szCs w:val="22"/>
          <w:lang w:val="cs-CZ" w:eastAsia="en-US"/>
        </w:rPr>
        <w:t xml:space="preserve">příslušné sazby za toto plnění. </w:t>
      </w:r>
    </w:p>
    <w:p w14:paraId="6840BD79" w14:textId="77777777" w:rsidR="00D276FD" w:rsidRPr="00482893" w:rsidRDefault="00D276FD" w:rsidP="001D3A69">
      <w:pPr>
        <w:pStyle w:val="RLTextlnkuslovan"/>
        <w:numPr>
          <w:ilvl w:val="3"/>
          <w:numId w:val="1"/>
        </w:numPr>
        <w:spacing w:line="240" w:lineRule="auto"/>
        <w:rPr>
          <w:rFonts w:cs="Arial"/>
          <w:sz w:val="22"/>
          <w:szCs w:val="22"/>
          <w:lang w:val="cs-CZ"/>
        </w:rPr>
      </w:pPr>
      <w:r w:rsidRPr="00482893">
        <w:rPr>
          <w:rFonts w:cs="Arial"/>
          <w:sz w:val="22"/>
          <w:szCs w:val="22"/>
          <w:lang w:val="cs-CZ"/>
        </w:rPr>
        <w:t xml:space="preserve">Poskytovatel ve lhůtách stanovených ve schválené Analýze požadavku předloží Objednateli spolu s fakturou seznam realizovaných prací, který bude obsahovat rozpis jednotlivých rolí dle člověkodnů při realizaci </w:t>
      </w:r>
      <w:r w:rsidR="00220457" w:rsidRPr="00482893">
        <w:rPr>
          <w:rFonts w:cs="Arial"/>
          <w:sz w:val="22"/>
          <w:szCs w:val="22"/>
          <w:lang w:val="cs-CZ"/>
        </w:rPr>
        <w:t>Služeb rozvoje</w:t>
      </w:r>
      <w:r w:rsidRPr="00482893">
        <w:rPr>
          <w:rFonts w:cs="Arial"/>
          <w:sz w:val="22"/>
          <w:szCs w:val="22"/>
          <w:lang w:val="cs-CZ"/>
        </w:rPr>
        <w:t xml:space="preserve"> (dále jen „</w:t>
      </w:r>
      <w:r w:rsidRPr="00482893">
        <w:rPr>
          <w:rFonts w:cs="Arial"/>
          <w:b/>
          <w:i/>
          <w:iCs/>
          <w:sz w:val="22"/>
          <w:szCs w:val="22"/>
          <w:lang w:val="cs-CZ"/>
        </w:rPr>
        <w:t>Výkaz plnění</w:t>
      </w:r>
      <w:r w:rsidRPr="00482893">
        <w:rPr>
          <w:rFonts w:cs="Arial"/>
          <w:sz w:val="22"/>
          <w:szCs w:val="22"/>
          <w:lang w:val="cs-CZ"/>
        </w:rPr>
        <w:t xml:space="preserve">“). </w:t>
      </w:r>
    </w:p>
    <w:p w14:paraId="16B1C611" w14:textId="77777777" w:rsidR="00D276FD" w:rsidRPr="00482893" w:rsidRDefault="00D276FD" w:rsidP="00111F79">
      <w:pPr>
        <w:pStyle w:val="RLTextlnkuslovan"/>
        <w:numPr>
          <w:ilvl w:val="3"/>
          <w:numId w:val="1"/>
        </w:numPr>
        <w:spacing w:line="240" w:lineRule="auto"/>
        <w:rPr>
          <w:rFonts w:cs="Arial"/>
          <w:sz w:val="22"/>
          <w:szCs w:val="22"/>
          <w:lang w:val="cs-CZ"/>
        </w:rPr>
      </w:pPr>
      <w:r w:rsidRPr="00482893">
        <w:rPr>
          <w:rFonts w:cs="Arial"/>
          <w:sz w:val="22"/>
          <w:szCs w:val="22"/>
          <w:lang w:val="cs-CZ"/>
        </w:rPr>
        <w:t>Objednatel je povinen ve lhůtě splatnosti dané faktury přiložený Výkaz plnění schválit nebo uvést, ve které části neodpovídá skutečnosti.</w:t>
      </w:r>
    </w:p>
    <w:p w14:paraId="3D083E5C" w14:textId="77777777" w:rsidR="00D276FD" w:rsidRDefault="00D276FD" w:rsidP="001D3A69">
      <w:pPr>
        <w:pStyle w:val="RLTextlnkuslovan"/>
        <w:numPr>
          <w:ilvl w:val="3"/>
          <w:numId w:val="1"/>
        </w:numPr>
        <w:spacing w:line="240" w:lineRule="auto"/>
        <w:rPr>
          <w:rFonts w:cs="Arial"/>
          <w:sz w:val="22"/>
          <w:szCs w:val="22"/>
          <w:lang w:val="cs-CZ"/>
        </w:rPr>
      </w:pPr>
      <w:r w:rsidRPr="00482893">
        <w:rPr>
          <w:rFonts w:cs="Arial"/>
          <w:sz w:val="22"/>
          <w:szCs w:val="22"/>
          <w:lang w:val="cs-CZ" w:eastAsia="en-US"/>
        </w:rPr>
        <w:t xml:space="preserve">Cena </w:t>
      </w:r>
      <w:r w:rsidR="00220457" w:rsidRPr="00482893">
        <w:rPr>
          <w:rFonts w:cs="Arial"/>
          <w:sz w:val="22"/>
          <w:szCs w:val="22"/>
          <w:lang w:val="cs-CZ"/>
        </w:rPr>
        <w:t>Služeb rozvoje</w:t>
      </w:r>
      <w:r w:rsidRPr="00482893">
        <w:rPr>
          <w:rFonts w:cs="Arial"/>
          <w:sz w:val="22"/>
          <w:szCs w:val="22"/>
          <w:lang w:val="cs-CZ" w:eastAsia="en-US"/>
        </w:rPr>
        <w:t xml:space="preserve"> se může přiměřeně snížit, pokud dle příslušného Výkazu plnění bude zřejmé, že </w:t>
      </w:r>
      <w:r w:rsidR="00220457" w:rsidRPr="00482893">
        <w:rPr>
          <w:rFonts w:cs="Arial"/>
          <w:sz w:val="22"/>
          <w:szCs w:val="22"/>
          <w:lang w:val="cs-CZ"/>
        </w:rPr>
        <w:t>Služby rozvoje</w:t>
      </w:r>
      <w:r w:rsidRPr="00482893">
        <w:rPr>
          <w:rFonts w:cs="Arial"/>
          <w:sz w:val="22"/>
          <w:szCs w:val="22"/>
          <w:lang w:val="cs-CZ" w:eastAsia="en-US"/>
        </w:rPr>
        <w:t xml:space="preserve"> byly realizovány s menší pracností. </w:t>
      </w:r>
    </w:p>
    <w:p w14:paraId="1333F89B" w14:textId="50E6882F" w:rsidR="00D53DB4" w:rsidRPr="00482893" w:rsidRDefault="00D53DB4" w:rsidP="00D53DB4">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 xml:space="preserve">Přílohou faktury musí být vždy kopie příslušného protokolu vztahujícího se k akceptaci </w:t>
      </w:r>
      <w:r>
        <w:rPr>
          <w:rFonts w:cs="Arial"/>
          <w:sz w:val="22"/>
          <w:szCs w:val="22"/>
          <w:lang w:val="cs-CZ" w:eastAsia="en-US"/>
        </w:rPr>
        <w:t>Služby rozvoje (Akceptační protokol s výsledkem „Akceptováno“)</w:t>
      </w:r>
      <w:r w:rsidRPr="00482893">
        <w:rPr>
          <w:rFonts w:cs="Arial"/>
          <w:sz w:val="22"/>
          <w:szCs w:val="22"/>
          <w:lang w:val="cs-CZ" w:eastAsia="en-US"/>
        </w:rPr>
        <w:t>.</w:t>
      </w:r>
    </w:p>
    <w:p w14:paraId="04134F4C" w14:textId="0A220DA7" w:rsidR="00222582" w:rsidRPr="00482893" w:rsidRDefault="00222582" w:rsidP="00222582">
      <w:pPr>
        <w:pStyle w:val="RLTextlnkuslovan"/>
        <w:spacing w:line="240" w:lineRule="auto"/>
        <w:rPr>
          <w:rFonts w:cs="Arial"/>
          <w:sz w:val="22"/>
          <w:szCs w:val="22"/>
          <w:lang w:val="cs-CZ"/>
        </w:rPr>
      </w:pPr>
      <w:r w:rsidRPr="00482893">
        <w:rPr>
          <w:rFonts w:cs="Arial"/>
          <w:sz w:val="22"/>
          <w:szCs w:val="22"/>
          <w:lang w:val="cs-CZ"/>
        </w:rPr>
        <w:lastRenderedPageBreak/>
        <w:t>Cena Služeb Exitu a její hrazení</w:t>
      </w:r>
    </w:p>
    <w:p w14:paraId="73D5C357" w14:textId="2671EC7B" w:rsidR="00222582" w:rsidRPr="00482893" w:rsidRDefault="00222582" w:rsidP="00222582">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Celková cena Služeb Exitu je stanovena v Příloze č. 7 Smlouvy. Tato cena je celková a úplná, tj. zahrnuje veškerá plnění dle této Smlouvy v rámci realizace Služeb Exitu. </w:t>
      </w:r>
    </w:p>
    <w:p w14:paraId="01E49316" w14:textId="196D8C19" w:rsidR="00222582" w:rsidRPr="00482893" w:rsidRDefault="00222582" w:rsidP="00111F79">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Cena Služeb Exitu bude zaplacena </w:t>
      </w:r>
      <w:r w:rsidR="000B5858" w:rsidRPr="00482893">
        <w:rPr>
          <w:rFonts w:cs="Arial"/>
          <w:sz w:val="22"/>
          <w:szCs w:val="22"/>
          <w:lang w:val="cs-CZ" w:eastAsia="en-US"/>
        </w:rPr>
        <w:t>na základě faktury vystavené Poskytovatelem</w:t>
      </w:r>
      <w:r w:rsidRPr="00482893">
        <w:rPr>
          <w:rFonts w:cs="Arial"/>
          <w:sz w:val="22"/>
          <w:szCs w:val="22"/>
          <w:lang w:val="cs-CZ"/>
        </w:rPr>
        <w:t xml:space="preserve">. Přílohou faktury musí být kopie příslušného protokolu vztahujícího se k akceptaci </w:t>
      </w:r>
      <w:r w:rsidR="000B5858" w:rsidRPr="00482893">
        <w:rPr>
          <w:rFonts w:cs="Arial"/>
          <w:sz w:val="22"/>
          <w:szCs w:val="22"/>
          <w:lang w:val="cs-CZ"/>
        </w:rPr>
        <w:t>Služeb Exitu</w:t>
      </w:r>
      <w:r w:rsidRPr="00482893">
        <w:rPr>
          <w:rFonts w:cs="Arial"/>
          <w:sz w:val="22"/>
          <w:szCs w:val="22"/>
          <w:lang w:val="cs-CZ"/>
        </w:rPr>
        <w:t>.</w:t>
      </w:r>
    </w:p>
    <w:p w14:paraId="4E59181D" w14:textId="22703BEC" w:rsidR="00C8501C" w:rsidRPr="00482893" w:rsidRDefault="000B5858" w:rsidP="001D3A69">
      <w:pPr>
        <w:pStyle w:val="RLTextlnkuslovan"/>
        <w:spacing w:line="240" w:lineRule="auto"/>
        <w:rPr>
          <w:rFonts w:cs="Arial"/>
          <w:sz w:val="22"/>
          <w:szCs w:val="22"/>
          <w:lang w:val="cs-CZ"/>
        </w:rPr>
      </w:pPr>
      <w:r w:rsidRPr="00482893">
        <w:rPr>
          <w:rFonts w:cs="Arial"/>
          <w:sz w:val="22"/>
          <w:szCs w:val="22"/>
          <w:lang w:val="cs-CZ"/>
        </w:rPr>
        <w:t>Jednotkové ceny uvedené v Příloze č. 7 Smlouvy</w:t>
      </w:r>
      <w:r w:rsidR="00754F4B" w:rsidRPr="00482893">
        <w:rPr>
          <w:rFonts w:cs="Arial"/>
          <w:sz w:val="22"/>
          <w:szCs w:val="22"/>
          <w:lang w:val="cs-CZ"/>
        </w:rPr>
        <w:t xml:space="preserve"> jsou uvedeny jako maximální, nejvýše přípustné, nepřekročitelné a zahrnující veškeré náklady Poskytovatele nutné k řádnému splnění předmětu Smlouvy (např. správní a místní poplatky, vedlejší náklady, náklady spojené s dopravou do místa plnění, náklady na seznámení se s obsluhou, včetně nákladů souvisejících apod.). </w:t>
      </w:r>
      <w:r w:rsidR="00AF36EF" w:rsidRPr="00482893">
        <w:rPr>
          <w:rFonts w:cs="Arial"/>
          <w:sz w:val="22"/>
          <w:szCs w:val="22"/>
          <w:lang w:val="cs-CZ"/>
        </w:rPr>
        <w:t xml:space="preserve">Jednotkové ceny zahrnují i náklady Poskytovatele na plnění nutná k řádnému splnění Smlouvy, i pokud nejsou ve Smlouvě či zadávací dokumentaci Veřejné zakázky výslovně uvedeny, jestliže Poskytovatel jako odborník věděl nebo vědět měl a mohl, že jsou nezbytné k řádnému splnění účelu této </w:t>
      </w:r>
      <w:r w:rsidR="00FB138A" w:rsidRPr="00482893">
        <w:rPr>
          <w:rFonts w:cs="Arial"/>
          <w:sz w:val="22"/>
          <w:szCs w:val="22"/>
          <w:lang w:val="cs-CZ"/>
        </w:rPr>
        <w:t>S</w:t>
      </w:r>
      <w:r w:rsidR="00AF36EF" w:rsidRPr="00482893">
        <w:rPr>
          <w:rFonts w:cs="Arial"/>
          <w:sz w:val="22"/>
          <w:szCs w:val="22"/>
          <w:lang w:val="cs-CZ"/>
        </w:rPr>
        <w:t>mlouvy.</w:t>
      </w:r>
      <w:r w:rsidR="004A6479">
        <w:rPr>
          <w:rFonts w:cs="Arial"/>
          <w:sz w:val="22"/>
          <w:szCs w:val="22"/>
          <w:lang w:val="cs-CZ"/>
        </w:rPr>
        <w:t xml:space="preserve"> </w:t>
      </w:r>
      <w:r w:rsidR="008D3C1A" w:rsidRPr="00482893">
        <w:rPr>
          <w:rFonts w:cs="Arial"/>
          <w:sz w:val="22"/>
          <w:szCs w:val="22"/>
          <w:lang w:val="cs-CZ"/>
        </w:rPr>
        <w:t>Poskytovatel</w:t>
      </w:r>
      <w:r w:rsidR="00754F4B" w:rsidRPr="00482893">
        <w:rPr>
          <w:rFonts w:cs="Arial"/>
          <w:sz w:val="22"/>
          <w:szCs w:val="22"/>
          <w:lang w:val="cs-CZ"/>
        </w:rPr>
        <w:t xml:space="preserve"> nese veškeré náklady nutně nebo účelně vynaložené při plnění závazku ze Smlouvy včetně správních poplatků.</w:t>
      </w:r>
      <w:r w:rsidRPr="00482893">
        <w:rPr>
          <w:rFonts w:cs="Arial"/>
          <w:sz w:val="22"/>
          <w:szCs w:val="22"/>
          <w:lang w:val="cs-CZ"/>
        </w:rPr>
        <w:t xml:space="preserve"> </w:t>
      </w:r>
    </w:p>
    <w:p w14:paraId="004D3481" w14:textId="67761E0A" w:rsidR="00754F4B" w:rsidRPr="00482893" w:rsidRDefault="000B5858" w:rsidP="00C8501C">
      <w:pPr>
        <w:pStyle w:val="RLTextlnkuslovan"/>
        <w:numPr>
          <w:ilvl w:val="0"/>
          <w:numId w:val="0"/>
        </w:numPr>
        <w:spacing w:line="240" w:lineRule="auto"/>
        <w:ind w:left="1474"/>
        <w:rPr>
          <w:rFonts w:cs="Arial"/>
          <w:sz w:val="22"/>
          <w:szCs w:val="22"/>
          <w:lang w:val="cs-CZ"/>
        </w:rPr>
      </w:pPr>
      <w:r w:rsidRPr="00482893">
        <w:rPr>
          <w:rFonts w:cs="Arial"/>
          <w:sz w:val="22"/>
          <w:szCs w:val="22"/>
          <w:lang w:val="cs-CZ"/>
        </w:rPr>
        <w:t>Celková nabídková cena uvedená v Příloze č. 7 Smlouvy je cenou stanovenou za modelový příklad čerpání za</w:t>
      </w:r>
      <w:r w:rsidR="00C8501C" w:rsidRPr="00482893">
        <w:rPr>
          <w:rFonts w:cs="Arial"/>
          <w:sz w:val="22"/>
          <w:szCs w:val="22"/>
          <w:lang w:val="cs-CZ"/>
        </w:rPr>
        <w:t xml:space="preserve"> Dodávku, Služby Exitu a za Služby podpory a Služby rozvoje za dobu 48 měsíců, jedná se o cenu stanovenou pro účely hodnocení nabídkové ceny v Zadávacím řízení. Skutečná cena se pak může lišit s ohledem na skutečnou dobu trvání Smlouvy a skutečný rozsah vyžádaných služeb.</w:t>
      </w:r>
      <w:r w:rsidR="009D4020" w:rsidRPr="00482893">
        <w:rPr>
          <w:rFonts w:cs="Arial"/>
          <w:sz w:val="22"/>
          <w:szCs w:val="22"/>
          <w:lang w:val="cs-CZ"/>
        </w:rPr>
        <w:t xml:space="preserve"> Skutečná cena se dále může lišit s ohledem na využití inflační doložky dle odst. 11.7 Smlouvy.</w:t>
      </w:r>
    </w:p>
    <w:p w14:paraId="2CE3ED9D" w14:textId="575C6C38" w:rsidR="00754F4B" w:rsidRPr="00482893" w:rsidRDefault="002A7C44" w:rsidP="001D3A69">
      <w:pPr>
        <w:pStyle w:val="RLTextlnkuslovan"/>
        <w:spacing w:line="240" w:lineRule="auto"/>
        <w:rPr>
          <w:rFonts w:cs="Arial"/>
          <w:sz w:val="22"/>
          <w:szCs w:val="22"/>
          <w:lang w:val="cs-CZ"/>
        </w:rPr>
      </w:pPr>
      <w:r w:rsidRPr="00482893">
        <w:rPr>
          <w:rFonts w:cs="Arial"/>
          <w:sz w:val="22"/>
          <w:szCs w:val="22"/>
          <w:lang w:val="cs-CZ"/>
        </w:rPr>
        <w:t xml:space="preserve">DPH bude fakturováno podle zákona </w:t>
      </w:r>
      <w:r w:rsidRPr="00482893">
        <w:rPr>
          <w:rFonts w:cs="Arial"/>
          <w:sz w:val="22"/>
          <w:szCs w:val="22"/>
          <w:lang w:val="cs-CZ" w:eastAsia="en-US"/>
        </w:rPr>
        <w:t>č. 235/2004 Sb., o dani z přidané hodnoty, ve znění pozdějších předpisů (dále jen „</w:t>
      </w:r>
      <w:r w:rsidRPr="00482893">
        <w:rPr>
          <w:rFonts w:cs="Arial"/>
          <w:b/>
          <w:i/>
          <w:iCs/>
          <w:sz w:val="22"/>
          <w:szCs w:val="22"/>
          <w:lang w:val="cs-CZ" w:eastAsia="en-US"/>
        </w:rPr>
        <w:t>zákon o DPH</w:t>
      </w:r>
      <w:r w:rsidRPr="00482893">
        <w:rPr>
          <w:rFonts w:cs="Arial"/>
          <w:sz w:val="22"/>
          <w:szCs w:val="22"/>
          <w:lang w:val="cs-CZ" w:eastAsia="en-US"/>
        </w:rPr>
        <w:t>“)</w:t>
      </w:r>
      <w:r w:rsidRPr="00482893">
        <w:rPr>
          <w:rFonts w:cs="Arial"/>
          <w:sz w:val="22"/>
          <w:szCs w:val="22"/>
          <w:lang w:val="cs-CZ"/>
        </w:rPr>
        <w:t>. Poskytovatel odpovídá za to, že sazba daně z přidané hodnoty (DPH) bude stanovena v souladu s platnými právními předpisy. V případě, že Poskytovatel stanoví sazbu DPH či DPH v rozporu s platnými právními předpisy, je povinen uhradit Objednateli veškerou škodu, která mu v souvislosti s tím vznikla</w:t>
      </w:r>
      <w:r w:rsidR="006F0FF8">
        <w:rPr>
          <w:rFonts w:cs="Arial"/>
          <w:sz w:val="22"/>
          <w:szCs w:val="22"/>
          <w:lang w:val="cs-CZ"/>
        </w:rPr>
        <w:t>.</w:t>
      </w:r>
    </w:p>
    <w:p w14:paraId="3F1F7515" w14:textId="623DEE00" w:rsidR="00200A06" w:rsidRPr="00482893" w:rsidRDefault="00200A06" w:rsidP="001D3A69">
      <w:pPr>
        <w:pStyle w:val="RLTextlnkuslovan"/>
        <w:spacing w:line="240" w:lineRule="auto"/>
        <w:rPr>
          <w:rFonts w:cs="Arial"/>
          <w:sz w:val="22"/>
          <w:szCs w:val="22"/>
          <w:lang w:val="cs-CZ"/>
        </w:rPr>
      </w:pPr>
      <w:r w:rsidRPr="00482893">
        <w:rPr>
          <w:rFonts w:cs="Arial"/>
          <w:sz w:val="22"/>
          <w:szCs w:val="22"/>
          <w:lang w:val="cs-CZ"/>
        </w:rPr>
        <w:t>Smluvní strany se dohodly, že cena Služeb podpory</w:t>
      </w:r>
      <w:r w:rsidR="00CE1362" w:rsidRPr="00482893">
        <w:rPr>
          <w:rFonts w:cs="Arial"/>
          <w:sz w:val="22"/>
          <w:szCs w:val="22"/>
          <w:lang w:val="cs-CZ"/>
        </w:rPr>
        <w:t xml:space="preserve"> </w:t>
      </w:r>
      <w:r w:rsidRPr="00482893">
        <w:rPr>
          <w:rFonts w:cs="Arial"/>
          <w:sz w:val="22"/>
          <w:szCs w:val="22"/>
          <w:lang w:val="cs-CZ"/>
        </w:rPr>
        <w:t>dle odst</w:t>
      </w:r>
      <w:r w:rsidR="00E711F5" w:rsidRPr="00482893">
        <w:rPr>
          <w:rFonts w:cs="Arial"/>
          <w:sz w:val="22"/>
          <w:szCs w:val="22"/>
          <w:lang w:val="cs-CZ"/>
        </w:rPr>
        <w:t>.</w:t>
      </w:r>
      <w:r w:rsidRPr="00482893">
        <w:rPr>
          <w:rFonts w:cs="Arial"/>
          <w:sz w:val="22"/>
          <w:szCs w:val="22"/>
          <w:lang w:val="cs-CZ"/>
        </w:rPr>
        <w:t xml:space="preserve"> 1</w:t>
      </w:r>
      <w:r w:rsidR="00E24CF3" w:rsidRPr="00482893">
        <w:rPr>
          <w:rFonts w:cs="Arial"/>
          <w:sz w:val="22"/>
          <w:szCs w:val="22"/>
          <w:lang w:val="cs-CZ"/>
        </w:rPr>
        <w:t>1</w:t>
      </w:r>
      <w:r w:rsidRPr="00482893">
        <w:rPr>
          <w:rFonts w:cs="Arial"/>
          <w:sz w:val="22"/>
          <w:szCs w:val="22"/>
          <w:lang w:val="cs-CZ"/>
        </w:rPr>
        <w:t>.2 Smlouvy</w:t>
      </w:r>
      <w:r w:rsidR="007447D5" w:rsidRPr="00482893">
        <w:rPr>
          <w:rFonts w:cs="Arial"/>
          <w:sz w:val="22"/>
          <w:szCs w:val="22"/>
          <w:lang w:val="cs-CZ"/>
        </w:rPr>
        <w:t xml:space="preserve">, </w:t>
      </w:r>
      <w:r w:rsidRPr="00482893">
        <w:rPr>
          <w:rFonts w:cs="Arial"/>
          <w:sz w:val="22"/>
          <w:szCs w:val="22"/>
          <w:lang w:val="cs-CZ"/>
        </w:rPr>
        <w:t>cena Služeb rozvoje dle odst. 1</w:t>
      </w:r>
      <w:r w:rsidR="00E24CF3" w:rsidRPr="00482893">
        <w:rPr>
          <w:rFonts w:cs="Arial"/>
          <w:sz w:val="22"/>
          <w:szCs w:val="22"/>
          <w:lang w:val="cs-CZ"/>
        </w:rPr>
        <w:t>1</w:t>
      </w:r>
      <w:r w:rsidRPr="00482893">
        <w:rPr>
          <w:rFonts w:cs="Arial"/>
          <w:sz w:val="22"/>
          <w:szCs w:val="22"/>
          <w:lang w:val="cs-CZ"/>
        </w:rPr>
        <w:t>.</w:t>
      </w:r>
      <w:r w:rsidR="006F0FF8">
        <w:rPr>
          <w:rFonts w:cs="Arial"/>
          <w:sz w:val="22"/>
          <w:szCs w:val="22"/>
          <w:lang w:val="cs-CZ"/>
        </w:rPr>
        <w:t>3</w:t>
      </w:r>
      <w:r w:rsidRPr="00482893">
        <w:rPr>
          <w:rFonts w:cs="Arial"/>
          <w:sz w:val="22"/>
          <w:szCs w:val="22"/>
          <w:lang w:val="cs-CZ"/>
        </w:rPr>
        <w:t xml:space="preserve"> Smlouvy se zvýší pro každý následující kalendářní rok od roku </w:t>
      </w:r>
      <w:r w:rsidR="35E415D5" w:rsidRPr="00482893">
        <w:rPr>
          <w:rFonts w:cs="Arial"/>
          <w:sz w:val="22"/>
          <w:szCs w:val="22"/>
          <w:lang w:val="cs-CZ"/>
        </w:rPr>
        <w:t>202</w:t>
      </w:r>
      <w:r w:rsidR="009B126A" w:rsidRPr="00482893">
        <w:rPr>
          <w:rFonts w:cs="Arial"/>
          <w:sz w:val="22"/>
          <w:szCs w:val="22"/>
          <w:lang w:val="cs-CZ"/>
        </w:rPr>
        <w:t>8</w:t>
      </w:r>
      <w:r w:rsidRPr="00482893">
        <w:rPr>
          <w:rFonts w:cs="Arial"/>
          <w:sz w:val="22"/>
          <w:szCs w:val="22"/>
          <w:lang w:val="cs-CZ"/>
        </w:rPr>
        <w:t xml:space="preserve"> o</w:t>
      </w:r>
      <w:r w:rsidR="007447D5" w:rsidRPr="00482893">
        <w:rPr>
          <w:rFonts w:cs="Arial"/>
          <w:sz w:val="22"/>
          <w:szCs w:val="22"/>
          <w:lang w:val="cs-CZ"/>
        </w:rPr>
        <w:t> </w:t>
      </w:r>
      <w:r w:rsidRPr="00482893">
        <w:rPr>
          <w:rFonts w:cs="Arial"/>
          <w:sz w:val="22"/>
          <w:szCs w:val="22"/>
          <w:lang w:val="cs-CZ"/>
        </w:rPr>
        <w:t xml:space="preserve">míru inflace zjištěnou Českým statistickým úřadem za předchozí kalendářní rok. Takto aktualizovanou </w:t>
      </w:r>
      <w:r w:rsidR="00E711F5" w:rsidRPr="00482893">
        <w:rPr>
          <w:rFonts w:cs="Arial"/>
          <w:sz w:val="22"/>
          <w:szCs w:val="22"/>
          <w:lang w:val="cs-CZ"/>
        </w:rPr>
        <w:t>cenu Služeb podpory</w:t>
      </w:r>
      <w:r w:rsidR="00CE1362" w:rsidRPr="00482893">
        <w:rPr>
          <w:rFonts w:cs="Arial"/>
          <w:sz w:val="22"/>
          <w:szCs w:val="22"/>
          <w:lang w:val="cs-CZ"/>
        </w:rPr>
        <w:t xml:space="preserve"> </w:t>
      </w:r>
      <w:r w:rsidR="007447D5" w:rsidRPr="00482893">
        <w:rPr>
          <w:rFonts w:cs="Arial"/>
          <w:sz w:val="22"/>
          <w:szCs w:val="22"/>
          <w:lang w:val="cs-CZ"/>
        </w:rPr>
        <w:t>dle odst. 1</w:t>
      </w:r>
      <w:r w:rsidR="00E24CF3" w:rsidRPr="00482893">
        <w:rPr>
          <w:rFonts w:cs="Arial"/>
          <w:sz w:val="22"/>
          <w:szCs w:val="22"/>
          <w:lang w:val="cs-CZ"/>
        </w:rPr>
        <w:t>1</w:t>
      </w:r>
      <w:r w:rsidR="007447D5" w:rsidRPr="00482893">
        <w:rPr>
          <w:rFonts w:cs="Arial"/>
          <w:sz w:val="22"/>
          <w:szCs w:val="22"/>
          <w:lang w:val="cs-CZ"/>
        </w:rPr>
        <w:t>.2 Smlouvy a cenu Služeb rozvoje dle odst. 1</w:t>
      </w:r>
      <w:r w:rsidR="00E24CF3" w:rsidRPr="00482893">
        <w:rPr>
          <w:rFonts w:cs="Arial"/>
          <w:sz w:val="22"/>
          <w:szCs w:val="22"/>
          <w:lang w:val="cs-CZ"/>
        </w:rPr>
        <w:t>1</w:t>
      </w:r>
      <w:r w:rsidR="007447D5" w:rsidRPr="00482893">
        <w:rPr>
          <w:rFonts w:cs="Arial"/>
          <w:sz w:val="22"/>
          <w:szCs w:val="22"/>
          <w:lang w:val="cs-CZ"/>
        </w:rPr>
        <w:t>.</w:t>
      </w:r>
      <w:r w:rsidR="006F0FF8">
        <w:rPr>
          <w:rFonts w:cs="Arial"/>
          <w:sz w:val="22"/>
          <w:szCs w:val="22"/>
          <w:lang w:val="cs-CZ"/>
        </w:rPr>
        <w:t>3</w:t>
      </w:r>
      <w:r w:rsidR="007447D5" w:rsidRPr="00482893">
        <w:rPr>
          <w:rFonts w:cs="Arial"/>
          <w:sz w:val="22"/>
          <w:szCs w:val="22"/>
          <w:lang w:val="cs-CZ"/>
        </w:rPr>
        <w:t xml:space="preserve"> Smlouvy</w:t>
      </w:r>
      <w:r w:rsidRPr="00482893">
        <w:rPr>
          <w:rFonts w:cs="Arial"/>
          <w:sz w:val="22"/>
          <w:szCs w:val="22"/>
          <w:lang w:val="cs-CZ"/>
        </w:rPr>
        <w:t xml:space="preserve"> sdělí </w:t>
      </w:r>
      <w:r w:rsidR="00E711F5" w:rsidRPr="00482893">
        <w:rPr>
          <w:rFonts w:cs="Arial"/>
          <w:sz w:val="22"/>
          <w:szCs w:val="22"/>
          <w:lang w:val="cs-CZ"/>
        </w:rPr>
        <w:t>Poskytovatel</w:t>
      </w:r>
      <w:r w:rsidRPr="00482893">
        <w:rPr>
          <w:rFonts w:cs="Arial"/>
          <w:sz w:val="22"/>
          <w:szCs w:val="22"/>
          <w:lang w:val="cs-CZ"/>
        </w:rPr>
        <w:t xml:space="preserve"> Objednateli bez zbytečného odkladu po zveřejnění příslušných dat Českým statistickým úřadem. Aktualizovaná cena za poskytování plnění bude </w:t>
      </w:r>
      <w:r w:rsidR="00E711F5" w:rsidRPr="00482893">
        <w:rPr>
          <w:rFonts w:cs="Arial"/>
          <w:sz w:val="22"/>
          <w:szCs w:val="22"/>
          <w:lang w:val="cs-CZ"/>
        </w:rPr>
        <w:t>Poskytovatelem</w:t>
      </w:r>
      <w:r w:rsidRPr="00482893">
        <w:rPr>
          <w:rFonts w:cs="Arial"/>
          <w:sz w:val="22"/>
          <w:szCs w:val="22"/>
          <w:lang w:val="cs-CZ"/>
        </w:rPr>
        <w:t xml:space="preserve"> uplatněna (fakturována) nejdříve v</w:t>
      </w:r>
      <w:r w:rsidR="0043010F" w:rsidRPr="00482893">
        <w:rPr>
          <w:rFonts w:cs="Arial"/>
          <w:sz w:val="22"/>
          <w:szCs w:val="22"/>
          <w:lang w:val="cs-CZ"/>
        </w:rPr>
        <w:t> </w:t>
      </w:r>
      <w:r w:rsidRPr="00482893">
        <w:rPr>
          <w:rFonts w:cs="Arial"/>
          <w:sz w:val="22"/>
          <w:szCs w:val="22"/>
          <w:lang w:val="cs-CZ"/>
        </w:rPr>
        <w:t xml:space="preserve">kalendářním měsíci následujícím po měsíci, kdy byla aktualizovaná cena sdělena </w:t>
      </w:r>
      <w:r w:rsidR="00E711F5" w:rsidRPr="00482893">
        <w:rPr>
          <w:rFonts w:cs="Arial"/>
          <w:sz w:val="22"/>
          <w:szCs w:val="22"/>
          <w:lang w:val="cs-CZ"/>
        </w:rPr>
        <w:t>Poskytovatelem</w:t>
      </w:r>
      <w:r w:rsidRPr="00482893">
        <w:rPr>
          <w:rFonts w:cs="Arial"/>
          <w:sz w:val="22"/>
          <w:szCs w:val="22"/>
          <w:lang w:val="cs-CZ"/>
        </w:rPr>
        <w:t xml:space="preserve"> Objednateli.</w:t>
      </w:r>
    </w:p>
    <w:p w14:paraId="34DB6EB6" w14:textId="77777777" w:rsidR="0001136B" w:rsidRPr="00482893" w:rsidRDefault="0001136B" w:rsidP="001D3A69">
      <w:pPr>
        <w:pStyle w:val="RLTextlnkuslovan"/>
        <w:spacing w:line="240" w:lineRule="auto"/>
        <w:rPr>
          <w:rFonts w:cs="Arial"/>
          <w:sz w:val="22"/>
          <w:szCs w:val="22"/>
          <w:lang w:val="cs-CZ"/>
        </w:rPr>
      </w:pPr>
      <w:r w:rsidRPr="00482893">
        <w:rPr>
          <w:rFonts w:cs="Arial"/>
          <w:sz w:val="22"/>
          <w:szCs w:val="22"/>
          <w:lang w:val="cs-CZ"/>
        </w:rPr>
        <w:t>Platební podmínky</w:t>
      </w:r>
    </w:p>
    <w:p w14:paraId="61330BEA" w14:textId="0D2DA916" w:rsidR="00A25677" w:rsidRPr="00482893" w:rsidRDefault="005E6174"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 xml:space="preserve">Splatnost jednotlivých plateb </w:t>
      </w:r>
      <w:r w:rsidR="00A82933" w:rsidRPr="00482893">
        <w:rPr>
          <w:rFonts w:cs="Arial"/>
          <w:sz w:val="22"/>
          <w:szCs w:val="22"/>
          <w:lang w:val="cs-CZ" w:eastAsia="en-US"/>
        </w:rPr>
        <w:t xml:space="preserve">dle této Smlouvy </w:t>
      </w:r>
      <w:r w:rsidRPr="00482893">
        <w:rPr>
          <w:rFonts w:cs="Arial"/>
          <w:sz w:val="22"/>
          <w:szCs w:val="22"/>
          <w:lang w:val="cs-CZ" w:eastAsia="en-US"/>
        </w:rPr>
        <w:t xml:space="preserve">je stanovena na </w:t>
      </w:r>
      <w:r w:rsidR="00280654" w:rsidRPr="00482893">
        <w:rPr>
          <w:rFonts w:cs="Arial"/>
          <w:sz w:val="22"/>
          <w:szCs w:val="22"/>
          <w:lang w:val="cs-CZ" w:eastAsia="en-US"/>
        </w:rPr>
        <w:t>30</w:t>
      </w:r>
      <w:r w:rsidR="00D01B1B" w:rsidRPr="00482893">
        <w:rPr>
          <w:rFonts w:cs="Arial"/>
          <w:sz w:val="22"/>
          <w:szCs w:val="22"/>
          <w:lang w:val="cs-CZ" w:eastAsia="en-US"/>
        </w:rPr>
        <w:t xml:space="preserve"> </w:t>
      </w:r>
      <w:r w:rsidRPr="00482893">
        <w:rPr>
          <w:rFonts w:cs="Arial"/>
          <w:sz w:val="22"/>
          <w:szCs w:val="22"/>
          <w:lang w:val="cs-CZ" w:eastAsia="en-US"/>
        </w:rPr>
        <w:t xml:space="preserve">dní od doručení faktury Objednateli. </w:t>
      </w:r>
      <w:r w:rsidR="00902894" w:rsidRPr="00482893">
        <w:rPr>
          <w:rFonts w:cs="Arial"/>
          <w:sz w:val="22"/>
          <w:szCs w:val="22"/>
          <w:lang w:val="cs-CZ" w:eastAsia="en-US"/>
        </w:rPr>
        <w:t>Poskytovatel</w:t>
      </w:r>
      <w:r w:rsidRPr="00482893">
        <w:rPr>
          <w:rFonts w:cs="Arial"/>
          <w:sz w:val="22"/>
          <w:szCs w:val="22"/>
          <w:lang w:val="cs-CZ" w:eastAsia="en-US"/>
        </w:rPr>
        <w:t xml:space="preserve"> odešle </w:t>
      </w:r>
      <w:r w:rsidR="00F729E1" w:rsidRPr="00482893">
        <w:rPr>
          <w:rFonts w:cs="Arial"/>
          <w:sz w:val="22"/>
          <w:szCs w:val="22"/>
          <w:lang w:val="cs-CZ" w:eastAsia="en-US"/>
        </w:rPr>
        <w:t>fakturu</w:t>
      </w:r>
      <w:r w:rsidRPr="00482893">
        <w:rPr>
          <w:rFonts w:cs="Arial"/>
          <w:sz w:val="22"/>
          <w:szCs w:val="22"/>
          <w:lang w:val="cs-CZ" w:eastAsia="en-US"/>
        </w:rPr>
        <w:t xml:space="preserve"> Objednateli nejpozději následující pracovní den po vystavení </w:t>
      </w:r>
      <w:r w:rsidR="00D02DDD" w:rsidRPr="00482893">
        <w:rPr>
          <w:rFonts w:cs="Arial"/>
          <w:sz w:val="22"/>
          <w:szCs w:val="22"/>
          <w:lang w:val="cs-CZ" w:eastAsia="en-US"/>
        </w:rPr>
        <w:t>faktury</w:t>
      </w:r>
      <w:r w:rsidRPr="00482893">
        <w:rPr>
          <w:rFonts w:cs="Arial"/>
          <w:sz w:val="22"/>
          <w:szCs w:val="22"/>
          <w:lang w:val="cs-CZ" w:eastAsia="en-US"/>
        </w:rPr>
        <w:t>.</w:t>
      </w:r>
      <w:r w:rsidR="004B527C" w:rsidRPr="00482893">
        <w:rPr>
          <w:rFonts w:cs="Arial"/>
          <w:sz w:val="22"/>
          <w:szCs w:val="22"/>
          <w:lang w:val="cs-CZ" w:eastAsia="en-US"/>
        </w:rPr>
        <w:t xml:space="preserve"> </w:t>
      </w:r>
      <w:r w:rsidR="00553F88" w:rsidRPr="00482893">
        <w:rPr>
          <w:rFonts w:cs="Arial"/>
          <w:sz w:val="22"/>
          <w:szCs w:val="22"/>
          <w:lang w:val="cs-CZ"/>
        </w:rPr>
        <w:t>Faktura bude</w:t>
      </w:r>
      <w:r w:rsidR="00FB3E35" w:rsidRPr="00482893">
        <w:rPr>
          <w:rFonts w:cs="Arial"/>
          <w:sz w:val="22"/>
          <w:szCs w:val="22"/>
          <w:lang w:val="cs-CZ"/>
        </w:rPr>
        <w:t xml:space="preserve"> na e-mailovou adresu oprávněné osoby ve věcech obchodních </w:t>
      </w:r>
      <w:r w:rsidR="00CB6F1D" w:rsidRPr="00482893">
        <w:rPr>
          <w:rFonts w:cs="Arial"/>
          <w:sz w:val="22"/>
          <w:szCs w:val="22"/>
          <w:lang w:val="cs-CZ"/>
        </w:rPr>
        <w:t xml:space="preserve">a zároveň na emailovou adresu </w:t>
      </w:r>
      <w:hyperlink r:id="rId11" w:history="1">
        <w:r w:rsidR="00CB6F1D" w:rsidRPr="00482893">
          <w:rPr>
            <w:rStyle w:val="Hypertextovodkaz"/>
            <w:rFonts w:cs="Arial"/>
            <w:sz w:val="22"/>
            <w:szCs w:val="22"/>
            <w:lang w:val="cs-CZ"/>
          </w:rPr>
          <w:t>uctarna@ozp.cz</w:t>
        </w:r>
      </w:hyperlink>
      <w:r w:rsidR="00553F88" w:rsidRPr="00482893">
        <w:rPr>
          <w:rFonts w:cs="Arial"/>
          <w:sz w:val="22"/>
          <w:szCs w:val="22"/>
          <w:lang w:val="cs-CZ"/>
        </w:rPr>
        <w:t>, nedohodnou-li se smluvní strany jinak.</w:t>
      </w:r>
    </w:p>
    <w:p w14:paraId="7E5CFB00" w14:textId="77777777" w:rsidR="005E6174" w:rsidRPr="00482893" w:rsidRDefault="005E6174"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Všechny faktury musí splňovat všechny náležitosti daňového dokladu požadované zákonem</w:t>
      </w:r>
      <w:r w:rsidR="002A7C44" w:rsidRPr="00482893">
        <w:rPr>
          <w:rFonts w:cs="Arial"/>
          <w:sz w:val="22"/>
          <w:szCs w:val="22"/>
          <w:lang w:val="cs-CZ" w:eastAsia="en-US"/>
        </w:rPr>
        <w:t xml:space="preserve"> o DPH </w:t>
      </w:r>
      <w:r w:rsidR="002621CB" w:rsidRPr="00482893">
        <w:rPr>
          <w:rFonts w:cs="Arial"/>
          <w:sz w:val="22"/>
          <w:szCs w:val="22"/>
          <w:lang w:val="cs-CZ" w:eastAsia="en-US"/>
        </w:rPr>
        <w:t>a touto Smlouvou,</w:t>
      </w:r>
      <w:r w:rsidRPr="00482893">
        <w:rPr>
          <w:rFonts w:cs="Arial"/>
          <w:sz w:val="22"/>
          <w:szCs w:val="22"/>
          <w:lang w:val="cs-CZ" w:eastAsia="en-US"/>
        </w:rPr>
        <w:t xml:space="preserve"> avšak výslovně vždy </w:t>
      </w:r>
      <w:r w:rsidRPr="00482893">
        <w:rPr>
          <w:rFonts w:cs="Arial"/>
          <w:sz w:val="22"/>
          <w:szCs w:val="22"/>
          <w:lang w:val="cs-CZ" w:eastAsia="en-US"/>
        </w:rPr>
        <w:lastRenderedPageBreak/>
        <w:t>musí obsahovat následující údaje: označení smluvních stran a jejich adresy, IČ</w:t>
      </w:r>
      <w:r w:rsidR="0083637F" w:rsidRPr="00482893">
        <w:rPr>
          <w:rFonts w:cs="Arial"/>
          <w:sz w:val="22"/>
          <w:szCs w:val="22"/>
          <w:lang w:val="cs-CZ" w:eastAsia="en-US"/>
        </w:rPr>
        <w:t>O</w:t>
      </w:r>
      <w:r w:rsidRPr="00482893">
        <w:rPr>
          <w:rFonts w:cs="Arial"/>
          <w:sz w:val="22"/>
          <w:szCs w:val="22"/>
          <w:lang w:val="cs-CZ" w:eastAsia="en-US"/>
        </w:rPr>
        <w:t>, DIČ, označení této Smlouvy, označení poskytnutého plnění, číslo faktury, den vystavení a lhůta splatnosti faktury, označení peněžního ústavu a číslo účtu, na který se má platit, fakturovanou částku, razítko a podpis oprávněné osoby.</w:t>
      </w:r>
      <w:r w:rsidR="0043474B" w:rsidRPr="00482893">
        <w:rPr>
          <w:rFonts w:cs="Arial"/>
          <w:sz w:val="22"/>
          <w:szCs w:val="22"/>
          <w:lang w:val="cs-CZ" w:eastAsia="en-US"/>
        </w:rPr>
        <w:t xml:space="preserve"> </w:t>
      </w:r>
    </w:p>
    <w:p w14:paraId="50163DE3" w14:textId="77777777" w:rsidR="005E6174" w:rsidRPr="00482893" w:rsidRDefault="005E6174" w:rsidP="00111F7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Nebude-li faktura obsahovat stanovené náležitosti</w:t>
      </w:r>
      <w:r w:rsidR="004E2098" w:rsidRPr="00482893">
        <w:rPr>
          <w:rFonts w:cs="Arial"/>
          <w:sz w:val="22"/>
          <w:szCs w:val="22"/>
          <w:lang w:val="cs-CZ" w:eastAsia="en-US"/>
        </w:rPr>
        <w:t xml:space="preserve"> </w:t>
      </w:r>
      <w:r w:rsidR="00B633A1" w:rsidRPr="00482893">
        <w:rPr>
          <w:rFonts w:cs="Arial"/>
          <w:sz w:val="22"/>
          <w:szCs w:val="22"/>
          <w:lang w:val="cs-CZ" w:eastAsia="en-US"/>
        </w:rPr>
        <w:t>či</w:t>
      </w:r>
      <w:r w:rsidR="004E2098" w:rsidRPr="00482893">
        <w:rPr>
          <w:rFonts w:cs="Arial"/>
          <w:sz w:val="22"/>
          <w:szCs w:val="22"/>
          <w:lang w:val="cs-CZ" w:eastAsia="en-US"/>
        </w:rPr>
        <w:t xml:space="preserve"> přílohy</w:t>
      </w:r>
      <w:r w:rsidRPr="00482893">
        <w:rPr>
          <w:rFonts w:cs="Arial"/>
          <w:sz w:val="22"/>
          <w:szCs w:val="22"/>
          <w:lang w:val="cs-CZ" w:eastAsia="en-US"/>
        </w:rPr>
        <w:t xml:space="preserve">, nebo v ní nebudou správně uvedené údaje dle této Smlouvy, je Objednatel oprávněn ji vrátit ve lhůtě její splatnosti </w:t>
      </w:r>
      <w:r w:rsidR="00902894" w:rsidRPr="00482893">
        <w:rPr>
          <w:rFonts w:cs="Arial"/>
          <w:sz w:val="22"/>
          <w:szCs w:val="22"/>
          <w:lang w:val="cs-CZ" w:eastAsia="en-US"/>
        </w:rPr>
        <w:t>Poskytovatel</w:t>
      </w:r>
      <w:r w:rsidRPr="00482893">
        <w:rPr>
          <w:rFonts w:cs="Arial"/>
          <w:sz w:val="22"/>
          <w:szCs w:val="22"/>
          <w:lang w:val="cs-CZ" w:eastAsia="en-US"/>
        </w:rPr>
        <w:t>i. V takovém případě se přeruší běh lhůty splatnosti a nová lhůta splatnosti počne běžet doručením opravené faktury.</w:t>
      </w:r>
    </w:p>
    <w:p w14:paraId="0051164B" w14:textId="77777777" w:rsidR="005E6174" w:rsidRPr="00482893" w:rsidRDefault="005E6174" w:rsidP="00111F7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Platby se provádí bankovním převodem na účet druhé smluvní strany uvedený ve faktuře.</w:t>
      </w:r>
    </w:p>
    <w:p w14:paraId="41D0F325" w14:textId="77777777" w:rsidR="005E6174" w:rsidRPr="00482893" w:rsidRDefault="005E6174" w:rsidP="00111F7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V případě prodlení kterékoliv smluvní strany se zaplacením peněžité částky vzniká oprávněné straně nárok na úrok z prodlení ve výši 0,0</w:t>
      </w:r>
      <w:r w:rsidR="00136F91" w:rsidRPr="00482893">
        <w:rPr>
          <w:rFonts w:cs="Arial"/>
          <w:sz w:val="22"/>
          <w:szCs w:val="22"/>
          <w:lang w:val="cs-CZ" w:eastAsia="en-US"/>
        </w:rPr>
        <w:t>1</w:t>
      </w:r>
      <w:r w:rsidRPr="00482893">
        <w:rPr>
          <w:rFonts w:cs="Arial"/>
          <w:sz w:val="22"/>
          <w:szCs w:val="22"/>
          <w:lang w:val="cs-CZ" w:eastAsia="en-US"/>
        </w:rPr>
        <w:t xml:space="preserve"> % z dlužné částky za každý i započatý den prodlení. Tím není dotčen ani omezen nárok na náhradu vzniklé škody.</w:t>
      </w:r>
    </w:p>
    <w:p w14:paraId="080C9941" w14:textId="77777777" w:rsidR="00221734" w:rsidRPr="00482893" w:rsidRDefault="00221734"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Objednatel bude hradit přijaté faktury pouze na bankovní účty Poskytovatele zveřejněné správcem daně způsobem umožňujícím dálkový přístup ve smyslu § 96 odst. 2 zákona</w:t>
      </w:r>
      <w:r w:rsidR="00B75F8D" w:rsidRPr="00482893">
        <w:rPr>
          <w:rFonts w:cs="Arial"/>
          <w:sz w:val="22"/>
          <w:szCs w:val="22"/>
          <w:lang w:val="cs-CZ" w:eastAsia="en-US"/>
        </w:rPr>
        <w:t xml:space="preserve"> o DPH</w:t>
      </w:r>
      <w:r w:rsidRPr="00482893">
        <w:rPr>
          <w:rFonts w:cs="Arial"/>
          <w:sz w:val="22"/>
          <w:szCs w:val="22"/>
          <w:lang w:val="cs-CZ" w:eastAsia="en-US"/>
        </w:rPr>
        <w:t xml:space="preserve">. V případě, že Poskytovatel nebude mít svůj bankovní účet tímto způsobem zveřejněn, uhradí Objednatel Poskytovateli pouze základ daně, přičemž </w:t>
      </w:r>
      <w:r w:rsidR="00BE4558" w:rsidRPr="00482893">
        <w:rPr>
          <w:rFonts w:cs="Arial"/>
          <w:sz w:val="22"/>
          <w:szCs w:val="22"/>
          <w:lang w:val="cs-CZ" w:eastAsia="en-US"/>
        </w:rPr>
        <w:t>DPH</w:t>
      </w:r>
      <w:r w:rsidRPr="00482893">
        <w:rPr>
          <w:rFonts w:cs="Arial"/>
          <w:sz w:val="22"/>
          <w:szCs w:val="22"/>
          <w:lang w:val="cs-CZ" w:eastAsia="en-US"/>
        </w:rPr>
        <w:t xml:space="preserve"> uhradí Poskytovateli až po zveřejnění příslušného účtu Poskytovatele v registru plátců a identifikovaných osob Poskytovatelem. </w:t>
      </w:r>
    </w:p>
    <w:p w14:paraId="66600710" w14:textId="5236192C" w:rsidR="00221734" w:rsidRPr="00482893" w:rsidRDefault="00221734" w:rsidP="00111F79">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Poskytovatel prohlašuje, že správce daně před uzavřením této Smlouvy nerozhodl, že Poskytovatel je nespolehlivým plátcem ve smyslu § 106a zákona o DPH (dále jen „</w:t>
      </w:r>
      <w:r w:rsidRPr="00482893">
        <w:rPr>
          <w:rFonts w:cs="Arial"/>
          <w:b/>
          <w:i/>
          <w:sz w:val="22"/>
          <w:szCs w:val="22"/>
          <w:lang w:val="cs-CZ" w:eastAsia="en-US"/>
        </w:rPr>
        <w:t>nespolehlivý plátce</w:t>
      </w:r>
      <w:r w:rsidRPr="00482893">
        <w:rPr>
          <w:rFonts w:cs="Arial"/>
          <w:sz w:val="22"/>
          <w:szCs w:val="22"/>
          <w:lang w:val="cs-CZ" w:eastAsia="en-US"/>
        </w:rPr>
        <w:t xml:space="preserve">“). V případě, že správce daně rozhodne o tom, že Poskytovatel je nespolehlivým plátcem, zavazuje se Poskytovatel o tomto informovat Objednatele do </w:t>
      </w:r>
      <w:r w:rsidR="009B126A" w:rsidRPr="00482893">
        <w:rPr>
          <w:rFonts w:cs="Arial"/>
          <w:sz w:val="22"/>
          <w:szCs w:val="22"/>
          <w:lang w:val="cs-CZ" w:eastAsia="en-US"/>
        </w:rPr>
        <w:t>2</w:t>
      </w:r>
      <w:r w:rsidRPr="00482893">
        <w:rPr>
          <w:rFonts w:cs="Arial"/>
          <w:sz w:val="22"/>
          <w:szCs w:val="22"/>
          <w:lang w:val="cs-CZ" w:eastAsia="en-US"/>
        </w:rPr>
        <w:t xml:space="preserve"> pracovních dní. Stane-li se Poskytovatel nespolehlivým plátcem, uhradí Objednatel Poskytovateli pouze základ daně, přičemž DPH bude Objednatelem uhrazena Poskytovateli až po písemném doložení Poskytovatele o jeho úhradě této DPH příslušnému správci daně.</w:t>
      </w:r>
    </w:p>
    <w:p w14:paraId="6CE1AFA9" w14:textId="3CC1D6AC" w:rsidR="00CA47C7" w:rsidRPr="00482893" w:rsidRDefault="00CA47C7" w:rsidP="001D3A69">
      <w:pPr>
        <w:pStyle w:val="RLTextlnkuslovan"/>
        <w:numPr>
          <w:ilvl w:val="2"/>
          <w:numId w:val="1"/>
        </w:numPr>
        <w:spacing w:line="240" w:lineRule="auto"/>
        <w:rPr>
          <w:rFonts w:cs="Arial"/>
          <w:sz w:val="22"/>
          <w:szCs w:val="22"/>
          <w:lang w:val="cs-CZ" w:eastAsia="en-US"/>
        </w:rPr>
      </w:pPr>
      <w:r w:rsidRPr="00482893">
        <w:rPr>
          <w:rFonts w:cs="Arial"/>
          <w:sz w:val="22"/>
          <w:szCs w:val="22"/>
          <w:lang w:val="cs-CZ"/>
        </w:rPr>
        <w:t>Nad rámec výše uvedeného se Poskytovatel rovněž zavazuje zajistit řádné a včasné plnění finančních závazků svým poddodavatelům, prostřednictvím kterých poskytuje plnění předmětu Smlouvy, resp. jeho část dle této Smlouvy. Za řádné a včasné plnění dle předcházející věty se považuje plné uhrazení poddodavatelem řádně vystavených faktur za předmět Smlouvy, resp. jeho část, a to vždy do 30 kalendářních dnů od obdržení platby ze strany Objednatele za konkrétní plnění předmětu Smlouvy, resp. jeho části.</w:t>
      </w:r>
    </w:p>
    <w:p w14:paraId="299CCF9A" w14:textId="77777777" w:rsidR="0062128F" w:rsidRPr="00482893" w:rsidRDefault="0062128F" w:rsidP="0062128F">
      <w:pPr>
        <w:pStyle w:val="RLTextlnkuslovan"/>
        <w:numPr>
          <w:ilvl w:val="0"/>
          <w:numId w:val="0"/>
        </w:numPr>
        <w:spacing w:line="240" w:lineRule="auto"/>
        <w:ind w:left="2155"/>
        <w:rPr>
          <w:rFonts w:cs="Arial"/>
          <w:sz w:val="22"/>
          <w:szCs w:val="22"/>
          <w:lang w:val="cs-CZ" w:eastAsia="en-US"/>
        </w:rPr>
      </w:pPr>
    </w:p>
    <w:p w14:paraId="0CFBD059" w14:textId="77777777" w:rsidR="002C3C07" w:rsidRPr="00482893" w:rsidRDefault="002C3C07" w:rsidP="001D3A69">
      <w:pPr>
        <w:pStyle w:val="RLlneksmlouvy"/>
        <w:spacing w:before="0" w:line="240" w:lineRule="auto"/>
        <w:rPr>
          <w:rFonts w:cs="Arial"/>
          <w:sz w:val="22"/>
          <w:szCs w:val="22"/>
          <w:lang w:val="cs-CZ"/>
        </w:rPr>
      </w:pPr>
      <w:bookmarkStart w:id="82" w:name="_Ref314542799"/>
      <w:bookmarkStart w:id="83" w:name="_Toc212632754"/>
      <w:bookmarkStart w:id="84" w:name="_Ref224623871"/>
      <w:bookmarkStart w:id="85" w:name="_Ref313974574"/>
      <w:bookmarkEnd w:id="27"/>
      <w:bookmarkEnd w:id="28"/>
      <w:bookmarkEnd w:id="29"/>
      <w:r w:rsidRPr="00482893">
        <w:rPr>
          <w:rFonts w:cs="Arial"/>
          <w:sz w:val="22"/>
          <w:szCs w:val="22"/>
          <w:lang w:val="cs-CZ"/>
        </w:rPr>
        <w:t>VLASTNICKÉ PRÁVO A UŽÍVACÍ PRÁVA</w:t>
      </w:r>
      <w:bookmarkEnd w:id="82"/>
    </w:p>
    <w:p w14:paraId="0A19B74A" w14:textId="77777777" w:rsidR="0016482A" w:rsidRPr="00482893" w:rsidRDefault="00962388" w:rsidP="001D3A69">
      <w:pPr>
        <w:pStyle w:val="RLTextlnkuslovan"/>
        <w:widowControl w:val="0"/>
        <w:spacing w:line="240" w:lineRule="auto"/>
        <w:rPr>
          <w:rFonts w:cs="Arial"/>
          <w:sz w:val="22"/>
          <w:szCs w:val="22"/>
          <w:lang w:val="cs-CZ"/>
        </w:rPr>
      </w:pPr>
      <w:bookmarkStart w:id="86" w:name="_Ref311708606"/>
      <w:bookmarkStart w:id="87" w:name="_Ref207105750"/>
      <w:bookmarkStart w:id="88" w:name="_Ref224700536"/>
      <w:r w:rsidRPr="00482893">
        <w:rPr>
          <w:rFonts w:cs="Arial"/>
          <w:sz w:val="22"/>
          <w:szCs w:val="22"/>
          <w:lang w:val="cs-CZ"/>
        </w:rPr>
        <w:t>Poskytovatel</w:t>
      </w:r>
      <w:r w:rsidR="00504E6F" w:rsidRPr="00482893">
        <w:rPr>
          <w:rFonts w:cs="Arial"/>
          <w:sz w:val="22"/>
          <w:szCs w:val="22"/>
          <w:lang w:val="cs-CZ"/>
        </w:rPr>
        <w:t xml:space="preserve"> prohlašuje, že </w:t>
      </w:r>
      <w:r w:rsidR="0016482A" w:rsidRPr="00482893">
        <w:rPr>
          <w:rFonts w:cs="Arial"/>
          <w:sz w:val="22"/>
          <w:szCs w:val="22"/>
          <w:lang w:val="cs-CZ"/>
        </w:rPr>
        <w:t>vlastnické právo a nebezpečí škody na věci ke všem hmotným součástem plnění v rámci předmětu Smlouvy předaným Poskytovatelem Objednateli v souvislosti s plněním předmětu Smlouvy přechází na Objednatele dnem jejich protokolárního předání Objednateli.</w:t>
      </w:r>
    </w:p>
    <w:p w14:paraId="55F05966" w14:textId="0DD822DE" w:rsidR="007E55F7"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t xml:space="preserve">Vzhledem k tomu, že součástí plnění ze Smlouvy je i plnění, které může naplňovat znaky autorského díla ve smyslu zákona č. 121/2000 Sb., o právu autorském, o právech souvisejících s právem autorským a o změně některých </w:t>
      </w:r>
      <w:r w:rsidRPr="00482893">
        <w:rPr>
          <w:rFonts w:cs="Arial"/>
          <w:sz w:val="22"/>
          <w:szCs w:val="22"/>
          <w:lang w:val="cs-CZ"/>
        </w:rPr>
        <w:lastRenderedPageBreak/>
        <w:t>zákonů (autorský zákon), ve znění pozdějších předpisů (dále jen „</w:t>
      </w:r>
      <w:r w:rsidRPr="00482893">
        <w:rPr>
          <w:rFonts w:cs="Arial"/>
          <w:b/>
          <w:bCs/>
          <w:i/>
          <w:iCs/>
          <w:sz w:val="22"/>
          <w:szCs w:val="22"/>
          <w:lang w:val="cs-CZ"/>
        </w:rPr>
        <w:t>AZ</w:t>
      </w:r>
      <w:r w:rsidRPr="00482893">
        <w:rPr>
          <w:rFonts w:cs="Arial"/>
          <w:sz w:val="22"/>
          <w:szCs w:val="22"/>
          <w:lang w:val="cs-CZ"/>
        </w:rPr>
        <w:t>“), je k</w:t>
      </w:r>
      <w:r w:rsidR="00DB1E64" w:rsidRPr="00482893">
        <w:rPr>
          <w:rFonts w:cs="Arial"/>
          <w:sz w:val="22"/>
          <w:szCs w:val="22"/>
          <w:lang w:val="cs-CZ"/>
        </w:rPr>
        <w:t> </w:t>
      </w:r>
      <w:r w:rsidRPr="00482893">
        <w:rPr>
          <w:rFonts w:cs="Arial"/>
          <w:sz w:val="22"/>
          <w:szCs w:val="22"/>
          <w:lang w:val="cs-CZ"/>
        </w:rPr>
        <w:t>těmto součástem plnění poskytována licence za podmínek sjednaných dále v tomto článku Smlouvy.</w:t>
      </w:r>
    </w:p>
    <w:p w14:paraId="0B375F0A" w14:textId="77777777" w:rsidR="007E55F7"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t>Objednatel je oprávněn veškeré součásti plnění považované za autorské dílo ve smyslu AZ (dále jen „</w:t>
      </w:r>
      <w:r w:rsidRPr="00482893">
        <w:rPr>
          <w:rFonts w:cs="Arial"/>
          <w:b/>
          <w:bCs/>
          <w:i/>
          <w:iCs/>
          <w:sz w:val="22"/>
          <w:szCs w:val="22"/>
          <w:lang w:val="cs-CZ"/>
        </w:rPr>
        <w:t>Autorské dílo</w:t>
      </w:r>
      <w:r w:rsidRPr="00482893">
        <w:rPr>
          <w:rFonts w:cs="Arial"/>
          <w:sz w:val="22"/>
          <w:szCs w:val="22"/>
          <w:lang w:val="cs-CZ"/>
        </w:rPr>
        <w:t xml:space="preserve">“) užívat dle níže uvedených podmínek. </w:t>
      </w:r>
    </w:p>
    <w:p w14:paraId="522ABC97" w14:textId="77777777" w:rsidR="00F8622E"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t>Objednatel je oprávněn Autorské dílo užívat dle níže uvedených licenčních podmínek (dále jen „</w:t>
      </w:r>
      <w:r w:rsidRPr="00482893">
        <w:rPr>
          <w:rFonts w:cs="Arial"/>
          <w:b/>
          <w:bCs/>
          <w:i/>
          <w:iCs/>
          <w:sz w:val="22"/>
          <w:szCs w:val="22"/>
          <w:lang w:val="cs-CZ"/>
        </w:rPr>
        <w:t>Licence</w:t>
      </w:r>
      <w:r w:rsidRPr="00482893">
        <w:rPr>
          <w:rFonts w:cs="Arial"/>
          <w:sz w:val="22"/>
          <w:szCs w:val="22"/>
          <w:lang w:val="cs-CZ"/>
        </w:rPr>
        <w:t xml:space="preserve">“), a to od okamžiku účinnosti poskytnutí Licence, přičemž </w:t>
      </w:r>
      <w:r w:rsidR="007E55F7" w:rsidRPr="00482893">
        <w:rPr>
          <w:rFonts w:cs="Arial"/>
          <w:sz w:val="22"/>
          <w:szCs w:val="22"/>
          <w:lang w:val="cs-CZ"/>
        </w:rPr>
        <w:t>Poskytovatel</w:t>
      </w:r>
      <w:r w:rsidRPr="00482893">
        <w:rPr>
          <w:rFonts w:cs="Arial"/>
          <w:sz w:val="22"/>
          <w:szCs w:val="22"/>
          <w:lang w:val="cs-CZ"/>
        </w:rPr>
        <w:t xml:space="preserve"> poskytuje Objednateli Licenci s účinností, která nastává okamžikem předání plnění či jeho části, jehož je Autorské dílo součástí. </w:t>
      </w:r>
    </w:p>
    <w:p w14:paraId="49589DE7" w14:textId="184CB965" w:rsidR="007E55F7"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t xml:space="preserve">Licence je udělena k užití Autorského díla Objednatelem </w:t>
      </w:r>
      <w:r w:rsidR="00EF18DA" w:rsidRPr="00482893">
        <w:rPr>
          <w:rFonts w:cs="Arial"/>
          <w:sz w:val="22"/>
          <w:szCs w:val="22"/>
          <w:lang w:val="cs-CZ"/>
        </w:rPr>
        <w:t>v následujícím rozsahu</w:t>
      </w:r>
      <w:r w:rsidRPr="00482893">
        <w:rPr>
          <w:rFonts w:cs="Arial"/>
          <w:sz w:val="22"/>
          <w:szCs w:val="22"/>
          <w:lang w:val="cs-CZ"/>
        </w:rPr>
        <w:t>:</w:t>
      </w:r>
    </w:p>
    <w:p w14:paraId="1896DE91" w14:textId="77777777" w:rsidR="00EF18DA" w:rsidRPr="00482893" w:rsidRDefault="0016482A"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Licence je nevýhradní a omezená účel</w:t>
      </w:r>
      <w:r w:rsidR="00D65A95" w:rsidRPr="00482893">
        <w:rPr>
          <w:rFonts w:cs="Arial"/>
          <w:sz w:val="22"/>
          <w:szCs w:val="22"/>
          <w:lang w:val="cs-CZ"/>
        </w:rPr>
        <w:t>em</w:t>
      </w:r>
      <w:r w:rsidRPr="00482893">
        <w:rPr>
          <w:rFonts w:cs="Arial"/>
          <w:sz w:val="22"/>
          <w:szCs w:val="22"/>
          <w:lang w:val="cs-CZ"/>
        </w:rPr>
        <w:t xml:space="preserve"> Smlouvy (je-li Autorským dílem počítačový program, vztahuje se Licence ve stejném rozsahu na Autorské dílo ve strojovém i zdrojovém kódu, jakož i na koncepční přípravné materiály);</w:t>
      </w:r>
    </w:p>
    <w:p w14:paraId="2E41CEFD" w14:textId="41226B2B" w:rsidR="007E55F7" w:rsidRPr="00482893" w:rsidRDefault="0016482A"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 xml:space="preserve">Licence je </w:t>
      </w:r>
      <w:r w:rsidR="00E754B7" w:rsidRPr="00482893">
        <w:rPr>
          <w:rFonts w:cs="Arial"/>
          <w:sz w:val="22"/>
          <w:szCs w:val="22"/>
          <w:lang w:val="cs-CZ"/>
        </w:rPr>
        <w:t>poskytnuta na dobu účinnosti Smlouvy</w:t>
      </w:r>
      <w:r w:rsidR="00EF18DA" w:rsidRPr="00482893">
        <w:rPr>
          <w:rFonts w:cs="Arial"/>
          <w:sz w:val="22"/>
          <w:szCs w:val="22"/>
          <w:lang w:val="cs-CZ"/>
        </w:rPr>
        <w:t>, na území České republiky a v množstevním rozsahu, který je nezbytný pro pokrytí potřeb Objednatele ke dni uzavření této Smlouvy</w:t>
      </w:r>
      <w:r w:rsidRPr="00482893">
        <w:rPr>
          <w:rFonts w:cs="Arial"/>
          <w:sz w:val="22"/>
          <w:szCs w:val="22"/>
          <w:lang w:val="cs-CZ"/>
        </w:rPr>
        <w:t>;</w:t>
      </w:r>
    </w:p>
    <w:p w14:paraId="45E0B71E" w14:textId="1D5B508A" w:rsidR="00F8622E" w:rsidRPr="00482893" w:rsidRDefault="0016482A"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Licence se vztahuje automaticky i na všechny nové verze, úpravy a</w:t>
      </w:r>
      <w:r w:rsidR="00DB1E64" w:rsidRPr="00482893">
        <w:rPr>
          <w:rFonts w:cs="Arial"/>
          <w:sz w:val="22"/>
          <w:szCs w:val="22"/>
          <w:lang w:val="cs-CZ"/>
        </w:rPr>
        <w:t> </w:t>
      </w:r>
      <w:r w:rsidRPr="00482893">
        <w:rPr>
          <w:rFonts w:cs="Arial"/>
          <w:sz w:val="22"/>
          <w:szCs w:val="22"/>
          <w:lang w:val="cs-CZ"/>
        </w:rPr>
        <w:t>překlady příslušných Autorských děl;</w:t>
      </w:r>
    </w:p>
    <w:p w14:paraId="496F1CBE" w14:textId="325672A7" w:rsidR="00F8622E" w:rsidRPr="00482893" w:rsidRDefault="0016482A"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Licenci není Objednatel povinen využít, a to ani zčásti</w:t>
      </w:r>
      <w:r w:rsidR="00F8622E" w:rsidRPr="00482893">
        <w:rPr>
          <w:rFonts w:cs="Arial"/>
          <w:sz w:val="22"/>
          <w:szCs w:val="22"/>
          <w:lang w:val="cs-CZ"/>
        </w:rPr>
        <w:t>;</w:t>
      </w:r>
    </w:p>
    <w:p w14:paraId="2CE4C7D8" w14:textId="11E4F9EA" w:rsidR="00EF18DA" w:rsidRPr="00482893" w:rsidRDefault="0016482A" w:rsidP="001D3A69">
      <w:pPr>
        <w:pStyle w:val="RLTextlnkuslovan"/>
        <w:widowControl w:val="0"/>
        <w:numPr>
          <w:ilvl w:val="2"/>
          <w:numId w:val="1"/>
        </w:numPr>
        <w:spacing w:line="240" w:lineRule="auto"/>
        <w:rPr>
          <w:rFonts w:cs="Arial"/>
          <w:sz w:val="22"/>
          <w:szCs w:val="22"/>
          <w:lang w:val="cs-CZ"/>
        </w:rPr>
      </w:pPr>
      <w:r w:rsidRPr="00482893">
        <w:rPr>
          <w:rFonts w:cs="Arial"/>
          <w:sz w:val="22"/>
          <w:szCs w:val="22"/>
          <w:lang w:val="cs-CZ"/>
        </w:rPr>
        <w:t>Licenční poplatek za výše uvedená oprávnění k příslušným Autorským dílům je zahrnut v ceně za provedení plnění s přihlédnutím k účelu Licence a</w:t>
      </w:r>
      <w:r w:rsidR="00EF18DA" w:rsidRPr="00482893">
        <w:rPr>
          <w:rFonts w:cs="Arial"/>
          <w:sz w:val="22"/>
          <w:szCs w:val="22"/>
          <w:lang w:val="cs-CZ"/>
        </w:rPr>
        <w:t> </w:t>
      </w:r>
      <w:r w:rsidRPr="00482893">
        <w:rPr>
          <w:rFonts w:cs="Arial"/>
          <w:sz w:val="22"/>
          <w:szCs w:val="22"/>
          <w:lang w:val="cs-CZ"/>
        </w:rPr>
        <w:t>způsobu a okolnostem užití Autorských děl a k územnímu a</w:t>
      </w:r>
      <w:r w:rsidR="00DB1E64" w:rsidRPr="00482893">
        <w:rPr>
          <w:rFonts w:cs="Arial"/>
          <w:sz w:val="22"/>
          <w:szCs w:val="22"/>
          <w:lang w:val="cs-CZ"/>
        </w:rPr>
        <w:t> </w:t>
      </w:r>
      <w:r w:rsidRPr="00482893">
        <w:rPr>
          <w:rFonts w:cs="Arial"/>
          <w:sz w:val="22"/>
          <w:szCs w:val="22"/>
          <w:lang w:val="cs-CZ"/>
        </w:rPr>
        <w:t>časovému a</w:t>
      </w:r>
      <w:r w:rsidR="00EF18DA" w:rsidRPr="00482893">
        <w:rPr>
          <w:rFonts w:cs="Arial"/>
          <w:sz w:val="22"/>
          <w:szCs w:val="22"/>
          <w:lang w:val="cs-CZ"/>
        </w:rPr>
        <w:t> </w:t>
      </w:r>
      <w:r w:rsidRPr="00482893">
        <w:rPr>
          <w:rFonts w:cs="Arial"/>
          <w:sz w:val="22"/>
          <w:szCs w:val="22"/>
          <w:lang w:val="cs-CZ"/>
        </w:rPr>
        <w:t>množstevnímu rozsahu Licence.</w:t>
      </w:r>
    </w:p>
    <w:p w14:paraId="3AF05342" w14:textId="77777777" w:rsidR="00EF18DA"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t xml:space="preserve">Udělení veškerých práv uvedených v tomto článku Smlouvy nelze ze strany </w:t>
      </w:r>
      <w:r w:rsidR="00EF18DA" w:rsidRPr="00482893">
        <w:rPr>
          <w:rFonts w:cs="Arial"/>
          <w:sz w:val="22"/>
          <w:szCs w:val="22"/>
          <w:lang w:val="cs-CZ"/>
        </w:rPr>
        <w:t>Poskytovatele</w:t>
      </w:r>
      <w:r w:rsidRPr="00482893">
        <w:rPr>
          <w:rFonts w:cs="Arial"/>
          <w:sz w:val="22"/>
          <w:szCs w:val="22"/>
          <w:lang w:val="cs-CZ"/>
        </w:rPr>
        <w:t xml:space="preserve"> vypovědět a na jejich udělení nemá vliv ukončení účinnosti Smlouvy.</w:t>
      </w:r>
    </w:p>
    <w:p w14:paraId="4E09F628" w14:textId="74EB7C29" w:rsidR="00EF18DA" w:rsidRPr="00482893" w:rsidRDefault="00EF18DA" w:rsidP="001D3A69">
      <w:pPr>
        <w:pStyle w:val="RLTextlnkuslovan"/>
        <w:widowControl w:val="0"/>
        <w:spacing w:line="240" w:lineRule="auto"/>
        <w:rPr>
          <w:rFonts w:cs="Arial"/>
          <w:sz w:val="22"/>
          <w:szCs w:val="22"/>
          <w:lang w:val="cs-CZ"/>
        </w:rPr>
      </w:pPr>
      <w:r w:rsidRPr="00482893">
        <w:rPr>
          <w:rFonts w:cs="Arial"/>
          <w:sz w:val="22"/>
          <w:szCs w:val="22"/>
          <w:lang w:val="cs-CZ"/>
        </w:rPr>
        <w:t>Poskytovatel</w:t>
      </w:r>
      <w:r w:rsidR="0016482A" w:rsidRPr="00482893">
        <w:rPr>
          <w:rFonts w:cs="Arial"/>
          <w:sz w:val="22"/>
          <w:szCs w:val="22"/>
          <w:lang w:val="cs-CZ"/>
        </w:rPr>
        <w:t xml:space="preserve"> prohlašuje, že veškeré jím dodané plnění podle Smlouvy bude prosté právních vad a zavazuje se odškodnit v plné výši Objednatele v</w:t>
      </w:r>
      <w:r w:rsidR="00DB1E64" w:rsidRPr="00482893">
        <w:rPr>
          <w:rFonts w:cs="Arial"/>
          <w:sz w:val="22"/>
          <w:szCs w:val="22"/>
          <w:lang w:val="cs-CZ"/>
        </w:rPr>
        <w:t> </w:t>
      </w:r>
      <w:r w:rsidR="0016482A" w:rsidRPr="00482893">
        <w:rPr>
          <w:rFonts w:cs="Arial"/>
          <w:sz w:val="22"/>
          <w:szCs w:val="22"/>
          <w:lang w:val="cs-CZ"/>
        </w:rPr>
        <w:t xml:space="preserve">případě, že třetí osoba úspěšně uplatní autorskoprávní nebo jiný nárok plynoucí z právní vady poskytnutého plnění dle Smlouvy. </w:t>
      </w:r>
    </w:p>
    <w:p w14:paraId="7FF6EA30" w14:textId="7CE055FB" w:rsidR="00EF18DA" w:rsidRPr="00482893" w:rsidRDefault="00EF18DA" w:rsidP="001D3A69">
      <w:pPr>
        <w:pStyle w:val="RLTextlnkuslovan"/>
        <w:widowControl w:val="0"/>
        <w:spacing w:line="240" w:lineRule="auto"/>
        <w:rPr>
          <w:rFonts w:cs="Arial"/>
          <w:sz w:val="22"/>
          <w:szCs w:val="22"/>
          <w:lang w:val="cs-CZ"/>
        </w:rPr>
      </w:pPr>
      <w:r w:rsidRPr="00482893">
        <w:rPr>
          <w:rFonts w:cs="Arial"/>
          <w:sz w:val="22"/>
          <w:szCs w:val="22"/>
          <w:lang w:val="cs-CZ"/>
        </w:rPr>
        <w:t>Poskytovatel</w:t>
      </w:r>
      <w:r w:rsidR="0016482A" w:rsidRPr="00482893">
        <w:rPr>
          <w:rFonts w:cs="Arial"/>
          <w:sz w:val="22"/>
          <w:szCs w:val="22"/>
          <w:lang w:val="cs-CZ"/>
        </w:rPr>
        <w:t xml:space="preserve"> podpisem Smlouvy výslovně prohlašuje, že odměna za veškerá oprávnění poskytnutá Objednateli dle tohoto článku Smlouvy je již zahrnuta v</w:t>
      </w:r>
      <w:r w:rsidR="00DB1E64" w:rsidRPr="00482893">
        <w:rPr>
          <w:rFonts w:cs="Arial"/>
          <w:sz w:val="22"/>
          <w:szCs w:val="22"/>
          <w:lang w:val="cs-CZ"/>
        </w:rPr>
        <w:t> </w:t>
      </w:r>
      <w:r w:rsidR="0016482A" w:rsidRPr="00482893">
        <w:rPr>
          <w:rFonts w:cs="Arial"/>
          <w:sz w:val="22"/>
          <w:szCs w:val="22"/>
          <w:lang w:val="cs-CZ"/>
        </w:rPr>
        <w:t>ceně za provedení plnění dle Smlouvy.</w:t>
      </w:r>
      <w:r w:rsidR="0062128F" w:rsidRPr="00482893">
        <w:rPr>
          <w:rFonts w:cs="Arial"/>
          <w:sz w:val="22"/>
          <w:szCs w:val="22"/>
          <w:lang w:val="cs-CZ"/>
        </w:rPr>
        <w:t xml:space="preserve"> Vyžaduje-li licenční politika Poskytovatele jednorázové úhrady za poskytnutí licence, je tato zahrnuta v ceně Dodávky. Vyžaduje-li licenční politika Poskytovatele pravidelné úhrady za </w:t>
      </w:r>
      <w:r w:rsidR="00E754B7" w:rsidRPr="00482893">
        <w:rPr>
          <w:rFonts w:cs="Arial"/>
          <w:sz w:val="22"/>
          <w:szCs w:val="22"/>
          <w:lang w:val="cs-CZ"/>
        </w:rPr>
        <w:t>užívání</w:t>
      </w:r>
      <w:r w:rsidR="0062128F" w:rsidRPr="00482893">
        <w:rPr>
          <w:rFonts w:cs="Arial"/>
          <w:sz w:val="22"/>
          <w:szCs w:val="22"/>
          <w:lang w:val="cs-CZ"/>
        </w:rPr>
        <w:t xml:space="preserve"> </w:t>
      </w:r>
      <w:proofErr w:type="spellStart"/>
      <w:r w:rsidR="00E754B7" w:rsidRPr="00482893">
        <w:rPr>
          <w:rFonts w:cs="Arial"/>
          <w:sz w:val="22"/>
          <w:szCs w:val="22"/>
          <w:lang w:val="cs-CZ"/>
        </w:rPr>
        <w:t>eSSL</w:t>
      </w:r>
      <w:proofErr w:type="spellEnd"/>
      <w:r w:rsidR="0062128F" w:rsidRPr="00482893">
        <w:rPr>
          <w:rFonts w:cs="Arial"/>
          <w:sz w:val="22"/>
          <w:szCs w:val="22"/>
          <w:lang w:val="cs-CZ"/>
        </w:rPr>
        <w:t>, je tato zahrnuta v ceně</w:t>
      </w:r>
      <w:r w:rsidR="00E754B7" w:rsidRPr="00482893">
        <w:rPr>
          <w:rFonts w:cs="Arial"/>
          <w:sz w:val="22"/>
          <w:szCs w:val="22"/>
          <w:lang w:val="cs-CZ"/>
        </w:rPr>
        <w:t xml:space="preserve"> </w:t>
      </w:r>
      <w:r w:rsidR="009736A2">
        <w:rPr>
          <w:rFonts w:cs="Arial"/>
          <w:sz w:val="22"/>
          <w:szCs w:val="22"/>
          <w:lang w:val="cs-CZ"/>
        </w:rPr>
        <w:t>Služeb p</w:t>
      </w:r>
      <w:r w:rsidR="00E754B7" w:rsidRPr="00482893">
        <w:rPr>
          <w:rFonts w:cs="Arial"/>
          <w:sz w:val="22"/>
          <w:szCs w:val="22"/>
          <w:lang w:val="cs-CZ"/>
        </w:rPr>
        <w:t>odpory. V souvislosti s poskytováním Služeb rozvoje nelze požadovat žádné další odměny za licence, tyto jsou zahrnuty v ceně Služeb rozvoje.</w:t>
      </w:r>
    </w:p>
    <w:p w14:paraId="084F6A61" w14:textId="4034C4F3" w:rsidR="00EF18DA" w:rsidRPr="00482893" w:rsidRDefault="0016482A" w:rsidP="001D3A69">
      <w:pPr>
        <w:pStyle w:val="RLTextlnkuslovan"/>
        <w:widowControl w:val="0"/>
        <w:spacing w:line="240" w:lineRule="auto"/>
        <w:rPr>
          <w:rFonts w:cs="Arial"/>
          <w:sz w:val="22"/>
          <w:szCs w:val="22"/>
          <w:lang w:val="cs-CZ"/>
        </w:rPr>
      </w:pPr>
      <w:r w:rsidRPr="00482893">
        <w:rPr>
          <w:rFonts w:cs="Arial"/>
          <w:sz w:val="22"/>
          <w:szCs w:val="22"/>
          <w:lang w:val="cs-CZ"/>
        </w:rPr>
        <w:t>S</w:t>
      </w:r>
      <w:r w:rsidR="00EF18DA" w:rsidRPr="00482893">
        <w:rPr>
          <w:rFonts w:cs="Arial"/>
          <w:sz w:val="22"/>
          <w:szCs w:val="22"/>
          <w:lang w:val="cs-CZ"/>
        </w:rPr>
        <w:t>mluvní s</w:t>
      </w:r>
      <w:r w:rsidRPr="00482893">
        <w:rPr>
          <w:rFonts w:cs="Arial"/>
          <w:sz w:val="22"/>
          <w:szCs w:val="22"/>
          <w:lang w:val="cs-CZ"/>
        </w:rPr>
        <w:t xml:space="preserve">trany dále výslovně prohlašují, že pokud při poskytování plnění dle Smlouvy vznikne činností </w:t>
      </w:r>
      <w:r w:rsidR="00EF18DA" w:rsidRPr="00482893">
        <w:rPr>
          <w:rFonts w:cs="Arial"/>
          <w:sz w:val="22"/>
          <w:szCs w:val="22"/>
          <w:lang w:val="cs-CZ"/>
        </w:rPr>
        <w:t>Poskytovatele</w:t>
      </w:r>
      <w:r w:rsidRPr="00482893">
        <w:rPr>
          <w:rFonts w:cs="Arial"/>
          <w:sz w:val="22"/>
          <w:szCs w:val="22"/>
          <w:lang w:val="cs-CZ"/>
        </w:rPr>
        <w:t xml:space="preserve"> a Objednatele dílo spoluautorů a</w:t>
      </w:r>
      <w:r w:rsidR="00DB1E64" w:rsidRPr="00482893">
        <w:rPr>
          <w:rFonts w:cs="Arial"/>
          <w:sz w:val="22"/>
          <w:szCs w:val="22"/>
          <w:lang w:val="cs-CZ"/>
        </w:rPr>
        <w:t> </w:t>
      </w:r>
      <w:r w:rsidRPr="00482893">
        <w:rPr>
          <w:rFonts w:cs="Arial"/>
          <w:sz w:val="22"/>
          <w:szCs w:val="22"/>
          <w:lang w:val="cs-CZ"/>
        </w:rPr>
        <w:t xml:space="preserve">nedohodnou-li se </w:t>
      </w:r>
      <w:r w:rsidR="00EF18DA" w:rsidRPr="00482893">
        <w:rPr>
          <w:rFonts w:cs="Arial"/>
          <w:sz w:val="22"/>
          <w:szCs w:val="22"/>
          <w:lang w:val="cs-CZ"/>
        </w:rPr>
        <w:t>smluvní s</w:t>
      </w:r>
      <w:r w:rsidRPr="00482893">
        <w:rPr>
          <w:rFonts w:cs="Arial"/>
          <w:sz w:val="22"/>
          <w:szCs w:val="22"/>
          <w:lang w:val="cs-CZ"/>
        </w:rPr>
        <w:t xml:space="preserve">trany výslovně jinak, bude se mít za to, že je Objednatel oprávněn vykonávat majetková autorská práva k dílu spoluautorů tak, jako by byl jejich výlučným vykonavatelem a že </w:t>
      </w:r>
      <w:r w:rsidR="00EF18DA" w:rsidRPr="00482893">
        <w:rPr>
          <w:rFonts w:cs="Arial"/>
          <w:sz w:val="22"/>
          <w:szCs w:val="22"/>
          <w:lang w:val="cs-CZ"/>
        </w:rPr>
        <w:t>Poskytovatel</w:t>
      </w:r>
      <w:r w:rsidRPr="00482893">
        <w:rPr>
          <w:rFonts w:cs="Arial"/>
          <w:sz w:val="22"/>
          <w:szCs w:val="22"/>
          <w:lang w:val="cs-CZ"/>
        </w:rPr>
        <w:t xml:space="preserve"> udělil Objednateli souhlas k jakékoliv změně nebo jinému zásahu do díla spoluautorů. Cena plnění dle Smlouvy je stanovena se zohledněním tohoto ustanovení a</w:t>
      </w:r>
      <w:r w:rsidR="00F43D7F" w:rsidRPr="00482893">
        <w:rPr>
          <w:rFonts w:cs="Arial"/>
          <w:sz w:val="22"/>
          <w:szCs w:val="22"/>
          <w:lang w:val="cs-CZ"/>
        </w:rPr>
        <w:t> </w:t>
      </w:r>
      <w:r w:rsidR="00EF18DA" w:rsidRPr="00482893">
        <w:rPr>
          <w:rFonts w:cs="Arial"/>
          <w:sz w:val="22"/>
          <w:szCs w:val="22"/>
          <w:lang w:val="cs-CZ"/>
        </w:rPr>
        <w:t>Poskytovateli</w:t>
      </w:r>
      <w:r w:rsidRPr="00482893">
        <w:rPr>
          <w:rFonts w:cs="Arial"/>
          <w:sz w:val="22"/>
          <w:szCs w:val="22"/>
          <w:lang w:val="cs-CZ"/>
        </w:rPr>
        <w:t xml:space="preserve"> nevzniknou v případě vytvoření díla spoluautorů žádné nové nároky na odměnu.</w:t>
      </w:r>
    </w:p>
    <w:p w14:paraId="1D9E7212" w14:textId="5F9CC586" w:rsidR="00504E6F" w:rsidRPr="00482893" w:rsidRDefault="00EF18DA" w:rsidP="001D3A69">
      <w:pPr>
        <w:pStyle w:val="RLTextlnkuslovan"/>
        <w:widowControl w:val="0"/>
        <w:spacing w:line="240" w:lineRule="auto"/>
        <w:rPr>
          <w:rFonts w:cs="Arial"/>
          <w:sz w:val="22"/>
          <w:szCs w:val="22"/>
          <w:lang w:val="cs-CZ"/>
        </w:rPr>
      </w:pPr>
      <w:r w:rsidRPr="00482893">
        <w:rPr>
          <w:rFonts w:cs="Arial"/>
          <w:sz w:val="22"/>
          <w:szCs w:val="22"/>
          <w:lang w:val="cs-CZ"/>
        </w:rPr>
        <w:lastRenderedPageBreak/>
        <w:t>Poskytovatel</w:t>
      </w:r>
      <w:r w:rsidR="0016482A" w:rsidRPr="00482893">
        <w:rPr>
          <w:rFonts w:cs="Arial"/>
          <w:sz w:val="22"/>
          <w:szCs w:val="22"/>
          <w:lang w:val="cs-CZ"/>
        </w:rPr>
        <w:t xml:space="preserve"> je povinen Objednateli uhradit jakékoli majetkové a nemajetkové újmy, vzniklé v důsledku toho, že Objednatel nemohl předmět plnění Smlouvy užívat řádně a nerušeně. Jestliže se jakékoliv prohlášení </w:t>
      </w:r>
      <w:r w:rsidRPr="00482893">
        <w:rPr>
          <w:rFonts w:cs="Arial"/>
          <w:sz w:val="22"/>
          <w:szCs w:val="22"/>
          <w:lang w:val="cs-CZ"/>
        </w:rPr>
        <w:t>Poskytovatele</w:t>
      </w:r>
      <w:r w:rsidR="0016482A" w:rsidRPr="00482893">
        <w:rPr>
          <w:rFonts w:cs="Arial"/>
          <w:sz w:val="22"/>
          <w:szCs w:val="22"/>
          <w:lang w:val="cs-CZ"/>
        </w:rPr>
        <w:t xml:space="preserve"> v tomto článku Smlouvy ukáže nepravdivým nebo </w:t>
      </w:r>
      <w:r w:rsidRPr="00482893">
        <w:rPr>
          <w:rFonts w:cs="Arial"/>
          <w:sz w:val="22"/>
          <w:szCs w:val="22"/>
          <w:lang w:val="cs-CZ"/>
        </w:rPr>
        <w:t>Poskytovatel</w:t>
      </w:r>
      <w:r w:rsidR="0016482A" w:rsidRPr="00482893">
        <w:rPr>
          <w:rFonts w:cs="Arial"/>
          <w:sz w:val="22"/>
          <w:szCs w:val="22"/>
          <w:lang w:val="cs-CZ"/>
        </w:rPr>
        <w:t xml:space="preserve"> poruší jinou povinnost dle tohoto článku Smlouvy, jde o podstatné porušení Smlouvy a Objednateli vzniká nárok na smluvní pokutu ve výši </w:t>
      </w:r>
      <w:r w:rsidR="00017257" w:rsidRPr="00482893">
        <w:rPr>
          <w:rFonts w:cs="Arial"/>
          <w:sz w:val="22"/>
          <w:szCs w:val="22"/>
          <w:lang w:val="cs-CZ"/>
        </w:rPr>
        <w:t>5</w:t>
      </w:r>
      <w:r w:rsidR="0016482A" w:rsidRPr="00482893">
        <w:rPr>
          <w:rFonts w:cs="Arial"/>
          <w:sz w:val="22"/>
          <w:szCs w:val="22"/>
          <w:lang w:val="cs-CZ"/>
        </w:rPr>
        <w:t>00</w:t>
      </w:r>
      <w:r w:rsidR="00D67174" w:rsidRPr="00482893">
        <w:rPr>
          <w:rFonts w:cs="Arial"/>
          <w:sz w:val="22"/>
          <w:szCs w:val="22"/>
          <w:lang w:val="cs-CZ"/>
        </w:rPr>
        <w:t> </w:t>
      </w:r>
      <w:r w:rsidR="0016482A" w:rsidRPr="00482893">
        <w:rPr>
          <w:rFonts w:cs="Arial"/>
          <w:sz w:val="22"/>
          <w:szCs w:val="22"/>
          <w:lang w:val="cs-CZ"/>
        </w:rPr>
        <w:t>000 Kč za každé jednotlivé porušení povinnosti. Zaplacením smluvní pokuty není nijak dotčeno ani omezeno právo Objednatele na náhradu škody, kterou lze vymáhat vedle smluvní pokuty v plné výši.</w:t>
      </w:r>
    </w:p>
    <w:p w14:paraId="28A74CCD" w14:textId="77777777" w:rsidR="00E754B7" w:rsidRPr="00482893" w:rsidRDefault="00E754B7" w:rsidP="00E754B7">
      <w:pPr>
        <w:pStyle w:val="RLTextlnkuslovan"/>
        <w:widowControl w:val="0"/>
        <w:numPr>
          <w:ilvl w:val="0"/>
          <w:numId w:val="0"/>
        </w:numPr>
        <w:spacing w:line="240" w:lineRule="auto"/>
        <w:ind w:left="1474"/>
        <w:rPr>
          <w:rFonts w:cs="Arial"/>
          <w:sz w:val="22"/>
          <w:szCs w:val="22"/>
          <w:lang w:val="cs-CZ"/>
        </w:rPr>
      </w:pPr>
    </w:p>
    <w:p w14:paraId="628AE6F1" w14:textId="50FFBD3B" w:rsidR="00607561" w:rsidRPr="00482893" w:rsidRDefault="00A60C2A" w:rsidP="001D3A69">
      <w:pPr>
        <w:pStyle w:val="RLlneksmlouvy"/>
        <w:spacing w:before="0" w:line="240" w:lineRule="auto"/>
        <w:rPr>
          <w:rFonts w:cs="Arial"/>
          <w:sz w:val="22"/>
          <w:szCs w:val="22"/>
          <w:lang w:val="cs-CZ"/>
        </w:rPr>
      </w:pPr>
      <w:bookmarkStart w:id="89" w:name="_Ref367556406"/>
      <w:bookmarkEnd w:id="86"/>
      <w:bookmarkEnd w:id="87"/>
      <w:bookmarkEnd w:id="88"/>
      <w:r w:rsidRPr="00482893">
        <w:rPr>
          <w:rFonts w:cs="Arial"/>
          <w:sz w:val="22"/>
          <w:szCs w:val="22"/>
          <w:lang w:val="cs-CZ"/>
        </w:rPr>
        <w:t xml:space="preserve">NÁHRADA ŠKODY A </w:t>
      </w:r>
      <w:r w:rsidR="00607561" w:rsidRPr="00482893">
        <w:rPr>
          <w:rFonts w:cs="Arial"/>
          <w:sz w:val="22"/>
          <w:szCs w:val="22"/>
          <w:lang w:val="cs-CZ"/>
        </w:rPr>
        <w:t>ZÁRUKA</w:t>
      </w:r>
      <w:bookmarkEnd w:id="83"/>
      <w:bookmarkEnd w:id="84"/>
      <w:bookmarkEnd w:id="85"/>
      <w:bookmarkEnd w:id="89"/>
      <w:r w:rsidR="005251BB" w:rsidRPr="00482893">
        <w:rPr>
          <w:rFonts w:cs="Arial"/>
          <w:sz w:val="22"/>
          <w:szCs w:val="22"/>
          <w:lang w:val="cs-CZ"/>
        </w:rPr>
        <w:t xml:space="preserve"> </w:t>
      </w:r>
    </w:p>
    <w:p w14:paraId="0DC8BE84" w14:textId="67BAB6DA"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Smluvní strany se zavazují k vyvinutí maximálního úsilí k předcházení škodám a</w:t>
      </w:r>
      <w:r w:rsidR="00F43D7F" w:rsidRPr="00482893">
        <w:rPr>
          <w:rFonts w:cs="Arial"/>
          <w:sz w:val="22"/>
          <w:szCs w:val="22"/>
          <w:lang w:val="cs-CZ"/>
        </w:rPr>
        <w:t> </w:t>
      </w:r>
      <w:r w:rsidRPr="00482893">
        <w:rPr>
          <w:rFonts w:cs="Arial"/>
          <w:sz w:val="22"/>
          <w:szCs w:val="22"/>
          <w:lang w:val="cs-CZ"/>
        </w:rPr>
        <w:t xml:space="preserve">k minimalizaci vzniklých škod. Smluvní strany nesou odpovědnost za škodu dle platných právních předpisů a Smlouvy. </w:t>
      </w:r>
    </w:p>
    <w:p w14:paraId="69418E04" w14:textId="58B43756"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Poskytovatel se zároveň zavazuje Objednatele odškodnit za jakékoliv škody, které Objednateli v důsledku porušení povinností Poskytovatele vzniknou na základě pravomocného rozhodnutí soudu či jiného státního orgánu.</w:t>
      </w:r>
    </w:p>
    <w:p w14:paraId="12F214E9" w14:textId="51DBEFF7"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Žádná ze smluvních stran není povinna nahradit škodu, která vznikla v důsledku věcně nesprávného nebo jinak chybného zadání, které obdržela od druhé smluvní strany. V případě, že Objednatel poskytl Poskytovateli chybné zadání a</w:t>
      </w:r>
      <w:r w:rsidR="00F43D7F" w:rsidRPr="00482893">
        <w:rPr>
          <w:rFonts w:cs="Arial"/>
          <w:sz w:val="22"/>
          <w:szCs w:val="22"/>
          <w:lang w:val="cs-CZ"/>
        </w:rPr>
        <w:t> </w:t>
      </w:r>
      <w:r w:rsidRPr="00482893">
        <w:rPr>
          <w:rFonts w:cs="Arial"/>
          <w:sz w:val="22"/>
          <w:szCs w:val="22"/>
          <w:lang w:val="cs-CZ"/>
        </w:rPr>
        <w:t xml:space="preserve">Poskytovatel s ohledem na svou povinnost provést plnění dle Smlouvy či jeho část s odbornou péčí mohl a měl chybnost takového zadání zjistit, smí se ustanovení předchozí věty dovolávat pouze v případě, že na chybné zadání Objednatele písemně upozornil a Objednatel trval na původním zadání. </w:t>
      </w:r>
    </w:p>
    <w:p w14:paraId="6C18DFDF" w14:textId="32ADDE49"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 xml:space="preserve">Žádná ze smluvních stran není odpovědná za škodu vzniklou porušením povinnosti ze Smlouvy, prokáže-li, že mu ve splnění povinnosti ze Smlouvy dočasně nebo trvale zabránila mimořádná nepředvídatelná a nepřekonatelná překážka vzniklá nezávisle na jeho vůli. Překážka vzniklá ze škůdcových osobních poměrů nebo vzniklá až v době, kdy byl škůdce s plněním povinnosti ze Smlouvy v prodlení, ani překážka, kterou byl škůdce podle Smlouvy povinen překonat, ho však povinnosti k náhradě nezprostí. Smluvní strany se zavazují upozornit druhou stranu bez zbytečného odkladu na vzniklé překážky bránící řádnému plnění Smlouvy a dále se zavazují k vyvinutí maximálnímu úsilí k jejich odvrácení a překonání. </w:t>
      </w:r>
    </w:p>
    <w:p w14:paraId="782F917E" w14:textId="77777777"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Škoda se hradí v penězích, nebo, je-li to možné nebo účelné, uvedením do předešlého stavu podle volby poškozené strany v konkrétním případě.</w:t>
      </w:r>
    </w:p>
    <w:p w14:paraId="4A8FF840" w14:textId="41D41C11" w:rsidR="0054761B" w:rsidRPr="00482893" w:rsidRDefault="001614EC" w:rsidP="001D3A69">
      <w:pPr>
        <w:pStyle w:val="RLTextlnkuslovan"/>
        <w:spacing w:line="240" w:lineRule="auto"/>
        <w:rPr>
          <w:rFonts w:cs="Arial"/>
          <w:sz w:val="22"/>
          <w:szCs w:val="22"/>
          <w:lang w:val="cs-CZ"/>
        </w:rPr>
      </w:pPr>
      <w:r w:rsidRPr="00482893">
        <w:rPr>
          <w:rFonts w:cs="Arial"/>
          <w:sz w:val="22"/>
          <w:szCs w:val="22"/>
          <w:lang w:val="cs-CZ"/>
        </w:rPr>
        <w:t>Poskytovatel</w:t>
      </w:r>
      <w:r w:rsidR="0054761B" w:rsidRPr="00482893">
        <w:rPr>
          <w:rFonts w:cs="Arial"/>
          <w:sz w:val="22"/>
          <w:szCs w:val="22"/>
          <w:lang w:val="cs-CZ"/>
        </w:rPr>
        <w:t xml:space="preserve"> přebírá závazek a odpovědnost za vady plnění (zjevné, skryté či právní), jež bude mít plnění (či jeho dílčí část) v době jeho předání Objednateli a dále za vady, které se na plnění (či jeho dílčí části) vyskytnou v průběhu záruční doby. </w:t>
      </w:r>
      <w:r w:rsidR="008D3C1A" w:rsidRPr="00482893">
        <w:rPr>
          <w:rFonts w:cs="Arial"/>
          <w:sz w:val="22"/>
          <w:szCs w:val="22"/>
          <w:lang w:val="cs-CZ"/>
        </w:rPr>
        <w:t>Poskytovatel</w:t>
      </w:r>
      <w:r w:rsidR="0054761B" w:rsidRPr="00482893">
        <w:rPr>
          <w:rFonts w:cs="Arial"/>
          <w:sz w:val="22"/>
          <w:szCs w:val="22"/>
          <w:lang w:val="cs-CZ"/>
        </w:rPr>
        <w:t xml:space="preserve"> v souvislosti s odpovědností za vady plnění poskytuje Objednateli níže specifikovanou záruku.</w:t>
      </w:r>
    </w:p>
    <w:p w14:paraId="10339C6C" w14:textId="44081D9A" w:rsidR="0054761B" w:rsidRPr="00482893" w:rsidRDefault="008D3C1A" w:rsidP="001D3A69">
      <w:pPr>
        <w:pStyle w:val="RLTextlnkuslovan"/>
        <w:spacing w:line="240" w:lineRule="auto"/>
        <w:rPr>
          <w:rFonts w:cs="Arial"/>
          <w:sz w:val="22"/>
          <w:szCs w:val="22"/>
          <w:lang w:val="cs-CZ"/>
        </w:rPr>
      </w:pPr>
      <w:r w:rsidRPr="00482893">
        <w:rPr>
          <w:rFonts w:cs="Arial"/>
          <w:sz w:val="22"/>
          <w:szCs w:val="22"/>
          <w:lang w:val="cs-CZ"/>
        </w:rPr>
        <w:t>Poskytovatel</w:t>
      </w:r>
      <w:r w:rsidR="0054761B" w:rsidRPr="00482893">
        <w:rPr>
          <w:rFonts w:cs="Arial"/>
          <w:sz w:val="22"/>
          <w:szCs w:val="22"/>
          <w:lang w:val="cs-CZ"/>
        </w:rPr>
        <w:t xml:space="preserve"> poskytuje Objednateli ve smyslu § 2619 </w:t>
      </w:r>
      <w:proofErr w:type="spellStart"/>
      <w:r w:rsidR="0054761B" w:rsidRPr="00482893">
        <w:rPr>
          <w:rFonts w:cs="Arial"/>
          <w:sz w:val="22"/>
          <w:szCs w:val="22"/>
          <w:lang w:val="cs-CZ"/>
        </w:rPr>
        <w:t>O</w:t>
      </w:r>
      <w:r w:rsidR="001614EC" w:rsidRPr="00482893">
        <w:rPr>
          <w:rFonts w:cs="Arial"/>
          <w:sz w:val="22"/>
          <w:szCs w:val="22"/>
          <w:lang w:val="cs-CZ"/>
        </w:rPr>
        <w:t>bč</w:t>
      </w:r>
      <w:r w:rsidR="0054761B" w:rsidRPr="00482893">
        <w:rPr>
          <w:rFonts w:cs="Arial"/>
          <w:sz w:val="22"/>
          <w:szCs w:val="22"/>
          <w:lang w:val="cs-CZ"/>
        </w:rPr>
        <w:t>Z</w:t>
      </w:r>
      <w:proofErr w:type="spellEnd"/>
      <w:r w:rsidR="0054761B" w:rsidRPr="00482893">
        <w:rPr>
          <w:rFonts w:cs="Arial"/>
          <w:sz w:val="22"/>
          <w:szCs w:val="22"/>
          <w:lang w:val="cs-CZ"/>
        </w:rPr>
        <w:t xml:space="preserve"> záruku za jakost v</w:t>
      </w:r>
      <w:r w:rsidR="00F43D7F" w:rsidRPr="00482893">
        <w:rPr>
          <w:rFonts w:cs="Arial"/>
          <w:sz w:val="22"/>
          <w:szCs w:val="22"/>
          <w:lang w:val="cs-CZ"/>
        </w:rPr>
        <w:t> </w:t>
      </w:r>
      <w:r w:rsidR="0054761B" w:rsidRPr="00482893">
        <w:rPr>
          <w:rFonts w:cs="Arial"/>
          <w:sz w:val="22"/>
          <w:szCs w:val="22"/>
          <w:lang w:val="cs-CZ"/>
        </w:rPr>
        <w:t xml:space="preserve">délce 60 měsíců na to, že předané plnění v rámci </w:t>
      </w:r>
      <w:proofErr w:type="spellStart"/>
      <w:r w:rsidR="001614EC" w:rsidRPr="00482893">
        <w:rPr>
          <w:rFonts w:cs="Arial"/>
          <w:sz w:val="22"/>
          <w:szCs w:val="22"/>
          <w:lang w:val="cs-CZ"/>
        </w:rPr>
        <w:t>eSSL</w:t>
      </w:r>
      <w:proofErr w:type="spellEnd"/>
      <w:r w:rsidR="0054761B" w:rsidRPr="00482893">
        <w:rPr>
          <w:rFonts w:cs="Arial"/>
          <w:sz w:val="22"/>
          <w:szCs w:val="22"/>
          <w:lang w:val="cs-CZ"/>
        </w:rPr>
        <w:t xml:space="preserve"> bude mít vlastnosti stanovené Smlouvou, bude plně funkční, způsobilé pro použití ke smluvenému účelu, bude odpovídat sjednané funkční technické specifikaci a</w:t>
      </w:r>
      <w:r w:rsidR="001614EC" w:rsidRPr="00482893">
        <w:rPr>
          <w:rFonts w:cs="Arial"/>
          <w:sz w:val="22"/>
          <w:szCs w:val="22"/>
          <w:lang w:val="cs-CZ"/>
        </w:rPr>
        <w:t> </w:t>
      </w:r>
      <w:r w:rsidR="0054761B" w:rsidRPr="00482893">
        <w:rPr>
          <w:rFonts w:cs="Arial"/>
          <w:sz w:val="22"/>
          <w:szCs w:val="22"/>
          <w:lang w:val="cs-CZ"/>
        </w:rPr>
        <w:t>parametrům uvedeným ve Smlouvě, ve výstupech plnění dle Smlouvy a</w:t>
      </w:r>
      <w:r w:rsidR="001614EC" w:rsidRPr="00482893">
        <w:rPr>
          <w:rFonts w:cs="Arial"/>
          <w:sz w:val="22"/>
          <w:szCs w:val="22"/>
          <w:lang w:val="cs-CZ"/>
        </w:rPr>
        <w:t> </w:t>
      </w:r>
      <w:r w:rsidR="0054761B" w:rsidRPr="00482893">
        <w:rPr>
          <w:rFonts w:cs="Arial"/>
          <w:sz w:val="22"/>
          <w:szCs w:val="22"/>
          <w:lang w:val="cs-CZ"/>
        </w:rPr>
        <w:t>bude bez jakýchkoliv vad. Záruka se vztahuje na všechny části plnění včetně jeho příslušenství a</w:t>
      </w:r>
      <w:r w:rsidR="00F43D7F" w:rsidRPr="00482893">
        <w:rPr>
          <w:rFonts w:cs="Arial"/>
          <w:sz w:val="22"/>
          <w:szCs w:val="22"/>
          <w:lang w:val="cs-CZ"/>
        </w:rPr>
        <w:t> </w:t>
      </w:r>
      <w:r w:rsidR="0054761B" w:rsidRPr="00482893">
        <w:rPr>
          <w:rFonts w:cs="Arial"/>
          <w:sz w:val="22"/>
          <w:szCs w:val="22"/>
          <w:lang w:val="cs-CZ"/>
        </w:rPr>
        <w:t xml:space="preserve">pokrývá všechny jeho součásti, včetně produktů třetích stran, které byly využity při realizaci plnění dle Smlouvy. Záruční doba počíná běžet ode dne </w:t>
      </w:r>
      <w:r w:rsidR="001614EC" w:rsidRPr="00482893">
        <w:rPr>
          <w:rFonts w:cs="Arial"/>
          <w:sz w:val="22"/>
          <w:szCs w:val="22"/>
          <w:lang w:val="cs-CZ"/>
        </w:rPr>
        <w:t>akceptace</w:t>
      </w:r>
      <w:r w:rsidR="0054761B" w:rsidRPr="00482893">
        <w:rPr>
          <w:rFonts w:cs="Arial"/>
          <w:sz w:val="22"/>
          <w:szCs w:val="22"/>
          <w:lang w:val="cs-CZ"/>
        </w:rPr>
        <w:t xml:space="preserve"> </w:t>
      </w:r>
      <w:proofErr w:type="spellStart"/>
      <w:r w:rsidR="001614EC" w:rsidRPr="00482893">
        <w:rPr>
          <w:rFonts w:cs="Arial"/>
          <w:sz w:val="22"/>
          <w:szCs w:val="22"/>
          <w:lang w:val="cs-CZ"/>
        </w:rPr>
        <w:t>eSSL</w:t>
      </w:r>
      <w:proofErr w:type="spellEnd"/>
      <w:r w:rsidR="0054761B" w:rsidRPr="00482893">
        <w:rPr>
          <w:rFonts w:cs="Arial"/>
          <w:sz w:val="22"/>
          <w:szCs w:val="22"/>
          <w:lang w:val="cs-CZ"/>
        </w:rPr>
        <w:t xml:space="preserve"> </w:t>
      </w:r>
      <w:r w:rsidR="001614EC" w:rsidRPr="00482893">
        <w:rPr>
          <w:rFonts w:cs="Arial"/>
          <w:sz w:val="22"/>
          <w:szCs w:val="22"/>
          <w:lang w:val="cs-CZ"/>
        </w:rPr>
        <w:t>dle</w:t>
      </w:r>
      <w:r w:rsidR="0054761B" w:rsidRPr="00482893">
        <w:rPr>
          <w:rFonts w:cs="Arial"/>
          <w:sz w:val="22"/>
          <w:szCs w:val="22"/>
          <w:lang w:val="cs-CZ"/>
        </w:rPr>
        <w:t xml:space="preserve"> Smlouvy. </w:t>
      </w:r>
    </w:p>
    <w:p w14:paraId="2704A7AA" w14:textId="22433736" w:rsidR="0054761B" w:rsidRPr="00482893" w:rsidRDefault="001614EC" w:rsidP="001D3A69">
      <w:pPr>
        <w:pStyle w:val="RLTextlnkuslovan"/>
        <w:spacing w:line="240" w:lineRule="auto"/>
        <w:rPr>
          <w:rFonts w:cs="Arial"/>
          <w:sz w:val="22"/>
          <w:szCs w:val="22"/>
          <w:lang w:val="cs-CZ"/>
        </w:rPr>
      </w:pPr>
      <w:r w:rsidRPr="00482893">
        <w:rPr>
          <w:rFonts w:cs="Arial"/>
          <w:sz w:val="22"/>
          <w:szCs w:val="22"/>
          <w:lang w:val="cs-CZ"/>
        </w:rPr>
        <w:lastRenderedPageBreak/>
        <w:t>Poskytovatel</w:t>
      </w:r>
      <w:r w:rsidR="0054761B" w:rsidRPr="00482893">
        <w:rPr>
          <w:rFonts w:cs="Arial"/>
          <w:sz w:val="22"/>
          <w:szCs w:val="22"/>
          <w:lang w:val="cs-CZ"/>
        </w:rPr>
        <w:t xml:space="preserve"> odpovídá za jakoukoliv vadu plnění, jež se vyskytne v době trvání záruky, pokud není způsobena zaviněním Objednatele z důvodu porušení jeho povinností. Záruční doba neběží po dobu, po kterou Objednatel nemůže užívat </w:t>
      </w:r>
      <w:proofErr w:type="spellStart"/>
      <w:r w:rsidRPr="00482893">
        <w:rPr>
          <w:rFonts w:cs="Arial"/>
          <w:sz w:val="22"/>
          <w:szCs w:val="22"/>
          <w:lang w:val="cs-CZ"/>
        </w:rPr>
        <w:t>eSSL</w:t>
      </w:r>
      <w:proofErr w:type="spellEnd"/>
      <w:r w:rsidR="00680590" w:rsidRPr="00482893">
        <w:rPr>
          <w:rFonts w:cs="Arial"/>
          <w:sz w:val="22"/>
          <w:szCs w:val="22"/>
          <w:lang w:val="cs-CZ"/>
        </w:rPr>
        <w:t xml:space="preserve"> z důvodů</w:t>
      </w:r>
      <w:r w:rsidR="0054761B" w:rsidRPr="00482893">
        <w:rPr>
          <w:rFonts w:cs="Arial"/>
          <w:sz w:val="22"/>
          <w:szCs w:val="22"/>
          <w:lang w:val="cs-CZ"/>
        </w:rPr>
        <w:t xml:space="preserve">, za které odpovídá </w:t>
      </w:r>
      <w:r w:rsidRPr="00482893">
        <w:rPr>
          <w:rFonts w:cs="Arial"/>
          <w:sz w:val="22"/>
          <w:szCs w:val="22"/>
          <w:lang w:val="cs-CZ"/>
        </w:rPr>
        <w:t>Poskytovatel</w:t>
      </w:r>
      <w:r w:rsidR="0054761B" w:rsidRPr="00482893">
        <w:rPr>
          <w:rFonts w:cs="Arial"/>
          <w:sz w:val="22"/>
          <w:szCs w:val="22"/>
          <w:lang w:val="cs-CZ"/>
        </w:rPr>
        <w:t>.</w:t>
      </w:r>
    </w:p>
    <w:p w14:paraId="78A0E2B8" w14:textId="3A5142DB"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 xml:space="preserve">V případě, že předané plnění nebo jeho část vykazuje vady, musí tyto vady Objednatel písemně u </w:t>
      </w:r>
      <w:r w:rsidR="001614EC" w:rsidRPr="00482893">
        <w:rPr>
          <w:rFonts w:cs="Arial"/>
          <w:sz w:val="22"/>
          <w:szCs w:val="22"/>
          <w:lang w:val="cs-CZ"/>
        </w:rPr>
        <w:t>Poskytovatele</w:t>
      </w:r>
      <w:r w:rsidRPr="00482893">
        <w:rPr>
          <w:rFonts w:cs="Arial"/>
          <w:sz w:val="22"/>
          <w:szCs w:val="22"/>
          <w:lang w:val="cs-CZ"/>
        </w:rPr>
        <w:t xml:space="preserve"> reklamovat, přičemž Objednatel je může uplatnit kdykoli v záruční době, tedy </w:t>
      </w:r>
      <w:r w:rsidR="001614EC" w:rsidRPr="00482893">
        <w:rPr>
          <w:rFonts w:cs="Arial"/>
          <w:sz w:val="22"/>
          <w:szCs w:val="22"/>
          <w:lang w:val="cs-CZ"/>
        </w:rPr>
        <w:t>smluvní s</w:t>
      </w:r>
      <w:r w:rsidRPr="00482893">
        <w:rPr>
          <w:rFonts w:cs="Arial"/>
          <w:sz w:val="22"/>
          <w:szCs w:val="22"/>
          <w:lang w:val="cs-CZ"/>
        </w:rPr>
        <w:t>trany si výslovně nesjednávají žádnou lhůtu pro uplatnění vad; tyto mohou být uplatněny kdykoliv v době trvání záruky. Písemná forma je podmínkou platnosti reklamace. V reklamaci musí Objednatel uvést, jak se zjištěné vady projevují.</w:t>
      </w:r>
    </w:p>
    <w:p w14:paraId="4F26B55D" w14:textId="652C8435"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 xml:space="preserve">Jakékoliv vady plnění (či jeho části), které vzniknou v záruční době, je </w:t>
      </w:r>
      <w:r w:rsidR="001614EC" w:rsidRPr="00482893">
        <w:rPr>
          <w:rFonts w:cs="Arial"/>
          <w:sz w:val="22"/>
          <w:szCs w:val="22"/>
          <w:lang w:val="cs-CZ"/>
        </w:rPr>
        <w:t>Poskytovatel</w:t>
      </w:r>
      <w:r w:rsidRPr="00482893">
        <w:rPr>
          <w:rFonts w:cs="Arial"/>
          <w:sz w:val="22"/>
          <w:szCs w:val="22"/>
          <w:lang w:val="cs-CZ"/>
        </w:rPr>
        <w:t xml:space="preserve"> povinen odstranit na své náklady v rámci poskytovaných </w:t>
      </w:r>
      <w:r w:rsidR="001614EC" w:rsidRPr="00482893">
        <w:rPr>
          <w:rFonts w:cs="Arial"/>
          <w:sz w:val="22"/>
          <w:szCs w:val="22"/>
          <w:lang w:val="cs-CZ"/>
        </w:rPr>
        <w:t>S</w:t>
      </w:r>
      <w:r w:rsidRPr="00482893">
        <w:rPr>
          <w:rFonts w:cs="Arial"/>
          <w:sz w:val="22"/>
          <w:szCs w:val="22"/>
          <w:lang w:val="cs-CZ"/>
        </w:rPr>
        <w:t xml:space="preserve">lužeb podpory, a to způsobem v této Smlouvě uvedeným. </w:t>
      </w:r>
    </w:p>
    <w:p w14:paraId="1B0888D4" w14:textId="26441619" w:rsidR="0054761B"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Smluvní strany se dohodly, že v případě vady plnění, která má být ve smyslu odst. 1</w:t>
      </w:r>
      <w:r w:rsidR="00E24CF3" w:rsidRPr="00482893">
        <w:rPr>
          <w:rFonts w:cs="Arial"/>
          <w:sz w:val="22"/>
          <w:szCs w:val="22"/>
          <w:lang w:val="cs-CZ"/>
        </w:rPr>
        <w:t>3</w:t>
      </w:r>
      <w:r w:rsidRPr="00482893">
        <w:rPr>
          <w:rFonts w:cs="Arial"/>
          <w:sz w:val="22"/>
          <w:szCs w:val="22"/>
          <w:lang w:val="cs-CZ"/>
        </w:rPr>
        <w:t>.1</w:t>
      </w:r>
      <w:r w:rsidR="00106843" w:rsidRPr="00482893">
        <w:rPr>
          <w:rFonts w:cs="Arial"/>
          <w:sz w:val="22"/>
          <w:szCs w:val="22"/>
          <w:lang w:val="cs-CZ"/>
        </w:rPr>
        <w:t>0</w:t>
      </w:r>
      <w:r w:rsidRPr="00482893">
        <w:rPr>
          <w:rFonts w:cs="Arial"/>
          <w:sz w:val="22"/>
          <w:szCs w:val="22"/>
          <w:lang w:val="cs-CZ"/>
        </w:rPr>
        <w:t xml:space="preserve"> Smlouvy odstraňována dle Smlouvy, má Objednatel právo požadovat po </w:t>
      </w:r>
      <w:r w:rsidR="001614EC" w:rsidRPr="00482893">
        <w:rPr>
          <w:rFonts w:cs="Arial"/>
          <w:sz w:val="22"/>
          <w:szCs w:val="22"/>
          <w:lang w:val="cs-CZ"/>
        </w:rPr>
        <w:t>Poskytovateli</w:t>
      </w:r>
      <w:r w:rsidRPr="00482893">
        <w:rPr>
          <w:rFonts w:cs="Arial"/>
          <w:sz w:val="22"/>
          <w:szCs w:val="22"/>
          <w:lang w:val="cs-CZ"/>
        </w:rPr>
        <w:t xml:space="preserve"> její úplné bezplatné odstranění bez zhoršení vlastností plnění nebo jeho částí. Případná dohoda </w:t>
      </w:r>
      <w:r w:rsidR="001614EC" w:rsidRPr="00482893">
        <w:rPr>
          <w:rFonts w:cs="Arial"/>
          <w:sz w:val="22"/>
          <w:szCs w:val="22"/>
          <w:lang w:val="cs-CZ"/>
        </w:rPr>
        <w:t>smluvních s</w:t>
      </w:r>
      <w:r w:rsidRPr="00482893">
        <w:rPr>
          <w:rFonts w:cs="Arial"/>
          <w:sz w:val="22"/>
          <w:szCs w:val="22"/>
          <w:lang w:val="cs-CZ"/>
        </w:rPr>
        <w:t>tran o</w:t>
      </w:r>
      <w:r w:rsidR="001614EC" w:rsidRPr="00482893">
        <w:rPr>
          <w:rFonts w:cs="Arial"/>
          <w:sz w:val="22"/>
          <w:szCs w:val="22"/>
          <w:lang w:val="cs-CZ"/>
        </w:rPr>
        <w:t> </w:t>
      </w:r>
      <w:r w:rsidRPr="00482893">
        <w:rPr>
          <w:rFonts w:cs="Arial"/>
          <w:sz w:val="22"/>
          <w:szCs w:val="22"/>
          <w:lang w:val="cs-CZ"/>
        </w:rPr>
        <w:t xml:space="preserve">krátkodobém řešení (např. </w:t>
      </w:r>
      <w:proofErr w:type="spellStart"/>
      <w:r w:rsidRPr="00482893">
        <w:rPr>
          <w:rFonts w:cs="Arial"/>
          <w:sz w:val="22"/>
          <w:szCs w:val="22"/>
          <w:lang w:val="cs-CZ"/>
        </w:rPr>
        <w:t>workaround</w:t>
      </w:r>
      <w:proofErr w:type="spellEnd"/>
      <w:r w:rsidRPr="00482893">
        <w:rPr>
          <w:rFonts w:cs="Arial"/>
          <w:sz w:val="22"/>
          <w:szCs w:val="22"/>
          <w:lang w:val="cs-CZ"/>
        </w:rPr>
        <w:t>), které umožní alespoň nezbytnou funkčnost plnění nebo jeho části, nemá na tento závazek vliv.</w:t>
      </w:r>
    </w:p>
    <w:p w14:paraId="08007DD4" w14:textId="538B2513" w:rsidR="00607561" w:rsidRPr="00482893" w:rsidRDefault="0054761B" w:rsidP="001D3A69">
      <w:pPr>
        <w:pStyle w:val="RLTextlnkuslovan"/>
        <w:spacing w:line="240" w:lineRule="auto"/>
        <w:rPr>
          <w:rFonts w:cs="Arial"/>
          <w:sz w:val="22"/>
          <w:szCs w:val="22"/>
          <w:lang w:val="cs-CZ"/>
        </w:rPr>
      </w:pPr>
      <w:r w:rsidRPr="00482893">
        <w:rPr>
          <w:rFonts w:cs="Arial"/>
          <w:sz w:val="22"/>
          <w:szCs w:val="22"/>
          <w:lang w:val="cs-CZ"/>
        </w:rPr>
        <w:t xml:space="preserve">V případě, že </w:t>
      </w:r>
      <w:r w:rsidR="005922A2">
        <w:rPr>
          <w:rFonts w:cs="Arial"/>
          <w:sz w:val="22"/>
          <w:szCs w:val="22"/>
          <w:lang w:val="cs-CZ"/>
        </w:rPr>
        <w:t>se</w:t>
      </w:r>
      <w:r w:rsidRPr="00482893">
        <w:rPr>
          <w:rFonts w:cs="Arial"/>
          <w:sz w:val="22"/>
          <w:szCs w:val="22"/>
          <w:lang w:val="cs-CZ"/>
        </w:rPr>
        <w:t xml:space="preserve"> </w:t>
      </w:r>
      <w:r w:rsidR="00BB204A" w:rsidRPr="00482893">
        <w:rPr>
          <w:rFonts w:cs="Arial"/>
          <w:sz w:val="22"/>
          <w:szCs w:val="22"/>
          <w:lang w:val="cs-CZ"/>
        </w:rPr>
        <w:t>Poskytovatel</w:t>
      </w:r>
      <w:r w:rsidRPr="00482893">
        <w:rPr>
          <w:rFonts w:cs="Arial"/>
          <w:sz w:val="22"/>
          <w:szCs w:val="22"/>
          <w:lang w:val="cs-CZ"/>
        </w:rPr>
        <w:t xml:space="preserve"> se domnívá, že za uplatněnou vadu neodpovídá, nebo že není povinen plnit ze záruky za jakost, je povinen před provedením jakýchkoli činností písemně informovat o této skutečnosti Objednatele, včetně důvodů, proč svou odpovědnost vylučuje a s uvedením nepřekročitelné ceny za odstranění této vady. Pokud </w:t>
      </w:r>
      <w:r w:rsidR="00BB204A" w:rsidRPr="00482893">
        <w:rPr>
          <w:rFonts w:cs="Arial"/>
          <w:sz w:val="22"/>
          <w:szCs w:val="22"/>
          <w:lang w:val="cs-CZ"/>
        </w:rPr>
        <w:t>Poskytovatel</w:t>
      </w:r>
      <w:r w:rsidRPr="00482893">
        <w:rPr>
          <w:rFonts w:cs="Arial"/>
          <w:sz w:val="22"/>
          <w:szCs w:val="22"/>
          <w:lang w:val="cs-CZ"/>
        </w:rPr>
        <w:t xml:space="preserve"> Objednatele včas neinformuje, přebírá odpovědnost za vadu v režimu záruky za jakost. Objednatel zhodnotí důvody uváděné </w:t>
      </w:r>
      <w:r w:rsidR="00BB204A" w:rsidRPr="00482893">
        <w:rPr>
          <w:rFonts w:cs="Arial"/>
          <w:sz w:val="22"/>
          <w:szCs w:val="22"/>
          <w:lang w:val="cs-CZ"/>
        </w:rPr>
        <w:t>Poskytovatelem</w:t>
      </w:r>
      <w:r w:rsidRPr="00482893">
        <w:rPr>
          <w:rFonts w:cs="Arial"/>
          <w:sz w:val="22"/>
          <w:szCs w:val="22"/>
          <w:lang w:val="cs-CZ"/>
        </w:rPr>
        <w:t xml:space="preserve">, a buď uloží </w:t>
      </w:r>
      <w:r w:rsidR="00BB204A" w:rsidRPr="00482893">
        <w:rPr>
          <w:rFonts w:cs="Arial"/>
          <w:sz w:val="22"/>
          <w:szCs w:val="22"/>
          <w:lang w:val="cs-CZ"/>
        </w:rPr>
        <w:t>Poskytovateli</w:t>
      </w:r>
      <w:r w:rsidRPr="00482893">
        <w:rPr>
          <w:rFonts w:cs="Arial"/>
          <w:sz w:val="22"/>
          <w:szCs w:val="22"/>
          <w:lang w:val="cs-CZ"/>
        </w:rPr>
        <w:t xml:space="preserve"> práce provést, nebo zahájí kroky k výběru dodavatele, který změny provede, pokud to bude možné. V případě, že Objednatel uloží </w:t>
      </w:r>
      <w:r w:rsidR="00BB204A" w:rsidRPr="00482893">
        <w:rPr>
          <w:rFonts w:cs="Arial"/>
          <w:sz w:val="22"/>
          <w:szCs w:val="22"/>
          <w:lang w:val="cs-CZ"/>
        </w:rPr>
        <w:t>Poskytovateli</w:t>
      </w:r>
      <w:r w:rsidRPr="00482893">
        <w:rPr>
          <w:rFonts w:cs="Arial"/>
          <w:sz w:val="22"/>
          <w:szCs w:val="22"/>
          <w:lang w:val="cs-CZ"/>
        </w:rPr>
        <w:t xml:space="preserve"> odstranění vad, </w:t>
      </w:r>
      <w:r w:rsidR="00BB204A" w:rsidRPr="00482893">
        <w:rPr>
          <w:rFonts w:cs="Arial"/>
          <w:sz w:val="22"/>
          <w:szCs w:val="22"/>
          <w:lang w:val="cs-CZ"/>
        </w:rPr>
        <w:t>Poskytovatel</w:t>
      </w:r>
      <w:r w:rsidRPr="00482893">
        <w:rPr>
          <w:rFonts w:cs="Arial"/>
          <w:sz w:val="22"/>
          <w:szCs w:val="22"/>
          <w:lang w:val="cs-CZ"/>
        </w:rPr>
        <w:t xml:space="preserve"> to nemůže odmítnout a musí postupovat podle první věty tohoto odstavce Smlouvy. V takovém případě </w:t>
      </w:r>
      <w:r w:rsidR="00BB204A" w:rsidRPr="00482893">
        <w:rPr>
          <w:rFonts w:cs="Arial"/>
          <w:sz w:val="22"/>
          <w:szCs w:val="22"/>
          <w:lang w:val="cs-CZ"/>
        </w:rPr>
        <w:t>smluvní s</w:t>
      </w:r>
      <w:r w:rsidRPr="00482893">
        <w:rPr>
          <w:rFonts w:cs="Arial"/>
          <w:sz w:val="22"/>
          <w:szCs w:val="22"/>
          <w:lang w:val="cs-CZ"/>
        </w:rPr>
        <w:t>trany bezodkladně vyvolají jednání statutárních zástupců s cílem urovnat vzniklou neshodu.</w:t>
      </w:r>
    </w:p>
    <w:p w14:paraId="1F837C88" w14:textId="77777777" w:rsidR="009B6258" w:rsidRPr="00482893" w:rsidRDefault="009B6258" w:rsidP="009B6258">
      <w:pPr>
        <w:pStyle w:val="RLTextlnkuslovan"/>
        <w:numPr>
          <w:ilvl w:val="0"/>
          <w:numId w:val="0"/>
        </w:numPr>
        <w:spacing w:line="240" w:lineRule="auto"/>
        <w:ind w:left="1474"/>
        <w:rPr>
          <w:rFonts w:cs="Arial"/>
          <w:sz w:val="22"/>
          <w:szCs w:val="22"/>
          <w:lang w:val="cs-CZ"/>
        </w:rPr>
      </w:pPr>
    </w:p>
    <w:p w14:paraId="15E7E22B" w14:textId="77777777" w:rsidR="002C1E41" w:rsidRPr="00482893" w:rsidRDefault="002C1E41" w:rsidP="001D3A69">
      <w:pPr>
        <w:pStyle w:val="RLlneksmlouvy"/>
        <w:spacing w:before="0" w:line="240" w:lineRule="auto"/>
        <w:rPr>
          <w:rFonts w:cs="Arial"/>
          <w:sz w:val="22"/>
          <w:szCs w:val="22"/>
          <w:lang w:val="cs-CZ"/>
        </w:rPr>
      </w:pPr>
      <w:bookmarkStart w:id="90" w:name="_Ref195959157"/>
      <w:bookmarkStart w:id="91" w:name="_Toc212632755"/>
      <w:bookmarkStart w:id="92" w:name="_Toc295034738"/>
      <w:bookmarkStart w:id="93" w:name="_Ref298675240"/>
      <w:bookmarkStart w:id="94" w:name="_Ref367576435"/>
      <w:bookmarkStart w:id="95" w:name="_Ref202762701"/>
      <w:r w:rsidRPr="00482893">
        <w:rPr>
          <w:rFonts w:cs="Arial"/>
          <w:sz w:val="22"/>
          <w:szCs w:val="22"/>
          <w:lang w:val="cs-CZ"/>
        </w:rPr>
        <w:t>OPRÁVNĚNÉ OSOBY</w:t>
      </w:r>
      <w:bookmarkEnd w:id="90"/>
      <w:bookmarkEnd w:id="91"/>
      <w:bookmarkEnd w:id="92"/>
      <w:bookmarkEnd w:id="93"/>
      <w:bookmarkEnd w:id="94"/>
    </w:p>
    <w:p w14:paraId="7BDC4F47" w14:textId="454F722C" w:rsidR="002C1E41" w:rsidRPr="00482893" w:rsidRDefault="002C1E41" w:rsidP="001D3A69">
      <w:pPr>
        <w:pStyle w:val="RLTextlnkuslovan"/>
        <w:spacing w:line="240" w:lineRule="auto"/>
        <w:rPr>
          <w:rFonts w:cs="Arial"/>
          <w:sz w:val="22"/>
          <w:szCs w:val="22"/>
          <w:lang w:val="cs-CZ"/>
        </w:rPr>
      </w:pPr>
      <w:r w:rsidRPr="00482893">
        <w:rPr>
          <w:rFonts w:cs="Arial"/>
          <w:sz w:val="22"/>
          <w:szCs w:val="22"/>
          <w:lang w:val="cs-CZ"/>
        </w:rPr>
        <w:t xml:space="preserve">Každá ze smluvních stran jmenuje oprávněnou osobu, popř. zástupce oprávněné osoby. Oprávněné osoby budou zastupovat smluvní stranu </w:t>
      </w:r>
      <w:proofErr w:type="gramStart"/>
      <w:r w:rsidRPr="00482893">
        <w:rPr>
          <w:rFonts w:cs="Arial"/>
          <w:sz w:val="22"/>
          <w:szCs w:val="22"/>
          <w:lang w:val="cs-CZ"/>
        </w:rPr>
        <w:t>v  obchodních</w:t>
      </w:r>
      <w:proofErr w:type="gramEnd"/>
      <w:r w:rsidRPr="00482893">
        <w:rPr>
          <w:rFonts w:cs="Arial"/>
          <w:sz w:val="22"/>
          <w:szCs w:val="22"/>
          <w:lang w:val="cs-CZ"/>
        </w:rPr>
        <w:t xml:space="preserve"> a technických záležitostech souvisejících s plněním této Smlouvy.</w:t>
      </w:r>
      <w:r w:rsidR="00A72485" w:rsidRPr="00482893">
        <w:rPr>
          <w:rFonts w:cs="Arial"/>
          <w:sz w:val="22"/>
          <w:szCs w:val="22"/>
          <w:lang w:val="cs-CZ"/>
        </w:rPr>
        <w:t xml:space="preserve"> </w:t>
      </w:r>
      <w:r w:rsidR="00E57BBC" w:rsidRPr="00482893">
        <w:rPr>
          <w:rFonts w:cs="Arial"/>
          <w:sz w:val="22"/>
          <w:szCs w:val="22"/>
          <w:lang w:val="cs-CZ"/>
        </w:rPr>
        <w:t>Pro vyloučení pochybností se smluvní strany dohodly, že:</w:t>
      </w:r>
    </w:p>
    <w:p w14:paraId="4C67E509" w14:textId="59D9EFE9" w:rsidR="00E57BBC" w:rsidRPr="00482893" w:rsidRDefault="00E57BBC" w:rsidP="001D3A69">
      <w:pPr>
        <w:pStyle w:val="RLTextlnkuslovan"/>
        <w:numPr>
          <w:ilvl w:val="2"/>
          <w:numId w:val="1"/>
        </w:numPr>
        <w:spacing w:line="240" w:lineRule="auto"/>
        <w:rPr>
          <w:rFonts w:cs="Arial"/>
          <w:sz w:val="22"/>
          <w:szCs w:val="22"/>
          <w:lang w:val="cs-CZ"/>
        </w:rPr>
      </w:pPr>
      <w:bookmarkStart w:id="96" w:name="_Ref370110303"/>
      <w:r w:rsidRPr="00482893">
        <w:rPr>
          <w:rFonts w:cs="Arial"/>
          <w:sz w:val="22"/>
          <w:szCs w:val="22"/>
          <w:lang w:val="cs-CZ"/>
        </w:rPr>
        <w:t>osoby oprávněné v záležitostech obchodních jsou oprávněny vést s</w:t>
      </w:r>
      <w:r w:rsidR="00682CF3" w:rsidRPr="00482893">
        <w:rPr>
          <w:rFonts w:cs="Arial"/>
          <w:sz w:val="22"/>
          <w:szCs w:val="22"/>
          <w:lang w:val="cs-CZ"/>
        </w:rPr>
        <w:t> </w:t>
      </w:r>
      <w:r w:rsidRPr="00482893">
        <w:rPr>
          <w:rFonts w:cs="Arial"/>
          <w:sz w:val="22"/>
          <w:szCs w:val="22"/>
          <w:lang w:val="cs-CZ"/>
        </w:rPr>
        <w:t>druhou strano</w:t>
      </w:r>
      <w:r w:rsidR="006E4AD3" w:rsidRPr="00482893">
        <w:rPr>
          <w:rFonts w:cs="Arial"/>
          <w:sz w:val="22"/>
          <w:szCs w:val="22"/>
          <w:lang w:val="cs-CZ"/>
        </w:rPr>
        <w:t>u jednání obchodního charakteru</w:t>
      </w:r>
      <w:r w:rsidR="004D7B82" w:rsidRPr="00482893">
        <w:rPr>
          <w:rFonts w:cs="Arial"/>
          <w:sz w:val="22"/>
          <w:szCs w:val="22"/>
          <w:lang w:val="cs-CZ"/>
        </w:rPr>
        <w:t>, jednat v rámci změnového řízení, jednat v rámci akceptačních procedur při předávání a</w:t>
      </w:r>
      <w:r w:rsidR="00F43D7F" w:rsidRPr="00482893">
        <w:rPr>
          <w:rFonts w:cs="Arial"/>
          <w:sz w:val="22"/>
          <w:szCs w:val="22"/>
          <w:lang w:val="cs-CZ"/>
        </w:rPr>
        <w:t> </w:t>
      </w:r>
      <w:r w:rsidR="004D7B82" w:rsidRPr="00482893">
        <w:rPr>
          <w:rFonts w:cs="Arial"/>
          <w:sz w:val="22"/>
          <w:szCs w:val="22"/>
          <w:lang w:val="cs-CZ"/>
        </w:rPr>
        <w:t xml:space="preserve">převzetí plnění, zejména </w:t>
      </w:r>
      <w:r w:rsidR="006E4AD3" w:rsidRPr="00482893">
        <w:rPr>
          <w:rFonts w:cs="Arial"/>
          <w:sz w:val="22"/>
          <w:szCs w:val="22"/>
          <w:lang w:val="cs-CZ"/>
        </w:rPr>
        <w:t>podepisovat příslušné akceptační</w:t>
      </w:r>
      <w:r w:rsidR="0042685B" w:rsidRPr="00482893">
        <w:rPr>
          <w:rFonts w:cs="Arial"/>
          <w:sz w:val="22"/>
          <w:szCs w:val="22"/>
          <w:lang w:val="cs-CZ"/>
        </w:rPr>
        <w:t>,</w:t>
      </w:r>
      <w:r w:rsidR="006E4AD3" w:rsidRPr="00482893">
        <w:rPr>
          <w:rFonts w:cs="Arial"/>
          <w:sz w:val="22"/>
          <w:szCs w:val="22"/>
          <w:lang w:val="cs-CZ"/>
        </w:rPr>
        <w:t xml:space="preserve"> předávací </w:t>
      </w:r>
      <w:r w:rsidR="0042685B" w:rsidRPr="00482893">
        <w:rPr>
          <w:rFonts w:cs="Arial"/>
          <w:sz w:val="22"/>
          <w:szCs w:val="22"/>
          <w:lang w:val="cs-CZ"/>
        </w:rPr>
        <w:t xml:space="preserve">či jiné </w:t>
      </w:r>
      <w:r w:rsidR="006E4AD3" w:rsidRPr="00482893">
        <w:rPr>
          <w:rFonts w:cs="Arial"/>
          <w:sz w:val="22"/>
          <w:szCs w:val="22"/>
          <w:lang w:val="cs-CZ"/>
        </w:rPr>
        <w:t>protokoly dle této Smlouvy</w:t>
      </w:r>
      <w:r w:rsidR="004D7B82" w:rsidRPr="00482893">
        <w:rPr>
          <w:rFonts w:cs="Arial"/>
          <w:sz w:val="22"/>
          <w:szCs w:val="22"/>
          <w:lang w:val="cs-CZ"/>
        </w:rPr>
        <w:t>; osoby oprávněné v záležitostech obchodních</w:t>
      </w:r>
      <w:r w:rsidR="006E4AD3" w:rsidRPr="00482893">
        <w:rPr>
          <w:rFonts w:cs="Arial"/>
          <w:sz w:val="22"/>
          <w:szCs w:val="22"/>
          <w:lang w:val="cs-CZ"/>
        </w:rPr>
        <w:t xml:space="preserve"> </w:t>
      </w:r>
      <w:r w:rsidRPr="00482893">
        <w:rPr>
          <w:rFonts w:cs="Arial"/>
          <w:sz w:val="22"/>
          <w:szCs w:val="22"/>
          <w:lang w:val="cs-CZ"/>
        </w:rPr>
        <w:t xml:space="preserve">však </w:t>
      </w:r>
      <w:r w:rsidR="004D7B82" w:rsidRPr="00482893">
        <w:rPr>
          <w:rFonts w:cs="Arial"/>
          <w:sz w:val="22"/>
          <w:szCs w:val="22"/>
          <w:lang w:val="cs-CZ"/>
        </w:rPr>
        <w:t xml:space="preserve">nejsou </w:t>
      </w:r>
      <w:r w:rsidRPr="00482893">
        <w:rPr>
          <w:rFonts w:cs="Arial"/>
          <w:sz w:val="22"/>
          <w:szCs w:val="22"/>
          <w:lang w:val="cs-CZ"/>
        </w:rPr>
        <w:t>oprávněny tuto Smlouvu měnit či rušit ani k ní uzavírat dodatky</w:t>
      </w:r>
      <w:bookmarkEnd w:id="96"/>
      <w:r w:rsidR="00407443" w:rsidRPr="00482893">
        <w:rPr>
          <w:rFonts w:cs="Arial"/>
          <w:sz w:val="22"/>
          <w:szCs w:val="22"/>
          <w:lang w:val="cs-CZ"/>
        </w:rPr>
        <w:t>;</w:t>
      </w:r>
    </w:p>
    <w:p w14:paraId="48CA6AA1" w14:textId="1D1B265B" w:rsidR="002C1E41" w:rsidRPr="00482893" w:rsidRDefault="00E57BBC" w:rsidP="001D3A69">
      <w:pPr>
        <w:pStyle w:val="RLTextlnkuslovan"/>
        <w:numPr>
          <w:ilvl w:val="2"/>
          <w:numId w:val="1"/>
        </w:numPr>
        <w:spacing w:line="240" w:lineRule="auto"/>
        <w:rPr>
          <w:rFonts w:cs="Arial"/>
          <w:sz w:val="22"/>
          <w:szCs w:val="22"/>
          <w:lang w:val="cs-CZ"/>
        </w:rPr>
      </w:pPr>
      <w:bookmarkStart w:id="97" w:name="_Ref370110305"/>
      <w:r w:rsidRPr="00482893">
        <w:rPr>
          <w:rFonts w:cs="Arial"/>
          <w:sz w:val="22"/>
          <w:szCs w:val="22"/>
          <w:lang w:val="cs-CZ"/>
        </w:rPr>
        <w:t xml:space="preserve">osoby oprávněné jednat v záležitostech technických </w:t>
      </w:r>
      <w:r w:rsidR="00353A67" w:rsidRPr="00482893">
        <w:rPr>
          <w:rFonts w:cs="Arial"/>
          <w:sz w:val="22"/>
          <w:szCs w:val="22"/>
          <w:lang w:val="cs-CZ"/>
        </w:rPr>
        <w:t>jsou oprávněny vést jednání technického charakteru</w:t>
      </w:r>
      <w:r w:rsidR="004D7B82" w:rsidRPr="00482893">
        <w:rPr>
          <w:rFonts w:cs="Arial"/>
          <w:sz w:val="22"/>
          <w:szCs w:val="22"/>
          <w:lang w:val="cs-CZ"/>
        </w:rPr>
        <w:t>, poskytovat stanoviska v technických otázkách a jednat jménem stran v rámci reklamace vad a</w:t>
      </w:r>
      <w:r w:rsidR="00682CF3" w:rsidRPr="00482893">
        <w:rPr>
          <w:rFonts w:cs="Arial"/>
          <w:sz w:val="22"/>
          <w:szCs w:val="22"/>
          <w:lang w:val="cs-CZ"/>
        </w:rPr>
        <w:t> </w:t>
      </w:r>
      <w:r w:rsidR="004D7B82" w:rsidRPr="00482893">
        <w:rPr>
          <w:rFonts w:cs="Arial"/>
          <w:sz w:val="22"/>
          <w:szCs w:val="22"/>
          <w:lang w:val="cs-CZ"/>
        </w:rPr>
        <w:t>při uplatňování záruky; tyto osoby rovněž nejsou oprávněny tuto Smlouvu měnit či rušit ani k ní uzavírat dodatky</w:t>
      </w:r>
      <w:r w:rsidR="00353A67" w:rsidRPr="00482893">
        <w:rPr>
          <w:rFonts w:cs="Arial"/>
          <w:sz w:val="22"/>
          <w:szCs w:val="22"/>
          <w:lang w:val="cs-CZ"/>
        </w:rPr>
        <w:t>.</w:t>
      </w:r>
      <w:bookmarkEnd w:id="97"/>
      <w:r w:rsidR="00353A67" w:rsidRPr="00482893">
        <w:rPr>
          <w:rFonts w:cs="Arial"/>
          <w:sz w:val="22"/>
          <w:szCs w:val="22"/>
          <w:lang w:val="cs-CZ"/>
        </w:rPr>
        <w:t xml:space="preserve"> </w:t>
      </w:r>
    </w:p>
    <w:p w14:paraId="525A51C9" w14:textId="442E4D4D" w:rsidR="002C1E41" w:rsidRPr="00482893" w:rsidRDefault="002C1E41" w:rsidP="001D3A69">
      <w:pPr>
        <w:pStyle w:val="RLTextlnkuslovan"/>
        <w:spacing w:line="240" w:lineRule="auto"/>
        <w:rPr>
          <w:rFonts w:cs="Arial"/>
          <w:sz w:val="22"/>
          <w:szCs w:val="22"/>
          <w:lang w:val="cs-CZ"/>
        </w:rPr>
      </w:pPr>
      <w:r w:rsidRPr="00482893">
        <w:rPr>
          <w:rFonts w:cs="Arial"/>
          <w:sz w:val="22"/>
          <w:szCs w:val="22"/>
          <w:lang w:val="cs-CZ"/>
        </w:rPr>
        <w:lastRenderedPageBreak/>
        <w:t xml:space="preserve">Jména oprávněných osob jsou uvedena v </w:t>
      </w:r>
      <w:r w:rsidR="00E57BBC" w:rsidRPr="00482893">
        <w:rPr>
          <w:rFonts w:cs="Arial"/>
          <w:sz w:val="22"/>
          <w:szCs w:val="22"/>
          <w:lang w:val="cs-CZ"/>
        </w:rPr>
        <w:t>Příloze</w:t>
      </w:r>
      <w:bookmarkStart w:id="98" w:name="_Hlt311709105"/>
      <w:r w:rsidR="00E57BBC" w:rsidRPr="00482893">
        <w:rPr>
          <w:rFonts w:cs="Arial"/>
          <w:sz w:val="22"/>
          <w:szCs w:val="22"/>
          <w:lang w:val="cs-CZ"/>
        </w:rPr>
        <w:t xml:space="preserve"> </w:t>
      </w:r>
      <w:bookmarkStart w:id="99" w:name="_Hlt311722637"/>
      <w:bookmarkEnd w:id="98"/>
      <w:r w:rsidR="00E57BBC" w:rsidRPr="00482893">
        <w:rPr>
          <w:rFonts w:cs="Arial"/>
          <w:sz w:val="22"/>
          <w:szCs w:val="22"/>
          <w:lang w:val="cs-CZ"/>
        </w:rPr>
        <w:t>č</w:t>
      </w:r>
      <w:bookmarkEnd w:id="99"/>
      <w:r w:rsidR="00E12C61" w:rsidRPr="00482893">
        <w:rPr>
          <w:rFonts w:cs="Arial"/>
          <w:sz w:val="22"/>
          <w:szCs w:val="22"/>
          <w:lang w:val="cs-CZ"/>
        </w:rPr>
        <w:t>.</w:t>
      </w:r>
      <w:r w:rsidR="00E84148" w:rsidRPr="00482893">
        <w:rPr>
          <w:rFonts w:cs="Arial"/>
          <w:sz w:val="22"/>
          <w:szCs w:val="22"/>
          <w:lang w:val="cs-CZ"/>
        </w:rPr>
        <w:t xml:space="preserve"> </w:t>
      </w:r>
      <w:r w:rsidR="0037340A" w:rsidRPr="00482893">
        <w:rPr>
          <w:rFonts w:cs="Arial"/>
          <w:sz w:val="22"/>
          <w:szCs w:val="22"/>
          <w:lang w:val="cs-CZ"/>
        </w:rPr>
        <w:t>5</w:t>
      </w:r>
      <w:r w:rsidRPr="00482893">
        <w:rPr>
          <w:rFonts w:cs="Arial"/>
          <w:sz w:val="22"/>
          <w:szCs w:val="22"/>
          <w:lang w:val="cs-CZ"/>
        </w:rPr>
        <w:t xml:space="preserve"> Smlouvy a jejich role stanoví tato Smlouva.</w:t>
      </w:r>
    </w:p>
    <w:p w14:paraId="6E007EA8" w14:textId="6748D725" w:rsidR="002C1E41" w:rsidRPr="00482893" w:rsidRDefault="002C1E41" w:rsidP="001D3A69">
      <w:pPr>
        <w:pStyle w:val="RLTextlnkuslovan"/>
        <w:spacing w:line="240" w:lineRule="auto"/>
        <w:rPr>
          <w:rFonts w:cs="Arial"/>
          <w:sz w:val="22"/>
          <w:szCs w:val="22"/>
          <w:lang w:val="cs-CZ"/>
        </w:rPr>
      </w:pPr>
      <w:r w:rsidRPr="00482893">
        <w:rPr>
          <w:rFonts w:cs="Arial"/>
          <w:sz w:val="22"/>
          <w:szCs w:val="22"/>
          <w:lang w:val="cs-CZ"/>
        </w:rPr>
        <w:t>Smluvní strany jsou oprávněny změnit oprávněné osob</w:t>
      </w:r>
      <w:r w:rsidR="00273B2D" w:rsidRPr="00482893">
        <w:rPr>
          <w:rFonts w:cs="Arial"/>
          <w:sz w:val="22"/>
          <w:szCs w:val="22"/>
          <w:lang w:val="cs-CZ"/>
        </w:rPr>
        <w:t>y</w:t>
      </w:r>
      <w:r w:rsidRPr="00482893">
        <w:rPr>
          <w:rFonts w:cs="Arial"/>
          <w:sz w:val="22"/>
          <w:szCs w:val="22"/>
          <w:lang w:val="cs-CZ"/>
        </w:rPr>
        <w:t xml:space="preserve">. </w:t>
      </w:r>
      <w:r w:rsidR="00941061" w:rsidRPr="00482893">
        <w:rPr>
          <w:rFonts w:cs="Arial"/>
          <w:sz w:val="22"/>
          <w:szCs w:val="22"/>
          <w:lang w:val="cs-CZ"/>
        </w:rPr>
        <w:t>Smluvní strany se dohodly, že v případě změny oprávněné osoby není potřeba uzavírat tomu odpovídající dodatek k</w:t>
      </w:r>
      <w:r w:rsidR="00BB204A" w:rsidRPr="00482893">
        <w:rPr>
          <w:rFonts w:cs="Arial"/>
          <w:sz w:val="22"/>
          <w:szCs w:val="22"/>
          <w:lang w:val="cs-CZ"/>
        </w:rPr>
        <w:t xml:space="preserve">e </w:t>
      </w:r>
      <w:r w:rsidR="00941061" w:rsidRPr="00482893">
        <w:rPr>
          <w:rFonts w:cs="Arial"/>
          <w:sz w:val="22"/>
          <w:szCs w:val="22"/>
          <w:lang w:val="cs-CZ"/>
        </w:rPr>
        <w:t>Smlouvě a taková změna je účinná dnem doručení</w:t>
      </w:r>
      <w:r w:rsidR="00E00341" w:rsidRPr="00482893">
        <w:rPr>
          <w:rFonts w:cs="Arial"/>
          <w:sz w:val="22"/>
          <w:szCs w:val="22"/>
          <w:lang w:val="cs-CZ"/>
        </w:rPr>
        <w:t xml:space="preserve"> informace o změně druhé smluvní straně.</w:t>
      </w:r>
    </w:p>
    <w:p w14:paraId="60BB79D1" w14:textId="77777777" w:rsidR="009B6258" w:rsidRPr="00482893" w:rsidRDefault="009B6258" w:rsidP="009B6258">
      <w:pPr>
        <w:pStyle w:val="RLTextlnkuslovan"/>
        <w:numPr>
          <w:ilvl w:val="0"/>
          <w:numId w:val="0"/>
        </w:numPr>
        <w:spacing w:line="240" w:lineRule="auto"/>
        <w:ind w:left="1474"/>
        <w:rPr>
          <w:rFonts w:cs="Arial"/>
          <w:sz w:val="22"/>
          <w:szCs w:val="22"/>
          <w:lang w:val="cs-CZ"/>
        </w:rPr>
      </w:pPr>
    </w:p>
    <w:p w14:paraId="2407EFCA" w14:textId="77777777" w:rsidR="002C1E41" w:rsidRPr="00482893" w:rsidRDefault="002C1E41" w:rsidP="001D3A69">
      <w:pPr>
        <w:pStyle w:val="RLlneksmlouvy"/>
        <w:spacing w:before="0" w:line="240" w:lineRule="auto"/>
        <w:rPr>
          <w:rFonts w:cs="Arial"/>
          <w:sz w:val="22"/>
          <w:szCs w:val="22"/>
          <w:lang w:val="cs-CZ"/>
        </w:rPr>
      </w:pPr>
      <w:bookmarkStart w:id="100" w:name="_Ref202766041"/>
      <w:bookmarkStart w:id="101" w:name="_Toc212632756"/>
      <w:bookmarkStart w:id="102" w:name="_Toc295034739"/>
      <w:r w:rsidRPr="00482893">
        <w:rPr>
          <w:rFonts w:cs="Arial"/>
          <w:sz w:val="22"/>
          <w:szCs w:val="22"/>
          <w:lang w:val="cs-CZ"/>
        </w:rPr>
        <w:t>OCHRANA INFORMACÍ</w:t>
      </w:r>
      <w:bookmarkEnd w:id="100"/>
      <w:bookmarkEnd w:id="101"/>
      <w:bookmarkEnd w:id="102"/>
    </w:p>
    <w:p w14:paraId="5F86DC7E" w14:textId="77777777" w:rsidR="002C1E41" w:rsidRPr="00482893" w:rsidRDefault="002C1E41" w:rsidP="6E64CEBE">
      <w:pPr>
        <w:pStyle w:val="RLTextlnkuslovan"/>
        <w:spacing w:line="240" w:lineRule="auto"/>
        <w:rPr>
          <w:rFonts w:cs="Arial"/>
          <w:sz w:val="22"/>
          <w:szCs w:val="22"/>
          <w:lang w:val="cs-CZ"/>
        </w:rPr>
      </w:pPr>
      <w:r w:rsidRPr="00482893">
        <w:rPr>
          <w:rFonts w:cs="Arial"/>
          <w:sz w:val="22"/>
          <w:szCs w:val="22"/>
          <w:lang w:val="cs-CZ"/>
        </w:rPr>
        <w:t>Smluvní strany jsou si vědomy toho, že v rámci plnění závazků z této Smlouvy:</w:t>
      </w:r>
    </w:p>
    <w:p w14:paraId="53C5ABE2" w14:textId="77777777" w:rsidR="002C1E41" w:rsidRPr="00482893" w:rsidRDefault="002C1E41"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mohou </w:t>
      </w:r>
      <w:r w:rsidR="00E30634" w:rsidRPr="00482893">
        <w:rPr>
          <w:rFonts w:cs="Arial"/>
          <w:sz w:val="22"/>
          <w:szCs w:val="22"/>
          <w:lang w:val="cs-CZ"/>
        </w:rPr>
        <w:t xml:space="preserve">si </w:t>
      </w:r>
      <w:r w:rsidRPr="00482893">
        <w:rPr>
          <w:rFonts w:cs="Arial"/>
          <w:sz w:val="22"/>
          <w:szCs w:val="22"/>
          <w:lang w:val="cs-CZ"/>
        </w:rPr>
        <w:t xml:space="preserve">vzájemně vědomě nebo opominutím poskytnout informace, které budou považovány za </w:t>
      </w:r>
      <w:r w:rsidR="001E39DB" w:rsidRPr="00482893">
        <w:rPr>
          <w:rFonts w:cs="Arial"/>
          <w:sz w:val="22"/>
          <w:szCs w:val="22"/>
          <w:lang w:val="cs-CZ"/>
        </w:rPr>
        <w:t>interní</w:t>
      </w:r>
      <w:r w:rsidRPr="00482893">
        <w:rPr>
          <w:rFonts w:cs="Arial"/>
          <w:sz w:val="22"/>
          <w:szCs w:val="22"/>
          <w:lang w:val="cs-CZ"/>
        </w:rPr>
        <w:t xml:space="preserve"> (dále jen „</w:t>
      </w:r>
      <w:r w:rsidR="001E39DB" w:rsidRPr="00482893">
        <w:rPr>
          <w:rStyle w:val="RLProhlensmluvnchstranChar"/>
          <w:rFonts w:cs="Arial"/>
          <w:i/>
          <w:iCs/>
          <w:sz w:val="22"/>
          <w:szCs w:val="22"/>
          <w:lang w:val="cs-CZ"/>
        </w:rPr>
        <w:t>interní</w:t>
      </w:r>
      <w:r w:rsidRPr="00482893">
        <w:rPr>
          <w:rStyle w:val="RLProhlensmluvnchstranChar"/>
          <w:rFonts w:cs="Arial"/>
          <w:i/>
          <w:iCs/>
          <w:sz w:val="22"/>
          <w:szCs w:val="22"/>
          <w:lang w:val="cs-CZ"/>
        </w:rPr>
        <w:t xml:space="preserve"> informace</w:t>
      </w:r>
      <w:r w:rsidRPr="00482893">
        <w:rPr>
          <w:rFonts w:cs="Arial"/>
          <w:sz w:val="22"/>
          <w:szCs w:val="22"/>
          <w:lang w:val="cs-CZ"/>
        </w:rPr>
        <w:t>“),</w:t>
      </w:r>
    </w:p>
    <w:p w14:paraId="615FDC55" w14:textId="77777777" w:rsidR="002C1E41" w:rsidRPr="00482893" w:rsidRDefault="002C1E41"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mohou jejich zaměstnanci a osoby v obdobném postavení získat vědomou činností druhé strany nebo i jejím opominutím přístup k</w:t>
      </w:r>
      <w:r w:rsidR="005A4E81" w:rsidRPr="00482893">
        <w:rPr>
          <w:rFonts w:cs="Arial"/>
          <w:sz w:val="22"/>
          <w:szCs w:val="22"/>
          <w:lang w:val="cs-CZ"/>
        </w:rPr>
        <w:t> </w:t>
      </w:r>
      <w:r w:rsidR="001E39DB" w:rsidRPr="00482893">
        <w:rPr>
          <w:rFonts w:cs="Arial"/>
          <w:sz w:val="22"/>
          <w:szCs w:val="22"/>
          <w:lang w:val="cs-CZ"/>
        </w:rPr>
        <w:t>interním</w:t>
      </w:r>
      <w:r w:rsidRPr="00482893">
        <w:rPr>
          <w:rFonts w:cs="Arial"/>
          <w:sz w:val="22"/>
          <w:szCs w:val="22"/>
          <w:lang w:val="cs-CZ"/>
        </w:rPr>
        <w:t xml:space="preserve"> informacím druhé strany.</w:t>
      </w:r>
    </w:p>
    <w:p w14:paraId="3594A3EA" w14:textId="77777777" w:rsidR="002C1E41" w:rsidRPr="00482893" w:rsidRDefault="002C1E41" w:rsidP="001D3A69">
      <w:pPr>
        <w:pStyle w:val="RLTextlnkuslovan"/>
        <w:numPr>
          <w:ilvl w:val="1"/>
          <w:numId w:val="2"/>
        </w:numPr>
        <w:spacing w:line="240" w:lineRule="auto"/>
        <w:rPr>
          <w:rFonts w:cs="Arial"/>
          <w:sz w:val="22"/>
          <w:szCs w:val="22"/>
          <w:lang w:val="cs-CZ"/>
        </w:rPr>
      </w:pPr>
      <w:bookmarkStart w:id="103" w:name="_Ref202765128"/>
      <w:r w:rsidRPr="00482893">
        <w:rPr>
          <w:rFonts w:cs="Arial"/>
          <w:sz w:val="22"/>
          <w:szCs w:val="22"/>
          <w:lang w:val="cs-CZ" w:eastAsia="en-US"/>
        </w:rPr>
        <w:t xml:space="preserve">Smluvní strany se zavazují, že žádná z nich nezpřístupní třetí osobě </w:t>
      </w:r>
      <w:r w:rsidR="001E39DB" w:rsidRPr="00482893">
        <w:rPr>
          <w:rFonts w:cs="Arial"/>
          <w:sz w:val="22"/>
          <w:szCs w:val="22"/>
          <w:lang w:val="cs-CZ" w:eastAsia="en-US"/>
        </w:rPr>
        <w:t>interní</w:t>
      </w:r>
      <w:r w:rsidRPr="00482893">
        <w:rPr>
          <w:rFonts w:cs="Arial"/>
          <w:sz w:val="22"/>
          <w:szCs w:val="22"/>
          <w:lang w:val="cs-CZ" w:eastAsia="en-US"/>
        </w:rPr>
        <w:t xml:space="preserve"> informace, které při plnění této Smlouvy získala od druhé smluvní strany.</w:t>
      </w:r>
      <w:bookmarkEnd w:id="103"/>
      <w:r w:rsidRPr="00482893">
        <w:rPr>
          <w:rFonts w:cs="Arial"/>
          <w:sz w:val="22"/>
          <w:szCs w:val="22"/>
          <w:lang w:val="cs-CZ" w:eastAsia="en-US"/>
        </w:rPr>
        <w:t xml:space="preserve"> </w:t>
      </w:r>
    </w:p>
    <w:p w14:paraId="2261053A" w14:textId="17FA930B" w:rsidR="002C1E41" w:rsidRPr="00482893" w:rsidRDefault="002C1E41" w:rsidP="6E64CEBE">
      <w:pPr>
        <w:pStyle w:val="RLTextlnkuslovan"/>
        <w:spacing w:line="240" w:lineRule="auto"/>
        <w:rPr>
          <w:rFonts w:cs="Arial"/>
          <w:sz w:val="22"/>
          <w:szCs w:val="22"/>
          <w:lang w:val="cs-CZ"/>
        </w:rPr>
      </w:pPr>
      <w:bookmarkStart w:id="104" w:name="_Ref225082917"/>
      <w:r w:rsidRPr="00482893">
        <w:rPr>
          <w:rFonts w:cs="Arial"/>
          <w:sz w:val="22"/>
          <w:szCs w:val="22"/>
          <w:lang w:val="cs-CZ" w:eastAsia="en-US"/>
        </w:rPr>
        <w:t xml:space="preserve">Za třetí osoby podle odst. </w:t>
      </w:r>
      <w:r w:rsidR="002630ED" w:rsidRPr="00482893">
        <w:rPr>
          <w:rFonts w:cs="Arial"/>
          <w:sz w:val="22"/>
          <w:szCs w:val="22"/>
          <w:lang w:val="cs-CZ"/>
        </w:rPr>
        <w:t>1</w:t>
      </w:r>
      <w:r w:rsidR="00E24CF3" w:rsidRPr="00482893">
        <w:rPr>
          <w:rFonts w:cs="Arial"/>
          <w:sz w:val="22"/>
          <w:szCs w:val="22"/>
          <w:lang w:val="cs-CZ"/>
        </w:rPr>
        <w:t>5</w:t>
      </w:r>
      <w:r w:rsidR="002630ED" w:rsidRPr="00482893">
        <w:rPr>
          <w:rFonts w:cs="Arial"/>
          <w:sz w:val="22"/>
          <w:szCs w:val="22"/>
          <w:lang w:val="cs-CZ"/>
        </w:rPr>
        <w:t>.2</w:t>
      </w:r>
      <w:r w:rsidR="00A60C2A" w:rsidRPr="00482893">
        <w:rPr>
          <w:rFonts w:cs="Arial"/>
          <w:sz w:val="22"/>
          <w:szCs w:val="22"/>
          <w:lang w:val="cs-CZ"/>
        </w:rPr>
        <w:t xml:space="preserve"> Smlouvy </w:t>
      </w:r>
      <w:r w:rsidRPr="00482893">
        <w:rPr>
          <w:rFonts w:cs="Arial"/>
          <w:sz w:val="22"/>
          <w:szCs w:val="22"/>
          <w:lang w:val="cs-CZ" w:eastAsia="en-US"/>
        </w:rPr>
        <w:t>se nepovažují:</w:t>
      </w:r>
      <w:bookmarkEnd w:id="104"/>
    </w:p>
    <w:p w14:paraId="7F1244E7" w14:textId="77777777" w:rsidR="002C1E41" w:rsidRPr="00482893" w:rsidRDefault="002C1E41" w:rsidP="00783854">
      <w:pPr>
        <w:pStyle w:val="RLTextlnkuslovan"/>
        <w:numPr>
          <w:ilvl w:val="2"/>
          <w:numId w:val="1"/>
        </w:numPr>
        <w:spacing w:line="240" w:lineRule="auto"/>
        <w:rPr>
          <w:rFonts w:cs="Arial"/>
          <w:sz w:val="22"/>
          <w:szCs w:val="22"/>
          <w:lang w:val="cs-CZ"/>
        </w:rPr>
      </w:pPr>
      <w:bookmarkStart w:id="105" w:name="_Ref202766324"/>
      <w:r w:rsidRPr="00482893">
        <w:rPr>
          <w:rFonts w:cs="Arial"/>
          <w:sz w:val="22"/>
          <w:szCs w:val="22"/>
          <w:lang w:val="cs-CZ" w:eastAsia="en-US"/>
        </w:rPr>
        <w:t>zaměstnanci smluvních stran a osoby v obdobném postavení,</w:t>
      </w:r>
      <w:bookmarkEnd w:id="105"/>
      <w:r w:rsidRPr="00482893">
        <w:rPr>
          <w:rFonts w:cs="Arial"/>
          <w:sz w:val="22"/>
          <w:szCs w:val="22"/>
          <w:lang w:val="cs-CZ" w:eastAsia="en-US"/>
        </w:rPr>
        <w:t xml:space="preserve"> </w:t>
      </w:r>
    </w:p>
    <w:p w14:paraId="7AEA5304" w14:textId="77777777" w:rsidR="002C1E41" w:rsidRPr="00482893" w:rsidRDefault="002C1E41" w:rsidP="00783854">
      <w:pPr>
        <w:pStyle w:val="RLTextlnkuslovan"/>
        <w:numPr>
          <w:ilvl w:val="2"/>
          <w:numId w:val="1"/>
        </w:numPr>
        <w:spacing w:line="240" w:lineRule="auto"/>
        <w:rPr>
          <w:rFonts w:cs="Arial"/>
          <w:sz w:val="22"/>
          <w:szCs w:val="22"/>
          <w:lang w:val="cs-CZ"/>
        </w:rPr>
      </w:pPr>
      <w:bookmarkStart w:id="106" w:name="_Ref202766325"/>
      <w:r w:rsidRPr="00482893">
        <w:rPr>
          <w:rFonts w:cs="Arial"/>
          <w:sz w:val="22"/>
          <w:szCs w:val="22"/>
          <w:lang w:val="cs-CZ" w:eastAsia="en-US"/>
        </w:rPr>
        <w:t>orgány smluvních stran a jejich členové,</w:t>
      </w:r>
      <w:bookmarkEnd w:id="106"/>
      <w:r w:rsidRPr="00482893">
        <w:rPr>
          <w:rFonts w:cs="Arial"/>
          <w:sz w:val="22"/>
          <w:szCs w:val="22"/>
          <w:lang w:val="cs-CZ" w:eastAsia="en-US"/>
        </w:rPr>
        <w:t xml:space="preserve"> </w:t>
      </w:r>
    </w:p>
    <w:p w14:paraId="0A7FBF76" w14:textId="77777777" w:rsidR="00607561" w:rsidRPr="00482893" w:rsidRDefault="00607561" w:rsidP="001D3A69">
      <w:pPr>
        <w:pStyle w:val="RLTextlnkuslovan"/>
        <w:numPr>
          <w:ilvl w:val="2"/>
          <w:numId w:val="2"/>
        </w:numPr>
        <w:spacing w:line="240" w:lineRule="auto"/>
        <w:rPr>
          <w:rFonts w:cs="Arial"/>
          <w:sz w:val="22"/>
          <w:szCs w:val="22"/>
          <w:lang w:val="cs-CZ"/>
        </w:rPr>
      </w:pPr>
      <w:bookmarkStart w:id="107" w:name="_Ref202766329"/>
      <w:r w:rsidRPr="00482893">
        <w:rPr>
          <w:rFonts w:cs="Arial"/>
          <w:sz w:val="22"/>
          <w:szCs w:val="22"/>
          <w:lang w:val="cs-CZ"/>
        </w:rPr>
        <w:t>ve vztahu k </w:t>
      </w:r>
      <w:r w:rsidR="009134AA" w:rsidRPr="00482893">
        <w:rPr>
          <w:rFonts w:cs="Arial"/>
          <w:sz w:val="22"/>
          <w:szCs w:val="22"/>
          <w:lang w:val="cs-CZ"/>
        </w:rPr>
        <w:t>interním</w:t>
      </w:r>
      <w:r w:rsidRPr="00482893">
        <w:rPr>
          <w:rFonts w:cs="Arial"/>
          <w:sz w:val="22"/>
          <w:szCs w:val="22"/>
          <w:lang w:val="cs-CZ"/>
        </w:rPr>
        <w:t xml:space="preserve"> informacím Objednatele </w:t>
      </w:r>
      <w:r w:rsidR="00C20820" w:rsidRPr="00482893">
        <w:rPr>
          <w:rFonts w:cs="Arial"/>
          <w:sz w:val="22"/>
          <w:szCs w:val="22"/>
          <w:lang w:val="cs-CZ"/>
        </w:rPr>
        <w:t>pod</w:t>
      </w:r>
      <w:r w:rsidRPr="00482893">
        <w:rPr>
          <w:rFonts w:cs="Arial"/>
          <w:sz w:val="22"/>
          <w:szCs w:val="22"/>
          <w:lang w:val="cs-CZ"/>
        </w:rPr>
        <w:t xml:space="preserve">dodavatelé </w:t>
      </w:r>
      <w:r w:rsidR="00902894" w:rsidRPr="00482893">
        <w:rPr>
          <w:rFonts w:cs="Arial"/>
          <w:sz w:val="22"/>
          <w:szCs w:val="22"/>
          <w:lang w:val="cs-CZ"/>
        </w:rPr>
        <w:t>Poskytovatel</w:t>
      </w:r>
      <w:r w:rsidRPr="00482893">
        <w:rPr>
          <w:rFonts w:cs="Arial"/>
          <w:sz w:val="22"/>
          <w:szCs w:val="22"/>
          <w:lang w:val="cs-CZ"/>
        </w:rPr>
        <w:t xml:space="preserve">e, </w:t>
      </w:r>
    </w:p>
    <w:p w14:paraId="61E0C0D8" w14:textId="77777777" w:rsidR="00607561" w:rsidRPr="00482893" w:rsidRDefault="00607561"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ve vztahu k </w:t>
      </w:r>
      <w:r w:rsidR="001E39DB" w:rsidRPr="00482893">
        <w:rPr>
          <w:rFonts w:cs="Arial"/>
          <w:sz w:val="22"/>
          <w:szCs w:val="22"/>
          <w:lang w:val="cs-CZ"/>
        </w:rPr>
        <w:t>interním</w:t>
      </w:r>
      <w:r w:rsidRPr="00482893">
        <w:rPr>
          <w:rFonts w:cs="Arial"/>
          <w:sz w:val="22"/>
          <w:szCs w:val="22"/>
          <w:lang w:val="cs-CZ"/>
        </w:rPr>
        <w:t xml:space="preserve"> informacím </w:t>
      </w:r>
      <w:r w:rsidR="00902894" w:rsidRPr="00482893">
        <w:rPr>
          <w:rFonts w:cs="Arial"/>
          <w:sz w:val="22"/>
          <w:szCs w:val="22"/>
          <w:lang w:val="cs-CZ"/>
        </w:rPr>
        <w:t>Poskytovatel</w:t>
      </w:r>
      <w:r w:rsidRPr="00482893">
        <w:rPr>
          <w:rFonts w:cs="Arial"/>
          <w:sz w:val="22"/>
          <w:szCs w:val="22"/>
          <w:lang w:val="cs-CZ"/>
        </w:rPr>
        <w:t>e externí dodavatelé Objednatele, a to i potenciální,</w:t>
      </w:r>
    </w:p>
    <w:bookmarkEnd w:id="107"/>
    <w:p w14:paraId="06531A67" w14:textId="77777777" w:rsidR="00FD0640" w:rsidRPr="00482893" w:rsidRDefault="00607561" w:rsidP="001D3A69">
      <w:pPr>
        <w:pStyle w:val="RLTextlnkuslovan"/>
        <w:numPr>
          <w:ilvl w:val="0"/>
          <w:numId w:val="0"/>
        </w:numPr>
        <w:spacing w:line="240" w:lineRule="auto"/>
        <w:ind w:left="1474"/>
        <w:rPr>
          <w:rFonts w:cs="Arial"/>
          <w:sz w:val="22"/>
          <w:szCs w:val="22"/>
          <w:lang w:val="cs-CZ" w:eastAsia="en-US"/>
        </w:rPr>
      </w:pPr>
      <w:r w:rsidRPr="00482893">
        <w:rPr>
          <w:rFonts w:cs="Arial"/>
          <w:sz w:val="22"/>
          <w:szCs w:val="22"/>
          <w:lang w:val="cs-CZ" w:eastAsia="en-US"/>
        </w:rPr>
        <w:t>za předpokladu, že se podílejí na plnění této Smlouvy nebo na plnění spojen</w:t>
      </w:r>
      <w:r w:rsidR="00AD0FC7" w:rsidRPr="00482893">
        <w:rPr>
          <w:rFonts w:cs="Arial"/>
          <w:sz w:val="22"/>
          <w:szCs w:val="22"/>
          <w:lang w:val="cs-CZ" w:eastAsia="en-US"/>
        </w:rPr>
        <w:t>é</w:t>
      </w:r>
      <w:r w:rsidRPr="00482893">
        <w:rPr>
          <w:rFonts w:cs="Arial"/>
          <w:sz w:val="22"/>
          <w:szCs w:val="22"/>
          <w:lang w:val="cs-CZ" w:eastAsia="en-US"/>
        </w:rPr>
        <w:t xml:space="preserve">m s plněním dle této Smlouvy, </w:t>
      </w:r>
      <w:r w:rsidR="001E39DB" w:rsidRPr="00482893">
        <w:rPr>
          <w:rFonts w:cs="Arial"/>
          <w:sz w:val="22"/>
          <w:szCs w:val="22"/>
          <w:lang w:val="cs-CZ" w:eastAsia="en-US"/>
        </w:rPr>
        <w:t>interní</w:t>
      </w:r>
      <w:r w:rsidRPr="00482893">
        <w:rPr>
          <w:rFonts w:cs="Arial"/>
          <w:sz w:val="22"/>
          <w:szCs w:val="22"/>
          <w:lang w:val="cs-CZ" w:eastAsia="en-US"/>
        </w:rPr>
        <w:t xml:space="preserve"> informace jsou jim zpřístupněny výhradně za tímto účelem a zpřístupnění </w:t>
      </w:r>
      <w:r w:rsidR="009134AA" w:rsidRPr="00482893">
        <w:rPr>
          <w:rFonts w:cs="Arial"/>
          <w:sz w:val="22"/>
          <w:szCs w:val="22"/>
          <w:lang w:val="cs-CZ" w:eastAsia="en-US"/>
        </w:rPr>
        <w:t>interních</w:t>
      </w:r>
      <w:r w:rsidRPr="00482893">
        <w:rPr>
          <w:rFonts w:cs="Arial"/>
          <w:sz w:val="22"/>
          <w:szCs w:val="22"/>
          <w:lang w:val="cs-CZ" w:eastAsia="en-US"/>
        </w:rPr>
        <w:t xml:space="preserve"> informací je v rozsahu nezbytně nutném pro naplnění jeho účelu a za stejných podmínek, jaké jsou stanoveny smluvním stranám v této Smlouvě.</w:t>
      </w:r>
    </w:p>
    <w:p w14:paraId="3D28A587" w14:textId="77777777" w:rsidR="00FD0640" w:rsidRPr="00482893" w:rsidRDefault="00FD0640"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Veškeré informace poskytnuté Objednatelem </w:t>
      </w:r>
      <w:r w:rsidR="00902894" w:rsidRPr="00482893">
        <w:rPr>
          <w:rFonts w:cs="Arial"/>
          <w:sz w:val="22"/>
          <w:szCs w:val="22"/>
          <w:lang w:val="cs-CZ"/>
        </w:rPr>
        <w:t>Poskytovatel</w:t>
      </w:r>
      <w:r w:rsidRPr="00482893">
        <w:rPr>
          <w:rFonts w:cs="Arial"/>
          <w:sz w:val="22"/>
          <w:szCs w:val="22"/>
          <w:lang w:val="cs-CZ"/>
        </w:rPr>
        <w:t xml:space="preserve">i </w:t>
      </w:r>
      <w:r w:rsidR="001E39DB" w:rsidRPr="00482893">
        <w:rPr>
          <w:rFonts w:cs="Arial"/>
          <w:sz w:val="22"/>
          <w:szCs w:val="22"/>
          <w:lang w:val="cs-CZ"/>
        </w:rPr>
        <w:t>mají interní povahu</w:t>
      </w:r>
      <w:r w:rsidRPr="00482893">
        <w:rPr>
          <w:rFonts w:cs="Arial"/>
          <w:sz w:val="22"/>
          <w:szCs w:val="22"/>
          <w:lang w:val="cs-CZ"/>
        </w:rPr>
        <w:t xml:space="preserve">, není-li </w:t>
      </w:r>
      <w:r w:rsidR="001D4768" w:rsidRPr="00482893">
        <w:rPr>
          <w:rFonts w:cs="Arial"/>
          <w:sz w:val="22"/>
          <w:szCs w:val="22"/>
          <w:lang w:val="cs-CZ"/>
        </w:rPr>
        <w:t>stanoveno</w:t>
      </w:r>
      <w:r w:rsidRPr="00482893">
        <w:rPr>
          <w:rFonts w:cs="Arial"/>
          <w:sz w:val="22"/>
          <w:szCs w:val="22"/>
          <w:lang w:val="cs-CZ"/>
        </w:rPr>
        <w:t xml:space="preserve"> jinak. Veškeré informace poskytnuté </w:t>
      </w:r>
      <w:r w:rsidR="00902894" w:rsidRPr="00482893">
        <w:rPr>
          <w:rFonts w:cs="Arial"/>
          <w:sz w:val="22"/>
          <w:szCs w:val="22"/>
          <w:lang w:val="cs-CZ"/>
        </w:rPr>
        <w:t>Poskytovatel</w:t>
      </w:r>
      <w:r w:rsidRPr="00482893">
        <w:rPr>
          <w:rFonts w:cs="Arial"/>
          <w:sz w:val="22"/>
          <w:szCs w:val="22"/>
          <w:lang w:val="cs-CZ"/>
        </w:rPr>
        <w:t xml:space="preserve">em Objednateli </w:t>
      </w:r>
      <w:r w:rsidR="001E39DB" w:rsidRPr="00482893">
        <w:rPr>
          <w:rFonts w:cs="Arial"/>
          <w:sz w:val="22"/>
          <w:szCs w:val="22"/>
          <w:lang w:val="cs-CZ"/>
        </w:rPr>
        <w:t>mají interní povahu</w:t>
      </w:r>
      <w:r w:rsidR="005013DA" w:rsidRPr="00482893">
        <w:rPr>
          <w:rFonts w:cs="Arial"/>
          <w:sz w:val="22"/>
          <w:szCs w:val="22"/>
          <w:lang w:val="cs-CZ"/>
        </w:rPr>
        <w:t>,</w:t>
      </w:r>
      <w:r w:rsidRPr="00482893">
        <w:rPr>
          <w:rFonts w:cs="Arial"/>
          <w:sz w:val="22"/>
          <w:szCs w:val="22"/>
          <w:lang w:val="cs-CZ"/>
        </w:rPr>
        <w:t xml:space="preserve"> pouze pokud na jejich </w:t>
      </w:r>
      <w:r w:rsidR="001E39DB" w:rsidRPr="00482893">
        <w:rPr>
          <w:rFonts w:cs="Arial"/>
          <w:sz w:val="22"/>
          <w:szCs w:val="22"/>
          <w:lang w:val="cs-CZ"/>
        </w:rPr>
        <w:t>interní povahu</w:t>
      </w:r>
      <w:r w:rsidRPr="00482893">
        <w:rPr>
          <w:rFonts w:cs="Arial"/>
          <w:sz w:val="22"/>
          <w:szCs w:val="22"/>
          <w:lang w:val="cs-CZ"/>
        </w:rPr>
        <w:t xml:space="preserve"> </w:t>
      </w:r>
      <w:r w:rsidR="00902894" w:rsidRPr="00482893">
        <w:rPr>
          <w:rFonts w:cs="Arial"/>
          <w:sz w:val="22"/>
          <w:szCs w:val="22"/>
          <w:lang w:val="cs-CZ"/>
        </w:rPr>
        <w:t>Poskytovatel</w:t>
      </w:r>
      <w:r w:rsidRPr="00482893">
        <w:rPr>
          <w:rFonts w:cs="Arial"/>
          <w:sz w:val="22"/>
          <w:szCs w:val="22"/>
          <w:lang w:val="cs-CZ"/>
        </w:rPr>
        <w:t xml:space="preserve"> Objednatele předem písemně upozornil a </w:t>
      </w:r>
      <w:r w:rsidR="001E39DB" w:rsidRPr="00482893">
        <w:rPr>
          <w:rFonts w:cs="Arial"/>
          <w:sz w:val="22"/>
          <w:szCs w:val="22"/>
          <w:lang w:val="cs-CZ"/>
        </w:rPr>
        <w:t>O</w:t>
      </w:r>
      <w:r w:rsidRPr="00482893">
        <w:rPr>
          <w:rFonts w:cs="Arial"/>
          <w:sz w:val="22"/>
          <w:szCs w:val="22"/>
          <w:lang w:val="cs-CZ"/>
        </w:rPr>
        <w:t xml:space="preserve">bjednatel </w:t>
      </w:r>
      <w:r w:rsidR="00902894" w:rsidRPr="00482893">
        <w:rPr>
          <w:rFonts w:cs="Arial"/>
          <w:sz w:val="22"/>
          <w:szCs w:val="22"/>
          <w:lang w:val="cs-CZ"/>
        </w:rPr>
        <w:t>Poskytovatel</w:t>
      </w:r>
      <w:r w:rsidRPr="00482893">
        <w:rPr>
          <w:rFonts w:cs="Arial"/>
          <w:sz w:val="22"/>
          <w:szCs w:val="22"/>
          <w:lang w:val="cs-CZ"/>
        </w:rPr>
        <w:t>i písemně potvrdil svůj závaz</w:t>
      </w:r>
      <w:r w:rsidR="005013DA" w:rsidRPr="00482893">
        <w:rPr>
          <w:rFonts w:cs="Arial"/>
          <w:sz w:val="22"/>
          <w:szCs w:val="22"/>
          <w:lang w:val="cs-CZ"/>
        </w:rPr>
        <w:t>e</w:t>
      </w:r>
      <w:r w:rsidRPr="00482893">
        <w:rPr>
          <w:rFonts w:cs="Arial"/>
          <w:sz w:val="22"/>
          <w:szCs w:val="22"/>
          <w:lang w:val="cs-CZ"/>
        </w:rPr>
        <w:t>k důvěrnost těchto informací zachovávat.</w:t>
      </w:r>
      <w:r w:rsidR="00071652" w:rsidRPr="00482893">
        <w:rPr>
          <w:rFonts w:cs="Arial"/>
          <w:sz w:val="22"/>
          <w:szCs w:val="22"/>
          <w:lang w:val="cs-CZ"/>
        </w:rPr>
        <w:t xml:space="preserve"> Pokud jsou </w:t>
      </w:r>
      <w:r w:rsidR="001E39DB" w:rsidRPr="00482893">
        <w:rPr>
          <w:rFonts w:cs="Arial"/>
          <w:sz w:val="22"/>
          <w:szCs w:val="22"/>
          <w:lang w:val="cs-CZ"/>
        </w:rPr>
        <w:t>interní</w:t>
      </w:r>
      <w:r w:rsidR="00071652" w:rsidRPr="00482893">
        <w:rPr>
          <w:rFonts w:cs="Arial"/>
          <w:sz w:val="22"/>
          <w:szCs w:val="22"/>
          <w:lang w:val="cs-CZ"/>
        </w:rPr>
        <w:t xml:space="preserve"> informace </w:t>
      </w:r>
      <w:r w:rsidR="00902894" w:rsidRPr="00482893">
        <w:rPr>
          <w:rFonts w:cs="Arial"/>
          <w:sz w:val="22"/>
          <w:szCs w:val="22"/>
          <w:lang w:val="cs-CZ"/>
        </w:rPr>
        <w:t>Poskytovatel</w:t>
      </w:r>
      <w:r w:rsidR="00071652" w:rsidRPr="00482893">
        <w:rPr>
          <w:rFonts w:cs="Arial"/>
          <w:sz w:val="22"/>
          <w:szCs w:val="22"/>
          <w:lang w:val="cs-CZ"/>
        </w:rPr>
        <w:t>e poskytovány v</w:t>
      </w:r>
      <w:r w:rsidR="005A4E81" w:rsidRPr="00482893">
        <w:rPr>
          <w:rFonts w:cs="Arial"/>
          <w:sz w:val="22"/>
          <w:szCs w:val="22"/>
          <w:lang w:val="cs-CZ"/>
        </w:rPr>
        <w:t> </w:t>
      </w:r>
      <w:r w:rsidR="00071652" w:rsidRPr="00482893">
        <w:rPr>
          <w:rFonts w:cs="Arial"/>
          <w:sz w:val="22"/>
          <w:szCs w:val="22"/>
          <w:lang w:val="cs-CZ"/>
        </w:rPr>
        <w:t xml:space="preserve">písemné podobě anebo ve formě textových souborů na elektronických nosičích dat (médiích), je </w:t>
      </w:r>
      <w:r w:rsidR="00902894" w:rsidRPr="00482893">
        <w:rPr>
          <w:rFonts w:cs="Arial"/>
          <w:sz w:val="22"/>
          <w:szCs w:val="22"/>
          <w:lang w:val="cs-CZ"/>
        </w:rPr>
        <w:t>Poskytovatel</w:t>
      </w:r>
      <w:r w:rsidR="00351C5E" w:rsidRPr="00482893">
        <w:rPr>
          <w:rFonts w:cs="Arial"/>
          <w:sz w:val="22"/>
          <w:szCs w:val="22"/>
          <w:lang w:val="cs-CZ"/>
        </w:rPr>
        <w:t xml:space="preserve"> </w:t>
      </w:r>
      <w:r w:rsidR="00071652" w:rsidRPr="00482893">
        <w:rPr>
          <w:rFonts w:cs="Arial"/>
          <w:sz w:val="22"/>
          <w:szCs w:val="22"/>
          <w:lang w:val="cs-CZ"/>
        </w:rPr>
        <w:t>povinen upozornit Objednatele na důvěrnost takového materiálu též jejím vyznačením alespoň na titulní stránce nebo přední straně média.</w:t>
      </w:r>
    </w:p>
    <w:p w14:paraId="5B630A27" w14:textId="77777777" w:rsidR="002C1E41" w:rsidRPr="00482893" w:rsidRDefault="002C1E4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Smluvní strany se zavazují v plném rozsahu zachovávat povinnost mlčenlivosti a povinnost chránit </w:t>
      </w:r>
      <w:r w:rsidR="001E39DB" w:rsidRPr="00482893">
        <w:rPr>
          <w:rFonts w:cs="Arial"/>
          <w:sz w:val="22"/>
          <w:szCs w:val="22"/>
          <w:lang w:val="cs-CZ"/>
        </w:rPr>
        <w:t>interní</w:t>
      </w:r>
      <w:r w:rsidRPr="00482893">
        <w:rPr>
          <w:rFonts w:cs="Arial"/>
          <w:sz w:val="22"/>
          <w:szCs w:val="22"/>
          <w:lang w:val="cs-CZ"/>
        </w:rPr>
        <w:t xml:space="preserve"> informace vyplývající z této Smlouvy a též z</w:t>
      </w:r>
      <w:r w:rsidR="005A4E81" w:rsidRPr="00482893">
        <w:rPr>
          <w:rFonts w:cs="Arial"/>
          <w:sz w:val="22"/>
          <w:szCs w:val="22"/>
          <w:lang w:val="cs-CZ"/>
        </w:rPr>
        <w:t> </w:t>
      </w:r>
      <w:r w:rsidRPr="00482893">
        <w:rPr>
          <w:rFonts w:cs="Arial"/>
          <w:sz w:val="22"/>
          <w:szCs w:val="22"/>
          <w:lang w:val="cs-CZ"/>
        </w:rPr>
        <w:t xml:space="preserve">příslušných právních předpisů. Smluvní strany se v této souvislosti zavazují poučit veškeré osoby, které se na jejich straně budou podílet na plnění této Smlouvy, o výše uvedených povinnostech mlčenlivosti a ochrany </w:t>
      </w:r>
      <w:r w:rsidR="001E39DB" w:rsidRPr="00482893">
        <w:rPr>
          <w:rFonts w:cs="Arial"/>
          <w:sz w:val="22"/>
          <w:szCs w:val="22"/>
          <w:lang w:val="cs-CZ"/>
        </w:rPr>
        <w:t xml:space="preserve">interních </w:t>
      </w:r>
      <w:r w:rsidRPr="00482893">
        <w:rPr>
          <w:rFonts w:cs="Arial"/>
          <w:sz w:val="22"/>
          <w:szCs w:val="22"/>
          <w:lang w:val="cs-CZ"/>
        </w:rPr>
        <w:t>informací a dále se zavazují vhodným způsobem zajistit dodržování těchto povinností všemi osobami podílejícími se na plnění této Smlouvy.</w:t>
      </w:r>
    </w:p>
    <w:p w14:paraId="01895968" w14:textId="77777777" w:rsidR="002C1E41" w:rsidRPr="00482893" w:rsidRDefault="002C1E4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Veškeré </w:t>
      </w:r>
      <w:r w:rsidR="001E39DB" w:rsidRPr="00482893">
        <w:rPr>
          <w:rFonts w:cs="Arial"/>
          <w:sz w:val="22"/>
          <w:szCs w:val="22"/>
          <w:lang w:val="cs-CZ"/>
        </w:rPr>
        <w:t>interní</w:t>
      </w:r>
      <w:r w:rsidRPr="00482893">
        <w:rPr>
          <w:rFonts w:cs="Arial"/>
          <w:sz w:val="22"/>
          <w:szCs w:val="22"/>
          <w:lang w:val="cs-CZ"/>
        </w:rPr>
        <w:t xml:space="preserve"> informace zůstávají výhradním vlastnictvím předávající strany a</w:t>
      </w:r>
      <w:r w:rsidR="005A4E81" w:rsidRPr="00482893">
        <w:rPr>
          <w:rFonts w:cs="Arial"/>
          <w:sz w:val="22"/>
          <w:szCs w:val="22"/>
          <w:lang w:val="cs-CZ"/>
        </w:rPr>
        <w:t> </w:t>
      </w:r>
      <w:r w:rsidRPr="00482893">
        <w:rPr>
          <w:rFonts w:cs="Arial"/>
          <w:sz w:val="22"/>
          <w:szCs w:val="22"/>
          <w:lang w:val="cs-CZ"/>
        </w:rPr>
        <w:t xml:space="preserve">přijímající strana vyvine pro zachování jejich důvěrnosti a pro jejich ochranu </w:t>
      </w:r>
      <w:r w:rsidRPr="00482893">
        <w:rPr>
          <w:rFonts w:cs="Arial"/>
          <w:sz w:val="22"/>
          <w:szCs w:val="22"/>
          <w:lang w:val="cs-CZ"/>
        </w:rPr>
        <w:lastRenderedPageBreak/>
        <w:t xml:space="preserve">stejné úsilí, jako by se jednalo o její vlastní </w:t>
      </w:r>
      <w:r w:rsidR="001E39DB" w:rsidRPr="00482893">
        <w:rPr>
          <w:rFonts w:cs="Arial"/>
          <w:sz w:val="22"/>
          <w:szCs w:val="22"/>
          <w:lang w:val="cs-CZ"/>
        </w:rPr>
        <w:t>interní</w:t>
      </w:r>
      <w:r w:rsidRPr="00482893">
        <w:rPr>
          <w:rFonts w:cs="Arial"/>
          <w:sz w:val="22"/>
          <w:szCs w:val="22"/>
          <w:lang w:val="cs-CZ"/>
        </w:rPr>
        <w:t xml:space="preserve"> informace. S výjimkou rozsahu, který je nezbytný pro plnění této Smlouvy, se obě strany zavazují neduplikovat žádným způsobem </w:t>
      </w:r>
      <w:r w:rsidR="001E39DB" w:rsidRPr="00482893">
        <w:rPr>
          <w:rFonts w:cs="Arial"/>
          <w:sz w:val="22"/>
          <w:szCs w:val="22"/>
          <w:lang w:val="cs-CZ"/>
        </w:rPr>
        <w:t xml:space="preserve">interní </w:t>
      </w:r>
      <w:r w:rsidRPr="00482893">
        <w:rPr>
          <w:rFonts w:cs="Arial"/>
          <w:sz w:val="22"/>
          <w:szCs w:val="22"/>
          <w:lang w:val="cs-CZ"/>
        </w:rPr>
        <w:t xml:space="preserve">informace druhé strany, nepředat je třetí straně ani svým vlastním zaměstnancům a zástupcům s výjimkou těch, kteří s nimi potřebují být seznámeni, aby mohli plnit tuto Smlouvu. Obě </w:t>
      </w:r>
      <w:r w:rsidR="00E00341" w:rsidRPr="00482893">
        <w:rPr>
          <w:rFonts w:cs="Arial"/>
          <w:sz w:val="22"/>
          <w:szCs w:val="22"/>
          <w:lang w:val="cs-CZ"/>
        </w:rPr>
        <w:t xml:space="preserve">smluvní </w:t>
      </w:r>
      <w:r w:rsidRPr="00482893">
        <w:rPr>
          <w:rFonts w:cs="Arial"/>
          <w:sz w:val="22"/>
          <w:szCs w:val="22"/>
          <w:lang w:val="cs-CZ"/>
        </w:rPr>
        <w:t xml:space="preserve">strany se zároveň zavazují nepoužít </w:t>
      </w:r>
      <w:r w:rsidR="001E39DB" w:rsidRPr="00482893">
        <w:rPr>
          <w:rFonts w:cs="Arial"/>
          <w:sz w:val="22"/>
          <w:szCs w:val="22"/>
          <w:lang w:val="cs-CZ"/>
        </w:rPr>
        <w:t>interní</w:t>
      </w:r>
      <w:r w:rsidRPr="00482893">
        <w:rPr>
          <w:rFonts w:cs="Arial"/>
          <w:sz w:val="22"/>
          <w:szCs w:val="22"/>
          <w:lang w:val="cs-CZ"/>
        </w:rPr>
        <w:t xml:space="preserve"> informace druhé </w:t>
      </w:r>
      <w:r w:rsidR="00E00341" w:rsidRPr="00482893">
        <w:rPr>
          <w:rFonts w:cs="Arial"/>
          <w:sz w:val="22"/>
          <w:szCs w:val="22"/>
          <w:lang w:val="cs-CZ"/>
        </w:rPr>
        <w:t xml:space="preserve">smluvní </w:t>
      </w:r>
      <w:r w:rsidRPr="00482893">
        <w:rPr>
          <w:rFonts w:cs="Arial"/>
          <w:sz w:val="22"/>
          <w:szCs w:val="22"/>
          <w:lang w:val="cs-CZ"/>
        </w:rPr>
        <w:t xml:space="preserve">strany </w:t>
      </w:r>
      <w:proofErr w:type="gramStart"/>
      <w:r w:rsidRPr="00482893">
        <w:rPr>
          <w:rFonts w:cs="Arial"/>
          <w:sz w:val="22"/>
          <w:szCs w:val="22"/>
          <w:lang w:val="cs-CZ"/>
        </w:rPr>
        <w:t>jinak,</w:t>
      </w:r>
      <w:proofErr w:type="gramEnd"/>
      <w:r w:rsidRPr="00482893">
        <w:rPr>
          <w:rFonts w:cs="Arial"/>
          <w:sz w:val="22"/>
          <w:szCs w:val="22"/>
          <w:lang w:val="cs-CZ"/>
        </w:rPr>
        <w:t xml:space="preserve"> než za účelem plnění této Smlouvy. </w:t>
      </w:r>
    </w:p>
    <w:p w14:paraId="0D379917" w14:textId="77777777" w:rsidR="00607561" w:rsidRPr="00482893" w:rsidRDefault="0022560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Za </w:t>
      </w:r>
      <w:r w:rsidR="001E39DB" w:rsidRPr="00482893">
        <w:rPr>
          <w:rFonts w:cs="Arial"/>
          <w:sz w:val="22"/>
          <w:szCs w:val="22"/>
          <w:lang w:val="cs-CZ"/>
        </w:rPr>
        <w:t>interní</w:t>
      </w:r>
      <w:r w:rsidRPr="00482893">
        <w:rPr>
          <w:rFonts w:cs="Arial"/>
          <w:sz w:val="22"/>
          <w:szCs w:val="22"/>
          <w:lang w:val="cs-CZ"/>
        </w:rPr>
        <w:t xml:space="preserve"> informace </w:t>
      </w:r>
      <w:r w:rsidR="005B66AC" w:rsidRPr="00482893">
        <w:rPr>
          <w:rFonts w:cs="Arial"/>
          <w:sz w:val="22"/>
          <w:szCs w:val="22"/>
          <w:lang w:val="cs-CZ"/>
        </w:rPr>
        <w:t xml:space="preserve">Objednatele </w:t>
      </w:r>
      <w:r w:rsidRPr="00482893">
        <w:rPr>
          <w:rFonts w:cs="Arial"/>
          <w:sz w:val="22"/>
          <w:szCs w:val="22"/>
          <w:lang w:val="cs-CZ"/>
        </w:rPr>
        <w:t>se dále bezpodmínečně považují veškerá data</w:t>
      </w:r>
      <w:r w:rsidR="005B66AC" w:rsidRPr="00482893">
        <w:rPr>
          <w:rFonts w:cs="Arial"/>
          <w:sz w:val="22"/>
          <w:szCs w:val="22"/>
          <w:lang w:val="cs-CZ"/>
        </w:rPr>
        <w:t xml:space="preserve">, která </w:t>
      </w:r>
      <w:r w:rsidR="00854BA5" w:rsidRPr="00482893">
        <w:rPr>
          <w:rFonts w:cs="Arial"/>
          <w:sz w:val="22"/>
          <w:szCs w:val="22"/>
          <w:lang w:val="cs-CZ" w:eastAsia="en-US"/>
        </w:rPr>
        <w:t>Informační systém</w:t>
      </w:r>
      <w:r w:rsidR="007C59DA" w:rsidRPr="00482893">
        <w:rPr>
          <w:rFonts w:cs="Arial"/>
          <w:sz w:val="22"/>
          <w:szCs w:val="22"/>
          <w:lang w:val="cs-CZ"/>
        </w:rPr>
        <w:t xml:space="preserve"> </w:t>
      </w:r>
      <w:r w:rsidR="005B66AC" w:rsidRPr="00482893">
        <w:rPr>
          <w:rFonts w:cs="Arial"/>
          <w:sz w:val="22"/>
          <w:szCs w:val="22"/>
          <w:lang w:val="cs-CZ"/>
        </w:rPr>
        <w:t>obsahuje, která do něj mají být</w:t>
      </w:r>
      <w:r w:rsidR="00014EB2" w:rsidRPr="00482893">
        <w:rPr>
          <w:rFonts w:cs="Arial"/>
          <w:sz w:val="22"/>
          <w:szCs w:val="22"/>
          <w:lang w:val="cs-CZ"/>
        </w:rPr>
        <w:t>, byla nebo budou</w:t>
      </w:r>
      <w:r w:rsidR="005B66AC" w:rsidRPr="00482893">
        <w:rPr>
          <w:rFonts w:cs="Arial"/>
          <w:sz w:val="22"/>
          <w:szCs w:val="22"/>
          <w:lang w:val="cs-CZ"/>
        </w:rPr>
        <w:t xml:space="preserve"> </w:t>
      </w:r>
      <w:r w:rsidR="00902894" w:rsidRPr="00482893">
        <w:rPr>
          <w:rFonts w:cs="Arial"/>
          <w:sz w:val="22"/>
          <w:szCs w:val="22"/>
          <w:lang w:val="cs-CZ"/>
        </w:rPr>
        <w:t>Poskytovatel</w:t>
      </w:r>
      <w:r w:rsidR="005B66AC" w:rsidRPr="00482893">
        <w:rPr>
          <w:rFonts w:cs="Arial"/>
          <w:sz w:val="22"/>
          <w:szCs w:val="22"/>
          <w:lang w:val="cs-CZ"/>
        </w:rPr>
        <w:t>em</w:t>
      </w:r>
      <w:r w:rsidR="00014EB2" w:rsidRPr="00482893">
        <w:rPr>
          <w:rFonts w:cs="Arial"/>
          <w:sz w:val="22"/>
          <w:szCs w:val="22"/>
          <w:lang w:val="cs-CZ"/>
        </w:rPr>
        <w:t>,</w:t>
      </w:r>
      <w:r w:rsidR="005B66AC" w:rsidRPr="00482893">
        <w:rPr>
          <w:rFonts w:cs="Arial"/>
          <w:sz w:val="22"/>
          <w:szCs w:val="22"/>
          <w:lang w:val="cs-CZ"/>
        </w:rPr>
        <w:t xml:space="preserve"> Objednatelem </w:t>
      </w:r>
      <w:r w:rsidR="00014EB2" w:rsidRPr="00482893">
        <w:rPr>
          <w:rFonts w:cs="Arial"/>
          <w:sz w:val="22"/>
          <w:szCs w:val="22"/>
          <w:lang w:val="cs-CZ"/>
        </w:rPr>
        <w:t xml:space="preserve">či třetími osobami </w:t>
      </w:r>
      <w:r w:rsidR="005B66AC" w:rsidRPr="00482893">
        <w:rPr>
          <w:rFonts w:cs="Arial"/>
          <w:sz w:val="22"/>
          <w:szCs w:val="22"/>
          <w:lang w:val="cs-CZ"/>
        </w:rPr>
        <w:t>vložena i data, která z něj byla získána.</w:t>
      </w:r>
      <w:r w:rsidR="00AB2678" w:rsidRPr="00482893">
        <w:rPr>
          <w:rFonts w:cs="Arial"/>
          <w:sz w:val="22"/>
          <w:szCs w:val="22"/>
          <w:lang w:val="cs-CZ"/>
        </w:rPr>
        <w:t xml:space="preserve"> </w:t>
      </w:r>
    </w:p>
    <w:p w14:paraId="28F8C493" w14:textId="77777777" w:rsidR="00607561" w:rsidRPr="00482893" w:rsidRDefault="0060756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Bez ohledu na výše uvedená ustanovení se za </w:t>
      </w:r>
      <w:r w:rsidR="001E39DB" w:rsidRPr="00482893">
        <w:rPr>
          <w:rFonts w:cs="Arial"/>
          <w:sz w:val="22"/>
          <w:szCs w:val="22"/>
          <w:lang w:val="cs-CZ"/>
        </w:rPr>
        <w:t>interní</w:t>
      </w:r>
      <w:r w:rsidRPr="00482893">
        <w:rPr>
          <w:rFonts w:cs="Arial"/>
          <w:sz w:val="22"/>
          <w:szCs w:val="22"/>
          <w:lang w:val="cs-CZ"/>
        </w:rPr>
        <w:t xml:space="preserve"> nepovažují informace, které:</w:t>
      </w:r>
    </w:p>
    <w:p w14:paraId="6A9A09BD" w14:textId="77777777" w:rsidR="00607561" w:rsidRPr="00482893" w:rsidRDefault="00607561" w:rsidP="0077304A">
      <w:pPr>
        <w:pStyle w:val="RLTextlnkuslovan"/>
        <w:numPr>
          <w:ilvl w:val="2"/>
          <w:numId w:val="1"/>
        </w:numPr>
        <w:spacing w:line="240" w:lineRule="auto"/>
        <w:rPr>
          <w:rFonts w:cs="Arial"/>
          <w:sz w:val="22"/>
          <w:szCs w:val="22"/>
          <w:lang w:val="cs-CZ"/>
        </w:rPr>
      </w:pPr>
      <w:r w:rsidRPr="00482893">
        <w:rPr>
          <w:rFonts w:cs="Arial"/>
          <w:sz w:val="22"/>
          <w:szCs w:val="22"/>
          <w:lang w:val="cs-CZ"/>
        </w:rPr>
        <w:t>se staly veřejně známými, aniž by jejich zveřejněním došlo k porušení závazků přijímající smluvní strany či právních předpisů,</w:t>
      </w:r>
    </w:p>
    <w:p w14:paraId="3274810C" w14:textId="77777777" w:rsidR="00607561" w:rsidRPr="00482893" w:rsidRDefault="00607561" w:rsidP="0077304A">
      <w:pPr>
        <w:pStyle w:val="RLTextlnkuslovan"/>
        <w:numPr>
          <w:ilvl w:val="2"/>
          <w:numId w:val="1"/>
        </w:numPr>
        <w:spacing w:line="240" w:lineRule="auto"/>
        <w:rPr>
          <w:rFonts w:cs="Arial"/>
          <w:sz w:val="22"/>
          <w:szCs w:val="22"/>
          <w:lang w:val="cs-CZ"/>
        </w:rPr>
      </w:pPr>
      <w:r w:rsidRPr="00482893">
        <w:rPr>
          <w:rFonts w:cs="Arial"/>
          <w:sz w:val="22"/>
          <w:szCs w:val="22"/>
          <w:lang w:val="cs-CZ"/>
        </w:rPr>
        <w:t>měla přijímající strana prokazatelně legálně k dispozici před uzavřením této Smlouvy, pokud takové informace nebyly předmětem jiné, dříve mezi smluvními stranami uzavřené smlouvy o ochraně informací,</w:t>
      </w:r>
    </w:p>
    <w:p w14:paraId="3A878260" w14:textId="77777777" w:rsidR="00607561" w:rsidRPr="00482893" w:rsidRDefault="00607561"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jsou výsledkem postupu, při kterém k nim přijímající strana dospěje nezávisle a je to schopna doložit svými záznamy nebo </w:t>
      </w:r>
      <w:r w:rsidR="001E39DB" w:rsidRPr="00482893">
        <w:rPr>
          <w:rFonts w:cs="Arial"/>
          <w:sz w:val="22"/>
          <w:szCs w:val="22"/>
          <w:lang w:val="cs-CZ"/>
        </w:rPr>
        <w:t>interními</w:t>
      </w:r>
      <w:r w:rsidRPr="00482893">
        <w:rPr>
          <w:rFonts w:cs="Arial"/>
          <w:sz w:val="22"/>
          <w:szCs w:val="22"/>
          <w:lang w:val="cs-CZ"/>
        </w:rPr>
        <w:t xml:space="preserve"> informacemi třetí strany,</w:t>
      </w:r>
    </w:p>
    <w:p w14:paraId="7BA16E9E" w14:textId="77777777" w:rsidR="00607561" w:rsidRPr="00482893" w:rsidRDefault="00607561" w:rsidP="0077304A">
      <w:pPr>
        <w:pStyle w:val="RLTextlnkuslovan"/>
        <w:numPr>
          <w:ilvl w:val="2"/>
          <w:numId w:val="1"/>
        </w:numPr>
        <w:spacing w:line="240" w:lineRule="auto"/>
        <w:rPr>
          <w:rFonts w:cs="Arial"/>
          <w:sz w:val="22"/>
          <w:szCs w:val="22"/>
          <w:lang w:val="cs-CZ"/>
        </w:rPr>
      </w:pPr>
      <w:r w:rsidRPr="00482893">
        <w:rPr>
          <w:rFonts w:cs="Arial"/>
          <w:sz w:val="22"/>
          <w:szCs w:val="22"/>
          <w:lang w:val="cs-CZ"/>
        </w:rPr>
        <w:t>po podpisu této Smlouvy poskytne přijímající straně třetí osoba, jež není omezena v takovém nakládání s</w:t>
      </w:r>
      <w:r w:rsidR="004E2098" w:rsidRPr="00482893">
        <w:rPr>
          <w:rFonts w:cs="Arial"/>
          <w:sz w:val="22"/>
          <w:szCs w:val="22"/>
          <w:lang w:val="cs-CZ"/>
        </w:rPr>
        <w:t> </w:t>
      </w:r>
      <w:r w:rsidRPr="00482893">
        <w:rPr>
          <w:rFonts w:cs="Arial"/>
          <w:sz w:val="22"/>
          <w:szCs w:val="22"/>
          <w:lang w:val="cs-CZ"/>
        </w:rPr>
        <w:t>informacemi</w:t>
      </w:r>
      <w:r w:rsidR="004E2098" w:rsidRPr="00482893">
        <w:rPr>
          <w:rFonts w:cs="Arial"/>
          <w:sz w:val="22"/>
          <w:szCs w:val="22"/>
          <w:lang w:val="cs-CZ"/>
        </w:rPr>
        <w:t>,</w:t>
      </w:r>
    </w:p>
    <w:p w14:paraId="7B1DAA1E" w14:textId="77777777" w:rsidR="00125C8C" w:rsidRPr="00482893" w:rsidRDefault="004E2098" w:rsidP="0077304A">
      <w:pPr>
        <w:pStyle w:val="RLTextlnkuslovan"/>
        <w:numPr>
          <w:ilvl w:val="2"/>
          <w:numId w:val="1"/>
        </w:numPr>
        <w:spacing w:line="240" w:lineRule="auto"/>
        <w:rPr>
          <w:rFonts w:cs="Arial"/>
          <w:sz w:val="22"/>
          <w:szCs w:val="22"/>
          <w:lang w:val="cs-CZ"/>
        </w:rPr>
      </w:pPr>
      <w:bookmarkStart w:id="108" w:name="_Ref370384019"/>
      <w:r w:rsidRPr="00482893">
        <w:rPr>
          <w:rFonts w:cs="Arial"/>
          <w:sz w:val="22"/>
          <w:szCs w:val="22"/>
          <w:lang w:val="cs-CZ"/>
        </w:rPr>
        <w:t>je-li zpřístupnění informace vyžadováno zákonem či jiným právním předpisem včetně práva EU nebo závazným rozhodnutím oprávněného orgánu veřejné moci</w:t>
      </w:r>
      <w:r w:rsidR="00125C8C" w:rsidRPr="00482893">
        <w:rPr>
          <w:rFonts w:cs="Arial"/>
          <w:sz w:val="22"/>
          <w:szCs w:val="22"/>
          <w:lang w:val="cs-CZ"/>
        </w:rPr>
        <w:t>,</w:t>
      </w:r>
    </w:p>
    <w:p w14:paraId="3C143184" w14:textId="77777777" w:rsidR="004E2098" w:rsidRPr="00482893" w:rsidRDefault="00125C8C"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jsou obsažené ve Smlouvě a</w:t>
      </w:r>
      <w:r w:rsidR="00D50AC8" w:rsidRPr="00482893">
        <w:rPr>
          <w:rFonts w:cs="Arial"/>
          <w:sz w:val="22"/>
          <w:szCs w:val="22"/>
          <w:lang w:val="cs-CZ"/>
        </w:rPr>
        <w:t>/nebo</w:t>
      </w:r>
      <w:r w:rsidRPr="00482893">
        <w:rPr>
          <w:rFonts w:cs="Arial"/>
          <w:sz w:val="22"/>
          <w:szCs w:val="22"/>
          <w:lang w:val="cs-CZ"/>
        </w:rPr>
        <w:t xml:space="preserve"> jsou zveřejněné na příslušných webových stránkách </w:t>
      </w:r>
      <w:r w:rsidR="00EB5961" w:rsidRPr="00482893">
        <w:rPr>
          <w:rFonts w:cs="Arial"/>
          <w:sz w:val="22"/>
          <w:szCs w:val="22"/>
          <w:lang w:val="cs-CZ"/>
        </w:rPr>
        <w:t>Objednatele</w:t>
      </w:r>
      <w:bookmarkEnd w:id="108"/>
      <w:r w:rsidRPr="00482893">
        <w:rPr>
          <w:rFonts w:cs="Arial"/>
          <w:sz w:val="22"/>
          <w:szCs w:val="22"/>
          <w:lang w:val="cs-CZ"/>
        </w:rPr>
        <w:t>.</w:t>
      </w:r>
    </w:p>
    <w:p w14:paraId="6ED388EE" w14:textId="3731F7CB" w:rsidR="00A82148" w:rsidRPr="00482893" w:rsidRDefault="00A82148"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Předávání interních informací bude probíhat dle volby Objednatele buď osobně formou protokolárního předání hmotných nosičů, na kterých budou interní informace zachyceny, nebo elektronickou formou. Interní informace v elektronické podobě musí být bezpečně za</w:t>
      </w:r>
      <w:r w:rsidR="00A60C2A" w:rsidRPr="00482893">
        <w:rPr>
          <w:rFonts w:cs="Arial"/>
          <w:sz w:val="22"/>
          <w:szCs w:val="22"/>
          <w:lang w:val="cs-CZ"/>
        </w:rPr>
        <w:t>bezpečené</w:t>
      </w:r>
      <w:r w:rsidRPr="00482893">
        <w:rPr>
          <w:rFonts w:cs="Arial"/>
          <w:sz w:val="22"/>
          <w:szCs w:val="22"/>
          <w:lang w:val="cs-CZ"/>
        </w:rPr>
        <w:t xml:space="preserve"> při přenosu po datové síti nebo při uložení na datovém médiu. </w:t>
      </w:r>
      <w:r w:rsidR="002C633F" w:rsidRPr="00482893">
        <w:rPr>
          <w:rFonts w:cs="Arial"/>
          <w:sz w:val="22"/>
          <w:szCs w:val="22"/>
          <w:lang w:val="cs-CZ"/>
        </w:rPr>
        <w:t>Použité kryptografické prostředky musí být v souladu s ustanovením § 25 VKB.</w:t>
      </w:r>
    </w:p>
    <w:p w14:paraId="57A42100" w14:textId="74B77734" w:rsidR="006F33C8" w:rsidRPr="00482893" w:rsidRDefault="006F33C8"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Poskytovatel zajistí, aby přístup k elektronickým datovým souborům obsahujícím osobní údaje a interní informace byl dostatečně zabezpečen v souladu s požadavky na důvěrnost a integritu dat.</w:t>
      </w:r>
    </w:p>
    <w:p w14:paraId="6DBC6F17" w14:textId="0F6DF807" w:rsidR="00607561" w:rsidRPr="00482893" w:rsidRDefault="0060756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Za porušení povinnosti mlčenlivosti smluvní stranou se považují též případy, kdy tuto povinnost poruší kterákoliv z osob uvedených v odst</w:t>
      </w:r>
      <w:r w:rsidR="001655D3" w:rsidRPr="00482893">
        <w:rPr>
          <w:rFonts w:cs="Arial"/>
          <w:sz w:val="22"/>
          <w:szCs w:val="22"/>
          <w:lang w:val="cs-CZ"/>
        </w:rPr>
        <w:t>.1</w:t>
      </w:r>
      <w:r w:rsidR="00E24CF3" w:rsidRPr="00482893">
        <w:rPr>
          <w:rFonts w:cs="Arial"/>
          <w:sz w:val="22"/>
          <w:szCs w:val="22"/>
          <w:lang w:val="cs-CZ"/>
        </w:rPr>
        <w:t>5</w:t>
      </w:r>
      <w:r w:rsidR="001655D3" w:rsidRPr="00482893">
        <w:rPr>
          <w:rFonts w:cs="Arial"/>
          <w:sz w:val="22"/>
          <w:szCs w:val="22"/>
          <w:lang w:val="cs-CZ"/>
        </w:rPr>
        <w:t>.3 Smlouvy</w:t>
      </w:r>
      <w:r w:rsidR="007F2403" w:rsidRPr="00482893">
        <w:rPr>
          <w:rFonts w:cs="Arial"/>
          <w:sz w:val="22"/>
          <w:szCs w:val="22"/>
          <w:lang w:val="cs-CZ"/>
        </w:rPr>
        <w:t>,</w:t>
      </w:r>
      <w:r w:rsidR="00442548" w:rsidRPr="00482893">
        <w:rPr>
          <w:rFonts w:cs="Arial"/>
          <w:sz w:val="22"/>
          <w:szCs w:val="22"/>
          <w:lang w:val="cs-CZ"/>
        </w:rPr>
        <w:t xml:space="preserve"> </w:t>
      </w:r>
      <w:r w:rsidRPr="00482893">
        <w:rPr>
          <w:rFonts w:cs="Arial"/>
          <w:sz w:val="22"/>
          <w:szCs w:val="22"/>
          <w:lang w:val="cs-CZ"/>
        </w:rPr>
        <w:t xml:space="preserve">které daná smluvní strana poskytla </w:t>
      </w:r>
      <w:r w:rsidR="001E39DB" w:rsidRPr="00482893">
        <w:rPr>
          <w:rFonts w:cs="Arial"/>
          <w:sz w:val="22"/>
          <w:szCs w:val="22"/>
          <w:lang w:val="cs-CZ"/>
        </w:rPr>
        <w:t>interní</w:t>
      </w:r>
      <w:r w:rsidRPr="00482893">
        <w:rPr>
          <w:rFonts w:cs="Arial"/>
          <w:sz w:val="22"/>
          <w:szCs w:val="22"/>
          <w:lang w:val="cs-CZ"/>
        </w:rPr>
        <w:t xml:space="preserve"> informace druhé smluvní strany.</w:t>
      </w:r>
    </w:p>
    <w:p w14:paraId="70FEB2E6" w14:textId="704CE108" w:rsidR="00607561" w:rsidRPr="00482893" w:rsidRDefault="00607561" w:rsidP="001D3A69">
      <w:pPr>
        <w:pStyle w:val="RLTextlnkuslovan"/>
        <w:numPr>
          <w:ilvl w:val="1"/>
          <w:numId w:val="2"/>
        </w:numPr>
        <w:spacing w:line="240" w:lineRule="auto"/>
        <w:rPr>
          <w:rFonts w:cs="Arial"/>
          <w:sz w:val="22"/>
          <w:szCs w:val="22"/>
          <w:lang w:val="cs-CZ"/>
        </w:rPr>
      </w:pPr>
      <w:bookmarkStart w:id="109" w:name="_Ref224730501"/>
      <w:bookmarkStart w:id="110" w:name="_Ref224696298"/>
      <w:r w:rsidRPr="00482893">
        <w:rPr>
          <w:rFonts w:cs="Arial"/>
          <w:sz w:val="22"/>
          <w:szCs w:val="22"/>
          <w:lang w:val="cs-CZ"/>
        </w:rPr>
        <w:t xml:space="preserve">Poruší-li </w:t>
      </w:r>
      <w:r w:rsidR="00902894" w:rsidRPr="00482893">
        <w:rPr>
          <w:rFonts w:cs="Arial"/>
          <w:sz w:val="22"/>
          <w:szCs w:val="22"/>
          <w:lang w:val="cs-CZ"/>
        </w:rPr>
        <w:t>Poskytovatel</w:t>
      </w:r>
      <w:r w:rsidRPr="00482893">
        <w:rPr>
          <w:rFonts w:cs="Arial"/>
          <w:sz w:val="22"/>
          <w:szCs w:val="22"/>
          <w:lang w:val="cs-CZ"/>
        </w:rPr>
        <w:t xml:space="preserve"> povinnosti vyplývající z této Smlouvy ohledně ochrany </w:t>
      </w:r>
      <w:r w:rsidR="001E39DB" w:rsidRPr="00482893">
        <w:rPr>
          <w:rFonts w:cs="Arial"/>
          <w:sz w:val="22"/>
          <w:szCs w:val="22"/>
          <w:lang w:val="cs-CZ"/>
        </w:rPr>
        <w:t>interních</w:t>
      </w:r>
      <w:r w:rsidRPr="00482893">
        <w:rPr>
          <w:rFonts w:cs="Arial"/>
          <w:sz w:val="22"/>
          <w:szCs w:val="22"/>
          <w:lang w:val="cs-CZ"/>
        </w:rPr>
        <w:t xml:space="preserve"> informací, je povinen zaplatit Objednateli smluvní pokutu ve výši </w:t>
      </w:r>
      <w:r w:rsidR="005A4E81" w:rsidRPr="00482893">
        <w:rPr>
          <w:rFonts w:cs="Arial"/>
          <w:sz w:val="22"/>
          <w:szCs w:val="22"/>
          <w:lang w:val="cs-CZ"/>
        </w:rPr>
        <w:t>3</w:t>
      </w:r>
      <w:r w:rsidRPr="00482893">
        <w:rPr>
          <w:rFonts w:cs="Arial"/>
          <w:sz w:val="22"/>
          <w:szCs w:val="22"/>
          <w:lang w:val="cs-CZ"/>
        </w:rPr>
        <w:t>00</w:t>
      </w:r>
      <w:r w:rsidR="00E65805" w:rsidRPr="00482893">
        <w:rPr>
          <w:rFonts w:cs="Arial"/>
          <w:sz w:val="22"/>
          <w:szCs w:val="22"/>
          <w:lang w:val="cs-CZ"/>
        </w:rPr>
        <w:t> </w:t>
      </w:r>
      <w:r w:rsidRPr="00482893">
        <w:rPr>
          <w:rFonts w:cs="Arial"/>
          <w:sz w:val="22"/>
          <w:szCs w:val="22"/>
          <w:lang w:val="cs-CZ"/>
        </w:rPr>
        <w:t>000</w:t>
      </w:r>
      <w:r w:rsidR="00E65805" w:rsidRPr="00482893">
        <w:rPr>
          <w:rFonts w:cs="Arial"/>
          <w:sz w:val="22"/>
          <w:szCs w:val="22"/>
          <w:lang w:val="cs-CZ"/>
        </w:rPr>
        <w:t xml:space="preserve"> </w:t>
      </w:r>
      <w:r w:rsidRPr="00482893">
        <w:rPr>
          <w:rFonts w:cs="Arial"/>
          <w:sz w:val="22"/>
          <w:szCs w:val="22"/>
          <w:lang w:val="cs-CZ"/>
        </w:rPr>
        <w:t>Kč za každé porušení takové povinnosti.</w:t>
      </w:r>
      <w:bookmarkEnd w:id="109"/>
      <w:bookmarkEnd w:id="110"/>
    </w:p>
    <w:p w14:paraId="762210F8" w14:textId="447F8589" w:rsidR="009134AA" w:rsidRPr="00482893" w:rsidRDefault="009134AA"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Poskytovatel se zavazuje zajistit při plnění Smlouvy ochranu osobních údajů zaměstnanců Objednatele, příp. i dalších osob. Smluvní strany se zavazují postupovat v souvislosti s plněním Smlouvy v souladu s platnými a účinnými právními předpisy na ochranu osobních údajů, tj. zejména podle Nařízení Evropského parlamentu a Rady (EU) 2016/679 o ochraně fyzických osob </w:t>
      </w:r>
      <w:r w:rsidRPr="00482893">
        <w:rPr>
          <w:rFonts w:cs="Arial"/>
          <w:sz w:val="22"/>
          <w:szCs w:val="22"/>
          <w:lang w:val="cs-CZ"/>
        </w:rPr>
        <w:lastRenderedPageBreak/>
        <w:t>v souvislosti se zpracováním osobních údajů a o volném pohybu těchto údajů</w:t>
      </w:r>
      <w:r w:rsidR="00E00341" w:rsidRPr="00482893">
        <w:rPr>
          <w:rFonts w:cs="Arial"/>
          <w:sz w:val="22"/>
          <w:szCs w:val="22"/>
          <w:lang w:val="cs-CZ"/>
        </w:rPr>
        <w:t xml:space="preserve"> a zákona č. 110/2019 Sb., o zpracování osobních údajů, ve znění pozdějších předpisů</w:t>
      </w:r>
      <w:r w:rsidRPr="00482893">
        <w:rPr>
          <w:rFonts w:cs="Arial"/>
          <w:sz w:val="22"/>
          <w:szCs w:val="22"/>
          <w:lang w:val="cs-CZ"/>
        </w:rPr>
        <w:t xml:space="preserve">. </w:t>
      </w:r>
      <w:r w:rsidR="00B17655" w:rsidRPr="00482893">
        <w:rPr>
          <w:rFonts w:cs="Arial"/>
          <w:sz w:val="22"/>
          <w:szCs w:val="22"/>
          <w:lang w:val="cs-CZ"/>
        </w:rPr>
        <w:t xml:space="preserve">Součástí údajů zpracovávaných v </w:t>
      </w:r>
      <w:proofErr w:type="spellStart"/>
      <w:r w:rsidR="00B17655" w:rsidRPr="00482893">
        <w:rPr>
          <w:rFonts w:cs="Arial"/>
          <w:sz w:val="22"/>
          <w:szCs w:val="22"/>
          <w:lang w:val="cs-CZ"/>
        </w:rPr>
        <w:t>eSSL</w:t>
      </w:r>
      <w:proofErr w:type="spellEnd"/>
      <w:r w:rsidR="00B17655" w:rsidRPr="00482893">
        <w:rPr>
          <w:rFonts w:cs="Arial"/>
          <w:sz w:val="22"/>
          <w:szCs w:val="22"/>
          <w:lang w:val="cs-CZ"/>
        </w:rPr>
        <w:t xml:space="preserve"> budou údaje klasifikované dle právních předpisů dle předchozí věty jako osobní, zvlášť citlivé údaje (zdravotnické); </w:t>
      </w:r>
      <w:proofErr w:type="spellStart"/>
      <w:r w:rsidR="00B17655" w:rsidRPr="00482893">
        <w:rPr>
          <w:rFonts w:cs="Arial"/>
          <w:sz w:val="22"/>
          <w:szCs w:val="22"/>
          <w:lang w:val="cs-CZ"/>
        </w:rPr>
        <w:t>eSSL</w:t>
      </w:r>
      <w:proofErr w:type="spellEnd"/>
      <w:r w:rsidR="00B17655" w:rsidRPr="00482893">
        <w:rPr>
          <w:rFonts w:cs="Arial"/>
          <w:sz w:val="22"/>
          <w:szCs w:val="22"/>
          <w:lang w:val="cs-CZ"/>
        </w:rPr>
        <w:t xml:space="preserve"> musí zajišťovat odpovídající ochranu při zpracování osobních údajů, respektující požadavky právních předpisů. </w:t>
      </w:r>
      <w:r w:rsidRPr="00482893">
        <w:rPr>
          <w:rFonts w:cs="Arial"/>
          <w:sz w:val="22"/>
          <w:szCs w:val="22"/>
          <w:lang w:val="cs-CZ"/>
        </w:rPr>
        <w:t>Pokud bude smluvní strana v souvislosti s plněním Smlouvy zpracovávat osobní údaje zaměstnanců/kontaktních osob/jiných dotčených osob druhé smluvní strany, zavazuje se zpracovávat tyto osobní údaje pouze v rozsahu nezbytném pro plnění Smlouvy a po dobu nezbytnou k plnění Smlouvy. Jestliže smluvní strany budou zpracovávat osobní údaje zaměstnanců nebo dalších dotčených osob druhé smluvní strany nad rámec specifikovaný v této Smlouvě nebo po dobu delší, než je uvedeno v této Smlouvě, jsou povinny uzavřít samostatnou smlouvu o zpracování osobních údajů.</w:t>
      </w:r>
    </w:p>
    <w:p w14:paraId="13F1FE32" w14:textId="77777777" w:rsidR="002C1E41" w:rsidRPr="00482893" w:rsidRDefault="00607561"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Ukončení účinnosti této Smlouvy z jakéhokoliv důvodu se nedotkne ustanovení tohoto článku Smlouvy a jejich účinnost </w:t>
      </w:r>
      <w:r w:rsidR="00014EB2" w:rsidRPr="00482893">
        <w:rPr>
          <w:rFonts w:cs="Arial"/>
          <w:sz w:val="22"/>
          <w:szCs w:val="22"/>
          <w:lang w:val="cs-CZ"/>
        </w:rPr>
        <w:t>včetně ustanovení o</w:t>
      </w:r>
      <w:r w:rsidR="005A4E81" w:rsidRPr="00482893">
        <w:rPr>
          <w:rFonts w:cs="Arial"/>
          <w:sz w:val="22"/>
          <w:szCs w:val="22"/>
          <w:lang w:val="cs-CZ"/>
        </w:rPr>
        <w:t> </w:t>
      </w:r>
      <w:r w:rsidR="00014EB2" w:rsidRPr="00482893">
        <w:rPr>
          <w:rFonts w:cs="Arial"/>
          <w:sz w:val="22"/>
          <w:szCs w:val="22"/>
          <w:lang w:val="cs-CZ"/>
        </w:rPr>
        <w:t xml:space="preserve">sankcích </w:t>
      </w:r>
      <w:r w:rsidRPr="00482893">
        <w:rPr>
          <w:rFonts w:cs="Arial"/>
          <w:sz w:val="22"/>
          <w:szCs w:val="22"/>
          <w:lang w:val="cs-CZ"/>
        </w:rPr>
        <w:t xml:space="preserve">přetrvá </w:t>
      </w:r>
      <w:r w:rsidR="00014EB2" w:rsidRPr="00482893">
        <w:rPr>
          <w:rFonts w:cs="Arial"/>
          <w:sz w:val="22"/>
          <w:szCs w:val="22"/>
          <w:lang w:val="cs-CZ"/>
        </w:rPr>
        <w:t xml:space="preserve">bez omezení </w:t>
      </w:r>
      <w:r w:rsidRPr="00482893">
        <w:rPr>
          <w:rFonts w:cs="Arial"/>
          <w:sz w:val="22"/>
          <w:szCs w:val="22"/>
          <w:lang w:val="cs-CZ"/>
        </w:rPr>
        <w:t>i po ukončení účinnosti této Smlouvy</w:t>
      </w:r>
      <w:r w:rsidR="00912A28" w:rsidRPr="00482893">
        <w:rPr>
          <w:rFonts w:cs="Arial"/>
          <w:sz w:val="22"/>
          <w:szCs w:val="22"/>
          <w:lang w:val="cs-CZ"/>
        </w:rPr>
        <w:t>.</w:t>
      </w:r>
    </w:p>
    <w:p w14:paraId="54710018" w14:textId="77777777" w:rsidR="00E65805" w:rsidRPr="00482893" w:rsidRDefault="00E65805" w:rsidP="00E65805">
      <w:pPr>
        <w:pStyle w:val="RLTextlnkuslovan"/>
        <w:numPr>
          <w:ilvl w:val="0"/>
          <w:numId w:val="0"/>
        </w:numPr>
        <w:spacing w:line="240" w:lineRule="auto"/>
        <w:ind w:left="1474"/>
        <w:rPr>
          <w:rFonts w:cs="Arial"/>
          <w:sz w:val="22"/>
          <w:szCs w:val="22"/>
          <w:lang w:val="cs-CZ"/>
        </w:rPr>
      </w:pPr>
    </w:p>
    <w:p w14:paraId="45B180A2" w14:textId="77777777" w:rsidR="002C1E41" w:rsidRPr="00482893" w:rsidRDefault="002C1E41" w:rsidP="001D3A69">
      <w:pPr>
        <w:pStyle w:val="RLlneksmlouvy"/>
        <w:numPr>
          <w:ilvl w:val="0"/>
          <w:numId w:val="2"/>
        </w:numPr>
        <w:spacing w:before="0" w:line="240" w:lineRule="auto"/>
        <w:rPr>
          <w:rFonts w:cs="Arial"/>
          <w:sz w:val="22"/>
          <w:szCs w:val="22"/>
          <w:lang w:val="cs-CZ"/>
        </w:rPr>
      </w:pPr>
      <w:bookmarkStart w:id="111" w:name="_Toc212632757"/>
      <w:bookmarkStart w:id="112" w:name="_Toc295034740"/>
      <w:r w:rsidRPr="00482893">
        <w:rPr>
          <w:rFonts w:cs="Arial"/>
          <w:sz w:val="22"/>
          <w:szCs w:val="22"/>
          <w:lang w:val="cs-CZ"/>
        </w:rPr>
        <w:t>SOUČINNOST A VZÁJEMNÁ KOMUNIKACE</w:t>
      </w:r>
      <w:bookmarkEnd w:id="111"/>
      <w:bookmarkEnd w:id="112"/>
    </w:p>
    <w:p w14:paraId="45A090BB" w14:textId="77777777" w:rsidR="00607561" w:rsidRPr="00482893" w:rsidRDefault="00607561" w:rsidP="6E64CEBE">
      <w:pPr>
        <w:pStyle w:val="RLTextlnkuslovan"/>
        <w:spacing w:line="240" w:lineRule="auto"/>
        <w:rPr>
          <w:rFonts w:cs="Arial"/>
          <w:sz w:val="22"/>
          <w:szCs w:val="22"/>
          <w:lang w:val="cs-CZ" w:eastAsia="en-US"/>
        </w:rPr>
      </w:pPr>
      <w:r w:rsidRPr="00482893">
        <w:rPr>
          <w:rFonts w:cs="Arial"/>
          <w:sz w:val="22"/>
          <w:szCs w:val="22"/>
          <w:lang w:val="cs-CZ" w:eastAsia="en-US"/>
        </w:rPr>
        <w:t xml:space="preserve">Smluvní strany se zavazují vzájemně spolupracovat a </w:t>
      </w:r>
      <w:r w:rsidR="001C4010" w:rsidRPr="00482893">
        <w:rPr>
          <w:rFonts w:cs="Arial"/>
          <w:sz w:val="22"/>
          <w:szCs w:val="22"/>
          <w:lang w:val="cs-CZ" w:eastAsia="en-US"/>
        </w:rPr>
        <w:t>předávat</w:t>
      </w:r>
      <w:r w:rsidRPr="00482893">
        <w:rPr>
          <w:rFonts w:cs="Arial"/>
          <w:sz w:val="22"/>
          <w:szCs w:val="22"/>
          <w:lang w:val="cs-CZ" w:eastAsia="en-US"/>
        </w:rPr>
        <w:t xml:space="preserve"> si veškeré informace potřebné pro řádné plnění svých závazků. Smluvní strany jsou povinny informovat druhou smluvní stranu o veškerých skutečnostech, které jsou nebo mohou být důležité pro řádné plnění této Smlouvy.</w:t>
      </w:r>
    </w:p>
    <w:p w14:paraId="3BDD3385" w14:textId="77777777" w:rsidR="00607561" w:rsidRPr="00482893" w:rsidRDefault="00607561" w:rsidP="6E64CEBE">
      <w:pPr>
        <w:pStyle w:val="RLTextlnkuslovan"/>
        <w:spacing w:line="240" w:lineRule="auto"/>
        <w:rPr>
          <w:rFonts w:cs="Arial"/>
          <w:sz w:val="22"/>
          <w:szCs w:val="22"/>
          <w:lang w:val="cs-CZ" w:eastAsia="en-US"/>
        </w:rPr>
      </w:pPr>
      <w:r w:rsidRPr="00482893">
        <w:rPr>
          <w:rFonts w:cs="Arial"/>
          <w:sz w:val="22"/>
          <w:szCs w:val="22"/>
          <w:lang w:val="cs-CZ" w:eastAsia="en-US"/>
        </w:rPr>
        <w:t>Smluvní strany jsou povinny plnit své závazky vyplývající z této Smlouvy tak, aby nedocházelo k prodlení s plněním jednotlivých termínů a s prodlením splatnosti jednotlivých peněžních závazků.</w:t>
      </w:r>
    </w:p>
    <w:p w14:paraId="300E4A23" w14:textId="1AA6CACA" w:rsidR="00607561" w:rsidRPr="00482893" w:rsidRDefault="00607561" w:rsidP="001D3A69">
      <w:pPr>
        <w:pStyle w:val="RLTextlnkuslovan"/>
        <w:numPr>
          <w:ilvl w:val="1"/>
          <w:numId w:val="2"/>
        </w:numPr>
        <w:spacing w:line="240" w:lineRule="auto"/>
        <w:rPr>
          <w:rFonts w:cs="Arial"/>
          <w:sz w:val="22"/>
          <w:szCs w:val="22"/>
          <w:lang w:val="cs-CZ" w:eastAsia="en-US"/>
        </w:rPr>
      </w:pPr>
      <w:r w:rsidRPr="00482893">
        <w:rPr>
          <w:rFonts w:cs="Arial"/>
          <w:sz w:val="22"/>
          <w:szCs w:val="22"/>
          <w:lang w:val="cs-CZ" w:eastAsia="en-US"/>
        </w:rPr>
        <w:t>Veškerá komunikace mezi smluvními stranami bude probíhat prostřednictvím oprávněných osob dle čl</w:t>
      </w:r>
      <w:r w:rsidR="00D06B51" w:rsidRPr="00482893">
        <w:rPr>
          <w:rFonts w:cs="Arial"/>
          <w:sz w:val="22"/>
          <w:szCs w:val="22"/>
          <w:lang w:val="cs-CZ" w:eastAsia="en-US"/>
        </w:rPr>
        <w:t>.</w:t>
      </w:r>
      <w:r w:rsidR="00373CF8" w:rsidRPr="00482893">
        <w:rPr>
          <w:rFonts w:cs="Arial"/>
          <w:sz w:val="22"/>
          <w:szCs w:val="22"/>
          <w:lang w:val="cs-CZ" w:eastAsia="en-US"/>
        </w:rPr>
        <w:t xml:space="preserve"> 1</w:t>
      </w:r>
      <w:r w:rsidR="00E65805" w:rsidRPr="00482893">
        <w:rPr>
          <w:rFonts w:cs="Arial"/>
          <w:sz w:val="22"/>
          <w:szCs w:val="22"/>
          <w:lang w:val="cs-CZ" w:eastAsia="en-US"/>
        </w:rPr>
        <w:t>4</w:t>
      </w:r>
      <w:r w:rsidR="00373CF8" w:rsidRPr="00482893">
        <w:rPr>
          <w:rFonts w:cs="Arial"/>
          <w:sz w:val="22"/>
          <w:szCs w:val="22"/>
          <w:lang w:val="cs-CZ" w:eastAsia="en-US"/>
        </w:rPr>
        <w:t xml:space="preserve"> </w:t>
      </w:r>
      <w:r w:rsidRPr="00482893">
        <w:rPr>
          <w:rFonts w:cs="Arial"/>
          <w:sz w:val="22"/>
          <w:szCs w:val="22"/>
          <w:lang w:val="cs-CZ" w:eastAsia="en-US"/>
        </w:rPr>
        <w:t>této Smlouvy, statutárních orgánů smluvních stran, popř. jimi písemně pověřených pracovníků.</w:t>
      </w:r>
    </w:p>
    <w:p w14:paraId="2F3EEBDF" w14:textId="77777777" w:rsidR="00607561" w:rsidRPr="00482893" w:rsidRDefault="00607561" w:rsidP="001D3A69">
      <w:pPr>
        <w:pStyle w:val="RLTextlnkuslovan"/>
        <w:numPr>
          <w:ilvl w:val="1"/>
          <w:numId w:val="2"/>
        </w:numPr>
        <w:spacing w:line="240" w:lineRule="auto"/>
        <w:rPr>
          <w:rFonts w:cs="Arial"/>
          <w:sz w:val="22"/>
          <w:szCs w:val="22"/>
          <w:lang w:val="cs-CZ" w:eastAsia="en-US"/>
        </w:rPr>
      </w:pPr>
      <w:bookmarkStart w:id="113" w:name="_Ref314142182"/>
      <w:r w:rsidRPr="00482893">
        <w:rPr>
          <w:rFonts w:cs="Arial"/>
          <w:sz w:val="22"/>
          <w:szCs w:val="22"/>
          <w:lang w:val="cs-CZ" w:eastAsia="en-US"/>
        </w:rPr>
        <w:t>Všechna oznámení mezi smluvními stranami, která se vztahují k této Smlouvě, nebo která mají být učiněna na základě této Smlouvy, musí být učiněna v</w:t>
      </w:r>
      <w:r w:rsidR="00FB7ECE" w:rsidRPr="00482893">
        <w:rPr>
          <w:rFonts w:cs="Arial"/>
          <w:sz w:val="22"/>
          <w:szCs w:val="22"/>
          <w:lang w:val="cs-CZ" w:eastAsia="en-US"/>
        </w:rPr>
        <w:t> </w:t>
      </w:r>
      <w:r w:rsidRPr="00482893">
        <w:rPr>
          <w:rFonts w:cs="Arial"/>
          <w:sz w:val="22"/>
          <w:szCs w:val="22"/>
          <w:lang w:val="cs-CZ" w:eastAsia="en-US"/>
        </w:rPr>
        <w:t>písemné podobě a druhé straně doručena.</w:t>
      </w:r>
      <w:bookmarkEnd w:id="113"/>
    </w:p>
    <w:p w14:paraId="206E5E92" w14:textId="77777777" w:rsidR="00E65805" w:rsidRPr="00482893" w:rsidRDefault="00E65805" w:rsidP="00E65805">
      <w:pPr>
        <w:pStyle w:val="RLTextlnkuslovan"/>
        <w:numPr>
          <w:ilvl w:val="0"/>
          <w:numId w:val="0"/>
        </w:numPr>
        <w:spacing w:line="240" w:lineRule="auto"/>
        <w:ind w:left="1474"/>
        <w:rPr>
          <w:rFonts w:cs="Arial"/>
          <w:sz w:val="22"/>
          <w:szCs w:val="22"/>
          <w:lang w:val="cs-CZ" w:eastAsia="en-US"/>
        </w:rPr>
      </w:pPr>
    </w:p>
    <w:p w14:paraId="41A33182" w14:textId="77777777" w:rsidR="002C1E41" w:rsidRPr="00482893" w:rsidRDefault="002C1E41" w:rsidP="001D3A69">
      <w:pPr>
        <w:pStyle w:val="RLlneksmlouvy"/>
        <w:numPr>
          <w:ilvl w:val="0"/>
          <w:numId w:val="2"/>
        </w:numPr>
        <w:spacing w:before="0" w:line="240" w:lineRule="auto"/>
        <w:rPr>
          <w:rFonts w:cs="Arial"/>
          <w:sz w:val="22"/>
          <w:szCs w:val="22"/>
          <w:lang w:val="cs-CZ"/>
        </w:rPr>
      </w:pPr>
      <w:bookmarkStart w:id="114" w:name="_Toc212632760"/>
      <w:bookmarkStart w:id="115" w:name="_Ref212860308"/>
      <w:bookmarkStart w:id="116" w:name="_Ref228244903"/>
      <w:bookmarkEnd w:id="95"/>
      <w:r w:rsidRPr="00482893">
        <w:rPr>
          <w:rFonts w:cs="Arial"/>
          <w:sz w:val="22"/>
          <w:szCs w:val="22"/>
          <w:lang w:val="cs-CZ"/>
        </w:rPr>
        <w:t>SANKCE</w:t>
      </w:r>
      <w:bookmarkEnd w:id="114"/>
      <w:bookmarkEnd w:id="115"/>
    </w:p>
    <w:p w14:paraId="2CAF0E36" w14:textId="77777777" w:rsidR="002C1E41" w:rsidRPr="00482893" w:rsidRDefault="002C1E41" w:rsidP="6E64CEBE">
      <w:pPr>
        <w:pStyle w:val="RLTextlnkuslovan"/>
        <w:spacing w:line="240" w:lineRule="auto"/>
        <w:rPr>
          <w:rFonts w:cs="Arial"/>
          <w:sz w:val="22"/>
          <w:szCs w:val="22"/>
          <w:lang w:val="cs-CZ"/>
        </w:rPr>
      </w:pPr>
      <w:r w:rsidRPr="00482893">
        <w:rPr>
          <w:rFonts w:cs="Arial"/>
          <w:sz w:val="22"/>
          <w:szCs w:val="22"/>
          <w:lang w:val="cs-CZ"/>
        </w:rPr>
        <w:t>Smluvní strany se dohodly, že:</w:t>
      </w:r>
    </w:p>
    <w:p w14:paraId="39BB1989" w14:textId="19E71D35" w:rsidR="00696C3F" w:rsidRDefault="00696C3F" w:rsidP="00192C32">
      <w:pPr>
        <w:pStyle w:val="RLTextlnkuslovan"/>
        <w:numPr>
          <w:ilvl w:val="2"/>
          <w:numId w:val="2"/>
        </w:numPr>
        <w:spacing w:line="240" w:lineRule="auto"/>
        <w:rPr>
          <w:rFonts w:cs="Arial"/>
          <w:sz w:val="22"/>
          <w:szCs w:val="22"/>
          <w:lang w:val="cs-CZ"/>
        </w:rPr>
      </w:pPr>
      <w:bookmarkStart w:id="117" w:name="_Ref273568416"/>
      <w:bookmarkStart w:id="118" w:name="_Ref212695375"/>
      <w:r w:rsidRPr="00482893">
        <w:rPr>
          <w:rFonts w:cs="Arial"/>
          <w:sz w:val="22"/>
          <w:szCs w:val="22"/>
          <w:lang w:val="cs-CZ"/>
        </w:rPr>
        <w:t xml:space="preserve">v případě prodlení Poskytovatele s předáním Dodávky </w:t>
      </w:r>
      <w:r w:rsidR="007F317C" w:rsidRPr="00482893">
        <w:rPr>
          <w:rFonts w:cs="Arial"/>
          <w:sz w:val="22"/>
          <w:szCs w:val="22"/>
          <w:lang w:val="cs-CZ"/>
        </w:rPr>
        <w:t xml:space="preserve">ve lhůtě </w:t>
      </w:r>
      <w:r w:rsidRPr="00482893">
        <w:rPr>
          <w:rFonts w:cs="Arial"/>
          <w:sz w:val="22"/>
          <w:szCs w:val="22"/>
          <w:lang w:val="cs-CZ"/>
        </w:rPr>
        <w:t xml:space="preserve">dle </w:t>
      </w:r>
      <w:r w:rsidR="007F317C" w:rsidRPr="00482893">
        <w:rPr>
          <w:rFonts w:cs="Arial"/>
          <w:sz w:val="22"/>
          <w:szCs w:val="22"/>
          <w:lang w:val="cs-CZ"/>
        </w:rPr>
        <w:t xml:space="preserve">odst. 4.1 </w:t>
      </w:r>
      <w:r w:rsidRPr="00482893">
        <w:rPr>
          <w:rFonts w:cs="Arial"/>
          <w:sz w:val="22"/>
          <w:szCs w:val="22"/>
          <w:lang w:val="cs-CZ"/>
        </w:rPr>
        <w:t>Smlouvy vzniká Objednateli nárok na slevu z ceny Dodávky ve výši</w:t>
      </w:r>
      <w:r w:rsidR="00584B4D" w:rsidRPr="00482893">
        <w:rPr>
          <w:rFonts w:cs="Arial"/>
          <w:sz w:val="22"/>
          <w:szCs w:val="22"/>
          <w:lang w:val="cs-CZ"/>
        </w:rPr>
        <w:t xml:space="preserve"> 15 000</w:t>
      </w:r>
      <w:r w:rsidRPr="00482893">
        <w:rPr>
          <w:rFonts w:cs="Arial"/>
          <w:sz w:val="22"/>
          <w:szCs w:val="22"/>
          <w:lang w:val="cs-CZ"/>
        </w:rPr>
        <w:t xml:space="preserve"> Kč za každý i započatý den prodlení,</w:t>
      </w:r>
    </w:p>
    <w:p w14:paraId="5E78363C" w14:textId="13DBE2B8" w:rsidR="00317BC1" w:rsidRPr="00317BC1" w:rsidRDefault="00317BC1" w:rsidP="00CB7894">
      <w:pPr>
        <w:pStyle w:val="Odstavecseseznamem"/>
        <w:numPr>
          <w:ilvl w:val="2"/>
          <w:numId w:val="2"/>
        </w:numPr>
        <w:jc w:val="both"/>
        <w:rPr>
          <w:rFonts w:cs="Arial"/>
          <w:sz w:val="22"/>
          <w:szCs w:val="22"/>
          <w:lang w:val="cs-CZ"/>
        </w:rPr>
      </w:pPr>
      <w:r w:rsidRPr="00317BC1">
        <w:rPr>
          <w:rFonts w:cs="Arial"/>
          <w:sz w:val="22"/>
          <w:szCs w:val="22"/>
          <w:lang w:val="cs-CZ"/>
        </w:rPr>
        <w:t>v případě prodlení Poskytovatele s</w:t>
      </w:r>
      <w:r>
        <w:rPr>
          <w:rFonts w:cs="Arial"/>
          <w:sz w:val="22"/>
          <w:szCs w:val="22"/>
          <w:lang w:val="cs-CZ"/>
        </w:rPr>
        <w:t> odstraněním vad plnění</w:t>
      </w:r>
      <w:r w:rsidRPr="00317BC1">
        <w:rPr>
          <w:rFonts w:cs="Arial"/>
          <w:sz w:val="22"/>
          <w:szCs w:val="22"/>
          <w:lang w:val="cs-CZ"/>
        </w:rPr>
        <w:t xml:space="preserve"> ve lhůtě dle odst. </w:t>
      </w:r>
      <w:r>
        <w:rPr>
          <w:rFonts w:cs="Arial"/>
          <w:sz w:val="22"/>
          <w:szCs w:val="22"/>
          <w:lang w:val="cs-CZ"/>
        </w:rPr>
        <w:t xml:space="preserve">9.3.7 písm. </w:t>
      </w:r>
      <w:r w:rsidR="0029728A">
        <w:rPr>
          <w:rFonts w:cs="Arial"/>
          <w:sz w:val="22"/>
          <w:szCs w:val="22"/>
          <w:lang w:val="cs-CZ"/>
        </w:rPr>
        <w:t>a</w:t>
      </w:r>
      <w:r>
        <w:rPr>
          <w:rFonts w:cs="Arial"/>
          <w:sz w:val="22"/>
          <w:szCs w:val="22"/>
          <w:lang w:val="cs-CZ"/>
        </w:rPr>
        <w:t>)</w:t>
      </w:r>
      <w:r w:rsidRPr="00317BC1">
        <w:rPr>
          <w:rFonts w:cs="Arial"/>
          <w:sz w:val="22"/>
          <w:szCs w:val="22"/>
          <w:lang w:val="cs-CZ"/>
        </w:rPr>
        <w:t xml:space="preserve"> Smlouvy vzniká Objednateli nárok na slevu z ceny Dodávky ve výši </w:t>
      </w:r>
      <w:r w:rsidR="00CB7894">
        <w:rPr>
          <w:rFonts w:cs="Arial"/>
          <w:sz w:val="22"/>
          <w:szCs w:val="22"/>
          <w:lang w:val="cs-CZ"/>
        </w:rPr>
        <w:t>3 000</w:t>
      </w:r>
      <w:r w:rsidRPr="00317BC1">
        <w:rPr>
          <w:rFonts w:cs="Arial"/>
          <w:sz w:val="22"/>
          <w:szCs w:val="22"/>
          <w:lang w:val="cs-CZ"/>
        </w:rPr>
        <w:t xml:space="preserve"> Kč za každý i započatý den prodlení,</w:t>
      </w:r>
    </w:p>
    <w:p w14:paraId="19AC86A8" w14:textId="1B43F797" w:rsidR="007F317C" w:rsidRPr="00482893" w:rsidRDefault="007F317C" w:rsidP="007F317C">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v případě prodlení Poskytovatele s předáním </w:t>
      </w:r>
      <w:proofErr w:type="spellStart"/>
      <w:r w:rsidRPr="00482893">
        <w:rPr>
          <w:rFonts w:cs="Arial"/>
          <w:sz w:val="22"/>
          <w:szCs w:val="22"/>
          <w:lang w:val="cs-CZ"/>
        </w:rPr>
        <w:t>předimplementační</w:t>
      </w:r>
      <w:proofErr w:type="spellEnd"/>
      <w:r w:rsidRPr="00482893">
        <w:rPr>
          <w:rFonts w:cs="Arial"/>
          <w:sz w:val="22"/>
          <w:szCs w:val="22"/>
          <w:lang w:val="cs-CZ"/>
        </w:rPr>
        <w:t xml:space="preserve"> analýzy dle odst. 4.2 Smlouvy vzniká Objednateli nárok na slevu z ceny Dodávky ve výši </w:t>
      </w:r>
      <w:r w:rsidR="00283EF8" w:rsidRPr="00482893">
        <w:rPr>
          <w:rFonts w:cs="Arial"/>
          <w:sz w:val="22"/>
          <w:szCs w:val="22"/>
          <w:lang w:val="cs-CZ"/>
        </w:rPr>
        <w:t xml:space="preserve">7 000 </w:t>
      </w:r>
      <w:r w:rsidRPr="00482893">
        <w:rPr>
          <w:rFonts w:cs="Arial"/>
          <w:sz w:val="22"/>
          <w:szCs w:val="22"/>
          <w:lang w:val="cs-CZ"/>
        </w:rPr>
        <w:t>Kč za každý i započatý den prodlení,</w:t>
      </w:r>
    </w:p>
    <w:bookmarkEnd w:id="116"/>
    <w:bookmarkEnd w:id="117"/>
    <w:bookmarkEnd w:id="118"/>
    <w:p w14:paraId="182504CC" w14:textId="52E5CD7F" w:rsidR="00031A27" w:rsidRPr="00482893" w:rsidRDefault="00031A27"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v případě prodlení Poskytovatele s předáním výstupu Služby rozvoje podle jednotlivé Analýzy požadavku vzniká Objednateli nárok na slevu z</w:t>
      </w:r>
      <w:r w:rsidR="00B0027C" w:rsidRPr="00482893">
        <w:rPr>
          <w:rFonts w:cs="Arial"/>
          <w:sz w:val="22"/>
          <w:szCs w:val="22"/>
          <w:lang w:val="cs-CZ"/>
        </w:rPr>
        <w:t> </w:t>
      </w:r>
      <w:r w:rsidRPr="00482893">
        <w:rPr>
          <w:rFonts w:cs="Arial"/>
          <w:sz w:val="22"/>
          <w:szCs w:val="22"/>
          <w:lang w:val="cs-CZ"/>
        </w:rPr>
        <w:t xml:space="preserve">ceny plnění dle Analýzy požadavku ve výši </w:t>
      </w:r>
      <w:r w:rsidR="000D7789" w:rsidRPr="00482893">
        <w:rPr>
          <w:rFonts w:cs="Arial"/>
          <w:sz w:val="22"/>
          <w:szCs w:val="22"/>
          <w:lang w:val="cs-CZ"/>
        </w:rPr>
        <w:t>1 % z ceny Služby rozvoje</w:t>
      </w:r>
      <w:r w:rsidRPr="00482893">
        <w:rPr>
          <w:rFonts w:cs="Arial"/>
          <w:sz w:val="22"/>
          <w:szCs w:val="22"/>
          <w:lang w:val="cs-CZ"/>
        </w:rPr>
        <w:t xml:space="preserve"> za každý i započatý den prodlení</w:t>
      </w:r>
      <w:r w:rsidR="00143A26" w:rsidRPr="00482893">
        <w:rPr>
          <w:rFonts w:cs="Arial"/>
          <w:sz w:val="22"/>
          <w:szCs w:val="22"/>
          <w:lang w:val="cs-CZ"/>
        </w:rPr>
        <w:t>,</w:t>
      </w:r>
    </w:p>
    <w:p w14:paraId="7AA40AF5" w14:textId="527833EA" w:rsidR="002C1E41" w:rsidRPr="00482893" w:rsidRDefault="002C1E41" w:rsidP="005922A2">
      <w:pPr>
        <w:pStyle w:val="RLTextlnkuslovan"/>
        <w:numPr>
          <w:ilvl w:val="2"/>
          <w:numId w:val="1"/>
        </w:numPr>
        <w:spacing w:line="240" w:lineRule="auto"/>
        <w:rPr>
          <w:rFonts w:cs="Arial"/>
          <w:sz w:val="22"/>
          <w:szCs w:val="22"/>
          <w:lang w:val="cs-CZ"/>
        </w:rPr>
      </w:pPr>
      <w:bookmarkStart w:id="119" w:name="_Ref367572894"/>
      <w:r w:rsidRPr="00482893">
        <w:rPr>
          <w:rFonts w:cs="Arial"/>
          <w:sz w:val="22"/>
          <w:szCs w:val="22"/>
          <w:lang w:val="cs-CZ"/>
        </w:rPr>
        <w:lastRenderedPageBreak/>
        <w:t xml:space="preserve">v případě prodlení </w:t>
      </w:r>
      <w:r w:rsidR="00902894" w:rsidRPr="00482893">
        <w:rPr>
          <w:rFonts w:cs="Arial"/>
          <w:sz w:val="22"/>
          <w:szCs w:val="22"/>
          <w:lang w:val="cs-CZ"/>
        </w:rPr>
        <w:t>Poskytovatel</w:t>
      </w:r>
      <w:r w:rsidRPr="00482893">
        <w:rPr>
          <w:rFonts w:cs="Arial"/>
          <w:sz w:val="22"/>
          <w:szCs w:val="22"/>
          <w:lang w:val="cs-CZ"/>
        </w:rPr>
        <w:t>e s vyřešením</w:t>
      </w:r>
      <w:r w:rsidR="00003794" w:rsidRPr="00482893">
        <w:rPr>
          <w:rFonts w:cs="Arial"/>
          <w:sz w:val="22"/>
          <w:szCs w:val="22"/>
          <w:lang w:val="cs-CZ"/>
        </w:rPr>
        <w:t xml:space="preserve"> </w:t>
      </w:r>
      <w:r w:rsidRPr="00482893">
        <w:rPr>
          <w:rFonts w:cs="Arial"/>
          <w:sz w:val="22"/>
          <w:szCs w:val="22"/>
          <w:lang w:val="cs-CZ"/>
        </w:rPr>
        <w:t>vady</w:t>
      </w:r>
      <w:r w:rsidR="003803CF" w:rsidRPr="00482893">
        <w:rPr>
          <w:rFonts w:cs="Arial"/>
          <w:sz w:val="22"/>
          <w:szCs w:val="22"/>
          <w:lang w:val="cs-CZ"/>
        </w:rPr>
        <w:t xml:space="preserve"> </w:t>
      </w:r>
      <w:bookmarkEnd w:id="119"/>
      <w:r w:rsidR="00472E51" w:rsidRPr="00482893">
        <w:rPr>
          <w:rFonts w:cs="Arial"/>
          <w:sz w:val="22"/>
          <w:szCs w:val="22"/>
          <w:lang w:val="cs-CZ"/>
        </w:rPr>
        <w:t xml:space="preserve">plnění (či jeho části), které je Poskytovatel povinen odstranit v rámci poskytovaných Služeb podpory, </w:t>
      </w:r>
      <w:r w:rsidR="007C6848">
        <w:rPr>
          <w:rFonts w:cs="Arial"/>
          <w:sz w:val="22"/>
          <w:szCs w:val="22"/>
          <w:lang w:val="cs-CZ"/>
        </w:rPr>
        <w:t>uplatní se</w:t>
      </w:r>
      <w:r w:rsidR="00A740C1" w:rsidRPr="00482893">
        <w:rPr>
          <w:rFonts w:cs="Arial"/>
          <w:sz w:val="22"/>
          <w:szCs w:val="22"/>
          <w:lang w:val="cs-CZ"/>
        </w:rPr>
        <w:t xml:space="preserve"> sleva z ceny Služeb podpory dle přílohy č. 3 Smlouvy,</w:t>
      </w:r>
    </w:p>
    <w:p w14:paraId="5A7E4706" w14:textId="7595736C" w:rsidR="00350B4C" w:rsidRPr="00482893" w:rsidRDefault="00350B4C" w:rsidP="007A6EE4">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v případě porušení povinnosti Poskytovatele dle odst. 6.1 Smlouvy vzniká Objednateli nárok na smluvní pokutu ve výši </w:t>
      </w:r>
      <w:r w:rsidR="001F3AFB">
        <w:rPr>
          <w:rFonts w:cs="Arial"/>
          <w:sz w:val="22"/>
          <w:szCs w:val="22"/>
          <w:lang w:val="cs-CZ"/>
        </w:rPr>
        <w:t>2</w:t>
      </w:r>
      <w:r w:rsidR="0029728A">
        <w:rPr>
          <w:rFonts w:cs="Arial"/>
          <w:sz w:val="22"/>
          <w:szCs w:val="22"/>
          <w:lang w:val="cs-CZ"/>
        </w:rPr>
        <w:t xml:space="preserve"> </w:t>
      </w:r>
      <w:r w:rsidR="003A64F1">
        <w:rPr>
          <w:rFonts w:cs="Arial"/>
          <w:sz w:val="22"/>
          <w:szCs w:val="22"/>
          <w:lang w:val="cs-CZ"/>
        </w:rPr>
        <w:t>000</w:t>
      </w:r>
      <w:r w:rsidR="001F3AFB" w:rsidRPr="00482893">
        <w:rPr>
          <w:rFonts w:cs="Arial"/>
          <w:sz w:val="22"/>
          <w:szCs w:val="22"/>
          <w:lang w:val="cs-CZ"/>
        </w:rPr>
        <w:t xml:space="preserve"> Kč za každý i započatý den prodlení</w:t>
      </w:r>
      <w:r w:rsidRPr="00482893">
        <w:rPr>
          <w:rFonts w:cs="Arial"/>
          <w:sz w:val="22"/>
          <w:szCs w:val="22"/>
          <w:lang w:val="cs-CZ"/>
        </w:rPr>
        <w:t>;</w:t>
      </w:r>
    </w:p>
    <w:p w14:paraId="669643E6" w14:textId="10143610" w:rsidR="009C7C30" w:rsidRPr="00482893" w:rsidRDefault="009C7C30" w:rsidP="007A6EE4">
      <w:pPr>
        <w:pStyle w:val="RLTextlnkuslovan"/>
        <w:numPr>
          <w:ilvl w:val="2"/>
          <w:numId w:val="1"/>
        </w:numPr>
        <w:spacing w:line="240" w:lineRule="auto"/>
        <w:rPr>
          <w:rFonts w:cs="Arial"/>
          <w:sz w:val="22"/>
          <w:szCs w:val="22"/>
          <w:lang w:val="cs-CZ"/>
        </w:rPr>
      </w:pPr>
      <w:r w:rsidRPr="00482893">
        <w:rPr>
          <w:rFonts w:cs="Arial"/>
          <w:sz w:val="22"/>
          <w:szCs w:val="22"/>
          <w:lang w:val="cs-CZ"/>
        </w:rPr>
        <w:t xml:space="preserve">v případě porušení povinnosti Poskytovatele s předložením pojistné smlouvy dle odst. 10.2 Smlouvy vzniká Objednateli nárok na smluvní pokutu ve výši </w:t>
      </w:r>
    </w:p>
    <w:p w14:paraId="2DB7BEF3" w14:textId="0179FA7D" w:rsidR="009C7C30" w:rsidRPr="00482893" w:rsidRDefault="001C5373" w:rsidP="007A6EE4">
      <w:pPr>
        <w:pStyle w:val="RLTextlnkuslovan"/>
        <w:numPr>
          <w:ilvl w:val="3"/>
          <w:numId w:val="1"/>
        </w:numPr>
        <w:spacing w:line="240" w:lineRule="auto"/>
        <w:rPr>
          <w:rFonts w:cs="Arial"/>
          <w:sz w:val="22"/>
          <w:szCs w:val="22"/>
          <w:lang w:val="cs-CZ"/>
        </w:rPr>
      </w:pPr>
      <w:r w:rsidRPr="00482893">
        <w:rPr>
          <w:rFonts w:cs="Arial"/>
          <w:sz w:val="22"/>
          <w:szCs w:val="22"/>
          <w:lang w:val="cs-CZ"/>
        </w:rPr>
        <w:t>50</w:t>
      </w:r>
      <w:r w:rsidR="00104460">
        <w:rPr>
          <w:rFonts w:cs="Arial"/>
          <w:sz w:val="22"/>
          <w:szCs w:val="22"/>
          <w:lang w:val="cs-CZ"/>
        </w:rPr>
        <w:t xml:space="preserve"> </w:t>
      </w:r>
      <w:r w:rsidR="009C7C30" w:rsidRPr="00482893">
        <w:rPr>
          <w:rFonts w:cs="Arial"/>
          <w:sz w:val="22"/>
          <w:szCs w:val="22"/>
          <w:lang w:val="cs-CZ"/>
        </w:rPr>
        <w:t xml:space="preserve">000 Kč za každé jednotlivé porušení povinnosti mít sjednané pojištění, </w:t>
      </w:r>
    </w:p>
    <w:p w14:paraId="0245491A" w14:textId="3B880E87" w:rsidR="009E5A78" w:rsidRPr="00482893" w:rsidRDefault="009C7C30" w:rsidP="007A6EE4">
      <w:pPr>
        <w:pStyle w:val="RLTextlnkuslovan"/>
        <w:numPr>
          <w:ilvl w:val="3"/>
          <w:numId w:val="1"/>
        </w:numPr>
        <w:spacing w:line="240" w:lineRule="auto"/>
        <w:rPr>
          <w:rFonts w:cs="Arial"/>
          <w:sz w:val="22"/>
          <w:szCs w:val="22"/>
          <w:lang w:val="cs-CZ"/>
        </w:rPr>
      </w:pPr>
      <w:r w:rsidRPr="00482893">
        <w:rPr>
          <w:rFonts w:cs="Arial"/>
          <w:sz w:val="22"/>
          <w:szCs w:val="22"/>
          <w:lang w:val="cs-CZ"/>
        </w:rPr>
        <w:t xml:space="preserve">500 Kč za každý i započatý den prodlení s předáním pojistné smlouvy (nárok na tuto smluvní pokutu vzniká i v případě, že </w:t>
      </w:r>
      <w:r w:rsidR="001C5373" w:rsidRPr="00482893">
        <w:rPr>
          <w:rFonts w:cs="Arial"/>
          <w:sz w:val="22"/>
          <w:szCs w:val="22"/>
          <w:lang w:val="cs-CZ"/>
        </w:rPr>
        <w:t>Poskytovatel</w:t>
      </w:r>
      <w:r w:rsidRPr="00482893">
        <w:rPr>
          <w:rFonts w:cs="Arial"/>
          <w:sz w:val="22"/>
          <w:szCs w:val="22"/>
          <w:lang w:val="cs-CZ"/>
        </w:rPr>
        <w:t xml:space="preserve"> osvědčí, že neporušil povinnost mít sjednané pojištění, ale byl v prodlení s doložením této skutečnosti);</w:t>
      </w:r>
    </w:p>
    <w:p w14:paraId="4B8BC9FF" w14:textId="057FD5F3" w:rsidR="009E5A78" w:rsidRPr="00482893" w:rsidRDefault="009E5A78"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v případě prodlení Poskytovatele s vypracováním Exitového plánu </w:t>
      </w:r>
      <w:r w:rsidR="00E30674" w:rsidRPr="00482893">
        <w:rPr>
          <w:rFonts w:cs="Arial"/>
          <w:sz w:val="22"/>
          <w:szCs w:val="22"/>
          <w:lang w:val="cs-CZ"/>
        </w:rPr>
        <w:t xml:space="preserve">nebo </w:t>
      </w:r>
      <w:r w:rsidR="00591E92" w:rsidRPr="00482893">
        <w:rPr>
          <w:rFonts w:cs="Arial"/>
          <w:sz w:val="22"/>
          <w:szCs w:val="22"/>
          <w:lang w:val="cs-CZ"/>
        </w:rPr>
        <w:t xml:space="preserve">v případě prodlení s </w:t>
      </w:r>
      <w:r w:rsidRPr="00482893">
        <w:rPr>
          <w:rFonts w:cs="Arial"/>
          <w:sz w:val="22"/>
          <w:szCs w:val="22"/>
          <w:lang w:val="cs-CZ"/>
        </w:rPr>
        <w:t>poskytnutí</w:t>
      </w:r>
      <w:r w:rsidR="00591E92" w:rsidRPr="00482893">
        <w:rPr>
          <w:rFonts w:cs="Arial"/>
          <w:sz w:val="22"/>
          <w:szCs w:val="22"/>
          <w:lang w:val="cs-CZ"/>
        </w:rPr>
        <w:t>m</w:t>
      </w:r>
      <w:r w:rsidRPr="00482893">
        <w:rPr>
          <w:rFonts w:cs="Arial"/>
          <w:sz w:val="22"/>
          <w:szCs w:val="22"/>
          <w:lang w:val="cs-CZ"/>
        </w:rPr>
        <w:t xml:space="preserve"> plnění nezbytných </w:t>
      </w:r>
      <w:r w:rsidR="00EE3CD2" w:rsidRPr="00482893">
        <w:rPr>
          <w:rFonts w:cs="Arial"/>
          <w:sz w:val="22"/>
          <w:szCs w:val="22"/>
          <w:lang w:val="cs-CZ"/>
        </w:rPr>
        <w:t>k</w:t>
      </w:r>
      <w:r w:rsidRPr="00482893">
        <w:rPr>
          <w:rFonts w:cs="Arial"/>
          <w:sz w:val="22"/>
          <w:szCs w:val="22"/>
          <w:lang w:val="cs-CZ"/>
        </w:rPr>
        <w:t xml:space="preserve"> jeho realizaci do 1 měsíce od doručení požadavku Objednatele dle odst. </w:t>
      </w:r>
      <w:r w:rsidR="00E24CF3" w:rsidRPr="00482893">
        <w:rPr>
          <w:rFonts w:cs="Arial"/>
          <w:sz w:val="22"/>
          <w:szCs w:val="22"/>
          <w:lang w:val="cs-CZ"/>
        </w:rPr>
        <w:t>8</w:t>
      </w:r>
      <w:r w:rsidR="007B1072" w:rsidRPr="00482893">
        <w:rPr>
          <w:rFonts w:cs="Arial"/>
          <w:sz w:val="22"/>
          <w:szCs w:val="22"/>
          <w:lang w:val="cs-CZ"/>
        </w:rPr>
        <w:t>.2</w:t>
      </w:r>
      <w:r w:rsidRPr="00482893">
        <w:rPr>
          <w:rFonts w:cs="Arial"/>
          <w:sz w:val="22"/>
          <w:szCs w:val="22"/>
          <w:lang w:val="cs-CZ"/>
        </w:rPr>
        <w:t xml:space="preserve"> Smlouvy vzniká Objednateli nárok na smluvní pokutu ve výši</w:t>
      </w:r>
      <w:r w:rsidR="00B22F14" w:rsidRPr="00482893">
        <w:rPr>
          <w:rFonts w:cs="Arial"/>
          <w:sz w:val="22"/>
          <w:szCs w:val="22"/>
          <w:lang w:val="cs-CZ"/>
        </w:rPr>
        <w:t xml:space="preserve"> 10 000</w:t>
      </w:r>
      <w:r w:rsidR="001C5373" w:rsidRPr="00482893">
        <w:rPr>
          <w:rFonts w:cs="Arial"/>
          <w:sz w:val="22"/>
          <w:szCs w:val="22"/>
          <w:lang w:val="cs-CZ"/>
        </w:rPr>
        <w:t xml:space="preserve"> Kč </w:t>
      </w:r>
      <w:r w:rsidRPr="00482893">
        <w:rPr>
          <w:rFonts w:cs="Arial"/>
          <w:sz w:val="22"/>
          <w:szCs w:val="22"/>
          <w:lang w:val="cs-CZ"/>
        </w:rPr>
        <w:t>za každý i započatý den prodlení</w:t>
      </w:r>
      <w:r w:rsidR="00143A26" w:rsidRPr="00482893">
        <w:rPr>
          <w:rFonts w:cs="Arial"/>
          <w:sz w:val="22"/>
          <w:szCs w:val="22"/>
          <w:lang w:val="cs-CZ"/>
        </w:rPr>
        <w:t>,</w:t>
      </w:r>
    </w:p>
    <w:p w14:paraId="4CD11D0B" w14:textId="2E70B265" w:rsidR="009E5A78" w:rsidRPr="00482893" w:rsidRDefault="009E5A78" w:rsidP="004B1474">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v případě porušení povinnosti Poskytovatele </w:t>
      </w:r>
      <w:r w:rsidR="00F727F8" w:rsidRPr="00482893">
        <w:rPr>
          <w:rFonts w:cs="Arial"/>
          <w:sz w:val="22"/>
          <w:szCs w:val="22"/>
          <w:lang w:val="cs-CZ"/>
        </w:rPr>
        <w:t xml:space="preserve">týkající se Realizačního týmu a/nebo poddodavatelů dle odst. </w:t>
      </w:r>
      <w:r w:rsidR="002E606D">
        <w:rPr>
          <w:rFonts w:cs="Arial"/>
          <w:sz w:val="22"/>
          <w:szCs w:val="22"/>
          <w:lang w:val="cs-CZ"/>
        </w:rPr>
        <w:t xml:space="preserve">3.9.1, </w:t>
      </w:r>
      <w:r w:rsidR="004B1474" w:rsidRPr="00482893">
        <w:rPr>
          <w:rFonts w:cs="Arial"/>
          <w:sz w:val="22"/>
          <w:szCs w:val="22"/>
          <w:lang w:val="cs-CZ"/>
        </w:rPr>
        <w:t>3</w:t>
      </w:r>
      <w:r w:rsidR="00F727F8" w:rsidRPr="00482893">
        <w:rPr>
          <w:rFonts w:cs="Arial"/>
          <w:sz w:val="22"/>
          <w:szCs w:val="22"/>
          <w:lang w:val="cs-CZ"/>
        </w:rPr>
        <w:t xml:space="preserve">.9.2 nebo </w:t>
      </w:r>
      <w:r w:rsidR="000D3147">
        <w:rPr>
          <w:rFonts w:cs="Arial"/>
          <w:sz w:val="22"/>
          <w:szCs w:val="22"/>
          <w:lang w:val="cs-CZ"/>
        </w:rPr>
        <w:t xml:space="preserve">3.10.2, </w:t>
      </w:r>
      <w:r w:rsidR="004B1474" w:rsidRPr="00482893">
        <w:rPr>
          <w:rFonts w:cs="Arial"/>
          <w:sz w:val="22"/>
          <w:szCs w:val="22"/>
          <w:lang w:val="cs-CZ"/>
        </w:rPr>
        <w:t>3</w:t>
      </w:r>
      <w:r w:rsidR="00F727F8" w:rsidRPr="00482893">
        <w:rPr>
          <w:rFonts w:cs="Arial"/>
          <w:sz w:val="22"/>
          <w:szCs w:val="22"/>
          <w:lang w:val="cs-CZ"/>
        </w:rPr>
        <w:t xml:space="preserve">.10.3 </w:t>
      </w:r>
      <w:r w:rsidR="00AF707C">
        <w:rPr>
          <w:rFonts w:cs="Arial"/>
          <w:sz w:val="22"/>
          <w:szCs w:val="22"/>
          <w:lang w:val="cs-CZ"/>
        </w:rPr>
        <w:t>S</w:t>
      </w:r>
      <w:r w:rsidR="00F727F8" w:rsidRPr="00482893">
        <w:rPr>
          <w:rFonts w:cs="Arial"/>
          <w:sz w:val="22"/>
          <w:szCs w:val="22"/>
          <w:lang w:val="cs-CZ"/>
        </w:rPr>
        <w:t>mlouvy vzniká Objednateli nárok na smluvní pokutu ve výši</w:t>
      </w:r>
      <w:r w:rsidR="00074CFC" w:rsidRPr="00482893">
        <w:rPr>
          <w:rFonts w:cs="Arial"/>
          <w:sz w:val="22"/>
          <w:szCs w:val="22"/>
          <w:lang w:val="cs-CZ"/>
        </w:rPr>
        <w:t xml:space="preserve"> </w:t>
      </w:r>
      <w:r w:rsidR="007C4F71" w:rsidRPr="00482893">
        <w:rPr>
          <w:rFonts w:cs="Arial"/>
          <w:sz w:val="22"/>
          <w:szCs w:val="22"/>
          <w:lang w:val="cs-CZ"/>
        </w:rPr>
        <w:t>10 000</w:t>
      </w:r>
      <w:r w:rsidR="004B1474" w:rsidRPr="00482893">
        <w:rPr>
          <w:rFonts w:cs="Arial"/>
          <w:sz w:val="22"/>
          <w:szCs w:val="22"/>
          <w:lang w:val="cs-CZ"/>
        </w:rPr>
        <w:t xml:space="preserve"> Kč </w:t>
      </w:r>
      <w:r w:rsidR="00F727F8" w:rsidRPr="00482893">
        <w:rPr>
          <w:rFonts w:cs="Arial"/>
          <w:sz w:val="22"/>
          <w:szCs w:val="22"/>
          <w:lang w:val="cs-CZ"/>
        </w:rPr>
        <w:t>za každý jednotlivý případ porušení;</w:t>
      </w:r>
    </w:p>
    <w:p w14:paraId="75DA9D4E" w14:textId="3465BA2F" w:rsidR="00B7661D" w:rsidRPr="00482893" w:rsidRDefault="00B7661D"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v případě porušení některé z povinností Poskytovatele dle odst. 1</w:t>
      </w:r>
      <w:r w:rsidR="00E24CF3" w:rsidRPr="00482893">
        <w:rPr>
          <w:rFonts w:cs="Arial"/>
          <w:sz w:val="22"/>
          <w:szCs w:val="22"/>
          <w:lang w:val="cs-CZ"/>
        </w:rPr>
        <w:t>0</w:t>
      </w:r>
      <w:r w:rsidRPr="00482893">
        <w:rPr>
          <w:rFonts w:cs="Arial"/>
          <w:sz w:val="22"/>
          <w:szCs w:val="22"/>
          <w:lang w:val="cs-CZ"/>
        </w:rPr>
        <w:t>.1</w:t>
      </w:r>
      <w:r w:rsidR="008B647B" w:rsidRPr="00482893">
        <w:rPr>
          <w:rFonts w:cs="Arial"/>
          <w:sz w:val="22"/>
          <w:szCs w:val="22"/>
          <w:lang w:val="cs-CZ"/>
        </w:rPr>
        <w:t>2</w:t>
      </w:r>
      <w:r w:rsidRPr="00482893">
        <w:rPr>
          <w:rFonts w:cs="Arial"/>
          <w:sz w:val="22"/>
          <w:szCs w:val="22"/>
          <w:lang w:val="cs-CZ"/>
        </w:rPr>
        <w:t xml:space="preserve"> nebo 1</w:t>
      </w:r>
      <w:r w:rsidR="008B647B" w:rsidRPr="00482893">
        <w:rPr>
          <w:rFonts w:cs="Arial"/>
          <w:sz w:val="22"/>
          <w:szCs w:val="22"/>
          <w:lang w:val="cs-CZ"/>
        </w:rPr>
        <w:t>0</w:t>
      </w:r>
      <w:r w:rsidRPr="00482893">
        <w:rPr>
          <w:rFonts w:cs="Arial"/>
          <w:sz w:val="22"/>
          <w:szCs w:val="22"/>
          <w:lang w:val="cs-CZ"/>
        </w:rPr>
        <w:t>.1</w:t>
      </w:r>
      <w:r w:rsidR="008B647B" w:rsidRPr="00482893">
        <w:rPr>
          <w:rFonts w:cs="Arial"/>
          <w:sz w:val="22"/>
          <w:szCs w:val="22"/>
          <w:lang w:val="cs-CZ"/>
        </w:rPr>
        <w:t>3</w:t>
      </w:r>
      <w:r w:rsidRPr="00482893">
        <w:rPr>
          <w:rFonts w:cs="Arial"/>
          <w:sz w:val="22"/>
          <w:szCs w:val="22"/>
          <w:lang w:val="cs-CZ"/>
        </w:rPr>
        <w:t xml:space="preserve"> Smlouvy vzniká Objednateli nárok na smluvní pokutu ve výši </w:t>
      </w:r>
      <w:r w:rsidR="00505911" w:rsidRPr="00482893">
        <w:rPr>
          <w:rFonts w:cs="Arial"/>
          <w:sz w:val="22"/>
          <w:szCs w:val="22"/>
          <w:lang w:val="cs-CZ"/>
        </w:rPr>
        <w:t xml:space="preserve">100 000 </w:t>
      </w:r>
      <w:r w:rsidR="008B647B" w:rsidRPr="00482893">
        <w:rPr>
          <w:rFonts w:cs="Arial"/>
          <w:sz w:val="22"/>
          <w:szCs w:val="22"/>
          <w:lang w:val="cs-CZ"/>
        </w:rPr>
        <w:t xml:space="preserve">Kč </w:t>
      </w:r>
      <w:r w:rsidRPr="00482893">
        <w:rPr>
          <w:rFonts w:cs="Arial"/>
          <w:sz w:val="22"/>
          <w:szCs w:val="22"/>
          <w:lang w:val="cs-CZ"/>
        </w:rPr>
        <w:t>za každé jednotlivé porušení takovéto povinnosti;</w:t>
      </w:r>
    </w:p>
    <w:p w14:paraId="4C1C3640" w14:textId="0FC26D50" w:rsidR="00CB5B56" w:rsidRPr="00482893" w:rsidRDefault="00CB5B56"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za každé jednotlivé porušení povinnosti Poskytovatele dle článku 1</w:t>
      </w:r>
      <w:r w:rsidR="00E24CF3" w:rsidRPr="00482893">
        <w:rPr>
          <w:rFonts w:cs="Arial"/>
          <w:sz w:val="22"/>
          <w:szCs w:val="22"/>
          <w:lang w:val="cs-CZ"/>
        </w:rPr>
        <w:t>0</w:t>
      </w:r>
      <w:r w:rsidRPr="00482893">
        <w:rPr>
          <w:rFonts w:cs="Arial"/>
          <w:sz w:val="22"/>
          <w:szCs w:val="22"/>
          <w:lang w:val="cs-CZ"/>
        </w:rPr>
        <w:t xml:space="preserve"> nebo Přílohy č. </w:t>
      </w:r>
      <w:r w:rsidR="00B0027C" w:rsidRPr="00482893">
        <w:rPr>
          <w:rFonts w:cs="Arial"/>
          <w:sz w:val="22"/>
          <w:szCs w:val="22"/>
          <w:lang w:val="cs-CZ"/>
        </w:rPr>
        <w:t>8</w:t>
      </w:r>
      <w:r w:rsidRPr="00482893">
        <w:rPr>
          <w:rFonts w:cs="Arial"/>
          <w:sz w:val="22"/>
          <w:szCs w:val="22"/>
          <w:lang w:val="cs-CZ"/>
        </w:rPr>
        <w:t xml:space="preserve"> Smlouvy v rámci kybernetické bezpečnosti </w:t>
      </w:r>
      <w:r w:rsidR="00651569" w:rsidRPr="00482893">
        <w:rPr>
          <w:rFonts w:cs="Arial"/>
          <w:sz w:val="22"/>
          <w:szCs w:val="22"/>
          <w:lang w:val="cs-CZ"/>
        </w:rPr>
        <w:t>v</w:t>
      </w:r>
      <w:r w:rsidR="00292D35" w:rsidRPr="00482893">
        <w:rPr>
          <w:rFonts w:cs="Arial"/>
          <w:sz w:val="22"/>
          <w:szCs w:val="22"/>
          <w:lang w:val="cs-CZ"/>
        </w:rPr>
        <w:t xml:space="preserve">zniká Objednateli nárok na </w:t>
      </w:r>
      <w:r w:rsidRPr="00482893">
        <w:rPr>
          <w:rFonts w:cs="Arial"/>
          <w:sz w:val="22"/>
          <w:szCs w:val="22"/>
          <w:lang w:val="cs-CZ"/>
        </w:rPr>
        <w:t xml:space="preserve">smluvní pokutu ve výši </w:t>
      </w:r>
      <w:r w:rsidR="006F676E" w:rsidRPr="00482893">
        <w:rPr>
          <w:rFonts w:cs="Arial"/>
          <w:sz w:val="22"/>
          <w:szCs w:val="22"/>
          <w:lang w:val="cs-CZ"/>
        </w:rPr>
        <w:t xml:space="preserve">200 000 </w:t>
      </w:r>
      <w:r w:rsidR="00651569" w:rsidRPr="00482893">
        <w:rPr>
          <w:rFonts w:cs="Arial"/>
          <w:sz w:val="22"/>
          <w:szCs w:val="22"/>
          <w:lang w:val="cs-CZ"/>
        </w:rPr>
        <w:t>Kč</w:t>
      </w:r>
      <w:r w:rsidR="00143A26" w:rsidRPr="00482893">
        <w:rPr>
          <w:rFonts w:cs="Arial"/>
          <w:sz w:val="22"/>
          <w:szCs w:val="22"/>
          <w:lang w:val="cs-CZ"/>
        </w:rPr>
        <w:t>,</w:t>
      </w:r>
    </w:p>
    <w:p w14:paraId="5A453399" w14:textId="45945D49" w:rsidR="00A024AE" w:rsidRPr="00482893" w:rsidRDefault="00CA47C7" w:rsidP="001D3A69">
      <w:pPr>
        <w:pStyle w:val="RLTextlnkuslovan"/>
        <w:numPr>
          <w:ilvl w:val="2"/>
          <w:numId w:val="2"/>
        </w:numPr>
        <w:spacing w:line="240" w:lineRule="auto"/>
        <w:rPr>
          <w:rFonts w:cs="Arial"/>
          <w:sz w:val="22"/>
          <w:szCs w:val="22"/>
          <w:lang w:val="cs-CZ"/>
        </w:rPr>
      </w:pPr>
      <w:r w:rsidRPr="00482893">
        <w:rPr>
          <w:rFonts w:cs="Arial"/>
          <w:sz w:val="22"/>
          <w:szCs w:val="22"/>
          <w:lang w:val="cs-CZ"/>
        </w:rPr>
        <w:t>v případě porušení povinnosti stanovené v bodě 1</w:t>
      </w:r>
      <w:r w:rsidR="00951A83" w:rsidRPr="00482893">
        <w:rPr>
          <w:rFonts w:cs="Arial"/>
          <w:sz w:val="22"/>
          <w:szCs w:val="22"/>
          <w:lang w:val="cs-CZ"/>
        </w:rPr>
        <w:t>1</w:t>
      </w:r>
      <w:r w:rsidRPr="00482893">
        <w:rPr>
          <w:rFonts w:cs="Arial"/>
          <w:sz w:val="22"/>
          <w:szCs w:val="22"/>
          <w:lang w:val="cs-CZ"/>
        </w:rPr>
        <w:t>.</w:t>
      </w:r>
      <w:r w:rsidR="000F1887" w:rsidRPr="00482893">
        <w:rPr>
          <w:rFonts w:cs="Arial"/>
          <w:sz w:val="22"/>
          <w:szCs w:val="22"/>
          <w:lang w:val="cs-CZ"/>
        </w:rPr>
        <w:t>8</w:t>
      </w:r>
      <w:r w:rsidRPr="00482893">
        <w:rPr>
          <w:rFonts w:cs="Arial"/>
          <w:sz w:val="22"/>
          <w:szCs w:val="22"/>
          <w:lang w:val="cs-CZ"/>
        </w:rPr>
        <w:t>.</w:t>
      </w:r>
      <w:r w:rsidR="00651569" w:rsidRPr="00482893">
        <w:rPr>
          <w:rFonts w:cs="Arial"/>
          <w:sz w:val="22"/>
          <w:szCs w:val="22"/>
          <w:lang w:val="cs-CZ"/>
        </w:rPr>
        <w:t>7</w:t>
      </w:r>
      <w:r w:rsidRPr="00482893">
        <w:rPr>
          <w:rFonts w:cs="Arial"/>
          <w:sz w:val="22"/>
          <w:szCs w:val="22"/>
          <w:lang w:val="cs-CZ"/>
        </w:rPr>
        <w:t xml:space="preserve"> Smlouvy ze strany Poskytovatele </w:t>
      </w:r>
      <w:r w:rsidR="00292D35" w:rsidRPr="00482893">
        <w:rPr>
          <w:rFonts w:cs="Arial"/>
          <w:sz w:val="22"/>
          <w:szCs w:val="22"/>
          <w:lang w:val="cs-CZ"/>
        </w:rPr>
        <w:t xml:space="preserve">vzniká Objednateli nárok na </w:t>
      </w:r>
      <w:r w:rsidRPr="00482893">
        <w:rPr>
          <w:rFonts w:cs="Arial"/>
          <w:sz w:val="22"/>
          <w:szCs w:val="22"/>
          <w:lang w:val="cs-CZ"/>
        </w:rPr>
        <w:t xml:space="preserve">smluvní pokutu ve výši </w:t>
      </w:r>
      <w:r w:rsidR="00865D82" w:rsidRPr="00482893">
        <w:rPr>
          <w:rFonts w:cs="Arial"/>
          <w:sz w:val="22"/>
          <w:szCs w:val="22"/>
          <w:lang w:val="cs-CZ"/>
        </w:rPr>
        <w:t>20</w:t>
      </w:r>
      <w:r w:rsidR="00AF707C">
        <w:rPr>
          <w:rFonts w:cs="Arial"/>
          <w:sz w:val="22"/>
          <w:szCs w:val="22"/>
          <w:lang w:val="cs-CZ"/>
        </w:rPr>
        <w:t xml:space="preserve"> </w:t>
      </w:r>
      <w:r w:rsidR="00865D82" w:rsidRPr="00482893">
        <w:rPr>
          <w:rFonts w:cs="Arial"/>
          <w:sz w:val="22"/>
          <w:szCs w:val="22"/>
          <w:lang w:val="cs-CZ"/>
        </w:rPr>
        <w:t xml:space="preserve">000 </w:t>
      </w:r>
      <w:r w:rsidR="00651569" w:rsidRPr="00482893">
        <w:rPr>
          <w:rFonts w:cs="Arial"/>
          <w:sz w:val="22"/>
          <w:szCs w:val="22"/>
          <w:lang w:val="cs-CZ"/>
        </w:rPr>
        <w:t>Kč</w:t>
      </w:r>
      <w:r w:rsidRPr="00482893">
        <w:rPr>
          <w:rFonts w:cs="Arial"/>
          <w:sz w:val="22"/>
          <w:szCs w:val="22"/>
          <w:lang w:val="cs-CZ"/>
        </w:rPr>
        <w:t xml:space="preserve">, a to za každý </w:t>
      </w:r>
      <w:r w:rsidR="00773AC0" w:rsidRPr="00482893">
        <w:rPr>
          <w:rFonts w:cs="Arial"/>
          <w:sz w:val="22"/>
          <w:szCs w:val="22"/>
          <w:lang w:val="cs-CZ"/>
        </w:rPr>
        <w:t>i započatý den prodlení</w:t>
      </w:r>
      <w:r w:rsidR="00A024AE" w:rsidRPr="00482893">
        <w:rPr>
          <w:rFonts w:cs="Arial"/>
          <w:sz w:val="22"/>
          <w:szCs w:val="22"/>
          <w:lang w:val="cs-CZ"/>
        </w:rPr>
        <w:t>;</w:t>
      </w:r>
    </w:p>
    <w:p w14:paraId="7BAD5EE0" w14:textId="3F8B3173" w:rsidR="00CA47C7" w:rsidRPr="00482893" w:rsidRDefault="00A024AE" w:rsidP="00A614DB">
      <w:pPr>
        <w:pStyle w:val="RLTextlnkuslovan"/>
        <w:numPr>
          <w:ilvl w:val="2"/>
          <w:numId w:val="2"/>
        </w:numPr>
        <w:spacing w:line="240" w:lineRule="auto"/>
        <w:rPr>
          <w:rFonts w:cs="Arial"/>
          <w:sz w:val="22"/>
          <w:szCs w:val="22"/>
          <w:lang w:val="cs-CZ"/>
        </w:rPr>
      </w:pPr>
      <w:r w:rsidRPr="00482893">
        <w:rPr>
          <w:rFonts w:cs="Arial"/>
          <w:sz w:val="22"/>
          <w:szCs w:val="22"/>
          <w:lang w:val="cs-CZ"/>
        </w:rPr>
        <w:t xml:space="preserve">v případě porušení povinnosti Poskytovatele dle odst. 2.4.3 Přílohy č. 3 Smlouvy vzniká Objednateli nárok na </w:t>
      </w:r>
      <w:r w:rsidRPr="005E7BB9">
        <w:rPr>
          <w:rFonts w:cs="Arial"/>
          <w:sz w:val="22"/>
          <w:szCs w:val="22"/>
          <w:lang w:val="cs-CZ"/>
        </w:rPr>
        <w:t xml:space="preserve">smluvní pokutu ve výši </w:t>
      </w:r>
      <w:r w:rsidR="005E7BB9" w:rsidRPr="005E7BB9">
        <w:rPr>
          <w:rFonts w:cs="Arial"/>
          <w:sz w:val="22"/>
          <w:szCs w:val="22"/>
          <w:lang w:val="cs-CZ"/>
        </w:rPr>
        <w:t>2</w:t>
      </w:r>
      <w:r w:rsidR="00104460">
        <w:rPr>
          <w:rFonts w:cs="Arial"/>
          <w:sz w:val="22"/>
          <w:szCs w:val="22"/>
          <w:lang w:val="cs-CZ"/>
        </w:rPr>
        <w:t xml:space="preserve"> </w:t>
      </w:r>
      <w:r w:rsidRPr="005E7BB9">
        <w:rPr>
          <w:rFonts w:cs="Arial"/>
          <w:sz w:val="22"/>
          <w:szCs w:val="22"/>
          <w:lang w:val="cs-CZ"/>
        </w:rPr>
        <w:t xml:space="preserve">000 Kč za každý </w:t>
      </w:r>
      <w:r w:rsidR="005E7BB9" w:rsidRPr="005E7BB9">
        <w:rPr>
          <w:rFonts w:cs="Arial"/>
          <w:sz w:val="22"/>
          <w:szCs w:val="22"/>
          <w:lang w:val="cs-CZ"/>
        </w:rPr>
        <w:t>i započatý den prodlení</w:t>
      </w:r>
      <w:r w:rsidR="00BF0714" w:rsidRPr="005E7BB9">
        <w:rPr>
          <w:rFonts w:cs="Arial"/>
          <w:sz w:val="22"/>
          <w:szCs w:val="22"/>
          <w:lang w:val="cs-CZ"/>
        </w:rPr>
        <w:t>.</w:t>
      </w:r>
    </w:p>
    <w:p w14:paraId="67B39B76" w14:textId="2A4D565A" w:rsidR="00AC7D34" w:rsidRPr="00482893" w:rsidRDefault="00AC7D34" w:rsidP="6E64CEBE">
      <w:pPr>
        <w:pStyle w:val="RLTextlnkuslovan"/>
        <w:spacing w:line="240" w:lineRule="auto"/>
        <w:rPr>
          <w:rFonts w:cs="Arial"/>
          <w:sz w:val="22"/>
          <w:szCs w:val="22"/>
          <w:lang w:val="cs-CZ"/>
        </w:rPr>
      </w:pPr>
      <w:r w:rsidRPr="00482893">
        <w:rPr>
          <w:rFonts w:cs="Arial"/>
          <w:sz w:val="22"/>
          <w:szCs w:val="22"/>
          <w:lang w:val="cs-CZ"/>
        </w:rPr>
        <w:t>Zaplacením smluvní pokuty</w:t>
      </w:r>
      <w:r w:rsidR="00EC34BA" w:rsidRPr="00482893">
        <w:rPr>
          <w:rFonts w:cs="Arial"/>
          <w:sz w:val="22"/>
          <w:szCs w:val="22"/>
          <w:lang w:val="cs-CZ"/>
        </w:rPr>
        <w:t xml:space="preserve"> nebo snížením ceny o slevu z ceny</w:t>
      </w:r>
      <w:r w:rsidRPr="00482893">
        <w:rPr>
          <w:rFonts w:cs="Arial"/>
          <w:sz w:val="22"/>
          <w:szCs w:val="22"/>
          <w:lang w:val="cs-CZ"/>
        </w:rPr>
        <w:t xml:space="preserve"> není dotčen nárok Objednatele na náhradu škody v plné výši ani povinnost Poskytovatele bezodkladně odstranit závadný stav.</w:t>
      </w:r>
    </w:p>
    <w:p w14:paraId="705FE5A4" w14:textId="77777777" w:rsidR="002C1E41" w:rsidRPr="00482893" w:rsidRDefault="002C1E41" w:rsidP="6E64CEBE">
      <w:pPr>
        <w:pStyle w:val="RLTextlnkuslovan"/>
        <w:spacing w:line="240" w:lineRule="auto"/>
        <w:rPr>
          <w:rFonts w:cs="Arial"/>
          <w:sz w:val="22"/>
          <w:szCs w:val="22"/>
          <w:lang w:val="cs-CZ"/>
        </w:rPr>
      </w:pPr>
      <w:r w:rsidRPr="00482893">
        <w:rPr>
          <w:rFonts w:cs="Arial"/>
          <w:sz w:val="22"/>
          <w:szCs w:val="22"/>
          <w:lang w:val="cs-CZ"/>
        </w:rPr>
        <w:t>Smluvní pokuty</w:t>
      </w:r>
      <w:r w:rsidR="003A38BA" w:rsidRPr="00482893">
        <w:rPr>
          <w:rFonts w:cs="Arial"/>
          <w:sz w:val="22"/>
          <w:szCs w:val="22"/>
          <w:lang w:val="cs-CZ"/>
        </w:rPr>
        <w:t xml:space="preserve"> a/nebo úroky </w:t>
      </w:r>
      <w:r w:rsidR="00B538AF" w:rsidRPr="00482893">
        <w:rPr>
          <w:rFonts w:cs="Arial"/>
          <w:sz w:val="22"/>
          <w:szCs w:val="22"/>
          <w:lang w:val="cs-CZ"/>
        </w:rPr>
        <w:t>z prodlení</w:t>
      </w:r>
      <w:r w:rsidRPr="00482893">
        <w:rPr>
          <w:rFonts w:cs="Arial"/>
          <w:sz w:val="22"/>
          <w:szCs w:val="22"/>
          <w:lang w:val="cs-CZ"/>
        </w:rPr>
        <w:t xml:space="preserve"> jsou splatné </w:t>
      </w:r>
      <w:r w:rsidR="00554ECF" w:rsidRPr="00482893">
        <w:rPr>
          <w:rFonts w:cs="Arial"/>
          <w:sz w:val="22"/>
          <w:szCs w:val="22"/>
          <w:lang w:val="cs-CZ"/>
        </w:rPr>
        <w:t>30</w:t>
      </w:r>
      <w:r w:rsidRPr="00482893">
        <w:rPr>
          <w:rFonts w:cs="Arial"/>
          <w:sz w:val="22"/>
          <w:szCs w:val="22"/>
          <w:lang w:val="cs-CZ"/>
        </w:rPr>
        <w:t>. den ode dne doručení písemné výzvy oprávněné smluvní strany k jejich úhradě povinnou smluvní stranou, není-li ve výzvě uvedena lhůta delší.</w:t>
      </w:r>
      <w:r w:rsidR="003A38BA" w:rsidRPr="00482893">
        <w:rPr>
          <w:rFonts w:cs="Arial"/>
          <w:sz w:val="22"/>
          <w:szCs w:val="22"/>
          <w:lang w:val="cs-CZ"/>
        </w:rPr>
        <w:t xml:space="preserve"> </w:t>
      </w:r>
    </w:p>
    <w:p w14:paraId="29F9B45F" w14:textId="0A6A9555" w:rsidR="002C1E41" w:rsidRPr="00482893" w:rsidRDefault="002C1E41" w:rsidP="6E64CEBE">
      <w:pPr>
        <w:pStyle w:val="RLTextlnkuslovan"/>
        <w:spacing w:line="240" w:lineRule="auto"/>
        <w:rPr>
          <w:rFonts w:cs="Arial"/>
          <w:sz w:val="22"/>
          <w:szCs w:val="22"/>
          <w:lang w:val="cs-CZ"/>
        </w:rPr>
      </w:pPr>
      <w:r w:rsidRPr="00482893">
        <w:rPr>
          <w:rFonts w:cs="Arial"/>
          <w:sz w:val="22"/>
          <w:szCs w:val="22"/>
          <w:lang w:val="cs-CZ"/>
        </w:rPr>
        <w:t xml:space="preserve">Není-li dále stanoveno jinak, zaplacení jakékoliv sjednané smluvní pokuty </w:t>
      </w:r>
      <w:r w:rsidR="00EC34BA" w:rsidRPr="00482893">
        <w:rPr>
          <w:rFonts w:cs="Arial"/>
          <w:sz w:val="22"/>
          <w:szCs w:val="22"/>
          <w:lang w:val="cs-CZ"/>
        </w:rPr>
        <w:t xml:space="preserve">nebo snížení ceny o slevu z ceny </w:t>
      </w:r>
      <w:r w:rsidRPr="00482893">
        <w:rPr>
          <w:rFonts w:cs="Arial"/>
          <w:sz w:val="22"/>
          <w:szCs w:val="22"/>
          <w:lang w:val="cs-CZ"/>
        </w:rPr>
        <w:t>nezbavuje povinnou smluvní stranu povinnosti splnit své závazky.</w:t>
      </w:r>
    </w:p>
    <w:p w14:paraId="44267088" w14:textId="77777777" w:rsidR="00EC34BA" w:rsidRPr="00482893" w:rsidRDefault="00EC34BA" w:rsidP="00EC34BA">
      <w:pPr>
        <w:pStyle w:val="RLTextlnkuslovan"/>
        <w:numPr>
          <w:ilvl w:val="0"/>
          <w:numId w:val="0"/>
        </w:numPr>
        <w:spacing w:line="240" w:lineRule="auto"/>
        <w:ind w:left="1474"/>
        <w:rPr>
          <w:rFonts w:cs="Arial"/>
          <w:sz w:val="22"/>
          <w:szCs w:val="22"/>
          <w:lang w:val="cs-CZ"/>
        </w:rPr>
      </w:pPr>
    </w:p>
    <w:p w14:paraId="6B897AA6" w14:textId="4DCA0728" w:rsidR="002C1E41" w:rsidRPr="00482893" w:rsidRDefault="002C1E41" w:rsidP="001D3A69">
      <w:pPr>
        <w:pStyle w:val="RLlneksmlouvy"/>
        <w:numPr>
          <w:ilvl w:val="0"/>
          <w:numId w:val="2"/>
        </w:numPr>
        <w:spacing w:before="0" w:line="240" w:lineRule="auto"/>
        <w:rPr>
          <w:rFonts w:cs="Arial"/>
          <w:sz w:val="22"/>
          <w:szCs w:val="22"/>
          <w:lang w:val="cs-CZ"/>
        </w:rPr>
      </w:pPr>
      <w:bookmarkStart w:id="120" w:name="_Toc212632761"/>
      <w:bookmarkStart w:id="121" w:name="_Ref228185766"/>
      <w:bookmarkStart w:id="122" w:name="_Toc295034743"/>
      <w:bookmarkStart w:id="123" w:name="_Ref313634395"/>
      <w:bookmarkStart w:id="124" w:name="_Ref372631730"/>
      <w:r w:rsidRPr="00482893">
        <w:rPr>
          <w:rFonts w:cs="Arial"/>
          <w:sz w:val="22"/>
          <w:szCs w:val="22"/>
          <w:lang w:val="cs-CZ"/>
        </w:rPr>
        <w:lastRenderedPageBreak/>
        <w:t>PLATNOST A ÚČINNOST SMLOUVY</w:t>
      </w:r>
      <w:bookmarkEnd w:id="120"/>
      <w:bookmarkEnd w:id="121"/>
      <w:bookmarkEnd w:id="122"/>
      <w:bookmarkEnd w:id="123"/>
      <w:bookmarkEnd w:id="124"/>
      <w:r w:rsidR="00A17EB8" w:rsidRPr="00482893">
        <w:rPr>
          <w:rFonts w:cs="Arial"/>
          <w:sz w:val="22"/>
          <w:szCs w:val="22"/>
          <w:lang w:val="cs-CZ"/>
        </w:rPr>
        <w:t>, GARANCE ATESTACE</w:t>
      </w:r>
      <w:r w:rsidR="00F92E66" w:rsidRPr="00482893">
        <w:rPr>
          <w:rFonts w:cs="Arial"/>
          <w:sz w:val="22"/>
          <w:szCs w:val="22"/>
          <w:lang w:val="cs-CZ"/>
        </w:rPr>
        <w:t xml:space="preserve"> </w:t>
      </w:r>
    </w:p>
    <w:p w14:paraId="14331FDA" w14:textId="59F4F0C7" w:rsidR="00821332" w:rsidRPr="00482893" w:rsidRDefault="007F0CF6" w:rsidP="001D3A69">
      <w:pPr>
        <w:pStyle w:val="RLTextlnkuslovan"/>
        <w:spacing w:line="240" w:lineRule="auto"/>
        <w:rPr>
          <w:rFonts w:cs="Arial"/>
          <w:sz w:val="22"/>
          <w:szCs w:val="22"/>
          <w:lang w:val="cs-CZ"/>
        </w:rPr>
      </w:pPr>
      <w:bookmarkStart w:id="125" w:name="_Ref370380924"/>
      <w:bookmarkStart w:id="126" w:name="_Ref372631475"/>
      <w:bookmarkStart w:id="127" w:name="_Ref204398313"/>
      <w:bookmarkStart w:id="128" w:name="_Ref212855694"/>
      <w:bookmarkStart w:id="129" w:name="_Ref212861074"/>
      <w:bookmarkStart w:id="130" w:name="_Ref207108014"/>
      <w:bookmarkStart w:id="131" w:name="_Toc212632762"/>
      <w:bookmarkStart w:id="132" w:name="_Ref212705245"/>
      <w:bookmarkStart w:id="133" w:name="_Ref212892724"/>
      <w:r w:rsidRPr="00482893">
        <w:rPr>
          <w:rFonts w:cs="Arial"/>
          <w:sz w:val="22"/>
          <w:szCs w:val="22"/>
          <w:lang w:val="cs-CZ" w:eastAsia="en-US"/>
        </w:rPr>
        <w:t xml:space="preserve">Tato Smlouva </w:t>
      </w:r>
      <w:r w:rsidR="009A2B86" w:rsidRPr="00482893">
        <w:rPr>
          <w:rFonts w:cs="Arial"/>
          <w:sz w:val="22"/>
          <w:szCs w:val="22"/>
          <w:lang w:val="cs-CZ" w:eastAsia="en-US"/>
        </w:rPr>
        <w:t>nabývá platnosti</w:t>
      </w:r>
      <w:r w:rsidR="00A10D99" w:rsidRPr="00482893">
        <w:rPr>
          <w:rFonts w:cs="Arial"/>
          <w:sz w:val="22"/>
          <w:szCs w:val="22"/>
          <w:lang w:val="cs-CZ" w:eastAsia="en-US"/>
        </w:rPr>
        <w:t xml:space="preserve"> </w:t>
      </w:r>
      <w:r w:rsidR="00906236" w:rsidRPr="00482893">
        <w:rPr>
          <w:rFonts w:cs="Arial"/>
          <w:sz w:val="22"/>
          <w:szCs w:val="22"/>
          <w:lang w:val="cs-CZ"/>
        </w:rPr>
        <w:t xml:space="preserve">dnem připojení uznávaného elektronického podpisu dle zákona č. 297/2016 sb., o službách vytvářejících důvěru pro elektronické transakce, ve znění pozdějších předpisů oběma smluvními stranami do </w:t>
      </w:r>
      <w:r w:rsidR="00906236" w:rsidRPr="00482893">
        <w:rPr>
          <w:rFonts w:cs="Arial"/>
          <w:bCs/>
          <w:sz w:val="22"/>
          <w:szCs w:val="22"/>
          <w:lang w:val="cs-CZ"/>
        </w:rPr>
        <w:t>této Smlouvy</w:t>
      </w:r>
      <w:r w:rsidR="00906236" w:rsidRPr="00482893">
        <w:rPr>
          <w:rFonts w:cs="Arial"/>
          <w:sz w:val="22"/>
          <w:szCs w:val="22"/>
          <w:lang w:val="cs-CZ"/>
        </w:rPr>
        <w:t>.</w:t>
      </w:r>
      <w:r w:rsidR="00821332" w:rsidRPr="00482893">
        <w:rPr>
          <w:rFonts w:cs="Arial"/>
          <w:sz w:val="22"/>
          <w:szCs w:val="22"/>
          <w:lang w:val="cs-CZ"/>
        </w:rPr>
        <w:t xml:space="preserve"> Tato Smlouva nabývá účinnosti dnem zveřejnění v registru smluv dle zákona č.  340/2015 Sb., o zvláštních podmínkách účinnosti některých smluv, uveřejňování těchto smluv a o registru smluv (zákon o registru smluv). Smluvní strany se dohodly, že smlouvu zašle k uveřejnění v</w:t>
      </w:r>
      <w:r w:rsidR="00B0027C" w:rsidRPr="00482893">
        <w:rPr>
          <w:rFonts w:cs="Arial"/>
          <w:sz w:val="22"/>
          <w:szCs w:val="22"/>
          <w:lang w:val="cs-CZ"/>
        </w:rPr>
        <w:t> </w:t>
      </w:r>
      <w:r w:rsidR="00821332" w:rsidRPr="00482893">
        <w:rPr>
          <w:rFonts w:cs="Arial"/>
          <w:sz w:val="22"/>
          <w:szCs w:val="22"/>
          <w:lang w:val="cs-CZ"/>
        </w:rPr>
        <w:t>registru smluv Objednatel.</w:t>
      </w:r>
      <w:r w:rsidR="005C642F" w:rsidRPr="00482893">
        <w:rPr>
          <w:rFonts w:cs="Arial"/>
          <w:sz w:val="22"/>
          <w:szCs w:val="22"/>
          <w:lang w:val="cs-CZ"/>
        </w:rPr>
        <w:t xml:space="preserve"> Smlouva se uzavírá na dobu </w:t>
      </w:r>
      <w:r w:rsidR="00EC34BA" w:rsidRPr="00482893">
        <w:rPr>
          <w:rFonts w:cs="Arial"/>
          <w:sz w:val="22"/>
          <w:szCs w:val="22"/>
          <w:lang w:val="cs-CZ"/>
        </w:rPr>
        <w:t>neurčitou</w:t>
      </w:r>
      <w:r w:rsidR="005C642F" w:rsidRPr="00482893">
        <w:rPr>
          <w:rFonts w:cs="Arial"/>
          <w:sz w:val="22"/>
          <w:szCs w:val="22"/>
          <w:lang w:val="cs-CZ"/>
        </w:rPr>
        <w:t>.</w:t>
      </w:r>
    </w:p>
    <w:p w14:paraId="74D7EFE8" w14:textId="77777777" w:rsidR="00662084" w:rsidRPr="00482893" w:rsidRDefault="00662084" w:rsidP="6E64CEBE">
      <w:pPr>
        <w:pStyle w:val="RLTextlnkuslovan"/>
        <w:keepNext/>
        <w:spacing w:line="240" w:lineRule="auto"/>
        <w:rPr>
          <w:rFonts w:cs="Arial"/>
          <w:sz w:val="22"/>
          <w:szCs w:val="22"/>
          <w:lang w:val="cs-CZ" w:eastAsia="en-US"/>
        </w:rPr>
      </w:pPr>
      <w:bookmarkStart w:id="134" w:name="_Ref195960005"/>
      <w:bookmarkStart w:id="135" w:name="_Ref313947862"/>
      <w:bookmarkEnd w:id="125"/>
      <w:bookmarkEnd w:id="126"/>
      <w:r w:rsidRPr="00482893">
        <w:rPr>
          <w:rFonts w:cs="Arial"/>
          <w:sz w:val="22"/>
          <w:szCs w:val="22"/>
          <w:lang w:val="cs-CZ" w:eastAsia="en-US"/>
        </w:rPr>
        <w:t xml:space="preserve">Objednatel je oprávněn </w:t>
      </w:r>
      <w:r w:rsidR="002B152D" w:rsidRPr="00482893">
        <w:rPr>
          <w:rFonts w:cs="Arial"/>
          <w:sz w:val="22"/>
          <w:szCs w:val="22"/>
          <w:lang w:val="cs-CZ" w:eastAsia="en-US"/>
        </w:rPr>
        <w:t xml:space="preserve">bez jakýchkoliv sankcí </w:t>
      </w:r>
      <w:r w:rsidRPr="00482893">
        <w:rPr>
          <w:rFonts w:cs="Arial"/>
          <w:sz w:val="22"/>
          <w:szCs w:val="22"/>
          <w:lang w:val="cs-CZ" w:eastAsia="en-US"/>
        </w:rPr>
        <w:t>odstoupit od této Smlouvy v případě</w:t>
      </w:r>
      <w:bookmarkEnd w:id="134"/>
      <w:bookmarkEnd w:id="135"/>
      <w:r w:rsidR="003A38BA" w:rsidRPr="00482893">
        <w:rPr>
          <w:rFonts w:cs="Arial"/>
          <w:sz w:val="22"/>
          <w:szCs w:val="22"/>
          <w:lang w:val="cs-CZ" w:eastAsia="en-US"/>
        </w:rPr>
        <w:t>:</w:t>
      </w:r>
    </w:p>
    <w:p w14:paraId="1B1B996F" w14:textId="6FD6A316" w:rsidR="007F0CF6" w:rsidRPr="00482893" w:rsidRDefault="007F0CF6"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 xml:space="preserve">prodlení </w:t>
      </w:r>
      <w:r w:rsidR="00902894" w:rsidRPr="00482893">
        <w:rPr>
          <w:rFonts w:cs="Arial"/>
          <w:sz w:val="22"/>
          <w:szCs w:val="22"/>
          <w:lang w:val="cs-CZ" w:eastAsia="en-US"/>
        </w:rPr>
        <w:t>Poskytovatel</w:t>
      </w:r>
      <w:r w:rsidRPr="00482893">
        <w:rPr>
          <w:rFonts w:cs="Arial"/>
          <w:sz w:val="22"/>
          <w:szCs w:val="22"/>
          <w:lang w:val="cs-CZ" w:eastAsia="en-US"/>
        </w:rPr>
        <w:t xml:space="preserve">e s předáním jakékoliv části </w:t>
      </w:r>
      <w:r w:rsidR="00EC0EC3" w:rsidRPr="00482893">
        <w:rPr>
          <w:rFonts w:cs="Arial"/>
          <w:sz w:val="22"/>
          <w:szCs w:val="22"/>
          <w:lang w:val="cs-CZ" w:eastAsia="en-US"/>
        </w:rPr>
        <w:t>D</w:t>
      </w:r>
      <w:r w:rsidR="008D3C1A" w:rsidRPr="00482893">
        <w:rPr>
          <w:rFonts w:cs="Arial"/>
          <w:sz w:val="22"/>
          <w:szCs w:val="22"/>
          <w:lang w:val="cs-CZ" w:eastAsia="en-US"/>
        </w:rPr>
        <w:t>odávky</w:t>
      </w:r>
      <w:r w:rsidR="00EC0EC3" w:rsidRPr="00482893">
        <w:rPr>
          <w:rFonts w:cs="Arial"/>
          <w:sz w:val="22"/>
          <w:szCs w:val="22"/>
          <w:lang w:val="cs-CZ" w:eastAsia="en-US"/>
        </w:rPr>
        <w:t xml:space="preserve"> </w:t>
      </w:r>
      <w:r w:rsidR="003A38BA" w:rsidRPr="00482893">
        <w:rPr>
          <w:rFonts w:cs="Arial"/>
          <w:sz w:val="22"/>
          <w:szCs w:val="22"/>
          <w:lang w:val="cs-CZ" w:eastAsia="en-US"/>
        </w:rPr>
        <w:t>či výsledku</w:t>
      </w:r>
      <w:r w:rsidR="00E02ED0" w:rsidRPr="00482893">
        <w:rPr>
          <w:rFonts w:cs="Arial"/>
          <w:sz w:val="22"/>
          <w:szCs w:val="22"/>
          <w:lang w:val="cs-CZ" w:eastAsia="en-US"/>
        </w:rPr>
        <w:t xml:space="preserve"> Služby rozvoje</w:t>
      </w:r>
      <w:r w:rsidR="003A38BA" w:rsidRPr="00482893">
        <w:rPr>
          <w:rFonts w:cs="Arial"/>
          <w:sz w:val="22"/>
          <w:szCs w:val="22"/>
          <w:lang w:val="cs-CZ" w:eastAsia="en-US"/>
        </w:rPr>
        <w:t xml:space="preserve"> </w:t>
      </w:r>
      <w:r w:rsidRPr="00482893">
        <w:rPr>
          <w:rFonts w:cs="Arial"/>
          <w:sz w:val="22"/>
          <w:szCs w:val="22"/>
          <w:lang w:val="cs-CZ" w:eastAsia="en-US"/>
        </w:rPr>
        <w:t xml:space="preserve">po dobu delší než </w:t>
      </w:r>
      <w:r w:rsidR="00D3009A" w:rsidRPr="00482893">
        <w:rPr>
          <w:rFonts w:cs="Arial"/>
          <w:sz w:val="22"/>
          <w:szCs w:val="22"/>
          <w:lang w:val="cs-CZ" w:eastAsia="en-US"/>
        </w:rPr>
        <w:t>15</w:t>
      </w:r>
      <w:r w:rsidRPr="00482893">
        <w:rPr>
          <w:rFonts w:cs="Arial"/>
          <w:sz w:val="22"/>
          <w:szCs w:val="22"/>
          <w:lang w:val="cs-CZ" w:eastAsia="en-US"/>
        </w:rPr>
        <w:t xml:space="preserve"> </w:t>
      </w:r>
      <w:r w:rsidR="00554ECF" w:rsidRPr="00482893">
        <w:rPr>
          <w:rFonts w:cs="Arial"/>
          <w:sz w:val="22"/>
          <w:szCs w:val="22"/>
          <w:lang w:val="cs-CZ" w:eastAsia="en-US"/>
        </w:rPr>
        <w:t xml:space="preserve">pracovních </w:t>
      </w:r>
      <w:r w:rsidRPr="00482893">
        <w:rPr>
          <w:rFonts w:cs="Arial"/>
          <w:sz w:val="22"/>
          <w:szCs w:val="22"/>
          <w:lang w:val="cs-CZ" w:eastAsia="en-US"/>
        </w:rPr>
        <w:t xml:space="preserve">dnů oproti termínu plnění stanovenému </w:t>
      </w:r>
      <w:r w:rsidR="003A38BA" w:rsidRPr="00482893">
        <w:rPr>
          <w:rFonts w:cs="Arial"/>
          <w:sz w:val="22"/>
          <w:szCs w:val="22"/>
          <w:lang w:val="cs-CZ" w:eastAsia="en-US"/>
        </w:rPr>
        <w:t xml:space="preserve">ve Smlouvě nebo na základě </w:t>
      </w:r>
      <w:r w:rsidRPr="00482893">
        <w:rPr>
          <w:rFonts w:cs="Arial"/>
          <w:sz w:val="22"/>
          <w:szCs w:val="22"/>
          <w:lang w:val="cs-CZ" w:eastAsia="en-US"/>
        </w:rPr>
        <w:t xml:space="preserve">této Smlouvy, pokud </w:t>
      </w:r>
      <w:r w:rsidR="00902894" w:rsidRPr="00482893">
        <w:rPr>
          <w:rFonts w:cs="Arial"/>
          <w:sz w:val="22"/>
          <w:szCs w:val="22"/>
          <w:lang w:val="cs-CZ" w:eastAsia="en-US"/>
        </w:rPr>
        <w:t>Poskytovatel</w:t>
      </w:r>
      <w:r w:rsidRPr="00482893">
        <w:rPr>
          <w:rFonts w:cs="Arial"/>
          <w:sz w:val="22"/>
          <w:szCs w:val="22"/>
          <w:lang w:val="cs-CZ" w:eastAsia="en-US"/>
        </w:rPr>
        <w:t xml:space="preserve"> nezjedná nápravu ani v dodatečné přiměřené lhůtě, kterou mu k tomu Objednatel poskytne v písemné výzvě ke splnění povinnosti, přičemž tato lhůta nesmí být kratší než 1</w:t>
      </w:r>
      <w:r w:rsidR="00A10D99" w:rsidRPr="00482893">
        <w:rPr>
          <w:rFonts w:cs="Arial"/>
          <w:sz w:val="22"/>
          <w:szCs w:val="22"/>
          <w:lang w:val="cs-CZ" w:eastAsia="en-US"/>
        </w:rPr>
        <w:t>5</w:t>
      </w:r>
      <w:r w:rsidRPr="00482893">
        <w:rPr>
          <w:rFonts w:cs="Arial"/>
          <w:sz w:val="22"/>
          <w:szCs w:val="22"/>
          <w:lang w:val="cs-CZ" w:eastAsia="en-US"/>
        </w:rPr>
        <w:t xml:space="preserve"> </w:t>
      </w:r>
      <w:r w:rsidR="00554ECF" w:rsidRPr="00482893">
        <w:rPr>
          <w:rFonts w:cs="Arial"/>
          <w:sz w:val="22"/>
          <w:szCs w:val="22"/>
          <w:lang w:val="cs-CZ" w:eastAsia="en-US"/>
        </w:rPr>
        <w:t xml:space="preserve">pracovních </w:t>
      </w:r>
      <w:r w:rsidRPr="00482893">
        <w:rPr>
          <w:rFonts w:cs="Arial"/>
          <w:sz w:val="22"/>
          <w:szCs w:val="22"/>
          <w:lang w:val="cs-CZ" w:eastAsia="en-US"/>
        </w:rPr>
        <w:t>dnů od doručení takovéto výzvy,</w:t>
      </w:r>
    </w:p>
    <w:p w14:paraId="2202AA43" w14:textId="3AD49AD7" w:rsidR="003A38BA" w:rsidRPr="00482893" w:rsidRDefault="0084473C"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že celková výše smluvních pokut</w:t>
      </w:r>
      <w:r w:rsidR="00EC34BA" w:rsidRPr="00482893">
        <w:rPr>
          <w:rFonts w:cs="Arial"/>
          <w:sz w:val="22"/>
          <w:szCs w:val="22"/>
          <w:lang w:val="cs-CZ" w:eastAsia="en-US"/>
        </w:rPr>
        <w:t xml:space="preserve">, </w:t>
      </w:r>
      <w:r w:rsidR="00C8147C" w:rsidRPr="00482893">
        <w:rPr>
          <w:rFonts w:cs="Arial"/>
          <w:sz w:val="22"/>
          <w:szCs w:val="22"/>
          <w:lang w:val="cs-CZ" w:eastAsia="en-US"/>
        </w:rPr>
        <w:t>na jejichž zaplacení by měl Objednatel dle této Smlouvy nárok,</w:t>
      </w:r>
      <w:r w:rsidR="00EC34BA" w:rsidRPr="00482893">
        <w:rPr>
          <w:rFonts w:cs="Arial"/>
          <w:sz w:val="22"/>
          <w:szCs w:val="22"/>
          <w:lang w:val="cs-CZ" w:eastAsia="en-US"/>
        </w:rPr>
        <w:t xml:space="preserve"> </w:t>
      </w:r>
      <w:r w:rsidR="00EC34BA" w:rsidRPr="00482893">
        <w:rPr>
          <w:rFonts w:cs="Arial"/>
          <w:sz w:val="22"/>
          <w:szCs w:val="22"/>
          <w:lang w:val="cs-CZ"/>
        </w:rPr>
        <w:t>nebo slev z ceny,</w:t>
      </w:r>
      <w:r w:rsidR="00C8147C" w:rsidRPr="00482893">
        <w:rPr>
          <w:rFonts w:cs="Arial"/>
          <w:sz w:val="22"/>
          <w:szCs w:val="22"/>
          <w:lang w:val="cs-CZ" w:eastAsia="en-US"/>
        </w:rPr>
        <w:t xml:space="preserve"> </w:t>
      </w:r>
      <w:r w:rsidRPr="00482893">
        <w:rPr>
          <w:rFonts w:cs="Arial"/>
          <w:sz w:val="22"/>
          <w:szCs w:val="22"/>
          <w:lang w:val="cs-CZ" w:eastAsia="en-US"/>
        </w:rPr>
        <w:t xml:space="preserve">dosáhne </w:t>
      </w:r>
      <w:r w:rsidR="00794C71" w:rsidRPr="00482893">
        <w:rPr>
          <w:rFonts w:cs="Arial"/>
          <w:sz w:val="22"/>
          <w:szCs w:val="22"/>
          <w:lang w:val="cs-CZ"/>
        </w:rPr>
        <w:t xml:space="preserve">5 </w:t>
      </w:r>
      <w:r w:rsidRPr="00482893">
        <w:rPr>
          <w:rFonts w:cs="Arial"/>
          <w:sz w:val="22"/>
          <w:szCs w:val="22"/>
          <w:lang w:val="cs-CZ" w:eastAsia="en-US"/>
        </w:rPr>
        <w:t xml:space="preserve">% z ceny </w:t>
      </w:r>
      <w:r w:rsidR="00EC0EC3" w:rsidRPr="00482893">
        <w:rPr>
          <w:rFonts w:cs="Arial"/>
          <w:sz w:val="22"/>
          <w:szCs w:val="22"/>
          <w:lang w:val="cs-CZ" w:eastAsia="en-US"/>
        </w:rPr>
        <w:t>D</w:t>
      </w:r>
      <w:r w:rsidR="008D3C1A" w:rsidRPr="00482893">
        <w:rPr>
          <w:rFonts w:cs="Arial"/>
          <w:sz w:val="22"/>
          <w:szCs w:val="22"/>
          <w:lang w:val="cs-CZ" w:eastAsia="en-US"/>
        </w:rPr>
        <w:t>odávky</w:t>
      </w:r>
      <w:r w:rsidR="00C8147C" w:rsidRPr="00482893">
        <w:rPr>
          <w:rFonts w:cs="Arial"/>
          <w:sz w:val="22"/>
          <w:szCs w:val="22"/>
          <w:lang w:val="cs-CZ" w:eastAsia="en-US"/>
        </w:rPr>
        <w:t>,</w:t>
      </w:r>
    </w:p>
    <w:p w14:paraId="5B4AA02F" w14:textId="77777777" w:rsidR="007F0CF6" w:rsidRPr="00482893" w:rsidRDefault="007F0CF6"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 xml:space="preserve">porušení povinnosti ochrany </w:t>
      </w:r>
      <w:r w:rsidR="002E4BCD" w:rsidRPr="00482893">
        <w:rPr>
          <w:rFonts w:cs="Arial"/>
          <w:sz w:val="22"/>
          <w:szCs w:val="22"/>
          <w:lang w:val="cs-CZ" w:eastAsia="en-US"/>
        </w:rPr>
        <w:t xml:space="preserve">interních </w:t>
      </w:r>
      <w:r w:rsidRPr="00482893">
        <w:rPr>
          <w:rFonts w:cs="Arial"/>
          <w:sz w:val="22"/>
          <w:szCs w:val="22"/>
          <w:lang w:val="cs-CZ" w:eastAsia="en-US"/>
        </w:rPr>
        <w:t xml:space="preserve">informací </w:t>
      </w:r>
      <w:r w:rsidR="005C2538" w:rsidRPr="00482893">
        <w:rPr>
          <w:rFonts w:cs="Arial"/>
          <w:sz w:val="22"/>
          <w:szCs w:val="22"/>
          <w:lang w:val="cs-CZ" w:eastAsia="en-US"/>
        </w:rPr>
        <w:t xml:space="preserve">dle této Smlouvy ze strany </w:t>
      </w:r>
      <w:r w:rsidR="00902894" w:rsidRPr="00482893">
        <w:rPr>
          <w:rFonts w:cs="Arial"/>
          <w:sz w:val="22"/>
          <w:szCs w:val="22"/>
          <w:lang w:val="cs-CZ" w:eastAsia="en-US"/>
        </w:rPr>
        <w:t>Poskytovatel</w:t>
      </w:r>
      <w:r w:rsidRPr="00482893">
        <w:rPr>
          <w:rFonts w:cs="Arial"/>
          <w:sz w:val="22"/>
          <w:szCs w:val="22"/>
          <w:lang w:val="cs-CZ" w:eastAsia="en-US"/>
        </w:rPr>
        <w:t>e</w:t>
      </w:r>
      <w:r w:rsidR="002E52B9" w:rsidRPr="00482893">
        <w:rPr>
          <w:rFonts w:cs="Arial"/>
          <w:sz w:val="22"/>
          <w:szCs w:val="22"/>
          <w:lang w:val="cs-CZ" w:eastAsia="en-US"/>
        </w:rPr>
        <w:t>,</w:t>
      </w:r>
    </w:p>
    <w:p w14:paraId="75B5874D" w14:textId="77777777" w:rsidR="00B7661D" w:rsidRPr="00482893" w:rsidRDefault="00CB5B56"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porušení ustanovení o kybernetické bezpečnosti Poskytovatelem</w:t>
      </w:r>
      <w:r w:rsidR="00B7661D" w:rsidRPr="00482893">
        <w:rPr>
          <w:rFonts w:cs="Arial"/>
          <w:sz w:val="22"/>
          <w:szCs w:val="22"/>
          <w:lang w:val="cs-CZ" w:eastAsia="en-US"/>
        </w:rPr>
        <w:t>,</w:t>
      </w:r>
    </w:p>
    <w:p w14:paraId="37DF90A1" w14:textId="1098BA2A" w:rsidR="00F22F54" w:rsidRPr="00482893" w:rsidRDefault="00B7661D"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 xml:space="preserve">že nastane skutečnost předvídaná v odst. </w:t>
      </w:r>
      <w:r w:rsidR="00680590" w:rsidRPr="00482893">
        <w:rPr>
          <w:rFonts w:cs="Arial"/>
          <w:sz w:val="22"/>
          <w:szCs w:val="22"/>
          <w:lang w:val="cs-CZ" w:eastAsia="en-US"/>
        </w:rPr>
        <w:t>1</w:t>
      </w:r>
      <w:r w:rsidR="00E24CF3" w:rsidRPr="00482893">
        <w:rPr>
          <w:rFonts w:cs="Arial"/>
          <w:sz w:val="22"/>
          <w:szCs w:val="22"/>
          <w:lang w:val="cs-CZ" w:eastAsia="en-US"/>
        </w:rPr>
        <w:t>0</w:t>
      </w:r>
      <w:r w:rsidRPr="00482893">
        <w:rPr>
          <w:rFonts w:cs="Arial"/>
          <w:sz w:val="22"/>
          <w:szCs w:val="22"/>
          <w:lang w:val="cs-CZ" w:eastAsia="en-US"/>
        </w:rPr>
        <w:t>.1</w:t>
      </w:r>
      <w:r w:rsidR="00C73A9C" w:rsidRPr="00482893">
        <w:rPr>
          <w:rFonts w:cs="Arial"/>
          <w:sz w:val="22"/>
          <w:szCs w:val="22"/>
          <w:lang w:val="cs-CZ" w:eastAsia="en-US"/>
        </w:rPr>
        <w:t>3</w:t>
      </w:r>
      <w:r w:rsidRPr="00482893">
        <w:rPr>
          <w:rFonts w:cs="Arial"/>
          <w:sz w:val="22"/>
          <w:szCs w:val="22"/>
          <w:lang w:val="cs-CZ" w:eastAsia="en-US"/>
        </w:rPr>
        <w:t xml:space="preserve"> Smlouvy, o které je Poskytovatel povinen informovat Objednatele</w:t>
      </w:r>
      <w:r w:rsidR="00D3009A" w:rsidRPr="00482893">
        <w:rPr>
          <w:rFonts w:cs="Arial"/>
          <w:sz w:val="22"/>
          <w:szCs w:val="22"/>
          <w:lang w:val="cs-CZ" w:eastAsia="en-US"/>
        </w:rPr>
        <w:t>;</w:t>
      </w:r>
    </w:p>
    <w:p w14:paraId="543CFC70" w14:textId="4E2AA869" w:rsidR="00CB5B56" w:rsidRPr="00482893" w:rsidRDefault="00F22F54"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že dojde k významné změně kontroly nad Poskytovatelem, přičemž kontrolou se rozumí vliv, ovládání či řízení dle § 74 a násl. zákona č. 90/2012 Sb., o obchodních společnostech a družstvech (zákon o obchodních korporacích), ve znění pozdějších předpisů, či ekvivalentní postavení nebo dojde ke změně vlastnictví či oprávnění nakládat se zásadními aktivy využívanými Poskytovatelem k plnění Smlouvy a tato změna bude Objednatelem vyhodnocena jako bezpečnostní riziko</w:t>
      </w:r>
      <w:r w:rsidR="00CB5B56" w:rsidRPr="00482893">
        <w:rPr>
          <w:rFonts w:cs="Arial"/>
          <w:sz w:val="22"/>
          <w:szCs w:val="22"/>
          <w:lang w:val="cs-CZ" w:eastAsia="en-US"/>
        </w:rPr>
        <w:t>.</w:t>
      </w:r>
    </w:p>
    <w:p w14:paraId="0C71E5BE" w14:textId="77777777" w:rsidR="00E42251" w:rsidRPr="00482893" w:rsidRDefault="00E42251" w:rsidP="6E64CEBE">
      <w:pPr>
        <w:pStyle w:val="RLTextlnkuslovan"/>
        <w:spacing w:line="240" w:lineRule="auto"/>
        <w:rPr>
          <w:rFonts w:cs="Arial"/>
          <w:sz w:val="22"/>
          <w:szCs w:val="22"/>
          <w:lang w:val="cs-CZ" w:eastAsia="en-US"/>
        </w:rPr>
      </w:pPr>
      <w:bookmarkStart w:id="136" w:name="_Ref275368026"/>
      <w:bookmarkStart w:id="137" w:name="_Ref195960006"/>
      <w:r w:rsidRPr="00482893">
        <w:rPr>
          <w:rFonts w:cs="Arial"/>
          <w:sz w:val="22"/>
          <w:szCs w:val="22"/>
          <w:lang w:val="cs-CZ" w:eastAsia="en-US"/>
        </w:rPr>
        <w:t>Objednatel je dále oprávněn bez jakýchkoliv sankcí odstoupit od této Smlouvy, pokud:</w:t>
      </w:r>
      <w:bookmarkEnd w:id="136"/>
      <w:r w:rsidRPr="00482893">
        <w:rPr>
          <w:rFonts w:cs="Arial"/>
          <w:sz w:val="22"/>
          <w:szCs w:val="22"/>
          <w:lang w:val="cs-CZ" w:eastAsia="en-US"/>
        </w:rPr>
        <w:t xml:space="preserve"> </w:t>
      </w:r>
    </w:p>
    <w:p w14:paraId="08875A48" w14:textId="77777777" w:rsidR="00E42251" w:rsidRPr="00482893" w:rsidRDefault="00E42251" w:rsidP="009F7845">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bylo příslušným orgánem vydáno pravomocné rozhodnutí zakazující plnění této Smlouvy;</w:t>
      </w:r>
    </w:p>
    <w:p w14:paraId="4B9F2EBC" w14:textId="77777777" w:rsidR="00E42251" w:rsidRPr="00482893" w:rsidRDefault="00E42251" w:rsidP="009F7845">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 xml:space="preserve">na majetek Poskytovatele je prohlášen úpadek nebo Poskytovatel sám podá dlužnický návrh na zahájení insolvenčního řízení; </w:t>
      </w:r>
    </w:p>
    <w:p w14:paraId="34D0AD14" w14:textId="77777777" w:rsidR="00E42251" w:rsidRPr="00482893" w:rsidRDefault="00E42251" w:rsidP="009F7845">
      <w:pPr>
        <w:pStyle w:val="RLTextlnkuslovan"/>
        <w:numPr>
          <w:ilvl w:val="2"/>
          <w:numId w:val="1"/>
        </w:numPr>
        <w:spacing w:line="240" w:lineRule="auto"/>
        <w:rPr>
          <w:rFonts w:cs="Arial"/>
          <w:sz w:val="22"/>
          <w:szCs w:val="22"/>
          <w:lang w:val="cs-CZ" w:eastAsia="en-US"/>
        </w:rPr>
      </w:pPr>
      <w:r w:rsidRPr="00482893">
        <w:rPr>
          <w:rFonts w:cs="Arial"/>
          <w:sz w:val="22"/>
          <w:szCs w:val="22"/>
          <w:lang w:val="cs-CZ" w:eastAsia="en-US"/>
        </w:rPr>
        <w:t>Poskytovatel vstoupí do likvidace; nebo</w:t>
      </w:r>
    </w:p>
    <w:p w14:paraId="448C9662" w14:textId="09AD3F04" w:rsidR="00E42251" w:rsidRPr="00482893" w:rsidRDefault="00E42251" w:rsidP="001D3A69">
      <w:pPr>
        <w:pStyle w:val="RLTextlnkuslovan"/>
        <w:numPr>
          <w:ilvl w:val="2"/>
          <w:numId w:val="2"/>
        </w:numPr>
        <w:spacing w:line="240" w:lineRule="auto"/>
        <w:rPr>
          <w:rFonts w:cs="Arial"/>
          <w:sz w:val="22"/>
          <w:szCs w:val="22"/>
          <w:lang w:val="cs-CZ" w:eastAsia="en-US"/>
        </w:rPr>
      </w:pPr>
      <w:r w:rsidRPr="00482893">
        <w:rPr>
          <w:rFonts w:cs="Arial"/>
          <w:sz w:val="22"/>
          <w:szCs w:val="22"/>
          <w:lang w:val="cs-CZ" w:eastAsia="en-US"/>
        </w:rPr>
        <w:t xml:space="preserve">proti Poskytovateli je zahájeno trestní </w:t>
      </w:r>
      <w:r w:rsidR="004A1382" w:rsidRPr="00482893">
        <w:rPr>
          <w:rFonts w:cs="Arial"/>
          <w:sz w:val="22"/>
          <w:szCs w:val="22"/>
          <w:lang w:val="cs-CZ" w:eastAsia="en-US"/>
        </w:rPr>
        <w:t>stíh</w:t>
      </w:r>
      <w:r w:rsidR="00DB6886" w:rsidRPr="00482893">
        <w:rPr>
          <w:rFonts w:cs="Arial"/>
          <w:sz w:val="22"/>
          <w:szCs w:val="22"/>
          <w:lang w:val="cs-CZ" w:eastAsia="en-US"/>
        </w:rPr>
        <w:t>á</w:t>
      </w:r>
      <w:r w:rsidR="004A1382" w:rsidRPr="00482893">
        <w:rPr>
          <w:rFonts w:cs="Arial"/>
          <w:sz w:val="22"/>
          <w:szCs w:val="22"/>
          <w:lang w:val="cs-CZ" w:eastAsia="en-US"/>
        </w:rPr>
        <w:t>n</w:t>
      </w:r>
      <w:r w:rsidRPr="00482893">
        <w:rPr>
          <w:rFonts w:cs="Arial"/>
          <w:sz w:val="22"/>
          <w:szCs w:val="22"/>
          <w:lang w:val="cs-CZ" w:eastAsia="en-US"/>
        </w:rPr>
        <w:t>í</w:t>
      </w:r>
      <w:r w:rsidR="00DB6886" w:rsidRPr="00482893">
        <w:rPr>
          <w:rFonts w:cs="Arial"/>
          <w:sz w:val="22"/>
          <w:szCs w:val="22"/>
          <w:lang w:val="cs-CZ" w:eastAsia="en-US"/>
        </w:rPr>
        <w:t xml:space="preserve"> pro trestný čin</w:t>
      </w:r>
      <w:r w:rsidRPr="00482893">
        <w:rPr>
          <w:rFonts w:cs="Arial"/>
          <w:sz w:val="22"/>
          <w:szCs w:val="22"/>
          <w:lang w:val="cs-CZ" w:eastAsia="en-US"/>
        </w:rPr>
        <w:t xml:space="preserve"> podle zákona č. 418/2011 Sb., </w:t>
      </w:r>
      <w:r w:rsidR="006C46B7" w:rsidRPr="00482893">
        <w:rPr>
          <w:rFonts w:cs="Arial"/>
          <w:sz w:val="22"/>
          <w:szCs w:val="22"/>
          <w:lang w:val="cs-CZ" w:eastAsia="en-US"/>
        </w:rPr>
        <w:t>o trestní odpovědnosti právnických osob a</w:t>
      </w:r>
      <w:r w:rsidR="005461D6" w:rsidRPr="00482893">
        <w:rPr>
          <w:rFonts w:cs="Arial"/>
          <w:sz w:val="22"/>
          <w:szCs w:val="22"/>
          <w:lang w:val="cs-CZ" w:eastAsia="en-US"/>
        </w:rPr>
        <w:t> </w:t>
      </w:r>
      <w:r w:rsidR="006C46B7" w:rsidRPr="00482893">
        <w:rPr>
          <w:rFonts w:cs="Arial"/>
          <w:sz w:val="22"/>
          <w:szCs w:val="22"/>
          <w:lang w:val="cs-CZ" w:eastAsia="en-US"/>
        </w:rPr>
        <w:t>řízení proti nim</w:t>
      </w:r>
      <w:r w:rsidR="000A28D7" w:rsidRPr="00482893">
        <w:rPr>
          <w:rFonts w:cs="Arial"/>
          <w:sz w:val="22"/>
          <w:szCs w:val="22"/>
          <w:lang w:val="cs-CZ" w:eastAsia="en-US"/>
        </w:rPr>
        <w:t>, ve znění pozdějších předpisů</w:t>
      </w:r>
      <w:r w:rsidR="00CA47C7" w:rsidRPr="00482893">
        <w:rPr>
          <w:rFonts w:cs="Arial"/>
          <w:sz w:val="22"/>
          <w:szCs w:val="22"/>
          <w:lang w:val="cs-CZ" w:eastAsia="en-US"/>
        </w:rPr>
        <w:t xml:space="preserve"> nebo zákona č. 40/2009 Sb., trestní zákoník, ve znění pozdějších předpisů</w:t>
      </w:r>
      <w:r w:rsidRPr="00482893">
        <w:rPr>
          <w:rFonts w:cs="Arial"/>
          <w:sz w:val="22"/>
          <w:szCs w:val="22"/>
          <w:lang w:val="cs-CZ" w:eastAsia="en-US"/>
        </w:rPr>
        <w:t>.</w:t>
      </w:r>
    </w:p>
    <w:bookmarkEnd w:id="137"/>
    <w:p w14:paraId="64DAE863" w14:textId="24C5EC18" w:rsidR="00AB1DBA" w:rsidRPr="00482893" w:rsidRDefault="003C4AD0" w:rsidP="00AB1DBA">
      <w:pPr>
        <w:pStyle w:val="RLTextlnkuslovan"/>
        <w:numPr>
          <w:ilvl w:val="1"/>
          <w:numId w:val="2"/>
        </w:numPr>
        <w:rPr>
          <w:rFonts w:cs="Arial"/>
          <w:sz w:val="22"/>
          <w:szCs w:val="22"/>
          <w:lang w:val="cs-CZ" w:eastAsia="en-US"/>
        </w:rPr>
      </w:pPr>
      <w:r w:rsidRPr="00482893">
        <w:rPr>
          <w:rFonts w:cs="Arial"/>
          <w:sz w:val="22"/>
          <w:szCs w:val="22"/>
          <w:lang w:val="cs-CZ" w:eastAsia="en-US"/>
        </w:rPr>
        <w:t xml:space="preserve">Poskytovatel se zavazuje, že dodaná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bude mít platnou Atestaci nejméně po dobu 5 let</w:t>
      </w:r>
      <w:r w:rsidR="00AB1DBA" w:rsidRPr="00482893">
        <w:rPr>
          <w:rFonts w:cs="Arial"/>
          <w:sz w:val="22"/>
          <w:szCs w:val="22"/>
          <w:lang w:val="cs-CZ" w:eastAsia="en-US"/>
        </w:rPr>
        <w:t xml:space="preserve"> (60 měsíců) </w:t>
      </w:r>
      <w:r w:rsidRPr="00482893">
        <w:rPr>
          <w:rFonts w:cs="Arial"/>
          <w:sz w:val="22"/>
          <w:szCs w:val="22"/>
          <w:lang w:val="cs-CZ" w:eastAsia="en-US"/>
        </w:rPr>
        <w:t xml:space="preserve">od </w:t>
      </w:r>
      <w:r w:rsidR="00E05B0A" w:rsidRPr="00482893">
        <w:rPr>
          <w:rFonts w:cs="Arial"/>
          <w:sz w:val="22"/>
          <w:szCs w:val="22"/>
          <w:lang w:val="cs-CZ" w:eastAsia="en-US"/>
        </w:rPr>
        <w:t>zahájení poskytování Služeb podpory</w:t>
      </w:r>
      <w:r w:rsidR="00AB1DBA" w:rsidRPr="00482893">
        <w:rPr>
          <w:rFonts w:cs="Arial"/>
          <w:sz w:val="22"/>
          <w:szCs w:val="22"/>
          <w:lang w:val="cs-CZ" w:eastAsia="en-US"/>
        </w:rPr>
        <w:t xml:space="preserve"> (dále jen </w:t>
      </w:r>
      <w:r w:rsidR="00AB1DBA" w:rsidRPr="00482893">
        <w:rPr>
          <w:rFonts w:cs="Arial"/>
          <w:sz w:val="22"/>
          <w:szCs w:val="22"/>
          <w:lang w:val="cs-CZ"/>
        </w:rPr>
        <w:lastRenderedPageBreak/>
        <w:t>„</w:t>
      </w:r>
      <w:r w:rsidR="00AB1DBA" w:rsidRPr="00482893">
        <w:rPr>
          <w:rFonts w:cs="Arial"/>
          <w:b/>
          <w:bCs/>
          <w:i/>
          <w:iCs/>
          <w:sz w:val="22"/>
          <w:szCs w:val="22"/>
          <w:lang w:val="cs-CZ"/>
        </w:rPr>
        <w:t>Garance Atestace</w:t>
      </w:r>
      <w:r w:rsidR="00473F43" w:rsidRPr="00482893">
        <w:rPr>
          <w:rFonts w:cs="Arial"/>
          <w:b/>
          <w:bCs/>
          <w:i/>
          <w:iCs/>
          <w:sz w:val="22"/>
          <w:szCs w:val="22"/>
          <w:lang w:val="cs-CZ"/>
        </w:rPr>
        <w:t xml:space="preserve"> 1</w:t>
      </w:r>
      <w:r w:rsidR="00AB1DBA" w:rsidRPr="00482893">
        <w:rPr>
          <w:rFonts w:cs="Arial"/>
          <w:sz w:val="22"/>
          <w:szCs w:val="22"/>
          <w:lang w:val="cs-CZ"/>
        </w:rPr>
        <w:t>“)</w:t>
      </w:r>
      <w:r w:rsidRPr="00482893">
        <w:rPr>
          <w:rFonts w:cs="Arial"/>
          <w:sz w:val="22"/>
          <w:szCs w:val="22"/>
          <w:lang w:val="cs-CZ" w:eastAsia="en-US"/>
        </w:rPr>
        <w:t xml:space="preserve">. V případě, že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Poskytovatele přestane disponovat platnou Atestací, je Objednatel oprávněn odstoupit od Smlouvy. V případě, že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Poskytovatele přestane disponovat platnou Atestací v době dle věty první a Objednatel z tohoto důvodu odstoupí od Smlouvy</w:t>
      </w:r>
      <w:r w:rsidR="004B10BF" w:rsidRPr="00482893">
        <w:rPr>
          <w:rFonts w:cs="Arial"/>
          <w:sz w:val="22"/>
          <w:szCs w:val="22"/>
          <w:lang w:val="cs-CZ" w:eastAsia="en-US"/>
        </w:rPr>
        <w:t xml:space="preserve">, náleží Objednateli </w:t>
      </w:r>
      <w:r w:rsidR="00847294">
        <w:rPr>
          <w:rFonts w:cs="Arial"/>
          <w:sz w:val="22"/>
          <w:szCs w:val="22"/>
          <w:lang w:val="cs-CZ" w:eastAsia="en-US"/>
        </w:rPr>
        <w:t>odstupné</w:t>
      </w:r>
      <w:r w:rsidR="004B10BF" w:rsidRPr="00482893">
        <w:rPr>
          <w:rFonts w:cs="Arial"/>
          <w:sz w:val="22"/>
          <w:szCs w:val="22"/>
          <w:lang w:val="cs-CZ" w:eastAsia="en-US"/>
        </w:rPr>
        <w:t xml:space="preserve"> ve výši </w:t>
      </w:r>
      <w:r w:rsidR="00937A48" w:rsidRPr="00482893">
        <w:rPr>
          <w:rFonts w:cs="Arial"/>
          <w:sz w:val="22"/>
          <w:szCs w:val="22"/>
          <w:lang w:val="cs-CZ" w:eastAsia="en-US"/>
        </w:rPr>
        <w:t>dle následujícího vzorce</w:t>
      </w:r>
    </w:p>
    <w:p w14:paraId="43ED72FC" w14:textId="1C764B7B" w:rsidR="00937A48" w:rsidRPr="00482893" w:rsidRDefault="00937A48" w:rsidP="00937A48">
      <w:pPr>
        <w:pStyle w:val="RLTextlnkuslovan"/>
        <w:numPr>
          <w:ilvl w:val="0"/>
          <w:numId w:val="0"/>
        </w:numPr>
        <w:ind w:left="1474"/>
        <w:jc w:val="center"/>
        <w:rPr>
          <w:rFonts w:cs="Arial"/>
          <w:i/>
          <w:iCs/>
          <w:sz w:val="22"/>
          <w:szCs w:val="22"/>
          <w:lang w:val="cs-CZ" w:eastAsia="en-US"/>
        </w:rPr>
      </w:pPr>
      <w:r w:rsidRPr="00482893">
        <w:rPr>
          <w:rFonts w:cs="Arial"/>
          <w:i/>
          <w:iCs/>
          <w:sz w:val="22"/>
          <w:szCs w:val="22"/>
          <w:lang w:val="cs-CZ" w:eastAsia="en-US"/>
        </w:rPr>
        <w:t>celková cena Dodávky / 60 * M</w:t>
      </w:r>
    </w:p>
    <w:p w14:paraId="3BB90502" w14:textId="6FF23EB3" w:rsidR="00937A48" w:rsidRPr="00482893" w:rsidRDefault="00937A48" w:rsidP="00937A48">
      <w:pPr>
        <w:pStyle w:val="RLTextlnkuslovan"/>
        <w:numPr>
          <w:ilvl w:val="0"/>
          <w:numId w:val="0"/>
        </w:numPr>
        <w:ind w:left="1474"/>
        <w:rPr>
          <w:rFonts w:cs="Arial"/>
          <w:sz w:val="22"/>
          <w:szCs w:val="22"/>
          <w:lang w:val="cs-CZ" w:eastAsia="en-US"/>
        </w:rPr>
      </w:pPr>
      <w:r w:rsidRPr="00482893">
        <w:rPr>
          <w:rFonts w:cs="Arial"/>
          <w:sz w:val="22"/>
          <w:szCs w:val="22"/>
          <w:lang w:val="cs-CZ" w:eastAsia="en-US"/>
        </w:rPr>
        <w:t>kde M = počet měsíců z celkových 60 měsíců požadované Garance Atestace</w:t>
      </w:r>
      <w:r w:rsidR="00473F43" w:rsidRPr="00482893">
        <w:rPr>
          <w:rFonts w:cs="Arial"/>
          <w:sz w:val="22"/>
          <w:szCs w:val="22"/>
          <w:lang w:val="cs-CZ" w:eastAsia="en-US"/>
        </w:rPr>
        <w:t xml:space="preserve"> 1</w:t>
      </w:r>
      <w:r w:rsidRPr="00482893">
        <w:rPr>
          <w:rFonts w:cs="Arial"/>
          <w:sz w:val="22"/>
          <w:szCs w:val="22"/>
          <w:lang w:val="cs-CZ" w:eastAsia="en-US"/>
        </w:rPr>
        <w:t xml:space="preserve">, </w:t>
      </w:r>
      <w:r w:rsidR="001A4E6F" w:rsidRPr="00482893">
        <w:rPr>
          <w:rFonts w:cs="Arial"/>
          <w:sz w:val="22"/>
          <w:szCs w:val="22"/>
          <w:lang w:val="cs-CZ" w:eastAsia="en-US"/>
        </w:rPr>
        <w:t>které nebudou splněny s ohledem na odstoupení od Smlouvy Objednatelem z důvodu ztráty Atestace.</w:t>
      </w:r>
    </w:p>
    <w:p w14:paraId="3D1210E8" w14:textId="2DEC1CDF" w:rsidR="00AB1DBA" w:rsidRDefault="00AB1DBA" w:rsidP="001A4E6F">
      <w:pPr>
        <w:pStyle w:val="RLTextlnkuslovan"/>
        <w:numPr>
          <w:ilvl w:val="0"/>
          <w:numId w:val="0"/>
        </w:numPr>
        <w:ind w:left="1474"/>
        <w:rPr>
          <w:rFonts w:cs="Arial"/>
          <w:sz w:val="22"/>
          <w:szCs w:val="22"/>
          <w:lang w:val="cs-CZ" w:eastAsia="en-US"/>
        </w:rPr>
      </w:pPr>
      <w:r w:rsidRPr="00482893">
        <w:rPr>
          <w:rFonts w:cs="Arial"/>
          <w:sz w:val="22"/>
          <w:szCs w:val="22"/>
          <w:lang w:val="cs-CZ" w:eastAsia="en-US"/>
        </w:rPr>
        <w:t xml:space="preserve">Pro účely výpočtu platí, že každý i jen započatý měsíc </w:t>
      </w:r>
      <w:r w:rsidR="001A4E6F" w:rsidRPr="00482893">
        <w:rPr>
          <w:rFonts w:cs="Arial"/>
          <w:sz w:val="22"/>
          <w:szCs w:val="22"/>
          <w:lang w:val="cs-CZ" w:eastAsia="en-US"/>
        </w:rPr>
        <w:t>n</w:t>
      </w:r>
      <w:r w:rsidRPr="00482893">
        <w:rPr>
          <w:rFonts w:cs="Arial"/>
          <w:sz w:val="22"/>
          <w:szCs w:val="22"/>
          <w:lang w:val="cs-CZ" w:eastAsia="en-US"/>
        </w:rPr>
        <w:t xml:space="preserve">eužívání </w:t>
      </w:r>
      <w:proofErr w:type="spellStart"/>
      <w:r w:rsidR="001A4E6F" w:rsidRPr="00482893">
        <w:rPr>
          <w:rFonts w:cs="Arial"/>
          <w:sz w:val="22"/>
          <w:szCs w:val="22"/>
          <w:lang w:val="cs-CZ" w:eastAsia="en-US"/>
        </w:rPr>
        <w:t>eSSL</w:t>
      </w:r>
      <w:proofErr w:type="spellEnd"/>
      <w:r w:rsidR="001A4E6F" w:rsidRPr="00482893">
        <w:rPr>
          <w:rFonts w:cs="Arial"/>
          <w:sz w:val="22"/>
          <w:szCs w:val="22"/>
          <w:lang w:val="cs-CZ" w:eastAsia="en-US"/>
        </w:rPr>
        <w:t xml:space="preserve"> z důvodů výše uvedených </w:t>
      </w:r>
      <w:r w:rsidRPr="00482893">
        <w:rPr>
          <w:rFonts w:cs="Arial"/>
          <w:sz w:val="22"/>
          <w:szCs w:val="22"/>
          <w:lang w:val="cs-CZ" w:eastAsia="en-US"/>
        </w:rPr>
        <w:t>se počítá jako celý měsíc.</w:t>
      </w:r>
    </w:p>
    <w:p w14:paraId="60699381" w14:textId="485B3AD1" w:rsidR="009B6150" w:rsidRPr="00482893" w:rsidRDefault="009B6150" w:rsidP="001A4E6F">
      <w:pPr>
        <w:pStyle w:val="RLTextlnkuslovan"/>
        <w:numPr>
          <w:ilvl w:val="0"/>
          <w:numId w:val="0"/>
        </w:numPr>
        <w:ind w:left="1474"/>
        <w:rPr>
          <w:rFonts w:cs="Arial"/>
          <w:sz w:val="22"/>
          <w:szCs w:val="22"/>
          <w:lang w:val="cs-CZ" w:eastAsia="en-US"/>
        </w:rPr>
      </w:pPr>
      <w:r w:rsidRPr="009B6150">
        <w:rPr>
          <w:rFonts w:cs="Arial"/>
          <w:sz w:val="22"/>
          <w:szCs w:val="22"/>
          <w:lang w:val="cs-CZ" w:eastAsia="en-US"/>
        </w:rPr>
        <w:t>Odstoupením Objednatele od Smlouvy podle tohoto odstavce nezaniká nárok Objednatele na smluvní pokutu dle odst. 18.6 Smlouvy za jednotlivé dny, za které tento nárok vznikl přede dnem účinnosti odstoupení od Smlouvy.</w:t>
      </w:r>
    </w:p>
    <w:p w14:paraId="2EBB4522" w14:textId="57FF1A7A" w:rsidR="007B0F90" w:rsidRPr="00482893" w:rsidRDefault="007B0F90" w:rsidP="6E64CEBE">
      <w:pPr>
        <w:pStyle w:val="RLTextlnkuslovan"/>
        <w:spacing w:line="240" w:lineRule="auto"/>
        <w:rPr>
          <w:rFonts w:cs="Arial"/>
          <w:sz w:val="22"/>
          <w:szCs w:val="22"/>
          <w:lang w:val="cs-CZ" w:eastAsia="en-US"/>
        </w:rPr>
      </w:pPr>
      <w:r w:rsidRPr="00482893">
        <w:rPr>
          <w:rFonts w:cs="Arial"/>
          <w:sz w:val="22"/>
          <w:szCs w:val="22"/>
          <w:lang w:val="cs-CZ" w:eastAsia="en-US"/>
        </w:rPr>
        <w:t xml:space="preserve">V případě, že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Poskytovatele přestane disponovat platnou Atestací</w:t>
      </w:r>
      <w:r w:rsidRPr="00482893">
        <w:rPr>
          <w:rFonts w:cs="Arial"/>
          <w:sz w:val="22"/>
          <w:szCs w:val="22"/>
          <w:lang w:val="cs-CZ"/>
        </w:rPr>
        <w:t xml:space="preserve"> </w:t>
      </w:r>
      <w:r w:rsidR="00433C3C" w:rsidRPr="00482893">
        <w:rPr>
          <w:rFonts w:cs="Arial"/>
          <w:sz w:val="22"/>
          <w:szCs w:val="22"/>
          <w:lang w:val="cs-CZ"/>
        </w:rPr>
        <w:t xml:space="preserve">v době, kdy Objednatel nebude mít povinnost vykonávat spisovou službu výhradně v atestované </w:t>
      </w:r>
      <w:proofErr w:type="spellStart"/>
      <w:r w:rsidR="00433C3C" w:rsidRPr="00482893">
        <w:rPr>
          <w:rFonts w:cs="Arial"/>
          <w:sz w:val="22"/>
          <w:szCs w:val="22"/>
          <w:lang w:val="cs-CZ"/>
        </w:rPr>
        <w:t>eSSL</w:t>
      </w:r>
      <w:proofErr w:type="spellEnd"/>
      <w:r w:rsidR="00433C3C" w:rsidRPr="00482893">
        <w:rPr>
          <w:rFonts w:cs="Arial"/>
          <w:sz w:val="22"/>
          <w:szCs w:val="22"/>
          <w:lang w:val="cs-CZ"/>
        </w:rPr>
        <w:t xml:space="preserve"> (např. p</w:t>
      </w:r>
      <w:r w:rsidRPr="00482893">
        <w:rPr>
          <w:rFonts w:cs="Arial"/>
          <w:sz w:val="22"/>
          <w:szCs w:val="22"/>
          <w:lang w:val="cs-CZ"/>
        </w:rPr>
        <w:t xml:space="preserve">okud nastane změna právních předpisů, na </w:t>
      </w:r>
      <w:proofErr w:type="gramStart"/>
      <w:r w:rsidRPr="00482893">
        <w:rPr>
          <w:rFonts w:cs="Arial"/>
          <w:sz w:val="22"/>
          <w:szCs w:val="22"/>
          <w:lang w:val="cs-CZ"/>
        </w:rPr>
        <w:t>základě</w:t>
      </w:r>
      <w:proofErr w:type="gramEnd"/>
      <w:r w:rsidRPr="00482893">
        <w:rPr>
          <w:rFonts w:cs="Arial"/>
          <w:sz w:val="22"/>
          <w:szCs w:val="22"/>
          <w:lang w:val="cs-CZ"/>
        </w:rPr>
        <w:t xml:space="preserve"> které bude odložena povinnost Objednatele vykonávat spisovou službu výhradně v atestované </w:t>
      </w:r>
      <w:proofErr w:type="spellStart"/>
      <w:r w:rsidRPr="00482893">
        <w:rPr>
          <w:rFonts w:cs="Arial"/>
          <w:sz w:val="22"/>
          <w:szCs w:val="22"/>
          <w:lang w:val="cs-CZ"/>
        </w:rPr>
        <w:t>eSSL</w:t>
      </w:r>
      <w:proofErr w:type="spellEnd"/>
      <w:r w:rsidRPr="00482893">
        <w:rPr>
          <w:rFonts w:cs="Arial"/>
          <w:sz w:val="22"/>
          <w:szCs w:val="22"/>
          <w:lang w:val="cs-CZ"/>
        </w:rPr>
        <w:t xml:space="preserve"> od 1. 1. 2027 na pozdější datum</w:t>
      </w:r>
      <w:r w:rsidR="00433C3C" w:rsidRPr="00482893">
        <w:rPr>
          <w:rFonts w:cs="Arial"/>
          <w:sz w:val="22"/>
          <w:szCs w:val="22"/>
          <w:lang w:val="cs-CZ"/>
        </w:rPr>
        <w:t>)</w:t>
      </w:r>
      <w:r w:rsidRPr="00482893">
        <w:rPr>
          <w:rFonts w:cs="Arial"/>
          <w:sz w:val="22"/>
          <w:szCs w:val="22"/>
          <w:lang w:val="cs-CZ"/>
        </w:rPr>
        <w:t xml:space="preserve">, </w:t>
      </w:r>
      <w:r w:rsidR="00433C3C" w:rsidRPr="00482893">
        <w:rPr>
          <w:rFonts w:cs="Arial"/>
          <w:sz w:val="22"/>
          <w:szCs w:val="22"/>
          <w:lang w:val="cs-CZ"/>
        </w:rPr>
        <w:t>je Objednatel oprávněn odstoupit od Smlouvy z důvodu nedodržení Garance Atestace 1</w:t>
      </w:r>
      <w:r w:rsidR="00176376" w:rsidRPr="00482893">
        <w:rPr>
          <w:rFonts w:cs="Arial"/>
          <w:sz w:val="22"/>
          <w:szCs w:val="22"/>
          <w:lang w:val="cs-CZ"/>
        </w:rPr>
        <w:t xml:space="preserve">, avšak nevznikne mu nárok na </w:t>
      </w:r>
      <w:r w:rsidR="00847294">
        <w:rPr>
          <w:rFonts w:cs="Arial"/>
          <w:sz w:val="22"/>
          <w:szCs w:val="22"/>
          <w:lang w:val="cs-CZ"/>
        </w:rPr>
        <w:t>odstupné</w:t>
      </w:r>
      <w:r w:rsidR="00176376" w:rsidRPr="00482893">
        <w:rPr>
          <w:rFonts w:cs="Arial"/>
          <w:sz w:val="22"/>
          <w:szCs w:val="22"/>
          <w:lang w:val="cs-CZ"/>
        </w:rPr>
        <w:t xml:space="preserve"> dle odst. 18.4 Smlouvy.</w:t>
      </w:r>
    </w:p>
    <w:p w14:paraId="61AC6F51" w14:textId="2B426F79" w:rsidR="00473F43" w:rsidRPr="00482893" w:rsidRDefault="00473F43" w:rsidP="001D3A69">
      <w:pPr>
        <w:pStyle w:val="RLTextlnkuslovan"/>
        <w:numPr>
          <w:ilvl w:val="1"/>
          <w:numId w:val="2"/>
        </w:numPr>
        <w:spacing w:line="240" w:lineRule="auto"/>
        <w:rPr>
          <w:rFonts w:cs="Arial"/>
          <w:sz w:val="22"/>
          <w:szCs w:val="22"/>
          <w:lang w:val="cs-CZ" w:eastAsia="en-US"/>
        </w:rPr>
      </w:pPr>
      <w:r w:rsidRPr="00482893">
        <w:rPr>
          <w:rFonts w:cs="Arial"/>
          <w:sz w:val="22"/>
          <w:szCs w:val="22"/>
          <w:lang w:val="cs-CZ" w:eastAsia="en-US"/>
        </w:rPr>
        <w:t xml:space="preserve">Poskytovatel se zavazuje, že dodaná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bude mít platnou Atestaci po celou dobu účinnosti Smlouvy (dále jen </w:t>
      </w:r>
      <w:r w:rsidRPr="00482893">
        <w:rPr>
          <w:rFonts w:cs="Arial"/>
          <w:sz w:val="22"/>
          <w:szCs w:val="22"/>
          <w:lang w:val="cs-CZ"/>
        </w:rPr>
        <w:t>„</w:t>
      </w:r>
      <w:r w:rsidRPr="00482893">
        <w:rPr>
          <w:rFonts w:cs="Arial"/>
          <w:b/>
          <w:bCs/>
          <w:i/>
          <w:iCs/>
          <w:sz w:val="22"/>
          <w:szCs w:val="22"/>
          <w:lang w:val="cs-CZ"/>
        </w:rPr>
        <w:t>Garance Atestace 2</w:t>
      </w:r>
      <w:r w:rsidRPr="00482893">
        <w:rPr>
          <w:rFonts w:cs="Arial"/>
          <w:sz w:val="22"/>
          <w:szCs w:val="22"/>
          <w:lang w:val="cs-CZ"/>
        </w:rPr>
        <w:t>“)</w:t>
      </w:r>
      <w:r w:rsidRPr="00482893">
        <w:rPr>
          <w:rFonts w:cs="Arial"/>
          <w:sz w:val="22"/>
          <w:szCs w:val="22"/>
          <w:lang w:val="cs-CZ" w:eastAsia="en-US"/>
        </w:rPr>
        <w:t xml:space="preserve">. V případě, že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Poskytovatele přestane disponovat platnou Atestací, </w:t>
      </w:r>
      <w:r w:rsidR="007A2882" w:rsidRPr="00482893">
        <w:rPr>
          <w:rFonts w:cs="Arial"/>
          <w:sz w:val="22"/>
          <w:szCs w:val="22"/>
          <w:lang w:val="cs-CZ"/>
        </w:rPr>
        <w:t xml:space="preserve">vzniká Objednateli nárok na smluvní pokutu ve výši 25 000 Kč za každý den, kdy </w:t>
      </w:r>
      <w:proofErr w:type="spellStart"/>
      <w:r w:rsidR="007A2882" w:rsidRPr="00482893">
        <w:rPr>
          <w:rFonts w:cs="Arial"/>
          <w:sz w:val="22"/>
          <w:szCs w:val="22"/>
          <w:lang w:val="cs-CZ"/>
        </w:rPr>
        <w:t>eSSL</w:t>
      </w:r>
      <w:proofErr w:type="spellEnd"/>
      <w:r w:rsidR="007A2882" w:rsidRPr="00482893">
        <w:rPr>
          <w:rFonts w:cs="Arial"/>
          <w:sz w:val="22"/>
          <w:szCs w:val="22"/>
          <w:lang w:val="cs-CZ"/>
        </w:rPr>
        <w:t xml:space="preserve"> nebude </w:t>
      </w:r>
      <w:r w:rsidR="007A2882" w:rsidRPr="00482893">
        <w:rPr>
          <w:rFonts w:cs="Arial"/>
          <w:sz w:val="22"/>
          <w:szCs w:val="22"/>
          <w:lang w:val="cs-CZ" w:eastAsia="en-US"/>
        </w:rPr>
        <w:t>mít platnou Atestaci, nejvýše však v rozsahu 1 000 000 Kč.</w:t>
      </w:r>
    </w:p>
    <w:p w14:paraId="3F8E1FE3" w14:textId="58F1A3E6" w:rsidR="00422AAF" w:rsidRPr="00482893" w:rsidRDefault="00422AAF" w:rsidP="6E64CEBE">
      <w:pPr>
        <w:pStyle w:val="RLTextlnkuslovan"/>
        <w:spacing w:line="240" w:lineRule="auto"/>
        <w:rPr>
          <w:rFonts w:cs="Arial"/>
          <w:sz w:val="22"/>
          <w:szCs w:val="22"/>
          <w:lang w:val="cs-CZ" w:eastAsia="en-US"/>
        </w:rPr>
      </w:pPr>
      <w:r w:rsidRPr="00482893">
        <w:rPr>
          <w:rFonts w:cs="Arial"/>
          <w:sz w:val="22"/>
          <w:szCs w:val="22"/>
          <w:lang w:val="cs-CZ" w:eastAsia="en-US"/>
        </w:rPr>
        <w:t xml:space="preserve">V případě, že </w:t>
      </w:r>
      <w:proofErr w:type="spellStart"/>
      <w:r w:rsidRPr="00482893">
        <w:rPr>
          <w:rFonts w:cs="Arial"/>
          <w:sz w:val="22"/>
          <w:szCs w:val="22"/>
          <w:lang w:val="cs-CZ" w:eastAsia="en-US"/>
        </w:rPr>
        <w:t>eSSL</w:t>
      </w:r>
      <w:proofErr w:type="spellEnd"/>
      <w:r w:rsidRPr="00482893">
        <w:rPr>
          <w:rFonts w:cs="Arial"/>
          <w:sz w:val="22"/>
          <w:szCs w:val="22"/>
          <w:lang w:val="cs-CZ" w:eastAsia="en-US"/>
        </w:rPr>
        <w:t xml:space="preserve"> Poskytovatele přestane disponovat platnou Atestací</w:t>
      </w:r>
      <w:r w:rsidRPr="00482893">
        <w:rPr>
          <w:rFonts w:cs="Arial"/>
          <w:sz w:val="22"/>
          <w:szCs w:val="22"/>
          <w:lang w:val="cs-CZ"/>
        </w:rPr>
        <w:t xml:space="preserve"> v době, kdy Objednatel nebude mít povinnost vykonávat spisovou službu výhradně v atestované </w:t>
      </w:r>
      <w:proofErr w:type="spellStart"/>
      <w:r w:rsidRPr="00482893">
        <w:rPr>
          <w:rFonts w:cs="Arial"/>
          <w:sz w:val="22"/>
          <w:szCs w:val="22"/>
          <w:lang w:val="cs-CZ"/>
        </w:rPr>
        <w:t>eSSL</w:t>
      </w:r>
      <w:proofErr w:type="spellEnd"/>
      <w:r w:rsidRPr="00482893">
        <w:rPr>
          <w:rFonts w:cs="Arial"/>
          <w:sz w:val="22"/>
          <w:szCs w:val="22"/>
          <w:lang w:val="cs-CZ"/>
        </w:rPr>
        <w:t xml:space="preserve"> (např. pokud nastane změna právních předpisů, na základě které bude odložena povinnost Objednatele vykonávat spisovou službu výhradně v atestované </w:t>
      </w:r>
      <w:proofErr w:type="spellStart"/>
      <w:r w:rsidRPr="00482893">
        <w:rPr>
          <w:rFonts w:cs="Arial"/>
          <w:sz w:val="22"/>
          <w:szCs w:val="22"/>
          <w:lang w:val="cs-CZ"/>
        </w:rPr>
        <w:t>eSSL</w:t>
      </w:r>
      <w:proofErr w:type="spellEnd"/>
      <w:r w:rsidRPr="00482893">
        <w:rPr>
          <w:rFonts w:cs="Arial"/>
          <w:sz w:val="22"/>
          <w:szCs w:val="22"/>
          <w:lang w:val="cs-CZ"/>
        </w:rPr>
        <w:t xml:space="preserve"> od 1. 1. 2027 na pozdější datum), nemá Objednatel nárok na smluvní pokutu dle odst. 18.6 Smlouvy za ty dny, kdy </w:t>
      </w:r>
      <w:proofErr w:type="spellStart"/>
      <w:r w:rsidRPr="00482893">
        <w:rPr>
          <w:rFonts w:cs="Arial"/>
          <w:sz w:val="22"/>
          <w:szCs w:val="22"/>
          <w:lang w:val="cs-CZ"/>
        </w:rPr>
        <w:t>eSSL</w:t>
      </w:r>
      <w:proofErr w:type="spellEnd"/>
      <w:r w:rsidRPr="00482893">
        <w:rPr>
          <w:rFonts w:cs="Arial"/>
          <w:sz w:val="22"/>
          <w:szCs w:val="22"/>
          <w:lang w:val="cs-CZ"/>
        </w:rPr>
        <w:t xml:space="preserve"> neměla platnou Atestaci, avšak Objednatel neměl povinnost vykonávat spisovou službu výhradně v atestované </w:t>
      </w:r>
      <w:proofErr w:type="spellStart"/>
      <w:r w:rsidRPr="00482893">
        <w:rPr>
          <w:rFonts w:cs="Arial"/>
          <w:sz w:val="22"/>
          <w:szCs w:val="22"/>
          <w:lang w:val="cs-CZ"/>
        </w:rPr>
        <w:t>eSSL</w:t>
      </w:r>
      <w:proofErr w:type="spellEnd"/>
      <w:r w:rsidRPr="00482893">
        <w:rPr>
          <w:rFonts w:cs="Arial"/>
          <w:sz w:val="22"/>
          <w:szCs w:val="22"/>
          <w:lang w:val="cs-CZ"/>
        </w:rPr>
        <w:t>.</w:t>
      </w:r>
      <w:r w:rsidR="00146D3C" w:rsidRPr="00482893">
        <w:rPr>
          <w:rStyle w:val="Znakapoznpodarou"/>
          <w:sz w:val="22"/>
          <w:szCs w:val="22"/>
          <w:lang w:val="cs-CZ"/>
        </w:rPr>
        <w:footnoteReference w:id="4"/>
      </w:r>
    </w:p>
    <w:p w14:paraId="6071F754" w14:textId="1BCB4F43" w:rsidR="00662084" w:rsidRPr="00482893" w:rsidRDefault="00902894" w:rsidP="6E64CEBE">
      <w:pPr>
        <w:pStyle w:val="RLTextlnkuslovan"/>
        <w:spacing w:line="240" w:lineRule="auto"/>
        <w:rPr>
          <w:rFonts w:cs="Arial"/>
          <w:sz w:val="22"/>
          <w:szCs w:val="22"/>
          <w:lang w:val="cs-CZ" w:eastAsia="en-US"/>
        </w:rPr>
      </w:pPr>
      <w:r w:rsidRPr="00482893">
        <w:rPr>
          <w:rFonts w:cs="Arial"/>
          <w:sz w:val="22"/>
          <w:szCs w:val="22"/>
          <w:lang w:val="cs-CZ" w:eastAsia="en-US"/>
        </w:rPr>
        <w:t>Poskytovatel</w:t>
      </w:r>
      <w:r w:rsidR="00662084" w:rsidRPr="00482893">
        <w:rPr>
          <w:rFonts w:cs="Arial"/>
          <w:sz w:val="22"/>
          <w:szCs w:val="22"/>
          <w:lang w:val="cs-CZ" w:eastAsia="en-US"/>
        </w:rPr>
        <w:t xml:space="preserve"> je oprávněn odstoupit od této Smlouvy v případě prodlení Objednatele se zaplacením jakékoliv splatné částky dle této Smlouvy po dobu delší než 60 dnů, pokud Objednatel nezjedná nápravu ani v dodatečné přiměřené lhůtě, kterou mu k tomu </w:t>
      </w:r>
      <w:r w:rsidRPr="00482893">
        <w:rPr>
          <w:rFonts w:cs="Arial"/>
          <w:sz w:val="22"/>
          <w:szCs w:val="22"/>
          <w:lang w:val="cs-CZ" w:eastAsia="en-US"/>
        </w:rPr>
        <w:t>Poskytovatel</w:t>
      </w:r>
      <w:r w:rsidR="00662084" w:rsidRPr="00482893">
        <w:rPr>
          <w:rFonts w:cs="Arial"/>
          <w:sz w:val="22"/>
          <w:szCs w:val="22"/>
          <w:lang w:val="cs-CZ" w:eastAsia="en-US"/>
        </w:rPr>
        <w:t xml:space="preserve"> poskytne v písemné výzvě ke splnění povinnosti, přičemž tato lhůta nesmí být kratší než 15 </w:t>
      </w:r>
      <w:r w:rsidR="001C1E65" w:rsidRPr="00482893">
        <w:rPr>
          <w:rFonts w:cs="Arial"/>
          <w:sz w:val="22"/>
          <w:szCs w:val="22"/>
          <w:lang w:val="cs-CZ" w:eastAsia="en-US"/>
        </w:rPr>
        <w:t xml:space="preserve">pracovních </w:t>
      </w:r>
      <w:r w:rsidR="00662084" w:rsidRPr="00482893">
        <w:rPr>
          <w:rFonts w:cs="Arial"/>
          <w:sz w:val="22"/>
          <w:szCs w:val="22"/>
          <w:lang w:val="cs-CZ" w:eastAsia="en-US"/>
        </w:rPr>
        <w:t>dnů od doručení takovéto výzvy.</w:t>
      </w:r>
    </w:p>
    <w:p w14:paraId="0F2A4788" w14:textId="77777777" w:rsidR="00662084" w:rsidRPr="00482893" w:rsidRDefault="00662084" w:rsidP="6E64CEBE">
      <w:pPr>
        <w:pStyle w:val="RLTextlnkuslovan"/>
        <w:spacing w:line="240" w:lineRule="auto"/>
        <w:rPr>
          <w:rFonts w:cs="Arial"/>
          <w:sz w:val="22"/>
          <w:szCs w:val="22"/>
          <w:lang w:val="cs-CZ" w:eastAsia="en-US"/>
        </w:rPr>
      </w:pPr>
      <w:r w:rsidRPr="00482893">
        <w:rPr>
          <w:rFonts w:cs="Arial"/>
          <w:sz w:val="22"/>
          <w:szCs w:val="22"/>
          <w:lang w:val="cs-CZ" w:eastAsia="en-US"/>
        </w:rPr>
        <w:t xml:space="preserve">Účinky odstoupení od Smlouvy nastávají dnem doručení písemného oznámení o odstoupení druhé smluvní straně. </w:t>
      </w:r>
    </w:p>
    <w:p w14:paraId="6406E31A" w14:textId="4B3BEF59" w:rsidR="00201A5D" w:rsidRPr="00482893" w:rsidRDefault="00384779" w:rsidP="001D3A69">
      <w:pPr>
        <w:pStyle w:val="RLTextlnkuslovan"/>
        <w:numPr>
          <w:ilvl w:val="1"/>
          <w:numId w:val="2"/>
        </w:numPr>
        <w:spacing w:line="240" w:lineRule="auto"/>
        <w:rPr>
          <w:rFonts w:cs="Arial"/>
          <w:sz w:val="22"/>
          <w:szCs w:val="22"/>
          <w:lang w:val="cs-CZ" w:eastAsia="en-US"/>
        </w:rPr>
      </w:pPr>
      <w:bookmarkStart w:id="138" w:name="_Ref372630880"/>
      <w:r w:rsidRPr="00482893">
        <w:rPr>
          <w:rFonts w:cs="Arial"/>
          <w:sz w:val="22"/>
          <w:szCs w:val="22"/>
          <w:lang w:val="cs-CZ" w:eastAsia="en-US"/>
        </w:rPr>
        <w:lastRenderedPageBreak/>
        <w:t xml:space="preserve">Po uplynutí </w:t>
      </w:r>
      <w:r w:rsidR="002F6444" w:rsidRPr="00482893">
        <w:rPr>
          <w:rFonts w:cs="Arial"/>
          <w:sz w:val="22"/>
          <w:szCs w:val="22"/>
          <w:lang w:val="cs-CZ" w:eastAsia="en-US"/>
        </w:rPr>
        <w:t>3</w:t>
      </w:r>
      <w:r w:rsidR="00136E7E" w:rsidRPr="00482893">
        <w:rPr>
          <w:rFonts w:cs="Arial"/>
          <w:sz w:val="22"/>
          <w:szCs w:val="22"/>
          <w:lang w:val="cs-CZ" w:eastAsia="en-US"/>
        </w:rPr>
        <w:t xml:space="preserve"> </w:t>
      </w:r>
      <w:r w:rsidR="00A25AD7" w:rsidRPr="00482893">
        <w:rPr>
          <w:rFonts w:cs="Arial"/>
          <w:sz w:val="22"/>
          <w:szCs w:val="22"/>
          <w:lang w:val="cs-CZ" w:eastAsia="en-US"/>
        </w:rPr>
        <w:t>rok</w:t>
      </w:r>
      <w:r w:rsidR="00AF4F40" w:rsidRPr="00482893">
        <w:rPr>
          <w:rFonts w:cs="Arial"/>
          <w:sz w:val="22"/>
          <w:szCs w:val="22"/>
          <w:lang w:val="cs-CZ" w:eastAsia="en-US"/>
        </w:rPr>
        <w:t>ů</w:t>
      </w:r>
      <w:r w:rsidR="00A25AD7" w:rsidRPr="00482893">
        <w:rPr>
          <w:rFonts w:cs="Arial"/>
          <w:sz w:val="22"/>
          <w:szCs w:val="22"/>
          <w:lang w:val="cs-CZ" w:eastAsia="en-US"/>
        </w:rPr>
        <w:t xml:space="preserve"> </w:t>
      </w:r>
      <w:r w:rsidRPr="00482893">
        <w:rPr>
          <w:rFonts w:cs="Arial"/>
          <w:sz w:val="22"/>
          <w:szCs w:val="22"/>
          <w:lang w:val="cs-CZ" w:eastAsia="en-US"/>
        </w:rPr>
        <w:t xml:space="preserve">po nabytí účinnosti Smlouvy je </w:t>
      </w:r>
      <w:r w:rsidR="00662084" w:rsidRPr="00482893">
        <w:rPr>
          <w:rFonts w:cs="Arial"/>
          <w:sz w:val="22"/>
          <w:szCs w:val="22"/>
          <w:lang w:val="cs-CZ" w:eastAsia="en-US"/>
        </w:rPr>
        <w:t>Objednatel oprávněn tuto Smlouvu písemně vypovědět bez udání důvodů, a</w:t>
      </w:r>
      <w:r w:rsidR="005461D6" w:rsidRPr="00482893">
        <w:rPr>
          <w:rFonts w:cs="Arial"/>
          <w:sz w:val="22"/>
          <w:szCs w:val="22"/>
          <w:lang w:val="cs-CZ" w:eastAsia="en-US"/>
        </w:rPr>
        <w:t> </w:t>
      </w:r>
      <w:r w:rsidR="00662084" w:rsidRPr="00482893">
        <w:rPr>
          <w:rFonts w:cs="Arial"/>
          <w:sz w:val="22"/>
          <w:szCs w:val="22"/>
          <w:lang w:val="cs-CZ" w:eastAsia="en-US"/>
        </w:rPr>
        <w:t>to</w:t>
      </w:r>
      <w:r w:rsidR="00821332" w:rsidRPr="00482893">
        <w:rPr>
          <w:rFonts w:cs="Arial"/>
          <w:sz w:val="22"/>
          <w:szCs w:val="22"/>
          <w:lang w:val="cs-CZ" w:eastAsia="en-US"/>
        </w:rPr>
        <w:t xml:space="preserve"> </w:t>
      </w:r>
      <w:r w:rsidR="00662084" w:rsidRPr="00482893">
        <w:rPr>
          <w:rFonts w:cs="Arial"/>
          <w:sz w:val="22"/>
          <w:szCs w:val="22"/>
          <w:lang w:val="cs-CZ" w:eastAsia="en-US"/>
        </w:rPr>
        <w:t xml:space="preserve">s výpovědní dobou </w:t>
      </w:r>
      <w:r w:rsidR="00A25AD7" w:rsidRPr="00482893">
        <w:rPr>
          <w:rFonts w:cs="Arial"/>
          <w:sz w:val="22"/>
          <w:szCs w:val="22"/>
          <w:lang w:val="cs-CZ" w:eastAsia="en-US"/>
        </w:rPr>
        <w:t>3</w:t>
      </w:r>
      <w:r w:rsidR="00662084" w:rsidRPr="00482893">
        <w:rPr>
          <w:rFonts w:cs="Arial"/>
          <w:sz w:val="22"/>
          <w:szCs w:val="22"/>
          <w:lang w:val="cs-CZ" w:eastAsia="en-US"/>
        </w:rPr>
        <w:t xml:space="preserve"> měsíců ode dne doruč</w:t>
      </w:r>
      <w:r w:rsidR="00593CF1" w:rsidRPr="00482893">
        <w:rPr>
          <w:rFonts w:cs="Arial"/>
          <w:sz w:val="22"/>
          <w:szCs w:val="22"/>
          <w:lang w:val="cs-CZ" w:eastAsia="en-US"/>
        </w:rPr>
        <w:t>e</w:t>
      </w:r>
      <w:r w:rsidR="00662084" w:rsidRPr="00482893">
        <w:rPr>
          <w:rFonts w:cs="Arial"/>
          <w:sz w:val="22"/>
          <w:szCs w:val="22"/>
          <w:lang w:val="cs-CZ" w:eastAsia="en-US"/>
        </w:rPr>
        <w:t xml:space="preserve">ní písemné výpovědi </w:t>
      </w:r>
      <w:r w:rsidR="00902894" w:rsidRPr="00482893">
        <w:rPr>
          <w:rFonts w:cs="Arial"/>
          <w:sz w:val="22"/>
          <w:szCs w:val="22"/>
          <w:lang w:val="cs-CZ" w:eastAsia="en-US"/>
        </w:rPr>
        <w:t>Poskytovatel</w:t>
      </w:r>
      <w:r w:rsidR="00662084" w:rsidRPr="00482893">
        <w:rPr>
          <w:rFonts w:cs="Arial"/>
          <w:sz w:val="22"/>
          <w:szCs w:val="22"/>
          <w:lang w:val="cs-CZ" w:eastAsia="en-US"/>
        </w:rPr>
        <w:t>i</w:t>
      </w:r>
      <w:bookmarkEnd w:id="138"/>
      <w:r w:rsidR="002E0E1D" w:rsidRPr="00482893">
        <w:rPr>
          <w:rFonts w:cs="Arial"/>
          <w:sz w:val="22"/>
          <w:szCs w:val="22"/>
          <w:lang w:val="cs-CZ" w:eastAsia="en-US"/>
        </w:rPr>
        <w:t>.</w:t>
      </w:r>
    </w:p>
    <w:p w14:paraId="4078E54F" w14:textId="4A820963" w:rsidR="005A638A" w:rsidRPr="00482893" w:rsidRDefault="00C73A9C" w:rsidP="00C73A9C">
      <w:pPr>
        <w:pStyle w:val="RLTextlnkuslovan"/>
        <w:numPr>
          <w:ilvl w:val="1"/>
          <w:numId w:val="2"/>
        </w:numPr>
        <w:spacing w:line="240" w:lineRule="auto"/>
        <w:rPr>
          <w:rFonts w:cs="Arial"/>
          <w:sz w:val="22"/>
          <w:szCs w:val="22"/>
          <w:lang w:val="cs-CZ" w:eastAsia="en-US"/>
        </w:rPr>
      </w:pPr>
      <w:r w:rsidRPr="00482893">
        <w:rPr>
          <w:rFonts w:cs="Arial"/>
          <w:sz w:val="22"/>
          <w:szCs w:val="22"/>
          <w:lang w:val="cs-CZ" w:eastAsia="en-US"/>
        </w:rPr>
        <w:t xml:space="preserve">Po uplynutí 3 roků po nabytí účinnosti Smlouvy je Poskytovatel oprávněn tuto Smlouvu písemně vypovědět bez udání důvodů, a to s výpovědní dobou </w:t>
      </w:r>
      <w:r w:rsidR="00D97306" w:rsidRPr="00482893">
        <w:rPr>
          <w:rFonts w:cs="Arial"/>
          <w:sz w:val="22"/>
          <w:szCs w:val="22"/>
          <w:lang w:val="cs-CZ" w:eastAsia="en-US"/>
        </w:rPr>
        <w:t xml:space="preserve">12 </w:t>
      </w:r>
      <w:r w:rsidRPr="00482893">
        <w:rPr>
          <w:rFonts w:cs="Arial"/>
          <w:sz w:val="22"/>
          <w:szCs w:val="22"/>
          <w:lang w:val="cs-CZ" w:eastAsia="en-US"/>
        </w:rPr>
        <w:t>měsíců ode dne doručení písemné výpovědi Objednateli.</w:t>
      </w:r>
    </w:p>
    <w:p w14:paraId="6BF5F89E" w14:textId="3A987E7D" w:rsidR="00662084" w:rsidRPr="00482893" w:rsidRDefault="00662084" w:rsidP="001D3A69">
      <w:pPr>
        <w:pStyle w:val="RLTextlnkuslovan"/>
        <w:numPr>
          <w:ilvl w:val="1"/>
          <w:numId w:val="2"/>
        </w:numPr>
        <w:spacing w:line="240" w:lineRule="auto"/>
        <w:rPr>
          <w:rFonts w:cs="Arial"/>
          <w:sz w:val="22"/>
          <w:szCs w:val="22"/>
          <w:lang w:val="cs-CZ" w:eastAsia="en-US"/>
        </w:rPr>
      </w:pPr>
      <w:r w:rsidRPr="00482893">
        <w:rPr>
          <w:rFonts w:cs="Arial"/>
          <w:sz w:val="22"/>
          <w:szCs w:val="22"/>
          <w:lang w:val="cs-CZ" w:eastAsia="en-US"/>
        </w:rPr>
        <w:t xml:space="preserve">Ukončením účinnosti této Smlouvy nejsou dotčena ustanovení Smlouvy týkající se licencí, záruk, </w:t>
      </w:r>
      <w:r w:rsidR="00563C4E" w:rsidRPr="00482893">
        <w:rPr>
          <w:rFonts w:cs="Arial"/>
          <w:sz w:val="22"/>
          <w:szCs w:val="22"/>
          <w:lang w:val="cs-CZ" w:eastAsia="en-US"/>
        </w:rPr>
        <w:t>práv z vad</w:t>
      </w:r>
      <w:r w:rsidRPr="00482893">
        <w:rPr>
          <w:rFonts w:cs="Arial"/>
          <w:sz w:val="22"/>
          <w:szCs w:val="22"/>
          <w:lang w:val="cs-CZ" w:eastAsia="en-US"/>
        </w:rPr>
        <w:t>y,</w:t>
      </w:r>
      <w:r w:rsidR="00680590" w:rsidRPr="00482893">
        <w:rPr>
          <w:rFonts w:cs="Arial"/>
          <w:sz w:val="22"/>
          <w:szCs w:val="22"/>
          <w:lang w:val="cs-CZ" w:eastAsia="en-US"/>
        </w:rPr>
        <w:t xml:space="preserve"> Exitového plánu,</w:t>
      </w:r>
      <w:r w:rsidRPr="00482893">
        <w:rPr>
          <w:rFonts w:cs="Arial"/>
          <w:sz w:val="22"/>
          <w:szCs w:val="22"/>
          <w:lang w:val="cs-CZ" w:eastAsia="en-US"/>
        </w:rPr>
        <w:t xml:space="preserve"> </w:t>
      </w:r>
      <w:r w:rsidR="00563C4E" w:rsidRPr="00482893">
        <w:rPr>
          <w:rFonts w:cs="Arial"/>
          <w:sz w:val="22"/>
          <w:szCs w:val="22"/>
          <w:lang w:val="cs-CZ" w:eastAsia="en-US"/>
        </w:rPr>
        <w:t>povinnosti nahradit škodu</w:t>
      </w:r>
      <w:r w:rsidRPr="00482893">
        <w:rPr>
          <w:rFonts w:cs="Arial"/>
          <w:sz w:val="22"/>
          <w:szCs w:val="22"/>
          <w:lang w:val="cs-CZ" w:eastAsia="en-US"/>
        </w:rPr>
        <w:t xml:space="preserve"> a</w:t>
      </w:r>
      <w:r w:rsidR="00B0027C" w:rsidRPr="00482893">
        <w:rPr>
          <w:rFonts w:cs="Arial"/>
          <w:sz w:val="22"/>
          <w:szCs w:val="22"/>
          <w:lang w:val="cs-CZ" w:eastAsia="en-US"/>
        </w:rPr>
        <w:t> </w:t>
      </w:r>
      <w:r w:rsidR="00FC1185" w:rsidRPr="00482893">
        <w:rPr>
          <w:rFonts w:cs="Arial"/>
          <w:sz w:val="22"/>
          <w:szCs w:val="22"/>
          <w:lang w:val="cs-CZ" w:eastAsia="en-US"/>
        </w:rPr>
        <w:t>povinnosti hradit smluvní pokuty</w:t>
      </w:r>
      <w:r w:rsidRPr="00482893">
        <w:rPr>
          <w:rFonts w:cs="Arial"/>
          <w:sz w:val="22"/>
          <w:szCs w:val="22"/>
          <w:lang w:val="cs-CZ" w:eastAsia="en-US"/>
        </w:rPr>
        <w:t>, ustanovení o ochraně informací, ani další ustanovení a</w:t>
      </w:r>
      <w:r w:rsidR="005461D6" w:rsidRPr="00482893">
        <w:rPr>
          <w:rFonts w:cs="Arial"/>
          <w:sz w:val="22"/>
          <w:szCs w:val="22"/>
          <w:lang w:val="cs-CZ" w:eastAsia="en-US"/>
        </w:rPr>
        <w:t> </w:t>
      </w:r>
      <w:r w:rsidRPr="00482893">
        <w:rPr>
          <w:rFonts w:cs="Arial"/>
          <w:sz w:val="22"/>
          <w:szCs w:val="22"/>
          <w:lang w:val="cs-CZ" w:eastAsia="en-US"/>
        </w:rPr>
        <w:t>nároky, z jejichž povahy vyplývá, že mají trvat i po zániku účinnosti této Smlouvy.</w:t>
      </w:r>
    </w:p>
    <w:p w14:paraId="212AAD2F" w14:textId="77777777" w:rsidR="00C73A9C" w:rsidRPr="00482893" w:rsidRDefault="00C73A9C" w:rsidP="00C73A9C">
      <w:pPr>
        <w:pStyle w:val="RLTextlnkuslovan"/>
        <w:numPr>
          <w:ilvl w:val="0"/>
          <w:numId w:val="0"/>
        </w:numPr>
        <w:spacing w:line="240" w:lineRule="auto"/>
        <w:ind w:left="1474"/>
        <w:rPr>
          <w:rFonts w:cs="Arial"/>
          <w:sz w:val="22"/>
          <w:szCs w:val="22"/>
          <w:lang w:val="cs-CZ" w:eastAsia="en-US"/>
        </w:rPr>
      </w:pPr>
    </w:p>
    <w:p w14:paraId="564FA3BB" w14:textId="77777777" w:rsidR="002C1E41" w:rsidRPr="00482893" w:rsidRDefault="002C1E41" w:rsidP="001D3A69">
      <w:pPr>
        <w:pStyle w:val="RLlneksmlouvy"/>
        <w:numPr>
          <w:ilvl w:val="0"/>
          <w:numId w:val="2"/>
        </w:numPr>
        <w:spacing w:before="0" w:line="240" w:lineRule="auto"/>
        <w:rPr>
          <w:rFonts w:cs="Arial"/>
          <w:sz w:val="22"/>
          <w:szCs w:val="22"/>
          <w:lang w:val="cs-CZ"/>
        </w:rPr>
      </w:pPr>
      <w:bookmarkStart w:id="139" w:name="_Toc212632764"/>
      <w:bookmarkStart w:id="140" w:name="_Toc295034744"/>
      <w:bookmarkEnd w:id="127"/>
      <w:bookmarkEnd w:id="128"/>
      <w:bookmarkEnd w:id="129"/>
      <w:bookmarkEnd w:id="130"/>
      <w:bookmarkEnd w:id="131"/>
      <w:bookmarkEnd w:id="132"/>
      <w:bookmarkEnd w:id="133"/>
      <w:r w:rsidRPr="00482893">
        <w:rPr>
          <w:rFonts w:cs="Arial"/>
          <w:sz w:val="22"/>
          <w:szCs w:val="22"/>
          <w:lang w:val="cs-CZ"/>
        </w:rPr>
        <w:t>ŘEŠENÍ SPORŮ</w:t>
      </w:r>
      <w:bookmarkEnd w:id="139"/>
      <w:bookmarkEnd w:id="140"/>
    </w:p>
    <w:p w14:paraId="48493126" w14:textId="44C335A3" w:rsidR="00662084" w:rsidRPr="00482893" w:rsidRDefault="00E846FB" w:rsidP="5A19E57C">
      <w:pPr>
        <w:pStyle w:val="RLTextlnkuslovan"/>
        <w:spacing w:line="240" w:lineRule="auto"/>
        <w:rPr>
          <w:rFonts w:cs="Arial"/>
          <w:sz w:val="22"/>
          <w:szCs w:val="22"/>
          <w:lang w:val="cs-CZ" w:eastAsia="en-US"/>
        </w:rPr>
      </w:pPr>
      <w:r w:rsidRPr="00482893">
        <w:rPr>
          <w:rFonts w:cs="Arial"/>
          <w:sz w:val="22"/>
          <w:szCs w:val="22"/>
          <w:lang w:val="cs-CZ" w:eastAsia="en-US"/>
        </w:rPr>
        <w:t xml:space="preserve">Tato smlouva a právní vztahy z ní vznikající se řídí právním řádem České republiky. </w:t>
      </w:r>
      <w:r w:rsidR="00662084" w:rsidRPr="00482893">
        <w:rPr>
          <w:rFonts w:cs="Arial"/>
          <w:sz w:val="22"/>
          <w:szCs w:val="22"/>
          <w:lang w:val="cs-CZ" w:eastAsia="en-US"/>
        </w:rPr>
        <w:t xml:space="preserve">Práva a povinnosti smluvních stran touto Smlouvou výslovně neupravené se řídí </w:t>
      </w:r>
      <w:proofErr w:type="spellStart"/>
      <w:r w:rsidR="00821332" w:rsidRPr="00482893">
        <w:rPr>
          <w:rFonts w:cs="Arial"/>
          <w:sz w:val="22"/>
          <w:szCs w:val="22"/>
          <w:lang w:val="cs-CZ" w:eastAsia="en-US"/>
        </w:rPr>
        <w:t>O</w:t>
      </w:r>
      <w:r w:rsidR="00A25AD7" w:rsidRPr="00482893">
        <w:rPr>
          <w:rFonts w:cs="Arial"/>
          <w:sz w:val="22"/>
          <w:szCs w:val="22"/>
          <w:lang w:val="cs-CZ" w:eastAsia="en-US"/>
        </w:rPr>
        <w:t>bč</w:t>
      </w:r>
      <w:r w:rsidR="00821332" w:rsidRPr="00482893">
        <w:rPr>
          <w:rFonts w:cs="Arial"/>
          <w:sz w:val="22"/>
          <w:szCs w:val="22"/>
          <w:lang w:val="cs-CZ" w:eastAsia="en-US"/>
        </w:rPr>
        <w:t>Z</w:t>
      </w:r>
      <w:proofErr w:type="spellEnd"/>
      <w:r w:rsidR="00F53005" w:rsidRPr="00482893">
        <w:rPr>
          <w:rFonts w:cs="Arial"/>
          <w:sz w:val="22"/>
          <w:szCs w:val="22"/>
          <w:lang w:val="cs-CZ" w:eastAsia="en-US"/>
        </w:rPr>
        <w:t xml:space="preserve"> </w:t>
      </w:r>
      <w:r w:rsidR="00662084" w:rsidRPr="00482893">
        <w:rPr>
          <w:rFonts w:cs="Arial"/>
          <w:sz w:val="22"/>
          <w:szCs w:val="22"/>
          <w:lang w:val="cs-CZ" w:eastAsia="en-US"/>
        </w:rPr>
        <w:t>a příslušnými právními předpisy souvisejícími.</w:t>
      </w:r>
    </w:p>
    <w:p w14:paraId="3AEF4E14" w14:textId="3E1B5498" w:rsidR="00662084" w:rsidRPr="00482893" w:rsidRDefault="00662084" w:rsidP="001D3A69">
      <w:pPr>
        <w:pStyle w:val="RLTextlnkuslovan"/>
        <w:numPr>
          <w:ilvl w:val="1"/>
          <w:numId w:val="2"/>
        </w:numPr>
        <w:spacing w:line="240" w:lineRule="auto"/>
        <w:rPr>
          <w:rFonts w:cs="Arial"/>
          <w:sz w:val="22"/>
          <w:szCs w:val="22"/>
          <w:lang w:val="cs-CZ" w:eastAsia="en-US"/>
        </w:rPr>
      </w:pPr>
      <w:bookmarkStart w:id="141" w:name="_Ref212281042"/>
      <w:bookmarkStart w:id="142" w:name="_Ref311710666"/>
      <w:r w:rsidRPr="00482893">
        <w:rPr>
          <w:rFonts w:cs="Arial"/>
          <w:sz w:val="22"/>
          <w:szCs w:val="22"/>
          <w:lang w:val="cs-CZ" w:eastAsia="en-US"/>
        </w:rPr>
        <w:t>Smluvní strany se zavazují vyvinout maximální úsilí k odstranění vzájemných sporů vzniklých na základě této Smlouvy nebo v souvislosti s touto Smlouvou, včetně sporů o její výklad či platnost a usilovat o jejich vyřešení nejprve smírně prostřednictvím jednání oprávněných osob nebo pověřených zástupců.</w:t>
      </w:r>
      <w:bookmarkEnd w:id="141"/>
      <w:bookmarkEnd w:id="142"/>
      <w:r w:rsidRPr="00482893">
        <w:rPr>
          <w:rFonts w:cs="Arial"/>
          <w:sz w:val="22"/>
          <w:szCs w:val="22"/>
          <w:lang w:val="cs-CZ" w:eastAsia="en-US"/>
        </w:rPr>
        <w:t xml:space="preserve"> </w:t>
      </w:r>
      <w:r w:rsidR="000D7333" w:rsidRPr="00482893">
        <w:rPr>
          <w:rFonts w:cs="Arial"/>
          <w:sz w:val="22"/>
          <w:szCs w:val="22"/>
          <w:lang w:val="cs-CZ" w:eastAsia="en-US"/>
        </w:rPr>
        <w:t>Tím není dotčeno právo smluvních stran obrátit se ve věci na příslušný obecný soud České republiky.</w:t>
      </w:r>
      <w:r w:rsidR="008D6DAD" w:rsidRPr="00482893">
        <w:rPr>
          <w:rFonts w:cs="Arial"/>
          <w:sz w:val="22"/>
          <w:szCs w:val="22"/>
          <w:lang w:val="cs-CZ" w:eastAsia="en-US"/>
        </w:rPr>
        <w:t xml:space="preserve"> K rozhodování veškerých sporů vzniklých z této Smlouvy nebo v souvislosti s ní bude místně příslušný vždy věcně příslušný soud určený podle sídla Objednatele.</w:t>
      </w:r>
    </w:p>
    <w:p w14:paraId="3C63D30B" w14:textId="77777777" w:rsidR="00C61A70" w:rsidRPr="00482893" w:rsidRDefault="00C61A70" w:rsidP="00C61A70">
      <w:pPr>
        <w:pStyle w:val="RLTextlnkuslovan"/>
        <w:numPr>
          <w:ilvl w:val="0"/>
          <w:numId w:val="0"/>
        </w:numPr>
        <w:spacing w:line="240" w:lineRule="auto"/>
        <w:ind w:left="1474"/>
        <w:rPr>
          <w:rFonts w:cs="Arial"/>
          <w:sz w:val="22"/>
          <w:szCs w:val="22"/>
          <w:lang w:val="cs-CZ" w:eastAsia="en-US"/>
        </w:rPr>
      </w:pPr>
    </w:p>
    <w:p w14:paraId="099335DA" w14:textId="77777777" w:rsidR="002C1E41" w:rsidRPr="00482893" w:rsidRDefault="002C1E41" w:rsidP="001D3A69">
      <w:pPr>
        <w:pStyle w:val="RLlneksmlouvy"/>
        <w:numPr>
          <w:ilvl w:val="0"/>
          <w:numId w:val="2"/>
        </w:numPr>
        <w:spacing w:before="0" w:line="240" w:lineRule="auto"/>
        <w:rPr>
          <w:rFonts w:cs="Arial"/>
          <w:sz w:val="22"/>
          <w:szCs w:val="22"/>
          <w:lang w:val="cs-CZ"/>
        </w:rPr>
      </w:pPr>
      <w:bookmarkStart w:id="143" w:name="_Toc212632765"/>
      <w:bookmarkStart w:id="144" w:name="_Toc295034745"/>
      <w:r w:rsidRPr="00482893">
        <w:rPr>
          <w:rFonts w:cs="Arial"/>
          <w:sz w:val="22"/>
          <w:szCs w:val="22"/>
          <w:lang w:val="cs-CZ"/>
        </w:rPr>
        <w:t>ZÁVĚREČNÁ USTANOVENÍ</w:t>
      </w:r>
      <w:bookmarkEnd w:id="143"/>
      <w:bookmarkEnd w:id="144"/>
    </w:p>
    <w:p w14:paraId="6F85A4D7" w14:textId="77777777" w:rsidR="00662084" w:rsidRPr="00482893" w:rsidRDefault="00662084" w:rsidP="001D3A69">
      <w:pPr>
        <w:pStyle w:val="RLTextlnkuslovan"/>
        <w:numPr>
          <w:ilvl w:val="1"/>
          <w:numId w:val="2"/>
        </w:numPr>
        <w:spacing w:line="240" w:lineRule="auto"/>
        <w:rPr>
          <w:rFonts w:cs="Arial"/>
          <w:sz w:val="22"/>
          <w:szCs w:val="22"/>
          <w:lang w:val="cs-CZ"/>
        </w:rPr>
      </w:pPr>
      <w:bookmarkStart w:id="145" w:name="_Hlt313951407"/>
      <w:bookmarkStart w:id="146" w:name="_Ref304891672"/>
      <w:bookmarkEnd w:id="145"/>
      <w:r w:rsidRPr="00482893">
        <w:rPr>
          <w:rFonts w:cs="Arial"/>
          <w:sz w:val="22"/>
          <w:szCs w:val="22"/>
          <w:lang w:val="cs-CZ"/>
        </w:rPr>
        <w:t>Tato Smlouva představuje úplnou dohodu smluvních stran o předmětu této Smlouvy. Tuto Smlouvu je možné měnit pouze písemnou dohodou smluvních stran ve formě číslovaných dodatků této Smlouvy</w:t>
      </w:r>
      <w:r w:rsidR="00CD1A3D" w:rsidRPr="00482893">
        <w:rPr>
          <w:rFonts w:cs="Arial"/>
          <w:sz w:val="22"/>
          <w:szCs w:val="22"/>
          <w:lang w:val="cs-CZ" w:eastAsia="en-US"/>
        </w:rPr>
        <w:t xml:space="preserve"> uzavřených v souladu s</w:t>
      </w:r>
      <w:r w:rsidR="005C2538" w:rsidRPr="00482893">
        <w:rPr>
          <w:rFonts w:cs="Arial"/>
          <w:sz w:val="22"/>
          <w:szCs w:val="22"/>
          <w:lang w:val="cs-CZ" w:eastAsia="en-US"/>
        </w:rPr>
        <w:t xml:space="preserve"> příslušnými ustanoveními </w:t>
      </w:r>
      <w:r w:rsidR="00CD1A3D" w:rsidRPr="00482893">
        <w:rPr>
          <w:rFonts w:cs="Arial"/>
          <w:sz w:val="22"/>
          <w:szCs w:val="22"/>
          <w:lang w:val="cs-CZ" w:eastAsia="en-US"/>
        </w:rPr>
        <w:t>Z</w:t>
      </w:r>
      <w:r w:rsidR="00EB5961" w:rsidRPr="00482893">
        <w:rPr>
          <w:rFonts w:cs="Arial"/>
          <w:sz w:val="22"/>
          <w:szCs w:val="22"/>
          <w:lang w:val="cs-CZ" w:eastAsia="en-US"/>
        </w:rPr>
        <w:t>Z</w:t>
      </w:r>
      <w:r w:rsidR="00CD1A3D" w:rsidRPr="00482893">
        <w:rPr>
          <w:rFonts w:cs="Arial"/>
          <w:sz w:val="22"/>
          <w:szCs w:val="22"/>
          <w:lang w:val="cs-CZ" w:eastAsia="en-US"/>
        </w:rPr>
        <w:t xml:space="preserve">VZ a </w:t>
      </w:r>
      <w:r w:rsidRPr="00482893">
        <w:rPr>
          <w:rFonts w:cs="Arial"/>
          <w:sz w:val="22"/>
          <w:szCs w:val="22"/>
          <w:lang w:val="cs-CZ"/>
        </w:rPr>
        <w:t>podepsaných osobami oprávněnými jednat jménem smluvních stran</w:t>
      </w:r>
      <w:r w:rsidR="00A93923" w:rsidRPr="00482893">
        <w:rPr>
          <w:rFonts w:cs="Arial"/>
          <w:sz w:val="22"/>
          <w:szCs w:val="22"/>
          <w:lang w:val="cs-CZ"/>
        </w:rPr>
        <w:t>, není-li v této Smlouvě výslovně uvedeno jinak</w:t>
      </w:r>
      <w:r w:rsidRPr="00482893">
        <w:rPr>
          <w:rFonts w:cs="Arial"/>
          <w:sz w:val="22"/>
          <w:szCs w:val="22"/>
          <w:lang w:val="cs-CZ"/>
        </w:rPr>
        <w:t>.</w:t>
      </w:r>
      <w:bookmarkEnd w:id="146"/>
    </w:p>
    <w:p w14:paraId="7511B23B" w14:textId="77777777" w:rsidR="00527AFF" w:rsidRPr="00482893" w:rsidRDefault="00527AFF"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Smluvní strany si nepřejí, aby nad rámec výslovných ustanovení této Smlouvy byla jakákoliv práva a povinnosti dovozovány z dosavadní či budoucí praxe zavedené mezi smluvními stranami či zvyklostí zachovávaných obecně či v</w:t>
      </w:r>
      <w:r w:rsidR="00B820C5" w:rsidRPr="00482893">
        <w:rPr>
          <w:rFonts w:cs="Arial"/>
          <w:sz w:val="22"/>
          <w:szCs w:val="22"/>
          <w:lang w:val="cs-CZ"/>
        </w:rPr>
        <w:t> </w:t>
      </w:r>
      <w:r w:rsidRPr="00482893">
        <w:rPr>
          <w:rFonts w:cs="Arial"/>
          <w:sz w:val="22"/>
          <w:szCs w:val="22"/>
          <w:lang w:val="cs-CZ"/>
        </w:rPr>
        <w:t xml:space="preserve">odvětví týkajícím se předmětu plnění </w:t>
      </w:r>
      <w:r w:rsidR="006C1CAE" w:rsidRPr="00482893">
        <w:rPr>
          <w:rFonts w:cs="Arial"/>
          <w:sz w:val="22"/>
          <w:szCs w:val="22"/>
          <w:lang w:val="cs-CZ"/>
        </w:rPr>
        <w:t xml:space="preserve">této </w:t>
      </w:r>
      <w:r w:rsidRPr="00482893">
        <w:rPr>
          <w:rFonts w:cs="Arial"/>
          <w:sz w:val="22"/>
          <w:szCs w:val="22"/>
          <w:lang w:val="cs-CZ"/>
        </w:rPr>
        <w:t>Smlouvy, ledaže je v</w:t>
      </w:r>
      <w:r w:rsidR="006C1CAE" w:rsidRPr="00482893">
        <w:rPr>
          <w:rFonts w:cs="Arial"/>
          <w:sz w:val="22"/>
          <w:szCs w:val="22"/>
          <w:lang w:val="cs-CZ"/>
        </w:rPr>
        <w:t xml:space="preserve"> této </w:t>
      </w:r>
      <w:r w:rsidRPr="00482893">
        <w:rPr>
          <w:rFonts w:cs="Arial"/>
          <w:sz w:val="22"/>
          <w:szCs w:val="22"/>
          <w:lang w:val="cs-CZ"/>
        </w:rPr>
        <w:t>Smlouvě výslovně sjednáno jinak. Vedle shora uvedeného si smluvní strany potvrzují, že si nejsou vědomy žádných dosud mezi nimi zavedených obchodních zvyklostí či praxe.</w:t>
      </w:r>
    </w:p>
    <w:p w14:paraId="42EF7174" w14:textId="22533187" w:rsidR="00527AFF" w:rsidRPr="00482893" w:rsidRDefault="00527AFF"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Smluvní strany se podpisem této Smlouvy dohodly, že vylučují apli</w:t>
      </w:r>
      <w:r w:rsidR="009C7950" w:rsidRPr="00482893">
        <w:rPr>
          <w:rFonts w:cs="Arial"/>
          <w:sz w:val="22"/>
          <w:szCs w:val="22"/>
          <w:lang w:val="cs-CZ"/>
        </w:rPr>
        <w:t xml:space="preserve">kaci ustanovení § 557 a § 1805 </w:t>
      </w:r>
      <w:proofErr w:type="spellStart"/>
      <w:r w:rsidR="00821332" w:rsidRPr="00482893">
        <w:rPr>
          <w:rFonts w:cs="Arial"/>
          <w:sz w:val="22"/>
          <w:szCs w:val="22"/>
          <w:lang w:val="cs-CZ"/>
        </w:rPr>
        <w:t>O</w:t>
      </w:r>
      <w:r w:rsidR="00946534" w:rsidRPr="00482893">
        <w:rPr>
          <w:rFonts w:cs="Arial"/>
          <w:sz w:val="22"/>
          <w:szCs w:val="22"/>
          <w:lang w:val="cs-CZ"/>
        </w:rPr>
        <w:t>bč</w:t>
      </w:r>
      <w:r w:rsidR="00821332" w:rsidRPr="00482893">
        <w:rPr>
          <w:rFonts w:cs="Arial"/>
          <w:sz w:val="22"/>
          <w:szCs w:val="22"/>
          <w:lang w:val="cs-CZ"/>
        </w:rPr>
        <w:t>Z</w:t>
      </w:r>
      <w:proofErr w:type="spellEnd"/>
      <w:r w:rsidRPr="00482893">
        <w:rPr>
          <w:rFonts w:cs="Arial"/>
          <w:sz w:val="22"/>
          <w:szCs w:val="22"/>
          <w:lang w:val="cs-CZ"/>
        </w:rPr>
        <w:t>.</w:t>
      </w:r>
    </w:p>
    <w:p w14:paraId="76E037E5" w14:textId="48D818BE" w:rsidR="009C7950" w:rsidRPr="00482893" w:rsidRDefault="009C7950"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Pro vyloučení pochybností Poskytovatel výslovně potvrzuje, že je podnikatelem, uzavírá tuto Smlouvu při svém podnikání, a na tuto Smlouvu se tudíž neuplatní ustanovení § 1793 </w:t>
      </w:r>
      <w:proofErr w:type="spellStart"/>
      <w:r w:rsidR="00821332" w:rsidRPr="00482893">
        <w:rPr>
          <w:rFonts w:cs="Arial"/>
          <w:sz w:val="22"/>
          <w:szCs w:val="22"/>
          <w:lang w:val="cs-CZ"/>
        </w:rPr>
        <w:t>O</w:t>
      </w:r>
      <w:r w:rsidR="00946534" w:rsidRPr="00482893">
        <w:rPr>
          <w:rFonts w:cs="Arial"/>
          <w:sz w:val="22"/>
          <w:szCs w:val="22"/>
          <w:lang w:val="cs-CZ"/>
        </w:rPr>
        <w:t>bč</w:t>
      </w:r>
      <w:r w:rsidR="00821332" w:rsidRPr="00482893">
        <w:rPr>
          <w:rFonts w:cs="Arial"/>
          <w:sz w:val="22"/>
          <w:szCs w:val="22"/>
          <w:lang w:val="cs-CZ"/>
        </w:rPr>
        <w:t>Z</w:t>
      </w:r>
      <w:proofErr w:type="spellEnd"/>
      <w:r w:rsidRPr="00482893">
        <w:rPr>
          <w:rFonts w:cs="Arial"/>
          <w:sz w:val="22"/>
          <w:szCs w:val="22"/>
          <w:lang w:val="cs-CZ"/>
        </w:rPr>
        <w:t>.</w:t>
      </w:r>
    </w:p>
    <w:p w14:paraId="12CD3458" w14:textId="41B66FD1" w:rsidR="009C7950" w:rsidRPr="00482893" w:rsidRDefault="009C7950"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 xml:space="preserve">Poskytovatel na sebe v souladu s ustanovením § 1765 odst. 2 </w:t>
      </w:r>
      <w:proofErr w:type="spellStart"/>
      <w:r w:rsidR="00821332" w:rsidRPr="00482893">
        <w:rPr>
          <w:rFonts w:cs="Arial"/>
          <w:sz w:val="22"/>
          <w:szCs w:val="22"/>
          <w:lang w:val="cs-CZ"/>
        </w:rPr>
        <w:t>O</w:t>
      </w:r>
      <w:r w:rsidR="00946534" w:rsidRPr="00482893">
        <w:rPr>
          <w:rFonts w:cs="Arial"/>
          <w:sz w:val="22"/>
          <w:szCs w:val="22"/>
          <w:lang w:val="cs-CZ"/>
        </w:rPr>
        <w:t>bč</w:t>
      </w:r>
      <w:r w:rsidR="00821332" w:rsidRPr="00482893">
        <w:rPr>
          <w:rFonts w:cs="Arial"/>
          <w:sz w:val="22"/>
          <w:szCs w:val="22"/>
          <w:lang w:val="cs-CZ"/>
        </w:rPr>
        <w:t>Z</w:t>
      </w:r>
      <w:proofErr w:type="spellEnd"/>
      <w:r w:rsidRPr="00482893">
        <w:rPr>
          <w:rFonts w:cs="Arial"/>
          <w:sz w:val="22"/>
          <w:szCs w:val="22"/>
          <w:lang w:val="cs-CZ"/>
        </w:rPr>
        <w:t xml:space="preserve"> přebírá nebezpečí změny okolností</w:t>
      </w:r>
      <w:r w:rsidR="00AC3865" w:rsidRPr="00482893">
        <w:rPr>
          <w:rFonts w:cs="Arial"/>
          <w:sz w:val="22"/>
          <w:szCs w:val="22"/>
          <w:lang w:val="cs-CZ"/>
        </w:rPr>
        <w:t>, nedohodnou-li se smluvní strany jinak</w:t>
      </w:r>
      <w:r w:rsidRPr="00482893">
        <w:rPr>
          <w:rFonts w:cs="Arial"/>
          <w:sz w:val="22"/>
          <w:szCs w:val="22"/>
          <w:lang w:val="cs-CZ"/>
        </w:rPr>
        <w:t>. Tímto však nejsou nikterak dotčena práva smluvních stran upravená v této Smlouvě.</w:t>
      </w:r>
    </w:p>
    <w:p w14:paraId="655DDA06" w14:textId="77777777" w:rsidR="009C7950" w:rsidRPr="00482893" w:rsidRDefault="009C7950"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Je-li nebo stane-li se jakékoli ustanovení této Smlouvy neplatným, nezákonným nebo nevynutitelným, netýká se tato neplatnost a</w:t>
      </w:r>
      <w:r w:rsidR="00B820C5" w:rsidRPr="00482893">
        <w:rPr>
          <w:rFonts w:cs="Arial"/>
          <w:sz w:val="22"/>
          <w:szCs w:val="22"/>
          <w:lang w:val="cs-CZ"/>
        </w:rPr>
        <w:t> </w:t>
      </w:r>
      <w:r w:rsidRPr="00482893">
        <w:rPr>
          <w:rFonts w:cs="Arial"/>
          <w:sz w:val="22"/>
          <w:szCs w:val="22"/>
          <w:lang w:val="cs-CZ"/>
        </w:rPr>
        <w:t xml:space="preserve">nevynutitelnost zbývajících </w:t>
      </w:r>
      <w:r w:rsidRPr="00482893">
        <w:rPr>
          <w:rFonts w:cs="Arial"/>
          <w:sz w:val="22"/>
          <w:szCs w:val="22"/>
          <w:lang w:val="cs-CZ"/>
        </w:rPr>
        <w:lastRenderedPageBreak/>
        <w:t>ustanovení této Smlouvy. Smluvní strany se tímto zavazují nahradit do 5 (pěti) pracovních dnů po doručení výzvy druhé smluvní strany jakékoli takové neplatné, nezákonné nebo nevynutitelné ustanovení ustanovením, které je platné, zákonné a vynutitelné a má stejný nebo alespoň podobný obchodní a právní význam.</w:t>
      </w:r>
    </w:p>
    <w:p w14:paraId="5C821203" w14:textId="77777777" w:rsidR="00662084" w:rsidRPr="00482893" w:rsidRDefault="00662084" w:rsidP="6E64CEBE">
      <w:pPr>
        <w:pStyle w:val="RLTextlnkuslovan"/>
        <w:spacing w:line="240" w:lineRule="auto"/>
        <w:rPr>
          <w:rFonts w:cs="Arial"/>
          <w:sz w:val="22"/>
          <w:szCs w:val="22"/>
          <w:lang w:val="cs-CZ"/>
        </w:rPr>
      </w:pPr>
      <w:r w:rsidRPr="00482893">
        <w:rPr>
          <w:rFonts w:cs="Arial"/>
          <w:sz w:val="22"/>
          <w:szCs w:val="22"/>
          <w:lang w:val="cs-CZ"/>
        </w:rPr>
        <w:t xml:space="preserve">Veškerá práva a povinnosti vyplývající z této Smlouvy přecházejí, pokud to povaha těchto práv a povinností nevylučuje, na právní nástupce smluvních stran. </w:t>
      </w:r>
    </w:p>
    <w:p w14:paraId="04F9E445" w14:textId="77777777" w:rsidR="002C1E41" w:rsidRPr="00482893" w:rsidRDefault="00902894" w:rsidP="6E64CEBE">
      <w:pPr>
        <w:pStyle w:val="RLTextlnkuslovan"/>
        <w:spacing w:line="240" w:lineRule="auto"/>
        <w:rPr>
          <w:rFonts w:cs="Arial"/>
          <w:sz w:val="22"/>
          <w:szCs w:val="22"/>
          <w:lang w:val="cs-CZ"/>
        </w:rPr>
      </w:pPr>
      <w:r w:rsidRPr="00482893">
        <w:rPr>
          <w:rFonts w:cs="Arial"/>
          <w:sz w:val="22"/>
          <w:szCs w:val="22"/>
          <w:lang w:val="cs-CZ"/>
        </w:rPr>
        <w:t>Poskytovatel</w:t>
      </w:r>
      <w:r w:rsidR="00662084" w:rsidRPr="00482893">
        <w:rPr>
          <w:rFonts w:cs="Arial"/>
          <w:sz w:val="22"/>
          <w:szCs w:val="22"/>
          <w:lang w:val="cs-CZ"/>
        </w:rPr>
        <w:t xml:space="preserve"> není oprávněn </w:t>
      </w:r>
      <w:r w:rsidR="009C7950" w:rsidRPr="00482893">
        <w:rPr>
          <w:rFonts w:cs="Arial"/>
          <w:sz w:val="22"/>
          <w:szCs w:val="22"/>
          <w:lang w:val="cs-CZ"/>
        </w:rPr>
        <w:t xml:space="preserve">započítat, zastavit ani </w:t>
      </w:r>
      <w:r w:rsidR="00662084" w:rsidRPr="00482893">
        <w:rPr>
          <w:rFonts w:cs="Arial"/>
          <w:sz w:val="22"/>
          <w:szCs w:val="22"/>
          <w:lang w:val="cs-CZ"/>
        </w:rPr>
        <w:t xml:space="preserve">postoupit </w:t>
      </w:r>
      <w:r w:rsidR="009C7950" w:rsidRPr="00482893">
        <w:rPr>
          <w:rFonts w:cs="Arial"/>
          <w:sz w:val="22"/>
          <w:szCs w:val="22"/>
          <w:lang w:val="cs-CZ"/>
        </w:rPr>
        <w:t xml:space="preserve">žádné své </w:t>
      </w:r>
      <w:r w:rsidR="00662084" w:rsidRPr="00482893">
        <w:rPr>
          <w:rFonts w:cs="Arial"/>
          <w:sz w:val="22"/>
          <w:szCs w:val="22"/>
          <w:lang w:val="cs-CZ"/>
        </w:rPr>
        <w:t xml:space="preserve">peněžité nároky vůči Objednateli </w:t>
      </w:r>
      <w:r w:rsidR="009C7950" w:rsidRPr="00482893">
        <w:rPr>
          <w:rFonts w:cs="Arial"/>
          <w:sz w:val="22"/>
          <w:szCs w:val="22"/>
          <w:lang w:val="cs-CZ"/>
        </w:rPr>
        <w:t xml:space="preserve">vzniklé na základě této Smlouvy </w:t>
      </w:r>
      <w:r w:rsidR="00662084" w:rsidRPr="00482893">
        <w:rPr>
          <w:rFonts w:cs="Arial"/>
          <w:sz w:val="22"/>
          <w:szCs w:val="22"/>
          <w:lang w:val="cs-CZ"/>
        </w:rPr>
        <w:t>na třetí osobu bez předchozího písemného souhlasu Objednatele</w:t>
      </w:r>
      <w:r w:rsidR="002C1E41" w:rsidRPr="00482893">
        <w:rPr>
          <w:rFonts w:cs="Arial"/>
          <w:sz w:val="22"/>
          <w:szCs w:val="22"/>
          <w:lang w:val="cs-CZ"/>
        </w:rPr>
        <w:t xml:space="preserve">. </w:t>
      </w:r>
    </w:p>
    <w:p w14:paraId="01B6E31E" w14:textId="77777777" w:rsidR="00DA3C36" w:rsidRPr="00482893" w:rsidRDefault="00DA3C36" w:rsidP="6E64CEBE">
      <w:pPr>
        <w:pStyle w:val="RLTextlnkuslovan"/>
        <w:spacing w:line="240" w:lineRule="auto"/>
        <w:rPr>
          <w:rFonts w:cs="Arial"/>
          <w:sz w:val="22"/>
          <w:szCs w:val="22"/>
          <w:lang w:val="cs-CZ"/>
        </w:rPr>
      </w:pPr>
      <w:r w:rsidRPr="00482893">
        <w:rPr>
          <w:rFonts w:cs="Arial"/>
          <w:sz w:val="22"/>
          <w:szCs w:val="22"/>
          <w:lang w:val="cs-CZ"/>
        </w:rPr>
        <w:t>Poskytovatel se zavazuje, že bez předchozího výslovného písemného souhlasu Objednatele nepostoupí třetí straně tuto Smlouvu nebo jakoukoli její část nebo jakékoli právo, závazek nebo zájem z této Smlouvy vyplývající. Toto ustanovení se nevztahuje na případné právní nástupce smluvních stran.</w:t>
      </w:r>
    </w:p>
    <w:p w14:paraId="6033A447" w14:textId="77777777" w:rsidR="009C7950" w:rsidRPr="00482893" w:rsidRDefault="009C7950" w:rsidP="001D3A69">
      <w:pPr>
        <w:pStyle w:val="RLTextlnkuslovan"/>
        <w:numPr>
          <w:ilvl w:val="1"/>
          <w:numId w:val="2"/>
        </w:numPr>
        <w:spacing w:line="240" w:lineRule="auto"/>
        <w:rPr>
          <w:rFonts w:cs="Arial"/>
          <w:sz w:val="22"/>
          <w:szCs w:val="22"/>
          <w:lang w:val="cs-CZ"/>
        </w:rPr>
      </w:pPr>
      <w:r w:rsidRPr="00482893">
        <w:rPr>
          <w:rFonts w:cs="Arial"/>
          <w:sz w:val="22"/>
          <w:szCs w:val="22"/>
          <w:lang w:val="cs-CZ"/>
        </w:rPr>
        <w:t>Žádné ustanovení této Smlouvy nesmí být vykládáno tak, aby omezovalo oprávnění Objednatele uvedená v </w:t>
      </w:r>
      <w:r w:rsidR="00B820C5" w:rsidRPr="00482893">
        <w:rPr>
          <w:rFonts w:cs="Arial"/>
          <w:sz w:val="22"/>
          <w:szCs w:val="22"/>
          <w:lang w:val="cs-CZ"/>
        </w:rPr>
        <w:t>z</w:t>
      </w:r>
      <w:r w:rsidRPr="00482893">
        <w:rPr>
          <w:rFonts w:cs="Arial"/>
          <w:sz w:val="22"/>
          <w:szCs w:val="22"/>
          <w:lang w:val="cs-CZ"/>
        </w:rPr>
        <w:t>adávací dokumentaci</w:t>
      </w:r>
      <w:r w:rsidR="00B820C5" w:rsidRPr="00482893">
        <w:rPr>
          <w:rFonts w:cs="Arial"/>
          <w:sz w:val="22"/>
          <w:szCs w:val="22"/>
          <w:lang w:val="cs-CZ"/>
        </w:rPr>
        <w:t xml:space="preserve"> veřejné zakázky</w:t>
      </w:r>
      <w:r w:rsidRPr="00482893">
        <w:rPr>
          <w:rFonts w:cs="Arial"/>
          <w:sz w:val="22"/>
          <w:szCs w:val="22"/>
          <w:lang w:val="cs-CZ"/>
        </w:rPr>
        <w:t>.</w:t>
      </w:r>
    </w:p>
    <w:p w14:paraId="38322258" w14:textId="77777777" w:rsidR="002C1E41" w:rsidRPr="00482893" w:rsidRDefault="002C1E41" w:rsidP="6E64CEBE">
      <w:pPr>
        <w:pStyle w:val="RLTextlnkuslovan"/>
        <w:spacing w:line="240" w:lineRule="auto"/>
        <w:rPr>
          <w:rFonts w:cs="Arial"/>
          <w:sz w:val="22"/>
          <w:szCs w:val="22"/>
          <w:lang w:val="cs-CZ"/>
        </w:rPr>
      </w:pPr>
      <w:r w:rsidRPr="00482893">
        <w:rPr>
          <w:rFonts w:cs="Arial"/>
          <w:sz w:val="22"/>
          <w:szCs w:val="22"/>
          <w:lang w:val="cs-CZ"/>
        </w:rPr>
        <w:t>Nedílnou součást Smlouvy tvoří tyto přílohy:</w:t>
      </w:r>
    </w:p>
    <w:tbl>
      <w:tblPr>
        <w:tblpPr w:leftFromText="141" w:rightFromText="141" w:vertAnchor="text" w:horzAnchor="margin" w:tblpY="155"/>
        <w:tblW w:w="5000" w:type="pct"/>
        <w:tblLook w:val="01E0" w:firstRow="1" w:lastRow="1" w:firstColumn="1" w:lastColumn="1" w:noHBand="0" w:noVBand="0"/>
      </w:tblPr>
      <w:tblGrid>
        <w:gridCol w:w="3972"/>
        <w:gridCol w:w="5098"/>
      </w:tblGrid>
      <w:tr w:rsidR="00662084" w:rsidRPr="00482893" w14:paraId="4B5EFD7D" w14:textId="77777777" w:rsidTr="00662084">
        <w:tc>
          <w:tcPr>
            <w:tcW w:w="2031" w:type="pct"/>
          </w:tcPr>
          <w:p w14:paraId="765C5FAF" w14:textId="77777777" w:rsidR="00662084" w:rsidRPr="00482893" w:rsidRDefault="00662084" w:rsidP="001D3A69">
            <w:pPr>
              <w:pStyle w:val="RLSeznamploh"/>
              <w:spacing w:line="240" w:lineRule="auto"/>
              <w:rPr>
                <w:rFonts w:cs="Arial"/>
                <w:sz w:val="22"/>
                <w:szCs w:val="22"/>
                <w:highlight w:val="yellow"/>
                <w:lang w:val="cs-CZ"/>
              </w:rPr>
            </w:pPr>
            <w:bookmarkStart w:id="147" w:name="ListAnnex02"/>
            <w:bookmarkStart w:id="148" w:name="_Hlk152269193"/>
            <w:r w:rsidRPr="00482893">
              <w:rPr>
                <w:rFonts w:cs="Arial"/>
                <w:sz w:val="22"/>
                <w:szCs w:val="22"/>
                <w:highlight w:val="yellow"/>
                <w:lang w:val="cs-CZ"/>
              </w:rPr>
              <w:t xml:space="preserve">Příloha č. </w:t>
            </w:r>
            <w:bookmarkEnd w:id="147"/>
            <w:r w:rsidR="00615361" w:rsidRPr="00482893">
              <w:rPr>
                <w:rFonts w:cs="Arial"/>
                <w:sz w:val="22"/>
                <w:szCs w:val="22"/>
                <w:highlight w:val="yellow"/>
                <w:lang w:val="cs-CZ"/>
              </w:rPr>
              <w:t>1</w:t>
            </w:r>
            <w:r w:rsidRPr="00482893">
              <w:rPr>
                <w:rFonts w:cs="Arial"/>
                <w:sz w:val="22"/>
                <w:szCs w:val="22"/>
                <w:highlight w:val="yellow"/>
                <w:lang w:val="cs-CZ"/>
              </w:rPr>
              <w:t>:</w:t>
            </w:r>
          </w:p>
        </w:tc>
        <w:tc>
          <w:tcPr>
            <w:tcW w:w="2969" w:type="pct"/>
          </w:tcPr>
          <w:p w14:paraId="50CFB4FC" w14:textId="70A79847" w:rsidR="00662084" w:rsidRPr="00482893" w:rsidRDefault="004A5826" w:rsidP="001D3A69">
            <w:pPr>
              <w:spacing w:line="240" w:lineRule="auto"/>
              <w:jc w:val="both"/>
              <w:rPr>
                <w:rFonts w:cs="Arial"/>
                <w:sz w:val="22"/>
                <w:szCs w:val="22"/>
                <w:highlight w:val="yellow"/>
              </w:rPr>
            </w:pPr>
            <w:r>
              <w:rPr>
                <w:rFonts w:cs="Arial"/>
                <w:sz w:val="22"/>
                <w:szCs w:val="22"/>
                <w:highlight w:val="yellow"/>
              </w:rPr>
              <w:t>Závazné p</w:t>
            </w:r>
            <w:r w:rsidR="002A6B77" w:rsidRPr="00482893">
              <w:rPr>
                <w:rFonts w:cs="Arial"/>
                <w:sz w:val="22"/>
                <w:szCs w:val="22"/>
                <w:highlight w:val="yellow"/>
              </w:rPr>
              <w:t xml:space="preserve">ožadavky na </w:t>
            </w:r>
            <w:r w:rsidR="00CF1641" w:rsidRPr="00482893">
              <w:rPr>
                <w:rFonts w:cs="Arial"/>
                <w:sz w:val="22"/>
                <w:szCs w:val="22"/>
                <w:highlight w:val="yellow"/>
              </w:rPr>
              <w:t>D</w:t>
            </w:r>
            <w:r w:rsidR="002A6B77" w:rsidRPr="00482893">
              <w:rPr>
                <w:rFonts w:cs="Arial"/>
                <w:sz w:val="22"/>
                <w:szCs w:val="22"/>
                <w:highlight w:val="yellow"/>
              </w:rPr>
              <w:t>odávku</w:t>
            </w:r>
          </w:p>
        </w:tc>
      </w:tr>
      <w:tr w:rsidR="0092455F" w:rsidRPr="00482893" w14:paraId="25364FFE" w14:textId="77777777" w:rsidTr="00662084">
        <w:tc>
          <w:tcPr>
            <w:tcW w:w="2031" w:type="pct"/>
          </w:tcPr>
          <w:p w14:paraId="162F8B5D" w14:textId="77777777" w:rsidR="0092455F" w:rsidRPr="00482893" w:rsidRDefault="0092455F" w:rsidP="001D3A69">
            <w:pPr>
              <w:pStyle w:val="RLSeznamploh"/>
              <w:spacing w:line="240" w:lineRule="auto"/>
              <w:rPr>
                <w:rFonts w:cs="Arial"/>
                <w:sz w:val="22"/>
                <w:szCs w:val="22"/>
                <w:highlight w:val="yellow"/>
                <w:lang w:val="cs-CZ"/>
              </w:rPr>
            </w:pPr>
            <w:r w:rsidRPr="00482893">
              <w:rPr>
                <w:rFonts w:cs="Arial"/>
                <w:sz w:val="22"/>
                <w:szCs w:val="22"/>
                <w:highlight w:val="yellow"/>
                <w:lang w:val="cs-CZ"/>
              </w:rPr>
              <w:t>Příloha č. 2:</w:t>
            </w:r>
          </w:p>
        </w:tc>
        <w:tc>
          <w:tcPr>
            <w:tcW w:w="2969" w:type="pct"/>
          </w:tcPr>
          <w:p w14:paraId="3902384A" w14:textId="29C1FD4A" w:rsidR="0092455F" w:rsidRPr="00482893" w:rsidRDefault="002A6B77" w:rsidP="001D3A69">
            <w:pPr>
              <w:spacing w:line="240" w:lineRule="auto"/>
              <w:jc w:val="both"/>
              <w:rPr>
                <w:rFonts w:cs="Arial"/>
                <w:sz w:val="22"/>
                <w:szCs w:val="22"/>
                <w:highlight w:val="yellow"/>
              </w:rPr>
            </w:pPr>
            <w:r w:rsidRPr="00482893">
              <w:rPr>
                <w:rFonts w:cs="Arial"/>
                <w:sz w:val="22"/>
                <w:szCs w:val="22"/>
                <w:highlight w:val="yellow"/>
              </w:rPr>
              <w:t>Technické řešení</w:t>
            </w:r>
          </w:p>
        </w:tc>
      </w:tr>
      <w:tr w:rsidR="00BF277E" w:rsidRPr="00482893" w14:paraId="557292E1" w14:textId="77777777" w:rsidTr="00662084">
        <w:tc>
          <w:tcPr>
            <w:tcW w:w="2031" w:type="pct"/>
          </w:tcPr>
          <w:p w14:paraId="2FA78656" w14:textId="77777777" w:rsidR="00BF277E" w:rsidRPr="00482893" w:rsidRDefault="00BF277E" w:rsidP="001D3A69">
            <w:pPr>
              <w:pStyle w:val="RLSeznamploh"/>
              <w:spacing w:line="240" w:lineRule="auto"/>
              <w:rPr>
                <w:rFonts w:cs="Arial"/>
                <w:sz w:val="22"/>
                <w:szCs w:val="22"/>
                <w:highlight w:val="yellow"/>
                <w:lang w:val="cs-CZ"/>
              </w:rPr>
            </w:pPr>
            <w:bookmarkStart w:id="149" w:name="ListAnnex03"/>
            <w:r w:rsidRPr="00482893">
              <w:rPr>
                <w:rFonts w:cs="Arial"/>
                <w:sz w:val="22"/>
                <w:szCs w:val="22"/>
                <w:highlight w:val="yellow"/>
                <w:lang w:val="cs-CZ"/>
              </w:rPr>
              <w:t xml:space="preserve">Příloha č. </w:t>
            </w:r>
            <w:bookmarkEnd w:id="149"/>
            <w:r w:rsidR="007E7C9C" w:rsidRPr="00482893">
              <w:rPr>
                <w:rFonts w:cs="Arial"/>
                <w:sz w:val="22"/>
                <w:szCs w:val="22"/>
                <w:highlight w:val="yellow"/>
                <w:lang w:val="cs-CZ"/>
              </w:rPr>
              <w:t>3</w:t>
            </w:r>
            <w:r w:rsidRPr="00482893">
              <w:rPr>
                <w:rFonts w:cs="Arial"/>
                <w:sz w:val="22"/>
                <w:szCs w:val="22"/>
                <w:highlight w:val="yellow"/>
                <w:lang w:val="cs-CZ"/>
              </w:rPr>
              <w:t>:</w:t>
            </w:r>
          </w:p>
        </w:tc>
        <w:tc>
          <w:tcPr>
            <w:tcW w:w="2969" w:type="pct"/>
          </w:tcPr>
          <w:p w14:paraId="48D95A86" w14:textId="492DDFA4" w:rsidR="00BF277E" w:rsidRPr="00482893" w:rsidRDefault="002A6B77" w:rsidP="001D3A69">
            <w:pPr>
              <w:spacing w:line="240" w:lineRule="auto"/>
              <w:rPr>
                <w:rFonts w:cs="Arial"/>
                <w:sz w:val="22"/>
                <w:szCs w:val="22"/>
                <w:highlight w:val="yellow"/>
              </w:rPr>
            </w:pPr>
            <w:bookmarkStart w:id="150" w:name="_Hlt313946789"/>
            <w:bookmarkEnd w:id="150"/>
            <w:r w:rsidRPr="00482893">
              <w:rPr>
                <w:rFonts w:cs="Arial"/>
                <w:sz w:val="22"/>
                <w:szCs w:val="22"/>
                <w:highlight w:val="yellow"/>
              </w:rPr>
              <w:t>Požadavky na podporu</w:t>
            </w:r>
          </w:p>
        </w:tc>
      </w:tr>
      <w:tr w:rsidR="00BF277E" w:rsidRPr="00482893" w14:paraId="4030414B" w14:textId="77777777" w:rsidTr="00662084">
        <w:tc>
          <w:tcPr>
            <w:tcW w:w="2031" w:type="pct"/>
          </w:tcPr>
          <w:p w14:paraId="2779B787" w14:textId="77777777" w:rsidR="00BF277E" w:rsidRPr="00482893" w:rsidRDefault="00BF277E" w:rsidP="001D3A69">
            <w:pPr>
              <w:pStyle w:val="RLSeznamploh"/>
              <w:spacing w:line="240" w:lineRule="auto"/>
              <w:rPr>
                <w:rFonts w:cs="Arial"/>
                <w:sz w:val="22"/>
                <w:szCs w:val="22"/>
                <w:lang w:val="cs-CZ"/>
              </w:rPr>
            </w:pPr>
            <w:r w:rsidRPr="00482893">
              <w:rPr>
                <w:rFonts w:cs="Arial"/>
                <w:sz w:val="22"/>
                <w:szCs w:val="22"/>
                <w:lang w:val="cs-CZ"/>
              </w:rPr>
              <w:t xml:space="preserve">Příloha č. </w:t>
            </w:r>
            <w:r w:rsidR="00B43C3E" w:rsidRPr="00482893">
              <w:rPr>
                <w:rFonts w:cs="Arial"/>
                <w:sz w:val="22"/>
                <w:szCs w:val="22"/>
                <w:lang w:val="cs-CZ"/>
              </w:rPr>
              <w:t>4</w:t>
            </w:r>
            <w:r w:rsidRPr="00482893">
              <w:rPr>
                <w:rFonts w:cs="Arial"/>
                <w:sz w:val="22"/>
                <w:szCs w:val="22"/>
                <w:lang w:val="cs-CZ"/>
              </w:rPr>
              <w:t>:</w:t>
            </w:r>
          </w:p>
        </w:tc>
        <w:tc>
          <w:tcPr>
            <w:tcW w:w="2969" w:type="pct"/>
          </w:tcPr>
          <w:p w14:paraId="03827E34" w14:textId="77777777" w:rsidR="00BF277E" w:rsidRPr="00482893" w:rsidRDefault="00BF277E" w:rsidP="001D3A69">
            <w:pPr>
              <w:spacing w:line="240" w:lineRule="auto"/>
              <w:jc w:val="both"/>
              <w:rPr>
                <w:rFonts w:cs="Arial"/>
                <w:sz w:val="22"/>
                <w:szCs w:val="22"/>
              </w:rPr>
            </w:pPr>
            <w:r w:rsidRPr="00482893">
              <w:rPr>
                <w:rFonts w:cs="Arial"/>
                <w:sz w:val="22"/>
                <w:szCs w:val="22"/>
              </w:rPr>
              <w:t>Realizační tým Poskytovatele</w:t>
            </w:r>
            <w:r w:rsidR="00AC3865" w:rsidRPr="00482893">
              <w:rPr>
                <w:rFonts w:cs="Arial"/>
                <w:sz w:val="22"/>
                <w:szCs w:val="22"/>
              </w:rPr>
              <w:t xml:space="preserve"> </w:t>
            </w:r>
          </w:p>
        </w:tc>
      </w:tr>
      <w:tr w:rsidR="00BF277E" w:rsidRPr="00482893" w14:paraId="06C92920" w14:textId="77777777" w:rsidTr="00662084">
        <w:tc>
          <w:tcPr>
            <w:tcW w:w="2031" w:type="pct"/>
          </w:tcPr>
          <w:p w14:paraId="1645C120" w14:textId="77777777" w:rsidR="00BF277E" w:rsidRPr="00482893" w:rsidRDefault="00BF277E" w:rsidP="001D3A69">
            <w:pPr>
              <w:pStyle w:val="RLSeznamploh"/>
              <w:spacing w:line="240" w:lineRule="auto"/>
              <w:rPr>
                <w:rFonts w:cs="Arial"/>
                <w:sz w:val="22"/>
                <w:szCs w:val="22"/>
                <w:highlight w:val="yellow"/>
                <w:lang w:val="cs-CZ"/>
              </w:rPr>
            </w:pPr>
            <w:bookmarkStart w:id="151" w:name="_Hlt313889530"/>
            <w:bookmarkStart w:id="152" w:name="ListAnnex04"/>
            <w:bookmarkEnd w:id="151"/>
            <w:r w:rsidRPr="00482893">
              <w:rPr>
                <w:rFonts w:cs="Arial"/>
                <w:sz w:val="22"/>
                <w:szCs w:val="22"/>
                <w:highlight w:val="yellow"/>
                <w:lang w:val="cs-CZ"/>
              </w:rPr>
              <w:t xml:space="preserve">Příloha č. </w:t>
            </w:r>
            <w:bookmarkEnd w:id="152"/>
            <w:r w:rsidR="00B43C3E" w:rsidRPr="00482893">
              <w:rPr>
                <w:rFonts w:cs="Arial"/>
                <w:sz w:val="22"/>
                <w:szCs w:val="22"/>
                <w:highlight w:val="yellow"/>
                <w:lang w:val="cs-CZ"/>
              </w:rPr>
              <w:t>5</w:t>
            </w:r>
            <w:r w:rsidRPr="00482893">
              <w:rPr>
                <w:rFonts w:cs="Arial"/>
                <w:sz w:val="22"/>
                <w:szCs w:val="22"/>
                <w:highlight w:val="yellow"/>
                <w:lang w:val="cs-CZ"/>
              </w:rPr>
              <w:t>:</w:t>
            </w:r>
          </w:p>
        </w:tc>
        <w:tc>
          <w:tcPr>
            <w:tcW w:w="2969" w:type="pct"/>
          </w:tcPr>
          <w:p w14:paraId="0D0EAB2A" w14:textId="77777777" w:rsidR="00BF277E" w:rsidRPr="00482893" w:rsidRDefault="00BF277E" w:rsidP="001D3A69">
            <w:pPr>
              <w:spacing w:line="240" w:lineRule="auto"/>
              <w:rPr>
                <w:rFonts w:cs="Arial"/>
                <w:sz w:val="22"/>
                <w:szCs w:val="22"/>
                <w:highlight w:val="yellow"/>
              </w:rPr>
            </w:pPr>
            <w:r w:rsidRPr="00482893">
              <w:rPr>
                <w:rFonts w:cs="Arial"/>
                <w:sz w:val="22"/>
                <w:szCs w:val="22"/>
                <w:highlight w:val="yellow"/>
              </w:rPr>
              <w:t xml:space="preserve">Oprávněné osoby </w:t>
            </w:r>
          </w:p>
        </w:tc>
      </w:tr>
      <w:tr w:rsidR="00BF277E" w:rsidRPr="00482893" w14:paraId="5E994F2A" w14:textId="77777777" w:rsidTr="00662084">
        <w:tc>
          <w:tcPr>
            <w:tcW w:w="2031" w:type="pct"/>
          </w:tcPr>
          <w:p w14:paraId="6E3B734F" w14:textId="77777777" w:rsidR="00BF277E" w:rsidRPr="00482893" w:rsidRDefault="00BF277E" w:rsidP="001D3A69">
            <w:pPr>
              <w:pStyle w:val="RLSeznamploh"/>
              <w:spacing w:line="240" w:lineRule="auto"/>
              <w:rPr>
                <w:rFonts w:cs="Arial"/>
                <w:sz w:val="22"/>
                <w:szCs w:val="22"/>
                <w:lang w:val="cs-CZ"/>
              </w:rPr>
            </w:pPr>
            <w:bookmarkStart w:id="153" w:name="_Hlt313894359"/>
            <w:bookmarkStart w:id="154" w:name="ListAnnex05"/>
            <w:bookmarkEnd w:id="153"/>
            <w:r w:rsidRPr="00482893">
              <w:rPr>
                <w:rFonts w:cs="Arial"/>
                <w:sz w:val="22"/>
                <w:szCs w:val="22"/>
                <w:lang w:val="cs-CZ"/>
              </w:rPr>
              <w:t xml:space="preserve">Příloha č. </w:t>
            </w:r>
            <w:bookmarkEnd w:id="154"/>
            <w:r w:rsidR="00B43C3E" w:rsidRPr="00482893">
              <w:rPr>
                <w:rFonts w:cs="Arial"/>
                <w:sz w:val="22"/>
                <w:szCs w:val="22"/>
                <w:lang w:val="cs-CZ"/>
              </w:rPr>
              <w:t>6</w:t>
            </w:r>
            <w:r w:rsidRPr="00482893">
              <w:rPr>
                <w:rFonts w:cs="Arial"/>
                <w:sz w:val="22"/>
                <w:szCs w:val="22"/>
                <w:lang w:val="cs-CZ"/>
              </w:rPr>
              <w:t>:</w:t>
            </w:r>
          </w:p>
        </w:tc>
        <w:tc>
          <w:tcPr>
            <w:tcW w:w="2969" w:type="pct"/>
          </w:tcPr>
          <w:p w14:paraId="79C390DC" w14:textId="77777777" w:rsidR="00BF277E" w:rsidRPr="00482893" w:rsidRDefault="00BF277E" w:rsidP="001D3A69">
            <w:pPr>
              <w:spacing w:line="240" w:lineRule="auto"/>
              <w:rPr>
                <w:rFonts w:cs="Arial"/>
                <w:sz w:val="22"/>
                <w:szCs w:val="22"/>
              </w:rPr>
            </w:pPr>
            <w:r w:rsidRPr="00482893">
              <w:rPr>
                <w:rFonts w:cs="Arial"/>
                <w:sz w:val="22"/>
                <w:szCs w:val="22"/>
              </w:rPr>
              <w:t>Seznam poddodavatelů</w:t>
            </w:r>
          </w:p>
        </w:tc>
      </w:tr>
      <w:tr w:rsidR="00F323FD" w:rsidRPr="00482893" w14:paraId="0630812E" w14:textId="77777777" w:rsidTr="00BF277E">
        <w:trPr>
          <w:trHeight w:val="68"/>
        </w:trPr>
        <w:tc>
          <w:tcPr>
            <w:tcW w:w="2031" w:type="pct"/>
          </w:tcPr>
          <w:p w14:paraId="3A7EF937" w14:textId="77777777" w:rsidR="00F323FD" w:rsidRPr="00482893" w:rsidRDefault="00F323FD" w:rsidP="001D3A69">
            <w:pPr>
              <w:pStyle w:val="RLSeznamploh"/>
              <w:spacing w:line="240" w:lineRule="auto"/>
              <w:rPr>
                <w:rFonts w:cs="Arial"/>
                <w:sz w:val="22"/>
                <w:szCs w:val="22"/>
                <w:lang w:val="cs-CZ"/>
              </w:rPr>
            </w:pPr>
            <w:bookmarkStart w:id="155" w:name="ListAnnex06"/>
            <w:r w:rsidRPr="00482893">
              <w:rPr>
                <w:rFonts w:cs="Arial"/>
                <w:sz w:val="22"/>
                <w:szCs w:val="22"/>
                <w:lang w:val="cs-CZ"/>
              </w:rPr>
              <w:t xml:space="preserve">Příloha č. </w:t>
            </w:r>
            <w:r w:rsidR="00B43C3E" w:rsidRPr="00482893">
              <w:rPr>
                <w:rFonts w:cs="Arial"/>
                <w:sz w:val="22"/>
                <w:szCs w:val="22"/>
                <w:lang w:val="cs-CZ"/>
              </w:rPr>
              <w:t>7</w:t>
            </w:r>
            <w:r w:rsidRPr="00482893">
              <w:rPr>
                <w:rFonts w:cs="Arial"/>
                <w:sz w:val="22"/>
                <w:szCs w:val="22"/>
                <w:lang w:val="cs-CZ"/>
              </w:rPr>
              <w:t>:</w:t>
            </w:r>
            <w:bookmarkEnd w:id="155"/>
          </w:p>
        </w:tc>
        <w:tc>
          <w:tcPr>
            <w:tcW w:w="2969" w:type="pct"/>
          </w:tcPr>
          <w:p w14:paraId="342B8F98" w14:textId="77777777" w:rsidR="00F323FD" w:rsidRPr="00482893" w:rsidRDefault="00F323FD" w:rsidP="001D3A69">
            <w:pPr>
              <w:spacing w:line="240" w:lineRule="auto"/>
              <w:rPr>
                <w:rFonts w:cs="Arial"/>
                <w:sz w:val="22"/>
                <w:szCs w:val="22"/>
              </w:rPr>
            </w:pPr>
            <w:r w:rsidRPr="00482893">
              <w:rPr>
                <w:rFonts w:cs="Arial"/>
                <w:sz w:val="22"/>
                <w:szCs w:val="22"/>
              </w:rPr>
              <w:t>Cena</w:t>
            </w:r>
          </w:p>
        </w:tc>
      </w:tr>
      <w:tr w:rsidR="0063789C" w:rsidRPr="00482893" w14:paraId="1E7BB478" w14:textId="77777777" w:rsidTr="00662084">
        <w:tc>
          <w:tcPr>
            <w:tcW w:w="2031" w:type="pct"/>
          </w:tcPr>
          <w:p w14:paraId="7263934E" w14:textId="570C668A" w:rsidR="0063789C" w:rsidRPr="00482893" w:rsidRDefault="0063789C" w:rsidP="001D3A69">
            <w:pPr>
              <w:pStyle w:val="RLSeznamploh"/>
              <w:spacing w:line="240" w:lineRule="auto"/>
              <w:rPr>
                <w:rFonts w:cs="Arial"/>
                <w:sz w:val="22"/>
                <w:szCs w:val="22"/>
                <w:highlight w:val="yellow"/>
                <w:lang w:val="cs-CZ"/>
              </w:rPr>
            </w:pPr>
            <w:r w:rsidRPr="00482893">
              <w:rPr>
                <w:rFonts w:cs="Arial"/>
                <w:sz w:val="22"/>
                <w:szCs w:val="22"/>
                <w:highlight w:val="yellow"/>
                <w:lang w:val="cs-CZ"/>
              </w:rPr>
              <w:t xml:space="preserve">Příloha č. </w:t>
            </w:r>
            <w:r w:rsidR="00D7400C" w:rsidRPr="00482893">
              <w:rPr>
                <w:rFonts w:cs="Arial"/>
                <w:sz w:val="22"/>
                <w:szCs w:val="22"/>
                <w:highlight w:val="yellow"/>
                <w:lang w:val="cs-CZ"/>
              </w:rPr>
              <w:t>8</w:t>
            </w:r>
            <w:r w:rsidRPr="00482893">
              <w:rPr>
                <w:rFonts w:cs="Arial"/>
                <w:sz w:val="22"/>
                <w:szCs w:val="22"/>
                <w:highlight w:val="yellow"/>
                <w:lang w:val="cs-CZ"/>
              </w:rPr>
              <w:t>:</w:t>
            </w:r>
          </w:p>
        </w:tc>
        <w:tc>
          <w:tcPr>
            <w:tcW w:w="2969" w:type="pct"/>
          </w:tcPr>
          <w:p w14:paraId="71171B35" w14:textId="6ED6A607" w:rsidR="0063789C" w:rsidRPr="00482893" w:rsidRDefault="0063789C" w:rsidP="001D3A69">
            <w:pPr>
              <w:spacing w:line="240" w:lineRule="auto"/>
              <w:rPr>
                <w:rFonts w:cs="Arial"/>
                <w:sz w:val="22"/>
                <w:szCs w:val="22"/>
                <w:highlight w:val="yellow"/>
              </w:rPr>
            </w:pPr>
            <w:r w:rsidRPr="00482893">
              <w:rPr>
                <w:rFonts w:cs="Arial"/>
                <w:sz w:val="22"/>
                <w:szCs w:val="22"/>
                <w:highlight w:val="yellow"/>
              </w:rPr>
              <w:t>Bezpečnostní požadavky</w:t>
            </w:r>
          </w:p>
        </w:tc>
      </w:tr>
    </w:tbl>
    <w:bookmarkEnd w:id="148"/>
    <w:p w14:paraId="249B36F6" w14:textId="77777777" w:rsidR="00EC245F" w:rsidRPr="00482893" w:rsidRDefault="00EC245F" w:rsidP="001D3A69">
      <w:pPr>
        <w:pStyle w:val="RLProhlensmluvnchstran"/>
        <w:spacing w:line="240" w:lineRule="auto"/>
        <w:rPr>
          <w:rFonts w:cs="Arial"/>
          <w:sz w:val="22"/>
          <w:szCs w:val="22"/>
          <w:lang w:val="cs-CZ"/>
        </w:rPr>
      </w:pPr>
      <w:r w:rsidRPr="00482893">
        <w:rPr>
          <w:rFonts w:cs="Arial"/>
          <w:sz w:val="22"/>
          <w:szCs w:val="22"/>
          <w:lang w:val="cs-CZ"/>
        </w:rPr>
        <w:t>Smluvní strany prohlašují, že si tuto Smlouvu přečetly, že s jejím obsahem souhlasí a na důkaz toho k ní připojují svoje podpisy.</w:t>
      </w:r>
    </w:p>
    <w:tbl>
      <w:tblPr>
        <w:tblW w:w="0" w:type="auto"/>
        <w:jc w:val="center"/>
        <w:tblLook w:val="01E0" w:firstRow="1" w:lastRow="1" w:firstColumn="1" w:lastColumn="1" w:noHBand="0" w:noVBand="0"/>
      </w:tblPr>
      <w:tblGrid>
        <w:gridCol w:w="4535"/>
        <w:gridCol w:w="4535"/>
      </w:tblGrid>
      <w:tr w:rsidR="00EC245F" w:rsidRPr="00482893" w14:paraId="7D9C46A7" w14:textId="77777777" w:rsidTr="00796CD2">
        <w:trPr>
          <w:jc w:val="center"/>
        </w:trPr>
        <w:tc>
          <w:tcPr>
            <w:tcW w:w="4605" w:type="dxa"/>
            <w:vAlign w:val="center"/>
          </w:tcPr>
          <w:p w14:paraId="763B86C9" w14:textId="77777777" w:rsidR="00EC245F" w:rsidRPr="00482893" w:rsidRDefault="00B5121C" w:rsidP="001D3A69">
            <w:pPr>
              <w:pStyle w:val="RLProhlensmluvnchstran"/>
              <w:keepNext/>
              <w:spacing w:line="240" w:lineRule="auto"/>
              <w:rPr>
                <w:rFonts w:cs="Arial"/>
                <w:sz w:val="22"/>
                <w:szCs w:val="22"/>
                <w:lang w:val="cs-CZ" w:eastAsia="cs-CZ"/>
              </w:rPr>
            </w:pPr>
            <w:r w:rsidRPr="00482893">
              <w:rPr>
                <w:rFonts w:cs="Arial"/>
                <w:sz w:val="22"/>
                <w:szCs w:val="22"/>
                <w:lang w:val="cs-CZ" w:eastAsia="cs-CZ"/>
              </w:rPr>
              <w:t xml:space="preserve">Za </w:t>
            </w:r>
            <w:r w:rsidR="005457DC" w:rsidRPr="00482893">
              <w:rPr>
                <w:rFonts w:cs="Arial"/>
                <w:sz w:val="22"/>
                <w:szCs w:val="22"/>
                <w:lang w:val="cs-CZ" w:eastAsia="cs-CZ"/>
              </w:rPr>
              <w:t>Objednatel</w:t>
            </w:r>
            <w:r w:rsidRPr="00482893">
              <w:rPr>
                <w:rFonts w:cs="Arial"/>
                <w:sz w:val="22"/>
                <w:szCs w:val="22"/>
                <w:lang w:val="cs-CZ" w:eastAsia="cs-CZ"/>
              </w:rPr>
              <w:t>e</w:t>
            </w:r>
            <w:r w:rsidR="00796CD2" w:rsidRPr="00482893">
              <w:rPr>
                <w:rFonts w:cs="Arial"/>
                <w:sz w:val="22"/>
                <w:szCs w:val="22"/>
                <w:lang w:val="cs-CZ" w:eastAsia="cs-CZ"/>
              </w:rPr>
              <w:t xml:space="preserve"> dne dle elektronického podpisu</w:t>
            </w:r>
          </w:p>
          <w:p w14:paraId="64AEBB16" w14:textId="77777777" w:rsidR="00EC245F" w:rsidRPr="00482893" w:rsidRDefault="006A0BDE" w:rsidP="001D3A69">
            <w:pPr>
              <w:keepNext/>
              <w:spacing w:line="240" w:lineRule="auto"/>
              <w:jc w:val="center"/>
              <w:rPr>
                <w:rFonts w:cs="Arial"/>
                <w:sz w:val="22"/>
                <w:szCs w:val="22"/>
              </w:rPr>
            </w:pPr>
            <w:r w:rsidRPr="00482893">
              <w:rPr>
                <w:rFonts w:cs="Arial"/>
                <w:sz w:val="22"/>
                <w:szCs w:val="22"/>
                <w:highlight w:val="green"/>
              </w:rPr>
              <w:t>[BUDE DOPLNĚNO]</w:t>
            </w:r>
          </w:p>
          <w:p w14:paraId="4C241A25" w14:textId="05C78081" w:rsidR="00B50003" w:rsidRPr="00482893" w:rsidRDefault="00796CD2" w:rsidP="001D3A69">
            <w:pPr>
              <w:keepNext/>
              <w:spacing w:line="240" w:lineRule="auto"/>
              <w:jc w:val="center"/>
              <w:rPr>
                <w:rFonts w:cs="Arial"/>
                <w:sz w:val="22"/>
                <w:szCs w:val="22"/>
              </w:rPr>
            </w:pPr>
            <w:r w:rsidRPr="00482893">
              <w:rPr>
                <w:rFonts w:cs="Arial"/>
                <w:sz w:val="22"/>
                <w:szCs w:val="22"/>
              </w:rPr>
              <w:t>(podepsáno elektronicky)</w:t>
            </w:r>
          </w:p>
          <w:p w14:paraId="1E4C34C1" w14:textId="77777777" w:rsidR="00B50003" w:rsidRPr="00482893" w:rsidRDefault="00B50003" w:rsidP="001D3A69">
            <w:pPr>
              <w:spacing w:line="240" w:lineRule="auto"/>
              <w:rPr>
                <w:rFonts w:cs="Arial"/>
                <w:sz w:val="22"/>
                <w:szCs w:val="22"/>
              </w:rPr>
            </w:pPr>
          </w:p>
        </w:tc>
        <w:tc>
          <w:tcPr>
            <w:tcW w:w="4605" w:type="dxa"/>
          </w:tcPr>
          <w:p w14:paraId="6C9089F5" w14:textId="77777777" w:rsidR="00EC245F" w:rsidRPr="00482893" w:rsidRDefault="00B5121C" w:rsidP="001D3A69">
            <w:pPr>
              <w:pStyle w:val="RLdajeosmluvnstran"/>
              <w:keepNext/>
              <w:spacing w:line="240" w:lineRule="auto"/>
              <w:rPr>
                <w:rFonts w:cs="Arial"/>
                <w:b/>
                <w:bCs/>
                <w:sz w:val="22"/>
                <w:szCs w:val="22"/>
              </w:rPr>
            </w:pPr>
            <w:r w:rsidRPr="00482893">
              <w:rPr>
                <w:rFonts w:cs="Arial"/>
                <w:b/>
                <w:bCs/>
                <w:sz w:val="22"/>
                <w:szCs w:val="22"/>
              </w:rPr>
              <w:t xml:space="preserve">Za </w:t>
            </w:r>
            <w:r w:rsidR="00902894" w:rsidRPr="00482893">
              <w:rPr>
                <w:rFonts w:cs="Arial"/>
                <w:b/>
                <w:bCs/>
                <w:sz w:val="22"/>
                <w:szCs w:val="22"/>
              </w:rPr>
              <w:t>Poskytovatel</w:t>
            </w:r>
            <w:r w:rsidRPr="00482893">
              <w:rPr>
                <w:rFonts w:cs="Arial"/>
                <w:b/>
                <w:bCs/>
                <w:sz w:val="22"/>
                <w:szCs w:val="22"/>
              </w:rPr>
              <w:t>e</w:t>
            </w:r>
            <w:r w:rsidR="00796CD2" w:rsidRPr="00482893">
              <w:rPr>
                <w:rFonts w:cs="Arial"/>
                <w:sz w:val="22"/>
                <w:szCs w:val="22"/>
                <w:lang w:eastAsia="cs-CZ"/>
              </w:rPr>
              <w:t xml:space="preserve"> </w:t>
            </w:r>
            <w:r w:rsidR="00796CD2" w:rsidRPr="00482893">
              <w:rPr>
                <w:rFonts w:cs="Arial"/>
                <w:b/>
                <w:bCs/>
                <w:sz w:val="22"/>
                <w:szCs w:val="22"/>
                <w:lang w:eastAsia="cs-CZ"/>
              </w:rPr>
              <w:t>dne dle elektronického podpisu</w:t>
            </w:r>
          </w:p>
          <w:p w14:paraId="00095E8A" w14:textId="7F3ED3D4" w:rsidR="00EC245F" w:rsidRPr="00482893" w:rsidRDefault="00796CD2" w:rsidP="001D3A69">
            <w:pPr>
              <w:pStyle w:val="RLdajeosmluvnstran"/>
              <w:keepNext/>
              <w:spacing w:line="240" w:lineRule="auto"/>
              <w:rPr>
                <w:rFonts w:cs="Arial"/>
                <w:sz w:val="22"/>
                <w:szCs w:val="22"/>
              </w:rPr>
            </w:pPr>
            <w:r w:rsidRPr="00482893">
              <w:rPr>
                <w:rFonts w:cs="Arial"/>
                <w:sz w:val="22"/>
                <w:szCs w:val="22"/>
                <w:highlight w:val="yellow"/>
              </w:rPr>
              <w:t>[</w:t>
            </w:r>
            <w:r w:rsidR="00137437" w:rsidRPr="00137437">
              <w:rPr>
                <w:rFonts w:cs="Arial"/>
                <w:sz w:val="22"/>
                <w:szCs w:val="22"/>
                <w:highlight w:val="yellow"/>
              </w:rPr>
              <w:t>BUDE DOPLNĚNO</w:t>
            </w:r>
            <w:r w:rsidRPr="00482893">
              <w:rPr>
                <w:rFonts w:cs="Arial"/>
                <w:sz w:val="22"/>
                <w:szCs w:val="22"/>
                <w:highlight w:val="yellow"/>
              </w:rPr>
              <w:t>]</w:t>
            </w:r>
          </w:p>
          <w:p w14:paraId="423EE0B4" w14:textId="51998E1C" w:rsidR="0093113C" w:rsidRPr="00482893" w:rsidRDefault="00796CD2" w:rsidP="001D3A69">
            <w:pPr>
              <w:pStyle w:val="RLdajeosmluvnstran"/>
              <w:keepNext/>
              <w:spacing w:line="240" w:lineRule="auto"/>
              <w:rPr>
                <w:rFonts w:cs="Arial"/>
                <w:sz w:val="22"/>
                <w:szCs w:val="22"/>
              </w:rPr>
            </w:pPr>
            <w:r w:rsidRPr="00482893">
              <w:rPr>
                <w:rFonts w:cs="Arial"/>
                <w:sz w:val="22"/>
                <w:szCs w:val="22"/>
              </w:rPr>
              <w:t>(podepsáno elektronicky)</w:t>
            </w:r>
          </w:p>
          <w:p w14:paraId="027C8238" w14:textId="77777777" w:rsidR="0093113C" w:rsidRPr="00482893" w:rsidRDefault="0093113C" w:rsidP="001D3A69">
            <w:pPr>
              <w:spacing w:line="240" w:lineRule="auto"/>
              <w:rPr>
                <w:rFonts w:cs="Arial"/>
                <w:sz w:val="22"/>
                <w:szCs w:val="22"/>
                <w:lang w:eastAsia="en-US"/>
              </w:rPr>
            </w:pPr>
          </w:p>
        </w:tc>
      </w:tr>
    </w:tbl>
    <w:p w14:paraId="6F4F77E2" w14:textId="77777777" w:rsidR="00F2138F" w:rsidRPr="00482893" w:rsidRDefault="00F2138F" w:rsidP="001D3A69">
      <w:pPr>
        <w:pStyle w:val="RLProhlensmluvnchstran"/>
        <w:spacing w:line="240" w:lineRule="auto"/>
        <w:jc w:val="left"/>
        <w:rPr>
          <w:rFonts w:cs="Arial"/>
          <w:sz w:val="22"/>
          <w:szCs w:val="22"/>
          <w:lang w:val="cs-CZ" w:eastAsia="en-US"/>
        </w:rPr>
        <w:sectPr w:rsidR="00F2138F" w:rsidRPr="00482893" w:rsidSect="00ED595E">
          <w:footerReference w:type="even" r:id="rId12"/>
          <w:footerReference w:type="default" r:id="rId13"/>
          <w:headerReference w:type="first" r:id="rId14"/>
          <w:pgSz w:w="11906" w:h="16838" w:code="9"/>
          <w:pgMar w:top="1418" w:right="1418" w:bottom="1418" w:left="1418" w:header="709" w:footer="709" w:gutter="0"/>
          <w:cols w:space="708"/>
          <w:titlePg/>
          <w:docGrid w:linePitch="360"/>
        </w:sectPr>
      </w:pPr>
    </w:p>
    <w:p w14:paraId="56B7139C" w14:textId="77777777" w:rsidR="00CB4254" w:rsidRPr="00482893" w:rsidRDefault="00CB4254" w:rsidP="0097422D">
      <w:pPr>
        <w:pStyle w:val="RLlneksmlouvy"/>
        <w:numPr>
          <w:ilvl w:val="0"/>
          <w:numId w:val="0"/>
        </w:numPr>
        <w:spacing w:before="0" w:line="240" w:lineRule="auto"/>
        <w:ind w:left="737" w:hanging="737"/>
        <w:jc w:val="center"/>
        <w:rPr>
          <w:rFonts w:cs="Arial"/>
          <w:sz w:val="22"/>
          <w:szCs w:val="22"/>
          <w:lang w:val="cs-CZ"/>
        </w:rPr>
      </w:pPr>
      <w:bookmarkStart w:id="156" w:name="Annex02"/>
      <w:r w:rsidRPr="00482893">
        <w:rPr>
          <w:rFonts w:cs="Arial"/>
          <w:sz w:val="22"/>
          <w:szCs w:val="22"/>
          <w:lang w:val="cs-CZ"/>
        </w:rPr>
        <w:lastRenderedPageBreak/>
        <w:t xml:space="preserve">Příloha č. </w:t>
      </w:r>
      <w:bookmarkEnd w:id="156"/>
      <w:r w:rsidR="00C47803" w:rsidRPr="00482893">
        <w:rPr>
          <w:rFonts w:cs="Arial"/>
          <w:sz w:val="22"/>
          <w:szCs w:val="22"/>
          <w:lang w:val="cs-CZ"/>
        </w:rPr>
        <w:t>1</w:t>
      </w:r>
    </w:p>
    <w:p w14:paraId="487820E9" w14:textId="6889D374" w:rsidR="000D6BAA" w:rsidRPr="00482893" w:rsidRDefault="005B448F" w:rsidP="0097422D">
      <w:pPr>
        <w:pStyle w:val="RLlneksmlouvy"/>
        <w:numPr>
          <w:ilvl w:val="0"/>
          <w:numId w:val="0"/>
        </w:numPr>
        <w:spacing w:before="0" w:line="240" w:lineRule="auto"/>
        <w:ind w:left="737" w:hanging="737"/>
        <w:jc w:val="center"/>
        <w:rPr>
          <w:rFonts w:cs="Arial"/>
          <w:sz w:val="22"/>
          <w:szCs w:val="22"/>
          <w:lang w:val="cs-CZ"/>
        </w:rPr>
      </w:pPr>
      <w:r>
        <w:rPr>
          <w:rFonts w:cs="Arial"/>
          <w:sz w:val="22"/>
          <w:szCs w:val="22"/>
          <w:lang w:val="cs-CZ"/>
        </w:rPr>
        <w:t>Závazné p</w:t>
      </w:r>
      <w:r w:rsidRPr="00482893">
        <w:rPr>
          <w:rFonts w:cs="Arial"/>
          <w:sz w:val="22"/>
          <w:szCs w:val="22"/>
          <w:lang w:val="cs-CZ"/>
        </w:rPr>
        <w:t xml:space="preserve">ožadavky </w:t>
      </w:r>
      <w:r w:rsidR="002A6B77" w:rsidRPr="00482893">
        <w:rPr>
          <w:rFonts w:cs="Arial"/>
          <w:sz w:val="22"/>
          <w:szCs w:val="22"/>
          <w:lang w:val="cs-CZ"/>
        </w:rPr>
        <w:t xml:space="preserve">na </w:t>
      </w:r>
      <w:r w:rsidR="00237391" w:rsidRPr="00482893">
        <w:rPr>
          <w:rFonts w:cs="Arial"/>
          <w:sz w:val="22"/>
          <w:szCs w:val="22"/>
          <w:lang w:val="cs-CZ"/>
        </w:rPr>
        <w:t>D</w:t>
      </w:r>
      <w:r w:rsidR="002A6B77" w:rsidRPr="00482893">
        <w:rPr>
          <w:rFonts w:cs="Arial"/>
          <w:sz w:val="22"/>
          <w:szCs w:val="22"/>
          <w:lang w:val="cs-CZ"/>
        </w:rPr>
        <w:t>odávku</w:t>
      </w:r>
    </w:p>
    <w:p w14:paraId="2D8EB973" w14:textId="7AEABA08" w:rsidR="008C6000" w:rsidRPr="00482893" w:rsidRDefault="008C6000" w:rsidP="001D3A69">
      <w:pPr>
        <w:pStyle w:val="RLProhlensmluvnchstran"/>
        <w:spacing w:line="240" w:lineRule="auto"/>
        <w:jc w:val="both"/>
        <w:rPr>
          <w:rFonts w:cs="Arial"/>
          <w:b w:val="0"/>
          <w:sz w:val="22"/>
          <w:szCs w:val="22"/>
          <w:lang w:val="cs-CZ"/>
        </w:rPr>
      </w:pPr>
      <w:bookmarkStart w:id="157" w:name="Annex03"/>
    </w:p>
    <w:p w14:paraId="29E7B5E6" w14:textId="0A81E621" w:rsidR="0070443C" w:rsidRDefault="00820FDB" w:rsidP="00820FDB">
      <w:pPr>
        <w:pStyle w:val="Seznamsodrkami"/>
        <w:numPr>
          <w:ilvl w:val="0"/>
          <w:numId w:val="0"/>
        </w:numPr>
        <w:rPr>
          <w:rFonts w:ascii="Arial" w:hAnsi="Arial" w:cs="Arial"/>
          <w:i/>
          <w:iCs/>
        </w:rPr>
      </w:pPr>
      <w:r w:rsidRPr="00D23DDF">
        <w:rPr>
          <w:rFonts w:ascii="Arial" w:hAnsi="Arial" w:cs="Arial"/>
          <w:i/>
          <w:iCs/>
        </w:rPr>
        <w:t>pozn. Pro účely podání nabídky v zadávacím řízení dodavatel vyplní třetí a čtvrtý sloupec. Ve třetím sloupci musí být ve všech případech vyplněno ANO</w:t>
      </w:r>
      <w:r w:rsidR="002B42CC">
        <w:rPr>
          <w:rFonts w:ascii="Arial" w:hAnsi="Arial" w:cs="Arial"/>
          <w:i/>
          <w:iCs/>
        </w:rPr>
        <w:t>/BUDE</w:t>
      </w:r>
      <w:r w:rsidR="006B19B7">
        <w:rPr>
          <w:rFonts w:ascii="Arial" w:hAnsi="Arial" w:cs="Arial"/>
          <w:i/>
          <w:iCs/>
        </w:rPr>
        <w:t>/NE</w:t>
      </w:r>
      <w:r w:rsidRPr="00D23DDF">
        <w:rPr>
          <w:rFonts w:ascii="Arial" w:hAnsi="Arial" w:cs="Arial"/>
          <w:i/>
          <w:iCs/>
        </w:rPr>
        <w:t>, ve čtvrtém sloupci pak konkrétní popis splnění požadavku. Všechny požadavky v tomto dokumentu uvedené jsou závazné, jejich nesplnění</w:t>
      </w:r>
      <w:r w:rsidR="00430018">
        <w:rPr>
          <w:rFonts w:ascii="Arial" w:hAnsi="Arial" w:cs="Arial"/>
          <w:i/>
          <w:iCs/>
        </w:rPr>
        <w:t>, tj. uve</w:t>
      </w:r>
      <w:r w:rsidR="00947989">
        <w:rPr>
          <w:rFonts w:ascii="Arial" w:hAnsi="Arial" w:cs="Arial"/>
          <w:i/>
          <w:iCs/>
        </w:rPr>
        <w:t>dení NE,</w:t>
      </w:r>
      <w:r w:rsidRPr="00D23DDF">
        <w:rPr>
          <w:rFonts w:ascii="Arial" w:hAnsi="Arial" w:cs="Arial"/>
          <w:i/>
          <w:iCs/>
        </w:rPr>
        <w:t xml:space="preserve"> je nesplněním zadávacích podmínek</w:t>
      </w:r>
      <w:r w:rsidR="00592E7A">
        <w:rPr>
          <w:rFonts w:ascii="Arial" w:hAnsi="Arial" w:cs="Arial"/>
          <w:i/>
          <w:iCs/>
        </w:rPr>
        <w:t xml:space="preserve">. ANO znamená, že </w:t>
      </w:r>
      <w:proofErr w:type="spellStart"/>
      <w:r w:rsidR="00592E7A">
        <w:rPr>
          <w:rFonts w:ascii="Arial" w:hAnsi="Arial" w:cs="Arial"/>
          <w:i/>
          <w:iCs/>
        </w:rPr>
        <w:t>eSSL</w:t>
      </w:r>
      <w:proofErr w:type="spellEnd"/>
      <w:r w:rsidR="00592E7A">
        <w:rPr>
          <w:rFonts w:ascii="Arial" w:hAnsi="Arial" w:cs="Arial"/>
          <w:i/>
          <w:iCs/>
        </w:rPr>
        <w:t xml:space="preserve"> již požadavek splňuje</w:t>
      </w:r>
      <w:r w:rsidR="0070443C">
        <w:rPr>
          <w:rFonts w:ascii="Arial" w:hAnsi="Arial" w:cs="Arial"/>
          <w:i/>
          <w:iCs/>
        </w:rPr>
        <w:t xml:space="preserve">. BUDE znamená, že plnění požadavek </w:t>
      </w:r>
      <w:r w:rsidR="00592E7A">
        <w:rPr>
          <w:rFonts w:ascii="Arial" w:hAnsi="Arial" w:cs="Arial"/>
          <w:i/>
          <w:iCs/>
        </w:rPr>
        <w:t xml:space="preserve">bude splňovat v době Dodávky, nemusí se tedy jednat </w:t>
      </w:r>
      <w:r w:rsidR="0070443C">
        <w:rPr>
          <w:rFonts w:ascii="Arial" w:hAnsi="Arial" w:cs="Arial"/>
          <w:i/>
          <w:iCs/>
        </w:rPr>
        <w:t xml:space="preserve">o funkcionalitu existující v době podání nabídky. </w:t>
      </w:r>
    </w:p>
    <w:p w14:paraId="7781D678" w14:textId="17C9A47E" w:rsidR="00820FDB" w:rsidRDefault="0070443C" w:rsidP="00820FDB">
      <w:pPr>
        <w:pStyle w:val="Seznamsodrkami"/>
        <w:numPr>
          <w:ilvl w:val="0"/>
          <w:numId w:val="0"/>
        </w:numPr>
        <w:rPr>
          <w:rFonts w:ascii="Arial" w:hAnsi="Arial" w:cs="Arial"/>
          <w:i/>
          <w:iCs/>
        </w:rPr>
      </w:pPr>
      <w:r>
        <w:rPr>
          <w:rFonts w:ascii="Arial" w:hAnsi="Arial" w:cs="Arial"/>
          <w:i/>
          <w:iCs/>
        </w:rPr>
        <w:t>Před podpisem smlouvy bude tato příloha č. 1 doplněna o výčet</w:t>
      </w:r>
      <w:r w:rsidR="00745738">
        <w:rPr>
          <w:rFonts w:ascii="Arial" w:hAnsi="Arial" w:cs="Arial"/>
          <w:i/>
          <w:iCs/>
        </w:rPr>
        <w:t xml:space="preserve"> funkcionalit, které účastník uvedl jako nabízené v rámci kritéria hodnocení </w:t>
      </w:r>
      <w:r w:rsidR="00745738" w:rsidRPr="00745738">
        <w:rPr>
          <w:rFonts w:ascii="Arial" w:hAnsi="Arial" w:cs="Arial"/>
          <w:i/>
          <w:iCs/>
          <w:highlight w:val="yellow"/>
        </w:rPr>
        <w:t>„</w:t>
      </w:r>
      <w:r w:rsidR="003D7E28">
        <w:rPr>
          <w:rFonts w:ascii="Arial" w:hAnsi="Arial" w:cs="Arial"/>
          <w:i/>
          <w:iCs/>
          <w:highlight w:val="yellow"/>
        </w:rPr>
        <w:t>Dodatečné</w:t>
      </w:r>
      <w:r w:rsidR="00745738" w:rsidRPr="00745738">
        <w:rPr>
          <w:rFonts w:ascii="Arial" w:hAnsi="Arial" w:cs="Arial"/>
          <w:i/>
          <w:iCs/>
          <w:highlight w:val="yellow"/>
        </w:rPr>
        <w:t xml:space="preserve"> funkcionality“</w:t>
      </w:r>
      <w:r w:rsidR="00745738">
        <w:rPr>
          <w:rFonts w:ascii="Arial" w:hAnsi="Arial" w:cs="Arial"/>
          <w:i/>
          <w:iCs/>
        </w:rPr>
        <w:t xml:space="preserve"> a za které obdržel v rámci hodnocení body za jejich splnění</w:t>
      </w:r>
      <w:r w:rsidR="00820FDB" w:rsidRPr="00D23DDF">
        <w:rPr>
          <w:rFonts w:ascii="Arial" w:hAnsi="Arial" w:cs="Arial"/>
          <w:i/>
          <w:iCs/>
        </w:rPr>
        <w:t>.</w:t>
      </w:r>
    </w:p>
    <w:p w14:paraId="1DA1B2C2" w14:textId="77777777" w:rsidR="00F537D7" w:rsidRDefault="00F537D7" w:rsidP="00820FDB">
      <w:pPr>
        <w:pStyle w:val="Seznamsodrkami"/>
        <w:numPr>
          <w:ilvl w:val="0"/>
          <w:numId w:val="0"/>
        </w:numPr>
        <w:rPr>
          <w:rFonts w:ascii="Arial" w:hAnsi="Arial" w:cs="Arial"/>
          <w:i/>
          <w:iCs/>
        </w:rPr>
      </w:pPr>
    </w:p>
    <w:p w14:paraId="3864A7BC" w14:textId="77777777" w:rsidR="00F537D7" w:rsidRPr="0045698B" w:rsidRDefault="00F537D7" w:rsidP="00F537D7">
      <w:pPr>
        <w:pStyle w:val="Nadpis1"/>
        <w:rPr>
          <w:rFonts w:cs="Arial"/>
          <w:i/>
          <w:iCs/>
          <w:sz w:val="22"/>
          <w:szCs w:val="22"/>
          <w:lang w:val="cs-CZ"/>
        </w:rPr>
      </w:pPr>
      <w:r w:rsidRPr="0045698B">
        <w:rPr>
          <w:rFonts w:cs="Arial"/>
          <w:i/>
          <w:iCs/>
          <w:sz w:val="22"/>
          <w:szCs w:val="22"/>
          <w:lang w:val="cs-CZ"/>
        </w:rPr>
        <w:t xml:space="preserve">Technické provozní prostředí pro novou spisovou službu OZP </w:t>
      </w:r>
    </w:p>
    <w:p w14:paraId="1F5C70EB" w14:textId="19E49E67" w:rsidR="00F537D7" w:rsidRDefault="00F537D7" w:rsidP="00820FDB">
      <w:pPr>
        <w:pStyle w:val="Seznamsodrkami"/>
        <w:numPr>
          <w:ilvl w:val="0"/>
          <w:numId w:val="0"/>
        </w:numPr>
        <w:rPr>
          <w:rFonts w:ascii="Arial" w:hAnsi="Arial" w:cs="Arial"/>
          <w:i/>
          <w:iCs/>
        </w:rPr>
      </w:pPr>
    </w:p>
    <w:tbl>
      <w:tblPr>
        <w:tblStyle w:val="Mkatabulky"/>
        <w:tblW w:w="5000" w:type="pct"/>
        <w:tblLook w:val="04A0" w:firstRow="1" w:lastRow="0" w:firstColumn="1" w:lastColumn="0" w:noHBand="0" w:noVBand="1"/>
      </w:tblPr>
      <w:tblGrid>
        <w:gridCol w:w="2283"/>
        <w:gridCol w:w="5804"/>
        <w:gridCol w:w="2470"/>
        <w:gridCol w:w="3437"/>
      </w:tblGrid>
      <w:tr w:rsidR="00C04D5B" w:rsidRPr="00C04D5B" w14:paraId="6FC6C054" w14:textId="77777777" w:rsidTr="6CFF1B97">
        <w:tc>
          <w:tcPr>
            <w:tcW w:w="2112" w:type="dxa"/>
            <w:shd w:val="clear" w:color="auto" w:fill="D9EAF7"/>
          </w:tcPr>
          <w:p w14:paraId="647C1D1F" w14:textId="77777777" w:rsidR="00C04D5B" w:rsidRPr="00C04D5B" w:rsidRDefault="00C04D5B" w:rsidP="00C04D5B">
            <w:pPr>
              <w:spacing w:line="240" w:lineRule="auto"/>
              <w:rPr>
                <w:rFonts w:cs="Arial"/>
                <w:b/>
                <w:bCs/>
                <w:sz w:val="22"/>
                <w:szCs w:val="22"/>
              </w:rPr>
            </w:pPr>
            <w:r w:rsidRPr="00C04D5B">
              <w:rPr>
                <w:rFonts w:cs="Arial"/>
                <w:b/>
                <w:bCs/>
                <w:sz w:val="22"/>
                <w:szCs w:val="22"/>
              </w:rPr>
              <w:t>Oblast</w:t>
            </w:r>
          </w:p>
        </w:tc>
        <w:tc>
          <w:tcPr>
            <w:tcW w:w="5371" w:type="dxa"/>
            <w:shd w:val="clear" w:color="auto" w:fill="D9EAF7"/>
          </w:tcPr>
          <w:p w14:paraId="08761E5C" w14:textId="77777777" w:rsidR="00C04D5B" w:rsidRPr="00C04D5B" w:rsidRDefault="00C04D5B" w:rsidP="00C04D5B">
            <w:pPr>
              <w:spacing w:line="240" w:lineRule="auto"/>
              <w:rPr>
                <w:rFonts w:cs="Arial"/>
                <w:b/>
                <w:bCs/>
                <w:sz w:val="22"/>
                <w:szCs w:val="22"/>
              </w:rPr>
            </w:pPr>
            <w:r w:rsidRPr="00C04D5B">
              <w:rPr>
                <w:rFonts w:cs="Arial"/>
                <w:b/>
                <w:bCs/>
                <w:sz w:val="22"/>
                <w:szCs w:val="22"/>
              </w:rPr>
              <w:t>Detail požadavku</w:t>
            </w:r>
          </w:p>
        </w:tc>
        <w:tc>
          <w:tcPr>
            <w:tcW w:w="2286" w:type="dxa"/>
            <w:shd w:val="clear" w:color="auto" w:fill="D9EAF7"/>
          </w:tcPr>
          <w:p w14:paraId="367758B5" w14:textId="3D379B90" w:rsidR="00C04D5B" w:rsidRPr="00C04D5B" w:rsidRDefault="00C04D5B" w:rsidP="00C04D5B">
            <w:pPr>
              <w:spacing w:line="240" w:lineRule="auto"/>
              <w:rPr>
                <w:rFonts w:cs="Arial"/>
                <w:b/>
                <w:bCs/>
                <w:sz w:val="22"/>
                <w:szCs w:val="22"/>
              </w:rPr>
            </w:pPr>
            <w:r w:rsidRPr="00C04D5B">
              <w:rPr>
                <w:rFonts w:cs="Arial"/>
                <w:b/>
                <w:bCs/>
                <w:sz w:val="22"/>
                <w:szCs w:val="22"/>
              </w:rPr>
              <w:t>Splňuje ANO/</w:t>
            </w:r>
            <w:r w:rsidR="0070443C">
              <w:rPr>
                <w:rFonts w:cs="Arial"/>
                <w:b/>
                <w:bCs/>
                <w:sz w:val="22"/>
                <w:szCs w:val="22"/>
              </w:rPr>
              <w:t>BUDE/</w:t>
            </w:r>
            <w:r w:rsidRPr="00C04D5B">
              <w:rPr>
                <w:rFonts w:cs="Arial"/>
                <w:b/>
                <w:bCs/>
                <w:sz w:val="22"/>
                <w:szCs w:val="22"/>
              </w:rPr>
              <w:t>NE</w:t>
            </w:r>
          </w:p>
        </w:tc>
        <w:tc>
          <w:tcPr>
            <w:tcW w:w="3181" w:type="dxa"/>
            <w:shd w:val="clear" w:color="auto" w:fill="D9EAF7"/>
          </w:tcPr>
          <w:p w14:paraId="1B92F4D1" w14:textId="77777777" w:rsidR="00C04D5B" w:rsidRPr="00C04D5B" w:rsidRDefault="00C04D5B" w:rsidP="00C04D5B">
            <w:pPr>
              <w:spacing w:line="240" w:lineRule="auto"/>
              <w:rPr>
                <w:rFonts w:cs="Arial"/>
                <w:b/>
                <w:bCs/>
                <w:sz w:val="22"/>
                <w:szCs w:val="22"/>
              </w:rPr>
            </w:pPr>
            <w:r w:rsidRPr="00C04D5B">
              <w:rPr>
                <w:rFonts w:cs="Arial"/>
                <w:b/>
                <w:bCs/>
                <w:sz w:val="22"/>
                <w:szCs w:val="22"/>
              </w:rPr>
              <w:t>Popis splnění požadavku</w:t>
            </w:r>
          </w:p>
        </w:tc>
      </w:tr>
      <w:tr w:rsidR="00C04D5B" w:rsidRPr="00C04D5B" w14:paraId="11BAC65A" w14:textId="77777777" w:rsidTr="6CFF1B97">
        <w:tc>
          <w:tcPr>
            <w:tcW w:w="2112" w:type="dxa"/>
          </w:tcPr>
          <w:p w14:paraId="36CD3E84" w14:textId="77777777" w:rsidR="00C04D5B" w:rsidRPr="00C04D5B" w:rsidRDefault="00C04D5B" w:rsidP="00C04D5B">
            <w:pPr>
              <w:spacing w:line="240" w:lineRule="auto"/>
              <w:rPr>
                <w:rFonts w:cs="Arial"/>
                <w:sz w:val="22"/>
                <w:szCs w:val="22"/>
              </w:rPr>
            </w:pPr>
            <w:r w:rsidRPr="00C04D5B">
              <w:rPr>
                <w:rFonts w:cs="Arial"/>
                <w:sz w:val="22"/>
                <w:szCs w:val="22"/>
              </w:rPr>
              <w:t>Infrastruktura a platforma</w:t>
            </w:r>
          </w:p>
        </w:tc>
        <w:tc>
          <w:tcPr>
            <w:tcW w:w="5371" w:type="dxa"/>
          </w:tcPr>
          <w:p w14:paraId="7AE42C49" w14:textId="77777777" w:rsidR="00C04D5B" w:rsidRPr="00C04D5B" w:rsidRDefault="00C04D5B" w:rsidP="00C04D5B">
            <w:pPr>
              <w:spacing w:line="240" w:lineRule="auto"/>
              <w:rPr>
                <w:rFonts w:cs="Arial"/>
                <w:sz w:val="22"/>
                <w:szCs w:val="22"/>
              </w:rPr>
            </w:pPr>
            <w:r w:rsidRPr="00C04D5B">
              <w:rPr>
                <w:rFonts w:cs="Arial"/>
                <w:sz w:val="22"/>
                <w:szCs w:val="22"/>
              </w:rPr>
              <w:t xml:space="preserve">Provoz na clusterech </w:t>
            </w:r>
            <w:proofErr w:type="spellStart"/>
            <w:r w:rsidRPr="00C04D5B">
              <w:rPr>
                <w:rFonts w:cs="Arial"/>
                <w:sz w:val="22"/>
                <w:szCs w:val="22"/>
              </w:rPr>
              <w:t>VMware</w:t>
            </w:r>
            <w:proofErr w:type="spellEnd"/>
            <w:r w:rsidRPr="00C04D5B">
              <w:rPr>
                <w:rFonts w:cs="Arial"/>
                <w:sz w:val="22"/>
                <w:szCs w:val="22"/>
              </w:rPr>
              <w:t xml:space="preserve"> </w:t>
            </w:r>
            <w:proofErr w:type="spellStart"/>
            <w:r w:rsidRPr="00C04D5B">
              <w:rPr>
                <w:rFonts w:cs="Arial"/>
                <w:sz w:val="22"/>
                <w:szCs w:val="22"/>
              </w:rPr>
              <w:t>vSphere</w:t>
            </w:r>
            <w:proofErr w:type="spellEnd"/>
            <w:r w:rsidRPr="00C04D5B">
              <w:rPr>
                <w:rFonts w:cs="Arial"/>
                <w:sz w:val="22"/>
                <w:szCs w:val="22"/>
              </w:rPr>
              <w:t xml:space="preserve"> 7, 8 a vyšší s aktivním HA a DRS (</w:t>
            </w:r>
            <w:proofErr w:type="spellStart"/>
            <w:r w:rsidRPr="00C04D5B">
              <w:rPr>
                <w:rFonts w:cs="Arial"/>
                <w:sz w:val="22"/>
                <w:szCs w:val="22"/>
              </w:rPr>
              <w:t>vMotion</w:t>
            </w:r>
            <w:proofErr w:type="spellEnd"/>
            <w:r w:rsidRPr="00C04D5B">
              <w:rPr>
                <w:rFonts w:cs="Arial"/>
                <w:sz w:val="22"/>
                <w:szCs w:val="22"/>
              </w:rPr>
              <w:t>, automatické vyvažování zatížení). Aplikační vrstva oddělená od databázové.</w:t>
            </w:r>
          </w:p>
          <w:p w14:paraId="1E83E0A9" w14:textId="77777777" w:rsidR="00C04D5B" w:rsidRPr="00C04D5B" w:rsidRDefault="00C04D5B" w:rsidP="00C04D5B">
            <w:pPr>
              <w:spacing w:line="240" w:lineRule="auto"/>
              <w:rPr>
                <w:rFonts w:cs="Arial"/>
                <w:sz w:val="22"/>
                <w:szCs w:val="22"/>
              </w:rPr>
            </w:pPr>
            <w:r w:rsidRPr="00C04D5B">
              <w:rPr>
                <w:rFonts w:cs="Arial"/>
                <w:sz w:val="22"/>
                <w:szCs w:val="22"/>
              </w:rPr>
              <w:t>Virtualizační prostředí není předmětem plnění.</w:t>
            </w:r>
          </w:p>
        </w:tc>
        <w:tc>
          <w:tcPr>
            <w:tcW w:w="2286" w:type="dxa"/>
          </w:tcPr>
          <w:p w14:paraId="444E7BDA" w14:textId="77777777" w:rsidR="00C04D5B" w:rsidRPr="00C04D5B" w:rsidRDefault="00C04D5B" w:rsidP="00C04D5B">
            <w:pPr>
              <w:spacing w:line="240" w:lineRule="auto"/>
              <w:rPr>
                <w:rFonts w:cs="Arial"/>
                <w:sz w:val="22"/>
                <w:szCs w:val="22"/>
              </w:rPr>
            </w:pPr>
          </w:p>
        </w:tc>
        <w:tc>
          <w:tcPr>
            <w:tcW w:w="3181" w:type="dxa"/>
          </w:tcPr>
          <w:p w14:paraId="11F2267A" w14:textId="77777777" w:rsidR="00C04D5B" w:rsidRPr="00C04D5B" w:rsidRDefault="00C04D5B" w:rsidP="00C04D5B">
            <w:pPr>
              <w:spacing w:line="240" w:lineRule="auto"/>
              <w:rPr>
                <w:rFonts w:cs="Arial"/>
                <w:sz w:val="22"/>
                <w:szCs w:val="22"/>
              </w:rPr>
            </w:pPr>
          </w:p>
        </w:tc>
      </w:tr>
      <w:tr w:rsidR="00C04D5B" w:rsidRPr="00C04D5B" w14:paraId="65C2912A" w14:textId="77777777" w:rsidTr="6CFF1B97">
        <w:trPr>
          <w:trHeight w:val="822"/>
        </w:trPr>
        <w:tc>
          <w:tcPr>
            <w:tcW w:w="2112" w:type="dxa"/>
            <w:vMerge w:val="restart"/>
          </w:tcPr>
          <w:p w14:paraId="45582EBB" w14:textId="77777777" w:rsidR="00C04D5B" w:rsidRPr="00C04D5B" w:rsidRDefault="00C04D5B" w:rsidP="00C04D5B">
            <w:pPr>
              <w:spacing w:line="240" w:lineRule="auto"/>
              <w:rPr>
                <w:rFonts w:cs="Arial"/>
                <w:sz w:val="22"/>
                <w:szCs w:val="22"/>
              </w:rPr>
            </w:pPr>
            <w:r w:rsidRPr="00C04D5B">
              <w:rPr>
                <w:rFonts w:cs="Arial"/>
                <w:sz w:val="22"/>
                <w:szCs w:val="22"/>
              </w:rPr>
              <w:t>Operační systémy</w:t>
            </w:r>
          </w:p>
        </w:tc>
        <w:tc>
          <w:tcPr>
            <w:tcW w:w="5371" w:type="dxa"/>
          </w:tcPr>
          <w:p w14:paraId="63059313" w14:textId="77777777" w:rsidR="00C04D5B" w:rsidRPr="00C04D5B" w:rsidRDefault="00C04D5B" w:rsidP="00C04D5B">
            <w:pPr>
              <w:spacing w:line="240" w:lineRule="auto"/>
              <w:rPr>
                <w:rFonts w:cs="Arial"/>
                <w:sz w:val="22"/>
                <w:szCs w:val="22"/>
              </w:rPr>
            </w:pPr>
            <w:r w:rsidRPr="00C04D5B">
              <w:rPr>
                <w:rFonts w:cs="Arial"/>
                <w:sz w:val="22"/>
                <w:szCs w:val="22"/>
              </w:rPr>
              <w:t>Aplikační i databázové servery musí podporovat Microsoft Windows Server 2025 (x64) a vyšší.</w:t>
            </w:r>
          </w:p>
        </w:tc>
        <w:tc>
          <w:tcPr>
            <w:tcW w:w="2286" w:type="dxa"/>
          </w:tcPr>
          <w:p w14:paraId="67E82341" w14:textId="77777777" w:rsidR="00C04D5B" w:rsidRPr="00C04D5B" w:rsidRDefault="00C04D5B" w:rsidP="00C04D5B">
            <w:pPr>
              <w:spacing w:line="240" w:lineRule="auto"/>
              <w:rPr>
                <w:rFonts w:cs="Arial"/>
                <w:sz w:val="22"/>
                <w:szCs w:val="22"/>
              </w:rPr>
            </w:pPr>
          </w:p>
        </w:tc>
        <w:tc>
          <w:tcPr>
            <w:tcW w:w="3181" w:type="dxa"/>
          </w:tcPr>
          <w:p w14:paraId="4F9D6F45" w14:textId="77777777" w:rsidR="00C04D5B" w:rsidRPr="00C04D5B" w:rsidRDefault="00C04D5B" w:rsidP="00C04D5B">
            <w:pPr>
              <w:spacing w:line="240" w:lineRule="auto"/>
              <w:rPr>
                <w:rFonts w:cs="Arial"/>
                <w:sz w:val="22"/>
                <w:szCs w:val="22"/>
              </w:rPr>
            </w:pPr>
          </w:p>
        </w:tc>
      </w:tr>
      <w:tr w:rsidR="00C04D5B" w:rsidRPr="00C04D5B" w14:paraId="2E77E5A6" w14:textId="77777777" w:rsidTr="6CFF1B97">
        <w:trPr>
          <w:trHeight w:val="821"/>
        </w:trPr>
        <w:tc>
          <w:tcPr>
            <w:tcW w:w="2112" w:type="dxa"/>
            <w:vMerge/>
          </w:tcPr>
          <w:p w14:paraId="7447F60F" w14:textId="77777777" w:rsidR="00C04D5B" w:rsidRPr="00C04D5B" w:rsidRDefault="00C04D5B" w:rsidP="00C04D5B">
            <w:pPr>
              <w:spacing w:line="240" w:lineRule="auto"/>
              <w:rPr>
                <w:rFonts w:cs="Arial"/>
                <w:sz w:val="22"/>
                <w:szCs w:val="22"/>
              </w:rPr>
            </w:pPr>
          </w:p>
        </w:tc>
        <w:tc>
          <w:tcPr>
            <w:tcW w:w="5371" w:type="dxa"/>
          </w:tcPr>
          <w:p w14:paraId="07B79CAE" w14:textId="77777777" w:rsidR="00C04D5B" w:rsidRPr="00C04D5B" w:rsidRDefault="00C04D5B" w:rsidP="00C04D5B">
            <w:pPr>
              <w:spacing w:line="240" w:lineRule="auto"/>
              <w:rPr>
                <w:rFonts w:cs="Arial"/>
                <w:sz w:val="22"/>
                <w:szCs w:val="22"/>
              </w:rPr>
            </w:pPr>
            <w:r w:rsidRPr="00C04D5B">
              <w:rPr>
                <w:rFonts w:cs="Arial"/>
                <w:sz w:val="22"/>
                <w:szCs w:val="22"/>
              </w:rPr>
              <w:t xml:space="preserve">SQL vrstva: plná podpora Microsoft </w:t>
            </w:r>
            <w:proofErr w:type="spellStart"/>
            <w:r w:rsidRPr="00C04D5B">
              <w:rPr>
                <w:rFonts w:cs="Arial"/>
                <w:sz w:val="22"/>
                <w:szCs w:val="22"/>
              </w:rPr>
              <w:t>Microsoft</w:t>
            </w:r>
            <w:proofErr w:type="spellEnd"/>
            <w:r w:rsidRPr="00C04D5B">
              <w:rPr>
                <w:rFonts w:cs="Arial"/>
                <w:sz w:val="22"/>
                <w:szCs w:val="22"/>
              </w:rPr>
              <w:t xml:space="preserve"> SQL Server 2025 a vyšší. </w:t>
            </w:r>
          </w:p>
          <w:p w14:paraId="2A02832C" w14:textId="77777777" w:rsidR="00C04D5B" w:rsidRPr="00C04D5B" w:rsidRDefault="00C04D5B" w:rsidP="00C04D5B">
            <w:pPr>
              <w:spacing w:line="240" w:lineRule="auto"/>
              <w:rPr>
                <w:rFonts w:cs="Arial"/>
                <w:sz w:val="22"/>
                <w:szCs w:val="22"/>
              </w:rPr>
            </w:pPr>
          </w:p>
        </w:tc>
        <w:tc>
          <w:tcPr>
            <w:tcW w:w="2286" w:type="dxa"/>
          </w:tcPr>
          <w:p w14:paraId="3D6EFF28" w14:textId="77777777" w:rsidR="00C04D5B" w:rsidRPr="00C04D5B" w:rsidRDefault="00C04D5B" w:rsidP="00C04D5B">
            <w:pPr>
              <w:spacing w:line="240" w:lineRule="auto"/>
              <w:rPr>
                <w:rFonts w:cs="Arial"/>
                <w:sz w:val="22"/>
                <w:szCs w:val="22"/>
              </w:rPr>
            </w:pPr>
          </w:p>
        </w:tc>
        <w:tc>
          <w:tcPr>
            <w:tcW w:w="3181" w:type="dxa"/>
          </w:tcPr>
          <w:p w14:paraId="663F8901" w14:textId="77777777" w:rsidR="00C04D5B" w:rsidRPr="00C04D5B" w:rsidRDefault="00C04D5B" w:rsidP="00C04D5B">
            <w:pPr>
              <w:spacing w:line="240" w:lineRule="auto"/>
              <w:rPr>
                <w:rFonts w:cs="Arial"/>
                <w:sz w:val="22"/>
                <w:szCs w:val="22"/>
              </w:rPr>
            </w:pPr>
          </w:p>
        </w:tc>
      </w:tr>
      <w:tr w:rsidR="00C04D5B" w:rsidRPr="00C04D5B" w14:paraId="17DC8D35" w14:textId="77777777" w:rsidTr="6CFF1B97">
        <w:trPr>
          <w:trHeight w:val="821"/>
        </w:trPr>
        <w:tc>
          <w:tcPr>
            <w:tcW w:w="2112" w:type="dxa"/>
            <w:vMerge/>
          </w:tcPr>
          <w:p w14:paraId="48B1D590" w14:textId="77777777" w:rsidR="00C04D5B" w:rsidRPr="00C04D5B" w:rsidRDefault="00C04D5B" w:rsidP="00C04D5B">
            <w:pPr>
              <w:spacing w:line="240" w:lineRule="auto"/>
              <w:rPr>
                <w:rFonts w:cs="Arial"/>
                <w:sz w:val="22"/>
                <w:szCs w:val="22"/>
              </w:rPr>
            </w:pPr>
          </w:p>
        </w:tc>
        <w:tc>
          <w:tcPr>
            <w:tcW w:w="5371" w:type="dxa"/>
          </w:tcPr>
          <w:p w14:paraId="695AE15B" w14:textId="77777777" w:rsidR="00C04D5B" w:rsidRPr="00C04D5B" w:rsidRDefault="00C04D5B" w:rsidP="00C04D5B">
            <w:pPr>
              <w:spacing w:line="240" w:lineRule="auto"/>
              <w:rPr>
                <w:rFonts w:cs="Arial"/>
                <w:sz w:val="22"/>
                <w:szCs w:val="22"/>
              </w:rPr>
            </w:pPr>
            <w:r w:rsidRPr="00C04D5B">
              <w:rPr>
                <w:rFonts w:cs="Arial"/>
                <w:sz w:val="22"/>
                <w:szCs w:val="22"/>
              </w:rPr>
              <w:t xml:space="preserve">Požadována funkcionalita </w:t>
            </w:r>
            <w:proofErr w:type="spellStart"/>
            <w:r w:rsidRPr="00C04D5B">
              <w:rPr>
                <w:rFonts w:cs="Arial"/>
                <w:sz w:val="22"/>
                <w:szCs w:val="22"/>
              </w:rPr>
              <w:t>AlwaysOn</w:t>
            </w:r>
            <w:proofErr w:type="spellEnd"/>
            <w:r w:rsidRPr="00C04D5B">
              <w:rPr>
                <w:rFonts w:cs="Arial"/>
                <w:sz w:val="22"/>
                <w:szCs w:val="22"/>
              </w:rPr>
              <w:t xml:space="preserve"> </w:t>
            </w:r>
            <w:proofErr w:type="spellStart"/>
            <w:r w:rsidRPr="00C04D5B">
              <w:rPr>
                <w:rFonts w:cs="Arial"/>
                <w:sz w:val="22"/>
                <w:szCs w:val="22"/>
              </w:rPr>
              <w:t>Availability</w:t>
            </w:r>
            <w:proofErr w:type="spellEnd"/>
            <w:r w:rsidRPr="00C04D5B">
              <w:rPr>
                <w:rFonts w:cs="Arial"/>
                <w:sz w:val="22"/>
                <w:szCs w:val="22"/>
              </w:rPr>
              <w:t xml:space="preserve"> </w:t>
            </w:r>
            <w:proofErr w:type="spellStart"/>
            <w:r w:rsidRPr="00C04D5B">
              <w:rPr>
                <w:rFonts w:cs="Arial"/>
                <w:sz w:val="22"/>
                <w:szCs w:val="22"/>
              </w:rPr>
              <w:t>Groups</w:t>
            </w:r>
            <w:proofErr w:type="spellEnd"/>
            <w:r w:rsidRPr="00C04D5B">
              <w:rPr>
                <w:rFonts w:cs="Arial"/>
                <w:sz w:val="22"/>
                <w:szCs w:val="22"/>
              </w:rPr>
              <w:t xml:space="preserve"> pro zajištění vysoké dostupnosti a </w:t>
            </w:r>
            <w:proofErr w:type="spellStart"/>
            <w:r w:rsidRPr="00C04D5B">
              <w:rPr>
                <w:rFonts w:cs="Arial"/>
                <w:sz w:val="22"/>
                <w:szCs w:val="22"/>
              </w:rPr>
              <w:t>failover</w:t>
            </w:r>
            <w:proofErr w:type="spellEnd"/>
            <w:r w:rsidRPr="00C04D5B">
              <w:rPr>
                <w:rFonts w:cs="Arial"/>
                <w:sz w:val="22"/>
                <w:szCs w:val="22"/>
              </w:rPr>
              <w:t xml:space="preserve"> clusteru.</w:t>
            </w:r>
          </w:p>
          <w:p w14:paraId="5E845D69" w14:textId="77777777" w:rsidR="00C04D5B" w:rsidRPr="00C04D5B" w:rsidRDefault="00C04D5B" w:rsidP="00C04D5B">
            <w:pPr>
              <w:spacing w:line="240" w:lineRule="auto"/>
              <w:rPr>
                <w:rFonts w:cs="Arial"/>
                <w:sz w:val="22"/>
                <w:szCs w:val="22"/>
              </w:rPr>
            </w:pPr>
          </w:p>
        </w:tc>
        <w:tc>
          <w:tcPr>
            <w:tcW w:w="2286" w:type="dxa"/>
          </w:tcPr>
          <w:p w14:paraId="170080EE" w14:textId="77777777" w:rsidR="00C04D5B" w:rsidRPr="00C04D5B" w:rsidRDefault="00C04D5B" w:rsidP="00C04D5B">
            <w:pPr>
              <w:spacing w:line="240" w:lineRule="auto"/>
              <w:rPr>
                <w:rFonts w:cs="Arial"/>
                <w:sz w:val="22"/>
                <w:szCs w:val="22"/>
              </w:rPr>
            </w:pPr>
          </w:p>
        </w:tc>
        <w:tc>
          <w:tcPr>
            <w:tcW w:w="3181" w:type="dxa"/>
          </w:tcPr>
          <w:p w14:paraId="095EE0A3" w14:textId="77777777" w:rsidR="00C04D5B" w:rsidRPr="00C04D5B" w:rsidRDefault="00C04D5B" w:rsidP="00C04D5B">
            <w:pPr>
              <w:spacing w:line="240" w:lineRule="auto"/>
              <w:rPr>
                <w:rFonts w:cs="Arial"/>
                <w:sz w:val="22"/>
                <w:szCs w:val="22"/>
              </w:rPr>
            </w:pPr>
          </w:p>
        </w:tc>
      </w:tr>
      <w:tr w:rsidR="00C04D5B" w:rsidRPr="00C04D5B" w14:paraId="0A77328B" w14:textId="77777777" w:rsidTr="6CFF1B97">
        <w:trPr>
          <w:trHeight w:val="821"/>
        </w:trPr>
        <w:tc>
          <w:tcPr>
            <w:tcW w:w="2112" w:type="dxa"/>
            <w:vMerge/>
          </w:tcPr>
          <w:p w14:paraId="0321E261" w14:textId="77777777" w:rsidR="00C04D5B" w:rsidRPr="00C04D5B" w:rsidRDefault="00C04D5B" w:rsidP="00C04D5B">
            <w:pPr>
              <w:spacing w:line="240" w:lineRule="auto"/>
              <w:rPr>
                <w:rFonts w:cs="Arial"/>
                <w:sz w:val="22"/>
                <w:szCs w:val="22"/>
              </w:rPr>
            </w:pPr>
          </w:p>
        </w:tc>
        <w:tc>
          <w:tcPr>
            <w:tcW w:w="5371" w:type="dxa"/>
          </w:tcPr>
          <w:p w14:paraId="45F65896" w14:textId="77777777" w:rsidR="00C04D5B" w:rsidRPr="00C04D5B" w:rsidRDefault="00C04D5B" w:rsidP="00C04D5B">
            <w:pPr>
              <w:spacing w:line="240" w:lineRule="auto"/>
              <w:rPr>
                <w:rFonts w:cs="Arial"/>
                <w:sz w:val="22"/>
                <w:szCs w:val="22"/>
              </w:rPr>
            </w:pPr>
            <w:r w:rsidRPr="00C04D5B">
              <w:rPr>
                <w:rFonts w:cs="Arial"/>
                <w:sz w:val="22"/>
                <w:szCs w:val="22"/>
              </w:rPr>
              <w:t>Instalační a konfigurační postupy musí být dokumentovatelné a opakovatelné (přes šablony/skripty).</w:t>
            </w:r>
          </w:p>
        </w:tc>
        <w:tc>
          <w:tcPr>
            <w:tcW w:w="2286" w:type="dxa"/>
          </w:tcPr>
          <w:p w14:paraId="16B158ED" w14:textId="77777777" w:rsidR="00C04D5B" w:rsidRPr="00C04D5B" w:rsidRDefault="00C04D5B" w:rsidP="00C04D5B">
            <w:pPr>
              <w:spacing w:line="240" w:lineRule="auto"/>
              <w:rPr>
                <w:rFonts w:cs="Arial"/>
                <w:sz w:val="22"/>
                <w:szCs w:val="22"/>
              </w:rPr>
            </w:pPr>
          </w:p>
        </w:tc>
        <w:tc>
          <w:tcPr>
            <w:tcW w:w="3181" w:type="dxa"/>
          </w:tcPr>
          <w:p w14:paraId="2CAD2BD4" w14:textId="77777777" w:rsidR="00C04D5B" w:rsidRPr="00C04D5B" w:rsidRDefault="00C04D5B" w:rsidP="00C04D5B">
            <w:pPr>
              <w:spacing w:line="240" w:lineRule="auto"/>
              <w:rPr>
                <w:rFonts w:cs="Arial"/>
                <w:sz w:val="22"/>
                <w:szCs w:val="22"/>
              </w:rPr>
            </w:pPr>
          </w:p>
        </w:tc>
      </w:tr>
      <w:tr w:rsidR="00C04D5B" w:rsidRPr="00C04D5B" w14:paraId="10B875C1" w14:textId="77777777" w:rsidTr="6CFF1B97">
        <w:trPr>
          <w:trHeight w:val="758"/>
        </w:trPr>
        <w:tc>
          <w:tcPr>
            <w:tcW w:w="2112" w:type="dxa"/>
            <w:vMerge w:val="restart"/>
          </w:tcPr>
          <w:p w14:paraId="19DABFC3" w14:textId="77777777" w:rsidR="00C04D5B" w:rsidRPr="00C04D5B" w:rsidRDefault="00C04D5B" w:rsidP="00C04D5B">
            <w:pPr>
              <w:spacing w:line="240" w:lineRule="auto"/>
              <w:rPr>
                <w:rFonts w:cs="Arial"/>
                <w:sz w:val="22"/>
                <w:szCs w:val="22"/>
              </w:rPr>
            </w:pPr>
            <w:r w:rsidRPr="00C04D5B">
              <w:rPr>
                <w:rFonts w:cs="Arial"/>
                <w:sz w:val="22"/>
                <w:szCs w:val="22"/>
              </w:rPr>
              <w:t>Úložiště a databáze</w:t>
            </w:r>
          </w:p>
        </w:tc>
        <w:tc>
          <w:tcPr>
            <w:tcW w:w="5371" w:type="dxa"/>
          </w:tcPr>
          <w:p w14:paraId="77FB5754" w14:textId="77777777" w:rsidR="00C04D5B" w:rsidRPr="00C04D5B" w:rsidRDefault="00C04D5B" w:rsidP="00C04D5B">
            <w:pPr>
              <w:spacing w:line="240" w:lineRule="auto"/>
              <w:rPr>
                <w:rFonts w:cs="Arial"/>
                <w:sz w:val="22"/>
                <w:szCs w:val="22"/>
              </w:rPr>
            </w:pPr>
            <w:r w:rsidRPr="00C04D5B">
              <w:rPr>
                <w:rFonts w:cs="Arial"/>
                <w:sz w:val="22"/>
                <w:szCs w:val="22"/>
              </w:rPr>
              <w:t>Primární kapacita pro dokumenty a metadata: min. 100 TB čisté využitelné kapacity s možností lineárního škálování.</w:t>
            </w:r>
          </w:p>
        </w:tc>
        <w:tc>
          <w:tcPr>
            <w:tcW w:w="2286" w:type="dxa"/>
          </w:tcPr>
          <w:p w14:paraId="00523A44" w14:textId="77777777" w:rsidR="00C04D5B" w:rsidRPr="00C04D5B" w:rsidRDefault="00C04D5B" w:rsidP="00C04D5B">
            <w:pPr>
              <w:spacing w:line="240" w:lineRule="auto"/>
              <w:rPr>
                <w:rFonts w:cs="Arial"/>
                <w:sz w:val="22"/>
                <w:szCs w:val="22"/>
              </w:rPr>
            </w:pPr>
          </w:p>
        </w:tc>
        <w:tc>
          <w:tcPr>
            <w:tcW w:w="3181" w:type="dxa"/>
          </w:tcPr>
          <w:p w14:paraId="6D91E2D8" w14:textId="77777777" w:rsidR="00C04D5B" w:rsidRPr="00C04D5B" w:rsidRDefault="00C04D5B" w:rsidP="00C04D5B">
            <w:pPr>
              <w:spacing w:line="240" w:lineRule="auto"/>
              <w:rPr>
                <w:rFonts w:cs="Arial"/>
                <w:sz w:val="22"/>
                <w:szCs w:val="22"/>
              </w:rPr>
            </w:pPr>
          </w:p>
        </w:tc>
      </w:tr>
      <w:tr w:rsidR="00C04D5B" w:rsidRPr="00C04D5B" w14:paraId="72B751BC" w14:textId="77777777" w:rsidTr="6CFF1B97">
        <w:trPr>
          <w:trHeight w:val="757"/>
        </w:trPr>
        <w:tc>
          <w:tcPr>
            <w:tcW w:w="2112" w:type="dxa"/>
            <w:vMerge/>
          </w:tcPr>
          <w:p w14:paraId="0F8A2397" w14:textId="77777777" w:rsidR="00C04D5B" w:rsidRPr="00C04D5B" w:rsidRDefault="00C04D5B" w:rsidP="00C04D5B">
            <w:pPr>
              <w:spacing w:line="240" w:lineRule="auto"/>
              <w:rPr>
                <w:rFonts w:cs="Arial"/>
                <w:sz w:val="22"/>
                <w:szCs w:val="22"/>
              </w:rPr>
            </w:pPr>
          </w:p>
        </w:tc>
        <w:tc>
          <w:tcPr>
            <w:tcW w:w="5371" w:type="dxa"/>
          </w:tcPr>
          <w:p w14:paraId="41840D5B" w14:textId="77777777" w:rsidR="00C04D5B" w:rsidRPr="00C04D5B" w:rsidRDefault="00C04D5B" w:rsidP="00C04D5B">
            <w:pPr>
              <w:spacing w:line="240" w:lineRule="auto"/>
              <w:rPr>
                <w:rFonts w:cs="Arial"/>
                <w:sz w:val="22"/>
                <w:szCs w:val="22"/>
              </w:rPr>
            </w:pPr>
            <w:r w:rsidRPr="00C04D5B">
              <w:rPr>
                <w:rFonts w:cs="Arial"/>
                <w:sz w:val="22"/>
                <w:szCs w:val="22"/>
              </w:rPr>
              <w:t xml:space="preserve">Šifrování: podpora TDE pro SQL, šifrování </w:t>
            </w:r>
            <w:proofErr w:type="spellStart"/>
            <w:r w:rsidRPr="00C04D5B">
              <w:rPr>
                <w:rFonts w:cs="Arial"/>
                <w:sz w:val="22"/>
                <w:szCs w:val="22"/>
              </w:rPr>
              <w:t>file</w:t>
            </w:r>
            <w:proofErr w:type="spellEnd"/>
            <w:r w:rsidRPr="00C04D5B">
              <w:rPr>
                <w:rFonts w:cs="Arial"/>
                <w:sz w:val="22"/>
                <w:szCs w:val="22"/>
              </w:rPr>
              <w:t>-level/</w:t>
            </w:r>
            <w:proofErr w:type="spellStart"/>
            <w:r w:rsidRPr="00C04D5B">
              <w:rPr>
                <w:rFonts w:cs="Arial"/>
                <w:sz w:val="22"/>
                <w:szCs w:val="22"/>
              </w:rPr>
              <w:t>volume</w:t>
            </w:r>
            <w:proofErr w:type="spellEnd"/>
            <w:r w:rsidRPr="00C04D5B">
              <w:rPr>
                <w:rFonts w:cs="Arial"/>
                <w:sz w:val="22"/>
                <w:szCs w:val="22"/>
              </w:rPr>
              <w:t>-level dle politik BPI.</w:t>
            </w:r>
          </w:p>
        </w:tc>
        <w:tc>
          <w:tcPr>
            <w:tcW w:w="2286" w:type="dxa"/>
          </w:tcPr>
          <w:p w14:paraId="02012A10" w14:textId="77777777" w:rsidR="00C04D5B" w:rsidRPr="00C04D5B" w:rsidRDefault="00C04D5B" w:rsidP="00C04D5B">
            <w:pPr>
              <w:spacing w:line="240" w:lineRule="auto"/>
              <w:rPr>
                <w:rFonts w:cs="Arial"/>
                <w:sz w:val="22"/>
                <w:szCs w:val="22"/>
              </w:rPr>
            </w:pPr>
          </w:p>
        </w:tc>
        <w:tc>
          <w:tcPr>
            <w:tcW w:w="3181" w:type="dxa"/>
          </w:tcPr>
          <w:p w14:paraId="01B75EAA" w14:textId="77777777" w:rsidR="00C04D5B" w:rsidRPr="00C04D5B" w:rsidRDefault="00C04D5B" w:rsidP="00C04D5B">
            <w:pPr>
              <w:spacing w:line="240" w:lineRule="auto"/>
              <w:rPr>
                <w:rFonts w:cs="Arial"/>
                <w:sz w:val="22"/>
                <w:szCs w:val="22"/>
              </w:rPr>
            </w:pPr>
          </w:p>
        </w:tc>
      </w:tr>
      <w:tr w:rsidR="00C04D5B" w:rsidRPr="00C04D5B" w14:paraId="546E5D2B" w14:textId="77777777" w:rsidTr="6CFF1B97">
        <w:trPr>
          <w:trHeight w:val="590"/>
        </w:trPr>
        <w:tc>
          <w:tcPr>
            <w:tcW w:w="2112" w:type="dxa"/>
            <w:vMerge w:val="restart"/>
          </w:tcPr>
          <w:p w14:paraId="7DC7900D" w14:textId="77777777" w:rsidR="00C04D5B" w:rsidRPr="00C04D5B" w:rsidRDefault="00C04D5B" w:rsidP="00C04D5B">
            <w:pPr>
              <w:spacing w:line="240" w:lineRule="auto"/>
              <w:rPr>
                <w:rFonts w:cs="Arial"/>
                <w:sz w:val="22"/>
                <w:szCs w:val="22"/>
              </w:rPr>
            </w:pPr>
            <w:r w:rsidRPr="00C04D5B">
              <w:rPr>
                <w:rFonts w:cs="Arial"/>
                <w:sz w:val="22"/>
                <w:szCs w:val="22"/>
              </w:rPr>
              <w:t>Síť a integrace</w:t>
            </w:r>
          </w:p>
        </w:tc>
        <w:tc>
          <w:tcPr>
            <w:tcW w:w="5371" w:type="dxa"/>
          </w:tcPr>
          <w:p w14:paraId="6BEE3789" w14:textId="77777777" w:rsidR="00C04D5B" w:rsidRPr="00C04D5B" w:rsidRDefault="00C04D5B" w:rsidP="00C04D5B">
            <w:pPr>
              <w:spacing w:line="240" w:lineRule="auto"/>
              <w:rPr>
                <w:rFonts w:cs="Arial"/>
                <w:sz w:val="22"/>
                <w:szCs w:val="22"/>
              </w:rPr>
            </w:pPr>
            <w:r w:rsidRPr="00C04D5B">
              <w:rPr>
                <w:rFonts w:cs="Arial"/>
                <w:sz w:val="22"/>
                <w:szCs w:val="22"/>
              </w:rPr>
              <w:t xml:space="preserve">Integrace na ICIS a ostatní systémy pomocí schválených definovaných rozhraní (REST/SOAP/FC/FILE), s řízením verzí a dokumentovanými </w:t>
            </w:r>
            <w:proofErr w:type="spellStart"/>
            <w:r w:rsidRPr="00C04D5B">
              <w:rPr>
                <w:rFonts w:cs="Arial"/>
                <w:sz w:val="22"/>
                <w:szCs w:val="22"/>
              </w:rPr>
              <w:t>endpointy</w:t>
            </w:r>
            <w:proofErr w:type="spellEnd"/>
            <w:r w:rsidRPr="00C04D5B">
              <w:rPr>
                <w:rFonts w:cs="Arial"/>
                <w:sz w:val="22"/>
                <w:szCs w:val="22"/>
              </w:rPr>
              <w:t>.</w:t>
            </w:r>
          </w:p>
        </w:tc>
        <w:tc>
          <w:tcPr>
            <w:tcW w:w="2286" w:type="dxa"/>
          </w:tcPr>
          <w:p w14:paraId="2CD56381" w14:textId="77777777" w:rsidR="00C04D5B" w:rsidRPr="00C04D5B" w:rsidRDefault="00C04D5B" w:rsidP="00C04D5B">
            <w:pPr>
              <w:spacing w:line="240" w:lineRule="auto"/>
              <w:rPr>
                <w:rFonts w:cs="Arial"/>
                <w:sz w:val="22"/>
                <w:szCs w:val="22"/>
              </w:rPr>
            </w:pPr>
          </w:p>
        </w:tc>
        <w:tc>
          <w:tcPr>
            <w:tcW w:w="3181" w:type="dxa"/>
          </w:tcPr>
          <w:p w14:paraId="11571286" w14:textId="77777777" w:rsidR="00C04D5B" w:rsidRPr="00C04D5B" w:rsidRDefault="00C04D5B" w:rsidP="00C04D5B">
            <w:pPr>
              <w:spacing w:line="240" w:lineRule="auto"/>
              <w:rPr>
                <w:rFonts w:cs="Arial"/>
                <w:sz w:val="22"/>
                <w:szCs w:val="22"/>
              </w:rPr>
            </w:pPr>
          </w:p>
        </w:tc>
      </w:tr>
      <w:tr w:rsidR="00C04D5B" w:rsidRPr="00C04D5B" w14:paraId="1DBEAF28" w14:textId="77777777" w:rsidTr="6CFF1B97">
        <w:trPr>
          <w:trHeight w:val="590"/>
        </w:trPr>
        <w:tc>
          <w:tcPr>
            <w:tcW w:w="2112" w:type="dxa"/>
            <w:vMerge/>
          </w:tcPr>
          <w:p w14:paraId="28F92732" w14:textId="77777777" w:rsidR="00C04D5B" w:rsidRPr="00C04D5B" w:rsidRDefault="00C04D5B" w:rsidP="00C04D5B">
            <w:pPr>
              <w:spacing w:line="240" w:lineRule="auto"/>
              <w:rPr>
                <w:rFonts w:cs="Arial"/>
                <w:sz w:val="22"/>
                <w:szCs w:val="22"/>
              </w:rPr>
            </w:pPr>
          </w:p>
        </w:tc>
        <w:tc>
          <w:tcPr>
            <w:tcW w:w="5371" w:type="dxa"/>
          </w:tcPr>
          <w:p w14:paraId="79616434" w14:textId="77777777" w:rsidR="00C04D5B" w:rsidRPr="00C04D5B" w:rsidRDefault="00C04D5B" w:rsidP="00C04D5B">
            <w:pPr>
              <w:spacing w:line="240" w:lineRule="auto"/>
              <w:rPr>
                <w:rFonts w:cs="Arial"/>
                <w:sz w:val="22"/>
                <w:szCs w:val="22"/>
              </w:rPr>
            </w:pPr>
            <w:r w:rsidRPr="00C04D5B">
              <w:rPr>
                <w:rFonts w:cs="Arial"/>
                <w:sz w:val="22"/>
                <w:szCs w:val="22"/>
              </w:rPr>
              <w:t>Zálohovací síť a replikace oddělené od produkčních toků</w:t>
            </w:r>
          </w:p>
        </w:tc>
        <w:tc>
          <w:tcPr>
            <w:tcW w:w="2286" w:type="dxa"/>
          </w:tcPr>
          <w:p w14:paraId="284E2431" w14:textId="77777777" w:rsidR="00C04D5B" w:rsidRPr="00C04D5B" w:rsidRDefault="00C04D5B" w:rsidP="00C04D5B">
            <w:pPr>
              <w:spacing w:line="240" w:lineRule="auto"/>
              <w:rPr>
                <w:rFonts w:cs="Arial"/>
                <w:sz w:val="22"/>
                <w:szCs w:val="22"/>
              </w:rPr>
            </w:pPr>
          </w:p>
        </w:tc>
        <w:tc>
          <w:tcPr>
            <w:tcW w:w="3181" w:type="dxa"/>
          </w:tcPr>
          <w:p w14:paraId="58CF24AC" w14:textId="77777777" w:rsidR="00C04D5B" w:rsidRPr="00C04D5B" w:rsidRDefault="00C04D5B" w:rsidP="00C04D5B">
            <w:pPr>
              <w:spacing w:line="240" w:lineRule="auto"/>
              <w:rPr>
                <w:rFonts w:cs="Arial"/>
                <w:sz w:val="22"/>
                <w:szCs w:val="22"/>
              </w:rPr>
            </w:pPr>
          </w:p>
        </w:tc>
      </w:tr>
      <w:tr w:rsidR="00C04D5B" w:rsidRPr="00C04D5B" w14:paraId="1332B12C" w14:textId="77777777" w:rsidTr="6CFF1B97">
        <w:trPr>
          <w:trHeight w:val="590"/>
        </w:trPr>
        <w:tc>
          <w:tcPr>
            <w:tcW w:w="2112" w:type="dxa"/>
            <w:vMerge/>
          </w:tcPr>
          <w:p w14:paraId="37524EC0" w14:textId="77777777" w:rsidR="00C04D5B" w:rsidRPr="00C04D5B" w:rsidRDefault="00C04D5B" w:rsidP="00C04D5B">
            <w:pPr>
              <w:spacing w:line="240" w:lineRule="auto"/>
              <w:rPr>
                <w:rFonts w:cs="Arial"/>
                <w:sz w:val="22"/>
                <w:szCs w:val="22"/>
              </w:rPr>
            </w:pPr>
          </w:p>
        </w:tc>
        <w:tc>
          <w:tcPr>
            <w:tcW w:w="5371" w:type="dxa"/>
          </w:tcPr>
          <w:p w14:paraId="6BA3DE95" w14:textId="77777777" w:rsidR="00C04D5B" w:rsidRPr="00C04D5B" w:rsidRDefault="00C04D5B" w:rsidP="00C04D5B">
            <w:pPr>
              <w:spacing w:line="240" w:lineRule="auto"/>
              <w:rPr>
                <w:rFonts w:cs="Arial"/>
                <w:sz w:val="22"/>
                <w:szCs w:val="22"/>
              </w:rPr>
            </w:pPr>
            <w:r w:rsidRPr="00C04D5B">
              <w:rPr>
                <w:rFonts w:cs="Arial"/>
                <w:sz w:val="22"/>
                <w:szCs w:val="22"/>
              </w:rPr>
              <w:t>Řešení musí umožňovat řízení kapacit a priorita pro okna záloh.</w:t>
            </w:r>
          </w:p>
        </w:tc>
        <w:tc>
          <w:tcPr>
            <w:tcW w:w="2286" w:type="dxa"/>
          </w:tcPr>
          <w:p w14:paraId="089EFB3C" w14:textId="77777777" w:rsidR="00C04D5B" w:rsidRPr="00C04D5B" w:rsidRDefault="00C04D5B" w:rsidP="00C04D5B">
            <w:pPr>
              <w:spacing w:line="240" w:lineRule="auto"/>
              <w:rPr>
                <w:rFonts w:cs="Arial"/>
                <w:sz w:val="22"/>
                <w:szCs w:val="22"/>
              </w:rPr>
            </w:pPr>
          </w:p>
        </w:tc>
        <w:tc>
          <w:tcPr>
            <w:tcW w:w="3181" w:type="dxa"/>
          </w:tcPr>
          <w:p w14:paraId="5618DF13" w14:textId="77777777" w:rsidR="00C04D5B" w:rsidRPr="00C04D5B" w:rsidRDefault="00C04D5B" w:rsidP="00C04D5B">
            <w:pPr>
              <w:spacing w:line="240" w:lineRule="auto"/>
              <w:rPr>
                <w:rFonts w:cs="Arial"/>
                <w:sz w:val="22"/>
                <w:szCs w:val="22"/>
              </w:rPr>
            </w:pPr>
          </w:p>
        </w:tc>
      </w:tr>
      <w:tr w:rsidR="00C04D5B" w:rsidRPr="00C04D5B" w14:paraId="658BCC9C" w14:textId="77777777" w:rsidTr="6CFF1B97">
        <w:trPr>
          <w:trHeight w:val="887"/>
        </w:trPr>
        <w:tc>
          <w:tcPr>
            <w:tcW w:w="2112" w:type="dxa"/>
            <w:vMerge w:val="restart"/>
          </w:tcPr>
          <w:p w14:paraId="1AC3B396" w14:textId="77777777" w:rsidR="00C04D5B" w:rsidRPr="00C04D5B" w:rsidRDefault="00C04D5B" w:rsidP="00C04D5B">
            <w:pPr>
              <w:spacing w:line="240" w:lineRule="auto"/>
              <w:rPr>
                <w:rFonts w:cs="Arial"/>
                <w:sz w:val="22"/>
                <w:szCs w:val="22"/>
              </w:rPr>
            </w:pPr>
            <w:r w:rsidRPr="00C04D5B">
              <w:rPr>
                <w:rFonts w:cs="Arial"/>
                <w:sz w:val="22"/>
                <w:szCs w:val="22"/>
              </w:rPr>
              <w:t xml:space="preserve">Bezpečnost a </w:t>
            </w:r>
            <w:proofErr w:type="spellStart"/>
            <w:r w:rsidRPr="00C04D5B">
              <w:rPr>
                <w:rFonts w:cs="Arial"/>
                <w:sz w:val="22"/>
                <w:szCs w:val="22"/>
              </w:rPr>
              <w:t>compliance</w:t>
            </w:r>
            <w:proofErr w:type="spellEnd"/>
          </w:p>
        </w:tc>
        <w:tc>
          <w:tcPr>
            <w:tcW w:w="5371" w:type="dxa"/>
          </w:tcPr>
          <w:p w14:paraId="60CD49B9" w14:textId="77777777" w:rsidR="00C04D5B" w:rsidRPr="00C04D5B" w:rsidRDefault="00C04D5B" w:rsidP="00C04D5B">
            <w:pPr>
              <w:spacing w:line="240" w:lineRule="auto"/>
              <w:rPr>
                <w:rFonts w:cs="Arial"/>
                <w:sz w:val="22"/>
                <w:szCs w:val="22"/>
              </w:rPr>
            </w:pPr>
            <w:r w:rsidRPr="00C04D5B">
              <w:rPr>
                <w:rFonts w:cs="Arial"/>
                <w:sz w:val="22"/>
                <w:szCs w:val="22"/>
              </w:rPr>
              <w:t>Soulad s BPI: řízení přístupu, klasifikace aktiv, řízení rizik, incident management, kontinuita a pravidelný přezkum.</w:t>
            </w:r>
          </w:p>
        </w:tc>
        <w:tc>
          <w:tcPr>
            <w:tcW w:w="2286" w:type="dxa"/>
          </w:tcPr>
          <w:p w14:paraId="3E921BF1" w14:textId="77777777" w:rsidR="00C04D5B" w:rsidRPr="00C04D5B" w:rsidRDefault="00C04D5B" w:rsidP="00C04D5B">
            <w:pPr>
              <w:spacing w:line="240" w:lineRule="auto"/>
              <w:rPr>
                <w:rFonts w:cs="Arial"/>
                <w:sz w:val="22"/>
                <w:szCs w:val="22"/>
              </w:rPr>
            </w:pPr>
          </w:p>
        </w:tc>
        <w:tc>
          <w:tcPr>
            <w:tcW w:w="3181" w:type="dxa"/>
          </w:tcPr>
          <w:p w14:paraId="0646CF4F" w14:textId="77777777" w:rsidR="00C04D5B" w:rsidRPr="00C04D5B" w:rsidRDefault="00C04D5B" w:rsidP="00C04D5B">
            <w:pPr>
              <w:spacing w:line="240" w:lineRule="auto"/>
              <w:rPr>
                <w:rFonts w:cs="Arial"/>
                <w:sz w:val="22"/>
                <w:szCs w:val="22"/>
              </w:rPr>
            </w:pPr>
          </w:p>
        </w:tc>
      </w:tr>
      <w:tr w:rsidR="00C04D5B" w:rsidRPr="00C04D5B" w14:paraId="428CBA22" w14:textId="77777777" w:rsidTr="6CFF1B97">
        <w:trPr>
          <w:trHeight w:val="985"/>
        </w:trPr>
        <w:tc>
          <w:tcPr>
            <w:tcW w:w="2112" w:type="dxa"/>
            <w:vMerge/>
          </w:tcPr>
          <w:p w14:paraId="3F355E61" w14:textId="77777777" w:rsidR="00C04D5B" w:rsidRPr="00C04D5B" w:rsidRDefault="00C04D5B" w:rsidP="00C04D5B">
            <w:pPr>
              <w:spacing w:line="240" w:lineRule="auto"/>
              <w:rPr>
                <w:rFonts w:cs="Arial"/>
                <w:sz w:val="22"/>
                <w:szCs w:val="22"/>
              </w:rPr>
            </w:pPr>
          </w:p>
        </w:tc>
        <w:tc>
          <w:tcPr>
            <w:tcW w:w="5371" w:type="dxa"/>
          </w:tcPr>
          <w:p w14:paraId="7D7283AE" w14:textId="77777777" w:rsidR="00C04D5B" w:rsidRPr="00C04D5B" w:rsidRDefault="00C04D5B" w:rsidP="00C04D5B">
            <w:pPr>
              <w:spacing w:line="240" w:lineRule="auto"/>
              <w:rPr>
                <w:rFonts w:cs="Arial"/>
                <w:sz w:val="22"/>
                <w:szCs w:val="22"/>
              </w:rPr>
            </w:pPr>
            <w:r w:rsidRPr="00C04D5B">
              <w:rPr>
                <w:rFonts w:cs="Arial"/>
                <w:sz w:val="22"/>
                <w:szCs w:val="22"/>
              </w:rPr>
              <w:t>Autentizace a autorizace: integrace s AD/LDAP, povinné MFA pro správcovské účty, role mapované na skupiny AD (princip minimálních oprávnění).</w:t>
            </w:r>
          </w:p>
        </w:tc>
        <w:tc>
          <w:tcPr>
            <w:tcW w:w="2286" w:type="dxa"/>
          </w:tcPr>
          <w:p w14:paraId="2D329F40" w14:textId="77777777" w:rsidR="00C04D5B" w:rsidRPr="00C04D5B" w:rsidRDefault="00C04D5B" w:rsidP="00C04D5B">
            <w:pPr>
              <w:spacing w:line="240" w:lineRule="auto"/>
              <w:rPr>
                <w:rFonts w:cs="Arial"/>
                <w:sz w:val="22"/>
                <w:szCs w:val="22"/>
              </w:rPr>
            </w:pPr>
          </w:p>
        </w:tc>
        <w:tc>
          <w:tcPr>
            <w:tcW w:w="3181" w:type="dxa"/>
          </w:tcPr>
          <w:p w14:paraId="0A14299A" w14:textId="77777777" w:rsidR="00C04D5B" w:rsidRPr="00C04D5B" w:rsidRDefault="00C04D5B" w:rsidP="00C04D5B">
            <w:pPr>
              <w:spacing w:line="240" w:lineRule="auto"/>
              <w:rPr>
                <w:rFonts w:cs="Arial"/>
                <w:sz w:val="22"/>
                <w:szCs w:val="22"/>
              </w:rPr>
            </w:pPr>
          </w:p>
        </w:tc>
      </w:tr>
      <w:tr w:rsidR="00C04D5B" w:rsidRPr="00C04D5B" w14:paraId="1798FB10" w14:textId="77777777" w:rsidTr="6CFF1B97">
        <w:trPr>
          <w:trHeight w:val="985"/>
        </w:trPr>
        <w:tc>
          <w:tcPr>
            <w:tcW w:w="2112" w:type="dxa"/>
            <w:vMerge/>
          </w:tcPr>
          <w:p w14:paraId="2BCD853E" w14:textId="77777777" w:rsidR="00C04D5B" w:rsidRPr="00C04D5B" w:rsidRDefault="00C04D5B" w:rsidP="00C04D5B">
            <w:pPr>
              <w:spacing w:line="240" w:lineRule="auto"/>
              <w:rPr>
                <w:rFonts w:cs="Arial"/>
                <w:sz w:val="22"/>
                <w:szCs w:val="22"/>
              </w:rPr>
            </w:pPr>
          </w:p>
        </w:tc>
        <w:tc>
          <w:tcPr>
            <w:tcW w:w="5371" w:type="dxa"/>
          </w:tcPr>
          <w:p w14:paraId="067D5BAA" w14:textId="77777777" w:rsidR="00C04D5B" w:rsidRPr="00C04D5B" w:rsidRDefault="00C04D5B" w:rsidP="00C04D5B">
            <w:pPr>
              <w:spacing w:line="240" w:lineRule="auto"/>
              <w:rPr>
                <w:rFonts w:cs="Arial"/>
                <w:sz w:val="22"/>
                <w:szCs w:val="22"/>
              </w:rPr>
            </w:pPr>
            <w:r w:rsidRPr="00C04D5B">
              <w:rPr>
                <w:rFonts w:cs="Arial"/>
                <w:sz w:val="22"/>
                <w:szCs w:val="22"/>
              </w:rPr>
              <w:t>Šifrování komunikace: HTTPS/TLS 1.2/1.3 a vyšší, zakázání slabých šifer; bezpečné protokoly pro administraci (</w:t>
            </w:r>
            <w:proofErr w:type="spellStart"/>
            <w:r w:rsidRPr="00C04D5B">
              <w:rPr>
                <w:rFonts w:cs="Arial"/>
                <w:sz w:val="22"/>
                <w:szCs w:val="22"/>
              </w:rPr>
              <w:t>WinRM</w:t>
            </w:r>
            <w:proofErr w:type="spellEnd"/>
            <w:r w:rsidRPr="00C04D5B">
              <w:rPr>
                <w:rFonts w:cs="Arial"/>
                <w:sz w:val="22"/>
                <w:szCs w:val="22"/>
              </w:rPr>
              <w:t xml:space="preserve"> </w:t>
            </w:r>
            <w:proofErr w:type="spellStart"/>
            <w:r w:rsidRPr="00C04D5B">
              <w:rPr>
                <w:rFonts w:cs="Arial"/>
                <w:sz w:val="22"/>
                <w:szCs w:val="22"/>
              </w:rPr>
              <w:t>over</w:t>
            </w:r>
            <w:proofErr w:type="spellEnd"/>
            <w:r w:rsidRPr="00C04D5B">
              <w:rPr>
                <w:rFonts w:cs="Arial"/>
                <w:sz w:val="22"/>
                <w:szCs w:val="22"/>
              </w:rPr>
              <w:t xml:space="preserve"> HTTPS, SSH pro </w:t>
            </w:r>
            <w:proofErr w:type="spellStart"/>
            <w:r w:rsidRPr="00C04D5B">
              <w:rPr>
                <w:rFonts w:cs="Arial"/>
                <w:sz w:val="22"/>
                <w:szCs w:val="22"/>
              </w:rPr>
              <w:t>appliance</w:t>
            </w:r>
            <w:proofErr w:type="spellEnd"/>
            <w:r w:rsidRPr="00C04D5B">
              <w:rPr>
                <w:rFonts w:cs="Arial"/>
                <w:sz w:val="22"/>
                <w:szCs w:val="22"/>
              </w:rPr>
              <w:t>).</w:t>
            </w:r>
          </w:p>
          <w:p w14:paraId="12324ED2" w14:textId="77777777" w:rsidR="00C04D5B" w:rsidRPr="00C04D5B" w:rsidRDefault="00C04D5B" w:rsidP="00C04D5B">
            <w:pPr>
              <w:spacing w:line="240" w:lineRule="auto"/>
              <w:rPr>
                <w:rFonts w:cs="Arial"/>
                <w:sz w:val="22"/>
                <w:szCs w:val="22"/>
              </w:rPr>
            </w:pPr>
          </w:p>
        </w:tc>
        <w:tc>
          <w:tcPr>
            <w:tcW w:w="2286" w:type="dxa"/>
          </w:tcPr>
          <w:p w14:paraId="2F067B66" w14:textId="77777777" w:rsidR="00C04D5B" w:rsidRPr="00C04D5B" w:rsidRDefault="00C04D5B" w:rsidP="00C04D5B">
            <w:pPr>
              <w:spacing w:line="240" w:lineRule="auto"/>
              <w:rPr>
                <w:rFonts w:cs="Arial"/>
                <w:sz w:val="22"/>
                <w:szCs w:val="22"/>
              </w:rPr>
            </w:pPr>
          </w:p>
        </w:tc>
        <w:tc>
          <w:tcPr>
            <w:tcW w:w="3181" w:type="dxa"/>
          </w:tcPr>
          <w:p w14:paraId="26B8B8DF" w14:textId="77777777" w:rsidR="00C04D5B" w:rsidRPr="00C04D5B" w:rsidRDefault="00C04D5B" w:rsidP="00C04D5B">
            <w:pPr>
              <w:spacing w:line="240" w:lineRule="auto"/>
              <w:rPr>
                <w:rFonts w:cs="Arial"/>
                <w:sz w:val="22"/>
                <w:szCs w:val="22"/>
              </w:rPr>
            </w:pPr>
          </w:p>
        </w:tc>
      </w:tr>
      <w:tr w:rsidR="00C04D5B" w:rsidRPr="00C04D5B" w14:paraId="40EB73E0" w14:textId="77777777" w:rsidTr="6CFF1B97">
        <w:trPr>
          <w:trHeight w:val="1161"/>
        </w:trPr>
        <w:tc>
          <w:tcPr>
            <w:tcW w:w="2112" w:type="dxa"/>
            <w:vMerge/>
          </w:tcPr>
          <w:p w14:paraId="62E44331" w14:textId="77777777" w:rsidR="00C04D5B" w:rsidRPr="00C04D5B" w:rsidRDefault="00C04D5B" w:rsidP="00C04D5B">
            <w:pPr>
              <w:spacing w:line="240" w:lineRule="auto"/>
              <w:rPr>
                <w:rFonts w:cs="Arial"/>
                <w:sz w:val="22"/>
                <w:szCs w:val="22"/>
              </w:rPr>
            </w:pPr>
          </w:p>
        </w:tc>
        <w:tc>
          <w:tcPr>
            <w:tcW w:w="5371" w:type="dxa"/>
          </w:tcPr>
          <w:p w14:paraId="69F29959" w14:textId="77777777" w:rsidR="00C04D5B" w:rsidRPr="00C04D5B" w:rsidRDefault="00C04D5B" w:rsidP="00C04D5B">
            <w:pPr>
              <w:spacing w:line="240" w:lineRule="auto"/>
              <w:rPr>
                <w:rFonts w:cs="Arial"/>
                <w:sz w:val="22"/>
                <w:szCs w:val="22"/>
              </w:rPr>
            </w:pPr>
            <w:r w:rsidRPr="00C04D5B">
              <w:rPr>
                <w:rFonts w:cs="Arial"/>
                <w:sz w:val="22"/>
                <w:szCs w:val="22"/>
              </w:rPr>
              <w:t>Změnové řízení: evidence změn, schvalování a auditní stopa pro konfigurace aplikace, OS i DB; pravidelná kontrola souladu (</w:t>
            </w:r>
            <w:proofErr w:type="spellStart"/>
            <w:r w:rsidRPr="00C04D5B">
              <w:rPr>
                <w:rFonts w:cs="Arial"/>
                <w:sz w:val="22"/>
                <w:szCs w:val="22"/>
              </w:rPr>
              <w:t>compliance</w:t>
            </w:r>
            <w:proofErr w:type="spellEnd"/>
            <w:r w:rsidRPr="00C04D5B">
              <w:rPr>
                <w:rFonts w:cs="Arial"/>
                <w:sz w:val="22"/>
                <w:szCs w:val="22"/>
              </w:rPr>
              <w:t xml:space="preserve"> </w:t>
            </w:r>
            <w:proofErr w:type="spellStart"/>
            <w:r w:rsidRPr="00C04D5B">
              <w:rPr>
                <w:rFonts w:cs="Arial"/>
                <w:sz w:val="22"/>
                <w:szCs w:val="22"/>
              </w:rPr>
              <w:t>scanning</w:t>
            </w:r>
            <w:proofErr w:type="spellEnd"/>
            <w:r w:rsidRPr="00C04D5B">
              <w:rPr>
                <w:rFonts w:cs="Arial"/>
                <w:sz w:val="22"/>
                <w:szCs w:val="22"/>
              </w:rPr>
              <w:t>).</w:t>
            </w:r>
          </w:p>
          <w:p w14:paraId="1AF1D06A" w14:textId="77777777" w:rsidR="00C04D5B" w:rsidRPr="00C04D5B" w:rsidRDefault="00C04D5B" w:rsidP="00C04D5B">
            <w:pPr>
              <w:spacing w:line="240" w:lineRule="auto"/>
              <w:rPr>
                <w:rFonts w:cs="Arial"/>
                <w:sz w:val="22"/>
                <w:szCs w:val="22"/>
              </w:rPr>
            </w:pPr>
          </w:p>
        </w:tc>
        <w:tc>
          <w:tcPr>
            <w:tcW w:w="2286" w:type="dxa"/>
          </w:tcPr>
          <w:p w14:paraId="49D52742" w14:textId="77777777" w:rsidR="00C04D5B" w:rsidRPr="00C04D5B" w:rsidRDefault="00C04D5B" w:rsidP="00C04D5B">
            <w:pPr>
              <w:spacing w:line="240" w:lineRule="auto"/>
              <w:rPr>
                <w:rFonts w:cs="Arial"/>
                <w:sz w:val="22"/>
                <w:szCs w:val="22"/>
              </w:rPr>
            </w:pPr>
          </w:p>
        </w:tc>
        <w:tc>
          <w:tcPr>
            <w:tcW w:w="3181" w:type="dxa"/>
          </w:tcPr>
          <w:p w14:paraId="114FE406" w14:textId="77777777" w:rsidR="00C04D5B" w:rsidRPr="00C04D5B" w:rsidRDefault="00C04D5B" w:rsidP="00C04D5B">
            <w:pPr>
              <w:spacing w:line="240" w:lineRule="auto"/>
              <w:rPr>
                <w:rFonts w:cs="Arial"/>
                <w:sz w:val="22"/>
                <w:szCs w:val="22"/>
              </w:rPr>
            </w:pPr>
          </w:p>
        </w:tc>
      </w:tr>
      <w:tr w:rsidR="00C04D5B" w:rsidRPr="00C04D5B" w14:paraId="05326AA5" w14:textId="77777777" w:rsidTr="6CFF1B97">
        <w:trPr>
          <w:trHeight w:val="702"/>
        </w:trPr>
        <w:tc>
          <w:tcPr>
            <w:tcW w:w="2112" w:type="dxa"/>
            <w:vMerge/>
          </w:tcPr>
          <w:p w14:paraId="23C92CF9" w14:textId="77777777" w:rsidR="00C04D5B" w:rsidRPr="00C04D5B" w:rsidRDefault="00C04D5B" w:rsidP="00C04D5B">
            <w:pPr>
              <w:spacing w:line="240" w:lineRule="auto"/>
              <w:rPr>
                <w:rFonts w:cs="Arial"/>
                <w:sz w:val="22"/>
                <w:szCs w:val="22"/>
              </w:rPr>
            </w:pPr>
          </w:p>
        </w:tc>
        <w:tc>
          <w:tcPr>
            <w:tcW w:w="5371" w:type="dxa"/>
          </w:tcPr>
          <w:p w14:paraId="77CF02B4" w14:textId="77777777" w:rsidR="00C04D5B" w:rsidRPr="00C04D5B" w:rsidRDefault="00C04D5B" w:rsidP="00C04D5B">
            <w:pPr>
              <w:spacing w:line="240" w:lineRule="auto"/>
              <w:rPr>
                <w:rFonts w:cs="Arial"/>
                <w:sz w:val="22"/>
                <w:szCs w:val="22"/>
              </w:rPr>
            </w:pPr>
            <w:r w:rsidRPr="00C04D5B">
              <w:rPr>
                <w:rFonts w:cs="Arial"/>
                <w:sz w:val="22"/>
                <w:szCs w:val="22"/>
              </w:rPr>
              <w:t>Podpisové certifikáty, časová razítka a pečeti musí být možné spravovat ve HSM (externím i interním).</w:t>
            </w:r>
          </w:p>
        </w:tc>
        <w:tc>
          <w:tcPr>
            <w:tcW w:w="2286" w:type="dxa"/>
          </w:tcPr>
          <w:p w14:paraId="5BA7A0B6" w14:textId="77777777" w:rsidR="00C04D5B" w:rsidRPr="00C04D5B" w:rsidRDefault="00C04D5B" w:rsidP="00C04D5B">
            <w:pPr>
              <w:spacing w:line="240" w:lineRule="auto"/>
              <w:rPr>
                <w:rFonts w:cs="Arial"/>
                <w:sz w:val="22"/>
                <w:szCs w:val="22"/>
              </w:rPr>
            </w:pPr>
          </w:p>
        </w:tc>
        <w:tc>
          <w:tcPr>
            <w:tcW w:w="3181" w:type="dxa"/>
          </w:tcPr>
          <w:p w14:paraId="48CD408E" w14:textId="77777777" w:rsidR="00C04D5B" w:rsidRPr="00C04D5B" w:rsidRDefault="00C04D5B" w:rsidP="00C04D5B">
            <w:pPr>
              <w:spacing w:line="240" w:lineRule="auto"/>
              <w:rPr>
                <w:rFonts w:cs="Arial"/>
                <w:sz w:val="22"/>
                <w:szCs w:val="22"/>
              </w:rPr>
            </w:pPr>
          </w:p>
        </w:tc>
      </w:tr>
      <w:tr w:rsidR="00C04D5B" w:rsidRPr="00C04D5B" w14:paraId="5AC45868" w14:textId="77777777" w:rsidTr="6CFF1B97">
        <w:trPr>
          <w:trHeight w:val="1161"/>
        </w:trPr>
        <w:tc>
          <w:tcPr>
            <w:tcW w:w="2112" w:type="dxa"/>
            <w:vMerge/>
          </w:tcPr>
          <w:p w14:paraId="7A31F45C" w14:textId="77777777" w:rsidR="00C04D5B" w:rsidRPr="00C04D5B" w:rsidRDefault="00C04D5B" w:rsidP="00C04D5B">
            <w:pPr>
              <w:spacing w:line="240" w:lineRule="auto"/>
              <w:rPr>
                <w:rFonts w:cs="Arial"/>
                <w:sz w:val="22"/>
                <w:szCs w:val="22"/>
              </w:rPr>
            </w:pPr>
          </w:p>
        </w:tc>
        <w:tc>
          <w:tcPr>
            <w:tcW w:w="5371" w:type="dxa"/>
          </w:tcPr>
          <w:p w14:paraId="69786501" w14:textId="77777777" w:rsidR="00C04D5B" w:rsidRPr="00C04D5B" w:rsidRDefault="00C04D5B" w:rsidP="00C04D5B">
            <w:pPr>
              <w:spacing w:line="240" w:lineRule="auto"/>
              <w:rPr>
                <w:rFonts w:cs="Arial"/>
                <w:sz w:val="22"/>
                <w:szCs w:val="22"/>
              </w:rPr>
            </w:pPr>
            <w:r w:rsidRPr="00C04D5B">
              <w:rPr>
                <w:rFonts w:cs="Arial"/>
                <w:sz w:val="22"/>
                <w:szCs w:val="22"/>
              </w:rPr>
              <w:t>Oprávnění se řídí striktně členstvím ve skupinách AD a tyto musí být možno synchronizovat do spisové služby a na jejím základě přidělovat oprávnění uživatelům spisové služby.</w:t>
            </w:r>
          </w:p>
        </w:tc>
        <w:tc>
          <w:tcPr>
            <w:tcW w:w="2286" w:type="dxa"/>
          </w:tcPr>
          <w:p w14:paraId="4AC7D3AB" w14:textId="77777777" w:rsidR="00C04D5B" w:rsidRPr="00C04D5B" w:rsidRDefault="00C04D5B" w:rsidP="00C04D5B">
            <w:pPr>
              <w:spacing w:line="240" w:lineRule="auto"/>
              <w:rPr>
                <w:rFonts w:cs="Arial"/>
                <w:sz w:val="22"/>
                <w:szCs w:val="22"/>
              </w:rPr>
            </w:pPr>
          </w:p>
        </w:tc>
        <w:tc>
          <w:tcPr>
            <w:tcW w:w="3181" w:type="dxa"/>
          </w:tcPr>
          <w:p w14:paraId="6F102E12" w14:textId="77777777" w:rsidR="00C04D5B" w:rsidRPr="00C04D5B" w:rsidRDefault="00C04D5B" w:rsidP="00C04D5B">
            <w:pPr>
              <w:spacing w:line="240" w:lineRule="auto"/>
              <w:rPr>
                <w:rFonts w:cs="Arial"/>
                <w:sz w:val="22"/>
                <w:szCs w:val="22"/>
              </w:rPr>
            </w:pPr>
          </w:p>
        </w:tc>
      </w:tr>
      <w:tr w:rsidR="00C04D5B" w:rsidRPr="00C04D5B" w14:paraId="70CC52AA" w14:textId="77777777" w:rsidTr="6CFF1B97">
        <w:trPr>
          <w:trHeight w:val="658"/>
        </w:trPr>
        <w:tc>
          <w:tcPr>
            <w:tcW w:w="2112" w:type="dxa"/>
            <w:vMerge/>
          </w:tcPr>
          <w:p w14:paraId="39806EF7" w14:textId="77777777" w:rsidR="00C04D5B" w:rsidRPr="00C04D5B" w:rsidRDefault="00C04D5B" w:rsidP="00C04D5B">
            <w:pPr>
              <w:spacing w:line="240" w:lineRule="auto"/>
              <w:rPr>
                <w:rFonts w:cs="Arial"/>
                <w:sz w:val="22"/>
                <w:szCs w:val="22"/>
              </w:rPr>
            </w:pPr>
          </w:p>
        </w:tc>
        <w:tc>
          <w:tcPr>
            <w:tcW w:w="5371" w:type="dxa"/>
          </w:tcPr>
          <w:p w14:paraId="0F2DC3C3" w14:textId="77777777" w:rsidR="00C04D5B" w:rsidRPr="00C04D5B" w:rsidRDefault="00C04D5B" w:rsidP="00C04D5B">
            <w:pPr>
              <w:spacing w:line="240" w:lineRule="auto"/>
              <w:rPr>
                <w:rFonts w:cs="Arial"/>
                <w:sz w:val="22"/>
                <w:szCs w:val="22"/>
              </w:rPr>
            </w:pPr>
            <w:r w:rsidRPr="00C04D5B">
              <w:rPr>
                <w:rFonts w:cs="Arial"/>
                <w:sz w:val="22"/>
                <w:szCs w:val="22"/>
              </w:rPr>
              <w:t>Spisová služba nesmí umožnit jakoukoliv operaci mimo předělená oprávnění.</w:t>
            </w:r>
          </w:p>
        </w:tc>
        <w:tc>
          <w:tcPr>
            <w:tcW w:w="2286" w:type="dxa"/>
          </w:tcPr>
          <w:p w14:paraId="69BBD4FF" w14:textId="77777777" w:rsidR="00C04D5B" w:rsidRPr="00C04D5B" w:rsidRDefault="00C04D5B" w:rsidP="00C04D5B">
            <w:pPr>
              <w:spacing w:line="240" w:lineRule="auto"/>
              <w:rPr>
                <w:rFonts w:cs="Arial"/>
                <w:sz w:val="22"/>
                <w:szCs w:val="22"/>
              </w:rPr>
            </w:pPr>
          </w:p>
        </w:tc>
        <w:tc>
          <w:tcPr>
            <w:tcW w:w="3181" w:type="dxa"/>
          </w:tcPr>
          <w:p w14:paraId="65E72D93" w14:textId="77777777" w:rsidR="00C04D5B" w:rsidRPr="00C04D5B" w:rsidRDefault="00C04D5B" w:rsidP="00C04D5B">
            <w:pPr>
              <w:spacing w:line="240" w:lineRule="auto"/>
              <w:rPr>
                <w:rFonts w:cs="Arial"/>
                <w:sz w:val="22"/>
                <w:szCs w:val="22"/>
              </w:rPr>
            </w:pPr>
          </w:p>
        </w:tc>
      </w:tr>
      <w:tr w:rsidR="00C04D5B" w:rsidRPr="00C04D5B" w14:paraId="4B909BE7" w14:textId="77777777" w:rsidTr="6CFF1B97">
        <w:tc>
          <w:tcPr>
            <w:tcW w:w="2112" w:type="dxa"/>
          </w:tcPr>
          <w:p w14:paraId="698C4408" w14:textId="77777777" w:rsidR="00C04D5B" w:rsidRPr="00C04D5B" w:rsidRDefault="00C04D5B" w:rsidP="00C04D5B">
            <w:pPr>
              <w:spacing w:line="240" w:lineRule="auto"/>
              <w:rPr>
                <w:rFonts w:cs="Arial"/>
                <w:sz w:val="22"/>
                <w:szCs w:val="22"/>
              </w:rPr>
            </w:pPr>
            <w:r w:rsidRPr="00C04D5B">
              <w:rPr>
                <w:rFonts w:cs="Arial"/>
                <w:sz w:val="22"/>
                <w:szCs w:val="22"/>
              </w:rPr>
              <w:t>Zálohování a archivace</w:t>
            </w:r>
          </w:p>
        </w:tc>
        <w:tc>
          <w:tcPr>
            <w:tcW w:w="5371" w:type="dxa"/>
          </w:tcPr>
          <w:p w14:paraId="451AE5E9" w14:textId="77777777" w:rsidR="00C04D5B" w:rsidRPr="00C04D5B" w:rsidRDefault="00C04D5B" w:rsidP="00C04D5B">
            <w:pPr>
              <w:spacing w:line="240" w:lineRule="auto"/>
              <w:rPr>
                <w:rFonts w:cs="Arial"/>
                <w:sz w:val="22"/>
                <w:szCs w:val="22"/>
              </w:rPr>
            </w:pPr>
            <w:r w:rsidRPr="00C04D5B">
              <w:rPr>
                <w:rFonts w:cs="Arial"/>
                <w:sz w:val="22"/>
                <w:szCs w:val="22"/>
              </w:rPr>
              <w:t>Zálohování: denní inkrementální a pravidelné plné zálohy; samostatné politiky pro DB (full/</w:t>
            </w:r>
            <w:proofErr w:type="spellStart"/>
            <w:r w:rsidRPr="00C04D5B">
              <w:rPr>
                <w:rFonts w:cs="Arial"/>
                <w:sz w:val="22"/>
                <w:szCs w:val="22"/>
              </w:rPr>
              <w:t>diff</w:t>
            </w:r>
            <w:proofErr w:type="spellEnd"/>
            <w:r w:rsidRPr="00C04D5B">
              <w:rPr>
                <w:rFonts w:cs="Arial"/>
                <w:sz w:val="22"/>
                <w:szCs w:val="22"/>
              </w:rPr>
              <w:t>/log); Součinnost Poskytovatele při pravidelných testy obnovy.</w:t>
            </w:r>
          </w:p>
        </w:tc>
        <w:tc>
          <w:tcPr>
            <w:tcW w:w="2286" w:type="dxa"/>
          </w:tcPr>
          <w:p w14:paraId="33F2F0EA" w14:textId="77777777" w:rsidR="00C04D5B" w:rsidRPr="00C04D5B" w:rsidRDefault="00C04D5B" w:rsidP="00C04D5B">
            <w:pPr>
              <w:spacing w:line="240" w:lineRule="auto"/>
              <w:rPr>
                <w:rFonts w:cs="Arial"/>
                <w:sz w:val="22"/>
                <w:szCs w:val="22"/>
              </w:rPr>
            </w:pPr>
          </w:p>
        </w:tc>
        <w:tc>
          <w:tcPr>
            <w:tcW w:w="3181" w:type="dxa"/>
          </w:tcPr>
          <w:p w14:paraId="0A110F9C" w14:textId="77777777" w:rsidR="00C04D5B" w:rsidRPr="00C04D5B" w:rsidRDefault="00C04D5B" w:rsidP="00C04D5B">
            <w:pPr>
              <w:spacing w:line="240" w:lineRule="auto"/>
              <w:rPr>
                <w:rFonts w:cs="Arial"/>
                <w:sz w:val="22"/>
                <w:szCs w:val="22"/>
              </w:rPr>
            </w:pPr>
          </w:p>
        </w:tc>
      </w:tr>
      <w:tr w:rsidR="00C04D5B" w:rsidRPr="00C04D5B" w14:paraId="58B27952" w14:textId="77777777" w:rsidTr="6CFF1B97">
        <w:trPr>
          <w:trHeight w:val="750"/>
        </w:trPr>
        <w:tc>
          <w:tcPr>
            <w:tcW w:w="2112" w:type="dxa"/>
            <w:vMerge w:val="restart"/>
          </w:tcPr>
          <w:p w14:paraId="05B9CAA8" w14:textId="77777777" w:rsidR="00C04D5B" w:rsidRPr="00C04D5B" w:rsidRDefault="00C04D5B" w:rsidP="00C04D5B">
            <w:pPr>
              <w:spacing w:line="240" w:lineRule="auto"/>
              <w:rPr>
                <w:rFonts w:cs="Arial"/>
                <w:sz w:val="22"/>
                <w:szCs w:val="22"/>
              </w:rPr>
            </w:pPr>
            <w:r w:rsidRPr="00C04D5B">
              <w:rPr>
                <w:rFonts w:cs="Arial"/>
                <w:sz w:val="22"/>
                <w:szCs w:val="22"/>
              </w:rPr>
              <w:t>Identity, přístupy a audit</w:t>
            </w:r>
          </w:p>
        </w:tc>
        <w:tc>
          <w:tcPr>
            <w:tcW w:w="5371" w:type="dxa"/>
          </w:tcPr>
          <w:p w14:paraId="43A04B6C" w14:textId="77777777" w:rsidR="00C04D5B" w:rsidRPr="00C04D5B" w:rsidRDefault="00C04D5B" w:rsidP="00C04D5B">
            <w:pPr>
              <w:spacing w:line="240" w:lineRule="auto"/>
              <w:rPr>
                <w:rFonts w:cs="Arial"/>
                <w:sz w:val="22"/>
                <w:szCs w:val="22"/>
              </w:rPr>
            </w:pPr>
            <w:r w:rsidRPr="00C04D5B">
              <w:rPr>
                <w:rFonts w:cs="Arial"/>
                <w:sz w:val="22"/>
                <w:szCs w:val="22"/>
              </w:rPr>
              <w:t xml:space="preserve">Jednotná identita přes AD; SSO </w:t>
            </w:r>
          </w:p>
          <w:p w14:paraId="777A5781" w14:textId="77777777" w:rsidR="00C04D5B" w:rsidRPr="00C04D5B" w:rsidRDefault="00C04D5B" w:rsidP="00C04D5B">
            <w:pPr>
              <w:spacing w:line="240" w:lineRule="auto"/>
              <w:rPr>
                <w:rFonts w:cs="Arial"/>
                <w:sz w:val="22"/>
                <w:szCs w:val="22"/>
              </w:rPr>
            </w:pPr>
            <w:r w:rsidRPr="00C04D5B">
              <w:rPr>
                <w:rFonts w:cs="Arial"/>
                <w:sz w:val="22"/>
                <w:szCs w:val="22"/>
              </w:rPr>
              <w:t>Řízení privilegovaných účtů v systému PAM</w:t>
            </w:r>
          </w:p>
          <w:p w14:paraId="2B7BF7EF" w14:textId="77777777" w:rsidR="00C04D5B" w:rsidRPr="00C04D5B" w:rsidRDefault="00C04D5B" w:rsidP="00C04D5B">
            <w:pPr>
              <w:spacing w:line="240" w:lineRule="auto"/>
              <w:rPr>
                <w:rFonts w:cs="Arial"/>
                <w:sz w:val="22"/>
                <w:szCs w:val="22"/>
              </w:rPr>
            </w:pPr>
            <w:r w:rsidRPr="00C04D5B">
              <w:rPr>
                <w:rFonts w:cs="Arial"/>
                <w:sz w:val="22"/>
                <w:szCs w:val="22"/>
              </w:rPr>
              <w:t>Auditní logy: přístupové události, změny spisů/dokumentů/metadat, administrátorské akce, exporty dat; neměnné úložiště logů.</w:t>
            </w:r>
          </w:p>
          <w:p w14:paraId="4DE36045" w14:textId="77777777" w:rsidR="00C04D5B" w:rsidRPr="00C04D5B" w:rsidRDefault="00C04D5B" w:rsidP="00C04D5B">
            <w:pPr>
              <w:spacing w:line="240" w:lineRule="auto"/>
              <w:rPr>
                <w:rFonts w:cs="Arial"/>
                <w:sz w:val="22"/>
                <w:szCs w:val="22"/>
              </w:rPr>
            </w:pPr>
            <w:r w:rsidRPr="00C04D5B">
              <w:rPr>
                <w:rFonts w:cs="Arial"/>
                <w:sz w:val="22"/>
                <w:szCs w:val="22"/>
              </w:rPr>
              <w:t>Exportovatelnost: možnost exportu auditů (CSV/JSON) pro interní audity a externí kontrolu.</w:t>
            </w:r>
          </w:p>
        </w:tc>
        <w:tc>
          <w:tcPr>
            <w:tcW w:w="2286" w:type="dxa"/>
          </w:tcPr>
          <w:p w14:paraId="26F105BE" w14:textId="77777777" w:rsidR="00C04D5B" w:rsidRPr="00C04D5B" w:rsidRDefault="00C04D5B" w:rsidP="00C04D5B">
            <w:pPr>
              <w:spacing w:line="240" w:lineRule="auto"/>
              <w:rPr>
                <w:rFonts w:cs="Arial"/>
                <w:sz w:val="22"/>
                <w:szCs w:val="22"/>
              </w:rPr>
            </w:pPr>
          </w:p>
        </w:tc>
        <w:tc>
          <w:tcPr>
            <w:tcW w:w="3181" w:type="dxa"/>
          </w:tcPr>
          <w:p w14:paraId="0776193A" w14:textId="77777777" w:rsidR="00C04D5B" w:rsidRPr="00C04D5B" w:rsidRDefault="00C04D5B" w:rsidP="00C04D5B">
            <w:pPr>
              <w:spacing w:line="240" w:lineRule="auto"/>
              <w:rPr>
                <w:rFonts w:cs="Arial"/>
                <w:sz w:val="22"/>
                <w:szCs w:val="22"/>
              </w:rPr>
            </w:pPr>
          </w:p>
        </w:tc>
      </w:tr>
      <w:tr w:rsidR="00C04D5B" w:rsidRPr="00C04D5B" w14:paraId="5BCE82E5" w14:textId="77777777" w:rsidTr="6CFF1B97">
        <w:trPr>
          <w:trHeight w:val="750"/>
        </w:trPr>
        <w:tc>
          <w:tcPr>
            <w:tcW w:w="2112" w:type="dxa"/>
            <w:vMerge/>
          </w:tcPr>
          <w:p w14:paraId="51E521EB" w14:textId="77777777" w:rsidR="00C04D5B" w:rsidRPr="00C04D5B" w:rsidRDefault="00C04D5B" w:rsidP="00C04D5B">
            <w:pPr>
              <w:spacing w:line="240" w:lineRule="auto"/>
              <w:rPr>
                <w:rFonts w:cs="Arial"/>
                <w:sz w:val="22"/>
                <w:szCs w:val="22"/>
              </w:rPr>
            </w:pPr>
          </w:p>
        </w:tc>
        <w:tc>
          <w:tcPr>
            <w:tcW w:w="5371" w:type="dxa"/>
          </w:tcPr>
          <w:p w14:paraId="5E531A1F" w14:textId="77777777" w:rsidR="00C04D5B" w:rsidRPr="00C04D5B" w:rsidRDefault="00C04D5B" w:rsidP="00C04D5B">
            <w:pPr>
              <w:spacing w:line="240" w:lineRule="auto"/>
              <w:rPr>
                <w:rFonts w:cs="Arial"/>
                <w:sz w:val="22"/>
                <w:szCs w:val="22"/>
              </w:rPr>
            </w:pPr>
            <w:r w:rsidRPr="00C04D5B">
              <w:rPr>
                <w:rFonts w:cs="Arial"/>
                <w:sz w:val="22"/>
                <w:szCs w:val="22"/>
              </w:rPr>
              <w:t>Řízení privilegovaných účtů v systému PAM</w:t>
            </w:r>
          </w:p>
        </w:tc>
        <w:tc>
          <w:tcPr>
            <w:tcW w:w="2286" w:type="dxa"/>
          </w:tcPr>
          <w:p w14:paraId="351E0ABA" w14:textId="77777777" w:rsidR="00C04D5B" w:rsidRPr="00C04D5B" w:rsidRDefault="00C04D5B" w:rsidP="00C04D5B">
            <w:pPr>
              <w:spacing w:line="240" w:lineRule="auto"/>
              <w:rPr>
                <w:rFonts w:cs="Arial"/>
                <w:sz w:val="22"/>
                <w:szCs w:val="22"/>
              </w:rPr>
            </w:pPr>
          </w:p>
        </w:tc>
        <w:tc>
          <w:tcPr>
            <w:tcW w:w="3181" w:type="dxa"/>
          </w:tcPr>
          <w:p w14:paraId="5C8E57E3" w14:textId="77777777" w:rsidR="00C04D5B" w:rsidRPr="00C04D5B" w:rsidRDefault="00C04D5B" w:rsidP="00C04D5B">
            <w:pPr>
              <w:spacing w:line="240" w:lineRule="auto"/>
              <w:rPr>
                <w:rFonts w:cs="Arial"/>
                <w:sz w:val="22"/>
                <w:szCs w:val="22"/>
              </w:rPr>
            </w:pPr>
          </w:p>
        </w:tc>
      </w:tr>
      <w:tr w:rsidR="00C04D5B" w:rsidRPr="00C04D5B" w14:paraId="70BCFE3D" w14:textId="77777777" w:rsidTr="6CFF1B97">
        <w:trPr>
          <w:trHeight w:val="750"/>
        </w:trPr>
        <w:tc>
          <w:tcPr>
            <w:tcW w:w="2112" w:type="dxa"/>
            <w:vMerge/>
          </w:tcPr>
          <w:p w14:paraId="1C806675" w14:textId="77777777" w:rsidR="00C04D5B" w:rsidRPr="00C04D5B" w:rsidRDefault="00C04D5B" w:rsidP="00C04D5B">
            <w:pPr>
              <w:spacing w:line="240" w:lineRule="auto"/>
              <w:rPr>
                <w:rFonts w:cs="Arial"/>
                <w:sz w:val="22"/>
                <w:szCs w:val="22"/>
              </w:rPr>
            </w:pPr>
          </w:p>
        </w:tc>
        <w:tc>
          <w:tcPr>
            <w:tcW w:w="5371" w:type="dxa"/>
          </w:tcPr>
          <w:p w14:paraId="04E75320" w14:textId="77777777" w:rsidR="00C04D5B" w:rsidRPr="00C04D5B" w:rsidRDefault="00C04D5B" w:rsidP="00C04D5B">
            <w:pPr>
              <w:spacing w:line="240" w:lineRule="auto"/>
              <w:rPr>
                <w:rFonts w:cs="Arial"/>
                <w:sz w:val="22"/>
                <w:szCs w:val="22"/>
              </w:rPr>
            </w:pPr>
            <w:r w:rsidRPr="00C04D5B">
              <w:rPr>
                <w:rFonts w:cs="Arial"/>
                <w:sz w:val="22"/>
                <w:szCs w:val="22"/>
              </w:rPr>
              <w:t>Auditní logy: přístupové události, změny spisů/dokumentů/metadat, administrátorské akce, exporty dat; neměnné úložiště logů.</w:t>
            </w:r>
          </w:p>
        </w:tc>
        <w:tc>
          <w:tcPr>
            <w:tcW w:w="2286" w:type="dxa"/>
          </w:tcPr>
          <w:p w14:paraId="396CA414" w14:textId="77777777" w:rsidR="00C04D5B" w:rsidRPr="00C04D5B" w:rsidRDefault="00C04D5B" w:rsidP="00C04D5B">
            <w:pPr>
              <w:spacing w:line="240" w:lineRule="auto"/>
              <w:rPr>
                <w:rFonts w:cs="Arial"/>
                <w:sz w:val="22"/>
                <w:szCs w:val="22"/>
              </w:rPr>
            </w:pPr>
          </w:p>
        </w:tc>
        <w:tc>
          <w:tcPr>
            <w:tcW w:w="3181" w:type="dxa"/>
          </w:tcPr>
          <w:p w14:paraId="17DF689D" w14:textId="77777777" w:rsidR="00C04D5B" w:rsidRPr="00C04D5B" w:rsidRDefault="00C04D5B" w:rsidP="00C04D5B">
            <w:pPr>
              <w:spacing w:line="240" w:lineRule="auto"/>
              <w:rPr>
                <w:rFonts w:cs="Arial"/>
                <w:sz w:val="22"/>
                <w:szCs w:val="22"/>
              </w:rPr>
            </w:pPr>
          </w:p>
        </w:tc>
      </w:tr>
      <w:tr w:rsidR="00C04D5B" w:rsidRPr="00C04D5B" w14:paraId="66C0E6D1" w14:textId="77777777" w:rsidTr="6CFF1B97">
        <w:trPr>
          <w:trHeight w:val="750"/>
        </w:trPr>
        <w:tc>
          <w:tcPr>
            <w:tcW w:w="2112" w:type="dxa"/>
            <w:vMerge/>
          </w:tcPr>
          <w:p w14:paraId="1D7254A3" w14:textId="77777777" w:rsidR="00C04D5B" w:rsidRPr="00C04D5B" w:rsidRDefault="00C04D5B" w:rsidP="00C04D5B">
            <w:pPr>
              <w:spacing w:line="240" w:lineRule="auto"/>
              <w:rPr>
                <w:rFonts w:cs="Arial"/>
                <w:sz w:val="22"/>
                <w:szCs w:val="22"/>
              </w:rPr>
            </w:pPr>
          </w:p>
        </w:tc>
        <w:tc>
          <w:tcPr>
            <w:tcW w:w="5371" w:type="dxa"/>
          </w:tcPr>
          <w:p w14:paraId="4625A909" w14:textId="77777777" w:rsidR="00C04D5B" w:rsidRPr="00C04D5B" w:rsidRDefault="00C04D5B" w:rsidP="00C04D5B">
            <w:pPr>
              <w:spacing w:line="240" w:lineRule="auto"/>
              <w:rPr>
                <w:rFonts w:cs="Arial"/>
                <w:sz w:val="22"/>
                <w:szCs w:val="22"/>
              </w:rPr>
            </w:pPr>
            <w:r w:rsidRPr="00C04D5B">
              <w:rPr>
                <w:rFonts w:cs="Arial"/>
                <w:sz w:val="22"/>
                <w:szCs w:val="22"/>
              </w:rPr>
              <w:t>Exportovatelnost: řešení umožňuje export auditů (CSV/JSON) pro interní audity a externí kontrolu.</w:t>
            </w:r>
          </w:p>
        </w:tc>
        <w:tc>
          <w:tcPr>
            <w:tcW w:w="2286" w:type="dxa"/>
          </w:tcPr>
          <w:p w14:paraId="2DD2A479" w14:textId="77777777" w:rsidR="00C04D5B" w:rsidRPr="00C04D5B" w:rsidRDefault="00C04D5B" w:rsidP="00C04D5B">
            <w:pPr>
              <w:spacing w:line="240" w:lineRule="auto"/>
              <w:rPr>
                <w:rFonts w:cs="Arial"/>
                <w:sz w:val="22"/>
                <w:szCs w:val="22"/>
              </w:rPr>
            </w:pPr>
          </w:p>
        </w:tc>
        <w:tc>
          <w:tcPr>
            <w:tcW w:w="3181" w:type="dxa"/>
          </w:tcPr>
          <w:p w14:paraId="04FC8682" w14:textId="77777777" w:rsidR="00C04D5B" w:rsidRPr="00C04D5B" w:rsidRDefault="00C04D5B" w:rsidP="00C04D5B">
            <w:pPr>
              <w:spacing w:line="240" w:lineRule="auto"/>
              <w:rPr>
                <w:rFonts w:cs="Arial"/>
                <w:sz w:val="22"/>
                <w:szCs w:val="22"/>
              </w:rPr>
            </w:pPr>
          </w:p>
        </w:tc>
      </w:tr>
      <w:tr w:rsidR="00C04D5B" w:rsidRPr="00C04D5B" w14:paraId="0441C005" w14:textId="77777777" w:rsidTr="6CFF1B97">
        <w:trPr>
          <w:trHeight w:val="750"/>
        </w:trPr>
        <w:tc>
          <w:tcPr>
            <w:tcW w:w="2112" w:type="dxa"/>
            <w:vMerge w:val="restart"/>
          </w:tcPr>
          <w:p w14:paraId="1163C59B" w14:textId="77777777" w:rsidR="00C04D5B" w:rsidRPr="00C04D5B" w:rsidRDefault="00C04D5B" w:rsidP="00C04D5B">
            <w:pPr>
              <w:spacing w:line="240" w:lineRule="auto"/>
              <w:rPr>
                <w:rFonts w:cs="Arial"/>
                <w:sz w:val="22"/>
                <w:szCs w:val="22"/>
              </w:rPr>
            </w:pPr>
            <w:r w:rsidRPr="00C04D5B">
              <w:rPr>
                <w:rFonts w:cs="Arial"/>
                <w:sz w:val="22"/>
                <w:szCs w:val="22"/>
              </w:rPr>
              <w:t>Klientská vrstva a uživatelské rozhraní</w:t>
            </w:r>
          </w:p>
        </w:tc>
        <w:tc>
          <w:tcPr>
            <w:tcW w:w="5371" w:type="dxa"/>
          </w:tcPr>
          <w:p w14:paraId="3BA09171" w14:textId="77777777" w:rsidR="00C04D5B" w:rsidRPr="00C04D5B" w:rsidRDefault="00C04D5B" w:rsidP="00C04D5B">
            <w:pPr>
              <w:spacing w:line="240" w:lineRule="auto"/>
              <w:rPr>
                <w:rFonts w:cs="Arial"/>
                <w:sz w:val="22"/>
                <w:szCs w:val="22"/>
              </w:rPr>
            </w:pPr>
            <w:r w:rsidRPr="00C04D5B">
              <w:rPr>
                <w:rFonts w:cs="Arial"/>
                <w:sz w:val="22"/>
                <w:szCs w:val="22"/>
              </w:rPr>
              <w:t xml:space="preserve">Webové rozhraní HTML5 bez pluginů, kompatibilita s MS </w:t>
            </w:r>
            <w:proofErr w:type="spellStart"/>
            <w:r w:rsidRPr="00C04D5B">
              <w:rPr>
                <w:rFonts w:cs="Arial"/>
                <w:sz w:val="22"/>
                <w:szCs w:val="22"/>
              </w:rPr>
              <w:t>Edge</w:t>
            </w:r>
            <w:proofErr w:type="spellEnd"/>
            <w:r w:rsidRPr="00C04D5B">
              <w:rPr>
                <w:rFonts w:cs="Arial"/>
                <w:sz w:val="22"/>
                <w:szCs w:val="22"/>
              </w:rPr>
              <w:t xml:space="preserve"> a Google Chrome ve standardním podnikovém nastavení.</w:t>
            </w:r>
          </w:p>
        </w:tc>
        <w:tc>
          <w:tcPr>
            <w:tcW w:w="2286" w:type="dxa"/>
          </w:tcPr>
          <w:p w14:paraId="19F8767E" w14:textId="77777777" w:rsidR="00C04D5B" w:rsidRPr="00C04D5B" w:rsidRDefault="00C04D5B" w:rsidP="00C04D5B">
            <w:pPr>
              <w:spacing w:line="240" w:lineRule="auto"/>
              <w:rPr>
                <w:rFonts w:cs="Arial"/>
                <w:sz w:val="22"/>
                <w:szCs w:val="22"/>
              </w:rPr>
            </w:pPr>
          </w:p>
        </w:tc>
        <w:tc>
          <w:tcPr>
            <w:tcW w:w="3181" w:type="dxa"/>
          </w:tcPr>
          <w:p w14:paraId="6BE67C77" w14:textId="77777777" w:rsidR="00C04D5B" w:rsidRPr="00C04D5B" w:rsidRDefault="00C04D5B" w:rsidP="00C04D5B">
            <w:pPr>
              <w:spacing w:line="240" w:lineRule="auto"/>
              <w:rPr>
                <w:rFonts w:cs="Arial"/>
                <w:sz w:val="22"/>
                <w:szCs w:val="22"/>
              </w:rPr>
            </w:pPr>
          </w:p>
        </w:tc>
      </w:tr>
      <w:tr w:rsidR="00C04D5B" w:rsidRPr="00C04D5B" w14:paraId="7CD173DC" w14:textId="77777777" w:rsidTr="6CFF1B97">
        <w:trPr>
          <w:trHeight w:val="750"/>
        </w:trPr>
        <w:tc>
          <w:tcPr>
            <w:tcW w:w="2112" w:type="dxa"/>
            <w:vMerge/>
          </w:tcPr>
          <w:p w14:paraId="69702AC0" w14:textId="77777777" w:rsidR="00C04D5B" w:rsidRPr="00C04D5B" w:rsidRDefault="00C04D5B" w:rsidP="00C04D5B">
            <w:pPr>
              <w:spacing w:line="240" w:lineRule="auto"/>
              <w:rPr>
                <w:rFonts w:cs="Arial"/>
                <w:sz w:val="22"/>
                <w:szCs w:val="22"/>
              </w:rPr>
            </w:pPr>
          </w:p>
        </w:tc>
        <w:tc>
          <w:tcPr>
            <w:tcW w:w="5371" w:type="dxa"/>
          </w:tcPr>
          <w:p w14:paraId="0F24E4AA" w14:textId="77777777" w:rsidR="00C04D5B" w:rsidRPr="00C04D5B" w:rsidRDefault="00C04D5B" w:rsidP="00C04D5B">
            <w:pPr>
              <w:spacing w:line="240" w:lineRule="auto"/>
              <w:rPr>
                <w:rFonts w:cs="Arial"/>
                <w:sz w:val="22"/>
                <w:szCs w:val="22"/>
              </w:rPr>
            </w:pPr>
            <w:r w:rsidRPr="00C04D5B">
              <w:rPr>
                <w:rFonts w:cs="Arial"/>
                <w:sz w:val="22"/>
                <w:szCs w:val="22"/>
              </w:rPr>
              <w:t xml:space="preserve">Přihlášení jednotnou identitou (SSO) – pokud povoleno; odhlášení napříč relacemi (single </w:t>
            </w:r>
            <w:proofErr w:type="spellStart"/>
            <w:r w:rsidRPr="00C04D5B">
              <w:rPr>
                <w:rFonts w:cs="Arial"/>
                <w:sz w:val="22"/>
                <w:szCs w:val="22"/>
              </w:rPr>
              <w:t>logout</w:t>
            </w:r>
            <w:proofErr w:type="spellEnd"/>
            <w:r w:rsidRPr="00C04D5B">
              <w:rPr>
                <w:rFonts w:cs="Arial"/>
                <w:sz w:val="22"/>
                <w:szCs w:val="22"/>
              </w:rPr>
              <w:t>).</w:t>
            </w:r>
          </w:p>
        </w:tc>
        <w:tc>
          <w:tcPr>
            <w:tcW w:w="2286" w:type="dxa"/>
          </w:tcPr>
          <w:p w14:paraId="15650A3A" w14:textId="77777777" w:rsidR="00C04D5B" w:rsidRPr="00C04D5B" w:rsidRDefault="00C04D5B" w:rsidP="00C04D5B">
            <w:pPr>
              <w:spacing w:line="240" w:lineRule="auto"/>
              <w:rPr>
                <w:rFonts w:cs="Arial"/>
                <w:sz w:val="22"/>
                <w:szCs w:val="22"/>
              </w:rPr>
            </w:pPr>
          </w:p>
        </w:tc>
        <w:tc>
          <w:tcPr>
            <w:tcW w:w="3181" w:type="dxa"/>
          </w:tcPr>
          <w:p w14:paraId="60461CF3" w14:textId="77777777" w:rsidR="00C04D5B" w:rsidRPr="00C04D5B" w:rsidRDefault="00C04D5B" w:rsidP="00C04D5B">
            <w:pPr>
              <w:spacing w:line="240" w:lineRule="auto"/>
              <w:rPr>
                <w:rFonts w:cs="Arial"/>
                <w:sz w:val="22"/>
                <w:szCs w:val="22"/>
              </w:rPr>
            </w:pPr>
          </w:p>
        </w:tc>
      </w:tr>
      <w:tr w:rsidR="00C04D5B" w:rsidRPr="00C04D5B" w14:paraId="2FF3DA1A" w14:textId="77777777" w:rsidTr="6CFF1B97">
        <w:tc>
          <w:tcPr>
            <w:tcW w:w="2112" w:type="dxa"/>
          </w:tcPr>
          <w:p w14:paraId="0A56BA1C" w14:textId="77777777" w:rsidR="00C04D5B" w:rsidRPr="00C04D5B" w:rsidRDefault="00C04D5B" w:rsidP="00C04D5B">
            <w:pPr>
              <w:spacing w:line="240" w:lineRule="auto"/>
              <w:rPr>
                <w:rFonts w:cs="Arial"/>
                <w:sz w:val="22"/>
                <w:szCs w:val="22"/>
              </w:rPr>
            </w:pPr>
            <w:r w:rsidRPr="00C04D5B">
              <w:rPr>
                <w:rFonts w:cs="Arial"/>
                <w:sz w:val="22"/>
                <w:szCs w:val="22"/>
              </w:rPr>
              <w:t>Prostředí (produkce / test / vývoj)</w:t>
            </w:r>
          </w:p>
        </w:tc>
        <w:tc>
          <w:tcPr>
            <w:tcW w:w="5371" w:type="dxa"/>
          </w:tcPr>
          <w:p w14:paraId="3C2E68F6" w14:textId="77777777" w:rsidR="00C04D5B" w:rsidRPr="00C04D5B" w:rsidRDefault="00C04D5B" w:rsidP="00C04D5B">
            <w:pPr>
              <w:spacing w:line="240" w:lineRule="auto"/>
              <w:rPr>
                <w:rFonts w:cs="Arial"/>
                <w:sz w:val="22"/>
                <w:szCs w:val="22"/>
              </w:rPr>
            </w:pPr>
            <w:r w:rsidRPr="00C04D5B">
              <w:rPr>
                <w:rFonts w:cs="Arial"/>
                <w:sz w:val="22"/>
                <w:szCs w:val="22"/>
              </w:rPr>
              <w:t>Striktně technologicky oddělené testovací a produkční prostředí. Vizualizované rozdílné označení produkční a testovací aplikace.</w:t>
            </w:r>
          </w:p>
        </w:tc>
        <w:tc>
          <w:tcPr>
            <w:tcW w:w="2286" w:type="dxa"/>
          </w:tcPr>
          <w:p w14:paraId="5B7D8653" w14:textId="77777777" w:rsidR="00C04D5B" w:rsidRPr="00C04D5B" w:rsidRDefault="00C04D5B" w:rsidP="00C04D5B">
            <w:pPr>
              <w:spacing w:line="240" w:lineRule="auto"/>
              <w:rPr>
                <w:rFonts w:cs="Arial"/>
                <w:sz w:val="22"/>
                <w:szCs w:val="22"/>
              </w:rPr>
            </w:pPr>
          </w:p>
        </w:tc>
        <w:tc>
          <w:tcPr>
            <w:tcW w:w="3181" w:type="dxa"/>
          </w:tcPr>
          <w:p w14:paraId="7996F9A3" w14:textId="77777777" w:rsidR="00C04D5B" w:rsidRPr="00C04D5B" w:rsidRDefault="00C04D5B" w:rsidP="00C04D5B">
            <w:pPr>
              <w:spacing w:line="240" w:lineRule="auto"/>
              <w:rPr>
                <w:rFonts w:cs="Arial"/>
                <w:sz w:val="22"/>
                <w:szCs w:val="22"/>
              </w:rPr>
            </w:pPr>
          </w:p>
        </w:tc>
      </w:tr>
      <w:tr w:rsidR="00C04D5B" w:rsidRPr="00C04D5B" w14:paraId="07CE2374" w14:textId="77777777" w:rsidTr="6CFF1B97">
        <w:tc>
          <w:tcPr>
            <w:tcW w:w="2112" w:type="dxa"/>
          </w:tcPr>
          <w:p w14:paraId="3902E2E6" w14:textId="77777777" w:rsidR="00C04D5B" w:rsidRPr="00C04D5B" w:rsidRDefault="00C04D5B" w:rsidP="00C04D5B">
            <w:pPr>
              <w:spacing w:line="240" w:lineRule="auto"/>
              <w:rPr>
                <w:rFonts w:cs="Arial"/>
                <w:sz w:val="22"/>
                <w:szCs w:val="22"/>
              </w:rPr>
            </w:pPr>
            <w:r w:rsidRPr="6CFF1B97">
              <w:rPr>
                <w:rFonts w:cs="Arial"/>
                <w:sz w:val="22"/>
                <w:szCs w:val="22"/>
              </w:rPr>
              <w:t>Migrace</w:t>
            </w:r>
          </w:p>
        </w:tc>
        <w:tc>
          <w:tcPr>
            <w:tcW w:w="5371" w:type="dxa"/>
          </w:tcPr>
          <w:p w14:paraId="3EC76806" w14:textId="25B824BD" w:rsidR="00C04D5B" w:rsidRPr="00C04D5B" w:rsidRDefault="00C04D5B" w:rsidP="00C04D5B">
            <w:pPr>
              <w:spacing w:line="240" w:lineRule="auto"/>
              <w:rPr>
                <w:rFonts w:cs="Arial"/>
                <w:sz w:val="22"/>
                <w:szCs w:val="22"/>
              </w:rPr>
            </w:pPr>
            <w:r w:rsidRPr="6CFF1B97">
              <w:rPr>
                <w:rFonts w:cs="Arial"/>
                <w:sz w:val="22"/>
                <w:szCs w:val="22"/>
              </w:rPr>
              <w:t xml:space="preserve">Plná </w:t>
            </w:r>
            <w:r w:rsidR="00D10D2B">
              <w:rPr>
                <w:rFonts w:cs="Arial"/>
                <w:sz w:val="22"/>
                <w:szCs w:val="22"/>
              </w:rPr>
              <w:t>odpovědnost</w:t>
            </w:r>
            <w:r w:rsidR="00BD4674">
              <w:rPr>
                <w:rFonts w:cs="Arial"/>
                <w:sz w:val="22"/>
                <w:szCs w:val="22"/>
              </w:rPr>
              <w:t xml:space="preserve"> dodavatele za </w:t>
            </w:r>
            <w:r w:rsidR="00967641">
              <w:rPr>
                <w:rFonts w:cs="Arial"/>
                <w:sz w:val="22"/>
                <w:szCs w:val="22"/>
              </w:rPr>
              <w:t>provedení migrace</w:t>
            </w:r>
            <w:r w:rsidR="008E4E90">
              <w:rPr>
                <w:rFonts w:cs="Arial"/>
                <w:sz w:val="22"/>
                <w:szCs w:val="22"/>
              </w:rPr>
              <w:t>,</w:t>
            </w:r>
            <w:r w:rsidR="001B2A2E">
              <w:rPr>
                <w:rFonts w:cs="Arial"/>
                <w:sz w:val="22"/>
                <w:szCs w:val="22"/>
              </w:rPr>
              <w:t xml:space="preserve"> za</w:t>
            </w:r>
            <w:r w:rsidR="008E4E90">
              <w:rPr>
                <w:rFonts w:cs="Arial"/>
                <w:sz w:val="22"/>
                <w:szCs w:val="22"/>
              </w:rPr>
              <w:t xml:space="preserve"> její</w:t>
            </w:r>
            <w:r w:rsidR="001B2A2E">
              <w:rPr>
                <w:rFonts w:cs="Arial"/>
                <w:sz w:val="22"/>
                <w:szCs w:val="22"/>
              </w:rPr>
              <w:t xml:space="preserve"> </w:t>
            </w:r>
            <w:r w:rsidR="00BD4674">
              <w:rPr>
                <w:rFonts w:cs="Arial"/>
                <w:sz w:val="22"/>
                <w:szCs w:val="22"/>
              </w:rPr>
              <w:t xml:space="preserve">správnost a </w:t>
            </w:r>
            <w:r w:rsidR="00CC0C52">
              <w:rPr>
                <w:rFonts w:cs="Arial"/>
                <w:sz w:val="22"/>
                <w:szCs w:val="22"/>
              </w:rPr>
              <w:t>úplnost</w:t>
            </w:r>
            <w:r w:rsidR="0047663E">
              <w:rPr>
                <w:rFonts w:cs="Arial"/>
                <w:sz w:val="22"/>
                <w:szCs w:val="22"/>
              </w:rPr>
              <w:t>.</w:t>
            </w:r>
            <w:r w:rsidR="00FC7117">
              <w:rPr>
                <w:rFonts w:cs="Arial"/>
                <w:sz w:val="22"/>
                <w:szCs w:val="22"/>
              </w:rPr>
              <w:t xml:space="preserve"> </w:t>
            </w:r>
            <w:r w:rsidR="00C20025">
              <w:rPr>
                <w:rFonts w:cs="Arial"/>
                <w:sz w:val="22"/>
                <w:szCs w:val="22"/>
              </w:rPr>
              <w:t xml:space="preserve">Objednatel poskytne </w:t>
            </w:r>
            <w:r w:rsidR="00493DA7">
              <w:rPr>
                <w:rFonts w:cs="Arial"/>
                <w:sz w:val="22"/>
                <w:szCs w:val="22"/>
              </w:rPr>
              <w:t>nezbytnou součinnost</w:t>
            </w:r>
            <w:r w:rsidRPr="6CFF1B97">
              <w:rPr>
                <w:rFonts w:cs="Arial"/>
                <w:sz w:val="22"/>
                <w:szCs w:val="22"/>
              </w:rPr>
              <w:t xml:space="preserve"> při migraci z původního prostředí spisové služby.</w:t>
            </w:r>
          </w:p>
        </w:tc>
        <w:tc>
          <w:tcPr>
            <w:tcW w:w="2286" w:type="dxa"/>
          </w:tcPr>
          <w:p w14:paraId="02EE7930" w14:textId="77777777" w:rsidR="00C04D5B" w:rsidRPr="00C04D5B" w:rsidRDefault="00C04D5B" w:rsidP="00C04D5B">
            <w:pPr>
              <w:spacing w:line="240" w:lineRule="auto"/>
              <w:rPr>
                <w:rFonts w:cs="Arial"/>
                <w:sz w:val="22"/>
                <w:szCs w:val="22"/>
              </w:rPr>
            </w:pPr>
          </w:p>
        </w:tc>
        <w:tc>
          <w:tcPr>
            <w:tcW w:w="3181" w:type="dxa"/>
          </w:tcPr>
          <w:p w14:paraId="11ABD319" w14:textId="77777777" w:rsidR="00C04D5B" w:rsidRPr="00C04D5B" w:rsidRDefault="00C04D5B" w:rsidP="00C04D5B">
            <w:pPr>
              <w:spacing w:line="240" w:lineRule="auto"/>
              <w:rPr>
                <w:rFonts w:cs="Arial"/>
                <w:sz w:val="22"/>
                <w:szCs w:val="22"/>
              </w:rPr>
            </w:pPr>
          </w:p>
        </w:tc>
      </w:tr>
      <w:tr w:rsidR="00C04D5B" w:rsidRPr="00C04D5B" w14:paraId="06ED3677" w14:textId="77777777" w:rsidTr="6CFF1B97">
        <w:tc>
          <w:tcPr>
            <w:tcW w:w="2112" w:type="dxa"/>
          </w:tcPr>
          <w:p w14:paraId="0A32DA8E" w14:textId="77777777" w:rsidR="00C04D5B" w:rsidRPr="00C04D5B" w:rsidRDefault="00C04D5B" w:rsidP="00C04D5B">
            <w:pPr>
              <w:spacing w:line="240" w:lineRule="auto"/>
              <w:rPr>
                <w:rFonts w:cs="Arial"/>
                <w:sz w:val="22"/>
                <w:szCs w:val="22"/>
              </w:rPr>
            </w:pPr>
            <w:proofErr w:type="spellStart"/>
            <w:r w:rsidRPr="00C04D5B">
              <w:rPr>
                <w:rFonts w:cs="Arial"/>
                <w:sz w:val="22"/>
                <w:szCs w:val="22"/>
              </w:rPr>
              <w:t>Předimplementační</w:t>
            </w:r>
            <w:proofErr w:type="spellEnd"/>
            <w:r w:rsidRPr="00C04D5B">
              <w:rPr>
                <w:rFonts w:cs="Arial"/>
                <w:sz w:val="22"/>
                <w:szCs w:val="22"/>
              </w:rPr>
              <w:t xml:space="preserve"> analýza</w:t>
            </w:r>
          </w:p>
        </w:tc>
        <w:tc>
          <w:tcPr>
            <w:tcW w:w="5371" w:type="dxa"/>
          </w:tcPr>
          <w:p w14:paraId="5BF74304" w14:textId="77777777" w:rsidR="00C04D5B" w:rsidRPr="00C04D5B" w:rsidRDefault="00C04D5B" w:rsidP="00C04D5B">
            <w:pPr>
              <w:spacing w:line="240" w:lineRule="auto"/>
              <w:rPr>
                <w:rFonts w:cs="Arial"/>
                <w:sz w:val="22"/>
                <w:szCs w:val="22"/>
              </w:rPr>
            </w:pPr>
            <w:r w:rsidRPr="00C04D5B">
              <w:rPr>
                <w:rFonts w:cs="Arial"/>
                <w:sz w:val="22"/>
                <w:szCs w:val="22"/>
              </w:rPr>
              <w:t xml:space="preserve">Součástí Dodávky je </w:t>
            </w:r>
            <w:proofErr w:type="spellStart"/>
            <w:r w:rsidRPr="00C04D5B">
              <w:rPr>
                <w:rFonts w:cs="Arial"/>
                <w:sz w:val="22"/>
                <w:szCs w:val="22"/>
              </w:rPr>
              <w:t>předimplementační</w:t>
            </w:r>
            <w:proofErr w:type="spellEnd"/>
            <w:r w:rsidRPr="00C04D5B">
              <w:rPr>
                <w:rFonts w:cs="Arial"/>
                <w:sz w:val="22"/>
                <w:szCs w:val="22"/>
              </w:rPr>
              <w:t xml:space="preserve"> analýza, návrh a nasazení aplikačních celků jako součást plnění. </w:t>
            </w:r>
          </w:p>
          <w:p w14:paraId="37D2CA98" w14:textId="77777777" w:rsidR="00C04D5B" w:rsidRPr="00C04D5B" w:rsidRDefault="00C04D5B" w:rsidP="00C04D5B">
            <w:pPr>
              <w:spacing w:line="240" w:lineRule="auto"/>
              <w:rPr>
                <w:rFonts w:cs="Arial"/>
                <w:sz w:val="22"/>
                <w:szCs w:val="22"/>
              </w:rPr>
            </w:pPr>
            <w:proofErr w:type="spellStart"/>
            <w:r w:rsidRPr="00C04D5B">
              <w:rPr>
                <w:rFonts w:cs="Arial"/>
                <w:sz w:val="22"/>
                <w:szCs w:val="22"/>
              </w:rPr>
              <w:t>Předimplementační</w:t>
            </w:r>
            <w:proofErr w:type="spellEnd"/>
            <w:r w:rsidRPr="00C04D5B">
              <w:rPr>
                <w:rFonts w:cs="Arial"/>
                <w:sz w:val="22"/>
                <w:szCs w:val="22"/>
              </w:rPr>
              <w:t xml:space="preserve"> analýza musí být zpracována tak, aby zajistila naplnění všech funkčních, technických a procesních požadavků Objednatele a současně byla provázána s technickým řešením nabídnutým Poskytovatelem. Jejím účelem je poskytnout podklad pro řádné nastavení a implementaci </w:t>
            </w:r>
            <w:proofErr w:type="spellStart"/>
            <w:r w:rsidRPr="00C04D5B">
              <w:rPr>
                <w:rFonts w:cs="Arial"/>
                <w:sz w:val="22"/>
                <w:szCs w:val="22"/>
              </w:rPr>
              <w:t>eSSL</w:t>
            </w:r>
            <w:proofErr w:type="spellEnd"/>
            <w:r w:rsidRPr="00C04D5B">
              <w:rPr>
                <w:rFonts w:cs="Arial"/>
                <w:sz w:val="22"/>
                <w:szCs w:val="22"/>
              </w:rPr>
              <w:t xml:space="preserve"> a následné provedení akceptačních testů.</w:t>
            </w:r>
          </w:p>
          <w:p w14:paraId="2CB2F067" w14:textId="77777777" w:rsidR="00C04D5B" w:rsidRPr="00C04D5B" w:rsidRDefault="00C04D5B" w:rsidP="00C04D5B">
            <w:pPr>
              <w:spacing w:line="240" w:lineRule="auto"/>
              <w:rPr>
                <w:rFonts w:cs="Arial"/>
                <w:sz w:val="22"/>
                <w:szCs w:val="22"/>
              </w:rPr>
            </w:pPr>
            <w:r w:rsidRPr="00C04D5B">
              <w:rPr>
                <w:rFonts w:cs="Arial"/>
                <w:sz w:val="22"/>
                <w:szCs w:val="22"/>
              </w:rPr>
              <w:t>Bude obsahovat minimálně:</w:t>
            </w:r>
          </w:p>
          <w:p w14:paraId="67BD6852" w14:textId="77777777" w:rsidR="00C04D5B" w:rsidRPr="00C04D5B" w:rsidRDefault="00C04D5B">
            <w:pPr>
              <w:numPr>
                <w:ilvl w:val="0"/>
                <w:numId w:val="30"/>
              </w:numPr>
              <w:spacing w:line="240" w:lineRule="auto"/>
              <w:rPr>
                <w:rFonts w:cs="Arial"/>
                <w:sz w:val="22"/>
                <w:szCs w:val="22"/>
              </w:rPr>
            </w:pPr>
            <w:r w:rsidRPr="00C04D5B">
              <w:rPr>
                <w:rFonts w:cs="Arial"/>
                <w:sz w:val="22"/>
                <w:szCs w:val="22"/>
              </w:rPr>
              <w:t xml:space="preserve">Plán a způsob migrace dat včetně způsobu validace </w:t>
            </w:r>
            <w:proofErr w:type="spellStart"/>
            <w:r w:rsidRPr="00C04D5B">
              <w:rPr>
                <w:rFonts w:cs="Arial"/>
                <w:sz w:val="22"/>
                <w:szCs w:val="22"/>
              </w:rPr>
              <w:t>zmigrovaných</w:t>
            </w:r>
            <w:proofErr w:type="spellEnd"/>
            <w:r w:rsidRPr="00C04D5B">
              <w:rPr>
                <w:rFonts w:cs="Arial"/>
                <w:sz w:val="22"/>
                <w:szCs w:val="22"/>
              </w:rPr>
              <w:t xml:space="preserve"> dat.</w:t>
            </w:r>
          </w:p>
          <w:p w14:paraId="685807E0" w14:textId="77777777" w:rsidR="00C04D5B" w:rsidRPr="00C04D5B" w:rsidRDefault="00C04D5B">
            <w:pPr>
              <w:numPr>
                <w:ilvl w:val="0"/>
                <w:numId w:val="30"/>
              </w:numPr>
              <w:spacing w:line="240" w:lineRule="auto"/>
              <w:rPr>
                <w:rFonts w:cs="Arial"/>
                <w:sz w:val="22"/>
                <w:szCs w:val="22"/>
              </w:rPr>
            </w:pPr>
            <w:r w:rsidRPr="00C04D5B">
              <w:rPr>
                <w:rFonts w:cs="Arial"/>
                <w:sz w:val="22"/>
                <w:szCs w:val="22"/>
              </w:rPr>
              <w:t>Návrh harmonogramu implementace včetně milníků a definice a ošetření rizik.</w:t>
            </w:r>
          </w:p>
          <w:p w14:paraId="14330068" w14:textId="77777777" w:rsidR="00C04D5B" w:rsidRPr="00C04D5B" w:rsidRDefault="00C04D5B">
            <w:pPr>
              <w:numPr>
                <w:ilvl w:val="0"/>
                <w:numId w:val="30"/>
              </w:numPr>
              <w:spacing w:line="240" w:lineRule="auto"/>
              <w:rPr>
                <w:rFonts w:cs="Arial"/>
                <w:sz w:val="22"/>
                <w:szCs w:val="22"/>
              </w:rPr>
            </w:pPr>
            <w:r w:rsidRPr="00C04D5B">
              <w:rPr>
                <w:rFonts w:cs="Arial"/>
                <w:sz w:val="22"/>
                <w:szCs w:val="22"/>
              </w:rPr>
              <w:lastRenderedPageBreak/>
              <w:t>Plán napojení všech integrací na ostatní systémy OZP dle národního standardu včetně sestavení komunikační matice s ostatními dodavateli.</w:t>
            </w:r>
          </w:p>
          <w:p w14:paraId="03A35C11" w14:textId="77777777" w:rsidR="00C04D5B" w:rsidRPr="00C04D5B" w:rsidRDefault="00C04D5B">
            <w:pPr>
              <w:numPr>
                <w:ilvl w:val="0"/>
                <w:numId w:val="30"/>
              </w:numPr>
              <w:spacing w:line="240" w:lineRule="auto"/>
              <w:rPr>
                <w:rFonts w:cs="Arial"/>
                <w:sz w:val="22"/>
                <w:szCs w:val="22"/>
              </w:rPr>
            </w:pPr>
            <w:r w:rsidRPr="00C04D5B">
              <w:rPr>
                <w:rFonts w:cs="Arial"/>
                <w:sz w:val="22"/>
                <w:szCs w:val="22"/>
              </w:rPr>
              <w:t>Popis uživatelských rolí a oprávnění na základě požadavků OZP včetně oprávnění.</w:t>
            </w:r>
          </w:p>
          <w:p w14:paraId="2D0FBA30" w14:textId="77777777" w:rsidR="00C04D5B" w:rsidRPr="00C04D5B" w:rsidRDefault="00C04D5B">
            <w:pPr>
              <w:numPr>
                <w:ilvl w:val="0"/>
                <w:numId w:val="30"/>
              </w:numPr>
              <w:spacing w:line="240" w:lineRule="auto"/>
              <w:rPr>
                <w:rFonts w:cs="Arial"/>
                <w:sz w:val="22"/>
                <w:szCs w:val="22"/>
              </w:rPr>
            </w:pPr>
            <w:r w:rsidRPr="00C04D5B">
              <w:rPr>
                <w:rFonts w:cs="Arial"/>
                <w:sz w:val="22"/>
                <w:szCs w:val="22"/>
              </w:rPr>
              <w:t xml:space="preserve">Popis zprovoznění </w:t>
            </w:r>
            <w:proofErr w:type="spellStart"/>
            <w:r w:rsidRPr="00C04D5B">
              <w:rPr>
                <w:rFonts w:cs="Arial"/>
                <w:sz w:val="22"/>
                <w:szCs w:val="22"/>
              </w:rPr>
              <w:t>eSSL</w:t>
            </w:r>
            <w:proofErr w:type="spellEnd"/>
            <w:r w:rsidRPr="00C04D5B">
              <w:rPr>
                <w:rFonts w:cs="Arial"/>
                <w:sz w:val="22"/>
                <w:szCs w:val="22"/>
              </w:rPr>
              <w:t xml:space="preserve"> do prostředí Objednatele.</w:t>
            </w:r>
          </w:p>
          <w:p w14:paraId="4F669E40" w14:textId="77777777" w:rsidR="00C04D5B" w:rsidRPr="00C04D5B" w:rsidRDefault="00C04D5B">
            <w:pPr>
              <w:numPr>
                <w:ilvl w:val="0"/>
                <w:numId w:val="30"/>
              </w:numPr>
              <w:spacing w:line="240" w:lineRule="auto"/>
              <w:rPr>
                <w:rFonts w:cs="Arial"/>
                <w:sz w:val="22"/>
                <w:szCs w:val="22"/>
              </w:rPr>
            </w:pPr>
            <w:r w:rsidRPr="00C04D5B">
              <w:rPr>
                <w:rFonts w:cs="Arial"/>
                <w:sz w:val="22"/>
                <w:szCs w:val="22"/>
              </w:rPr>
              <w:t>Popis a rozsah zkušebního provozu.</w:t>
            </w:r>
          </w:p>
          <w:p w14:paraId="2ED1DCC9" w14:textId="77777777" w:rsidR="00C04D5B" w:rsidRPr="00C04D5B" w:rsidRDefault="00C04D5B">
            <w:pPr>
              <w:numPr>
                <w:ilvl w:val="0"/>
                <w:numId w:val="30"/>
              </w:numPr>
              <w:spacing w:line="240" w:lineRule="auto"/>
              <w:rPr>
                <w:rFonts w:cs="Arial"/>
                <w:sz w:val="22"/>
                <w:szCs w:val="22"/>
              </w:rPr>
            </w:pPr>
            <w:r w:rsidRPr="6CFF1B97">
              <w:rPr>
                <w:rFonts w:cs="Arial"/>
                <w:sz w:val="22"/>
                <w:szCs w:val="22"/>
              </w:rPr>
              <w:t>Sestavení testovacích plánů.</w:t>
            </w:r>
          </w:p>
        </w:tc>
        <w:tc>
          <w:tcPr>
            <w:tcW w:w="2286" w:type="dxa"/>
          </w:tcPr>
          <w:p w14:paraId="440FD533" w14:textId="77777777" w:rsidR="00C04D5B" w:rsidRPr="00C04D5B" w:rsidRDefault="00C04D5B" w:rsidP="00C04D5B">
            <w:pPr>
              <w:spacing w:line="240" w:lineRule="auto"/>
              <w:rPr>
                <w:rFonts w:cs="Arial"/>
                <w:sz w:val="22"/>
                <w:szCs w:val="22"/>
              </w:rPr>
            </w:pPr>
          </w:p>
        </w:tc>
        <w:tc>
          <w:tcPr>
            <w:tcW w:w="3181" w:type="dxa"/>
          </w:tcPr>
          <w:p w14:paraId="2E72D8A0" w14:textId="77777777" w:rsidR="00C04D5B" w:rsidRPr="00C04D5B" w:rsidRDefault="00C04D5B" w:rsidP="00C04D5B">
            <w:pPr>
              <w:spacing w:line="240" w:lineRule="auto"/>
              <w:rPr>
                <w:rFonts w:cs="Arial"/>
                <w:sz w:val="22"/>
                <w:szCs w:val="22"/>
              </w:rPr>
            </w:pPr>
          </w:p>
        </w:tc>
      </w:tr>
      <w:tr w:rsidR="00C04D5B" w:rsidRPr="00C04D5B" w14:paraId="3911AA86" w14:textId="77777777" w:rsidTr="6CFF1B97">
        <w:trPr>
          <w:trHeight w:val="924"/>
        </w:trPr>
        <w:tc>
          <w:tcPr>
            <w:tcW w:w="2112" w:type="dxa"/>
            <w:vMerge w:val="restart"/>
          </w:tcPr>
          <w:p w14:paraId="554F1985" w14:textId="77777777" w:rsidR="00C04D5B" w:rsidRPr="00C04D5B" w:rsidRDefault="00C04D5B" w:rsidP="00C04D5B">
            <w:pPr>
              <w:spacing w:line="240" w:lineRule="auto"/>
              <w:rPr>
                <w:rFonts w:cs="Arial"/>
                <w:sz w:val="22"/>
                <w:szCs w:val="22"/>
              </w:rPr>
            </w:pPr>
            <w:r w:rsidRPr="00C04D5B">
              <w:rPr>
                <w:rFonts w:cs="Arial"/>
                <w:sz w:val="22"/>
                <w:szCs w:val="22"/>
              </w:rPr>
              <w:t>Funkční a nefunkční požadavky systému</w:t>
            </w:r>
          </w:p>
        </w:tc>
        <w:tc>
          <w:tcPr>
            <w:tcW w:w="5371" w:type="dxa"/>
          </w:tcPr>
          <w:p w14:paraId="5692D630" w14:textId="77777777" w:rsidR="00C04D5B" w:rsidRPr="00C04D5B" w:rsidRDefault="00C04D5B" w:rsidP="00C04D5B">
            <w:pPr>
              <w:spacing w:line="240" w:lineRule="auto"/>
              <w:rPr>
                <w:rFonts w:cs="Arial"/>
                <w:sz w:val="22"/>
                <w:szCs w:val="22"/>
              </w:rPr>
            </w:pPr>
            <w:r w:rsidRPr="00C04D5B">
              <w:rPr>
                <w:rFonts w:cs="Arial"/>
                <w:sz w:val="22"/>
                <w:szCs w:val="22"/>
              </w:rPr>
              <w:t xml:space="preserve">Systém musí umožňovat škálovatelnost až na 800 uživatelů, </w:t>
            </w:r>
            <w:proofErr w:type="spellStart"/>
            <w:r w:rsidRPr="00C04D5B">
              <w:rPr>
                <w:rFonts w:cs="Arial"/>
                <w:sz w:val="22"/>
                <w:szCs w:val="22"/>
              </w:rPr>
              <w:t>bezkapacitní</w:t>
            </w:r>
            <w:proofErr w:type="spellEnd"/>
            <w:r w:rsidRPr="00C04D5B">
              <w:rPr>
                <w:rFonts w:cs="Arial"/>
                <w:sz w:val="22"/>
                <w:szCs w:val="22"/>
              </w:rPr>
              <w:t xml:space="preserve"> limity, exit strategie dle NSESSS, uživatelsky definované výstupy a manažerské sestavy.</w:t>
            </w:r>
          </w:p>
        </w:tc>
        <w:tc>
          <w:tcPr>
            <w:tcW w:w="2286" w:type="dxa"/>
          </w:tcPr>
          <w:p w14:paraId="5A2FC53B" w14:textId="77777777" w:rsidR="00C04D5B" w:rsidRPr="00C04D5B" w:rsidRDefault="00C04D5B" w:rsidP="00C04D5B">
            <w:pPr>
              <w:spacing w:line="240" w:lineRule="auto"/>
              <w:rPr>
                <w:rFonts w:cs="Arial"/>
                <w:sz w:val="22"/>
                <w:szCs w:val="22"/>
              </w:rPr>
            </w:pPr>
          </w:p>
        </w:tc>
        <w:tc>
          <w:tcPr>
            <w:tcW w:w="3181" w:type="dxa"/>
          </w:tcPr>
          <w:p w14:paraId="75AE4172" w14:textId="77777777" w:rsidR="00C04D5B" w:rsidRPr="00C04D5B" w:rsidRDefault="00C04D5B" w:rsidP="00C04D5B">
            <w:pPr>
              <w:spacing w:line="240" w:lineRule="auto"/>
              <w:rPr>
                <w:rFonts w:cs="Arial"/>
                <w:sz w:val="22"/>
                <w:szCs w:val="22"/>
              </w:rPr>
            </w:pPr>
          </w:p>
        </w:tc>
      </w:tr>
      <w:tr w:rsidR="00C04D5B" w:rsidRPr="00C04D5B" w14:paraId="0F57CAB0" w14:textId="77777777" w:rsidTr="6CFF1B97">
        <w:trPr>
          <w:trHeight w:val="1132"/>
        </w:trPr>
        <w:tc>
          <w:tcPr>
            <w:tcW w:w="2112" w:type="dxa"/>
            <w:vMerge/>
          </w:tcPr>
          <w:p w14:paraId="75C7B71C" w14:textId="77777777" w:rsidR="00C04D5B" w:rsidRPr="00C04D5B" w:rsidRDefault="00C04D5B" w:rsidP="00C04D5B">
            <w:pPr>
              <w:spacing w:line="240" w:lineRule="auto"/>
              <w:rPr>
                <w:rFonts w:cs="Arial"/>
                <w:sz w:val="22"/>
                <w:szCs w:val="22"/>
              </w:rPr>
            </w:pPr>
          </w:p>
        </w:tc>
        <w:tc>
          <w:tcPr>
            <w:tcW w:w="5371" w:type="dxa"/>
          </w:tcPr>
          <w:p w14:paraId="09C8A49C" w14:textId="5235725B" w:rsidR="00C04D5B" w:rsidRPr="00C04D5B" w:rsidRDefault="006259AD" w:rsidP="00C04D5B">
            <w:pPr>
              <w:spacing w:line="240" w:lineRule="auto"/>
              <w:rPr>
                <w:rFonts w:cs="Arial"/>
                <w:sz w:val="22"/>
                <w:szCs w:val="22"/>
              </w:rPr>
            </w:pPr>
            <w:r>
              <w:rPr>
                <w:rFonts w:cs="Arial"/>
                <w:sz w:val="22"/>
                <w:szCs w:val="22"/>
              </w:rPr>
              <w:t xml:space="preserve">Systém </w:t>
            </w:r>
            <w:proofErr w:type="spellStart"/>
            <w:r>
              <w:rPr>
                <w:rFonts w:cs="Arial"/>
                <w:sz w:val="22"/>
                <w:szCs w:val="22"/>
              </w:rPr>
              <w:t>eSSL</w:t>
            </w:r>
            <w:proofErr w:type="spellEnd"/>
            <w:r w:rsidR="00C04D5B" w:rsidRPr="00C04D5B">
              <w:rPr>
                <w:rFonts w:cs="Arial"/>
                <w:sz w:val="22"/>
                <w:szCs w:val="22"/>
              </w:rPr>
              <w:t xml:space="preserve"> musí umožňovat příjem dokumentů z médií, e-mailů, systému datových schránek, portálu ZP, musí umožňovat zasílání odkazů na entity, předání řízení entity propojenému ISSD, bez zásahu Poskytovatele.</w:t>
            </w:r>
          </w:p>
        </w:tc>
        <w:tc>
          <w:tcPr>
            <w:tcW w:w="2286" w:type="dxa"/>
          </w:tcPr>
          <w:p w14:paraId="715FBCD3" w14:textId="77777777" w:rsidR="00C04D5B" w:rsidRPr="00C04D5B" w:rsidRDefault="00C04D5B" w:rsidP="00C04D5B">
            <w:pPr>
              <w:spacing w:line="240" w:lineRule="auto"/>
              <w:rPr>
                <w:rFonts w:cs="Arial"/>
                <w:sz w:val="22"/>
                <w:szCs w:val="22"/>
              </w:rPr>
            </w:pPr>
          </w:p>
        </w:tc>
        <w:tc>
          <w:tcPr>
            <w:tcW w:w="3181" w:type="dxa"/>
          </w:tcPr>
          <w:p w14:paraId="00DBE7C9" w14:textId="77777777" w:rsidR="00C04D5B" w:rsidRPr="00C04D5B" w:rsidRDefault="00C04D5B" w:rsidP="00C04D5B">
            <w:pPr>
              <w:spacing w:line="240" w:lineRule="auto"/>
              <w:rPr>
                <w:rFonts w:cs="Arial"/>
                <w:sz w:val="22"/>
                <w:szCs w:val="22"/>
              </w:rPr>
            </w:pPr>
          </w:p>
        </w:tc>
      </w:tr>
      <w:tr w:rsidR="00C04D5B" w:rsidRPr="00C04D5B" w14:paraId="75B22039" w14:textId="77777777" w:rsidTr="6CFF1B97">
        <w:trPr>
          <w:trHeight w:val="1132"/>
        </w:trPr>
        <w:tc>
          <w:tcPr>
            <w:tcW w:w="2112" w:type="dxa"/>
          </w:tcPr>
          <w:p w14:paraId="36076C0D" w14:textId="77777777" w:rsidR="00C04D5B" w:rsidRPr="00C04D5B" w:rsidRDefault="00C04D5B" w:rsidP="00C04D5B">
            <w:pPr>
              <w:spacing w:line="240" w:lineRule="auto"/>
              <w:rPr>
                <w:rFonts w:cs="Arial"/>
                <w:sz w:val="22"/>
                <w:szCs w:val="22"/>
              </w:rPr>
            </w:pPr>
          </w:p>
        </w:tc>
        <w:tc>
          <w:tcPr>
            <w:tcW w:w="5371" w:type="dxa"/>
          </w:tcPr>
          <w:p w14:paraId="18CC86F5" w14:textId="0A383BCA" w:rsidR="00C04D5B" w:rsidRPr="00C04D5B" w:rsidRDefault="00C04D5B" w:rsidP="00E37403">
            <w:pPr>
              <w:spacing w:line="240" w:lineRule="auto"/>
              <w:rPr>
                <w:rFonts w:cs="Arial"/>
                <w:sz w:val="22"/>
                <w:szCs w:val="22"/>
              </w:rPr>
            </w:pPr>
            <w:r w:rsidRPr="6CFF1B97">
              <w:rPr>
                <w:rFonts w:cs="Arial"/>
                <w:sz w:val="22"/>
                <w:szCs w:val="22"/>
              </w:rPr>
              <w:t>Automatické zpracování požadavků z externího systému ISSD bez zásahu uživatele v </w:t>
            </w:r>
            <w:proofErr w:type="spellStart"/>
            <w:r w:rsidRPr="6CFF1B97">
              <w:rPr>
                <w:rFonts w:cs="Arial"/>
                <w:sz w:val="22"/>
                <w:szCs w:val="22"/>
              </w:rPr>
              <w:t>eSSL</w:t>
            </w:r>
            <w:proofErr w:type="spellEnd"/>
            <w:r w:rsidRPr="6CFF1B97">
              <w:rPr>
                <w:rFonts w:cs="Arial"/>
                <w:sz w:val="22"/>
                <w:szCs w:val="22"/>
              </w:rPr>
              <w:t xml:space="preserve"> dle národního standardu.</w:t>
            </w:r>
          </w:p>
        </w:tc>
        <w:tc>
          <w:tcPr>
            <w:tcW w:w="2286" w:type="dxa"/>
          </w:tcPr>
          <w:p w14:paraId="79621B79" w14:textId="77777777" w:rsidR="00C04D5B" w:rsidRPr="00C04D5B" w:rsidRDefault="00C04D5B" w:rsidP="00C04D5B">
            <w:pPr>
              <w:spacing w:line="240" w:lineRule="auto"/>
              <w:rPr>
                <w:rFonts w:cs="Arial"/>
                <w:sz w:val="22"/>
                <w:szCs w:val="22"/>
              </w:rPr>
            </w:pPr>
          </w:p>
        </w:tc>
        <w:tc>
          <w:tcPr>
            <w:tcW w:w="3181" w:type="dxa"/>
          </w:tcPr>
          <w:p w14:paraId="43C4F32F" w14:textId="77777777" w:rsidR="00C04D5B" w:rsidRPr="00C04D5B" w:rsidRDefault="00C04D5B" w:rsidP="00C04D5B">
            <w:pPr>
              <w:spacing w:line="240" w:lineRule="auto"/>
              <w:rPr>
                <w:rFonts w:cs="Arial"/>
                <w:sz w:val="22"/>
                <w:szCs w:val="22"/>
              </w:rPr>
            </w:pPr>
          </w:p>
        </w:tc>
      </w:tr>
      <w:tr w:rsidR="00C04D5B" w:rsidRPr="00C04D5B" w14:paraId="109B4961" w14:textId="77777777" w:rsidTr="6CFF1B97">
        <w:tc>
          <w:tcPr>
            <w:tcW w:w="2112" w:type="dxa"/>
          </w:tcPr>
          <w:p w14:paraId="4D8B15DB" w14:textId="77777777" w:rsidR="00C04D5B" w:rsidRPr="00C04D5B" w:rsidRDefault="00C04D5B" w:rsidP="00C04D5B">
            <w:pPr>
              <w:spacing w:line="240" w:lineRule="auto"/>
              <w:rPr>
                <w:rFonts w:cs="Arial"/>
                <w:sz w:val="22"/>
                <w:szCs w:val="22"/>
              </w:rPr>
            </w:pPr>
            <w:r w:rsidRPr="00C04D5B">
              <w:rPr>
                <w:rFonts w:cs="Arial"/>
                <w:sz w:val="22"/>
                <w:szCs w:val="22"/>
              </w:rPr>
              <w:t>Formální / redakční stav dokumentu</w:t>
            </w:r>
          </w:p>
        </w:tc>
        <w:tc>
          <w:tcPr>
            <w:tcW w:w="5371" w:type="dxa"/>
          </w:tcPr>
          <w:p w14:paraId="6BD242CE" w14:textId="77777777" w:rsidR="00C04D5B" w:rsidRPr="00C04D5B" w:rsidRDefault="00C04D5B" w:rsidP="00C04D5B">
            <w:pPr>
              <w:spacing w:line="240" w:lineRule="auto"/>
              <w:rPr>
                <w:rFonts w:cs="Arial"/>
                <w:sz w:val="22"/>
                <w:szCs w:val="22"/>
              </w:rPr>
            </w:pPr>
            <w:r w:rsidRPr="00C04D5B">
              <w:rPr>
                <w:rFonts w:cs="Arial"/>
                <w:sz w:val="22"/>
                <w:szCs w:val="22"/>
              </w:rPr>
              <w:t xml:space="preserve">dodržení </w:t>
            </w:r>
            <w:r w:rsidRPr="00C04D5B">
              <w:rPr>
                <w:rFonts w:cs="Arial"/>
                <w:b/>
                <w:bCs/>
                <w:sz w:val="22"/>
                <w:szCs w:val="22"/>
              </w:rPr>
              <w:t>šablony / interního vzoru</w:t>
            </w:r>
            <w:r w:rsidRPr="00C04D5B">
              <w:rPr>
                <w:rFonts w:cs="Arial"/>
                <w:sz w:val="22"/>
                <w:szCs w:val="22"/>
              </w:rPr>
              <w:t xml:space="preserve"> (hlavička, patička, typ dokumentu) </w:t>
            </w:r>
          </w:p>
          <w:p w14:paraId="7C59C747" w14:textId="77777777" w:rsidR="00C04D5B" w:rsidRPr="00C04D5B" w:rsidRDefault="00C04D5B" w:rsidP="00C04D5B">
            <w:pPr>
              <w:spacing w:line="240" w:lineRule="auto"/>
              <w:rPr>
                <w:rFonts w:cs="Arial"/>
                <w:sz w:val="22"/>
                <w:szCs w:val="22"/>
              </w:rPr>
            </w:pPr>
            <w:r w:rsidRPr="00C04D5B">
              <w:rPr>
                <w:rFonts w:cs="Arial"/>
                <w:sz w:val="22"/>
                <w:szCs w:val="22"/>
              </w:rPr>
              <w:t xml:space="preserve">správné označení verze, data, autora, útvaru </w:t>
            </w:r>
          </w:p>
          <w:p w14:paraId="1B3EE51B" w14:textId="77777777" w:rsidR="00C04D5B" w:rsidRPr="00C04D5B" w:rsidRDefault="00C04D5B" w:rsidP="00C04D5B">
            <w:pPr>
              <w:spacing w:line="240" w:lineRule="auto"/>
              <w:rPr>
                <w:rFonts w:cs="Arial"/>
                <w:sz w:val="22"/>
                <w:szCs w:val="22"/>
              </w:rPr>
            </w:pPr>
            <w:r w:rsidRPr="00C04D5B">
              <w:rPr>
                <w:rFonts w:cs="Arial"/>
                <w:sz w:val="22"/>
                <w:szCs w:val="22"/>
              </w:rPr>
              <w:t xml:space="preserve">správná struktura (úvod, účel, definice, vlastní text, závěr, přílohy) </w:t>
            </w:r>
          </w:p>
          <w:p w14:paraId="56E80F74" w14:textId="794256C4" w:rsidR="00C04D5B" w:rsidRPr="00C04D5B" w:rsidRDefault="00C04D5B" w:rsidP="00C04D5B">
            <w:pPr>
              <w:spacing w:line="240" w:lineRule="auto"/>
              <w:rPr>
                <w:rFonts w:cs="Arial"/>
                <w:sz w:val="22"/>
                <w:szCs w:val="22"/>
              </w:rPr>
            </w:pPr>
            <w:r w:rsidRPr="00C04D5B">
              <w:rPr>
                <w:rFonts w:cs="Arial"/>
                <w:sz w:val="22"/>
                <w:szCs w:val="22"/>
              </w:rPr>
              <w:t xml:space="preserve">připravenost pro </w:t>
            </w:r>
            <w:r w:rsidRPr="00C04D5B">
              <w:rPr>
                <w:rFonts w:cs="Arial"/>
                <w:b/>
                <w:bCs/>
                <w:sz w:val="22"/>
                <w:szCs w:val="22"/>
              </w:rPr>
              <w:t>schvalovací proces</w:t>
            </w:r>
            <w:r w:rsidRPr="00C04D5B">
              <w:rPr>
                <w:rFonts w:cs="Arial"/>
                <w:sz w:val="22"/>
                <w:szCs w:val="22"/>
              </w:rPr>
              <w:t xml:space="preserve"> (podpisy)</w:t>
            </w:r>
          </w:p>
        </w:tc>
        <w:tc>
          <w:tcPr>
            <w:tcW w:w="2286" w:type="dxa"/>
          </w:tcPr>
          <w:p w14:paraId="1FA5BC65" w14:textId="77777777" w:rsidR="00C04D5B" w:rsidRPr="00C04D5B" w:rsidRDefault="00C04D5B" w:rsidP="00C04D5B">
            <w:pPr>
              <w:spacing w:line="240" w:lineRule="auto"/>
              <w:rPr>
                <w:rFonts w:cs="Arial"/>
                <w:sz w:val="22"/>
                <w:szCs w:val="22"/>
              </w:rPr>
            </w:pPr>
          </w:p>
        </w:tc>
        <w:tc>
          <w:tcPr>
            <w:tcW w:w="3181" w:type="dxa"/>
          </w:tcPr>
          <w:p w14:paraId="34392DB5" w14:textId="77777777" w:rsidR="00C04D5B" w:rsidRPr="00C04D5B" w:rsidRDefault="00C04D5B" w:rsidP="00C04D5B">
            <w:pPr>
              <w:spacing w:line="240" w:lineRule="auto"/>
              <w:rPr>
                <w:rFonts w:cs="Arial"/>
                <w:sz w:val="22"/>
                <w:szCs w:val="22"/>
              </w:rPr>
            </w:pPr>
          </w:p>
        </w:tc>
      </w:tr>
      <w:tr w:rsidR="00C04D5B" w:rsidRPr="00C04D5B" w14:paraId="3FFCE63B" w14:textId="77777777" w:rsidTr="6CFF1B97">
        <w:tc>
          <w:tcPr>
            <w:tcW w:w="2112" w:type="dxa"/>
          </w:tcPr>
          <w:p w14:paraId="305AD2CD" w14:textId="77777777" w:rsidR="00C04D5B" w:rsidRPr="00C04D5B" w:rsidRDefault="00C04D5B" w:rsidP="00C04D5B">
            <w:pPr>
              <w:spacing w:line="240" w:lineRule="auto"/>
              <w:rPr>
                <w:rFonts w:cs="Arial"/>
                <w:sz w:val="22"/>
                <w:szCs w:val="22"/>
              </w:rPr>
            </w:pPr>
            <w:proofErr w:type="spellStart"/>
            <w:r w:rsidRPr="00C04D5B">
              <w:rPr>
                <w:rFonts w:cs="Arial"/>
                <w:sz w:val="22"/>
                <w:szCs w:val="22"/>
              </w:rPr>
              <w:t>Release</w:t>
            </w:r>
            <w:proofErr w:type="spellEnd"/>
          </w:p>
        </w:tc>
        <w:tc>
          <w:tcPr>
            <w:tcW w:w="5371" w:type="dxa"/>
          </w:tcPr>
          <w:p w14:paraId="2755BDAB" w14:textId="77777777" w:rsidR="00C04D5B" w:rsidRPr="00C04D5B" w:rsidRDefault="00C04D5B" w:rsidP="00C04D5B">
            <w:pPr>
              <w:spacing w:line="240" w:lineRule="auto"/>
              <w:rPr>
                <w:rFonts w:cs="Arial"/>
                <w:sz w:val="22"/>
                <w:szCs w:val="22"/>
              </w:rPr>
            </w:pPr>
            <w:r w:rsidRPr="00C04D5B">
              <w:rPr>
                <w:rFonts w:cs="Arial"/>
                <w:sz w:val="22"/>
                <w:szCs w:val="22"/>
              </w:rPr>
              <w:t xml:space="preserve">Řízené předání do provozu standardním </w:t>
            </w:r>
            <w:proofErr w:type="spellStart"/>
            <w:r w:rsidRPr="00C04D5B">
              <w:rPr>
                <w:rFonts w:cs="Arial"/>
                <w:sz w:val="22"/>
                <w:szCs w:val="22"/>
              </w:rPr>
              <w:t>release</w:t>
            </w:r>
            <w:proofErr w:type="spellEnd"/>
            <w:r w:rsidRPr="00C04D5B">
              <w:rPr>
                <w:rFonts w:cs="Arial"/>
                <w:sz w:val="22"/>
                <w:szCs w:val="22"/>
              </w:rPr>
              <w:t xml:space="preserve"> managementem</w:t>
            </w:r>
          </w:p>
        </w:tc>
        <w:tc>
          <w:tcPr>
            <w:tcW w:w="2286" w:type="dxa"/>
          </w:tcPr>
          <w:p w14:paraId="1F5A0FA2" w14:textId="77777777" w:rsidR="00C04D5B" w:rsidRPr="00C04D5B" w:rsidRDefault="00C04D5B" w:rsidP="00C04D5B">
            <w:pPr>
              <w:spacing w:line="240" w:lineRule="auto"/>
              <w:rPr>
                <w:rFonts w:cs="Arial"/>
                <w:sz w:val="22"/>
                <w:szCs w:val="22"/>
              </w:rPr>
            </w:pPr>
          </w:p>
        </w:tc>
        <w:tc>
          <w:tcPr>
            <w:tcW w:w="3181" w:type="dxa"/>
          </w:tcPr>
          <w:p w14:paraId="5D166A67" w14:textId="77777777" w:rsidR="00C04D5B" w:rsidRPr="00C04D5B" w:rsidRDefault="00C04D5B" w:rsidP="00C04D5B">
            <w:pPr>
              <w:spacing w:line="240" w:lineRule="auto"/>
              <w:rPr>
                <w:rFonts w:cs="Arial"/>
                <w:sz w:val="22"/>
                <w:szCs w:val="22"/>
              </w:rPr>
            </w:pPr>
          </w:p>
        </w:tc>
      </w:tr>
      <w:tr w:rsidR="00C04D5B" w:rsidRPr="00C04D5B" w14:paraId="7852AF6C" w14:textId="77777777" w:rsidTr="6CFF1B97">
        <w:tc>
          <w:tcPr>
            <w:tcW w:w="2112" w:type="dxa"/>
          </w:tcPr>
          <w:p w14:paraId="64194617" w14:textId="77777777" w:rsidR="00C04D5B" w:rsidRPr="00C04D5B" w:rsidRDefault="00C04D5B" w:rsidP="00C04D5B">
            <w:pPr>
              <w:spacing w:line="240" w:lineRule="auto"/>
              <w:rPr>
                <w:rFonts w:cs="Arial"/>
                <w:sz w:val="22"/>
                <w:szCs w:val="22"/>
              </w:rPr>
            </w:pPr>
            <w:r w:rsidRPr="00C04D5B">
              <w:rPr>
                <w:rFonts w:cs="Arial"/>
                <w:sz w:val="22"/>
                <w:szCs w:val="22"/>
              </w:rPr>
              <w:lastRenderedPageBreak/>
              <w:t>Životní cyklus</w:t>
            </w:r>
          </w:p>
        </w:tc>
        <w:tc>
          <w:tcPr>
            <w:tcW w:w="5371" w:type="dxa"/>
          </w:tcPr>
          <w:p w14:paraId="38A2C655" w14:textId="77777777" w:rsidR="00C04D5B" w:rsidRPr="00C04D5B" w:rsidRDefault="00C04D5B" w:rsidP="00C04D5B">
            <w:pPr>
              <w:spacing w:line="240" w:lineRule="auto"/>
              <w:rPr>
                <w:rFonts w:cs="Arial"/>
                <w:sz w:val="22"/>
                <w:szCs w:val="22"/>
              </w:rPr>
            </w:pPr>
            <w:r w:rsidRPr="00C04D5B">
              <w:rPr>
                <w:rFonts w:cs="Arial"/>
                <w:sz w:val="22"/>
                <w:szCs w:val="22"/>
              </w:rPr>
              <w:t>plán verzí, plán kompatibility a podpory</w:t>
            </w:r>
          </w:p>
        </w:tc>
        <w:tc>
          <w:tcPr>
            <w:tcW w:w="2286" w:type="dxa"/>
          </w:tcPr>
          <w:p w14:paraId="579F8CE2" w14:textId="77777777" w:rsidR="00C04D5B" w:rsidRPr="00C04D5B" w:rsidRDefault="00C04D5B" w:rsidP="00C04D5B">
            <w:pPr>
              <w:spacing w:line="240" w:lineRule="auto"/>
              <w:rPr>
                <w:rFonts w:cs="Arial"/>
                <w:sz w:val="22"/>
                <w:szCs w:val="22"/>
              </w:rPr>
            </w:pPr>
          </w:p>
        </w:tc>
        <w:tc>
          <w:tcPr>
            <w:tcW w:w="3181" w:type="dxa"/>
          </w:tcPr>
          <w:p w14:paraId="1EECAA6C" w14:textId="77777777" w:rsidR="00C04D5B" w:rsidRPr="00C04D5B" w:rsidRDefault="00C04D5B" w:rsidP="00C04D5B">
            <w:pPr>
              <w:spacing w:line="240" w:lineRule="auto"/>
              <w:rPr>
                <w:rFonts w:cs="Arial"/>
                <w:sz w:val="22"/>
                <w:szCs w:val="22"/>
              </w:rPr>
            </w:pPr>
          </w:p>
        </w:tc>
      </w:tr>
      <w:tr w:rsidR="00C04D5B" w:rsidRPr="00C04D5B" w14:paraId="10F3C953" w14:textId="77777777" w:rsidTr="6CFF1B97">
        <w:tc>
          <w:tcPr>
            <w:tcW w:w="2112" w:type="dxa"/>
          </w:tcPr>
          <w:p w14:paraId="1720B94C" w14:textId="77777777" w:rsidR="00C04D5B" w:rsidRPr="00C04D5B" w:rsidRDefault="00C04D5B" w:rsidP="00C04D5B">
            <w:pPr>
              <w:spacing w:line="240" w:lineRule="auto"/>
              <w:rPr>
                <w:rFonts w:cs="Arial"/>
                <w:sz w:val="22"/>
                <w:szCs w:val="22"/>
              </w:rPr>
            </w:pPr>
            <w:r w:rsidRPr="00C04D5B">
              <w:rPr>
                <w:rFonts w:cs="Arial"/>
                <w:sz w:val="22"/>
                <w:szCs w:val="22"/>
              </w:rPr>
              <w:t>Projektové řízení</w:t>
            </w:r>
          </w:p>
        </w:tc>
        <w:tc>
          <w:tcPr>
            <w:tcW w:w="5371" w:type="dxa"/>
          </w:tcPr>
          <w:p w14:paraId="5D716436" w14:textId="1C9AE174" w:rsidR="00C04D5B" w:rsidRPr="00C04D5B" w:rsidRDefault="00C04D5B" w:rsidP="6CFF1B97">
            <w:pPr>
              <w:spacing w:line="240" w:lineRule="auto"/>
              <w:rPr>
                <w:rFonts w:cs="Arial"/>
                <w:sz w:val="22"/>
                <w:szCs w:val="22"/>
              </w:rPr>
            </w:pPr>
            <w:r w:rsidRPr="6CFF1B97">
              <w:rPr>
                <w:rFonts w:cs="Arial"/>
                <w:sz w:val="22"/>
                <w:szCs w:val="22"/>
              </w:rPr>
              <w:t xml:space="preserve">Poskytovatel </w:t>
            </w:r>
            <w:r w:rsidR="54D0BE0E" w:rsidRPr="6CFF1B97">
              <w:rPr>
                <w:rFonts w:cs="Arial"/>
                <w:sz w:val="22"/>
                <w:szCs w:val="22"/>
              </w:rPr>
              <w:t>povede</w:t>
            </w:r>
            <w:r w:rsidRPr="6CFF1B97">
              <w:rPr>
                <w:rFonts w:cs="Arial"/>
                <w:sz w:val="22"/>
                <w:szCs w:val="22"/>
              </w:rPr>
              <w:t xml:space="preserve"> dodávku projektov</w:t>
            </w:r>
            <w:r w:rsidR="23E51685" w:rsidRPr="6CFF1B97">
              <w:rPr>
                <w:rFonts w:cs="Arial"/>
                <w:sz w:val="22"/>
                <w:szCs w:val="22"/>
              </w:rPr>
              <w:t>ý</w:t>
            </w:r>
            <w:r w:rsidRPr="6CFF1B97">
              <w:rPr>
                <w:rFonts w:cs="Arial"/>
                <w:sz w:val="22"/>
                <w:szCs w:val="22"/>
              </w:rPr>
              <w:t>m řízení</w:t>
            </w:r>
            <w:r w:rsidR="3EB593C9" w:rsidRPr="6CFF1B97">
              <w:rPr>
                <w:rFonts w:cs="Arial"/>
                <w:sz w:val="22"/>
                <w:szCs w:val="22"/>
              </w:rPr>
              <w:t>m</w:t>
            </w:r>
            <w:r w:rsidRPr="6CFF1B97">
              <w:rPr>
                <w:rFonts w:cs="Arial"/>
                <w:sz w:val="22"/>
                <w:szCs w:val="22"/>
              </w:rPr>
              <w:t xml:space="preserve"> typu Prince2, bude vést projektovou dokumentaci a realizovat zápisy ze všech jednání dle metodiky Prince2.</w:t>
            </w:r>
          </w:p>
        </w:tc>
        <w:tc>
          <w:tcPr>
            <w:tcW w:w="2286" w:type="dxa"/>
          </w:tcPr>
          <w:p w14:paraId="621E5005" w14:textId="77777777" w:rsidR="00C04D5B" w:rsidRPr="00C04D5B" w:rsidRDefault="00C04D5B" w:rsidP="00C04D5B">
            <w:pPr>
              <w:spacing w:line="240" w:lineRule="auto"/>
              <w:rPr>
                <w:rFonts w:cs="Arial"/>
                <w:sz w:val="22"/>
                <w:szCs w:val="22"/>
              </w:rPr>
            </w:pPr>
          </w:p>
        </w:tc>
        <w:tc>
          <w:tcPr>
            <w:tcW w:w="3181" w:type="dxa"/>
          </w:tcPr>
          <w:p w14:paraId="3FF0B8F1" w14:textId="77777777" w:rsidR="00C04D5B" w:rsidRPr="00C04D5B" w:rsidRDefault="00C04D5B" w:rsidP="00C04D5B">
            <w:pPr>
              <w:spacing w:line="240" w:lineRule="auto"/>
              <w:rPr>
                <w:rFonts w:cs="Arial"/>
                <w:sz w:val="22"/>
                <w:szCs w:val="22"/>
              </w:rPr>
            </w:pPr>
          </w:p>
        </w:tc>
      </w:tr>
    </w:tbl>
    <w:p w14:paraId="7497E9DC" w14:textId="77777777" w:rsidR="008C6000" w:rsidRPr="00482893" w:rsidRDefault="008C6000" w:rsidP="001D3A69">
      <w:pPr>
        <w:spacing w:line="240" w:lineRule="auto"/>
        <w:rPr>
          <w:rFonts w:cs="Arial"/>
          <w:sz w:val="22"/>
          <w:szCs w:val="22"/>
        </w:rPr>
      </w:pPr>
    </w:p>
    <w:p w14:paraId="16A3FDD6" w14:textId="77777777" w:rsidR="00985010" w:rsidRDefault="00985010" w:rsidP="001D3A69">
      <w:pPr>
        <w:pStyle w:val="RLProhlensmluvnchstran"/>
        <w:spacing w:line="240" w:lineRule="auto"/>
        <w:rPr>
          <w:rFonts w:cs="Arial"/>
          <w:b w:val="0"/>
          <w:i/>
          <w:iCs/>
          <w:sz w:val="22"/>
          <w:szCs w:val="22"/>
          <w:highlight w:val="yellow"/>
          <w:lang w:val="cs-CZ"/>
        </w:rPr>
      </w:pPr>
    </w:p>
    <w:p w14:paraId="3EED004E" w14:textId="77777777" w:rsidR="00985010" w:rsidRDefault="00985010" w:rsidP="001D3A69">
      <w:pPr>
        <w:pStyle w:val="RLProhlensmluvnchstran"/>
        <w:spacing w:line="240" w:lineRule="auto"/>
        <w:rPr>
          <w:rFonts w:cs="Arial"/>
          <w:b w:val="0"/>
          <w:i/>
          <w:iCs/>
          <w:sz w:val="22"/>
          <w:szCs w:val="22"/>
          <w:highlight w:val="yellow"/>
          <w:lang w:val="cs-CZ"/>
        </w:rPr>
      </w:pPr>
    </w:p>
    <w:p w14:paraId="46F2E225" w14:textId="77777777" w:rsidR="00985010" w:rsidRPr="0045698B" w:rsidRDefault="00985010" w:rsidP="00985010">
      <w:pPr>
        <w:pStyle w:val="Nadpis1"/>
        <w:rPr>
          <w:rFonts w:cs="Arial"/>
          <w:i/>
          <w:iCs/>
          <w:sz w:val="22"/>
          <w:szCs w:val="22"/>
          <w:lang w:val="cs-CZ"/>
        </w:rPr>
      </w:pPr>
      <w:r w:rsidRPr="0045698B">
        <w:rPr>
          <w:rFonts w:cs="Arial"/>
          <w:i/>
          <w:iCs/>
          <w:sz w:val="22"/>
          <w:szCs w:val="22"/>
          <w:lang w:val="cs-CZ"/>
        </w:rPr>
        <w:t xml:space="preserve">Výlučné a nefunkční požadavky na </w:t>
      </w:r>
      <w:proofErr w:type="spellStart"/>
      <w:r>
        <w:rPr>
          <w:rFonts w:cs="Arial"/>
          <w:i/>
          <w:iCs/>
          <w:sz w:val="22"/>
          <w:szCs w:val="22"/>
          <w:lang w:val="cs-CZ"/>
        </w:rPr>
        <w:t>eSSL</w:t>
      </w:r>
      <w:proofErr w:type="spellEnd"/>
    </w:p>
    <w:p w14:paraId="3704553E" w14:textId="77777777" w:rsidR="00985010" w:rsidRDefault="00985010" w:rsidP="00985010">
      <w:pPr>
        <w:pStyle w:val="RLProhlensmluvnchstran"/>
        <w:spacing w:line="240" w:lineRule="auto"/>
        <w:jc w:val="left"/>
        <w:rPr>
          <w:rFonts w:cs="Arial"/>
          <w:b w:val="0"/>
          <w:i/>
          <w:iCs/>
          <w:sz w:val="22"/>
          <w:szCs w:val="22"/>
          <w:highlight w:val="yellow"/>
          <w:lang w:val="cs-CZ"/>
        </w:rPr>
      </w:pPr>
    </w:p>
    <w:tbl>
      <w:tblPr>
        <w:tblStyle w:val="Mkatabulky"/>
        <w:tblW w:w="5000" w:type="pct"/>
        <w:tblLook w:val="04A0" w:firstRow="1" w:lastRow="0" w:firstColumn="1" w:lastColumn="0" w:noHBand="0" w:noVBand="1"/>
      </w:tblPr>
      <w:tblGrid>
        <w:gridCol w:w="2140"/>
        <w:gridCol w:w="5893"/>
        <w:gridCol w:w="2492"/>
        <w:gridCol w:w="3469"/>
      </w:tblGrid>
      <w:tr w:rsidR="00055F94" w:rsidRPr="0061513D" w14:paraId="4C3E91B3" w14:textId="77777777" w:rsidTr="00C62483">
        <w:tc>
          <w:tcPr>
            <w:tcW w:w="2140" w:type="dxa"/>
            <w:shd w:val="clear" w:color="auto" w:fill="D9EAF7"/>
            <w:vAlign w:val="center"/>
          </w:tcPr>
          <w:p w14:paraId="6B4F4EF3" w14:textId="77777777" w:rsidR="00055F94" w:rsidRPr="008A216F" w:rsidRDefault="00055F94" w:rsidP="005020D8">
            <w:pPr>
              <w:pStyle w:val="Seznamsodrkami"/>
              <w:keepNext/>
              <w:spacing w:after="120"/>
              <w:ind w:firstLine="0"/>
              <w:rPr>
                <w:rFonts w:ascii="Arial" w:hAnsi="Arial" w:cs="Arial"/>
                <w:b/>
                <w:bCs/>
              </w:rPr>
            </w:pPr>
            <w:r w:rsidRPr="0061513D">
              <w:rPr>
                <w:rFonts w:ascii="Arial" w:hAnsi="Arial" w:cs="Arial"/>
                <w:b/>
                <w:bCs/>
              </w:rPr>
              <w:t>ID</w:t>
            </w:r>
          </w:p>
        </w:tc>
        <w:tc>
          <w:tcPr>
            <w:tcW w:w="5893" w:type="dxa"/>
            <w:shd w:val="clear" w:color="auto" w:fill="D9EAF7"/>
            <w:vAlign w:val="center"/>
          </w:tcPr>
          <w:p w14:paraId="5C94BB3C" w14:textId="77777777" w:rsidR="00055F94" w:rsidRPr="008A216F" w:rsidRDefault="00055F94" w:rsidP="005020D8">
            <w:pPr>
              <w:pStyle w:val="Seznamsodrkami"/>
              <w:keepNext/>
              <w:spacing w:after="120"/>
              <w:ind w:firstLine="0"/>
              <w:rPr>
                <w:rFonts w:ascii="Arial" w:hAnsi="Arial" w:cs="Arial"/>
                <w:b/>
                <w:bCs/>
              </w:rPr>
            </w:pPr>
            <w:r w:rsidRPr="008A216F">
              <w:rPr>
                <w:rFonts w:ascii="Arial" w:hAnsi="Arial" w:cs="Arial"/>
                <w:b/>
                <w:bCs/>
              </w:rPr>
              <w:t>Detail požadavku</w:t>
            </w:r>
          </w:p>
        </w:tc>
        <w:tc>
          <w:tcPr>
            <w:tcW w:w="2492" w:type="dxa"/>
            <w:shd w:val="clear" w:color="auto" w:fill="D9EAF7"/>
            <w:vAlign w:val="center"/>
          </w:tcPr>
          <w:p w14:paraId="50DFC97C" w14:textId="403B3EB6" w:rsidR="00055F94" w:rsidRPr="0061513D" w:rsidRDefault="00055F94" w:rsidP="005020D8">
            <w:pPr>
              <w:pStyle w:val="Seznamsodrkami"/>
              <w:keepNext/>
              <w:spacing w:after="120"/>
              <w:ind w:firstLine="0"/>
              <w:rPr>
                <w:rFonts w:ascii="Arial" w:hAnsi="Arial" w:cs="Arial"/>
                <w:b/>
                <w:bCs/>
              </w:rPr>
            </w:pPr>
            <w:r w:rsidRPr="00FF7A1E">
              <w:rPr>
                <w:rFonts w:ascii="Arial" w:hAnsi="Arial" w:cs="Arial"/>
                <w:b/>
                <w:bCs/>
              </w:rPr>
              <w:t>Splňuje ANO/</w:t>
            </w:r>
            <w:r w:rsidR="00D9502A">
              <w:rPr>
                <w:rFonts w:ascii="Arial" w:hAnsi="Arial" w:cs="Arial"/>
                <w:b/>
                <w:bCs/>
              </w:rPr>
              <w:t>BUDE/</w:t>
            </w:r>
            <w:r w:rsidRPr="00FF7A1E">
              <w:rPr>
                <w:rFonts w:ascii="Arial" w:hAnsi="Arial" w:cs="Arial"/>
                <w:b/>
                <w:bCs/>
              </w:rPr>
              <w:t>NE</w:t>
            </w:r>
          </w:p>
        </w:tc>
        <w:tc>
          <w:tcPr>
            <w:tcW w:w="3469" w:type="dxa"/>
            <w:shd w:val="clear" w:color="auto" w:fill="D9EAF7"/>
            <w:vAlign w:val="center"/>
          </w:tcPr>
          <w:p w14:paraId="344167F9" w14:textId="77777777" w:rsidR="00055F94" w:rsidRPr="0061513D" w:rsidRDefault="00055F94" w:rsidP="005020D8">
            <w:pPr>
              <w:pStyle w:val="Seznamsodrkami"/>
              <w:keepNext/>
              <w:spacing w:after="120"/>
              <w:ind w:firstLine="0"/>
              <w:rPr>
                <w:rFonts w:ascii="Arial" w:hAnsi="Arial" w:cs="Arial"/>
                <w:b/>
                <w:bCs/>
              </w:rPr>
            </w:pPr>
            <w:r w:rsidRPr="008A216F">
              <w:rPr>
                <w:rFonts w:ascii="Arial" w:hAnsi="Arial" w:cs="Arial"/>
                <w:b/>
                <w:bCs/>
              </w:rPr>
              <w:t>Popis splnění požadavku</w:t>
            </w:r>
          </w:p>
        </w:tc>
      </w:tr>
      <w:tr w:rsidR="00055F94" w:rsidRPr="0061513D" w14:paraId="1B6B70DB" w14:textId="77777777" w:rsidTr="00C62483">
        <w:trPr>
          <w:trHeight w:val="615"/>
        </w:trPr>
        <w:tc>
          <w:tcPr>
            <w:tcW w:w="2140" w:type="dxa"/>
            <w:hideMark/>
          </w:tcPr>
          <w:p w14:paraId="17685C7E" w14:textId="77777777" w:rsidR="00055F94" w:rsidRPr="000505AE" w:rsidRDefault="00055F94" w:rsidP="005020D8">
            <w:pPr>
              <w:ind w:right="-369"/>
              <w:jc w:val="both"/>
              <w:rPr>
                <w:rFonts w:cs="Arial"/>
                <w:b/>
                <w:bCs/>
                <w:color w:val="000000"/>
              </w:rPr>
            </w:pPr>
            <w:r w:rsidRPr="000505AE">
              <w:rPr>
                <w:rFonts w:cs="Arial"/>
                <w:b/>
                <w:bCs/>
                <w:color w:val="000000"/>
              </w:rPr>
              <w:t>ZP 001</w:t>
            </w:r>
          </w:p>
        </w:tc>
        <w:tc>
          <w:tcPr>
            <w:tcW w:w="5893" w:type="dxa"/>
            <w:hideMark/>
          </w:tcPr>
          <w:p w14:paraId="19B106CC" w14:textId="7159E3E9"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Pr>
                <w:rFonts w:cs="Arial"/>
                <w:sz w:val="22"/>
                <w:szCs w:val="22"/>
              </w:rPr>
              <w:t xml:space="preserve"> </w:t>
            </w:r>
            <w:r w:rsidR="00055F94" w:rsidRPr="000505AE">
              <w:rPr>
                <w:rFonts w:cs="Arial"/>
              </w:rPr>
              <w:t>musí umožňovat příjem a evidenci dokumentu v analogové i digitální podobě.</w:t>
            </w:r>
          </w:p>
        </w:tc>
        <w:tc>
          <w:tcPr>
            <w:tcW w:w="2492" w:type="dxa"/>
          </w:tcPr>
          <w:p w14:paraId="375E7C5A" w14:textId="77777777" w:rsidR="00055F94" w:rsidRPr="0061513D" w:rsidRDefault="00055F94" w:rsidP="005020D8">
            <w:pPr>
              <w:rPr>
                <w:rFonts w:cs="Arial"/>
              </w:rPr>
            </w:pPr>
          </w:p>
        </w:tc>
        <w:tc>
          <w:tcPr>
            <w:tcW w:w="3469" w:type="dxa"/>
          </w:tcPr>
          <w:p w14:paraId="3ED56409" w14:textId="77777777" w:rsidR="00055F94" w:rsidRPr="0061513D" w:rsidRDefault="00055F94" w:rsidP="005020D8">
            <w:pPr>
              <w:rPr>
                <w:rFonts w:cs="Arial"/>
              </w:rPr>
            </w:pPr>
          </w:p>
        </w:tc>
      </w:tr>
      <w:tr w:rsidR="00055F94" w:rsidRPr="0061513D" w14:paraId="2984FAB7" w14:textId="77777777" w:rsidTr="00C62483">
        <w:trPr>
          <w:trHeight w:val="2415"/>
        </w:trPr>
        <w:tc>
          <w:tcPr>
            <w:tcW w:w="2140" w:type="dxa"/>
            <w:hideMark/>
          </w:tcPr>
          <w:p w14:paraId="03D55542" w14:textId="77777777" w:rsidR="00055F94" w:rsidRPr="000505AE" w:rsidRDefault="00055F94" w:rsidP="005020D8">
            <w:pPr>
              <w:jc w:val="both"/>
              <w:rPr>
                <w:rFonts w:cs="Arial"/>
                <w:b/>
                <w:bCs/>
                <w:color w:val="000000"/>
              </w:rPr>
            </w:pPr>
            <w:r w:rsidRPr="000505AE">
              <w:rPr>
                <w:rFonts w:cs="Arial"/>
                <w:b/>
                <w:bCs/>
                <w:color w:val="000000"/>
              </w:rPr>
              <w:t>ZP 002</w:t>
            </w:r>
          </w:p>
        </w:tc>
        <w:tc>
          <w:tcPr>
            <w:tcW w:w="5893" w:type="dxa"/>
            <w:hideMark/>
          </w:tcPr>
          <w:p w14:paraId="2A347455" w14:textId="21689B55"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označit vlastní i přijatý dokument v analogové podobě jednoznačným identifikátorem (čitelným strojově i uživatelsky vnímatelným způsobem) tak, aby byl s dokumentem neoddělitelně spojen. JID musí být jednoznačný v rámci původce a musí obsahovat zejména označení veřejnoprávního původce, případně zkratku označení veřejnoprávního původce, a numerický nebo alfanumerický kód.</w:t>
            </w:r>
          </w:p>
        </w:tc>
        <w:tc>
          <w:tcPr>
            <w:tcW w:w="2492" w:type="dxa"/>
          </w:tcPr>
          <w:p w14:paraId="395FB2ED" w14:textId="77777777" w:rsidR="00055F94" w:rsidRPr="0061513D" w:rsidRDefault="00055F94" w:rsidP="005020D8">
            <w:pPr>
              <w:rPr>
                <w:rFonts w:cs="Arial"/>
              </w:rPr>
            </w:pPr>
          </w:p>
        </w:tc>
        <w:tc>
          <w:tcPr>
            <w:tcW w:w="3469" w:type="dxa"/>
          </w:tcPr>
          <w:p w14:paraId="276003F8" w14:textId="77777777" w:rsidR="00055F94" w:rsidRPr="0061513D" w:rsidRDefault="00055F94" w:rsidP="005020D8">
            <w:pPr>
              <w:rPr>
                <w:rFonts w:cs="Arial"/>
              </w:rPr>
            </w:pPr>
          </w:p>
        </w:tc>
      </w:tr>
      <w:tr w:rsidR="00055F94" w:rsidRPr="0061513D" w14:paraId="5D517089" w14:textId="77777777" w:rsidTr="00C62483">
        <w:trPr>
          <w:trHeight w:val="1215"/>
        </w:trPr>
        <w:tc>
          <w:tcPr>
            <w:tcW w:w="2140" w:type="dxa"/>
            <w:hideMark/>
          </w:tcPr>
          <w:p w14:paraId="6D930C1B" w14:textId="77777777" w:rsidR="00055F94" w:rsidRPr="000505AE" w:rsidRDefault="00055F94" w:rsidP="005020D8">
            <w:pPr>
              <w:jc w:val="both"/>
              <w:rPr>
                <w:rFonts w:cs="Arial"/>
                <w:b/>
                <w:bCs/>
                <w:color w:val="000000"/>
              </w:rPr>
            </w:pPr>
            <w:r w:rsidRPr="000505AE">
              <w:rPr>
                <w:rFonts w:cs="Arial"/>
                <w:b/>
                <w:bCs/>
                <w:color w:val="000000"/>
              </w:rPr>
              <w:t>ZP 003</w:t>
            </w:r>
          </w:p>
        </w:tc>
        <w:tc>
          <w:tcPr>
            <w:tcW w:w="5893" w:type="dxa"/>
            <w:hideMark/>
          </w:tcPr>
          <w:p w14:paraId="3D44488B" w14:textId="56352476"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pro spravované entity (komponenta, dokument, spis, zásilka, ukládací jednotka, díl typového spisu, součást typového spisu, typový spis atp.) automaticky generovat jednoznačné identifikátory.</w:t>
            </w:r>
          </w:p>
        </w:tc>
        <w:tc>
          <w:tcPr>
            <w:tcW w:w="2492" w:type="dxa"/>
          </w:tcPr>
          <w:p w14:paraId="7F9FC326" w14:textId="77777777" w:rsidR="00055F94" w:rsidRPr="0061513D" w:rsidRDefault="00055F94" w:rsidP="005020D8">
            <w:pPr>
              <w:rPr>
                <w:rFonts w:cs="Arial"/>
              </w:rPr>
            </w:pPr>
          </w:p>
        </w:tc>
        <w:tc>
          <w:tcPr>
            <w:tcW w:w="3469" w:type="dxa"/>
          </w:tcPr>
          <w:p w14:paraId="2F0E9406" w14:textId="77777777" w:rsidR="00055F94" w:rsidRPr="0061513D" w:rsidRDefault="00055F94" w:rsidP="005020D8">
            <w:pPr>
              <w:rPr>
                <w:rFonts w:cs="Arial"/>
              </w:rPr>
            </w:pPr>
          </w:p>
        </w:tc>
      </w:tr>
      <w:tr w:rsidR="00055F94" w:rsidRPr="0061513D" w14:paraId="1750E5F6" w14:textId="77777777" w:rsidTr="00C62483">
        <w:trPr>
          <w:trHeight w:val="1416"/>
        </w:trPr>
        <w:tc>
          <w:tcPr>
            <w:tcW w:w="2140" w:type="dxa"/>
            <w:hideMark/>
          </w:tcPr>
          <w:p w14:paraId="1857271E" w14:textId="77777777" w:rsidR="00055F94" w:rsidRPr="000505AE" w:rsidRDefault="00055F94" w:rsidP="005020D8">
            <w:pPr>
              <w:jc w:val="both"/>
              <w:rPr>
                <w:rFonts w:cs="Arial"/>
                <w:b/>
                <w:bCs/>
                <w:color w:val="000000"/>
              </w:rPr>
            </w:pPr>
            <w:r w:rsidRPr="000505AE">
              <w:rPr>
                <w:rFonts w:cs="Arial"/>
                <w:b/>
                <w:bCs/>
                <w:color w:val="000000"/>
              </w:rPr>
              <w:lastRenderedPageBreak/>
              <w:t>ZP 004</w:t>
            </w:r>
          </w:p>
        </w:tc>
        <w:tc>
          <w:tcPr>
            <w:tcW w:w="5893" w:type="dxa"/>
            <w:hideMark/>
          </w:tcPr>
          <w:p w14:paraId="62845A3A" w14:textId="44A2BE97"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ztvárnění a tisk jednoznačného identifikátoru v alfanumerické podobě i v podobě čárového či QR kódu (jednoznačný identifikátor musí být čitelný i technickým prostředkem pro automatizovaný sběr dat).</w:t>
            </w:r>
          </w:p>
        </w:tc>
        <w:tc>
          <w:tcPr>
            <w:tcW w:w="2492" w:type="dxa"/>
          </w:tcPr>
          <w:p w14:paraId="0A8642FB" w14:textId="77777777" w:rsidR="00055F94" w:rsidRPr="0061513D" w:rsidRDefault="00055F94" w:rsidP="005020D8">
            <w:pPr>
              <w:rPr>
                <w:rFonts w:cs="Arial"/>
              </w:rPr>
            </w:pPr>
          </w:p>
        </w:tc>
        <w:tc>
          <w:tcPr>
            <w:tcW w:w="3469" w:type="dxa"/>
          </w:tcPr>
          <w:p w14:paraId="5BC45DD7" w14:textId="77777777" w:rsidR="00055F94" w:rsidRPr="0061513D" w:rsidRDefault="00055F94" w:rsidP="005020D8">
            <w:pPr>
              <w:rPr>
                <w:rFonts w:cs="Arial"/>
              </w:rPr>
            </w:pPr>
          </w:p>
        </w:tc>
      </w:tr>
      <w:tr w:rsidR="00055F94" w:rsidRPr="0061513D" w14:paraId="2934CA4B" w14:textId="77777777" w:rsidTr="00C62483">
        <w:trPr>
          <w:trHeight w:val="915"/>
        </w:trPr>
        <w:tc>
          <w:tcPr>
            <w:tcW w:w="2140" w:type="dxa"/>
            <w:hideMark/>
          </w:tcPr>
          <w:p w14:paraId="1592D494" w14:textId="77777777" w:rsidR="00055F94" w:rsidRPr="000505AE" w:rsidRDefault="00055F94" w:rsidP="005020D8">
            <w:pPr>
              <w:jc w:val="both"/>
              <w:rPr>
                <w:rFonts w:cs="Arial"/>
                <w:b/>
                <w:bCs/>
                <w:color w:val="000000"/>
              </w:rPr>
            </w:pPr>
            <w:r w:rsidRPr="000505AE">
              <w:rPr>
                <w:rFonts w:cs="Arial"/>
                <w:b/>
                <w:bCs/>
                <w:color w:val="000000"/>
              </w:rPr>
              <w:t>ZP 005</w:t>
            </w:r>
          </w:p>
        </w:tc>
        <w:tc>
          <w:tcPr>
            <w:tcW w:w="5893" w:type="dxa"/>
            <w:hideMark/>
          </w:tcPr>
          <w:p w14:paraId="3CF1ECCF" w14:textId="05E39A6B"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zaznamenání příjmu neotevřené zásilky, její označení a předání adresátovi nebo odpovědnému pracovníkovi útvaru k dalšímu zpracování.</w:t>
            </w:r>
          </w:p>
        </w:tc>
        <w:tc>
          <w:tcPr>
            <w:tcW w:w="2492" w:type="dxa"/>
          </w:tcPr>
          <w:p w14:paraId="2816A023" w14:textId="77777777" w:rsidR="00055F94" w:rsidRPr="0061513D" w:rsidRDefault="00055F94" w:rsidP="005020D8">
            <w:pPr>
              <w:rPr>
                <w:rFonts w:cs="Arial"/>
              </w:rPr>
            </w:pPr>
          </w:p>
        </w:tc>
        <w:tc>
          <w:tcPr>
            <w:tcW w:w="3469" w:type="dxa"/>
          </w:tcPr>
          <w:p w14:paraId="070A1784" w14:textId="77777777" w:rsidR="00055F94" w:rsidRPr="0061513D" w:rsidRDefault="00055F94" w:rsidP="005020D8">
            <w:pPr>
              <w:rPr>
                <w:rFonts w:cs="Arial"/>
              </w:rPr>
            </w:pPr>
          </w:p>
        </w:tc>
      </w:tr>
      <w:tr w:rsidR="00055F94" w:rsidRPr="0061513D" w14:paraId="2CCCEA00" w14:textId="77777777" w:rsidTr="00C62483">
        <w:trPr>
          <w:trHeight w:val="1515"/>
        </w:trPr>
        <w:tc>
          <w:tcPr>
            <w:tcW w:w="2140" w:type="dxa"/>
            <w:hideMark/>
          </w:tcPr>
          <w:p w14:paraId="69416095" w14:textId="77777777" w:rsidR="00055F94" w:rsidRPr="000505AE" w:rsidRDefault="00055F94" w:rsidP="005020D8">
            <w:pPr>
              <w:jc w:val="both"/>
              <w:rPr>
                <w:rFonts w:cs="Arial"/>
                <w:b/>
                <w:bCs/>
                <w:color w:val="000000"/>
              </w:rPr>
            </w:pPr>
            <w:r w:rsidRPr="000505AE">
              <w:rPr>
                <w:rFonts w:cs="Arial"/>
                <w:b/>
                <w:bCs/>
                <w:color w:val="000000"/>
              </w:rPr>
              <w:t>ZP 006</w:t>
            </w:r>
          </w:p>
        </w:tc>
        <w:tc>
          <w:tcPr>
            <w:tcW w:w="5893" w:type="dxa"/>
            <w:hideMark/>
          </w:tcPr>
          <w:p w14:paraId="0C231CF5" w14:textId="455FCEF2"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zaznamenání způsobů doručení a druh zásilky výběrem hodnoty (DS, osobně, kurýrem, faxem, portálem, e mailem, dalšími uvedenými způsoby v ceníku služeb České pošty atp.) z číselníku. Číselník je udržován uživatelsky správcovskou rolí </w:t>
            </w:r>
            <w:proofErr w:type="spellStart"/>
            <w:r w:rsidR="00055F94">
              <w:rPr>
                <w:rFonts w:cs="Arial"/>
              </w:rPr>
              <w:t>eSSL</w:t>
            </w:r>
            <w:proofErr w:type="spellEnd"/>
            <w:r w:rsidR="00055F94" w:rsidRPr="000505AE">
              <w:rPr>
                <w:rFonts w:cs="Arial"/>
              </w:rPr>
              <w:t xml:space="preserve">. </w:t>
            </w:r>
          </w:p>
        </w:tc>
        <w:tc>
          <w:tcPr>
            <w:tcW w:w="2492" w:type="dxa"/>
          </w:tcPr>
          <w:p w14:paraId="3A1A9AE7" w14:textId="77777777" w:rsidR="00055F94" w:rsidRPr="0061513D" w:rsidRDefault="00055F94" w:rsidP="005020D8">
            <w:pPr>
              <w:rPr>
                <w:rFonts w:cs="Arial"/>
              </w:rPr>
            </w:pPr>
          </w:p>
        </w:tc>
        <w:tc>
          <w:tcPr>
            <w:tcW w:w="3469" w:type="dxa"/>
          </w:tcPr>
          <w:p w14:paraId="29B556BA" w14:textId="77777777" w:rsidR="00055F94" w:rsidRPr="0061513D" w:rsidRDefault="00055F94" w:rsidP="005020D8">
            <w:pPr>
              <w:rPr>
                <w:rFonts w:cs="Arial"/>
              </w:rPr>
            </w:pPr>
          </w:p>
        </w:tc>
      </w:tr>
      <w:tr w:rsidR="00055F94" w:rsidRPr="0061513D" w14:paraId="0FAB54F6" w14:textId="77777777" w:rsidTr="00C62483">
        <w:trPr>
          <w:trHeight w:val="1515"/>
        </w:trPr>
        <w:tc>
          <w:tcPr>
            <w:tcW w:w="2140" w:type="dxa"/>
            <w:hideMark/>
          </w:tcPr>
          <w:p w14:paraId="4C39BFF7" w14:textId="77777777" w:rsidR="00055F94" w:rsidRPr="000505AE" w:rsidRDefault="00055F94" w:rsidP="005020D8">
            <w:pPr>
              <w:jc w:val="both"/>
              <w:rPr>
                <w:rFonts w:cs="Arial"/>
                <w:b/>
                <w:bCs/>
                <w:color w:val="000000"/>
              </w:rPr>
            </w:pPr>
            <w:r w:rsidRPr="000505AE">
              <w:rPr>
                <w:rFonts w:cs="Arial"/>
                <w:b/>
                <w:bCs/>
                <w:color w:val="000000"/>
              </w:rPr>
              <w:t>ZP 007</w:t>
            </w:r>
          </w:p>
        </w:tc>
        <w:tc>
          <w:tcPr>
            <w:tcW w:w="5893" w:type="dxa"/>
            <w:hideMark/>
          </w:tcPr>
          <w:p w14:paraId="5E8648E3" w14:textId="2BF720C7"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uživateli pro ústní podání, záznam z telefonického hovoru atd. vytvořit dokument ze šablony MS WORD. </w:t>
            </w:r>
            <w:r w:rsidR="00055F94">
              <w:rPr>
                <w:rFonts w:cs="Arial"/>
              </w:rPr>
              <w:t>ESSL</w:t>
            </w:r>
            <w:r w:rsidR="00055F94" w:rsidRPr="000505AE">
              <w:rPr>
                <w:rFonts w:cs="Arial"/>
              </w:rPr>
              <w:t xml:space="preserve"> musí umožňovat zaznamenání informace, že se jedná o „Doručený“ dokument. </w:t>
            </w:r>
          </w:p>
        </w:tc>
        <w:tc>
          <w:tcPr>
            <w:tcW w:w="2492" w:type="dxa"/>
          </w:tcPr>
          <w:p w14:paraId="60A7045B" w14:textId="77777777" w:rsidR="00055F94" w:rsidRPr="0061513D" w:rsidRDefault="00055F94" w:rsidP="005020D8">
            <w:pPr>
              <w:rPr>
                <w:rFonts w:cs="Arial"/>
              </w:rPr>
            </w:pPr>
          </w:p>
        </w:tc>
        <w:tc>
          <w:tcPr>
            <w:tcW w:w="3469" w:type="dxa"/>
          </w:tcPr>
          <w:p w14:paraId="025EF360" w14:textId="77777777" w:rsidR="00055F94" w:rsidRPr="0061513D" w:rsidRDefault="00055F94" w:rsidP="005020D8">
            <w:pPr>
              <w:rPr>
                <w:rFonts w:cs="Arial"/>
              </w:rPr>
            </w:pPr>
          </w:p>
        </w:tc>
      </w:tr>
      <w:tr w:rsidR="00055F94" w:rsidRPr="0061513D" w14:paraId="4C82620D" w14:textId="77777777" w:rsidTr="00C62483">
        <w:trPr>
          <w:trHeight w:val="2115"/>
        </w:trPr>
        <w:tc>
          <w:tcPr>
            <w:tcW w:w="2140" w:type="dxa"/>
            <w:hideMark/>
          </w:tcPr>
          <w:p w14:paraId="3AE725DB" w14:textId="77777777" w:rsidR="00055F94" w:rsidRPr="000505AE" w:rsidRDefault="00055F94" w:rsidP="005020D8">
            <w:pPr>
              <w:jc w:val="both"/>
              <w:rPr>
                <w:rFonts w:cs="Arial"/>
                <w:b/>
                <w:bCs/>
                <w:color w:val="000000"/>
              </w:rPr>
            </w:pPr>
            <w:r w:rsidRPr="000505AE">
              <w:rPr>
                <w:rFonts w:cs="Arial"/>
                <w:b/>
                <w:bCs/>
                <w:color w:val="000000"/>
              </w:rPr>
              <w:t>ZP 008</w:t>
            </w:r>
          </w:p>
        </w:tc>
        <w:tc>
          <w:tcPr>
            <w:tcW w:w="5893" w:type="dxa"/>
            <w:hideMark/>
          </w:tcPr>
          <w:p w14:paraId="50A40DC9" w14:textId="3C42B4A7"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u doručených dokumentů v analogové podobě uživateli zadat </w:t>
            </w:r>
            <w:r w:rsidR="00055F94" w:rsidRPr="000505AE">
              <w:rPr>
                <w:rFonts w:cs="Arial"/>
                <w:u w:val="single"/>
              </w:rPr>
              <w:t>reálné datum doručení</w:t>
            </w:r>
            <w:r w:rsidR="00055F94" w:rsidRPr="000505AE">
              <w:rPr>
                <w:rFonts w:cs="Arial"/>
              </w:rPr>
              <w:t xml:space="preserve">, případně datum a čas doručení, a to, pokud probíhá příjem, označení a evidence dokumentů po datu, kdy byl dokument doručen.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uvedenou skutečnost (o rozdílném datu záznamu do </w:t>
            </w:r>
            <w:proofErr w:type="spellStart"/>
            <w:r w:rsidR="00055F94">
              <w:rPr>
                <w:rFonts w:cs="Arial"/>
              </w:rPr>
              <w:t>eSSL</w:t>
            </w:r>
            <w:proofErr w:type="spellEnd"/>
            <w:r w:rsidR="00055F94" w:rsidRPr="000505AE">
              <w:rPr>
                <w:rFonts w:cs="Arial"/>
              </w:rPr>
              <w:t xml:space="preserve"> a podání dokumentu) v transakčním protokolu.</w:t>
            </w:r>
          </w:p>
        </w:tc>
        <w:tc>
          <w:tcPr>
            <w:tcW w:w="2492" w:type="dxa"/>
          </w:tcPr>
          <w:p w14:paraId="40B1BFF2" w14:textId="77777777" w:rsidR="00055F94" w:rsidRPr="0061513D" w:rsidRDefault="00055F94" w:rsidP="005020D8">
            <w:pPr>
              <w:rPr>
                <w:rFonts w:cs="Arial"/>
              </w:rPr>
            </w:pPr>
          </w:p>
        </w:tc>
        <w:tc>
          <w:tcPr>
            <w:tcW w:w="3469" w:type="dxa"/>
          </w:tcPr>
          <w:p w14:paraId="7E1D7E47" w14:textId="77777777" w:rsidR="00055F94" w:rsidRPr="0061513D" w:rsidRDefault="00055F94" w:rsidP="005020D8">
            <w:pPr>
              <w:rPr>
                <w:rFonts w:cs="Arial"/>
              </w:rPr>
            </w:pPr>
          </w:p>
        </w:tc>
      </w:tr>
      <w:tr w:rsidR="00055F94" w:rsidRPr="0061513D" w14:paraId="4E8A7D5D" w14:textId="77777777" w:rsidTr="00C62483">
        <w:trPr>
          <w:trHeight w:val="1215"/>
        </w:trPr>
        <w:tc>
          <w:tcPr>
            <w:tcW w:w="2140" w:type="dxa"/>
            <w:hideMark/>
          </w:tcPr>
          <w:p w14:paraId="40F87B18" w14:textId="77777777" w:rsidR="00055F94" w:rsidRPr="000505AE" w:rsidRDefault="00055F94" w:rsidP="005020D8">
            <w:pPr>
              <w:jc w:val="both"/>
              <w:rPr>
                <w:rFonts w:cs="Arial"/>
                <w:b/>
                <w:bCs/>
                <w:color w:val="000000"/>
              </w:rPr>
            </w:pPr>
            <w:r w:rsidRPr="000505AE">
              <w:rPr>
                <w:rFonts w:cs="Arial"/>
                <w:b/>
                <w:bCs/>
                <w:color w:val="000000"/>
              </w:rPr>
              <w:t>ZP 009</w:t>
            </w:r>
          </w:p>
        </w:tc>
        <w:tc>
          <w:tcPr>
            <w:tcW w:w="5893" w:type="dxa"/>
            <w:hideMark/>
          </w:tcPr>
          <w:p w14:paraId="1797108D" w14:textId="3DF974C8"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 doručené DZ ISDS a e</w:t>
            </w:r>
            <w:r w:rsidR="00055F94">
              <w:rPr>
                <w:rFonts w:cs="Arial"/>
              </w:rPr>
              <w:t>-</w:t>
            </w:r>
            <w:r w:rsidR="00055F94" w:rsidRPr="000505AE">
              <w:rPr>
                <w:rFonts w:cs="Arial"/>
              </w:rPr>
              <w:t>mailu doručeného nebo referentem přeposlaného na elektronickou adresu podatelny</w:t>
            </w:r>
            <w:r w:rsidR="00055F94" w:rsidRPr="000505AE">
              <w:rPr>
                <w:rFonts w:cs="Arial"/>
                <w:u w:val="single"/>
              </w:rPr>
              <w:t xml:space="preserve"> automatické stažení</w:t>
            </w:r>
            <w:r w:rsidR="00055F94" w:rsidRPr="000505AE">
              <w:rPr>
                <w:rFonts w:cs="Arial"/>
              </w:rPr>
              <w:t>, uložení a příjem dokumentu.</w:t>
            </w:r>
          </w:p>
        </w:tc>
        <w:tc>
          <w:tcPr>
            <w:tcW w:w="2492" w:type="dxa"/>
          </w:tcPr>
          <w:p w14:paraId="1962B9FB" w14:textId="77777777" w:rsidR="00055F94" w:rsidRPr="0061513D" w:rsidRDefault="00055F94" w:rsidP="005020D8">
            <w:pPr>
              <w:rPr>
                <w:rFonts w:cs="Arial"/>
              </w:rPr>
            </w:pPr>
          </w:p>
        </w:tc>
        <w:tc>
          <w:tcPr>
            <w:tcW w:w="3469" w:type="dxa"/>
          </w:tcPr>
          <w:p w14:paraId="7B8593F8" w14:textId="77777777" w:rsidR="00055F94" w:rsidRPr="0061513D" w:rsidRDefault="00055F94" w:rsidP="005020D8">
            <w:pPr>
              <w:rPr>
                <w:rFonts w:cs="Arial"/>
              </w:rPr>
            </w:pPr>
          </w:p>
        </w:tc>
      </w:tr>
      <w:tr w:rsidR="00055F94" w:rsidRPr="0061513D" w14:paraId="305F9AC5" w14:textId="77777777" w:rsidTr="00C62483">
        <w:trPr>
          <w:trHeight w:val="915"/>
        </w:trPr>
        <w:tc>
          <w:tcPr>
            <w:tcW w:w="2140" w:type="dxa"/>
            <w:hideMark/>
          </w:tcPr>
          <w:p w14:paraId="31F844C2" w14:textId="77777777" w:rsidR="00055F94" w:rsidRPr="000505AE" w:rsidRDefault="00055F94" w:rsidP="005020D8">
            <w:pPr>
              <w:jc w:val="both"/>
              <w:rPr>
                <w:rFonts w:cs="Arial"/>
                <w:b/>
                <w:bCs/>
                <w:color w:val="000000"/>
              </w:rPr>
            </w:pPr>
            <w:r w:rsidRPr="000505AE">
              <w:rPr>
                <w:rFonts w:cs="Arial"/>
                <w:b/>
                <w:bCs/>
                <w:color w:val="000000"/>
              </w:rPr>
              <w:lastRenderedPageBreak/>
              <w:t>ZP 010</w:t>
            </w:r>
          </w:p>
        </w:tc>
        <w:tc>
          <w:tcPr>
            <w:tcW w:w="5893" w:type="dxa"/>
            <w:hideMark/>
          </w:tcPr>
          <w:p w14:paraId="1C729681" w14:textId="329CABDB"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automatizované </w:t>
            </w:r>
            <w:r w:rsidR="00055F94" w:rsidRPr="000505AE">
              <w:rPr>
                <w:rFonts w:cs="Arial"/>
                <w:u w:val="single"/>
              </w:rPr>
              <w:t xml:space="preserve">(v intervalu nastaveném správcovskou rolí) </w:t>
            </w:r>
            <w:r w:rsidR="00055F94" w:rsidRPr="000505AE">
              <w:rPr>
                <w:rFonts w:cs="Arial"/>
              </w:rPr>
              <w:t>stahování DZ ISDS z datové schránky organizace, a to pouze těch, které nebyly staženy.</w:t>
            </w:r>
          </w:p>
        </w:tc>
        <w:tc>
          <w:tcPr>
            <w:tcW w:w="2492" w:type="dxa"/>
          </w:tcPr>
          <w:p w14:paraId="73048609" w14:textId="77777777" w:rsidR="00055F94" w:rsidRPr="0061513D" w:rsidRDefault="00055F94" w:rsidP="005020D8">
            <w:pPr>
              <w:rPr>
                <w:rFonts w:cs="Arial"/>
              </w:rPr>
            </w:pPr>
          </w:p>
        </w:tc>
        <w:tc>
          <w:tcPr>
            <w:tcW w:w="3469" w:type="dxa"/>
          </w:tcPr>
          <w:p w14:paraId="0F9709CC" w14:textId="77777777" w:rsidR="00055F94" w:rsidRPr="0061513D" w:rsidRDefault="00055F94" w:rsidP="005020D8">
            <w:pPr>
              <w:rPr>
                <w:rFonts w:cs="Arial"/>
              </w:rPr>
            </w:pPr>
          </w:p>
        </w:tc>
      </w:tr>
      <w:tr w:rsidR="00055F94" w:rsidRPr="0061513D" w14:paraId="2DD1DDBD" w14:textId="77777777" w:rsidTr="00C62483">
        <w:trPr>
          <w:trHeight w:val="1515"/>
        </w:trPr>
        <w:tc>
          <w:tcPr>
            <w:tcW w:w="2140" w:type="dxa"/>
            <w:hideMark/>
          </w:tcPr>
          <w:p w14:paraId="5EC1523A" w14:textId="77777777" w:rsidR="00055F94" w:rsidRPr="000505AE" w:rsidRDefault="00055F94" w:rsidP="005020D8">
            <w:pPr>
              <w:jc w:val="both"/>
              <w:rPr>
                <w:rFonts w:cs="Arial"/>
                <w:b/>
                <w:bCs/>
                <w:color w:val="000000"/>
              </w:rPr>
            </w:pPr>
            <w:r w:rsidRPr="000505AE">
              <w:rPr>
                <w:rFonts w:cs="Arial"/>
                <w:b/>
                <w:bCs/>
                <w:color w:val="000000"/>
              </w:rPr>
              <w:t>ZP 011</w:t>
            </w:r>
          </w:p>
        </w:tc>
        <w:tc>
          <w:tcPr>
            <w:tcW w:w="5893" w:type="dxa"/>
            <w:hideMark/>
          </w:tcPr>
          <w:p w14:paraId="397C7308" w14:textId="77777777" w:rsidR="00055F94" w:rsidRPr="000505AE" w:rsidRDefault="00055F94" w:rsidP="005020D8">
            <w:pPr>
              <w:jc w:val="both"/>
              <w:rPr>
                <w:rFonts w:cs="Arial"/>
              </w:rPr>
            </w:pPr>
            <w:r w:rsidRPr="000505AE">
              <w:rPr>
                <w:rFonts w:cs="Arial"/>
              </w:rPr>
              <w:t xml:space="preserve">Při zpracování doručené DZ ISDS zajistí </w:t>
            </w:r>
            <w:proofErr w:type="spellStart"/>
            <w:r>
              <w:rPr>
                <w:rFonts w:cs="Arial"/>
              </w:rPr>
              <w:t>eSSL</w:t>
            </w:r>
            <w:proofErr w:type="spellEnd"/>
            <w:r w:rsidRPr="000505AE">
              <w:rPr>
                <w:rFonts w:cs="Arial"/>
              </w:rPr>
              <w:t xml:space="preserve"> automatické doplnění evidenčních položek z metadat doručené DZ (např. odesílatel, způsob doručení, datum vypravení, datum dodání, datum doručení, podobu dokumentu, č. j. odesílatele, </w:t>
            </w:r>
            <w:proofErr w:type="spellStart"/>
            <w:r w:rsidRPr="000505AE">
              <w:rPr>
                <w:rFonts w:cs="Arial"/>
              </w:rPr>
              <w:t>Sp</w:t>
            </w:r>
            <w:proofErr w:type="spellEnd"/>
            <w:r w:rsidRPr="000505AE">
              <w:rPr>
                <w:rFonts w:cs="Arial"/>
              </w:rPr>
              <w:t>. zn. odesílatele, počet příloh atp.).</w:t>
            </w:r>
          </w:p>
        </w:tc>
        <w:tc>
          <w:tcPr>
            <w:tcW w:w="2492" w:type="dxa"/>
          </w:tcPr>
          <w:p w14:paraId="7655CC53" w14:textId="77777777" w:rsidR="00055F94" w:rsidRPr="0061513D" w:rsidRDefault="00055F94" w:rsidP="005020D8">
            <w:pPr>
              <w:rPr>
                <w:rFonts w:cs="Arial"/>
              </w:rPr>
            </w:pPr>
          </w:p>
        </w:tc>
        <w:tc>
          <w:tcPr>
            <w:tcW w:w="3469" w:type="dxa"/>
          </w:tcPr>
          <w:p w14:paraId="548C84DC" w14:textId="77777777" w:rsidR="00055F94" w:rsidRPr="0061513D" w:rsidRDefault="00055F94" w:rsidP="005020D8">
            <w:pPr>
              <w:rPr>
                <w:rFonts w:cs="Arial"/>
              </w:rPr>
            </w:pPr>
          </w:p>
        </w:tc>
      </w:tr>
      <w:tr w:rsidR="00055F94" w:rsidRPr="0061513D" w14:paraId="4328E098" w14:textId="77777777" w:rsidTr="00C62483">
        <w:trPr>
          <w:trHeight w:val="2115"/>
        </w:trPr>
        <w:tc>
          <w:tcPr>
            <w:tcW w:w="2140" w:type="dxa"/>
            <w:hideMark/>
          </w:tcPr>
          <w:p w14:paraId="67347220" w14:textId="77777777" w:rsidR="00055F94" w:rsidRPr="000505AE" w:rsidRDefault="00055F94" w:rsidP="005020D8">
            <w:pPr>
              <w:jc w:val="both"/>
              <w:rPr>
                <w:rFonts w:cs="Arial"/>
                <w:b/>
                <w:bCs/>
                <w:color w:val="000000"/>
              </w:rPr>
            </w:pPr>
            <w:r w:rsidRPr="000505AE">
              <w:rPr>
                <w:rFonts w:cs="Arial"/>
                <w:b/>
                <w:bCs/>
                <w:color w:val="000000"/>
              </w:rPr>
              <w:t>ZP 012</w:t>
            </w:r>
          </w:p>
        </w:tc>
        <w:tc>
          <w:tcPr>
            <w:tcW w:w="5893" w:type="dxa"/>
            <w:hideMark/>
          </w:tcPr>
          <w:p w14:paraId="620B26FD" w14:textId="7199EA14"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zajištění příjmu dokumentu tvořeného více komponentami, tj. </w:t>
            </w:r>
            <w:proofErr w:type="spellStart"/>
            <w:r w:rsidR="00055F94">
              <w:rPr>
                <w:rFonts w:cs="Arial"/>
              </w:rPr>
              <w:t>eSSL</w:t>
            </w:r>
            <w:proofErr w:type="spellEnd"/>
            <w:r w:rsidR="00055F94" w:rsidRPr="000505AE">
              <w:rPr>
                <w:rFonts w:cs="Arial"/>
              </w:rPr>
              <w:t xml:space="preserve"> uloží komponenty a zaznamená vztahy mezi komponentami (např. hlavní komponenta, příloha). </w:t>
            </w:r>
            <w:proofErr w:type="spellStart"/>
            <w:r w:rsidR="00055F94">
              <w:rPr>
                <w:rFonts w:cs="Arial"/>
              </w:rPr>
              <w:t>eSSL</w:t>
            </w:r>
            <w:proofErr w:type="spellEnd"/>
            <w:r w:rsidR="00055F94" w:rsidRPr="000505AE">
              <w:rPr>
                <w:rFonts w:cs="Arial"/>
              </w:rPr>
              <w:t xml:space="preserve"> umožní uživateli určit a uložit pořadí komponent dokumentu. Pouze u vlastního dokumentu </w:t>
            </w:r>
            <w:proofErr w:type="spellStart"/>
            <w:r w:rsidR="00055F94">
              <w:rPr>
                <w:rFonts w:cs="Arial"/>
              </w:rPr>
              <w:t>eSSL</w:t>
            </w:r>
            <w:proofErr w:type="spellEnd"/>
            <w:r w:rsidR="00055F94" w:rsidRPr="000505AE">
              <w:rPr>
                <w:rFonts w:cs="Arial"/>
              </w:rPr>
              <w:t xml:space="preserve"> umožní znepřístupnění vybrané komponenty.</w:t>
            </w:r>
          </w:p>
        </w:tc>
        <w:tc>
          <w:tcPr>
            <w:tcW w:w="2492" w:type="dxa"/>
          </w:tcPr>
          <w:p w14:paraId="60E3B14B" w14:textId="77777777" w:rsidR="00055F94" w:rsidRPr="0061513D" w:rsidRDefault="00055F94" w:rsidP="005020D8">
            <w:pPr>
              <w:rPr>
                <w:rFonts w:cs="Arial"/>
              </w:rPr>
            </w:pPr>
          </w:p>
        </w:tc>
        <w:tc>
          <w:tcPr>
            <w:tcW w:w="3469" w:type="dxa"/>
          </w:tcPr>
          <w:p w14:paraId="1A156DFA" w14:textId="77777777" w:rsidR="00055F94" w:rsidRPr="0061513D" w:rsidRDefault="00055F94" w:rsidP="005020D8">
            <w:pPr>
              <w:rPr>
                <w:rFonts w:cs="Arial"/>
              </w:rPr>
            </w:pPr>
          </w:p>
        </w:tc>
      </w:tr>
      <w:tr w:rsidR="00055F94" w:rsidRPr="0061513D" w14:paraId="175CC2C9" w14:textId="77777777" w:rsidTr="00C62483">
        <w:trPr>
          <w:trHeight w:val="1815"/>
        </w:trPr>
        <w:tc>
          <w:tcPr>
            <w:tcW w:w="2140" w:type="dxa"/>
            <w:hideMark/>
          </w:tcPr>
          <w:p w14:paraId="123CF9B8" w14:textId="77777777" w:rsidR="00055F94" w:rsidRPr="000505AE" w:rsidRDefault="00055F94" w:rsidP="005020D8">
            <w:pPr>
              <w:jc w:val="both"/>
              <w:rPr>
                <w:rFonts w:cs="Arial"/>
                <w:b/>
                <w:bCs/>
                <w:color w:val="000000"/>
              </w:rPr>
            </w:pPr>
            <w:r w:rsidRPr="000505AE">
              <w:rPr>
                <w:rFonts w:cs="Arial"/>
                <w:b/>
                <w:bCs/>
                <w:color w:val="000000"/>
              </w:rPr>
              <w:t>ZP 013</w:t>
            </w:r>
          </w:p>
        </w:tc>
        <w:tc>
          <w:tcPr>
            <w:tcW w:w="5893" w:type="dxa"/>
            <w:hideMark/>
          </w:tcPr>
          <w:p w14:paraId="4844BACB" w14:textId="4B9C1EC8"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příjem dokumentu v digitální podobě doručeného </w:t>
            </w:r>
            <w:r w:rsidR="00055F94" w:rsidRPr="000505AE">
              <w:rPr>
                <w:rFonts w:cs="Arial"/>
                <w:u w:val="single"/>
              </w:rPr>
              <w:t>na přenosném technickém nosiči dat.</w:t>
            </w:r>
            <w:r w:rsidR="00055F94" w:rsidRPr="000505AE">
              <w:rPr>
                <w:rFonts w:cs="Arial"/>
              </w:rPr>
              <w:t xml:space="preserv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aby při příjmu dokumentu proběhly kroky vyžadované při příjmu dokumentu platnou právní úpravou (kontrola formátu, ověření platnosti připojených zajišťovacích prvků, zadání metadat atd.).</w:t>
            </w:r>
          </w:p>
        </w:tc>
        <w:tc>
          <w:tcPr>
            <w:tcW w:w="2492" w:type="dxa"/>
          </w:tcPr>
          <w:p w14:paraId="0FBEEB5F" w14:textId="77777777" w:rsidR="00055F94" w:rsidRPr="0061513D" w:rsidRDefault="00055F94" w:rsidP="005020D8">
            <w:pPr>
              <w:rPr>
                <w:rFonts w:cs="Arial"/>
              </w:rPr>
            </w:pPr>
          </w:p>
        </w:tc>
        <w:tc>
          <w:tcPr>
            <w:tcW w:w="3469" w:type="dxa"/>
          </w:tcPr>
          <w:p w14:paraId="2A584506" w14:textId="77777777" w:rsidR="00055F94" w:rsidRPr="0061513D" w:rsidRDefault="00055F94" w:rsidP="005020D8">
            <w:pPr>
              <w:rPr>
                <w:rFonts w:cs="Arial"/>
              </w:rPr>
            </w:pPr>
          </w:p>
        </w:tc>
      </w:tr>
      <w:tr w:rsidR="00055F94" w:rsidRPr="0061513D" w14:paraId="42497A69" w14:textId="77777777" w:rsidTr="00C62483">
        <w:trPr>
          <w:trHeight w:val="1815"/>
        </w:trPr>
        <w:tc>
          <w:tcPr>
            <w:tcW w:w="2140" w:type="dxa"/>
            <w:hideMark/>
          </w:tcPr>
          <w:p w14:paraId="5CA9570F" w14:textId="77777777" w:rsidR="00055F94" w:rsidRPr="000505AE" w:rsidRDefault="00055F94" w:rsidP="005020D8">
            <w:pPr>
              <w:jc w:val="both"/>
              <w:rPr>
                <w:rFonts w:cs="Arial"/>
                <w:b/>
                <w:bCs/>
                <w:color w:val="000000"/>
              </w:rPr>
            </w:pPr>
            <w:r w:rsidRPr="000505AE">
              <w:rPr>
                <w:rFonts w:cs="Arial"/>
                <w:b/>
                <w:bCs/>
                <w:color w:val="000000"/>
              </w:rPr>
              <w:t>ZP 014</w:t>
            </w:r>
          </w:p>
        </w:tc>
        <w:tc>
          <w:tcPr>
            <w:tcW w:w="5893" w:type="dxa"/>
            <w:hideMark/>
          </w:tcPr>
          <w:p w14:paraId="677DC392" w14:textId="77777777" w:rsidR="00055F94" w:rsidRPr="000505AE" w:rsidRDefault="00055F94" w:rsidP="005020D8">
            <w:pPr>
              <w:jc w:val="both"/>
              <w:rPr>
                <w:rFonts w:cs="Arial"/>
              </w:rPr>
            </w:pPr>
            <w:r w:rsidRPr="000505AE">
              <w:rPr>
                <w:rFonts w:cs="Arial"/>
              </w:rPr>
              <w:t xml:space="preserve">U doručené DZ a dokumentů přijímaných na technickém nosiči dat </w:t>
            </w:r>
            <w:proofErr w:type="spellStart"/>
            <w:r>
              <w:rPr>
                <w:rFonts w:cs="Arial"/>
              </w:rPr>
              <w:t>eSSL</w:t>
            </w:r>
            <w:proofErr w:type="spellEnd"/>
            <w:r w:rsidRPr="000505AE">
              <w:rPr>
                <w:rFonts w:cs="Arial"/>
              </w:rPr>
              <w:t xml:space="preserve"> umožní </w:t>
            </w:r>
            <w:r w:rsidRPr="000505AE">
              <w:rPr>
                <w:rFonts w:cs="Arial"/>
                <w:u w:val="single"/>
              </w:rPr>
              <w:t>automatické zjišťování</w:t>
            </w:r>
            <w:r w:rsidRPr="000505AE">
              <w:rPr>
                <w:rFonts w:cs="Arial"/>
              </w:rPr>
              <w:t xml:space="preserve">, zda je datová zpráva a dokument (včetně všech komponent dokumentu) v ní obsažený </w:t>
            </w:r>
            <w:r w:rsidRPr="000505AE">
              <w:rPr>
                <w:rFonts w:cs="Arial"/>
                <w:u w:val="single"/>
              </w:rPr>
              <w:t>opatřen elektronickými zajišťovacími prvky</w:t>
            </w:r>
            <w:r w:rsidRPr="000505AE">
              <w:rPr>
                <w:rFonts w:cs="Arial"/>
              </w:rPr>
              <w:t xml:space="preserve">. Výsledek zjištění zaznamená </w:t>
            </w:r>
            <w:proofErr w:type="spellStart"/>
            <w:r>
              <w:rPr>
                <w:rFonts w:cs="Arial"/>
              </w:rPr>
              <w:t>eSSL</w:t>
            </w:r>
            <w:proofErr w:type="spellEnd"/>
            <w:r w:rsidRPr="000505AE">
              <w:rPr>
                <w:rFonts w:cs="Arial"/>
              </w:rPr>
              <w:t xml:space="preserve"> do metadat dokumentu. </w:t>
            </w:r>
          </w:p>
        </w:tc>
        <w:tc>
          <w:tcPr>
            <w:tcW w:w="2492" w:type="dxa"/>
          </w:tcPr>
          <w:p w14:paraId="5EC4B22C" w14:textId="77777777" w:rsidR="00055F94" w:rsidRPr="0061513D" w:rsidRDefault="00055F94" w:rsidP="005020D8">
            <w:pPr>
              <w:rPr>
                <w:rFonts w:cs="Arial"/>
              </w:rPr>
            </w:pPr>
          </w:p>
        </w:tc>
        <w:tc>
          <w:tcPr>
            <w:tcW w:w="3469" w:type="dxa"/>
          </w:tcPr>
          <w:p w14:paraId="3AF41EAC" w14:textId="77777777" w:rsidR="00055F94" w:rsidRPr="0061513D" w:rsidRDefault="00055F94" w:rsidP="005020D8">
            <w:pPr>
              <w:rPr>
                <w:rFonts w:cs="Arial"/>
              </w:rPr>
            </w:pPr>
          </w:p>
        </w:tc>
      </w:tr>
      <w:tr w:rsidR="00055F94" w:rsidRPr="0061513D" w14:paraId="21F8CCBA" w14:textId="77777777" w:rsidTr="00C62483">
        <w:trPr>
          <w:trHeight w:val="3615"/>
        </w:trPr>
        <w:tc>
          <w:tcPr>
            <w:tcW w:w="2140" w:type="dxa"/>
            <w:hideMark/>
          </w:tcPr>
          <w:p w14:paraId="17E9E464" w14:textId="77777777" w:rsidR="00055F94" w:rsidRPr="000505AE" w:rsidRDefault="00055F94" w:rsidP="005020D8">
            <w:pPr>
              <w:jc w:val="both"/>
              <w:rPr>
                <w:rFonts w:cs="Arial"/>
                <w:b/>
                <w:bCs/>
                <w:color w:val="000000"/>
              </w:rPr>
            </w:pPr>
            <w:r w:rsidRPr="000505AE">
              <w:rPr>
                <w:rFonts w:cs="Arial"/>
                <w:b/>
                <w:bCs/>
                <w:color w:val="000000"/>
              </w:rPr>
              <w:lastRenderedPageBreak/>
              <w:t>ZP 015</w:t>
            </w:r>
          </w:p>
        </w:tc>
        <w:tc>
          <w:tcPr>
            <w:tcW w:w="5893" w:type="dxa"/>
            <w:hideMark/>
          </w:tcPr>
          <w:p w14:paraId="02EB866E" w14:textId="01235036"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automatické vytvoření odeslání zprávy potvrzující doručení e mailu ze šablony definované správcovskou rolí </w:t>
            </w:r>
            <w:proofErr w:type="spellStart"/>
            <w:r w:rsidR="00055F94">
              <w:rPr>
                <w:rFonts w:cs="Arial"/>
              </w:rPr>
              <w:t>eSSL</w:t>
            </w:r>
            <w:proofErr w:type="spellEnd"/>
            <w:r w:rsidR="00055F94" w:rsidRPr="000505AE">
              <w:rPr>
                <w:rFonts w:cs="Arial"/>
              </w:rPr>
              <w:t xml:space="preserve"> a její následné odeslání uživatelem. V případě e-mailů přeposlaných na elektronickou adresu podatelny referentem.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odeslání potvrzení původnímu odesilateli e-mailu.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dále musí umožňovat automatické vytvoření zprávy obsahující informace o problémech doručeného dokumentu (například: chybný formát dokumentu, nečitelnost dokumentu, neúplnost nebo poškození dokumentu).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před odesláním zpráv umožní uživateli jejich případnou editaci.</w:t>
            </w:r>
          </w:p>
        </w:tc>
        <w:tc>
          <w:tcPr>
            <w:tcW w:w="2492" w:type="dxa"/>
          </w:tcPr>
          <w:p w14:paraId="2090E2FC" w14:textId="77777777" w:rsidR="00055F94" w:rsidRPr="0061513D" w:rsidRDefault="00055F94" w:rsidP="005020D8">
            <w:pPr>
              <w:rPr>
                <w:rFonts w:cs="Arial"/>
              </w:rPr>
            </w:pPr>
          </w:p>
        </w:tc>
        <w:tc>
          <w:tcPr>
            <w:tcW w:w="3469" w:type="dxa"/>
          </w:tcPr>
          <w:p w14:paraId="716099CA" w14:textId="77777777" w:rsidR="00055F94" w:rsidRPr="0061513D" w:rsidRDefault="00055F94" w:rsidP="005020D8">
            <w:pPr>
              <w:rPr>
                <w:rFonts w:cs="Arial"/>
              </w:rPr>
            </w:pPr>
          </w:p>
        </w:tc>
      </w:tr>
      <w:tr w:rsidR="00055F94" w:rsidRPr="0061513D" w14:paraId="7493CEEA" w14:textId="77777777" w:rsidTr="00C62483">
        <w:trPr>
          <w:trHeight w:val="1836"/>
        </w:trPr>
        <w:tc>
          <w:tcPr>
            <w:tcW w:w="2140" w:type="dxa"/>
            <w:hideMark/>
          </w:tcPr>
          <w:p w14:paraId="60D2B63D" w14:textId="77777777" w:rsidR="00055F94" w:rsidRPr="000505AE" w:rsidRDefault="00055F94" w:rsidP="005020D8">
            <w:pPr>
              <w:jc w:val="both"/>
              <w:rPr>
                <w:rFonts w:cs="Arial"/>
                <w:b/>
                <w:bCs/>
                <w:color w:val="000000"/>
              </w:rPr>
            </w:pPr>
            <w:r w:rsidRPr="000505AE">
              <w:rPr>
                <w:rFonts w:cs="Arial"/>
                <w:b/>
                <w:bCs/>
                <w:color w:val="000000"/>
              </w:rPr>
              <w:t>ZP 016</w:t>
            </w:r>
          </w:p>
        </w:tc>
        <w:tc>
          <w:tcPr>
            <w:tcW w:w="5893" w:type="dxa"/>
            <w:hideMark/>
          </w:tcPr>
          <w:p w14:paraId="0EA6249F" w14:textId="4CB6247C"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automatické ověření platnosti </w:t>
            </w:r>
            <w:proofErr w:type="spellStart"/>
            <w:r w:rsidR="00055F94" w:rsidRPr="000505AE">
              <w:rPr>
                <w:rFonts w:cs="Arial"/>
              </w:rPr>
              <w:t>eP</w:t>
            </w:r>
            <w:proofErr w:type="spellEnd"/>
            <w:r w:rsidR="00055F94" w:rsidRPr="000505AE">
              <w:rPr>
                <w:rFonts w:cs="Arial"/>
              </w:rPr>
              <w:t xml:space="preserve">, </w:t>
            </w:r>
            <w:proofErr w:type="spellStart"/>
            <w:r w:rsidR="00055F94" w:rsidRPr="000505AE">
              <w:rPr>
                <w:rFonts w:cs="Arial"/>
              </w:rPr>
              <w:t>ePE</w:t>
            </w:r>
            <w:proofErr w:type="spellEnd"/>
            <w:r w:rsidR="00055F94" w:rsidRPr="000505AE">
              <w:rPr>
                <w:rFonts w:cs="Arial"/>
              </w:rPr>
              <w:t xml:space="preserve"> a </w:t>
            </w:r>
            <w:proofErr w:type="spellStart"/>
            <w:r w:rsidR="00055F94" w:rsidRPr="000505AE">
              <w:rPr>
                <w:rFonts w:cs="Arial"/>
              </w:rPr>
              <w:t>eČR</w:t>
            </w:r>
            <w:proofErr w:type="spellEnd"/>
            <w:r w:rsidR="00055F94" w:rsidRPr="000505AE">
              <w:rPr>
                <w:rFonts w:cs="Arial"/>
              </w:rPr>
              <w:t xml:space="preserve"> (v souladu s </w:t>
            </w:r>
            <w:proofErr w:type="spellStart"/>
            <w:r w:rsidR="00055F94" w:rsidRPr="000505AE">
              <w:rPr>
                <w:rFonts w:cs="Arial"/>
              </w:rPr>
              <w:t>eIDAS</w:t>
            </w:r>
            <w:proofErr w:type="spellEnd"/>
            <w:r w:rsidR="00055F94" w:rsidRPr="000505AE">
              <w:rPr>
                <w:rFonts w:cs="Arial"/>
              </w:rPr>
              <w:t>/</w:t>
            </w:r>
            <w:r w:rsidR="00055F94" w:rsidRPr="000505AE">
              <w:rPr>
                <w:rFonts w:cs="Arial"/>
                <w:u w:val="single"/>
              </w:rPr>
              <w:t>eIDAS2</w:t>
            </w:r>
            <w:r w:rsidR="00055F94" w:rsidRPr="000505AE">
              <w:rPr>
                <w:rFonts w:cs="Arial"/>
              </w:rPr>
              <w:t xml:space="preserv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provede ověření, podle nastavení </w:t>
            </w:r>
            <w:proofErr w:type="spellStart"/>
            <w:r w:rsidR="00055F94">
              <w:rPr>
                <w:rFonts w:cs="Arial"/>
              </w:rPr>
              <w:t>eSSL</w:t>
            </w:r>
            <w:proofErr w:type="spellEnd"/>
            <w:r w:rsidR="00055F94" w:rsidRPr="000505AE">
              <w:rPr>
                <w:rFonts w:cs="Arial"/>
              </w:rPr>
              <w:t xml:space="preserve">, vlastní nebo kvalifikovanou službou.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údaje o výsledcích ověření do metadat. Záznam o výsledku ověření musí obsahovat všechny údaje umožňující přezkoumat postup ověření platnosti </w:t>
            </w:r>
            <w:proofErr w:type="spellStart"/>
            <w:r w:rsidR="00055F94" w:rsidRPr="000505AE">
              <w:rPr>
                <w:rFonts w:cs="Arial"/>
              </w:rPr>
              <w:t>eP</w:t>
            </w:r>
            <w:proofErr w:type="spellEnd"/>
            <w:r w:rsidR="00055F94" w:rsidRPr="000505AE">
              <w:rPr>
                <w:rFonts w:cs="Arial"/>
              </w:rPr>
              <w:t xml:space="preserve">, </w:t>
            </w:r>
            <w:proofErr w:type="spellStart"/>
            <w:r w:rsidR="00055F94" w:rsidRPr="000505AE">
              <w:rPr>
                <w:rFonts w:cs="Arial"/>
              </w:rPr>
              <w:t>ePE</w:t>
            </w:r>
            <w:proofErr w:type="spellEnd"/>
            <w:r w:rsidR="00055F94" w:rsidRPr="000505AE">
              <w:rPr>
                <w:rFonts w:cs="Arial"/>
              </w:rPr>
              <w:t xml:space="preserve"> a </w:t>
            </w:r>
            <w:proofErr w:type="spellStart"/>
            <w:r w:rsidR="00055F94" w:rsidRPr="000505AE">
              <w:rPr>
                <w:rFonts w:cs="Arial"/>
              </w:rPr>
              <w:t>eČR</w:t>
            </w:r>
            <w:proofErr w:type="spellEnd"/>
            <w:r w:rsidR="00055F94" w:rsidRPr="000505AE">
              <w:rPr>
                <w:rFonts w:cs="Arial"/>
              </w:rPr>
              <w:t xml:space="preserve">. </w:t>
            </w:r>
          </w:p>
        </w:tc>
        <w:tc>
          <w:tcPr>
            <w:tcW w:w="2492" w:type="dxa"/>
          </w:tcPr>
          <w:p w14:paraId="16D78ECD" w14:textId="77777777" w:rsidR="00055F94" w:rsidRPr="0061513D" w:rsidRDefault="00055F94" w:rsidP="005020D8">
            <w:pPr>
              <w:rPr>
                <w:rFonts w:cs="Arial"/>
              </w:rPr>
            </w:pPr>
          </w:p>
        </w:tc>
        <w:tc>
          <w:tcPr>
            <w:tcW w:w="3469" w:type="dxa"/>
          </w:tcPr>
          <w:p w14:paraId="668E1A4C" w14:textId="77777777" w:rsidR="00055F94" w:rsidRPr="0061513D" w:rsidRDefault="00055F94" w:rsidP="005020D8">
            <w:pPr>
              <w:rPr>
                <w:rFonts w:cs="Arial"/>
              </w:rPr>
            </w:pPr>
          </w:p>
        </w:tc>
      </w:tr>
      <w:tr w:rsidR="00055F94" w:rsidRPr="0061513D" w14:paraId="007BFB53" w14:textId="77777777" w:rsidTr="00C62483">
        <w:trPr>
          <w:trHeight w:val="915"/>
        </w:trPr>
        <w:tc>
          <w:tcPr>
            <w:tcW w:w="2140" w:type="dxa"/>
            <w:hideMark/>
          </w:tcPr>
          <w:p w14:paraId="6575EA21" w14:textId="77777777" w:rsidR="00055F94" w:rsidRPr="000505AE" w:rsidRDefault="00055F94" w:rsidP="005020D8">
            <w:pPr>
              <w:jc w:val="both"/>
              <w:rPr>
                <w:rFonts w:cs="Arial"/>
                <w:b/>
                <w:bCs/>
                <w:color w:val="000000"/>
              </w:rPr>
            </w:pPr>
            <w:r w:rsidRPr="000505AE">
              <w:rPr>
                <w:rFonts w:cs="Arial"/>
                <w:b/>
                <w:bCs/>
                <w:color w:val="000000"/>
              </w:rPr>
              <w:t>ZP 017</w:t>
            </w:r>
          </w:p>
        </w:tc>
        <w:tc>
          <w:tcPr>
            <w:tcW w:w="5893" w:type="dxa"/>
            <w:hideMark/>
          </w:tcPr>
          <w:p w14:paraId="77A3EF64" w14:textId="13362517"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na evidenční kartě dokumentu a přehledech dokumentů zobrazovat informaci o platnosti zajišťovacích prvků (graficky, ale i textově).</w:t>
            </w:r>
          </w:p>
        </w:tc>
        <w:tc>
          <w:tcPr>
            <w:tcW w:w="2492" w:type="dxa"/>
          </w:tcPr>
          <w:p w14:paraId="6723D5BF" w14:textId="77777777" w:rsidR="00055F94" w:rsidRPr="0061513D" w:rsidRDefault="00055F94" w:rsidP="005020D8">
            <w:pPr>
              <w:rPr>
                <w:rFonts w:cs="Arial"/>
              </w:rPr>
            </w:pPr>
          </w:p>
        </w:tc>
        <w:tc>
          <w:tcPr>
            <w:tcW w:w="3469" w:type="dxa"/>
          </w:tcPr>
          <w:p w14:paraId="64CBFB7E" w14:textId="77777777" w:rsidR="00055F94" w:rsidRPr="0061513D" w:rsidRDefault="00055F94" w:rsidP="005020D8">
            <w:pPr>
              <w:rPr>
                <w:rFonts w:cs="Arial"/>
              </w:rPr>
            </w:pPr>
          </w:p>
        </w:tc>
      </w:tr>
      <w:tr w:rsidR="00055F94" w:rsidRPr="0061513D" w14:paraId="5463AAA4" w14:textId="77777777" w:rsidTr="00C62483">
        <w:trPr>
          <w:trHeight w:val="915"/>
        </w:trPr>
        <w:tc>
          <w:tcPr>
            <w:tcW w:w="2140" w:type="dxa"/>
            <w:hideMark/>
          </w:tcPr>
          <w:p w14:paraId="2F655DDE" w14:textId="77777777" w:rsidR="00055F94" w:rsidRPr="000505AE" w:rsidRDefault="00055F94" w:rsidP="005020D8">
            <w:pPr>
              <w:jc w:val="both"/>
              <w:rPr>
                <w:rFonts w:cs="Arial"/>
                <w:b/>
                <w:bCs/>
                <w:color w:val="000000"/>
              </w:rPr>
            </w:pPr>
            <w:r w:rsidRPr="000505AE">
              <w:rPr>
                <w:rFonts w:cs="Arial"/>
                <w:b/>
                <w:bCs/>
                <w:color w:val="000000"/>
              </w:rPr>
              <w:t>ZP 018</w:t>
            </w:r>
          </w:p>
        </w:tc>
        <w:tc>
          <w:tcPr>
            <w:tcW w:w="5893" w:type="dxa"/>
            <w:hideMark/>
          </w:tcPr>
          <w:p w14:paraId="5ECEE8C3" w14:textId="027B571A"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automatizované stahování doručenek / dodejek DZ odeslaných z </w:t>
            </w:r>
            <w:proofErr w:type="spellStart"/>
            <w:r w:rsidR="00055F94">
              <w:rPr>
                <w:rFonts w:cs="Arial"/>
              </w:rPr>
              <w:t>eSSL</w:t>
            </w:r>
            <w:proofErr w:type="spellEnd"/>
            <w:r w:rsidR="00055F94" w:rsidRPr="000505AE">
              <w:rPr>
                <w:rFonts w:cs="Arial"/>
              </w:rPr>
              <w:t xml:space="preserve"> a musí zaznamenat údaje o doručení do metadat zásilek odeslaných dokumentů.</w:t>
            </w:r>
          </w:p>
        </w:tc>
        <w:tc>
          <w:tcPr>
            <w:tcW w:w="2492" w:type="dxa"/>
          </w:tcPr>
          <w:p w14:paraId="42C46163" w14:textId="77777777" w:rsidR="00055F94" w:rsidRPr="0061513D" w:rsidRDefault="00055F94" w:rsidP="005020D8">
            <w:pPr>
              <w:rPr>
                <w:rFonts w:cs="Arial"/>
              </w:rPr>
            </w:pPr>
          </w:p>
        </w:tc>
        <w:tc>
          <w:tcPr>
            <w:tcW w:w="3469" w:type="dxa"/>
          </w:tcPr>
          <w:p w14:paraId="02D8DB5A" w14:textId="77777777" w:rsidR="00055F94" w:rsidRPr="0061513D" w:rsidRDefault="00055F94" w:rsidP="005020D8">
            <w:pPr>
              <w:rPr>
                <w:rFonts w:cs="Arial"/>
              </w:rPr>
            </w:pPr>
          </w:p>
        </w:tc>
      </w:tr>
      <w:tr w:rsidR="00055F94" w:rsidRPr="0061513D" w14:paraId="5110D29F" w14:textId="77777777" w:rsidTr="00C62483">
        <w:trPr>
          <w:trHeight w:val="1815"/>
        </w:trPr>
        <w:tc>
          <w:tcPr>
            <w:tcW w:w="2140" w:type="dxa"/>
            <w:hideMark/>
          </w:tcPr>
          <w:p w14:paraId="0E963019" w14:textId="77777777" w:rsidR="00055F94" w:rsidRPr="000505AE" w:rsidRDefault="00055F94" w:rsidP="005020D8">
            <w:pPr>
              <w:jc w:val="both"/>
              <w:rPr>
                <w:rFonts w:cs="Arial"/>
                <w:b/>
                <w:bCs/>
                <w:color w:val="000000"/>
              </w:rPr>
            </w:pPr>
            <w:r w:rsidRPr="000505AE">
              <w:rPr>
                <w:rFonts w:cs="Arial"/>
                <w:b/>
                <w:bCs/>
                <w:color w:val="000000"/>
              </w:rPr>
              <w:lastRenderedPageBreak/>
              <w:t>ZP 019</w:t>
            </w:r>
          </w:p>
        </w:tc>
        <w:tc>
          <w:tcPr>
            <w:tcW w:w="5893" w:type="dxa"/>
            <w:hideMark/>
          </w:tcPr>
          <w:p w14:paraId="32BFE362" w14:textId="2E3F3EC0" w:rsidR="00055F94" w:rsidRPr="000505AE" w:rsidRDefault="00055F94" w:rsidP="005020D8">
            <w:pPr>
              <w:jc w:val="both"/>
              <w:rPr>
                <w:rFonts w:cs="Arial"/>
              </w:rPr>
            </w:pPr>
            <w:r w:rsidRPr="000505AE">
              <w:rPr>
                <w:rFonts w:cs="Arial"/>
              </w:rPr>
              <w:t xml:space="preserve">U analogové dodejky vrácené zásilky, případně i nedoručené zásilky, musí </w:t>
            </w:r>
            <w:proofErr w:type="spellStart"/>
            <w:r>
              <w:rPr>
                <w:rFonts w:cs="Arial"/>
              </w:rPr>
              <w:t>eSSL</w:t>
            </w:r>
            <w:proofErr w:type="spellEnd"/>
            <w:r w:rsidRPr="000505AE">
              <w:rPr>
                <w:rFonts w:cs="Arial"/>
              </w:rPr>
              <w:t xml:space="preserve"> umožňovat vyhledání </w:t>
            </w:r>
            <w:r w:rsidRPr="000505AE">
              <w:rPr>
                <w:rFonts w:cs="Arial"/>
                <w:u w:val="single"/>
              </w:rPr>
              <w:t xml:space="preserve">(načtení snímacím zařízením nebo zadáním z klávesnice) dle identifikátoru dodejky / zásilky. </w:t>
            </w:r>
            <w:r w:rsidR="006259AD">
              <w:rPr>
                <w:rFonts w:cs="Arial"/>
                <w:sz w:val="22"/>
                <w:szCs w:val="22"/>
              </w:rPr>
              <w:t xml:space="preserve">Systém </w:t>
            </w:r>
            <w:proofErr w:type="spellStart"/>
            <w:r w:rsidR="006259AD">
              <w:rPr>
                <w:rFonts w:cs="Arial"/>
                <w:sz w:val="22"/>
                <w:szCs w:val="22"/>
              </w:rPr>
              <w:t>eSSL</w:t>
            </w:r>
            <w:proofErr w:type="spellEnd"/>
            <w:r w:rsidRPr="000505AE">
              <w:rPr>
                <w:rFonts w:cs="Arial"/>
                <w:u w:val="single"/>
              </w:rPr>
              <w:t xml:space="preserve"> musí umožňovat zadání informací o datu doručení a v případě nedoručení zásilky zadání důvodu nebo poznámky.</w:t>
            </w:r>
          </w:p>
        </w:tc>
        <w:tc>
          <w:tcPr>
            <w:tcW w:w="2492" w:type="dxa"/>
          </w:tcPr>
          <w:p w14:paraId="0682F834" w14:textId="77777777" w:rsidR="00055F94" w:rsidRPr="0061513D" w:rsidRDefault="00055F94" w:rsidP="005020D8">
            <w:pPr>
              <w:rPr>
                <w:rFonts w:cs="Arial"/>
              </w:rPr>
            </w:pPr>
          </w:p>
        </w:tc>
        <w:tc>
          <w:tcPr>
            <w:tcW w:w="3469" w:type="dxa"/>
          </w:tcPr>
          <w:p w14:paraId="69788EF2" w14:textId="77777777" w:rsidR="00055F94" w:rsidRPr="0061513D" w:rsidRDefault="00055F94" w:rsidP="005020D8">
            <w:pPr>
              <w:rPr>
                <w:rFonts w:cs="Arial"/>
              </w:rPr>
            </w:pPr>
          </w:p>
        </w:tc>
      </w:tr>
      <w:tr w:rsidR="00055F94" w:rsidRPr="0061513D" w14:paraId="6095C835" w14:textId="77777777" w:rsidTr="00C62483">
        <w:trPr>
          <w:trHeight w:val="1215"/>
        </w:trPr>
        <w:tc>
          <w:tcPr>
            <w:tcW w:w="2140" w:type="dxa"/>
            <w:hideMark/>
          </w:tcPr>
          <w:p w14:paraId="0D6D0F82" w14:textId="77777777" w:rsidR="00055F94" w:rsidRPr="000505AE" w:rsidRDefault="00055F94" w:rsidP="005020D8">
            <w:pPr>
              <w:jc w:val="both"/>
              <w:rPr>
                <w:rFonts w:cs="Arial"/>
                <w:b/>
                <w:bCs/>
                <w:color w:val="000000"/>
              </w:rPr>
            </w:pPr>
            <w:r w:rsidRPr="000505AE">
              <w:rPr>
                <w:rFonts w:cs="Arial"/>
                <w:b/>
                <w:bCs/>
                <w:color w:val="000000"/>
              </w:rPr>
              <w:t>ZP 020</w:t>
            </w:r>
          </w:p>
        </w:tc>
        <w:tc>
          <w:tcPr>
            <w:tcW w:w="5893" w:type="dxa"/>
            <w:hideMark/>
          </w:tcPr>
          <w:p w14:paraId="2BF8975D" w14:textId="6A04D21F"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v závislosti na konfiguraci </w:t>
            </w:r>
            <w:proofErr w:type="spellStart"/>
            <w:r w:rsidR="00055F94">
              <w:rPr>
                <w:rFonts w:cs="Arial"/>
              </w:rPr>
              <w:t>eSSL</w:t>
            </w:r>
            <w:proofErr w:type="spellEnd"/>
            <w:r w:rsidR="00055F94" w:rsidRPr="000505AE">
              <w:rPr>
                <w:rFonts w:cs="Arial"/>
              </w:rPr>
              <w:t>, oprávněnému uživateli útvaru příjem a evidenci doručeného i vlastního dokumentu v analogové i digitální podobě.</w:t>
            </w:r>
          </w:p>
        </w:tc>
        <w:tc>
          <w:tcPr>
            <w:tcW w:w="2492" w:type="dxa"/>
          </w:tcPr>
          <w:p w14:paraId="7AD399E8" w14:textId="77777777" w:rsidR="00055F94" w:rsidRPr="0061513D" w:rsidRDefault="00055F94" w:rsidP="005020D8">
            <w:pPr>
              <w:rPr>
                <w:rFonts w:cs="Arial"/>
              </w:rPr>
            </w:pPr>
          </w:p>
        </w:tc>
        <w:tc>
          <w:tcPr>
            <w:tcW w:w="3469" w:type="dxa"/>
          </w:tcPr>
          <w:p w14:paraId="22C4524B" w14:textId="77777777" w:rsidR="00055F94" w:rsidRPr="0061513D" w:rsidRDefault="00055F94" w:rsidP="005020D8">
            <w:pPr>
              <w:rPr>
                <w:rFonts w:cs="Arial"/>
              </w:rPr>
            </w:pPr>
          </w:p>
        </w:tc>
      </w:tr>
      <w:tr w:rsidR="00055F94" w:rsidRPr="0061513D" w14:paraId="76052352" w14:textId="77777777" w:rsidTr="00C62483">
        <w:trPr>
          <w:trHeight w:val="615"/>
        </w:trPr>
        <w:tc>
          <w:tcPr>
            <w:tcW w:w="2140" w:type="dxa"/>
            <w:hideMark/>
          </w:tcPr>
          <w:p w14:paraId="6D2E8599" w14:textId="77777777" w:rsidR="00055F94" w:rsidRPr="000505AE" w:rsidRDefault="00055F94" w:rsidP="005020D8">
            <w:pPr>
              <w:jc w:val="both"/>
              <w:rPr>
                <w:rFonts w:cs="Arial"/>
                <w:b/>
                <w:bCs/>
                <w:color w:val="000000"/>
              </w:rPr>
            </w:pPr>
            <w:r w:rsidRPr="000505AE">
              <w:rPr>
                <w:rFonts w:cs="Arial"/>
                <w:b/>
                <w:bCs/>
                <w:color w:val="000000"/>
              </w:rPr>
              <w:t>ZP 021</w:t>
            </w:r>
          </w:p>
        </w:tc>
        <w:tc>
          <w:tcPr>
            <w:tcW w:w="5893" w:type="dxa"/>
            <w:hideMark/>
          </w:tcPr>
          <w:p w14:paraId="2CC83173" w14:textId="0885492B"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příjem a evidenci dokumentů doručených na e</w:t>
            </w:r>
            <w:r w:rsidR="00055F94">
              <w:rPr>
                <w:rFonts w:cs="Arial"/>
              </w:rPr>
              <w:t>-</w:t>
            </w:r>
            <w:r w:rsidR="00055F94" w:rsidRPr="000505AE">
              <w:rPr>
                <w:rFonts w:cs="Arial"/>
              </w:rPr>
              <w:t>mailové adresy uživatelů a útvarů.</w:t>
            </w:r>
          </w:p>
        </w:tc>
        <w:tc>
          <w:tcPr>
            <w:tcW w:w="2492" w:type="dxa"/>
          </w:tcPr>
          <w:p w14:paraId="171DCDCA" w14:textId="77777777" w:rsidR="00055F94" w:rsidRPr="0061513D" w:rsidRDefault="00055F94" w:rsidP="005020D8">
            <w:pPr>
              <w:rPr>
                <w:rFonts w:cs="Arial"/>
              </w:rPr>
            </w:pPr>
          </w:p>
        </w:tc>
        <w:tc>
          <w:tcPr>
            <w:tcW w:w="3469" w:type="dxa"/>
          </w:tcPr>
          <w:p w14:paraId="6D6C7D05" w14:textId="77777777" w:rsidR="00055F94" w:rsidRPr="0061513D" w:rsidRDefault="00055F94" w:rsidP="005020D8">
            <w:pPr>
              <w:rPr>
                <w:rFonts w:cs="Arial"/>
              </w:rPr>
            </w:pPr>
          </w:p>
        </w:tc>
      </w:tr>
      <w:tr w:rsidR="00055F94" w:rsidRPr="0061513D" w14:paraId="1C39E551" w14:textId="77777777" w:rsidTr="00C62483">
        <w:trPr>
          <w:trHeight w:val="2115"/>
        </w:trPr>
        <w:tc>
          <w:tcPr>
            <w:tcW w:w="2140" w:type="dxa"/>
            <w:hideMark/>
          </w:tcPr>
          <w:p w14:paraId="3E290064" w14:textId="77777777" w:rsidR="00055F94" w:rsidRPr="000505AE" w:rsidRDefault="00055F94" w:rsidP="005020D8">
            <w:pPr>
              <w:jc w:val="both"/>
              <w:rPr>
                <w:rFonts w:cs="Arial"/>
                <w:b/>
                <w:bCs/>
                <w:color w:val="000000"/>
              </w:rPr>
            </w:pPr>
            <w:r w:rsidRPr="000505AE">
              <w:rPr>
                <w:rFonts w:cs="Arial"/>
                <w:b/>
                <w:bCs/>
                <w:color w:val="000000"/>
              </w:rPr>
              <w:t>ZP 022</w:t>
            </w:r>
          </w:p>
        </w:tc>
        <w:tc>
          <w:tcPr>
            <w:tcW w:w="5893" w:type="dxa"/>
            <w:hideMark/>
          </w:tcPr>
          <w:p w14:paraId="4600E30E" w14:textId="1012F2F5" w:rsidR="00055F94" w:rsidRPr="000505AE" w:rsidRDefault="006259AD"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vytvoření kopie evidenčního záznamu o dokumentu. V případě dokumentu v digitální podobě </w:t>
            </w:r>
            <w:proofErr w:type="spellStart"/>
            <w:r w:rsidR="00055F94">
              <w:rPr>
                <w:rFonts w:cs="Arial"/>
              </w:rPr>
              <w:t>eSSL</w:t>
            </w:r>
            <w:proofErr w:type="spellEnd"/>
            <w:r w:rsidR="00055F94" w:rsidRPr="000505AE">
              <w:rPr>
                <w:rFonts w:cs="Arial"/>
              </w:rPr>
              <w:t xml:space="preserve"> zajistí tvorbu kopie evidenčního záznamu s komponentami dokumentu.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vytvoří mezi jednotlivými evidenčními záznamy vzájemné odkazy. Uživateli musí být dostupná informace o tom, že metadata entit dokumentu je kopií jiného evidenčního záznamu v </w:t>
            </w:r>
            <w:proofErr w:type="spellStart"/>
            <w:r w:rsidR="00055F94">
              <w:rPr>
                <w:rFonts w:cs="Arial"/>
              </w:rPr>
              <w:t>eSSL</w:t>
            </w:r>
            <w:proofErr w:type="spellEnd"/>
            <w:r w:rsidR="00055F94" w:rsidRPr="000505AE">
              <w:rPr>
                <w:rFonts w:cs="Arial"/>
              </w:rPr>
              <w:t>.</w:t>
            </w:r>
          </w:p>
        </w:tc>
        <w:tc>
          <w:tcPr>
            <w:tcW w:w="2492" w:type="dxa"/>
          </w:tcPr>
          <w:p w14:paraId="2B136B0D" w14:textId="77777777" w:rsidR="00055F94" w:rsidRPr="0061513D" w:rsidRDefault="00055F94" w:rsidP="005020D8">
            <w:pPr>
              <w:rPr>
                <w:rFonts w:cs="Arial"/>
              </w:rPr>
            </w:pPr>
          </w:p>
        </w:tc>
        <w:tc>
          <w:tcPr>
            <w:tcW w:w="3469" w:type="dxa"/>
          </w:tcPr>
          <w:p w14:paraId="22FE98D5" w14:textId="77777777" w:rsidR="00055F94" w:rsidRPr="0061513D" w:rsidRDefault="00055F94" w:rsidP="005020D8">
            <w:pPr>
              <w:rPr>
                <w:rFonts w:cs="Arial"/>
              </w:rPr>
            </w:pPr>
          </w:p>
        </w:tc>
      </w:tr>
      <w:tr w:rsidR="00055F94" w:rsidRPr="0061513D" w14:paraId="0E2FF67A" w14:textId="77777777" w:rsidTr="00C62483">
        <w:trPr>
          <w:trHeight w:val="1215"/>
        </w:trPr>
        <w:tc>
          <w:tcPr>
            <w:tcW w:w="2140" w:type="dxa"/>
            <w:hideMark/>
          </w:tcPr>
          <w:p w14:paraId="741F2845" w14:textId="77777777" w:rsidR="00055F94" w:rsidRPr="000505AE" w:rsidRDefault="00055F94" w:rsidP="005020D8">
            <w:pPr>
              <w:jc w:val="both"/>
              <w:rPr>
                <w:rFonts w:cs="Arial"/>
                <w:b/>
                <w:bCs/>
                <w:color w:val="000000"/>
              </w:rPr>
            </w:pPr>
            <w:r w:rsidRPr="000505AE">
              <w:rPr>
                <w:rFonts w:cs="Arial"/>
                <w:b/>
                <w:bCs/>
                <w:color w:val="000000"/>
              </w:rPr>
              <w:t>ZP 023</w:t>
            </w:r>
          </w:p>
        </w:tc>
        <w:tc>
          <w:tcPr>
            <w:tcW w:w="5893" w:type="dxa"/>
            <w:hideMark/>
          </w:tcPr>
          <w:p w14:paraId="6A58C2B8" w14:textId="6B934301"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Pr="000505AE">
              <w:rPr>
                <w:rFonts w:cs="Arial"/>
              </w:rPr>
              <w:t xml:space="preserve"> </w:t>
            </w:r>
            <w:r w:rsidR="00055F94" w:rsidRPr="000505AE">
              <w:rPr>
                <w:rFonts w:cs="Arial"/>
              </w:rPr>
              <w:t>umožní vytváření spisu sběrným archem nebo spojováním dokumentů. Správcovská role musí mít možnost nastavit, zda bude v konkrétní věcné skupině spis vytvářen sběrným archem nebo spojováním dokumentů.</w:t>
            </w:r>
          </w:p>
        </w:tc>
        <w:tc>
          <w:tcPr>
            <w:tcW w:w="2492" w:type="dxa"/>
          </w:tcPr>
          <w:p w14:paraId="6A32FD29" w14:textId="77777777" w:rsidR="00055F94" w:rsidRPr="0061513D" w:rsidRDefault="00055F94" w:rsidP="005020D8">
            <w:pPr>
              <w:rPr>
                <w:rFonts w:cs="Arial"/>
              </w:rPr>
            </w:pPr>
          </w:p>
        </w:tc>
        <w:tc>
          <w:tcPr>
            <w:tcW w:w="3469" w:type="dxa"/>
          </w:tcPr>
          <w:p w14:paraId="4126F273" w14:textId="77777777" w:rsidR="00055F94" w:rsidRPr="0061513D" w:rsidRDefault="00055F94" w:rsidP="005020D8">
            <w:pPr>
              <w:rPr>
                <w:rFonts w:cs="Arial"/>
              </w:rPr>
            </w:pPr>
          </w:p>
        </w:tc>
      </w:tr>
      <w:tr w:rsidR="00055F94" w:rsidRPr="0061513D" w14:paraId="1A2BBFB2" w14:textId="77777777" w:rsidTr="00C62483">
        <w:trPr>
          <w:trHeight w:val="1515"/>
        </w:trPr>
        <w:tc>
          <w:tcPr>
            <w:tcW w:w="2140" w:type="dxa"/>
            <w:hideMark/>
          </w:tcPr>
          <w:p w14:paraId="610F71D9" w14:textId="77777777" w:rsidR="00055F94" w:rsidRPr="000505AE" w:rsidRDefault="00055F94" w:rsidP="005020D8">
            <w:pPr>
              <w:rPr>
                <w:rFonts w:cs="Arial"/>
                <w:b/>
                <w:bCs/>
                <w:color w:val="000000"/>
              </w:rPr>
            </w:pPr>
            <w:r w:rsidRPr="000505AE">
              <w:rPr>
                <w:rFonts w:cs="Arial"/>
                <w:b/>
                <w:bCs/>
                <w:color w:val="000000"/>
              </w:rPr>
              <w:t>ZP 024</w:t>
            </w:r>
          </w:p>
        </w:tc>
        <w:tc>
          <w:tcPr>
            <w:tcW w:w="5893" w:type="dxa"/>
            <w:hideMark/>
          </w:tcPr>
          <w:p w14:paraId="288F6F45" w14:textId="28101376"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vyjmutí dokumentu ze spisu či sběrného archu. Vyjmutý dokument je možné vložit zpět do stejného spisu, vložit do jiného spisu.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provede záznam do transakčního protokolu </w:t>
            </w:r>
            <w:proofErr w:type="spellStart"/>
            <w:r w:rsidR="00055F94">
              <w:rPr>
                <w:rFonts w:cs="Arial"/>
              </w:rPr>
              <w:t>eSSL</w:t>
            </w:r>
            <w:proofErr w:type="spellEnd"/>
            <w:r w:rsidR="00055F94" w:rsidRPr="000505AE">
              <w:rPr>
                <w:rFonts w:cs="Arial"/>
              </w:rPr>
              <w:t xml:space="preserve"> a vytvoří mezi jednotlivými evidenčními záznamy vzájemné vazby.</w:t>
            </w:r>
          </w:p>
        </w:tc>
        <w:tc>
          <w:tcPr>
            <w:tcW w:w="2492" w:type="dxa"/>
          </w:tcPr>
          <w:p w14:paraId="21AC70F3" w14:textId="77777777" w:rsidR="00055F94" w:rsidRPr="0061513D" w:rsidRDefault="00055F94" w:rsidP="005020D8">
            <w:pPr>
              <w:rPr>
                <w:rFonts w:cs="Arial"/>
              </w:rPr>
            </w:pPr>
          </w:p>
        </w:tc>
        <w:tc>
          <w:tcPr>
            <w:tcW w:w="3469" w:type="dxa"/>
          </w:tcPr>
          <w:p w14:paraId="6F75EDAC" w14:textId="77777777" w:rsidR="00055F94" w:rsidRPr="0061513D" w:rsidRDefault="00055F94" w:rsidP="005020D8">
            <w:pPr>
              <w:rPr>
                <w:rFonts w:cs="Arial"/>
              </w:rPr>
            </w:pPr>
          </w:p>
        </w:tc>
      </w:tr>
      <w:tr w:rsidR="00055F94" w:rsidRPr="0061513D" w14:paraId="474DB1E4" w14:textId="77777777" w:rsidTr="00C62483">
        <w:trPr>
          <w:trHeight w:val="1515"/>
        </w:trPr>
        <w:tc>
          <w:tcPr>
            <w:tcW w:w="2140" w:type="dxa"/>
            <w:hideMark/>
          </w:tcPr>
          <w:p w14:paraId="1B65CBD6" w14:textId="77777777" w:rsidR="00055F94" w:rsidRPr="000505AE" w:rsidRDefault="00055F94" w:rsidP="005020D8">
            <w:pPr>
              <w:jc w:val="both"/>
              <w:rPr>
                <w:rFonts w:cs="Arial"/>
                <w:b/>
                <w:bCs/>
                <w:color w:val="000000"/>
              </w:rPr>
            </w:pPr>
            <w:r w:rsidRPr="000505AE">
              <w:rPr>
                <w:rFonts w:cs="Arial"/>
                <w:b/>
                <w:bCs/>
                <w:color w:val="000000"/>
              </w:rPr>
              <w:lastRenderedPageBreak/>
              <w:t>ZP 025</w:t>
            </w:r>
          </w:p>
        </w:tc>
        <w:tc>
          <w:tcPr>
            <w:tcW w:w="5893" w:type="dxa"/>
            <w:hideMark/>
          </w:tcPr>
          <w:p w14:paraId="2B497EC0" w14:textId="7C772B89"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automatickou kontrolu základních povinných metadat entit dle </w:t>
            </w:r>
            <w:r w:rsidR="00055F94">
              <w:rPr>
                <w:rFonts w:cs="Arial"/>
              </w:rPr>
              <w:t>v</w:t>
            </w:r>
            <w:r w:rsidR="00055F94" w:rsidRPr="000B6E66">
              <w:rPr>
                <w:rFonts w:cs="Arial"/>
              </w:rPr>
              <w:t>yhlášk</w:t>
            </w:r>
            <w:r w:rsidR="00055F94">
              <w:rPr>
                <w:rFonts w:cs="Arial"/>
              </w:rPr>
              <w:t>y</w:t>
            </w:r>
            <w:r w:rsidR="00055F94" w:rsidRPr="000B6E66">
              <w:rPr>
                <w:rFonts w:cs="Arial"/>
              </w:rPr>
              <w:t xml:space="preserve"> č. 259/2012 Sb.</w:t>
            </w:r>
            <w:r w:rsidR="00055F94">
              <w:rPr>
                <w:rFonts w:cs="Arial"/>
              </w:rPr>
              <w:t>,</w:t>
            </w:r>
            <w:r w:rsidR="00055F94" w:rsidRPr="000B6E66">
              <w:rPr>
                <w:rFonts w:cs="Arial"/>
              </w:rPr>
              <w:t xml:space="preserve"> o podrobnostech výkonu spisové služby </w:t>
            </w:r>
            <w:r w:rsidR="00055F94">
              <w:rPr>
                <w:rFonts w:cs="Arial"/>
              </w:rPr>
              <w:t>(dále jen „</w:t>
            </w:r>
            <w:proofErr w:type="spellStart"/>
            <w:r w:rsidR="00055F94" w:rsidRPr="008A216F">
              <w:rPr>
                <w:rFonts w:cs="Arial"/>
                <w:b/>
                <w:bCs/>
                <w:i/>
                <w:iCs/>
              </w:rPr>
              <w:t>SpisV</w:t>
            </w:r>
            <w:proofErr w:type="spellEnd"/>
            <w:r w:rsidR="00055F94">
              <w:rPr>
                <w:rFonts w:cs="Arial"/>
              </w:rPr>
              <w:t>“)</w:t>
            </w:r>
            <w:r w:rsidR="00055F94" w:rsidRPr="000505AE">
              <w:rPr>
                <w:rFonts w:cs="Arial"/>
              </w:rPr>
              <w:t xml:space="preserve"> a </w:t>
            </w:r>
            <w:r w:rsidR="00055F94" w:rsidRPr="00B34A21">
              <w:rPr>
                <w:rFonts w:cs="Arial"/>
              </w:rPr>
              <w:t>Národní</w:t>
            </w:r>
            <w:r w:rsidR="00055F94">
              <w:rPr>
                <w:rFonts w:cs="Arial"/>
              </w:rPr>
              <w:t>ho</w:t>
            </w:r>
            <w:r w:rsidR="00055F94" w:rsidRPr="00B34A21">
              <w:rPr>
                <w:rFonts w:cs="Arial"/>
              </w:rPr>
              <w:t xml:space="preserve"> standard</w:t>
            </w:r>
            <w:r w:rsidR="00055F94">
              <w:rPr>
                <w:rFonts w:cs="Arial"/>
              </w:rPr>
              <w:t>u</w:t>
            </w:r>
            <w:r w:rsidR="00055F94" w:rsidRPr="00B34A21">
              <w:rPr>
                <w:rFonts w:cs="Arial"/>
              </w:rPr>
              <w:t xml:space="preserve"> pro elektronické systémy spisové služby</w:t>
            </w:r>
            <w:r w:rsidR="00055F94">
              <w:rPr>
                <w:rFonts w:cs="Arial"/>
              </w:rPr>
              <w:t xml:space="preserve"> (dále jen</w:t>
            </w:r>
            <w:r w:rsidR="00055F94" w:rsidRPr="00B34A21">
              <w:rPr>
                <w:rFonts w:cs="Arial"/>
              </w:rPr>
              <w:t xml:space="preserve"> </w:t>
            </w:r>
            <w:r w:rsidR="00055F94">
              <w:rPr>
                <w:rFonts w:cs="Arial"/>
              </w:rPr>
              <w:t>„</w:t>
            </w:r>
            <w:r w:rsidR="00055F94" w:rsidRPr="008A216F">
              <w:rPr>
                <w:rFonts w:cs="Arial"/>
                <w:b/>
                <w:bCs/>
                <w:i/>
                <w:iCs/>
              </w:rPr>
              <w:t>NSESSS</w:t>
            </w:r>
            <w:r w:rsidR="00055F94">
              <w:rPr>
                <w:rFonts w:cs="Arial"/>
              </w:rPr>
              <w:t>“)</w:t>
            </w:r>
            <w:r w:rsidR="00055F94" w:rsidRPr="000505AE">
              <w:rPr>
                <w:rFonts w:cs="Arial"/>
              </w:rPr>
              <w:t xml:space="preserve"> před vyřízením, uložením a vyřazením. V rámci kontroly metadat musí </w:t>
            </w:r>
            <w:proofErr w:type="spellStart"/>
            <w:r w:rsidR="00055F94">
              <w:rPr>
                <w:rFonts w:cs="Arial"/>
              </w:rPr>
              <w:t>eSSL</w:t>
            </w:r>
            <w:proofErr w:type="spellEnd"/>
            <w:r w:rsidR="00055F94" w:rsidRPr="000505AE">
              <w:rPr>
                <w:rFonts w:cs="Arial"/>
              </w:rPr>
              <w:t xml:space="preserve"> uživateli umožnit jejich dodatečné jednoduché doplnění nebo opravení, bez podmínek provedení další jiné operace.</w:t>
            </w:r>
          </w:p>
        </w:tc>
        <w:tc>
          <w:tcPr>
            <w:tcW w:w="2492" w:type="dxa"/>
          </w:tcPr>
          <w:p w14:paraId="3D905375" w14:textId="77777777" w:rsidR="00055F94" w:rsidRPr="0061513D" w:rsidRDefault="00055F94" w:rsidP="005020D8">
            <w:pPr>
              <w:rPr>
                <w:rFonts w:cs="Arial"/>
              </w:rPr>
            </w:pPr>
          </w:p>
        </w:tc>
        <w:tc>
          <w:tcPr>
            <w:tcW w:w="3469" w:type="dxa"/>
          </w:tcPr>
          <w:p w14:paraId="64DE82D2" w14:textId="77777777" w:rsidR="00055F94" w:rsidRPr="0061513D" w:rsidRDefault="00055F94" w:rsidP="005020D8">
            <w:pPr>
              <w:rPr>
                <w:rFonts w:cs="Arial"/>
              </w:rPr>
            </w:pPr>
          </w:p>
        </w:tc>
      </w:tr>
      <w:tr w:rsidR="00055F94" w:rsidRPr="0061513D" w14:paraId="7BD0A466" w14:textId="77777777" w:rsidTr="00C62483">
        <w:trPr>
          <w:trHeight w:val="915"/>
        </w:trPr>
        <w:tc>
          <w:tcPr>
            <w:tcW w:w="2140" w:type="dxa"/>
            <w:hideMark/>
          </w:tcPr>
          <w:p w14:paraId="0AAE5E7C" w14:textId="77777777" w:rsidR="00055F94" w:rsidRPr="000505AE" w:rsidRDefault="00055F94" w:rsidP="005020D8">
            <w:pPr>
              <w:jc w:val="both"/>
              <w:rPr>
                <w:rFonts w:cs="Arial"/>
                <w:b/>
                <w:bCs/>
                <w:color w:val="000000"/>
              </w:rPr>
            </w:pPr>
            <w:r w:rsidRPr="000505AE">
              <w:rPr>
                <w:rFonts w:cs="Arial"/>
                <w:b/>
                <w:bCs/>
                <w:color w:val="000000"/>
              </w:rPr>
              <w:t>ZP 026</w:t>
            </w:r>
          </w:p>
        </w:tc>
        <w:tc>
          <w:tcPr>
            <w:tcW w:w="5893" w:type="dxa"/>
            <w:hideMark/>
          </w:tcPr>
          <w:p w14:paraId="5E6B68AD" w14:textId="39219722"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neumožní vyřízení, uložení a vyřazení entity, u které nejsou vyplněna všechna základní povinná metadata dle </w:t>
            </w:r>
            <w:proofErr w:type="spellStart"/>
            <w:r w:rsidR="00055F94" w:rsidRPr="000505AE">
              <w:rPr>
                <w:rFonts w:cs="Arial"/>
              </w:rPr>
              <w:t>SpisV</w:t>
            </w:r>
            <w:proofErr w:type="spellEnd"/>
            <w:r w:rsidR="00055F94" w:rsidRPr="000505AE">
              <w:rPr>
                <w:rFonts w:cs="Arial"/>
              </w:rPr>
              <w:t xml:space="preserve"> a NSESSS.</w:t>
            </w:r>
          </w:p>
        </w:tc>
        <w:tc>
          <w:tcPr>
            <w:tcW w:w="2492" w:type="dxa"/>
          </w:tcPr>
          <w:p w14:paraId="599BA670" w14:textId="77777777" w:rsidR="00055F94" w:rsidRPr="0061513D" w:rsidRDefault="00055F94" w:rsidP="005020D8">
            <w:pPr>
              <w:rPr>
                <w:rFonts w:cs="Arial"/>
              </w:rPr>
            </w:pPr>
          </w:p>
        </w:tc>
        <w:tc>
          <w:tcPr>
            <w:tcW w:w="3469" w:type="dxa"/>
          </w:tcPr>
          <w:p w14:paraId="434CFE9D" w14:textId="77777777" w:rsidR="00055F94" w:rsidRPr="0061513D" w:rsidRDefault="00055F94" w:rsidP="005020D8">
            <w:pPr>
              <w:rPr>
                <w:rFonts w:cs="Arial"/>
              </w:rPr>
            </w:pPr>
          </w:p>
        </w:tc>
      </w:tr>
      <w:tr w:rsidR="00055F94" w:rsidRPr="0061513D" w14:paraId="3270A2AC" w14:textId="77777777" w:rsidTr="00C62483">
        <w:trPr>
          <w:trHeight w:val="1215"/>
        </w:trPr>
        <w:tc>
          <w:tcPr>
            <w:tcW w:w="2140" w:type="dxa"/>
            <w:hideMark/>
          </w:tcPr>
          <w:p w14:paraId="0E3FD551" w14:textId="77777777" w:rsidR="00055F94" w:rsidRPr="000505AE" w:rsidRDefault="00055F94" w:rsidP="005020D8">
            <w:pPr>
              <w:jc w:val="both"/>
              <w:rPr>
                <w:rFonts w:cs="Arial"/>
                <w:b/>
                <w:bCs/>
                <w:color w:val="000000"/>
              </w:rPr>
            </w:pPr>
            <w:r w:rsidRPr="000505AE">
              <w:rPr>
                <w:rFonts w:cs="Arial"/>
                <w:b/>
                <w:bCs/>
                <w:color w:val="000000"/>
              </w:rPr>
              <w:t>ZP 027</w:t>
            </w:r>
          </w:p>
        </w:tc>
        <w:tc>
          <w:tcPr>
            <w:tcW w:w="5893" w:type="dxa"/>
            <w:hideMark/>
          </w:tcPr>
          <w:p w14:paraId="41E74C6F" w14:textId="6BA1D680"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být možné nastavit tak, aby uživatel získal upozornění na nevyplněné povinné údaje (např. věc, spisový znak a skartační znak, způsob vyřízení atp.) před uzavřením entity. </w:t>
            </w:r>
          </w:p>
        </w:tc>
        <w:tc>
          <w:tcPr>
            <w:tcW w:w="2492" w:type="dxa"/>
          </w:tcPr>
          <w:p w14:paraId="616C0727" w14:textId="77777777" w:rsidR="00055F94" w:rsidRPr="0061513D" w:rsidRDefault="00055F94" w:rsidP="005020D8">
            <w:pPr>
              <w:rPr>
                <w:rFonts w:cs="Arial"/>
              </w:rPr>
            </w:pPr>
          </w:p>
        </w:tc>
        <w:tc>
          <w:tcPr>
            <w:tcW w:w="3469" w:type="dxa"/>
          </w:tcPr>
          <w:p w14:paraId="085B524A" w14:textId="77777777" w:rsidR="00055F94" w:rsidRPr="0061513D" w:rsidRDefault="00055F94" w:rsidP="005020D8">
            <w:pPr>
              <w:rPr>
                <w:rFonts w:cs="Arial"/>
              </w:rPr>
            </w:pPr>
          </w:p>
        </w:tc>
      </w:tr>
      <w:tr w:rsidR="00055F94" w:rsidRPr="0061513D" w14:paraId="735CC94E" w14:textId="77777777" w:rsidTr="00C62483">
        <w:trPr>
          <w:trHeight w:val="915"/>
        </w:trPr>
        <w:tc>
          <w:tcPr>
            <w:tcW w:w="2140" w:type="dxa"/>
            <w:hideMark/>
          </w:tcPr>
          <w:p w14:paraId="261D6665" w14:textId="77777777" w:rsidR="00055F94" w:rsidRPr="000505AE" w:rsidRDefault="00055F94" w:rsidP="005020D8">
            <w:pPr>
              <w:jc w:val="both"/>
              <w:rPr>
                <w:rFonts w:cs="Arial"/>
                <w:b/>
                <w:bCs/>
                <w:color w:val="000000"/>
              </w:rPr>
            </w:pPr>
            <w:r w:rsidRPr="000505AE">
              <w:rPr>
                <w:rFonts w:cs="Arial"/>
                <w:b/>
                <w:bCs/>
                <w:color w:val="000000"/>
              </w:rPr>
              <w:t>ZP 028</w:t>
            </w:r>
          </w:p>
        </w:tc>
        <w:tc>
          <w:tcPr>
            <w:tcW w:w="5893" w:type="dxa"/>
            <w:hideMark/>
          </w:tcPr>
          <w:p w14:paraId="50EDF639" w14:textId="5F99B6BA"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provádí kontrolu potřebných metadat i před předáním entity do spisovny a před vyřazením entity. Rozsah kontrolovaných metadat stanoví správcovská role.</w:t>
            </w:r>
          </w:p>
        </w:tc>
        <w:tc>
          <w:tcPr>
            <w:tcW w:w="2492" w:type="dxa"/>
          </w:tcPr>
          <w:p w14:paraId="540BD820" w14:textId="77777777" w:rsidR="00055F94" w:rsidRPr="0061513D" w:rsidRDefault="00055F94" w:rsidP="005020D8">
            <w:pPr>
              <w:rPr>
                <w:rFonts w:cs="Arial"/>
              </w:rPr>
            </w:pPr>
          </w:p>
        </w:tc>
        <w:tc>
          <w:tcPr>
            <w:tcW w:w="3469" w:type="dxa"/>
          </w:tcPr>
          <w:p w14:paraId="656F2149" w14:textId="77777777" w:rsidR="00055F94" w:rsidRPr="0061513D" w:rsidRDefault="00055F94" w:rsidP="005020D8">
            <w:pPr>
              <w:rPr>
                <w:rFonts w:cs="Arial"/>
              </w:rPr>
            </w:pPr>
          </w:p>
        </w:tc>
      </w:tr>
      <w:tr w:rsidR="00055F94" w:rsidRPr="0061513D" w14:paraId="0392E0BF" w14:textId="77777777" w:rsidTr="00C62483">
        <w:trPr>
          <w:trHeight w:val="915"/>
        </w:trPr>
        <w:tc>
          <w:tcPr>
            <w:tcW w:w="2140" w:type="dxa"/>
            <w:hideMark/>
          </w:tcPr>
          <w:p w14:paraId="49A3A2BB" w14:textId="77777777" w:rsidR="00055F94" w:rsidRPr="000505AE" w:rsidRDefault="00055F94" w:rsidP="005020D8">
            <w:pPr>
              <w:jc w:val="both"/>
              <w:rPr>
                <w:rFonts w:cs="Arial"/>
                <w:b/>
                <w:bCs/>
                <w:color w:val="000000"/>
              </w:rPr>
            </w:pPr>
            <w:r w:rsidRPr="000505AE">
              <w:rPr>
                <w:rFonts w:cs="Arial"/>
                <w:b/>
                <w:bCs/>
                <w:color w:val="000000"/>
              </w:rPr>
              <w:t>ZP 029</w:t>
            </w:r>
          </w:p>
        </w:tc>
        <w:tc>
          <w:tcPr>
            <w:tcW w:w="5893" w:type="dxa"/>
            <w:hideMark/>
          </w:tcPr>
          <w:p w14:paraId="25A6C144" w14:textId="5D739A63"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automatizované i uživatelské vytváření a správu pevných křížových odkazů </w:t>
            </w:r>
            <w:r w:rsidR="00055F94" w:rsidRPr="000505AE">
              <w:rPr>
                <w:rFonts w:cs="Arial"/>
                <w:u w:val="single"/>
              </w:rPr>
              <w:t>mezi spisy</w:t>
            </w:r>
            <w:r w:rsidR="00055F94" w:rsidRPr="000505AE">
              <w:rPr>
                <w:rFonts w:cs="Arial"/>
              </w:rPr>
              <w:t xml:space="preserve"> s možností uvedení poznámky nebo účelu odkazu.</w:t>
            </w:r>
          </w:p>
        </w:tc>
        <w:tc>
          <w:tcPr>
            <w:tcW w:w="2492" w:type="dxa"/>
          </w:tcPr>
          <w:p w14:paraId="095125AC" w14:textId="77777777" w:rsidR="00055F94" w:rsidRPr="0061513D" w:rsidRDefault="00055F94" w:rsidP="005020D8">
            <w:pPr>
              <w:rPr>
                <w:rFonts w:cs="Arial"/>
              </w:rPr>
            </w:pPr>
          </w:p>
        </w:tc>
        <w:tc>
          <w:tcPr>
            <w:tcW w:w="3469" w:type="dxa"/>
          </w:tcPr>
          <w:p w14:paraId="091EF468" w14:textId="77777777" w:rsidR="00055F94" w:rsidRPr="0061513D" w:rsidRDefault="00055F94" w:rsidP="005020D8">
            <w:pPr>
              <w:rPr>
                <w:rFonts w:cs="Arial"/>
              </w:rPr>
            </w:pPr>
          </w:p>
        </w:tc>
      </w:tr>
      <w:tr w:rsidR="00055F94" w:rsidRPr="0061513D" w14:paraId="5CC74D9A" w14:textId="77777777" w:rsidTr="00C62483">
        <w:trPr>
          <w:trHeight w:val="1215"/>
        </w:trPr>
        <w:tc>
          <w:tcPr>
            <w:tcW w:w="2140" w:type="dxa"/>
            <w:hideMark/>
          </w:tcPr>
          <w:p w14:paraId="34C4C43F" w14:textId="77777777" w:rsidR="00055F94" w:rsidRPr="000505AE" w:rsidRDefault="00055F94" w:rsidP="005020D8">
            <w:pPr>
              <w:jc w:val="both"/>
              <w:rPr>
                <w:rFonts w:cs="Arial"/>
                <w:b/>
                <w:bCs/>
                <w:color w:val="000000"/>
              </w:rPr>
            </w:pPr>
            <w:r w:rsidRPr="000505AE">
              <w:rPr>
                <w:rFonts w:cs="Arial"/>
                <w:b/>
                <w:bCs/>
                <w:color w:val="000000"/>
              </w:rPr>
              <w:t>ZP 030</w:t>
            </w:r>
          </w:p>
        </w:tc>
        <w:tc>
          <w:tcPr>
            <w:tcW w:w="5893" w:type="dxa"/>
            <w:hideMark/>
          </w:tcPr>
          <w:p w14:paraId="7BA97BF3" w14:textId="3119F172"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nastavení skartačního režimu dokumentů i spisů, nastavení spouštěcí události, uzavírání a přebírání uzavřených spisů k uložení do </w:t>
            </w:r>
            <w:r w:rsidR="00055F94" w:rsidRPr="000505AE">
              <w:rPr>
                <w:rFonts w:cs="Arial"/>
                <w:u w:val="single"/>
              </w:rPr>
              <w:t>spisovny</w:t>
            </w:r>
            <w:r w:rsidR="00055F94" w:rsidRPr="000505AE">
              <w:rPr>
                <w:rFonts w:cs="Arial"/>
              </w:rPr>
              <w:t>.</w:t>
            </w:r>
          </w:p>
        </w:tc>
        <w:tc>
          <w:tcPr>
            <w:tcW w:w="2492" w:type="dxa"/>
          </w:tcPr>
          <w:p w14:paraId="30051C07" w14:textId="77777777" w:rsidR="00055F94" w:rsidRPr="0061513D" w:rsidRDefault="00055F94" w:rsidP="005020D8">
            <w:pPr>
              <w:rPr>
                <w:rFonts w:cs="Arial"/>
              </w:rPr>
            </w:pPr>
          </w:p>
        </w:tc>
        <w:tc>
          <w:tcPr>
            <w:tcW w:w="3469" w:type="dxa"/>
          </w:tcPr>
          <w:p w14:paraId="4F111108" w14:textId="77777777" w:rsidR="00055F94" w:rsidRPr="0061513D" w:rsidRDefault="00055F94" w:rsidP="005020D8">
            <w:pPr>
              <w:rPr>
                <w:rFonts w:cs="Arial"/>
              </w:rPr>
            </w:pPr>
          </w:p>
        </w:tc>
      </w:tr>
      <w:tr w:rsidR="00055F94" w:rsidRPr="0061513D" w14:paraId="40E1F109" w14:textId="77777777" w:rsidTr="00C62483">
        <w:trPr>
          <w:trHeight w:val="915"/>
        </w:trPr>
        <w:tc>
          <w:tcPr>
            <w:tcW w:w="2140" w:type="dxa"/>
            <w:hideMark/>
          </w:tcPr>
          <w:p w14:paraId="64F8E3C9" w14:textId="77777777" w:rsidR="00055F94" w:rsidRPr="000505AE" w:rsidRDefault="00055F94" w:rsidP="005020D8">
            <w:pPr>
              <w:jc w:val="both"/>
              <w:rPr>
                <w:rFonts w:cs="Arial"/>
                <w:b/>
                <w:bCs/>
                <w:color w:val="000000"/>
              </w:rPr>
            </w:pPr>
            <w:r w:rsidRPr="000505AE">
              <w:rPr>
                <w:rFonts w:cs="Arial"/>
                <w:b/>
                <w:bCs/>
                <w:color w:val="000000"/>
              </w:rPr>
              <w:t>ZP 031</w:t>
            </w:r>
          </w:p>
        </w:tc>
        <w:tc>
          <w:tcPr>
            <w:tcW w:w="5893" w:type="dxa"/>
            <w:hideMark/>
          </w:tcPr>
          <w:p w14:paraId="3B4783DD" w14:textId="67E1509F"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ztvárnit celý obsah spisu a umožnit tisk seznamu všech dokumentů spisu a seznamu dokumentů spisu, které jsou v analogové podobě.</w:t>
            </w:r>
          </w:p>
        </w:tc>
        <w:tc>
          <w:tcPr>
            <w:tcW w:w="2492" w:type="dxa"/>
          </w:tcPr>
          <w:p w14:paraId="419A9A10" w14:textId="77777777" w:rsidR="00055F94" w:rsidRPr="0061513D" w:rsidRDefault="00055F94" w:rsidP="005020D8">
            <w:pPr>
              <w:rPr>
                <w:rFonts w:cs="Arial"/>
              </w:rPr>
            </w:pPr>
          </w:p>
        </w:tc>
        <w:tc>
          <w:tcPr>
            <w:tcW w:w="3469" w:type="dxa"/>
          </w:tcPr>
          <w:p w14:paraId="63153D6A" w14:textId="77777777" w:rsidR="00055F94" w:rsidRPr="0061513D" w:rsidRDefault="00055F94" w:rsidP="005020D8">
            <w:pPr>
              <w:rPr>
                <w:rFonts w:cs="Arial"/>
              </w:rPr>
            </w:pPr>
          </w:p>
        </w:tc>
      </w:tr>
      <w:tr w:rsidR="00055F94" w:rsidRPr="0061513D" w14:paraId="6CB969CD" w14:textId="77777777" w:rsidTr="00C62483">
        <w:trPr>
          <w:trHeight w:val="615"/>
        </w:trPr>
        <w:tc>
          <w:tcPr>
            <w:tcW w:w="2140" w:type="dxa"/>
            <w:hideMark/>
          </w:tcPr>
          <w:p w14:paraId="36E8C4D4" w14:textId="77777777" w:rsidR="00055F94" w:rsidRPr="000505AE" w:rsidRDefault="00055F94" w:rsidP="005020D8">
            <w:pPr>
              <w:jc w:val="both"/>
              <w:rPr>
                <w:rFonts w:cs="Arial"/>
                <w:b/>
                <w:bCs/>
                <w:color w:val="000000"/>
              </w:rPr>
            </w:pPr>
            <w:r w:rsidRPr="000505AE">
              <w:rPr>
                <w:rFonts w:cs="Arial"/>
                <w:b/>
                <w:bCs/>
                <w:color w:val="000000"/>
              </w:rPr>
              <w:lastRenderedPageBreak/>
              <w:t>ZP 032</w:t>
            </w:r>
          </w:p>
        </w:tc>
        <w:tc>
          <w:tcPr>
            <w:tcW w:w="5893" w:type="dxa"/>
            <w:hideMark/>
          </w:tcPr>
          <w:p w14:paraId="1AD3DBB3" w14:textId="0535BF6B"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uživateli zobrazení dalších stavů spisů (např. založen, vyřízen, uložen, vyřazen atd.).</w:t>
            </w:r>
          </w:p>
        </w:tc>
        <w:tc>
          <w:tcPr>
            <w:tcW w:w="2492" w:type="dxa"/>
          </w:tcPr>
          <w:p w14:paraId="4CA01DF8" w14:textId="77777777" w:rsidR="00055F94" w:rsidRPr="0061513D" w:rsidRDefault="00055F94" w:rsidP="005020D8">
            <w:pPr>
              <w:rPr>
                <w:rFonts w:cs="Arial"/>
              </w:rPr>
            </w:pPr>
          </w:p>
        </w:tc>
        <w:tc>
          <w:tcPr>
            <w:tcW w:w="3469" w:type="dxa"/>
          </w:tcPr>
          <w:p w14:paraId="35AA98EC" w14:textId="77777777" w:rsidR="00055F94" w:rsidRPr="0061513D" w:rsidRDefault="00055F94" w:rsidP="005020D8">
            <w:pPr>
              <w:rPr>
                <w:rFonts w:cs="Arial"/>
              </w:rPr>
            </w:pPr>
          </w:p>
        </w:tc>
      </w:tr>
      <w:tr w:rsidR="00055F94" w:rsidRPr="0061513D" w14:paraId="186C6481" w14:textId="77777777" w:rsidTr="00C62483">
        <w:trPr>
          <w:trHeight w:val="1515"/>
        </w:trPr>
        <w:tc>
          <w:tcPr>
            <w:tcW w:w="2140" w:type="dxa"/>
            <w:hideMark/>
          </w:tcPr>
          <w:p w14:paraId="201CD609" w14:textId="77777777" w:rsidR="00055F94" w:rsidRPr="000505AE" w:rsidRDefault="00055F94" w:rsidP="005020D8">
            <w:pPr>
              <w:jc w:val="both"/>
              <w:rPr>
                <w:rFonts w:cs="Arial"/>
                <w:b/>
                <w:bCs/>
                <w:color w:val="000000"/>
              </w:rPr>
            </w:pPr>
            <w:r w:rsidRPr="000505AE">
              <w:rPr>
                <w:rFonts w:cs="Arial"/>
                <w:b/>
                <w:bCs/>
                <w:color w:val="000000"/>
              </w:rPr>
              <w:t>ZP 033</w:t>
            </w:r>
          </w:p>
        </w:tc>
        <w:tc>
          <w:tcPr>
            <w:tcW w:w="5893" w:type="dxa"/>
            <w:hideMark/>
          </w:tcPr>
          <w:p w14:paraId="0D4BD4CA" w14:textId="7D63999D" w:rsidR="00055F94" w:rsidRPr="000505AE" w:rsidRDefault="00055F94" w:rsidP="005020D8">
            <w:pPr>
              <w:jc w:val="both"/>
              <w:rPr>
                <w:rFonts w:cs="Arial"/>
              </w:rPr>
            </w:pPr>
            <w:r w:rsidRPr="000505AE">
              <w:rPr>
                <w:rFonts w:cs="Arial"/>
              </w:rPr>
              <w:t xml:space="preserve">Na pokyn uživatele nebo automaticky </w:t>
            </w:r>
            <w:proofErr w:type="spellStart"/>
            <w:r>
              <w:rPr>
                <w:rFonts w:cs="Arial"/>
              </w:rPr>
              <w:t>eSSL</w:t>
            </w:r>
            <w:proofErr w:type="spellEnd"/>
            <w:r w:rsidRPr="000505AE">
              <w:rPr>
                <w:rFonts w:cs="Arial"/>
              </w:rPr>
              <w:t xml:space="preserve"> odešle e-mailem odkaz na konkrétní entitu. </w:t>
            </w:r>
            <w:r w:rsidR="00D3744B">
              <w:rPr>
                <w:rFonts w:cs="Arial"/>
                <w:sz w:val="22"/>
                <w:szCs w:val="22"/>
              </w:rPr>
              <w:t xml:space="preserve">Systém </w:t>
            </w:r>
            <w:proofErr w:type="spellStart"/>
            <w:r w:rsidR="00D3744B">
              <w:rPr>
                <w:rFonts w:cs="Arial"/>
                <w:sz w:val="22"/>
                <w:szCs w:val="22"/>
              </w:rPr>
              <w:t>eSSL</w:t>
            </w:r>
            <w:proofErr w:type="spellEnd"/>
            <w:r w:rsidRPr="000505AE">
              <w:rPr>
                <w:rFonts w:cs="Arial"/>
              </w:rPr>
              <w:t xml:space="preserve"> při otevírání odkazu z doručeného e-mailu ověří oprávnění uživatele (adresáta) a podle práv zobrazí metadata entity, případně její obsah.</w:t>
            </w:r>
          </w:p>
        </w:tc>
        <w:tc>
          <w:tcPr>
            <w:tcW w:w="2492" w:type="dxa"/>
          </w:tcPr>
          <w:p w14:paraId="312F01BB" w14:textId="77777777" w:rsidR="00055F94" w:rsidRPr="0061513D" w:rsidRDefault="00055F94" w:rsidP="005020D8">
            <w:pPr>
              <w:rPr>
                <w:rFonts w:cs="Arial"/>
              </w:rPr>
            </w:pPr>
          </w:p>
        </w:tc>
        <w:tc>
          <w:tcPr>
            <w:tcW w:w="3469" w:type="dxa"/>
          </w:tcPr>
          <w:p w14:paraId="73622D2F" w14:textId="77777777" w:rsidR="00055F94" w:rsidRPr="0061513D" w:rsidRDefault="00055F94" w:rsidP="005020D8">
            <w:pPr>
              <w:rPr>
                <w:rFonts w:cs="Arial"/>
              </w:rPr>
            </w:pPr>
          </w:p>
        </w:tc>
      </w:tr>
      <w:tr w:rsidR="00055F94" w:rsidRPr="0061513D" w14:paraId="290F6632" w14:textId="77777777" w:rsidTr="00C62483">
        <w:trPr>
          <w:trHeight w:val="1515"/>
        </w:trPr>
        <w:tc>
          <w:tcPr>
            <w:tcW w:w="2140" w:type="dxa"/>
            <w:hideMark/>
          </w:tcPr>
          <w:p w14:paraId="1158693B" w14:textId="77777777" w:rsidR="00055F94" w:rsidRPr="000505AE" w:rsidRDefault="00055F94" w:rsidP="005020D8">
            <w:pPr>
              <w:rPr>
                <w:rFonts w:cs="Arial"/>
                <w:b/>
                <w:bCs/>
                <w:color w:val="000000"/>
              </w:rPr>
            </w:pPr>
            <w:r w:rsidRPr="000505AE">
              <w:rPr>
                <w:rFonts w:cs="Arial"/>
                <w:b/>
                <w:bCs/>
                <w:color w:val="000000"/>
              </w:rPr>
              <w:t>ZP 034</w:t>
            </w:r>
          </w:p>
        </w:tc>
        <w:tc>
          <w:tcPr>
            <w:tcW w:w="5893" w:type="dxa"/>
            <w:hideMark/>
          </w:tcPr>
          <w:p w14:paraId="07C9B109" w14:textId="064AD960"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vedení základních metadat entit (dokumentu, spisu, ukládací jednotky, komponenty, věcné skupiny, dílu typového spisu, součásti typového spisu, typového spisu apod.) a dalších metadat nutných k vytvoření validního SIP.</w:t>
            </w:r>
          </w:p>
        </w:tc>
        <w:tc>
          <w:tcPr>
            <w:tcW w:w="2492" w:type="dxa"/>
          </w:tcPr>
          <w:p w14:paraId="5F996D60" w14:textId="77777777" w:rsidR="00055F94" w:rsidRPr="0061513D" w:rsidRDefault="00055F94" w:rsidP="005020D8">
            <w:pPr>
              <w:rPr>
                <w:rFonts w:cs="Arial"/>
              </w:rPr>
            </w:pPr>
          </w:p>
        </w:tc>
        <w:tc>
          <w:tcPr>
            <w:tcW w:w="3469" w:type="dxa"/>
          </w:tcPr>
          <w:p w14:paraId="1C05E42D" w14:textId="77777777" w:rsidR="00055F94" w:rsidRPr="0061513D" w:rsidRDefault="00055F94" w:rsidP="005020D8">
            <w:pPr>
              <w:rPr>
                <w:rFonts w:cs="Arial"/>
              </w:rPr>
            </w:pPr>
          </w:p>
        </w:tc>
      </w:tr>
      <w:tr w:rsidR="00055F94" w:rsidRPr="0061513D" w14:paraId="4CC174ED" w14:textId="77777777" w:rsidTr="00C62483">
        <w:trPr>
          <w:trHeight w:val="315"/>
        </w:trPr>
        <w:tc>
          <w:tcPr>
            <w:tcW w:w="2140" w:type="dxa"/>
            <w:hideMark/>
          </w:tcPr>
          <w:p w14:paraId="4ED04974" w14:textId="77777777" w:rsidR="00055F94" w:rsidRPr="000505AE" w:rsidRDefault="00055F94" w:rsidP="005020D8">
            <w:pPr>
              <w:rPr>
                <w:rFonts w:cs="Arial"/>
                <w:b/>
                <w:bCs/>
                <w:color w:val="000000"/>
              </w:rPr>
            </w:pPr>
            <w:r w:rsidRPr="000505AE">
              <w:rPr>
                <w:rFonts w:cs="Arial"/>
                <w:b/>
                <w:bCs/>
                <w:color w:val="000000"/>
              </w:rPr>
              <w:t>ZP 035</w:t>
            </w:r>
          </w:p>
        </w:tc>
        <w:tc>
          <w:tcPr>
            <w:tcW w:w="5893" w:type="dxa"/>
            <w:hideMark/>
          </w:tcPr>
          <w:p w14:paraId="279ED74F" w14:textId="13A767F0"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vedení typových spisů dle NSESSS.</w:t>
            </w:r>
          </w:p>
        </w:tc>
        <w:tc>
          <w:tcPr>
            <w:tcW w:w="2492" w:type="dxa"/>
          </w:tcPr>
          <w:p w14:paraId="13B6C852" w14:textId="77777777" w:rsidR="00055F94" w:rsidRPr="0061513D" w:rsidRDefault="00055F94" w:rsidP="005020D8">
            <w:pPr>
              <w:rPr>
                <w:rFonts w:cs="Arial"/>
              </w:rPr>
            </w:pPr>
          </w:p>
        </w:tc>
        <w:tc>
          <w:tcPr>
            <w:tcW w:w="3469" w:type="dxa"/>
          </w:tcPr>
          <w:p w14:paraId="662FA45D" w14:textId="77777777" w:rsidR="00055F94" w:rsidRPr="0061513D" w:rsidRDefault="00055F94" w:rsidP="005020D8">
            <w:pPr>
              <w:rPr>
                <w:rFonts w:cs="Arial"/>
              </w:rPr>
            </w:pPr>
          </w:p>
        </w:tc>
      </w:tr>
      <w:tr w:rsidR="00055F94" w:rsidRPr="0061513D" w14:paraId="241C6A09" w14:textId="77777777" w:rsidTr="00C62483">
        <w:trPr>
          <w:trHeight w:val="1215"/>
        </w:trPr>
        <w:tc>
          <w:tcPr>
            <w:tcW w:w="2140" w:type="dxa"/>
            <w:hideMark/>
          </w:tcPr>
          <w:p w14:paraId="34AF8C94" w14:textId="77777777" w:rsidR="00055F94" w:rsidRPr="000505AE" w:rsidRDefault="00055F94" w:rsidP="005020D8">
            <w:pPr>
              <w:rPr>
                <w:rFonts w:cs="Arial"/>
                <w:b/>
                <w:bCs/>
                <w:color w:val="000000"/>
              </w:rPr>
            </w:pPr>
            <w:r w:rsidRPr="000505AE">
              <w:rPr>
                <w:rFonts w:cs="Arial"/>
                <w:b/>
                <w:bCs/>
                <w:color w:val="000000"/>
              </w:rPr>
              <w:t>ZP 036</w:t>
            </w:r>
          </w:p>
        </w:tc>
        <w:tc>
          <w:tcPr>
            <w:tcW w:w="5893" w:type="dxa"/>
            <w:hideMark/>
          </w:tcPr>
          <w:p w14:paraId="4DB0D37F" w14:textId="16485861"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zaznamenávat o entitách další metadata. Nastavení těchto metadat (název položky, datový typ položky, povinnost údaje, poznámky, popis, nápovědy atd.) umožní provést </w:t>
            </w:r>
            <w:proofErr w:type="spellStart"/>
            <w:r w:rsidR="00055F94">
              <w:rPr>
                <w:rFonts w:cs="Arial"/>
              </w:rPr>
              <w:t>eSSL</w:t>
            </w:r>
            <w:proofErr w:type="spellEnd"/>
            <w:r w:rsidR="00055F94" w:rsidRPr="000505AE">
              <w:rPr>
                <w:rFonts w:cs="Arial"/>
              </w:rPr>
              <w:t xml:space="preserve"> pouze správcovské roli.</w:t>
            </w:r>
          </w:p>
        </w:tc>
        <w:tc>
          <w:tcPr>
            <w:tcW w:w="2492" w:type="dxa"/>
          </w:tcPr>
          <w:p w14:paraId="13AE7ECA" w14:textId="77777777" w:rsidR="00055F94" w:rsidRPr="0061513D" w:rsidRDefault="00055F94" w:rsidP="005020D8">
            <w:pPr>
              <w:rPr>
                <w:rFonts w:cs="Arial"/>
              </w:rPr>
            </w:pPr>
          </w:p>
        </w:tc>
        <w:tc>
          <w:tcPr>
            <w:tcW w:w="3469" w:type="dxa"/>
          </w:tcPr>
          <w:p w14:paraId="2842C215" w14:textId="77777777" w:rsidR="00055F94" w:rsidRPr="0061513D" w:rsidRDefault="00055F94" w:rsidP="005020D8">
            <w:pPr>
              <w:rPr>
                <w:rFonts w:cs="Arial"/>
              </w:rPr>
            </w:pPr>
          </w:p>
        </w:tc>
      </w:tr>
      <w:tr w:rsidR="00055F94" w:rsidRPr="0061513D" w14:paraId="687BFC21" w14:textId="77777777" w:rsidTr="00C62483">
        <w:trPr>
          <w:trHeight w:val="1515"/>
        </w:trPr>
        <w:tc>
          <w:tcPr>
            <w:tcW w:w="2140" w:type="dxa"/>
            <w:hideMark/>
          </w:tcPr>
          <w:p w14:paraId="711C9CE7" w14:textId="77777777" w:rsidR="00055F94" w:rsidRPr="000505AE" w:rsidRDefault="00055F94" w:rsidP="005020D8">
            <w:pPr>
              <w:rPr>
                <w:rFonts w:cs="Arial"/>
                <w:b/>
                <w:bCs/>
                <w:color w:val="000000"/>
              </w:rPr>
            </w:pPr>
            <w:r w:rsidRPr="000505AE">
              <w:rPr>
                <w:rFonts w:cs="Arial"/>
                <w:b/>
                <w:bCs/>
                <w:color w:val="000000"/>
              </w:rPr>
              <w:t>ZP 037</w:t>
            </w:r>
          </w:p>
        </w:tc>
        <w:tc>
          <w:tcPr>
            <w:tcW w:w="5893" w:type="dxa"/>
            <w:hideMark/>
          </w:tcPr>
          <w:p w14:paraId="71BC4E9D" w14:textId="77777777" w:rsidR="00055F94" w:rsidRPr="000505AE" w:rsidRDefault="00055F94" w:rsidP="005020D8">
            <w:pPr>
              <w:jc w:val="both"/>
              <w:rPr>
                <w:rFonts w:cs="Arial"/>
              </w:rPr>
            </w:pPr>
            <w:r w:rsidRPr="000505AE">
              <w:rPr>
                <w:rFonts w:cs="Arial"/>
              </w:rPr>
              <w:t xml:space="preserve">V případech, kdy část entity je v digitální podobě a část v podobě analogové, </w:t>
            </w:r>
            <w:proofErr w:type="spellStart"/>
            <w:r>
              <w:rPr>
                <w:rFonts w:cs="Arial"/>
              </w:rPr>
              <w:t>eSSL</w:t>
            </w:r>
            <w:proofErr w:type="spellEnd"/>
            <w:r w:rsidRPr="000505AE">
              <w:rPr>
                <w:rFonts w:cs="Arial"/>
              </w:rPr>
              <w:t xml:space="preserve"> musí umožňovat v metadatech vést informace o místě uložení analogové části entity nebo o ukládací jednotce (ukládacích jednotkách), ve které je entita uložena.</w:t>
            </w:r>
          </w:p>
        </w:tc>
        <w:tc>
          <w:tcPr>
            <w:tcW w:w="2492" w:type="dxa"/>
          </w:tcPr>
          <w:p w14:paraId="6020D13F" w14:textId="77777777" w:rsidR="00055F94" w:rsidRPr="0061513D" w:rsidRDefault="00055F94" w:rsidP="005020D8">
            <w:pPr>
              <w:rPr>
                <w:rFonts w:cs="Arial"/>
              </w:rPr>
            </w:pPr>
          </w:p>
        </w:tc>
        <w:tc>
          <w:tcPr>
            <w:tcW w:w="3469" w:type="dxa"/>
          </w:tcPr>
          <w:p w14:paraId="66085399" w14:textId="77777777" w:rsidR="00055F94" w:rsidRPr="0061513D" w:rsidRDefault="00055F94" w:rsidP="005020D8">
            <w:pPr>
              <w:rPr>
                <w:rFonts w:cs="Arial"/>
              </w:rPr>
            </w:pPr>
          </w:p>
        </w:tc>
      </w:tr>
      <w:tr w:rsidR="00055F94" w:rsidRPr="0061513D" w14:paraId="55B0D2DE" w14:textId="77777777" w:rsidTr="00C62483">
        <w:trPr>
          <w:trHeight w:val="1215"/>
        </w:trPr>
        <w:tc>
          <w:tcPr>
            <w:tcW w:w="2140" w:type="dxa"/>
            <w:hideMark/>
          </w:tcPr>
          <w:p w14:paraId="77847F3D" w14:textId="77777777" w:rsidR="00055F94" w:rsidRPr="000505AE" w:rsidRDefault="00055F94" w:rsidP="005020D8">
            <w:pPr>
              <w:rPr>
                <w:rFonts w:cs="Arial"/>
                <w:b/>
                <w:bCs/>
                <w:color w:val="000000"/>
              </w:rPr>
            </w:pPr>
            <w:r w:rsidRPr="000505AE">
              <w:rPr>
                <w:rFonts w:cs="Arial"/>
                <w:b/>
                <w:bCs/>
                <w:color w:val="000000"/>
              </w:rPr>
              <w:t>ZP 038</w:t>
            </w:r>
          </w:p>
        </w:tc>
        <w:tc>
          <w:tcPr>
            <w:tcW w:w="5893" w:type="dxa"/>
            <w:hideMark/>
          </w:tcPr>
          <w:p w14:paraId="31122DAA" w14:textId="3127C1AF"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Pr="000505AE">
              <w:rPr>
                <w:rFonts w:cs="Arial"/>
              </w:rPr>
              <w:t xml:space="preserve"> </w:t>
            </w:r>
            <w:r w:rsidR="00055F94" w:rsidRPr="000505AE">
              <w:rPr>
                <w:rFonts w:cs="Arial"/>
              </w:rPr>
              <w:t>musí umožňovat zaznamenání ztráty či poškození entity s poznámkou nebo odkazem na jednoznačný identifikátor dokumentu, kterým byla ztráta, poškození či zničení vypořádána.</w:t>
            </w:r>
          </w:p>
        </w:tc>
        <w:tc>
          <w:tcPr>
            <w:tcW w:w="2492" w:type="dxa"/>
          </w:tcPr>
          <w:p w14:paraId="216E98D1" w14:textId="77777777" w:rsidR="00055F94" w:rsidRPr="0061513D" w:rsidRDefault="00055F94" w:rsidP="005020D8">
            <w:pPr>
              <w:rPr>
                <w:rFonts w:cs="Arial"/>
              </w:rPr>
            </w:pPr>
          </w:p>
        </w:tc>
        <w:tc>
          <w:tcPr>
            <w:tcW w:w="3469" w:type="dxa"/>
          </w:tcPr>
          <w:p w14:paraId="2AE95D66" w14:textId="77777777" w:rsidR="00055F94" w:rsidRPr="0061513D" w:rsidRDefault="00055F94" w:rsidP="005020D8">
            <w:pPr>
              <w:rPr>
                <w:rFonts w:cs="Arial"/>
              </w:rPr>
            </w:pPr>
          </w:p>
        </w:tc>
      </w:tr>
      <w:tr w:rsidR="00055F94" w:rsidRPr="0061513D" w14:paraId="12E3A327" w14:textId="77777777" w:rsidTr="00C62483">
        <w:trPr>
          <w:trHeight w:val="615"/>
        </w:trPr>
        <w:tc>
          <w:tcPr>
            <w:tcW w:w="2140" w:type="dxa"/>
            <w:hideMark/>
          </w:tcPr>
          <w:p w14:paraId="7B966D0E" w14:textId="77777777" w:rsidR="00055F94" w:rsidRPr="000505AE" w:rsidRDefault="00055F94" w:rsidP="005020D8">
            <w:pPr>
              <w:rPr>
                <w:rFonts w:cs="Arial"/>
                <w:b/>
                <w:bCs/>
                <w:color w:val="000000"/>
              </w:rPr>
            </w:pPr>
            <w:r w:rsidRPr="000505AE">
              <w:rPr>
                <w:rFonts w:cs="Arial"/>
                <w:b/>
                <w:bCs/>
                <w:color w:val="000000"/>
              </w:rPr>
              <w:lastRenderedPageBreak/>
              <w:t>ZP 039</w:t>
            </w:r>
          </w:p>
        </w:tc>
        <w:tc>
          <w:tcPr>
            <w:tcW w:w="5893" w:type="dxa"/>
            <w:hideMark/>
          </w:tcPr>
          <w:p w14:paraId="54E2AD31" w14:textId="364FBE9F"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zaznamenání nalezení ztracené entity.</w:t>
            </w:r>
          </w:p>
        </w:tc>
        <w:tc>
          <w:tcPr>
            <w:tcW w:w="2492" w:type="dxa"/>
          </w:tcPr>
          <w:p w14:paraId="171B1B6D" w14:textId="77777777" w:rsidR="00055F94" w:rsidRPr="0061513D" w:rsidRDefault="00055F94" w:rsidP="005020D8">
            <w:pPr>
              <w:rPr>
                <w:rFonts w:cs="Arial"/>
              </w:rPr>
            </w:pPr>
          </w:p>
        </w:tc>
        <w:tc>
          <w:tcPr>
            <w:tcW w:w="3469" w:type="dxa"/>
          </w:tcPr>
          <w:p w14:paraId="05F7EA49" w14:textId="77777777" w:rsidR="00055F94" w:rsidRPr="0061513D" w:rsidRDefault="00055F94" w:rsidP="005020D8">
            <w:pPr>
              <w:rPr>
                <w:rFonts w:cs="Arial"/>
              </w:rPr>
            </w:pPr>
          </w:p>
        </w:tc>
      </w:tr>
      <w:tr w:rsidR="00055F94" w:rsidRPr="0061513D" w14:paraId="5B27F7A2" w14:textId="77777777" w:rsidTr="00C62483">
        <w:trPr>
          <w:trHeight w:val="2427"/>
        </w:trPr>
        <w:tc>
          <w:tcPr>
            <w:tcW w:w="2140" w:type="dxa"/>
            <w:hideMark/>
          </w:tcPr>
          <w:p w14:paraId="41F6BE39" w14:textId="77777777" w:rsidR="00055F94" w:rsidRPr="000505AE" w:rsidRDefault="00055F94" w:rsidP="005020D8">
            <w:pPr>
              <w:rPr>
                <w:rFonts w:cs="Arial"/>
                <w:b/>
                <w:bCs/>
                <w:color w:val="000000"/>
              </w:rPr>
            </w:pPr>
            <w:r w:rsidRPr="000505AE">
              <w:rPr>
                <w:rFonts w:cs="Arial"/>
                <w:b/>
                <w:bCs/>
                <w:color w:val="000000"/>
              </w:rPr>
              <w:t>ZP 040</w:t>
            </w:r>
          </w:p>
        </w:tc>
        <w:tc>
          <w:tcPr>
            <w:tcW w:w="5893" w:type="dxa"/>
            <w:hideMark/>
          </w:tcPr>
          <w:p w14:paraId="31EC6D3F" w14:textId="2B667664"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automatizovaně zpracovat naskenované komponenty na základě strojově rozpoznaného jednoznačného identifikátoru. V případě vícestránkového skenu, </w:t>
            </w:r>
            <w:proofErr w:type="spellStart"/>
            <w:r w:rsidR="00055F94">
              <w:rPr>
                <w:rFonts w:cs="Arial"/>
              </w:rPr>
              <w:t>eSSL</w:t>
            </w:r>
            <w:proofErr w:type="spellEnd"/>
            <w:r w:rsidR="00055F94" w:rsidRPr="000505AE">
              <w:rPr>
                <w:rFonts w:cs="Arial"/>
              </w:rPr>
              <w:t xml:space="preserve"> umožní nastavit, že JID na analogovém dokumentu, je oddělovacím prvkem jednotlivých dokumentů. Na základě rozpoznaného jednoznačného identifikátoru vyhledá </w:t>
            </w:r>
            <w:proofErr w:type="spellStart"/>
            <w:r w:rsidR="00055F94">
              <w:rPr>
                <w:rFonts w:cs="Arial"/>
              </w:rPr>
              <w:t>eSSL</w:t>
            </w:r>
            <w:proofErr w:type="spellEnd"/>
            <w:r w:rsidR="00055F94" w:rsidRPr="000505AE">
              <w:rPr>
                <w:rFonts w:cs="Arial"/>
              </w:rPr>
              <w:t xml:space="preserve"> příslušná metadata entity a zajistí přiřazení naskenované komponenty k této entitě.</w:t>
            </w:r>
          </w:p>
        </w:tc>
        <w:tc>
          <w:tcPr>
            <w:tcW w:w="2492" w:type="dxa"/>
          </w:tcPr>
          <w:p w14:paraId="5627C9E0" w14:textId="77777777" w:rsidR="00055F94" w:rsidRPr="0061513D" w:rsidRDefault="00055F94" w:rsidP="005020D8">
            <w:pPr>
              <w:rPr>
                <w:rFonts w:cs="Arial"/>
              </w:rPr>
            </w:pPr>
          </w:p>
        </w:tc>
        <w:tc>
          <w:tcPr>
            <w:tcW w:w="3469" w:type="dxa"/>
          </w:tcPr>
          <w:p w14:paraId="4F7874DC" w14:textId="77777777" w:rsidR="00055F94" w:rsidRPr="0061513D" w:rsidRDefault="00055F94" w:rsidP="005020D8">
            <w:pPr>
              <w:rPr>
                <w:rFonts w:cs="Arial"/>
              </w:rPr>
            </w:pPr>
          </w:p>
        </w:tc>
      </w:tr>
      <w:tr w:rsidR="00055F94" w:rsidRPr="0061513D" w14:paraId="395C3732" w14:textId="77777777" w:rsidTr="00C62483">
        <w:trPr>
          <w:trHeight w:val="915"/>
        </w:trPr>
        <w:tc>
          <w:tcPr>
            <w:tcW w:w="2140" w:type="dxa"/>
            <w:hideMark/>
          </w:tcPr>
          <w:p w14:paraId="2753E848" w14:textId="77777777" w:rsidR="00055F94" w:rsidRPr="000505AE" w:rsidRDefault="00055F94" w:rsidP="005020D8">
            <w:pPr>
              <w:jc w:val="both"/>
              <w:rPr>
                <w:rFonts w:cs="Arial"/>
                <w:b/>
                <w:bCs/>
                <w:color w:val="000000"/>
              </w:rPr>
            </w:pPr>
            <w:r w:rsidRPr="000505AE">
              <w:rPr>
                <w:rFonts w:cs="Arial"/>
                <w:b/>
                <w:bCs/>
                <w:color w:val="000000"/>
              </w:rPr>
              <w:t>ZP 041</w:t>
            </w:r>
          </w:p>
        </w:tc>
        <w:tc>
          <w:tcPr>
            <w:tcW w:w="5893" w:type="dxa"/>
            <w:hideMark/>
          </w:tcPr>
          <w:p w14:paraId="5902D13F" w14:textId="56B5DC1D" w:rsidR="00055F94" w:rsidRPr="000505AE" w:rsidRDefault="00D3744B"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převedení dokumentu z podoby analogové do podoby digitální, a naopak postupem respektujícím ustanovení § 69a </w:t>
            </w:r>
            <w:r w:rsidR="00055F94">
              <w:rPr>
                <w:rFonts w:cs="Arial"/>
              </w:rPr>
              <w:t xml:space="preserve">zákona č. </w:t>
            </w:r>
            <w:r w:rsidR="00055F94" w:rsidRPr="00DD73DE">
              <w:rPr>
                <w:rFonts w:cs="Arial"/>
              </w:rPr>
              <w:t>499/2004 Sb.</w:t>
            </w:r>
            <w:r w:rsidR="00055F94">
              <w:rPr>
                <w:rFonts w:cs="Arial"/>
              </w:rPr>
              <w:t xml:space="preserve">, </w:t>
            </w:r>
            <w:r w:rsidR="00055F94" w:rsidRPr="00DD73DE">
              <w:rPr>
                <w:rFonts w:cs="Arial"/>
              </w:rPr>
              <w:t xml:space="preserve">o archivnictví a spisové službě a o změně některých zákonů </w:t>
            </w:r>
            <w:r w:rsidR="00055F94">
              <w:rPr>
                <w:rFonts w:cs="Arial"/>
              </w:rPr>
              <w:t>(dále jen „</w:t>
            </w:r>
            <w:proofErr w:type="spellStart"/>
            <w:r w:rsidR="00055F94" w:rsidRPr="008A216F">
              <w:rPr>
                <w:rFonts w:cs="Arial"/>
                <w:b/>
                <w:bCs/>
                <w:i/>
                <w:iCs/>
              </w:rPr>
              <w:t>ArchZ</w:t>
            </w:r>
            <w:proofErr w:type="spellEnd"/>
            <w:r w:rsidR="00055F94">
              <w:rPr>
                <w:rFonts w:cs="Arial"/>
              </w:rPr>
              <w:t>“)</w:t>
            </w:r>
            <w:r w:rsidR="00055F94" w:rsidRPr="000505AE">
              <w:rPr>
                <w:rFonts w:cs="Arial"/>
              </w:rPr>
              <w:t xml:space="preserve"> a požadavky § 24 </w:t>
            </w:r>
            <w:proofErr w:type="spellStart"/>
            <w:r w:rsidR="00055F94" w:rsidRPr="00B34A21">
              <w:rPr>
                <w:rFonts w:cs="Arial"/>
              </w:rPr>
              <w:t>SpisV</w:t>
            </w:r>
            <w:proofErr w:type="spellEnd"/>
            <w:r w:rsidR="00055F94" w:rsidRPr="000505AE">
              <w:rPr>
                <w:rFonts w:cs="Arial"/>
              </w:rPr>
              <w:t>.</w:t>
            </w:r>
          </w:p>
        </w:tc>
        <w:tc>
          <w:tcPr>
            <w:tcW w:w="2492" w:type="dxa"/>
          </w:tcPr>
          <w:p w14:paraId="5C22357A" w14:textId="77777777" w:rsidR="00055F94" w:rsidRPr="0061513D" w:rsidRDefault="00055F94" w:rsidP="005020D8">
            <w:pPr>
              <w:rPr>
                <w:rFonts w:cs="Arial"/>
              </w:rPr>
            </w:pPr>
          </w:p>
        </w:tc>
        <w:tc>
          <w:tcPr>
            <w:tcW w:w="3469" w:type="dxa"/>
          </w:tcPr>
          <w:p w14:paraId="276A7020" w14:textId="77777777" w:rsidR="00055F94" w:rsidRPr="0061513D" w:rsidRDefault="00055F94" w:rsidP="005020D8">
            <w:pPr>
              <w:rPr>
                <w:rFonts w:cs="Arial"/>
              </w:rPr>
            </w:pPr>
          </w:p>
        </w:tc>
      </w:tr>
      <w:tr w:rsidR="00055F94" w:rsidRPr="0061513D" w14:paraId="531AE1F8" w14:textId="77777777" w:rsidTr="00C62483">
        <w:trPr>
          <w:trHeight w:val="1815"/>
        </w:trPr>
        <w:tc>
          <w:tcPr>
            <w:tcW w:w="2140" w:type="dxa"/>
            <w:hideMark/>
          </w:tcPr>
          <w:p w14:paraId="21BE3C27" w14:textId="77777777" w:rsidR="00055F94" w:rsidRPr="000505AE" w:rsidRDefault="00055F94" w:rsidP="005020D8">
            <w:pPr>
              <w:jc w:val="both"/>
              <w:rPr>
                <w:rFonts w:cs="Arial"/>
                <w:b/>
                <w:bCs/>
                <w:color w:val="000000"/>
              </w:rPr>
            </w:pPr>
            <w:r w:rsidRPr="000505AE">
              <w:rPr>
                <w:rFonts w:cs="Arial"/>
                <w:b/>
                <w:bCs/>
                <w:color w:val="000000"/>
              </w:rPr>
              <w:t>ZP 042</w:t>
            </w:r>
          </w:p>
        </w:tc>
        <w:tc>
          <w:tcPr>
            <w:tcW w:w="5893" w:type="dxa"/>
            <w:hideMark/>
          </w:tcPr>
          <w:p w14:paraId="1A16667B" w14:textId="606E7D9E" w:rsidR="00055F94" w:rsidRPr="000505AE" w:rsidRDefault="00F150B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evidenci oběhu všech entit způsobem zajišťujícím sledování všech úkonů s entitou, identifikovat fyzické osoby, zaznamenat datum a čas změny a identifikovat změny, které byly s entitou provedeny. Změny jsou v souladu s požadavky NSESSS zaznamenávány do transakčního protokolu </w:t>
            </w:r>
            <w:proofErr w:type="spellStart"/>
            <w:r w:rsidR="00055F94">
              <w:rPr>
                <w:rFonts w:cs="Arial"/>
              </w:rPr>
              <w:t>eSSL</w:t>
            </w:r>
            <w:proofErr w:type="spellEnd"/>
            <w:r w:rsidR="00055F94" w:rsidRPr="000505AE">
              <w:rPr>
                <w:rFonts w:cs="Arial"/>
              </w:rPr>
              <w:t>.</w:t>
            </w:r>
          </w:p>
        </w:tc>
        <w:tc>
          <w:tcPr>
            <w:tcW w:w="2492" w:type="dxa"/>
          </w:tcPr>
          <w:p w14:paraId="68664D01" w14:textId="77777777" w:rsidR="00055F94" w:rsidRPr="0061513D" w:rsidRDefault="00055F94" w:rsidP="005020D8">
            <w:pPr>
              <w:rPr>
                <w:rFonts w:cs="Arial"/>
              </w:rPr>
            </w:pPr>
          </w:p>
        </w:tc>
        <w:tc>
          <w:tcPr>
            <w:tcW w:w="3469" w:type="dxa"/>
          </w:tcPr>
          <w:p w14:paraId="37A514C7" w14:textId="77777777" w:rsidR="00055F94" w:rsidRPr="0061513D" w:rsidRDefault="00055F94" w:rsidP="005020D8">
            <w:pPr>
              <w:rPr>
                <w:rFonts w:cs="Arial"/>
              </w:rPr>
            </w:pPr>
          </w:p>
        </w:tc>
      </w:tr>
      <w:tr w:rsidR="00055F94" w:rsidRPr="0061513D" w14:paraId="7B41D729" w14:textId="77777777" w:rsidTr="00C62483">
        <w:trPr>
          <w:trHeight w:val="1515"/>
        </w:trPr>
        <w:tc>
          <w:tcPr>
            <w:tcW w:w="2140" w:type="dxa"/>
            <w:hideMark/>
          </w:tcPr>
          <w:p w14:paraId="495BD277" w14:textId="77777777" w:rsidR="00055F94" w:rsidRPr="000505AE" w:rsidRDefault="00055F94" w:rsidP="005020D8">
            <w:pPr>
              <w:jc w:val="both"/>
              <w:rPr>
                <w:rFonts w:cs="Arial"/>
                <w:b/>
                <w:bCs/>
                <w:color w:val="000000"/>
              </w:rPr>
            </w:pPr>
            <w:r w:rsidRPr="000505AE">
              <w:rPr>
                <w:rFonts w:cs="Arial"/>
                <w:b/>
                <w:bCs/>
                <w:color w:val="000000"/>
              </w:rPr>
              <w:t>ZP 043</w:t>
            </w:r>
          </w:p>
        </w:tc>
        <w:tc>
          <w:tcPr>
            <w:tcW w:w="5893" w:type="dxa"/>
            <w:hideMark/>
          </w:tcPr>
          <w:p w14:paraId="62A6043B" w14:textId="77777777" w:rsidR="00055F94" w:rsidRPr="000505AE" w:rsidRDefault="00055F94" w:rsidP="005020D8">
            <w:pPr>
              <w:jc w:val="both"/>
              <w:rPr>
                <w:rFonts w:cs="Arial"/>
              </w:rPr>
            </w:pPr>
            <w:r w:rsidRPr="000505AE">
              <w:rPr>
                <w:rFonts w:cs="Arial"/>
              </w:rPr>
              <w:t xml:space="preserve">V rámci řízení a evidence oběhu entit (dokumentů, komponent, spisů) v analogové podobě, musí </w:t>
            </w:r>
            <w:proofErr w:type="spellStart"/>
            <w:r>
              <w:rPr>
                <w:rFonts w:cs="Arial"/>
              </w:rPr>
              <w:t>eSSL</w:t>
            </w:r>
            <w:proofErr w:type="spellEnd"/>
            <w:r w:rsidRPr="000505AE">
              <w:rPr>
                <w:rFonts w:cs="Arial"/>
              </w:rPr>
              <w:t xml:space="preserve"> umožňovat evidenční předání a/nebo evidenční převzetí, přičemž součástí převzetí je kontrola úplnosti fyzicky předávaných entit a její stvrzení. </w:t>
            </w:r>
          </w:p>
        </w:tc>
        <w:tc>
          <w:tcPr>
            <w:tcW w:w="2492" w:type="dxa"/>
          </w:tcPr>
          <w:p w14:paraId="15FD45F2" w14:textId="77777777" w:rsidR="00055F94" w:rsidRPr="0061513D" w:rsidRDefault="00055F94" w:rsidP="005020D8">
            <w:pPr>
              <w:rPr>
                <w:rFonts w:cs="Arial"/>
              </w:rPr>
            </w:pPr>
          </w:p>
        </w:tc>
        <w:tc>
          <w:tcPr>
            <w:tcW w:w="3469" w:type="dxa"/>
          </w:tcPr>
          <w:p w14:paraId="307107B7" w14:textId="77777777" w:rsidR="00055F94" w:rsidRPr="0061513D" w:rsidRDefault="00055F94" w:rsidP="005020D8">
            <w:pPr>
              <w:rPr>
                <w:rFonts w:cs="Arial"/>
              </w:rPr>
            </w:pPr>
          </w:p>
        </w:tc>
      </w:tr>
      <w:tr w:rsidR="00055F94" w:rsidRPr="0061513D" w14:paraId="75E7589E" w14:textId="77777777" w:rsidTr="00C62483">
        <w:trPr>
          <w:trHeight w:val="1815"/>
        </w:trPr>
        <w:tc>
          <w:tcPr>
            <w:tcW w:w="2140" w:type="dxa"/>
            <w:hideMark/>
          </w:tcPr>
          <w:p w14:paraId="27E83E60" w14:textId="77777777" w:rsidR="00055F94" w:rsidRPr="000505AE" w:rsidRDefault="00055F94" w:rsidP="005020D8">
            <w:pPr>
              <w:jc w:val="both"/>
              <w:rPr>
                <w:rFonts w:cs="Arial"/>
                <w:b/>
                <w:bCs/>
                <w:color w:val="000000"/>
              </w:rPr>
            </w:pPr>
            <w:r w:rsidRPr="000505AE">
              <w:rPr>
                <w:rFonts w:cs="Arial"/>
                <w:b/>
                <w:bCs/>
                <w:color w:val="000000"/>
              </w:rPr>
              <w:lastRenderedPageBreak/>
              <w:t>ZP 044</w:t>
            </w:r>
          </w:p>
        </w:tc>
        <w:tc>
          <w:tcPr>
            <w:tcW w:w="5893" w:type="dxa"/>
            <w:hideMark/>
          </w:tcPr>
          <w:p w14:paraId="13ADB3BB" w14:textId="77777777" w:rsidR="00055F94" w:rsidRPr="000505AE" w:rsidRDefault="00055F94" w:rsidP="005020D8">
            <w:pPr>
              <w:jc w:val="both"/>
              <w:rPr>
                <w:rFonts w:cs="Arial"/>
              </w:rPr>
            </w:pPr>
            <w:r w:rsidRPr="000505AE">
              <w:rPr>
                <w:rFonts w:cs="Arial"/>
              </w:rPr>
              <w:t xml:space="preserve">V rámci řízení a evidence oběhu entit (dokumentů, komponent, spisů) </w:t>
            </w:r>
            <w:proofErr w:type="spellStart"/>
            <w:r>
              <w:rPr>
                <w:rFonts w:cs="Arial"/>
              </w:rPr>
              <w:t>eSSL</w:t>
            </w:r>
            <w:proofErr w:type="spellEnd"/>
            <w:r w:rsidRPr="000505AE">
              <w:rPr>
                <w:rFonts w:cs="Arial"/>
              </w:rPr>
              <w:t xml:space="preserve"> musí umožňovat přebírajícímu uživateli odmítnout převzetí (všech nebo jen části přebíraných dokumentů) s uvedením důvodu odmítnutí. V ostatních případech umožňuje </w:t>
            </w:r>
            <w:proofErr w:type="spellStart"/>
            <w:r>
              <w:rPr>
                <w:rFonts w:cs="Arial"/>
              </w:rPr>
              <w:t>eSSL</w:t>
            </w:r>
            <w:proofErr w:type="spellEnd"/>
            <w:r w:rsidRPr="000505AE">
              <w:rPr>
                <w:rFonts w:cs="Arial"/>
              </w:rPr>
              <w:t xml:space="preserve"> přebírajícímu potvrdit převzetí entity.</w:t>
            </w:r>
          </w:p>
        </w:tc>
        <w:tc>
          <w:tcPr>
            <w:tcW w:w="2492" w:type="dxa"/>
          </w:tcPr>
          <w:p w14:paraId="09D4D205" w14:textId="77777777" w:rsidR="00055F94" w:rsidRPr="0061513D" w:rsidRDefault="00055F94" w:rsidP="005020D8">
            <w:pPr>
              <w:rPr>
                <w:rFonts w:cs="Arial"/>
              </w:rPr>
            </w:pPr>
          </w:p>
        </w:tc>
        <w:tc>
          <w:tcPr>
            <w:tcW w:w="3469" w:type="dxa"/>
          </w:tcPr>
          <w:p w14:paraId="4489CF6D" w14:textId="77777777" w:rsidR="00055F94" w:rsidRPr="0061513D" w:rsidRDefault="00055F94" w:rsidP="005020D8">
            <w:pPr>
              <w:rPr>
                <w:rFonts w:cs="Arial"/>
              </w:rPr>
            </w:pPr>
          </w:p>
        </w:tc>
      </w:tr>
      <w:tr w:rsidR="00055F94" w:rsidRPr="0061513D" w14:paraId="3FFA29E5" w14:textId="77777777" w:rsidTr="00C62483">
        <w:trPr>
          <w:trHeight w:val="1515"/>
        </w:trPr>
        <w:tc>
          <w:tcPr>
            <w:tcW w:w="2140" w:type="dxa"/>
            <w:hideMark/>
          </w:tcPr>
          <w:p w14:paraId="473FA54D" w14:textId="77777777" w:rsidR="00055F94" w:rsidRPr="000505AE" w:rsidRDefault="00055F94" w:rsidP="005020D8">
            <w:pPr>
              <w:jc w:val="both"/>
              <w:rPr>
                <w:rFonts w:cs="Arial"/>
                <w:b/>
                <w:bCs/>
                <w:color w:val="000000"/>
              </w:rPr>
            </w:pPr>
            <w:r w:rsidRPr="000505AE">
              <w:rPr>
                <w:rFonts w:cs="Arial"/>
                <w:b/>
                <w:bCs/>
                <w:color w:val="000000"/>
              </w:rPr>
              <w:t>ZP 045</w:t>
            </w:r>
          </w:p>
        </w:tc>
        <w:tc>
          <w:tcPr>
            <w:tcW w:w="5893" w:type="dxa"/>
            <w:hideMark/>
          </w:tcPr>
          <w:p w14:paraId="6FB55735" w14:textId="70319D09" w:rsidR="00055F94" w:rsidRPr="000505AE" w:rsidRDefault="00055F94" w:rsidP="005020D8">
            <w:pPr>
              <w:jc w:val="both"/>
              <w:rPr>
                <w:rFonts w:cs="Arial"/>
              </w:rPr>
            </w:pPr>
            <w:r w:rsidRPr="000505AE">
              <w:rPr>
                <w:rFonts w:cs="Arial"/>
              </w:rPr>
              <w:t xml:space="preserve">V rámci řízení a evidence oběhu entit (dokumentů, komponent, spisů) musí </w:t>
            </w:r>
            <w:proofErr w:type="spellStart"/>
            <w:r>
              <w:rPr>
                <w:rFonts w:cs="Arial"/>
              </w:rPr>
              <w:t>eSSL</w:t>
            </w:r>
            <w:proofErr w:type="spellEnd"/>
            <w:r w:rsidRPr="000505AE">
              <w:rPr>
                <w:rFonts w:cs="Arial"/>
              </w:rPr>
              <w:t xml:space="preserve"> umožňovat zrušení předání až do doby, než je potvrzeno převzetí přebírajícím. </w:t>
            </w:r>
            <w:r w:rsidR="00F150B5">
              <w:rPr>
                <w:rFonts w:cs="Arial"/>
                <w:sz w:val="22"/>
                <w:szCs w:val="22"/>
              </w:rPr>
              <w:t xml:space="preserve">Systém </w:t>
            </w:r>
            <w:proofErr w:type="spellStart"/>
            <w:r w:rsidR="00F150B5">
              <w:rPr>
                <w:rFonts w:cs="Arial"/>
                <w:sz w:val="22"/>
                <w:szCs w:val="22"/>
              </w:rPr>
              <w:t>eSSL</w:t>
            </w:r>
            <w:proofErr w:type="spellEnd"/>
            <w:r w:rsidRPr="000505AE">
              <w:rPr>
                <w:rFonts w:cs="Arial"/>
              </w:rPr>
              <w:t xml:space="preserve"> umožní správcovské roli zrušit oběh libovolné entity, u které byl uživatelskou rolí zahájen.</w:t>
            </w:r>
          </w:p>
        </w:tc>
        <w:tc>
          <w:tcPr>
            <w:tcW w:w="2492" w:type="dxa"/>
          </w:tcPr>
          <w:p w14:paraId="1ADF7D19" w14:textId="77777777" w:rsidR="00055F94" w:rsidRPr="0061513D" w:rsidRDefault="00055F94" w:rsidP="005020D8">
            <w:pPr>
              <w:rPr>
                <w:rFonts w:cs="Arial"/>
              </w:rPr>
            </w:pPr>
          </w:p>
        </w:tc>
        <w:tc>
          <w:tcPr>
            <w:tcW w:w="3469" w:type="dxa"/>
          </w:tcPr>
          <w:p w14:paraId="0ACEF0D7" w14:textId="77777777" w:rsidR="00055F94" w:rsidRPr="0061513D" w:rsidRDefault="00055F94" w:rsidP="005020D8">
            <w:pPr>
              <w:rPr>
                <w:rFonts w:cs="Arial"/>
              </w:rPr>
            </w:pPr>
          </w:p>
        </w:tc>
      </w:tr>
      <w:tr w:rsidR="00055F94" w:rsidRPr="0061513D" w14:paraId="5CBDB4F2" w14:textId="77777777" w:rsidTr="00C62483">
        <w:trPr>
          <w:trHeight w:val="1215"/>
        </w:trPr>
        <w:tc>
          <w:tcPr>
            <w:tcW w:w="2140" w:type="dxa"/>
            <w:hideMark/>
          </w:tcPr>
          <w:p w14:paraId="7B25FC19" w14:textId="77777777" w:rsidR="00055F94" w:rsidRPr="000505AE" w:rsidRDefault="00055F94" w:rsidP="005020D8">
            <w:pPr>
              <w:jc w:val="both"/>
              <w:rPr>
                <w:rFonts w:cs="Arial"/>
                <w:b/>
                <w:bCs/>
                <w:color w:val="000000"/>
              </w:rPr>
            </w:pPr>
            <w:r w:rsidRPr="000505AE">
              <w:rPr>
                <w:rFonts w:cs="Arial"/>
                <w:b/>
                <w:bCs/>
                <w:color w:val="000000"/>
              </w:rPr>
              <w:t>ZP 046</w:t>
            </w:r>
          </w:p>
        </w:tc>
        <w:tc>
          <w:tcPr>
            <w:tcW w:w="5893" w:type="dxa"/>
            <w:hideMark/>
          </w:tcPr>
          <w:p w14:paraId="7B4536FA" w14:textId="6996E2A7" w:rsidR="00055F94" w:rsidRPr="000505AE" w:rsidRDefault="00F150B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zaznamenání předání entity (dokumentu, spisu) jakémukoliv útvaru či uživateli. Předání entity je v </w:t>
            </w:r>
            <w:proofErr w:type="spellStart"/>
            <w:r w:rsidR="00055F94">
              <w:rPr>
                <w:rFonts w:cs="Arial"/>
              </w:rPr>
              <w:t>eSSL</w:t>
            </w:r>
            <w:proofErr w:type="spellEnd"/>
            <w:r w:rsidR="00055F94" w:rsidRPr="000505AE">
              <w:rPr>
                <w:rFonts w:cs="Arial"/>
              </w:rPr>
              <w:t xml:space="preserve"> zaznamenáváno do transakčního protokolu </w:t>
            </w:r>
            <w:proofErr w:type="spellStart"/>
            <w:r w:rsidR="00055F94">
              <w:rPr>
                <w:rFonts w:cs="Arial"/>
              </w:rPr>
              <w:t>eSSL</w:t>
            </w:r>
            <w:proofErr w:type="spellEnd"/>
            <w:r w:rsidR="00055F94" w:rsidRPr="000505AE">
              <w:rPr>
                <w:rFonts w:cs="Arial"/>
              </w:rPr>
              <w:t>.</w:t>
            </w:r>
          </w:p>
        </w:tc>
        <w:tc>
          <w:tcPr>
            <w:tcW w:w="2492" w:type="dxa"/>
          </w:tcPr>
          <w:p w14:paraId="295B043E" w14:textId="77777777" w:rsidR="00055F94" w:rsidRPr="0061513D" w:rsidRDefault="00055F94" w:rsidP="005020D8">
            <w:pPr>
              <w:rPr>
                <w:rFonts w:cs="Arial"/>
              </w:rPr>
            </w:pPr>
          </w:p>
        </w:tc>
        <w:tc>
          <w:tcPr>
            <w:tcW w:w="3469" w:type="dxa"/>
          </w:tcPr>
          <w:p w14:paraId="23BE75E6" w14:textId="77777777" w:rsidR="00055F94" w:rsidRPr="0061513D" w:rsidRDefault="00055F94" w:rsidP="005020D8">
            <w:pPr>
              <w:rPr>
                <w:rFonts w:cs="Arial"/>
              </w:rPr>
            </w:pPr>
          </w:p>
        </w:tc>
      </w:tr>
      <w:tr w:rsidR="00055F94" w:rsidRPr="0061513D" w14:paraId="20461226" w14:textId="77777777" w:rsidTr="00C62483">
        <w:trPr>
          <w:trHeight w:val="1815"/>
        </w:trPr>
        <w:tc>
          <w:tcPr>
            <w:tcW w:w="2140" w:type="dxa"/>
            <w:hideMark/>
          </w:tcPr>
          <w:p w14:paraId="74D3912F" w14:textId="77777777" w:rsidR="00055F94" w:rsidRPr="000505AE" w:rsidRDefault="00055F94" w:rsidP="005020D8">
            <w:pPr>
              <w:jc w:val="both"/>
              <w:rPr>
                <w:rFonts w:cs="Arial"/>
                <w:b/>
                <w:bCs/>
                <w:color w:val="000000"/>
              </w:rPr>
            </w:pPr>
            <w:r w:rsidRPr="000505AE">
              <w:rPr>
                <w:rFonts w:cs="Arial"/>
                <w:b/>
                <w:bCs/>
                <w:color w:val="000000"/>
              </w:rPr>
              <w:t>ZP 047</w:t>
            </w:r>
          </w:p>
        </w:tc>
        <w:tc>
          <w:tcPr>
            <w:tcW w:w="5893" w:type="dxa"/>
            <w:hideMark/>
          </w:tcPr>
          <w:p w14:paraId="7375C024" w14:textId="07EA7B8E" w:rsidR="00055F94" w:rsidRPr="000505AE" w:rsidRDefault="00F150B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uživateli zobrazit seznamy záznamů entit (dokumentů, spisů, ukládacích jednotek apod.), které uživatel aktuálně vlastní, nebo k nim má přístupová práva.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nejméně musí umožnit zobrazení seznamu entit, které jsou nevyřízené, nevyřízené po termínu, vyřízené, vyřízené po termínu, uložené atp.</w:t>
            </w:r>
          </w:p>
        </w:tc>
        <w:tc>
          <w:tcPr>
            <w:tcW w:w="2492" w:type="dxa"/>
          </w:tcPr>
          <w:p w14:paraId="07591FE4" w14:textId="77777777" w:rsidR="00055F94" w:rsidRPr="0061513D" w:rsidRDefault="00055F94" w:rsidP="005020D8">
            <w:pPr>
              <w:rPr>
                <w:rFonts w:cs="Arial"/>
              </w:rPr>
            </w:pPr>
          </w:p>
        </w:tc>
        <w:tc>
          <w:tcPr>
            <w:tcW w:w="3469" w:type="dxa"/>
          </w:tcPr>
          <w:p w14:paraId="01291638" w14:textId="77777777" w:rsidR="00055F94" w:rsidRPr="0061513D" w:rsidRDefault="00055F94" w:rsidP="005020D8">
            <w:pPr>
              <w:rPr>
                <w:rFonts w:cs="Arial"/>
              </w:rPr>
            </w:pPr>
          </w:p>
        </w:tc>
      </w:tr>
      <w:tr w:rsidR="00055F94" w:rsidRPr="0061513D" w14:paraId="048C7443" w14:textId="77777777" w:rsidTr="00C62483">
        <w:trPr>
          <w:trHeight w:val="915"/>
        </w:trPr>
        <w:tc>
          <w:tcPr>
            <w:tcW w:w="2140" w:type="dxa"/>
            <w:hideMark/>
          </w:tcPr>
          <w:p w14:paraId="3B33114D" w14:textId="77777777" w:rsidR="00055F94" w:rsidRPr="000505AE" w:rsidRDefault="00055F94" w:rsidP="005020D8">
            <w:pPr>
              <w:jc w:val="both"/>
              <w:rPr>
                <w:rFonts w:cs="Arial"/>
                <w:b/>
                <w:bCs/>
                <w:color w:val="000000"/>
              </w:rPr>
            </w:pPr>
            <w:r w:rsidRPr="000505AE">
              <w:rPr>
                <w:rFonts w:cs="Arial"/>
                <w:b/>
                <w:bCs/>
                <w:color w:val="000000"/>
              </w:rPr>
              <w:t>ZP 048</w:t>
            </w:r>
          </w:p>
        </w:tc>
        <w:tc>
          <w:tcPr>
            <w:tcW w:w="5893" w:type="dxa"/>
            <w:hideMark/>
          </w:tcPr>
          <w:p w14:paraId="312B7F9E" w14:textId="08D8C28B" w:rsidR="00055F94" w:rsidRPr="000505AE" w:rsidRDefault="00F150B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nastavení tak, že v rámci útvaru lze provést předání entity bez nutnosti potvrzení jejich převzetí příjemcem.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odešle e-mailovou notifikaci o předání.</w:t>
            </w:r>
          </w:p>
        </w:tc>
        <w:tc>
          <w:tcPr>
            <w:tcW w:w="2492" w:type="dxa"/>
          </w:tcPr>
          <w:p w14:paraId="6CCB9AE0" w14:textId="77777777" w:rsidR="00055F94" w:rsidRPr="0061513D" w:rsidRDefault="00055F94" w:rsidP="005020D8">
            <w:pPr>
              <w:rPr>
                <w:rFonts w:cs="Arial"/>
              </w:rPr>
            </w:pPr>
          </w:p>
        </w:tc>
        <w:tc>
          <w:tcPr>
            <w:tcW w:w="3469" w:type="dxa"/>
          </w:tcPr>
          <w:p w14:paraId="5A017258" w14:textId="77777777" w:rsidR="00055F94" w:rsidRPr="0061513D" w:rsidRDefault="00055F94" w:rsidP="005020D8">
            <w:pPr>
              <w:rPr>
                <w:rFonts w:cs="Arial"/>
              </w:rPr>
            </w:pPr>
          </w:p>
        </w:tc>
      </w:tr>
      <w:tr w:rsidR="00055F94" w:rsidRPr="0061513D" w14:paraId="3086C115" w14:textId="77777777" w:rsidTr="00C62483">
        <w:trPr>
          <w:trHeight w:val="2115"/>
        </w:trPr>
        <w:tc>
          <w:tcPr>
            <w:tcW w:w="2140" w:type="dxa"/>
            <w:hideMark/>
          </w:tcPr>
          <w:p w14:paraId="1B54DD19" w14:textId="77777777" w:rsidR="00055F94" w:rsidRPr="000505AE" w:rsidRDefault="00055F94" w:rsidP="005020D8">
            <w:pPr>
              <w:jc w:val="both"/>
              <w:rPr>
                <w:rFonts w:cs="Arial"/>
                <w:b/>
                <w:bCs/>
                <w:color w:val="000000"/>
              </w:rPr>
            </w:pPr>
            <w:r w:rsidRPr="000505AE">
              <w:rPr>
                <w:rFonts w:cs="Arial"/>
                <w:b/>
                <w:bCs/>
                <w:color w:val="000000"/>
              </w:rPr>
              <w:lastRenderedPageBreak/>
              <w:t>ZP 049</w:t>
            </w:r>
          </w:p>
        </w:tc>
        <w:tc>
          <w:tcPr>
            <w:tcW w:w="5893" w:type="dxa"/>
            <w:hideMark/>
          </w:tcPr>
          <w:p w14:paraId="21B2C8BF" w14:textId="77777777" w:rsidR="00055F94" w:rsidRPr="000505AE" w:rsidRDefault="00055F94" w:rsidP="005020D8">
            <w:pPr>
              <w:jc w:val="both"/>
              <w:rPr>
                <w:rFonts w:cs="Arial"/>
              </w:rPr>
            </w:pPr>
            <w:r w:rsidRPr="000505AE">
              <w:rPr>
                <w:rFonts w:cs="Arial"/>
              </w:rPr>
              <w:t xml:space="preserve">V případě, že je </w:t>
            </w:r>
            <w:proofErr w:type="spellStart"/>
            <w:r>
              <w:rPr>
                <w:rFonts w:cs="Arial"/>
              </w:rPr>
              <w:t>eSSL</w:t>
            </w:r>
            <w:proofErr w:type="spellEnd"/>
            <w:r w:rsidRPr="000505AE">
              <w:rPr>
                <w:rFonts w:cs="Arial"/>
              </w:rPr>
              <w:t xml:space="preserve"> propojeno s jiným ISSD dle definice NSESSS, </w:t>
            </w:r>
            <w:proofErr w:type="spellStart"/>
            <w:r>
              <w:rPr>
                <w:rFonts w:cs="Arial"/>
              </w:rPr>
              <w:t>eSSL</w:t>
            </w:r>
            <w:proofErr w:type="spellEnd"/>
            <w:r w:rsidRPr="000505AE">
              <w:rPr>
                <w:rFonts w:cs="Arial"/>
              </w:rPr>
              <w:t xml:space="preserve"> umožní předání „řízení entity“ propojenému ISSD. Po předání řízení je možné záznam v </w:t>
            </w:r>
            <w:proofErr w:type="spellStart"/>
            <w:r>
              <w:rPr>
                <w:rFonts w:cs="Arial"/>
              </w:rPr>
              <w:t>eSSL</w:t>
            </w:r>
            <w:proofErr w:type="spellEnd"/>
            <w:r w:rsidRPr="000505AE">
              <w:rPr>
                <w:rFonts w:cs="Arial"/>
              </w:rPr>
              <w:t xml:space="preserve"> vyhledat, ale není možné jej editovat (právo editace má pouze ISSD pomocí aplikačního rozhraní nebo webové služby) a naopak, pokud má právo řízení entity </w:t>
            </w:r>
            <w:proofErr w:type="spellStart"/>
            <w:r>
              <w:rPr>
                <w:rFonts w:cs="Arial"/>
              </w:rPr>
              <w:t>eSSL</w:t>
            </w:r>
            <w:proofErr w:type="spellEnd"/>
            <w:r w:rsidRPr="000505AE">
              <w:rPr>
                <w:rFonts w:cs="Arial"/>
              </w:rPr>
              <w:t>, není možné záznam v ISSD editovat.</w:t>
            </w:r>
          </w:p>
        </w:tc>
        <w:tc>
          <w:tcPr>
            <w:tcW w:w="2492" w:type="dxa"/>
          </w:tcPr>
          <w:p w14:paraId="62CC17DC" w14:textId="77777777" w:rsidR="00055F94" w:rsidRPr="0061513D" w:rsidRDefault="00055F94" w:rsidP="005020D8">
            <w:pPr>
              <w:rPr>
                <w:rFonts w:cs="Arial"/>
              </w:rPr>
            </w:pPr>
          </w:p>
        </w:tc>
        <w:tc>
          <w:tcPr>
            <w:tcW w:w="3469" w:type="dxa"/>
          </w:tcPr>
          <w:p w14:paraId="4ABC2FE8" w14:textId="77777777" w:rsidR="00055F94" w:rsidRPr="0061513D" w:rsidRDefault="00055F94" w:rsidP="005020D8">
            <w:pPr>
              <w:rPr>
                <w:rFonts w:cs="Arial"/>
              </w:rPr>
            </w:pPr>
          </w:p>
        </w:tc>
      </w:tr>
      <w:tr w:rsidR="00055F94" w:rsidRPr="0061513D" w14:paraId="33485DC7" w14:textId="77777777" w:rsidTr="00C62483">
        <w:trPr>
          <w:trHeight w:val="2415"/>
        </w:trPr>
        <w:tc>
          <w:tcPr>
            <w:tcW w:w="2140" w:type="dxa"/>
            <w:hideMark/>
          </w:tcPr>
          <w:p w14:paraId="3CAA0863" w14:textId="77777777" w:rsidR="00055F94" w:rsidRPr="000505AE" w:rsidRDefault="00055F94" w:rsidP="005020D8">
            <w:pPr>
              <w:jc w:val="both"/>
              <w:rPr>
                <w:rFonts w:cs="Arial"/>
                <w:b/>
                <w:bCs/>
                <w:color w:val="000000"/>
              </w:rPr>
            </w:pPr>
            <w:r w:rsidRPr="000505AE">
              <w:rPr>
                <w:rFonts w:cs="Arial"/>
                <w:b/>
                <w:bCs/>
                <w:color w:val="000000"/>
              </w:rPr>
              <w:t>ZP 050</w:t>
            </w:r>
          </w:p>
        </w:tc>
        <w:tc>
          <w:tcPr>
            <w:tcW w:w="5893" w:type="dxa"/>
            <w:hideMark/>
          </w:tcPr>
          <w:p w14:paraId="62109BEC" w14:textId="2E90CFB9"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editaci šablon typu Word pro tvorbu vlastních dokumentů bez nutnosti zásahu </w:t>
            </w:r>
            <w:r w:rsidR="00055F94">
              <w:rPr>
                <w:rFonts w:cs="Arial"/>
              </w:rPr>
              <w:t>Poskytovatele</w:t>
            </w:r>
            <w:r w:rsidR="00055F94" w:rsidRPr="000505AE">
              <w:rPr>
                <w:rFonts w:cs="Arial"/>
              </w:rPr>
              <w:t xml:space="preserv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tvorbu a správu šablon s možností jejich přiřazení k jednotlivým útvarům a/nebo rolím. Tato funkcionalita musí být dostupná pouze správcovské roli </w:t>
            </w:r>
            <w:proofErr w:type="spellStart"/>
            <w:r w:rsidR="00055F94">
              <w:rPr>
                <w:rFonts w:cs="Arial"/>
              </w:rPr>
              <w:t>eSSL</w:t>
            </w:r>
            <w:proofErr w:type="spellEnd"/>
            <w:r w:rsidR="00055F94" w:rsidRPr="000505AE">
              <w:rPr>
                <w:rFonts w:cs="Arial"/>
              </w:rPr>
              <w:t>. Šablona musí umožnit uživateli pracovat s metadaty dokumentu a dle přístupových oprávnění je upravovat či pořizovat nová.</w:t>
            </w:r>
          </w:p>
        </w:tc>
        <w:tc>
          <w:tcPr>
            <w:tcW w:w="2492" w:type="dxa"/>
          </w:tcPr>
          <w:p w14:paraId="323AA465" w14:textId="77777777" w:rsidR="00055F94" w:rsidRPr="0061513D" w:rsidRDefault="00055F94" w:rsidP="005020D8">
            <w:pPr>
              <w:rPr>
                <w:rFonts w:cs="Arial"/>
              </w:rPr>
            </w:pPr>
          </w:p>
        </w:tc>
        <w:tc>
          <w:tcPr>
            <w:tcW w:w="3469" w:type="dxa"/>
          </w:tcPr>
          <w:p w14:paraId="0EC1939B" w14:textId="77777777" w:rsidR="00055F94" w:rsidRPr="0061513D" w:rsidRDefault="00055F94" w:rsidP="005020D8">
            <w:pPr>
              <w:rPr>
                <w:rFonts w:cs="Arial"/>
              </w:rPr>
            </w:pPr>
          </w:p>
        </w:tc>
      </w:tr>
      <w:tr w:rsidR="00055F94" w:rsidRPr="0061513D" w14:paraId="7D69D5BF" w14:textId="77777777" w:rsidTr="00C62483">
        <w:trPr>
          <w:trHeight w:val="1978"/>
        </w:trPr>
        <w:tc>
          <w:tcPr>
            <w:tcW w:w="2140" w:type="dxa"/>
            <w:hideMark/>
          </w:tcPr>
          <w:p w14:paraId="7A42652B" w14:textId="77777777" w:rsidR="00055F94" w:rsidRPr="000505AE" w:rsidRDefault="00055F94" w:rsidP="005020D8">
            <w:pPr>
              <w:jc w:val="both"/>
              <w:rPr>
                <w:rFonts w:cs="Arial"/>
                <w:b/>
                <w:bCs/>
                <w:color w:val="000000"/>
              </w:rPr>
            </w:pPr>
            <w:r w:rsidRPr="000505AE">
              <w:rPr>
                <w:rFonts w:cs="Arial"/>
                <w:b/>
                <w:bCs/>
                <w:color w:val="000000"/>
              </w:rPr>
              <w:t>ZP 051</w:t>
            </w:r>
          </w:p>
        </w:tc>
        <w:tc>
          <w:tcPr>
            <w:tcW w:w="5893" w:type="dxa"/>
            <w:hideMark/>
          </w:tcPr>
          <w:p w14:paraId="60302691" w14:textId="68D8A3E2"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 základě šablon vyhotovovat nové dokumenty typu Word s automatizovaným využitím metadat </w:t>
            </w:r>
            <w:proofErr w:type="spellStart"/>
            <w:r w:rsidR="00055F94">
              <w:rPr>
                <w:rFonts w:cs="Arial"/>
              </w:rPr>
              <w:t>eSSL</w:t>
            </w:r>
            <w:proofErr w:type="spellEnd"/>
            <w:r w:rsidR="00055F94" w:rsidRPr="000505AE">
              <w:rPr>
                <w:rFonts w:cs="Arial"/>
              </w:rPr>
              <w:t xml:space="preserve"> (bezpečnostní kategorie, datum vytvoření, číslo jednací, věc, jednoznačný identifikátor v podobě alfanumerického, čárového případně QR kódu, uživatel, útvar atp.). Nabídka šablon musí být svázána s rolí uživatele, příslušnosti k útvaru atp.</w:t>
            </w:r>
          </w:p>
        </w:tc>
        <w:tc>
          <w:tcPr>
            <w:tcW w:w="2492" w:type="dxa"/>
          </w:tcPr>
          <w:p w14:paraId="324483EF" w14:textId="77777777" w:rsidR="00055F94" w:rsidRPr="0061513D" w:rsidRDefault="00055F94" w:rsidP="005020D8">
            <w:pPr>
              <w:rPr>
                <w:rFonts w:cs="Arial"/>
              </w:rPr>
            </w:pPr>
          </w:p>
        </w:tc>
        <w:tc>
          <w:tcPr>
            <w:tcW w:w="3469" w:type="dxa"/>
          </w:tcPr>
          <w:p w14:paraId="098639F3" w14:textId="77777777" w:rsidR="00055F94" w:rsidRPr="0061513D" w:rsidRDefault="00055F94" w:rsidP="005020D8">
            <w:pPr>
              <w:rPr>
                <w:rFonts w:cs="Arial"/>
              </w:rPr>
            </w:pPr>
          </w:p>
        </w:tc>
      </w:tr>
      <w:tr w:rsidR="00055F94" w:rsidRPr="0061513D" w14:paraId="45DAE258" w14:textId="77777777" w:rsidTr="00C62483">
        <w:trPr>
          <w:trHeight w:val="1215"/>
        </w:trPr>
        <w:tc>
          <w:tcPr>
            <w:tcW w:w="2140" w:type="dxa"/>
            <w:hideMark/>
          </w:tcPr>
          <w:p w14:paraId="603A029C" w14:textId="77777777" w:rsidR="00055F94" w:rsidRPr="000505AE" w:rsidRDefault="00055F94" w:rsidP="005020D8">
            <w:pPr>
              <w:jc w:val="both"/>
              <w:rPr>
                <w:rFonts w:cs="Arial"/>
                <w:b/>
                <w:bCs/>
                <w:color w:val="000000"/>
              </w:rPr>
            </w:pPr>
            <w:r w:rsidRPr="000505AE">
              <w:rPr>
                <w:rFonts w:cs="Arial"/>
                <w:b/>
                <w:bCs/>
                <w:color w:val="000000"/>
              </w:rPr>
              <w:t>ZP 052</w:t>
            </w:r>
          </w:p>
        </w:tc>
        <w:tc>
          <w:tcPr>
            <w:tcW w:w="5893" w:type="dxa"/>
            <w:hideMark/>
          </w:tcPr>
          <w:p w14:paraId="2C830F30" w14:textId="5C8F9538"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verzování dokumentu a komponent dokumentu při všech jejich úpravách. </w:t>
            </w:r>
            <w:r>
              <w:rPr>
                <w:rFonts w:cs="Arial"/>
                <w:sz w:val="22"/>
                <w:szCs w:val="22"/>
              </w:rPr>
              <w:t xml:space="preserve">Systém </w:t>
            </w:r>
            <w:proofErr w:type="spellStart"/>
            <w:r>
              <w:rPr>
                <w:rFonts w:cs="Arial"/>
                <w:sz w:val="22"/>
                <w:szCs w:val="22"/>
              </w:rPr>
              <w:t>eSSL</w:t>
            </w:r>
            <w:proofErr w:type="spellEnd"/>
            <w:r w:rsidR="00055F94" w:rsidRPr="000505AE">
              <w:rPr>
                <w:rFonts w:cs="Arial"/>
              </w:rPr>
              <w:t>, dle oprávnění uživatele, umožní zobrazení libovolné komponenty i verze komponenty dokumentu.</w:t>
            </w:r>
          </w:p>
        </w:tc>
        <w:tc>
          <w:tcPr>
            <w:tcW w:w="2492" w:type="dxa"/>
          </w:tcPr>
          <w:p w14:paraId="3AEA6939" w14:textId="77777777" w:rsidR="00055F94" w:rsidRPr="0061513D" w:rsidRDefault="00055F94" w:rsidP="005020D8">
            <w:pPr>
              <w:rPr>
                <w:rFonts w:cs="Arial"/>
              </w:rPr>
            </w:pPr>
          </w:p>
        </w:tc>
        <w:tc>
          <w:tcPr>
            <w:tcW w:w="3469" w:type="dxa"/>
          </w:tcPr>
          <w:p w14:paraId="4DD37FCE" w14:textId="77777777" w:rsidR="00055F94" w:rsidRPr="0061513D" w:rsidRDefault="00055F94" w:rsidP="005020D8">
            <w:pPr>
              <w:rPr>
                <w:rFonts w:cs="Arial"/>
              </w:rPr>
            </w:pPr>
          </w:p>
        </w:tc>
      </w:tr>
      <w:tr w:rsidR="00055F94" w:rsidRPr="0061513D" w14:paraId="06FC76A0" w14:textId="77777777" w:rsidTr="00C62483">
        <w:trPr>
          <w:trHeight w:val="1515"/>
        </w:trPr>
        <w:tc>
          <w:tcPr>
            <w:tcW w:w="2140" w:type="dxa"/>
            <w:hideMark/>
          </w:tcPr>
          <w:p w14:paraId="792A2202" w14:textId="77777777" w:rsidR="00055F94" w:rsidRPr="000505AE" w:rsidRDefault="00055F94" w:rsidP="005020D8">
            <w:pPr>
              <w:jc w:val="both"/>
              <w:rPr>
                <w:rFonts w:cs="Arial"/>
                <w:b/>
                <w:bCs/>
                <w:color w:val="000000"/>
              </w:rPr>
            </w:pPr>
            <w:r w:rsidRPr="000505AE">
              <w:rPr>
                <w:rFonts w:cs="Arial"/>
                <w:b/>
                <w:bCs/>
                <w:color w:val="000000"/>
              </w:rPr>
              <w:lastRenderedPageBreak/>
              <w:t>ZP 053</w:t>
            </w:r>
          </w:p>
        </w:tc>
        <w:tc>
          <w:tcPr>
            <w:tcW w:w="5893" w:type="dxa"/>
            <w:hideMark/>
          </w:tcPr>
          <w:p w14:paraId="606790F9" w14:textId="1B06CAC4"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přiřazovat prostřednictvím rolí oprávnění uživatelům </w:t>
            </w:r>
            <w:proofErr w:type="spellStart"/>
            <w:r w:rsidR="00055F94">
              <w:rPr>
                <w:rFonts w:cs="Arial"/>
              </w:rPr>
              <w:t>eSSL</w:t>
            </w:r>
            <w:proofErr w:type="spellEnd"/>
            <w:r w:rsidR="00055F94" w:rsidRPr="000505AE">
              <w:rPr>
                <w:rFonts w:cs="Arial"/>
              </w:rPr>
              <w:t xml:space="preserve"> k evidenčním záznamům entit a k jednotlivým komponentám.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správu oprávnění minimálně v rozsahu pouze čtení, čtení a zápis, správa oprávnění.</w:t>
            </w:r>
          </w:p>
        </w:tc>
        <w:tc>
          <w:tcPr>
            <w:tcW w:w="2492" w:type="dxa"/>
          </w:tcPr>
          <w:p w14:paraId="0031902E" w14:textId="77777777" w:rsidR="00055F94" w:rsidRPr="0061513D" w:rsidRDefault="00055F94" w:rsidP="005020D8">
            <w:pPr>
              <w:rPr>
                <w:rFonts w:cs="Arial"/>
              </w:rPr>
            </w:pPr>
          </w:p>
        </w:tc>
        <w:tc>
          <w:tcPr>
            <w:tcW w:w="3469" w:type="dxa"/>
          </w:tcPr>
          <w:p w14:paraId="0874E186" w14:textId="77777777" w:rsidR="00055F94" w:rsidRPr="0061513D" w:rsidRDefault="00055F94" w:rsidP="005020D8">
            <w:pPr>
              <w:rPr>
                <w:rFonts w:cs="Arial"/>
              </w:rPr>
            </w:pPr>
          </w:p>
        </w:tc>
      </w:tr>
      <w:tr w:rsidR="00055F94" w:rsidRPr="0061513D" w14:paraId="38342059" w14:textId="77777777" w:rsidTr="00C62483">
        <w:trPr>
          <w:trHeight w:val="915"/>
        </w:trPr>
        <w:tc>
          <w:tcPr>
            <w:tcW w:w="2140" w:type="dxa"/>
            <w:hideMark/>
          </w:tcPr>
          <w:p w14:paraId="1E5F88AC" w14:textId="77777777" w:rsidR="00055F94" w:rsidRPr="000505AE" w:rsidRDefault="00055F94" w:rsidP="005020D8">
            <w:pPr>
              <w:jc w:val="both"/>
              <w:rPr>
                <w:rFonts w:cs="Arial"/>
                <w:b/>
                <w:bCs/>
                <w:color w:val="000000"/>
              </w:rPr>
            </w:pPr>
            <w:r w:rsidRPr="000505AE">
              <w:rPr>
                <w:rFonts w:cs="Arial"/>
                <w:b/>
                <w:bCs/>
                <w:color w:val="000000"/>
              </w:rPr>
              <w:t>ZP 054</w:t>
            </w:r>
          </w:p>
        </w:tc>
        <w:tc>
          <w:tcPr>
            <w:tcW w:w="5893" w:type="dxa"/>
            <w:hideMark/>
          </w:tcPr>
          <w:p w14:paraId="520AEDAD" w14:textId="2C8606DF"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nastavit oprávnění "čtení" k celému spisu, jednotlivým vybraným dokumentům, nebo k vybraným komponentám dokumentu.</w:t>
            </w:r>
          </w:p>
        </w:tc>
        <w:tc>
          <w:tcPr>
            <w:tcW w:w="2492" w:type="dxa"/>
          </w:tcPr>
          <w:p w14:paraId="084CEBD4" w14:textId="77777777" w:rsidR="00055F94" w:rsidRPr="0061513D" w:rsidRDefault="00055F94" w:rsidP="005020D8">
            <w:pPr>
              <w:rPr>
                <w:rFonts w:cs="Arial"/>
              </w:rPr>
            </w:pPr>
          </w:p>
        </w:tc>
        <w:tc>
          <w:tcPr>
            <w:tcW w:w="3469" w:type="dxa"/>
          </w:tcPr>
          <w:p w14:paraId="09FFDFAA" w14:textId="77777777" w:rsidR="00055F94" w:rsidRPr="0061513D" w:rsidRDefault="00055F94" w:rsidP="005020D8">
            <w:pPr>
              <w:rPr>
                <w:rFonts w:cs="Arial"/>
              </w:rPr>
            </w:pPr>
          </w:p>
        </w:tc>
      </w:tr>
      <w:tr w:rsidR="00055F94" w:rsidRPr="0061513D" w14:paraId="49314463" w14:textId="77777777" w:rsidTr="00C62483">
        <w:trPr>
          <w:trHeight w:val="1515"/>
        </w:trPr>
        <w:tc>
          <w:tcPr>
            <w:tcW w:w="2140" w:type="dxa"/>
            <w:hideMark/>
          </w:tcPr>
          <w:p w14:paraId="42C9DAE3" w14:textId="77777777" w:rsidR="00055F94" w:rsidRPr="000505AE" w:rsidRDefault="00055F94" w:rsidP="005020D8">
            <w:pPr>
              <w:jc w:val="both"/>
              <w:rPr>
                <w:rFonts w:cs="Arial"/>
                <w:b/>
                <w:bCs/>
                <w:color w:val="000000"/>
              </w:rPr>
            </w:pPr>
            <w:r w:rsidRPr="000505AE">
              <w:rPr>
                <w:rFonts w:cs="Arial"/>
                <w:b/>
                <w:bCs/>
                <w:color w:val="000000"/>
              </w:rPr>
              <w:t>ZP 055</w:t>
            </w:r>
          </w:p>
        </w:tc>
        <w:tc>
          <w:tcPr>
            <w:tcW w:w="5893" w:type="dxa"/>
            <w:hideMark/>
          </w:tcPr>
          <w:p w14:paraId="54DF0729" w14:textId="393BB833" w:rsidR="00055F94" w:rsidRPr="000505AE" w:rsidRDefault="00A403F7"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oprávněnému uživateli hromadně přidělit dalším uživatelům </w:t>
            </w:r>
            <w:proofErr w:type="spellStart"/>
            <w:r w:rsidR="00055F94">
              <w:rPr>
                <w:rFonts w:cs="Arial"/>
              </w:rPr>
              <w:t>eSSL</w:t>
            </w:r>
            <w:proofErr w:type="spellEnd"/>
            <w:r w:rsidR="00055F94" w:rsidRPr="000505AE">
              <w:rPr>
                <w:rFonts w:cs="Arial"/>
              </w:rPr>
              <w:t xml:space="preserve"> (bez ohledu na jejich zařazení v organizačním schématu nebo příslušnosti k organizační jednotce) přístupová práva k metadatům entit a komponentám dokumentů.</w:t>
            </w:r>
          </w:p>
        </w:tc>
        <w:tc>
          <w:tcPr>
            <w:tcW w:w="2492" w:type="dxa"/>
          </w:tcPr>
          <w:p w14:paraId="0B22A1CA" w14:textId="77777777" w:rsidR="00055F94" w:rsidRPr="0061513D" w:rsidRDefault="00055F94" w:rsidP="005020D8">
            <w:pPr>
              <w:rPr>
                <w:rFonts w:cs="Arial"/>
              </w:rPr>
            </w:pPr>
          </w:p>
        </w:tc>
        <w:tc>
          <w:tcPr>
            <w:tcW w:w="3469" w:type="dxa"/>
          </w:tcPr>
          <w:p w14:paraId="4AA57974" w14:textId="77777777" w:rsidR="00055F94" w:rsidRPr="0061513D" w:rsidRDefault="00055F94" w:rsidP="005020D8">
            <w:pPr>
              <w:rPr>
                <w:rFonts w:cs="Arial"/>
              </w:rPr>
            </w:pPr>
          </w:p>
        </w:tc>
      </w:tr>
      <w:tr w:rsidR="00055F94" w:rsidRPr="0061513D" w14:paraId="0860CA72" w14:textId="77777777" w:rsidTr="00C62483">
        <w:trPr>
          <w:trHeight w:val="2715"/>
        </w:trPr>
        <w:tc>
          <w:tcPr>
            <w:tcW w:w="2140" w:type="dxa"/>
            <w:hideMark/>
          </w:tcPr>
          <w:p w14:paraId="02195D5D" w14:textId="77777777" w:rsidR="00055F94" w:rsidRPr="000505AE" w:rsidRDefault="00055F94" w:rsidP="005020D8">
            <w:pPr>
              <w:jc w:val="both"/>
              <w:rPr>
                <w:rFonts w:cs="Arial"/>
                <w:b/>
                <w:bCs/>
                <w:color w:val="000000"/>
              </w:rPr>
            </w:pPr>
            <w:r w:rsidRPr="000505AE">
              <w:rPr>
                <w:rFonts w:cs="Arial"/>
                <w:b/>
                <w:bCs/>
                <w:color w:val="000000"/>
              </w:rPr>
              <w:t>ZP 056</w:t>
            </w:r>
          </w:p>
        </w:tc>
        <w:tc>
          <w:tcPr>
            <w:tcW w:w="5893" w:type="dxa"/>
            <w:hideMark/>
          </w:tcPr>
          <w:p w14:paraId="221F72A2" w14:textId="60A43053"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zamezí souběžné editaci komponent dokumentu vyznačením zámku (blokace / odblokování) a informací o uživateli, který komponentu dokumentu blokuje.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oprávněným uživatelům náhled (čtení) komponent dokumentu bez ohledu na blokaci komponenty nebo stav dokumentu (vyřízen, uložen, zapůjčen atd.).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zadat časový interval (v hodinách k času blokace) pro automatickou </w:t>
            </w:r>
            <w:r w:rsidR="00055F94" w:rsidRPr="000505AE">
              <w:rPr>
                <w:rFonts w:cs="Arial"/>
                <w:u w:val="single"/>
              </w:rPr>
              <w:t>informaci blokujícímu uživateli</w:t>
            </w:r>
            <w:r w:rsidR="00055F94">
              <w:rPr>
                <w:rFonts w:cs="Arial"/>
                <w:u w:val="single"/>
              </w:rPr>
              <w:t>.</w:t>
            </w:r>
          </w:p>
        </w:tc>
        <w:tc>
          <w:tcPr>
            <w:tcW w:w="2492" w:type="dxa"/>
          </w:tcPr>
          <w:p w14:paraId="2B7D6D06" w14:textId="77777777" w:rsidR="00055F94" w:rsidRPr="0061513D" w:rsidRDefault="00055F94" w:rsidP="005020D8">
            <w:pPr>
              <w:rPr>
                <w:rFonts w:cs="Arial"/>
              </w:rPr>
            </w:pPr>
          </w:p>
        </w:tc>
        <w:tc>
          <w:tcPr>
            <w:tcW w:w="3469" w:type="dxa"/>
          </w:tcPr>
          <w:p w14:paraId="05CC4431" w14:textId="77777777" w:rsidR="00055F94" w:rsidRPr="0061513D" w:rsidRDefault="00055F94" w:rsidP="005020D8">
            <w:pPr>
              <w:rPr>
                <w:rFonts w:cs="Arial"/>
              </w:rPr>
            </w:pPr>
          </w:p>
        </w:tc>
      </w:tr>
      <w:tr w:rsidR="00055F94" w:rsidRPr="0061513D" w14:paraId="582C1ECB" w14:textId="77777777" w:rsidTr="00C62483">
        <w:trPr>
          <w:trHeight w:val="915"/>
        </w:trPr>
        <w:tc>
          <w:tcPr>
            <w:tcW w:w="2140" w:type="dxa"/>
            <w:hideMark/>
          </w:tcPr>
          <w:p w14:paraId="04432533" w14:textId="77777777" w:rsidR="00055F94" w:rsidRPr="000505AE" w:rsidRDefault="00055F94" w:rsidP="005020D8">
            <w:pPr>
              <w:jc w:val="both"/>
              <w:rPr>
                <w:rFonts w:cs="Arial"/>
                <w:b/>
                <w:bCs/>
                <w:color w:val="000000"/>
              </w:rPr>
            </w:pPr>
            <w:r w:rsidRPr="000505AE">
              <w:rPr>
                <w:rFonts w:cs="Arial"/>
                <w:b/>
                <w:bCs/>
                <w:color w:val="000000"/>
              </w:rPr>
              <w:t>ZP 057</w:t>
            </w:r>
          </w:p>
        </w:tc>
        <w:tc>
          <w:tcPr>
            <w:tcW w:w="5893" w:type="dxa"/>
            <w:hideMark/>
          </w:tcPr>
          <w:p w14:paraId="1EF6C855" w14:textId="0981A5EA"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zamezí přístupu ke komponentám dokumentu uživateli bez příslušného oprávnění (bez ohledu na nadřízenost nebo pravomoc uživatele). </w:t>
            </w:r>
          </w:p>
        </w:tc>
        <w:tc>
          <w:tcPr>
            <w:tcW w:w="2492" w:type="dxa"/>
          </w:tcPr>
          <w:p w14:paraId="7C701E32" w14:textId="77777777" w:rsidR="00055F94" w:rsidRPr="0061513D" w:rsidRDefault="00055F94" w:rsidP="005020D8">
            <w:pPr>
              <w:rPr>
                <w:rFonts w:cs="Arial"/>
              </w:rPr>
            </w:pPr>
          </w:p>
        </w:tc>
        <w:tc>
          <w:tcPr>
            <w:tcW w:w="3469" w:type="dxa"/>
          </w:tcPr>
          <w:p w14:paraId="744362A4" w14:textId="77777777" w:rsidR="00055F94" w:rsidRPr="0061513D" w:rsidRDefault="00055F94" w:rsidP="005020D8">
            <w:pPr>
              <w:rPr>
                <w:rFonts w:cs="Arial"/>
              </w:rPr>
            </w:pPr>
          </w:p>
        </w:tc>
      </w:tr>
      <w:tr w:rsidR="00055F94" w:rsidRPr="0061513D" w14:paraId="4C8DC93E" w14:textId="77777777" w:rsidTr="00C62483">
        <w:trPr>
          <w:trHeight w:val="615"/>
        </w:trPr>
        <w:tc>
          <w:tcPr>
            <w:tcW w:w="2140" w:type="dxa"/>
            <w:hideMark/>
          </w:tcPr>
          <w:p w14:paraId="2FA63D45" w14:textId="77777777" w:rsidR="00055F94" w:rsidRPr="000505AE" w:rsidRDefault="00055F94" w:rsidP="005020D8">
            <w:pPr>
              <w:jc w:val="both"/>
              <w:rPr>
                <w:rFonts w:cs="Arial"/>
                <w:b/>
                <w:bCs/>
                <w:color w:val="000000"/>
              </w:rPr>
            </w:pPr>
            <w:r w:rsidRPr="000505AE">
              <w:rPr>
                <w:rFonts w:cs="Arial"/>
                <w:b/>
                <w:bCs/>
                <w:color w:val="000000"/>
              </w:rPr>
              <w:t>ZP 058</w:t>
            </w:r>
          </w:p>
        </w:tc>
        <w:tc>
          <w:tcPr>
            <w:tcW w:w="5893" w:type="dxa"/>
            <w:hideMark/>
          </w:tcPr>
          <w:p w14:paraId="17894CA5" w14:textId="5D46AF89"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oprávněnému uživateli příjem a vypravení dokumentu (podatelna, výpravna)</w:t>
            </w:r>
          </w:p>
        </w:tc>
        <w:tc>
          <w:tcPr>
            <w:tcW w:w="2492" w:type="dxa"/>
          </w:tcPr>
          <w:p w14:paraId="094E21D9" w14:textId="77777777" w:rsidR="00055F94" w:rsidRPr="0061513D" w:rsidRDefault="00055F94" w:rsidP="005020D8">
            <w:pPr>
              <w:rPr>
                <w:rFonts w:cs="Arial"/>
              </w:rPr>
            </w:pPr>
          </w:p>
        </w:tc>
        <w:tc>
          <w:tcPr>
            <w:tcW w:w="3469" w:type="dxa"/>
          </w:tcPr>
          <w:p w14:paraId="15753563" w14:textId="77777777" w:rsidR="00055F94" w:rsidRPr="0061513D" w:rsidRDefault="00055F94" w:rsidP="005020D8">
            <w:pPr>
              <w:rPr>
                <w:rFonts w:cs="Arial"/>
              </w:rPr>
            </w:pPr>
          </w:p>
        </w:tc>
      </w:tr>
      <w:tr w:rsidR="00055F94" w:rsidRPr="0061513D" w14:paraId="0EFE76E1" w14:textId="77777777" w:rsidTr="00C62483">
        <w:trPr>
          <w:trHeight w:val="1386"/>
        </w:trPr>
        <w:tc>
          <w:tcPr>
            <w:tcW w:w="2140" w:type="dxa"/>
            <w:hideMark/>
          </w:tcPr>
          <w:p w14:paraId="766E24CA" w14:textId="77777777" w:rsidR="00055F94" w:rsidRPr="000505AE" w:rsidRDefault="00055F94" w:rsidP="005020D8">
            <w:pPr>
              <w:jc w:val="both"/>
              <w:rPr>
                <w:rFonts w:cs="Arial"/>
                <w:b/>
                <w:bCs/>
                <w:color w:val="000000"/>
              </w:rPr>
            </w:pPr>
            <w:r w:rsidRPr="000505AE">
              <w:rPr>
                <w:rFonts w:cs="Arial"/>
                <w:b/>
                <w:bCs/>
                <w:color w:val="000000"/>
              </w:rPr>
              <w:lastRenderedPageBreak/>
              <w:t>ZP 059</w:t>
            </w:r>
          </w:p>
        </w:tc>
        <w:tc>
          <w:tcPr>
            <w:tcW w:w="5893" w:type="dxa"/>
            <w:hideMark/>
          </w:tcPr>
          <w:p w14:paraId="7A864E58" w14:textId="66CA3CF0"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do transakčního protokolu automaticky zaznamená informace o odmítnutých (neoprávněných) přístupech k entitám v </w:t>
            </w:r>
            <w:proofErr w:type="spellStart"/>
            <w:r w:rsidR="00055F94">
              <w:rPr>
                <w:rFonts w:cs="Arial"/>
              </w:rPr>
              <w:t>eSSL</w:t>
            </w:r>
            <w:proofErr w:type="spellEnd"/>
            <w:r w:rsidR="00055F94" w:rsidRPr="000505AE">
              <w:rPr>
                <w:rFonts w:cs="Arial"/>
              </w:rPr>
              <w:t xml:space="preserve"> a dále informace o všech oprávněných přístupech k entitám </w:t>
            </w:r>
            <w:proofErr w:type="spellStart"/>
            <w:r w:rsidR="00055F94">
              <w:rPr>
                <w:rFonts w:cs="Arial"/>
              </w:rPr>
              <w:t>eSSL</w:t>
            </w:r>
            <w:proofErr w:type="spellEnd"/>
            <w:r w:rsidR="00055F94" w:rsidRPr="000505AE">
              <w:rPr>
                <w:rFonts w:cs="Arial"/>
              </w:rPr>
              <w:t>.</w:t>
            </w:r>
          </w:p>
        </w:tc>
        <w:tc>
          <w:tcPr>
            <w:tcW w:w="2492" w:type="dxa"/>
          </w:tcPr>
          <w:p w14:paraId="0D7874A4" w14:textId="77777777" w:rsidR="00055F94" w:rsidRPr="0061513D" w:rsidRDefault="00055F94" w:rsidP="005020D8">
            <w:pPr>
              <w:rPr>
                <w:rFonts w:cs="Arial"/>
              </w:rPr>
            </w:pPr>
          </w:p>
        </w:tc>
        <w:tc>
          <w:tcPr>
            <w:tcW w:w="3469" w:type="dxa"/>
          </w:tcPr>
          <w:p w14:paraId="611F75FE" w14:textId="77777777" w:rsidR="00055F94" w:rsidRPr="0061513D" w:rsidRDefault="00055F94" w:rsidP="005020D8">
            <w:pPr>
              <w:rPr>
                <w:rFonts w:cs="Arial"/>
              </w:rPr>
            </w:pPr>
          </w:p>
        </w:tc>
      </w:tr>
      <w:tr w:rsidR="00055F94" w:rsidRPr="0061513D" w14:paraId="26FB732A" w14:textId="77777777" w:rsidTr="00C62483">
        <w:trPr>
          <w:trHeight w:val="1215"/>
        </w:trPr>
        <w:tc>
          <w:tcPr>
            <w:tcW w:w="2140" w:type="dxa"/>
            <w:hideMark/>
          </w:tcPr>
          <w:p w14:paraId="532354E7" w14:textId="77777777" w:rsidR="00055F94" w:rsidRPr="000505AE" w:rsidRDefault="00055F94" w:rsidP="005020D8">
            <w:pPr>
              <w:jc w:val="both"/>
              <w:rPr>
                <w:rFonts w:cs="Arial"/>
                <w:b/>
                <w:bCs/>
                <w:color w:val="000000"/>
              </w:rPr>
            </w:pPr>
            <w:r w:rsidRPr="000505AE">
              <w:rPr>
                <w:rFonts w:cs="Arial"/>
                <w:b/>
                <w:bCs/>
                <w:color w:val="000000"/>
              </w:rPr>
              <w:t>ZP 060</w:t>
            </w:r>
          </w:p>
        </w:tc>
        <w:tc>
          <w:tcPr>
            <w:tcW w:w="5893" w:type="dxa"/>
            <w:hideMark/>
          </w:tcPr>
          <w:p w14:paraId="0D7D007B" w14:textId="278A4848"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Pr="000505AE">
              <w:rPr>
                <w:rFonts w:cs="Arial"/>
              </w:rPr>
              <w:t xml:space="preserve"> </w:t>
            </w:r>
            <w:r w:rsidR="00055F94" w:rsidRPr="000505AE">
              <w:rPr>
                <w:rFonts w:cs="Arial"/>
              </w:rPr>
              <w:t>zabezpečí transakční protokol proti jakýmkoli změnám nebo pokusům o smazání a znemožní správcovské roli získat uživatelské oprávnění nebo přístup k informacím, ke kterým nemá práva přístupu.</w:t>
            </w:r>
          </w:p>
        </w:tc>
        <w:tc>
          <w:tcPr>
            <w:tcW w:w="2492" w:type="dxa"/>
          </w:tcPr>
          <w:p w14:paraId="0F882B01" w14:textId="77777777" w:rsidR="00055F94" w:rsidRPr="0061513D" w:rsidRDefault="00055F94" w:rsidP="005020D8">
            <w:pPr>
              <w:rPr>
                <w:rFonts w:cs="Arial"/>
              </w:rPr>
            </w:pPr>
          </w:p>
        </w:tc>
        <w:tc>
          <w:tcPr>
            <w:tcW w:w="3469" w:type="dxa"/>
          </w:tcPr>
          <w:p w14:paraId="75E6814E" w14:textId="77777777" w:rsidR="00055F94" w:rsidRPr="0061513D" w:rsidRDefault="00055F94" w:rsidP="005020D8">
            <w:pPr>
              <w:rPr>
                <w:rFonts w:cs="Arial"/>
              </w:rPr>
            </w:pPr>
          </w:p>
        </w:tc>
      </w:tr>
      <w:tr w:rsidR="00055F94" w:rsidRPr="0061513D" w14:paraId="68002E10" w14:textId="77777777" w:rsidTr="00C62483">
        <w:trPr>
          <w:trHeight w:val="915"/>
        </w:trPr>
        <w:tc>
          <w:tcPr>
            <w:tcW w:w="2140" w:type="dxa"/>
            <w:hideMark/>
          </w:tcPr>
          <w:p w14:paraId="177DE668" w14:textId="77777777" w:rsidR="00055F94" w:rsidRPr="000505AE" w:rsidRDefault="00055F94" w:rsidP="005020D8">
            <w:pPr>
              <w:jc w:val="both"/>
              <w:rPr>
                <w:rFonts w:cs="Arial"/>
                <w:b/>
                <w:bCs/>
                <w:color w:val="000000"/>
              </w:rPr>
            </w:pPr>
            <w:r w:rsidRPr="000505AE">
              <w:rPr>
                <w:rFonts w:cs="Arial"/>
                <w:b/>
                <w:bCs/>
                <w:color w:val="000000"/>
              </w:rPr>
              <w:t>ZP 061</w:t>
            </w:r>
          </w:p>
        </w:tc>
        <w:tc>
          <w:tcPr>
            <w:tcW w:w="5893" w:type="dxa"/>
            <w:hideMark/>
          </w:tcPr>
          <w:p w14:paraId="53FCD695" w14:textId="4C490EC1"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nesmí ukládat uživatelská hesla, umožňovat přenos a uložení uživatelských hesel v otevřené (uživatelsky vnímatelné) podobě.</w:t>
            </w:r>
          </w:p>
        </w:tc>
        <w:tc>
          <w:tcPr>
            <w:tcW w:w="2492" w:type="dxa"/>
          </w:tcPr>
          <w:p w14:paraId="25C0F1D0" w14:textId="77777777" w:rsidR="00055F94" w:rsidRPr="0061513D" w:rsidRDefault="00055F94" w:rsidP="005020D8">
            <w:pPr>
              <w:rPr>
                <w:rFonts w:cs="Arial"/>
              </w:rPr>
            </w:pPr>
          </w:p>
        </w:tc>
        <w:tc>
          <w:tcPr>
            <w:tcW w:w="3469" w:type="dxa"/>
          </w:tcPr>
          <w:p w14:paraId="760990AD" w14:textId="77777777" w:rsidR="00055F94" w:rsidRPr="0061513D" w:rsidRDefault="00055F94" w:rsidP="005020D8">
            <w:pPr>
              <w:rPr>
                <w:rFonts w:cs="Arial"/>
              </w:rPr>
            </w:pPr>
          </w:p>
        </w:tc>
      </w:tr>
      <w:tr w:rsidR="00055F94" w:rsidRPr="0061513D" w14:paraId="14FC9820" w14:textId="77777777" w:rsidTr="00C62483">
        <w:trPr>
          <w:trHeight w:val="1215"/>
        </w:trPr>
        <w:tc>
          <w:tcPr>
            <w:tcW w:w="2140" w:type="dxa"/>
            <w:hideMark/>
          </w:tcPr>
          <w:p w14:paraId="69F40755" w14:textId="77777777" w:rsidR="00055F94" w:rsidRPr="000505AE" w:rsidRDefault="00055F94" w:rsidP="005020D8">
            <w:pPr>
              <w:jc w:val="both"/>
              <w:rPr>
                <w:rFonts w:cs="Arial"/>
                <w:b/>
                <w:bCs/>
                <w:color w:val="000000"/>
              </w:rPr>
            </w:pPr>
            <w:r w:rsidRPr="000505AE">
              <w:rPr>
                <w:rFonts w:cs="Arial"/>
                <w:b/>
                <w:bCs/>
                <w:color w:val="000000"/>
              </w:rPr>
              <w:t>ZP 062</w:t>
            </w:r>
          </w:p>
        </w:tc>
        <w:tc>
          <w:tcPr>
            <w:tcW w:w="5893" w:type="dxa"/>
            <w:hideMark/>
          </w:tcPr>
          <w:p w14:paraId="51CA3AD1" w14:textId="6577ADE4"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 jednoho odesílaného dokumentu vytvořit rozdělovník adresátů.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výběr komponent pro odeslání každému adresátovi samostatně, případně adresátům společně.</w:t>
            </w:r>
          </w:p>
        </w:tc>
        <w:tc>
          <w:tcPr>
            <w:tcW w:w="2492" w:type="dxa"/>
          </w:tcPr>
          <w:p w14:paraId="563F5631" w14:textId="77777777" w:rsidR="00055F94" w:rsidRPr="0061513D" w:rsidRDefault="00055F94" w:rsidP="005020D8">
            <w:pPr>
              <w:rPr>
                <w:rFonts w:cs="Arial"/>
              </w:rPr>
            </w:pPr>
          </w:p>
        </w:tc>
        <w:tc>
          <w:tcPr>
            <w:tcW w:w="3469" w:type="dxa"/>
          </w:tcPr>
          <w:p w14:paraId="56DA6FB7" w14:textId="77777777" w:rsidR="00055F94" w:rsidRPr="0061513D" w:rsidRDefault="00055F94" w:rsidP="005020D8">
            <w:pPr>
              <w:rPr>
                <w:rFonts w:cs="Arial"/>
              </w:rPr>
            </w:pPr>
          </w:p>
        </w:tc>
      </w:tr>
      <w:tr w:rsidR="00055F94" w:rsidRPr="0061513D" w14:paraId="4D25EF6A" w14:textId="77777777" w:rsidTr="00C62483">
        <w:trPr>
          <w:trHeight w:val="915"/>
        </w:trPr>
        <w:tc>
          <w:tcPr>
            <w:tcW w:w="2140" w:type="dxa"/>
            <w:hideMark/>
          </w:tcPr>
          <w:p w14:paraId="3964B288" w14:textId="77777777" w:rsidR="00055F94" w:rsidRPr="000505AE" w:rsidRDefault="00055F94" w:rsidP="005020D8">
            <w:pPr>
              <w:rPr>
                <w:rFonts w:cs="Arial"/>
                <w:b/>
                <w:bCs/>
                <w:color w:val="000000"/>
              </w:rPr>
            </w:pPr>
            <w:r w:rsidRPr="000505AE">
              <w:rPr>
                <w:rFonts w:cs="Arial"/>
                <w:b/>
                <w:bCs/>
                <w:color w:val="000000"/>
              </w:rPr>
              <w:t>ZP 063</w:t>
            </w:r>
          </w:p>
        </w:tc>
        <w:tc>
          <w:tcPr>
            <w:tcW w:w="5893" w:type="dxa"/>
            <w:hideMark/>
          </w:tcPr>
          <w:p w14:paraId="6721DA01" w14:textId="10B34194"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zásilce (v analogové i digitální podobě) přiřadit jednoznačný identifikátor čitelný i technickým prostředkem pro automatizovaný sběr dat.</w:t>
            </w:r>
          </w:p>
        </w:tc>
        <w:tc>
          <w:tcPr>
            <w:tcW w:w="2492" w:type="dxa"/>
          </w:tcPr>
          <w:p w14:paraId="18B546F6" w14:textId="77777777" w:rsidR="00055F94" w:rsidRPr="0061513D" w:rsidRDefault="00055F94" w:rsidP="005020D8">
            <w:pPr>
              <w:rPr>
                <w:rFonts w:cs="Arial"/>
              </w:rPr>
            </w:pPr>
          </w:p>
        </w:tc>
        <w:tc>
          <w:tcPr>
            <w:tcW w:w="3469" w:type="dxa"/>
          </w:tcPr>
          <w:p w14:paraId="7D7002BC" w14:textId="77777777" w:rsidR="00055F94" w:rsidRPr="0061513D" w:rsidRDefault="00055F94" w:rsidP="005020D8">
            <w:pPr>
              <w:rPr>
                <w:rFonts w:cs="Arial"/>
              </w:rPr>
            </w:pPr>
          </w:p>
        </w:tc>
      </w:tr>
      <w:tr w:rsidR="00055F94" w:rsidRPr="0061513D" w14:paraId="7E83221B" w14:textId="77777777" w:rsidTr="00C62483">
        <w:trPr>
          <w:trHeight w:val="1515"/>
        </w:trPr>
        <w:tc>
          <w:tcPr>
            <w:tcW w:w="2140" w:type="dxa"/>
            <w:hideMark/>
          </w:tcPr>
          <w:p w14:paraId="435E9EEF" w14:textId="77777777" w:rsidR="00055F94" w:rsidRPr="000505AE" w:rsidRDefault="00055F94" w:rsidP="005020D8">
            <w:pPr>
              <w:jc w:val="both"/>
              <w:rPr>
                <w:rFonts w:cs="Arial"/>
                <w:b/>
                <w:bCs/>
                <w:color w:val="000000"/>
              </w:rPr>
            </w:pPr>
            <w:r w:rsidRPr="000505AE">
              <w:rPr>
                <w:rFonts w:cs="Arial"/>
                <w:b/>
                <w:bCs/>
                <w:color w:val="000000"/>
              </w:rPr>
              <w:t>ZP 064</w:t>
            </w:r>
          </w:p>
        </w:tc>
        <w:tc>
          <w:tcPr>
            <w:tcW w:w="5893" w:type="dxa"/>
            <w:hideMark/>
          </w:tcPr>
          <w:p w14:paraId="2004001B" w14:textId="171F3F7B"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uživateli, který dokument odeslal, zaznamenat v metadatech odeslané zásilky (dle rozdělovníku) informace o doručení, případně nedoručení zásilky. Uvedené neplatí pro zásilky odeslané prostřednictvím ISDS</w:t>
            </w:r>
            <w:r w:rsidR="00055F94">
              <w:rPr>
                <w:rFonts w:cs="Arial"/>
              </w:rPr>
              <w:t>.</w:t>
            </w:r>
          </w:p>
        </w:tc>
        <w:tc>
          <w:tcPr>
            <w:tcW w:w="2492" w:type="dxa"/>
          </w:tcPr>
          <w:p w14:paraId="5484D802" w14:textId="77777777" w:rsidR="00055F94" w:rsidRPr="0061513D" w:rsidRDefault="00055F94" w:rsidP="005020D8">
            <w:pPr>
              <w:rPr>
                <w:rFonts w:cs="Arial"/>
              </w:rPr>
            </w:pPr>
          </w:p>
        </w:tc>
        <w:tc>
          <w:tcPr>
            <w:tcW w:w="3469" w:type="dxa"/>
          </w:tcPr>
          <w:p w14:paraId="075FBA85" w14:textId="77777777" w:rsidR="00055F94" w:rsidRPr="0061513D" w:rsidRDefault="00055F94" w:rsidP="005020D8">
            <w:pPr>
              <w:rPr>
                <w:rFonts w:cs="Arial"/>
              </w:rPr>
            </w:pPr>
          </w:p>
        </w:tc>
      </w:tr>
      <w:tr w:rsidR="00055F94" w:rsidRPr="0061513D" w14:paraId="5E2EAE3D" w14:textId="77777777" w:rsidTr="00C62483">
        <w:trPr>
          <w:trHeight w:val="1215"/>
        </w:trPr>
        <w:tc>
          <w:tcPr>
            <w:tcW w:w="2140" w:type="dxa"/>
            <w:hideMark/>
          </w:tcPr>
          <w:p w14:paraId="07C062F1" w14:textId="77777777" w:rsidR="00055F94" w:rsidRPr="000505AE" w:rsidRDefault="00055F94" w:rsidP="005020D8">
            <w:pPr>
              <w:jc w:val="both"/>
              <w:rPr>
                <w:rFonts w:cs="Arial"/>
                <w:b/>
                <w:bCs/>
                <w:color w:val="000000"/>
              </w:rPr>
            </w:pPr>
            <w:r w:rsidRPr="000505AE">
              <w:rPr>
                <w:rFonts w:cs="Arial"/>
                <w:b/>
                <w:bCs/>
                <w:color w:val="000000"/>
              </w:rPr>
              <w:t>ZP 065</w:t>
            </w:r>
          </w:p>
        </w:tc>
        <w:tc>
          <w:tcPr>
            <w:tcW w:w="5893" w:type="dxa"/>
            <w:hideMark/>
          </w:tcPr>
          <w:p w14:paraId="7AA07836" w14:textId="6BE8D970"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uživateli vypravení dokumentu e-mailem z vlastní e-mailové adresy nebo z centrální elektronické adresy Zadavatele.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údaje o odeslání do metadat vypraveného dokumentu.</w:t>
            </w:r>
          </w:p>
        </w:tc>
        <w:tc>
          <w:tcPr>
            <w:tcW w:w="2492" w:type="dxa"/>
          </w:tcPr>
          <w:p w14:paraId="7930A673" w14:textId="77777777" w:rsidR="00055F94" w:rsidRPr="0061513D" w:rsidRDefault="00055F94" w:rsidP="005020D8">
            <w:pPr>
              <w:rPr>
                <w:rFonts w:cs="Arial"/>
              </w:rPr>
            </w:pPr>
          </w:p>
        </w:tc>
        <w:tc>
          <w:tcPr>
            <w:tcW w:w="3469" w:type="dxa"/>
          </w:tcPr>
          <w:p w14:paraId="5A6E8D46" w14:textId="77777777" w:rsidR="00055F94" w:rsidRPr="0061513D" w:rsidRDefault="00055F94" w:rsidP="005020D8">
            <w:pPr>
              <w:rPr>
                <w:rFonts w:cs="Arial"/>
              </w:rPr>
            </w:pPr>
          </w:p>
        </w:tc>
      </w:tr>
      <w:tr w:rsidR="00055F94" w:rsidRPr="0061513D" w14:paraId="7418BB75" w14:textId="77777777" w:rsidTr="00C62483">
        <w:trPr>
          <w:trHeight w:val="1324"/>
        </w:trPr>
        <w:tc>
          <w:tcPr>
            <w:tcW w:w="2140" w:type="dxa"/>
            <w:hideMark/>
          </w:tcPr>
          <w:p w14:paraId="3FDF4502" w14:textId="77777777" w:rsidR="00055F94" w:rsidRPr="000505AE" w:rsidRDefault="00055F94" w:rsidP="005020D8">
            <w:pPr>
              <w:jc w:val="both"/>
              <w:rPr>
                <w:rFonts w:cs="Arial"/>
                <w:b/>
                <w:bCs/>
                <w:color w:val="000000"/>
              </w:rPr>
            </w:pPr>
            <w:r w:rsidRPr="000505AE">
              <w:rPr>
                <w:rFonts w:cs="Arial"/>
                <w:b/>
                <w:bCs/>
                <w:color w:val="000000"/>
              </w:rPr>
              <w:lastRenderedPageBreak/>
              <w:t>ZP 066</w:t>
            </w:r>
          </w:p>
        </w:tc>
        <w:tc>
          <w:tcPr>
            <w:tcW w:w="5893" w:type="dxa"/>
            <w:hideMark/>
          </w:tcPr>
          <w:p w14:paraId="73673850" w14:textId="77777777" w:rsidR="00055F94" w:rsidRPr="000505AE" w:rsidRDefault="00055F94" w:rsidP="005020D8">
            <w:pPr>
              <w:jc w:val="both"/>
              <w:rPr>
                <w:rFonts w:cs="Arial"/>
              </w:rPr>
            </w:pPr>
            <w:r w:rsidRPr="000505AE">
              <w:rPr>
                <w:rFonts w:cs="Arial"/>
              </w:rPr>
              <w:t xml:space="preserve">Po předání zásilky výpravně </w:t>
            </w:r>
            <w:proofErr w:type="spellStart"/>
            <w:r>
              <w:rPr>
                <w:rFonts w:cs="Arial"/>
              </w:rPr>
              <w:t>eSSL</w:t>
            </w:r>
            <w:proofErr w:type="spellEnd"/>
            <w:r w:rsidRPr="000505AE">
              <w:rPr>
                <w:rFonts w:cs="Arial"/>
              </w:rPr>
              <w:t xml:space="preserve"> nesmí umožnit uživateli s výjimkou role výpravna editaci údajů o vypravené zásilce. K obnovení možnosti editace údajů o zásilce dojde po vrácení zásilky výpravnou zpět na útvar.</w:t>
            </w:r>
          </w:p>
        </w:tc>
        <w:tc>
          <w:tcPr>
            <w:tcW w:w="2492" w:type="dxa"/>
          </w:tcPr>
          <w:p w14:paraId="59E8460E" w14:textId="77777777" w:rsidR="00055F94" w:rsidRPr="0061513D" w:rsidRDefault="00055F94" w:rsidP="005020D8">
            <w:pPr>
              <w:rPr>
                <w:rFonts w:cs="Arial"/>
              </w:rPr>
            </w:pPr>
          </w:p>
        </w:tc>
        <w:tc>
          <w:tcPr>
            <w:tcW w:w="3469" w:type="dxa"/>
          </w:tcPr>
          <w:p w14:paraId="3ED45DA1" w14:textId="77777777" w:rsidR="00055F94" w:rsidRPr="0061513D" w:rsidRDefault="00055F94" w:rsidP="005020D8">
            <w:pPr>
              <w:rPr>
                <w:rFonts w:cs="Arial"/>
              </w:rPr>
            </w:pPr>
          </w:p>
        </w:tc>
      </w:tr>
      <w:tr w:rsidR="00055F94" w:rsidRPr="0061513D" w14:paraId="5E73C2B0" w14:textId="77777777" w:rsidTr="00C62483">
        <w:trPr>
          <w:trHeight w:val="915"/>
        </w:trPr>
        <w:tc>
          <w:tcPr>
            <w:tcW w:w="2140" w:type="dxa"/>
            <w:hideMark/>
          </w:tcPr>
          <w:p w14:paraId="73DC6CC4" w14:textId="77777777" w:rsidR="00055F94" w:rsidRPr="000505AE" w:rsidRDefault="00055F94" w:rsidP="005020D8">
            <w:pPr>
              <w:jc w:val="both"/>
              <w:rPr>
                <w:rFonts w:cs="Arial"/>
                <w:b/>
                <w:bCs/>
                <w:color w:val="000000"/>
              </w:rPr>
            </w:pPr>
            <w:r w:rsidRPr="000505AE">
              <w:rPr>
                <w:rFonts w:cs="Arial"/>
                <w:b/>
                <w:bCs/>
                <w:color w:val="000000"/>
              </w:rPr>
              <w:t>ZP 067</w:t>
            </w:r>
          </w:p>
        </w:tc>
        <w:tc>
          <w:tcPr>
            <w:tcW w:w="5893" w:type="dxa"/>
            <w:hideMark/>
          </w:tcPr>
          <w:p w14:paraId="6A457F61" w14:textId="652BDA06"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do okamžiku předání zásilky k přepravě oprávněnému uživateli editaci metadat zásilky včetně jejího stornování.</w:t>
            </w:r>
          </w:p>
        </w:tc>
        <w:tc>
          <w:tcPr>
            <w:tcW w:w="2492" w:type="dxa"/>
          </w:tcPr>
          <w:p w14:paraId="0734A6E6" w14:textId="77777777" w:rsidR="00055F94" w:rsidRPr="0061513D" w:rsidRDefault="00055F94" w:rsidP="005020D8">
            <w:pPr>
              <w:rPr>
                <w:rFonts w:cs="Arial"/>
              </w:rPr>
            </w:pPr>
          </w:p>
        </w:tc>
        <w:tc>
          <w:tcPr>
            <w:tcW w:w="3469" w:type="dxa"/>
          </w:tcPr>
          <w:p w14:paraId="09F3864C" w14:textId="77777777" w:rsidR="00055F94" w:rsidRPr="0061513D" w:rsidRDefault="00055F94" w:rsidP="005020D8">
            <w:pPr>
              <w:rPr>
                <w:rFonts w:cs="Arial"/>
              </w:rPr>
            </w:pPr>
          </w:p>
        </w:tc>
      </w:tr>
      <w:tr w:rsidR="00055F94" w:rsidRPr="0061513D" w14:paraId="5171355D" w14:textId="77777777" w:rsidTr="00C62483">
        <w:trPr>
          <w:trHeight w:val="615"/>
        </w:trPr>
        <w:tc>
          <w:tcPr>
            <w:tcW w:w="2140" w:type="dxa"/>
            <w:hideMark/>
          </w:tcPr>
          <w:p w14:paraId="1A00B2CE" w14:textId="77777777" w:rsidR="00055F94" w:rsidRPr="000505AE" w:rsidRDefault="00055F94" w:rsidP="005020D8">
            <w:pPr>
              <w:jc w:val="both"/>
              <w:rPr>
                <w:rFonts w:cs="Arial"/>
                <w:b/>
                <w:bCs/>
                <w:color w:val="000000"/>
              </w:rPr>
            </w:pPr>
            <w:r w:rsidRPr="000505AE">
              <w:rPr>
                <w:rFonts w:cs="Arial"/>
                <w:b/>
                <w:bCs/>
                <w:color w:val="000000"/>
              </w:rPr>
              <w:t>ZP 068</w:t>
            </w:r>
          </w:p>
        </w:tc>
        <w:tc>
          <w:tcPr>
            <w:tcW w:w="5893" w:type="dxa"/>
            <w:hideMark/>
          </w:tcPr>
          <w:p w14:paraId="27D84CA6" w14:textId="73DA62B6"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realizaci opakovaného odeslání dokumentu včetně zaznamenání údajů o odeslání.</w:t>
            </w:r>
          </w:p>
        </w:tc>
        <w:tc>
          <w:tcPr>
            <w:tcW w:w="2492" w:type="dxa"/>
          </w:tcPr>
          <w:p w14:paraId="30013E8B" w14:textId="77777777" w:rsidR="00055F94" w:rsidRPr="0061513D" w:rsidRDefault="00055F94" w:rsidP="005020D8">
            <w:pPr>
              <w:rPr>
                <w:rFonts w:cs="Arial"/>
              </w:rPr>
            </w:pPr>
          </w:p>
        </w:tc>
        <w:tc>
          <w:tcPr>
            <w:tcW w:w="3469" w:type="dxa"/>
          </w:tcPr>
          <w:p w14:paraId="3AC923DA" w14:textId="77777777" w:rsidR="00055F94" w:rsidRPr="0061513D" w:rsidRDefault="00055F94" w:rsidP="005020D8">
            <w:pPr>
              <w:rPr>
                <w:rFonts w:cs="Arial"/>
              </w:rPr>
            </w:pPr>
          </w:p>
        </w:tc>
      </w:tr>
      <w:tr w:rsidR="00055F94" w:rsidRPr="0061513D" w14:paraId="56D7F9AA" w14:textId="77777777" w:rsidTr="00C62483">
        <w:trPr>
          <w:trHeight w:val="615"/>
        </w:trPr>
        <w:tc>
          <w:tcPr>
            <w:tcW w:w="2140" w:type="dxa"/>
            <w:hideMark/>
          </w:tcPr>
          <w:p w14:paraId="7F192273" w14:textId="77777777" w:rsidR="00055F94" w:rsidRPr="000505AE" w:rsidRDefault="00055F94" w:rsidP="005020D8">
            <w:pPr>
              <w:jc w:val="both"/>
              <w:rPr>
                <w:rFonts w:cs="Arial"/>
                <w:b/>
                <w:bCs/>
                <w:color w:val="000000"/>
              </w:rPr>
            </w:pPr>
            <w:r w:rsidRPr="000505AE">
              <w:rPr>
                <w:rFonts w:cs="Arial"/>
                <w:b/>
                <w:bCs/>
                <w:color w:val="000000"/>
              </w:rPr>
              <w:t>ZP 069</w:t>
            </w:r>
          </w:p>
        </w:tc>
        <w:tc>
          <w:tcPr>
            <w:tcW w:w="5893" w:type="dxa"/>
            <w:hideMark/>
          </w:tcPr>
          <w:p w14:paraId="024B84AD" w14:textId="40F566B6"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přípravu a tvorbu DZ ISDS a následně zajistit její předání pomocí </w:t>
            </w:r>
            <w:r w:rsidR="00055F94" w:rsidRPr="000505AE">
              <w:rPr>
                <w:rFonts w:cs="Arial"/>
                <w:u w:val="single"/>
              </w:rPr>
              <w:t>API ISDS</w:t>
            </w:r>
            <w:r w:rsidR="00055F94" w:rsidRPr="000505AE">
              <w:rPr>
                <w:rFonts w:cs="Arial"/>
              </w:rPr>
              <w:t xml:space="preserve"> k odesílání do ISDS.</w:t>
            </w:r>
          </w:p>
        </w:tc>
        <w:tc>
          <w:tcPr>
            <w:tcW w:w="2492" w:type="dxa"/>
          </w:tcPr>
          <w:p w14:paraId="262D8DBB" w14:textId="77777777" w:rsidR="00055F94" w:rsidRPr="0061513D" w:rsidRDefault="00055F94" w:rsidP="005020D8">
            <w:pPr>
              <w:rPr>
                <w:rFonts w:cs="Arial"/>
              </w:rPr>
            </w:pPr>
          </w:p>
        </w:tc>
        <w:tc>
          <w:tcPr>
            <w:tcW w:w="3469" w:type="dxa"/>
          </w:tcPr>
          <w:p w14:paraId="3CA31135" w14:textId="77777777" w:rsidR="00055F94" w:rsidRPr="0061513D" w:rsidRDefault="00055F94" w:rsidP="005020D8">
            <w:pPr>
              <w:rPr>
                <w:rFonts w:cs="Arial"/>
              </w:rPr>
            </w:pPr>
          </w:p>
        </w:tc>
      </w:tr>
      <w:tr w:rsidR="00055F94" w:rsidRPr="0061513D" w14:paraId="0631C043" w14:textId="77777777" w:rsidTr="00C62483">
        <w:trPr>
          <w:trHeight w:val="3112"/>
        </w:trPr>
        <w:tc>
          <w:tcPr>
            <w:tcW w:w="2140" w:type="dxa"/>
            <w:hideMark/>
          </w:tcPr>
          <w:p w14:paraId="3691DFAD" w14:textId="77777777" w:rsidR="00055F94" w:rsidRPr="000505AE" w:rsidRDefault="00055F94" w:rsidP="005020D8">
            <w:pPr>
              <w:jc w:val="both"/>
              <w:rPr>
                <w:rFonts w:cs="Arial"/>
                <w:b/>
                <w:bCs/>
                <w:color w:val="000000"/>
              </w:rPr>
            </w:pPr>
            <w:r w:rsidRPr="000505AE">
              <w:rPr>
                <w:rFonts w:cs="Arial"/>
                <w:b/>
                <w:bCs/>
                <w:color w:val="000000"/>
              </w:rPr>
              <w:t>ZP 070</w:t>
            </w:r>
          </w:p>
        </w:tc>
        <w:tc>
          <w:tcPr>
            <w:tcW w:w="5893" w:type="dxa"/>
            <w:hideMark/>
          </w:tcPr>
          <w:p w14:paraId="153EBF6D" w14:textId="36456B90" w:rsidR="00055F94" w:rsidRPr="000505AE" w:rsidRDefault="00055F94" w:rsidP="005020D8">
            <w:pPr>
              <w:jc w:val="both"/>
              <w:rPr>
                <w:rFonts w:cs="Arial"/>
              </w:rPr>
            </w:pPr>
            <w:r w:rsidRPr="000505AE">
              <w:rPr>
                <w:rFonts w:cs="Arial"/>
              </w:rPr>
              <w:t xml:space="preserve">Při odesílání dokumentu pomocí datové zprávy </w:t>
            </w:r>
            <w:proofErr w:type="spellStart"/>
            <w:r>
              <w:rPr>
                <w:rFonts w:cs="Arial"/>
              </w:rPr>
              <w:t>eSSL</w:t>
            </w:r>
            <w:proofErr w:type="spellEnd"/>
            <w:r w:rsidRPr="000505AE">
              <w:rPr>
                <w:rFonts w:cs="Arial"/>
              </w:rPr>
              <w:t xml:space="preserve"> zajistí automatické provedení kontroly: celkové velikosti všech komponent v odesílané DZ, formátu komponent (alespoň jedna z nich musí být ve výstupním datovém formátu), existence zajišťovacích prvků komponenty (alespoň u jedné komponenty ve výstupním datovém formátu). </w:t>
            </w:r>
            <w:r w:rsidR="00F92062">
              <w:rPr>
                <w:rFonts w:cs="Arial"/>
                <w:sz w:val="22"/>
                <w:szCs w:val="22"/>
              </w:rPr>
              <w:t xml:space="preserve">Systém </w:t>
            </w:r>
            <w:proofErr w:type="spellStart"/>
            <w:r w:rsidR="00F92062">
              <w:rPr>
                <w:rFonts w:cs="Arial"/>
                <w:sz w:val="22"/>
                <w:szCs w:val="22"/>
              </w:rPr>
              <w:t>eSSL</w:t>
            </w:r>
            <w:proofErr w:type="spellEnd"/>
            <w:r w:rsidRPr="000505AE">
              <w:rPr>
                <w:rFonts w:cs="Arial"/>
              </w:rPr>
              <w:t xml:space="preserve"> v závislosti na konfiguraci na nesrovnalost upozorní a odeslání provede nebo odeslání odmítne provést a vyžádá uživatele k opravě nebo provede automaticky změnu datového formátu a komponenty opatří </w:t>
            </w:r>
            <w:proofErr w:type="spellStart"/>
            <w:r w:rsidRPr="000505AE">
              <w:rPr>
                <w:rFonts w:cs="Arial"/>
              </w:rPr>
              <w:t>ePE</w:t>
            </w:r>
            <w:proofErr w:type="spellEnd"/>
            <w:r w:rsidRPr="000505AE">
              <w:rPr>
                <w:rFonts w:cs="Arial"/>
              </w:rPr>
              <w:t xml:space="preserve"> a </w:t>
            </w:r>
            <w:proofErr w:type="spellStart"/>
            <w:r w:rsidRPr="000505AE">
              <w:rPr>
                <w:rFonts w:cs="Arial"/>
              </w:rPr>
              <w:t>eČR</w:t>
            </w:r>
            <w:proofErr w:type="spellEnd"/>
            <w:r w:rsidRPr="000505AE">
              <w:rPr>
                <w:rFonts w:cs="Arial"/>
              </w:rPr>
              <w:t xml:space="preserve"> a provede odeslání.</w:t>
            </w:r>
          </w:p>
        </w:tc>
        <w:tc>
          <w:tcPr>
            <w:tcW w:w="2492" w:type="dxa"/>
          </w:tcPr>
          <w:p w14:paraId="23426854" w14:textId="77777777" w:rsidR="00055F94" w:rsidRPr="0061513D" w:rsidRDefault="00055F94" w:rsidP="005020D8">
            <w:pPr>
              <w:rPr>
                <w:rFonts w:cs="Arial"/>
              </w:rPr>
            </w:pPr>
          </w:p>
        </w:tc>
        <w:tc>
          <w:tcPr>
            <w:tcW w:w="3469" w:type="dxa"/>
          </w:tcPr>
          <w:p w14:paraId="45A92D0A" w14:textId="77777777" w:rsidR="00055F94" w:rsidRPr="0061513D" w:rsidRDefault="00055F94" w:rsidP="005020D8">
            <w:pPr>
              <w:rPr>
                <w:rFonts w:cs="Arial"/>
              </w:rPr>
            </w:pPr>
          </w:p>
        </w:tc>
      </w:tr>
      <w:tr w:rsidR="00055F94" w:rsidRPr="0061513D" w14:paraId="292D21E3" w14:textId="77777777" w:rsidTr="00C62483">
        <w:trPr>
          <w:trHeight w:val="1215"/>
        </w:trPr>
        <w:tc>
          <w:tcPr>
            <w:tcW w:w="2140" w:type="dxa"/>
            <w:hideMark/>
          </w:tcPr>
          <w:p w14:paraId="3DA985D5" w14:textId="77777777" w:rsidR="00055F94" w:rsidRPr="000505AE" w:rsidRDefault="00055F94" w:rsidP="005020D8">
            <w:pPr>
              <w:jc w:val="both"/>
              <w:rPr>
                <w:rFonts w:cs="Arial"/>
                <w:b/>
                <w:bCs/>
                <w:color w:val="000000"/>
              </w:rPr>
            </w:pPr>
            <w:r w:rsidRPr="000505AE">
              <w:rPr>
                <w:rFonts w:cs="Arial"/>
                <w:b/>
                <w:bCs/>
                <w:color w:val="000000"/>
              </w:rPr>
              <w:t>ZP 071</w:t>
            </w:r>
          </w:p>
        </w:tc>
        <w:tc>
          <w:tcPr>
            <w:tcW w:w="5893" w:type="dxa"/>
            <w:hideMark/>
          </w:tcPr>
          <w:p w14:paraId="2B801EC3" w14:textId="42381C0F"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zaznamenání informací o odeslání analogové zásilky včetně způsobu jeho odeslání, druhu zásilky a poštovném dle ceníku služeb České pošty, s. p. či jiného poskytovatele doručovacích služeb.</w:t>
            </w:r>
          </w:p>
        </w:tc>
        <w:tc>
          <w:tcPr>
            <w:tcW w:w="2492" w:type="dxa"/>
          </w:tcPr>
          <w:p w14:paraId="6D28E545" w14:textId="77777777" w:rsidR="00055F94" w:rsidRPr="0061513D" w:rsidRDefault="00055F94" w:rsidP="005020D8">
            <w:pPr>
              <w:rPr>
                <w:rFonts w:cs="Arial"/>
              </w:rPr>
            </w:pPr>
          </w:p>
        </w:tc>
        <w:tc>
          <w:tcPr>
            <w:tcW w:w="3469" w:type="dxa"/>
          </w:tcPr>
          <w:p w14:paraId="54F07E61" w14:textId="77777777" w:rsidR="00055F94" w:rsidRPr="0061513D" w:rsidRDefault="00055F94" w:rsidP="005020D8">
            <w:pPr>
              <w:rPr>
                <w:rFonts w:cs="Arial"/>
              </w:rPr>
            </w:pPr>
          </w:p>
        </w:tc>
      </w:tr>
      <w:tr w:rsidR="00055F94" w:rsidRPr="0061513D" w14:paraId="7F949593" w14:textId="77777777" w:rsidTr="00C62483">
        <w:trPr>
          <w:trHeight w:val="615"/>
        </w:trPr>
        <w:tc>
          <w:tcPr>
            <w:tcW w:w="2140" w:type="dxa"/>
            <w:hideMark/>
          </w:tcPr>
          <w:p w14:paraId="4379C25A" w14:textId="77777777" w:rsidR="00055F94" w:rsidRPr="000505AE" w:rsidRDefault="00055F94" w:rsidP="005020D8">
            <w:pPr>
              <w:jc w:val="both"/>
              <w:rPr>
                <w:rFonts w:cs="Arial"/>
                <w:b/>
                <w:bCs/>
                <w:color w:val="000000"/>
              </w:rPr>
            </w:pPr>
            <w:r w:rsidRPr="000505AE">
              <w:rPr>
                <w:rFonts w:cs="Arial"/>
                <w:b/>
                <w:bCs/>
                <w:color w:val="000000"/>
              </w:rPr>
              <w:t>ZP 072</w:t>
            </w:r>
          </w:p>
        </w:tc>
        <w:tc>
          <w:tcPr>
            <w:tcW w:w="5893" w:type="dxa"/>
            <w:hideMark/>
          </w:tcPr>
          <w:p w14:paraId="3121DC13" w14:textId="7BA51DD2" w:rsidR="00055F94" w:rsidRPr="000505AE" w:rsidRDefault="00F9206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tisk obálek. Rozsah údajů pro tisk nastavuje správcovská role </w:t>
            </w:r>
            <w:proofErr w:type="spellStart"/>
            <w:r w:rsidR="00055F94">
              <w:rPr>
                <w:rFonts w:cs="Arial"/>
              </w:rPr>
              <w:t>eSSL</w:t>
            </w:r>
            <w:proofErr w:type="spellEnd"/>
            <w:r w:rsidR="00055F94" w:rsidRPr="000505AE">
              <w:rPr>
                <w:rFonts w:cs="Arial"/>
              </w:rPr>
              <w:t>.</w:t>
            </w:r>
          </w:p>
        </w:tc>
        <w:tc>
          <w:tcPr>
            <w:tcW w:w="2492" w:type="dxa"/>
          </w:tcPr>
          <w:p w14:paraId="7B049586" w14:textId="77777777" w:rsidR="00055F94" w:rsidRPr="0061513D" w:rsidRDefault="00055F94" w:rsidP="005020D8">
            <w:pPr>
              <w:rPr>
                <w:rFonts w:cs="Arial"/>
              </w:rPr>
            </w:pPr>
          </w:p>
        </w:tc>
        <w:tc>
          <w:tcPr>
            <w:tcW w:w="3469" w:type="dxa"/>
          </w:tcPr>
          <w:p w14:paraId="79E92099" w14:textId="77777777" w:rsidR="00055F94" w:rsidRPr="0061513D" w:rsidRDefault="00055F94" w:rsidP="005020D8">
            <w:pPr>
              <w:rPr>
                <w:rFonts w:cs="Arial"/>
              </w:rPr>
            </w:pPr>
          </w:p>
        </w:tc>
      </w:tr>
      <w:tr w:rsidR="00055F94" w:rsidRPr="0061513D" w14:paraId="708BA239" w14:textId="77777777" w:rsidTr="00C62483">
        <w:trPr>
          <w:trHeight w:val="915"/>
        </w:trPr>
        <w:tc>
          <w:tcPr>
            <w:tcW w:w="2140" w:type="dxa"/>
            <w:hideMark/>
          </w:tcPr>
          <w:p w14:paraId="023B1C52" w14:textId="77777777" w:rsidR="00055F94" w:rsidRPr="000505AE" w:rsidRDefault="00055F94" w:rsidP="005020D8">
            <w:pPr>
              <w:jc w:val="both"/>
              <w:rPr>
                <w:rFonts w:cs="Arial"/>
                <w:b/>
                <w:bCs/>
                <w:color w:val="000000"/>
              </w:rPr>
            </w:pPr>
            <w:r w:rsidRPr="000505AE">
              <w:rPr>
                <w:rFonts w:cs="Arial"/>
                <w:b/>
                <w:bCs/>
                <w:color w:val="000000"/>
              </w:rPr>
              <w:lastRenderedPageBreak/>
              <w:t>ZP 073</w:t>
            </w:r>
          </w:p>
        </w:tc>
        <w:tc>
          <w:tcPr>
            <w:tcW w:w="5893" w:type="dxa"/>
            <w:hideMark/>
          </w:tcPr>
          <w:p w14:paraId="30BA2944" w14:textId="6BC40F8D" w:rsidR="00055F94" w:rsidRPr="000505AE" w:rsidRDefault="00B36092" w:rsidP="005020D8">
            <w:pPr>
              <w:jc w:val="both"/>
              <w:rPr>
                <w:rFonts w:cs="Arial"/>
              </w:rPr>
            </w:pPr>
            <w:r>
              <w:rPr>
                <w:rFonts w:cs="Arial"/>
                <w:sz w:val="22"/>
                <w:szCs w:val="22"/>
              </w:rPr>
              <w:t xml:space="preserve">Systém </w:t>
            </w:r>
            <w:proofErr w:type="spellStart"/>
            <w:r>
              <w:rPr>
                <w:rFonts w:cs="Arial"/>
                <w:sz w:val="22"/>
                <w:szCs w:val="22"/>
              </w:rPr>
              <w:t>eSSL</w:t>
            </w:r>
            <w:proofErr w:type="spellEnd"/>
            <w:r w:rsidRPr="000505AE">
              <w:rPr>
                <w:rFonts w:cs="Arial"/>
              </w:rPr>
              <w:t xml:space="preserve"> </w:t>
            </w:r>
            <w:r w:rsidR="00055F94" w:rsidRPr="000505AE">
              <w:rPr>
                <w:rFonts w:cs="Arial"/>
              </w:rPr>
              <w:t>umožní výpravně vrátit zásilku zpět konkrétnímu pracovníkovi nebo organizačnímu útvaru s možností zaznamenání důvodu vrácení.</w:t>
            </w:r>
          </w:p>
        </w:tc>
        <w:tc>
          <w:tcPr>
            <w:tcW w:w="2492" w:type="dxa"/>
          </w:tcPr>
          <w:p w14:paraId="70CDE760" w14:textId="77777777" w:rsidR="00055F94" w:rsidRPr="0061513D" w:rsidRDefault="00055F94" w:rsidP="005020D8">
            <w:pPr>
              <w:rPr>
                <w:rFonts w:cs="Arial"/>
              </w:rPr>
            </w:pPr>
          </w:p>
        </w:tc>
        <w:tc>
          <w:tcPr>
            <w:tcW w:w="3469" w:type="dxa"/>
          </w:tcPr>
          <w:p w14:paraId="26323E45" w14:textId="77777777" w:rsidR="00055F94" w:rsidRPr="0061513D" w:rsidRDefault="00055F94" w:rsidP="005020D8">
            <w:pPr>
              <w:rPr>
                <w:rFonts w:cs="Arial"/>
              </w:rPr>
            </w:pPr>
          </w:p>
        </w:tc>
      </w:tr>
      <w:tr w:rsidR="00055F94" w:rsidRPr="0061513D" w14:paraId="5B14E7C1" w14:textId="77777777" w:rsidTr="00C62483">
        <w:trPr>
          <w:trHeight w:val="716"/>
        </w:trPr>
        <w:tc>
          <w:tcPr>
            <w:tcW w:w="2140" w:type="dxa"/>
            <w:hideMark/>
          </w:tcPr>
          <w:p w14:paraId="37DB57A6" w14:textId="77777777" w:rsidR="00055F94" w:rsidRPr="000505AE" w:rsidRDefault="00055F94" w:rsidP="005020D8">
            <w:pPr>
              <w:jc w:val="both"/>
              <w:rPr>
                <w:rFonts w:cs="Arial"/>
                <w:b/>
                <w:bCs/>
                <w:color w:val="000000"/>
              </w:rPr>
            </w:pPr>
            <w:r w:rsidRPr="000505AE">
              <w:rPr>
                <w:rFonts w:cs="Arial"/>
                <w:b/>
                <w:bCs/>
                <w:color w:val="000000"/>
              </w:rPr>
              <w:t>ZP 074</w:t>
            </w:r>
          </w:p>
        </w:tc>
        <w:tc>
          <w:tcPr>
            <w:tcW w:w="5893" w:type="dxa"/>
            <w:hideMark/>
          </w:tcPr>
          <w:p w14:paraId="74BE475B" w14:textId="12ED9C9F" w:rsidR="00055F94" w:rsidRPr="000505AE" w:rsidRDefault="00B3609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ověřování ID datové schránky adresáta v ISDS.</w:t>
            </w:r>
          </w:p>
        </w:tc>
        <w:tc>
          <w:tcPr>
            <w:tcW w:w="2492" w:type="dxa"/>
          </w:tcPr>
          <w:p w14:paraId="42C455E9" w14:textId="77777777" w:rsidR="00055F94" w:rsidRPr="0061513D" w:rsidRDefault="00055F94" w:rsidP="005020D8">
            <w:pPr>
              <w:rPr>
                <w:rFonts w:cs="Arial"/>
              </w:rPr>
            </w:pPr>
          </w:p>
        </w:tc>
        <w:tc>
          <w:tcPr>
            <w:tcW w:w="3469" w:type="dxa"/>
          </w:tcPr>
          <w:p w14:paraId="01209C32" w14:textId="77777777" w:rsidR="00055F94" w:rsidRPr="0061513D" w:rsidRDefault="00055F94" w:rsidP="005020D8">
            <w:pPr>
              <w:rPr>
                <w:rFonts w:cs="Arial"/>
              </w:rPr>
            </w:pPr>
          </w:p>
        </w:tc>
      </w:tr>
      <w:tr w:rsidR="00055F94" w:rsidRPr="0061513D" w14:paraId="7272CD39" w14:textId="77777777" w:rsidTr="00C62483">
        <w:trPr>
          <w:trHeight w:val="1836"/>
        </w:trPr>
        <w:tc>
          <w:tcPr>
            <w:tcW w:w="2140" w:type="dxa"/>
            <w:hideMark/>
          </w:tcPr>
          <w:p w14:paraId="4C0BBCCB" w14:textId="77777777" w:rsidR="00055F94" w:rsidRPr="000505AE" w:rsidRDefault="00055F94" w:rsidP="005020D8">
            <w:pPr>
              <w:jc w:val="both"/>
              <w:rPr>
                <w:rFonts w:cs="Arial"/>
                <w:b/>
                <w:bCs/>
                <w:color w:val="000000"/>
              </w:rPr>
            </w:pPr>
            <w:r w:rsidRPr="000505AE">
              <w:rPr>
                <w:rFonts w:cs="Arial"/>
                <w:b/>
                <w:bCs/>
                <w:color w:val="000000"/>
              </w:rPr>
              <w:t>ZP 075</w:t>
            </w:r>
          </w:p>
        </w:tc>
        <w:tc>
          <w:tcPr>
            <w:tcW w:w="5893" w:type="dxa"/>
            <w:hideMark/>
          </w:tcPr>
          <w:p w14:paraId="79568957" w14:textId="77777777" w:rsidR="00055F94" w:rsidRPr="000505AE" w:rsidRDefault="00055F94" w:rsidP="005020D8">
            <w:pPr>
              <w:jc w:val="both"/>
              <w:rPr>
                <w:rFonts w:cs="Arial"/>
              </w:rPr>
            </w:pPr>
            <w:r w:rsidRPr="000505AE">
              <w:rPr>
                <w:rFonts w:cs="Arial"/>
              </w:rPr>
              <w:t xml:space="preserve">Pro zásilky vypravené k odeslání prostřednictvím poštovní nebo kurýrní služby </w:t>
            </w:r>
            <w:proofErr w:type="spellStart"/>
            <w:r>
              <w:rPr>
                <w:rFonts w:cs="Arial"/>
              </w:rPr>
              <w:t>eSSL</w:t>
            </w:r>
            <w:proofErr w:type="spellEnd"/>
            <w:r w:rsidRPr="000505AE">
              <w:rPr>
                <w:rFonts w:cs="Arial"/>
              </w:rPr>
              <w:t xml:space="preserve"> umožní komunikaci s frankovacím strojem, umožní vytvoření podacího archu nebo předávacího protokolu (dle aktuálních požadavků poskytovatele poštovní nebo kurýrní služby) a jejich tisk, nebo jejich elektronické předání, pokud to poskytovatel služby umožňuje.</w:t>
            </w:r>
          </w:p>
        </w:tc>
        <w:tc>
          <w:tcPr>
            <w:tcW w:w="2492" w:type="dxa"/>
          </w:tcPr>
          <w:p w14:paraId="07DFC765" w14:textId="77777777" w:rsidR="00055F94" w:rsidRPr="0061513D" w:rsidRDefault="00055F94" w:rsidP="005020D8">
            <w:pPr>
              <w:rPr>
                <w:rFonts w:cs="Arial"/>
              </w:rPr>
            </w:pPr>
          </w:p>
        </w:tc>
        <w:tc>
          <w:tcPr>
            <w:tcW w:w="3469" w:type="dxa"/>
          </w:tcPr>
          <w:p w14:paraId="2EF119AD" w14:textId="77777777" w:rsidR="00055F94" w:rsidRPr="0061513D" w:rsidRDefault="00055F94" w:rsidP="005020D8">
            <w:pPr>
              <w:rPr>
                <w:rFonts w:cs="Arial"/>
              </w:rPr>
            </w:pPr>
          </w:p>
        </w:tc>
      </w:tr>
      <w:tr w:rsidR="00055F94" w:rsidRPr="0061513D" w14:paraId="1ADA7634" w14:textId="77777777" w:rsidTr="00C62483">
        <w:trPr>
          <w:trHeight w:val="844"/>
        </w:trPr>
        <w:tc>
          <w:tcPr>
            <w:tcW w:w="2140" w:type="dxa"/>
            <w:hideMark/>
          </w:tcPr>
          <w:p w14:paraId="3937F992" w14:textId="77777777" w:rsidR="00055F94" w:rsidRPr="000505AE" w:rsidRDefault="00055F94" w:rsidP="005020D8">
            <w:pPr>
              <w:jc w:val="both"/>
              <w:rPr>
                <w:rFonts w:cs="Arial"/>
                <w:b/>
                <w:bCs/>
                <w:color w:val="000000"/>
              </w:rPr>
            </w:pPr>
            <w:r w:rsidRPr="000505AE">
              <w:rPr>
                <w:rFonts w:cs="Arial"/>
                <w:b/>
                <w:bCs/>
                <w:color w:val="000000"/>
              </w:rPr>
              <w:t>ZP 076</w:t>
            </w:r>
          </w:p>
        </w:tc>
        <w:tc>
          <w:tcPr>
            <w:tcW w:w="5893" w:type="dxa"/>
            <w:hideMark/>
          </w:tcPr>
          <w:p w14:paraId="336E253D" w14:textId="13CC728C" w:rsidR="00055F94" w:rsidRPr="000505AE" w:rsidRDefault="00B3609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manipulaci se zásilkami a zaznamenání návratu doručenek pomocí čtečky čárových nebo QR kódů.</w:t>
            </w:r>
          </w:p>
        </w:tc>
        <w:tc>
          <w:tcPr>
            <w:tcW w:w="2492" w:type="dxa"/>
          </w:tcPr>
          <w:p w14:paraId="23976EC7" w14:textId="77777777" w:rsidR="00055F94" w:rsidRPr="0061513D" w:rsidRDefault="00055F94" w:rsidP="005020D8">
            <w:pPr>
              <w:rPr>
                <w:rFonts w:cs="Arial"/>
              </w:rPr>
            </w:pPr>
          </w:p>
        </w:tc>
        <w:tc>
          <w:tcPr>
            <w:tcW w:w="3469" w:type="dxa"/>
          </w:tcPr>
          <w:p w14:paraId="03818510" w14:textId="77777777" w:rsidR="00055F94" w:rsidRPr="0061513D" w:rsidRDefault="00055F94" w:rsidP="005020D8">
            <w:pPr>
              <w:rPr>
                <w:rFonts w:cs="Arial"/>
              </w:rPr>
            </w:pPr>
          </w:p>
        </w:tc>
      </w:tr>
      <w:tr w:rsidR="00055F94" w:rsidRPr="0061513D" w14:paraId="1F6E41A4" w14:textId="77777777" w:rsidTr="00C62483">
        <w:trPr>
          <w:trHeight w:val="3315"/>
        </w:trPr>
        <w:tc>
          <w:tcPr>
            <w:tcW w:w="2140" w:type="dxa"/>
            <w:hideMark/>
          </w:tcPr>
          <w:p w14:paraId="49F575FE" w14:textId="77777777" w:rsidR="00055F94" w:rsidRPr="000505AE" w:rsidRDefault="00055F94" w:rsidP="005020D8">
            <w:pPr>
              <w:jc w:val="both"/>
              <w:rPr>
                <w:rFonts w:cs="Arial"/>
                <w:b/>
                <w:bCs/>
                <w:color w:val="000000"/>
              </w:rPr>
            </w:pPr>
            <w:r w:rsidRPr="000505AE">
              <w:rPr>
                <w:rFonts w:cs="Arial"/>
                <w:b/>
                <w:bCs/>
                <w:color w:val="000000"/>
              </w:rPr>
              <w:t>ZP 077</w:t>
            </w:r>
          </w:p>
        </w:tc>
        <w:tc>
          <w:tcPr>
            <w:tcW w:w="5893" w:type="dxa"/>
            <w:hideMark/>
          </w:tcPr>
          <w:p w14:paraId="68BC6797" w14:textId="654DD19B" w:rsidR="00055F94" w:rsidRPr="000505AE" w:rsidRDefault="00B3609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hromadné kontroly metadat před příjmem entit k uložení do spisovny.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v případě negativních výsledku kontrol umožní nepřevzetí entit do spisovny s uvedením důvodů odmítnutí převzetí.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hromadné kontroly metadat a formátů komponent při předávání entit k uložení do úložného místa (spisovny) včetně příslušného omezení přístupových práv odpovídajícího dané spisovně.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hromadné vyjímání / vkládání spisů a dokumentů z úložných jednotek. </w:t>
            </w:r>
            <w:r>
              <w:rPr>
                <w:rFonts w:cs="Arial"/>
                <w:sz w:val="22"/>
                <w:szCs w:val="22"/>
              </w:rPr>
              <w:t xml:space="preserve">Systém </w:t>
            </w:r>
            <w:proofErr w:type="spellStart"/>
            <w:r>
              <w:rPr>
                <w:rFonts w:cs="Arial"/>
                <w:sz w:val="22"/>
                <w:szCs w:val="22"/>
              </w:rPr>
              <w:t>eSSL</w:t>
            </w:r>
            <w:proofErr w:type="spellEnd"/>
            <w:r>
              <w:rPr>
                <w:rFonts w:cs="Arial"/>
                <w:sz w:val="22"/>
                <w:szCs w:val="22"/>
              </w:rPr>
              <w:t xml:space="preserve"> </w:t>
            </w:r>
            <w:r w:rsidR="00055F94" w:rsidRPr="000505AE">
              <w:rPr>
                <w:rFonts w:cs="Arial"/>
              </w:rPr>
              <w:t>umožňuje hromadné přesouvání obsahu mezi úložnými jednotkami.</w:t>
            </w:r>
          </w:p>
        </w:tc>
        <w:tc>
          <w:tcPr>
            <w:tcW w:w="2492" w:type="dxa"/>
          </w:tcPr>
          <w:p w14:paraId="1EDEEF4A" w14:textId="77777777" w:rsidR="00055F94" w:rsidRPr="0061513D" w:rsidRDefault="00055F94" w:rsidP="005020D8">
            <w:pPr>
              <w:rPr>
                <w:rFonts w:cs="Arial"/>
              </w:rPr>
            </w:pPr>
          </w:p>
        </w:tc>
        <w:tc>
          <w:tcPr>
            <w:tcW w:w="3469" w:type="dxa"/>
          </w:tcPr>
          <w:p w14:paraId="698E9EC8" w14:textId="77777777" w:rsidR="00055F94" w:rsidRPr="0061513D" w:rsidRDefault="00055F94" w:rsidP="005020D8">
            <w:pPr>
              <w:rPr>
                <w:rFonts w:cs="Arial"/>
              </w:rPr>
            </w:pPr>
          </w:p>
        </w:tc>
      </w:tr>
      <w:tr w:rsidR="00055F94" w:rsidRPr="0061513D" w14:paraId="0DF1692B" w14:textId="77777777" w:rsidTr="00C62483">
        <w:trPr>
          <w:trHeight w:val="1215"/>
        </w:trPr>
        <w:tc>
          <w:tcPr>
            <w:tcW w:w="2140" w:type="dxa"/>
            <w:hideMark/>
          </w:tcPr>
          <w:p w14:paraId="63D8E207" w14:textId="77777777" w:rsidR="00055F94" w:rsidRPr="000505AE" w:rsidRDefault="00055F94" w:rsidP="005020D8">
            <w:pPr>
              <w:jc w:val="both"/>
              <w:rPr>
                <w:rFonts w:cs="Arial"/>
                <w:b/>
                <w:bCs/>
                <w:color w:val="000000"/>
              </w:rPr>
            </w:pPr>
            <w:r w:rsidRPr="000505AE">
              <w:rPr>
                <w:rFonts w:cs="Arial"/>
                <w:b/>
                <w:bCs/>
                <w:color w:val="000000"/>
              </w:rPr>
              <w:t>ZP 078</w:t>
            </w:r>
          </w:p>
        </w:tc>
        <w:tc>
          <w:tcPr>
            <w:tcW w:w="5893" w:type="dxa"/>
            <w:hideMark/>
          </w:tcPr>
          <w:p w14:paraId="12642241" w14:textId="512B19EE" w:rsidR="00055F94" w:rsidRPr="000505AE" w:rsidRDefault="00B36092"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tvorbu nových ukládacích jednotek (svazků, krabic, šanonů, boxů) s možností tisku štítků obsahujících údaje čitelné i technickým prostředky pro automatizovaný sběr </w:t>
            </w:r>
            <w:r w:rsidR="00055F94" w:rsidRPr="000505AE">
              <w:rPr>
                <w:rFonts w:cs="Arial"/>
                <w:u w:val="single"/>
              </w:rPr>
              <w:t>(QR kód, čárový kód)</w:t>
            </w:r>
            <w:r w:rsidR="00055F94">
              <w:rPr>
                <w:rFonts w:cs="Arial"/>
                <w:u w:val="single"/>
              </w:rPr>
              <w:t>.</w:t>
            </w:r>
          </w:p>
        </w:tc>
        <w:tc>
          <w:tcPr>
            <w:tcW w:w="2492" w:type="dxa"/>
          </w:tcPr>
          <w:p w14:paraId="2682C6D2" w14:textId="77777777" w:rsidR="00055F94" w:rsidRPr="0061513D" w:rsidRDefault="00055F94" w:rsidP="005020D8">
            <w:pPr>
              <w:rPr>
                <w:rFonts w:cs="Arial"/>
              </w:rPr>
            </w:pPr>
          </w:p>
        </w:tc>
        <w:tc>
          <w:tcPr>
            <w:tcW w:w="3469" w:type="dxa"/>
          </w:tcPr>
          <w:p w14:paraId="02122A67" w14:textId="77777777" w:rsidR="00055F94" w:rsidRPr="0061513D" w:rsidRDefault="00055F94" w:rsidP="005020D8">
            <w:pPr>
              <w:rPr>
                <w:rFonts w:cs="Arial"/>
              </w:rPr>
            </w:pPr>
          </w:p>
        </w:tc>
      </w:tr>
      <w:tr w:rsidR="00055F94" w:rsidRPr="0061513D" w14:paraId="59956923" w14:textId="77777777" w:rsidTr="00C62483">
        <w:trPr>
          <w:trHeight w:val="615"/>
        </w:trPr>
        <w:tc>
          <w:tcPr>
            <w:tcW w:w="2140" w:type="dxa"/>
            <w:hideMark/>
          </w:tcPr>
          <w:p w14:paraId="015C4F80" w14:textId="77777777" w:rsidR="00055F94" w:rsidRPr="000505AE" w:rsidRDefault="00055F94" w:rsidP="005020D8">
            <w:pPr>
              <w:jc w:val="both"/>
              <w:rPr>
                <w:rFonts w:cs="Arial"/>
                <w:b/>
                <w:bCs/>
                <w:color w:val="000000"/>
              </w:rPr>
            </w:pPr>
            <w:r w:rsidRPr="000505AE">
              <w:rPr>
                <w:rFonts w:cs="Arial"/>
                <w:b/>
                <w:bCs/>
                <w:color w:val="000000"/>
              </w:rPr>
              <w:lastRenderedPageBreak/>
              <w:t>ZP 079</w:t>
            </w:r>
          </w:p>
        </w:tc>
        <w:tc>
          <w:tcPr>
            <w:tcW w:w="5893" w:type="dxa"/>
            <w:hideMark/>
          </w:tcPr>
          <w:p w14:paraId="4D628072" w14:textId="0C1711A8"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Pr="000505AE">
              <w:rPr>
                <w:rFonts w:cs="Arial"/>
              </w:rPr>
              <w:t xml:space="preserve"> </w:t>
            </w:r>
            <w:r w:rsidR="00055F94" w:rsidRPr="000505AE">
              <w:rPr>
                <w:rFonts w:cs="Arial"/>
              </w:rPr>
              <w:t>umožní ve spisovně „zpětnou“ evidenci dříve uložených ukládacích jednotek</w:t>
            </w:r>
            <w:r w:rsidR="00055F94">
              <w:rPr>
                <w:rFonts w:cs="Arial"/>
              </w:rPr>
              <w:t>.</w:t>
            </w:r>
          </w:p>
        </w:tc>
        <w:tc>
          <w:tcPr>
            <w:tcW w:w="2492" w:type="dxa"/>
          </w:tcPr>
          <w:p w14:paraId="56E66FED" w14:textId="77777777" w:rsidR="00055F94" w:rsidRPr="0061513D" w:rsidRDefault="00055F94" w:rsidP="005020D8">
            <w:pPr>
              <w:rPr>
                <w:rFonts w:cs="Arial"/>
              </w:rPr>
            </w:pPr>
          </w:p>
        </w:tc>
        <w:tc>
          <w:tcPr>
            <w:tcW w:w="3469" w:type="dxa"/>
          </w:tcPr>
          <w:p w14:paraId="6160CC95" w14:textId="77777777" w:rsidR="00055F94" w:rsidRPr="0061513D" w:rsidRDefault="00055F94" w:rsidP="005020D8">
            <w:pPr>
              <w:rPr>
                <w:rFonts w:cs="Arial"/>
              </w:rPr>
            </w:pPr>
          </w:p>
        </w:tc>
      </w:tr>
      <w:tr w:rsidR="00055F94" w:rsidRPr="0061513D" w14:paraId="53A048AD" w14:textId="77777777" w:rsidTr="00C62483">
        <w:trPr>
          <w:trHeight w:val="915"/>
        </w:trPr>
        <w:tc>
          <w:tcPr>
            <w:tcW w:w="2140" w:type="dxa"/>
            <w:hideMark/>
          </w:tcPr>
          <w:p w14:paraId="53EF4AF7" w14:textId="77777777" w:rsidR="00055F94" w:rsidRPr="000505AE" w:rsidRDefault="00055F94" w:rsidP="005020D8">
            <w:pPr>
              <w:jc w:val="both"/>
              <w:rPr>
                <w:rFonts w:cs="Arial"/>
                <w:b/>
                <w:bCs/>
                <w:color w:val="000000"/>
              </w:rPr>
            </w:pPr>
            <w:r w:rsidRPr="000505AE">
              <w:rPr>
                <w:rFonts w:cs="Arial"/>
                <w:b/>
                <w:bCs/>
                <w:color w:val="000000"/>
              </w:rPr>
              <w:t>ZP 080</w:t>
            </w:r>
          </w:p>
        </w:tc>
        <w:tc>
          <w:tcPr>
            <w:tcW w:w="5893" w:type="dxa"/>
            <w:hideMark/>
          </w:tcPr>
          <w:p w14:paraId="1E1BCB1C" w14:textId="4BA98773"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vytváření a spravování seznamu úložných míst pro fyzické uložení ukládacích jednotek dané spisovny (lokační systém).</w:t>
            </w:r>
          </w:p>
        </w:tc>
        <w:tc>
          <w:tcPr>
            <w:tcW w:w="2492" w:type="dxa"/>
          </w:tcPr>
          <w:p w14:paraId="2B4BC1CC" w14:textId="77777777" w:rsidR="00055F94" w:rsidRPr="0061513D" w:rsidRDefault="00055F94" w:rsidP="005020D8">
            <w:pPr>
              <w:rPr>
                <w:rFonts w:cs="Arial"/>
              </w:rPr>
            </w:pPr>
          </w:p>
        </w:tc>
        <w:tc>
          <w:tcPr>
            <w:tcW w:w="3469" w:type="dxa"/>
          </w:tcPr>
          <w:p w14:paraId="145673AC" w14:textId="77777777" w:rsidR="00055F94" w:rsidRPr="0061513D" w:rsidRDefault="00055F94" w:rsidP="005020D8">
            <w:pPr>
              <w:rPr>
                <w:rFonts w:cs="Arial"/>
              </w:rPr>
            </w:pPr>
          </w:p>
        </w:tc>
      </w:tr>
      <w:tr w:rsidR="00055F94" w:rsidRPr="0061513D" w14:paraId="36C88BFB" w14:textId="77777777" w:rsidTr="00C62483">
        <w:trPr>
          <w:trHeight w:val="1515"/>
        </w:trPr>
        <w:tc>
          <w:tcPr>
            <w:tcW w:w="2140" w:type="dxa"/>
            <w:hideMark/>
          </w:tcPr>
          <w:p w14:paraId="471101B8" w14:textId="77777777" w:rsidR="00055F94" w:rsidRPr="000505AE" w:rsidRDefault="00055F94" w:rsidP="005020D8">
            <w:pPr>
              <w:jc w:val="both"/>
              <w:rPr>
                <w:rFonts w:cs="Arial"/>
                <w:b/>
                <w:bCs/>
                <w:color w:val="000000"/>
              </w:rPr>
            </w:pPr>
            <w:r w:rsidRPr="000505AE">
              <w:rPr>
                <w:rFonts w:cs="Arial"/>
                <w:b/>
                <w:bCs/>
                <w:color w:val="000000"/>
              </w:rPr>
              <w:t>ZP 081</w:t>
            </w:r>
          </w:p>
        </w:tc>
        <w:tc>
          <w:tcPr>
            <w:tcW w:w="5893" w:type="dxa"/>
            <w:hideMark/>
          </w:tcPr>
          <w:p w14:paraId="727BC6C2" w14:textId="4D866BE2"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ve spisovně editaci metadat ukládací jednotky.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zaznamenávat vazby mezi ukládacími jednotkami, mezi ukládací jednotkou a vloženými entitami, mezi ukládací jednotkou a místem uložení atd.</w:t>
            </w:r>
          </w:p>
        </w:tc>
        <w:tc>
          <w:tcPr>
            <w:tcW w:w="2492" w:type="dxa"/>
          </w:tcPr>
          <w:p w14:paraId="1184F54B" w14:textId="77777777" w:rsidR="00055F94" w:rsidRPr="0061513D" w:rsidRDefault="00055F94" w:rsidP="005020D8">
            <w:pPr>
              <w:rPr>
                <w:rFonts w:cs="Arial"/>
              </w:rPr>
            </w:pPr>
          </w:p>
        </w:tc>
        <w:tc>
          <w:tcPr>
            <w:tcW w:w="3469" w:type="dxa"/>
          </w:tcPr>
          <w:p w14:paraId="34C2F89E" w14:textId="77777777" w:rsidR="00055F94" w:rsidRPr="0061513D" w:rsidRDefault="00055F94" w:rsidP="005020D8">
            <w:pPr>
              <w:rPr>
                <w:rFonts w:cs="Arial"/>
              </w:rPr>
            </w:pPr>
          </w:p>
        </w:tc>
      </w:tr>
      <w:tr w:rsidR="00055F94" w:rsidRPr="0061513D" w14:paraId="73D501AB" w14:textId="77777777" w:rsidTr="00C62483">
        <w:trPr>
          <w:trHeight w:val="1215"/>
        </w:trPr>
        <w:tc>
          <w:tcPr>
            <w:tcW w:w="2140" w:type="dxa"/>
            <w:hideMark/>
          </w:tcPr>
          <w:p w14:paraId="46AEFA12" w14:textId="77777777" w:rsidR="00055F94" w:rsidRPr="000505AE" w:rsidRDefault="00055F94" w:rsidP="005020D8">
            <w:pPr>
              <w:jc w:val="both"/>
              <w:rPr>
                <w:rFonts w:cs="Arial"/>
                <w:b/>
                <w:bCs/>
                <w:color w:val="000000"/>
              </w:rPr>
            </w:pPr>
            <w:r w:rsidRPr="000505AE">
              <w:rPr>
                <w:rFonts w:cs="Arial"/>
                <w:b/>
                <w:bCs/>
                <w:color w:val="000000"/>
              </w:rPr>
              <w:t>ZP 082</w:t>
            </w:r>
          </w:p>
        </w:tc>
        <w:tc>
          <w:tcPr>
            <w:tcW w:w="5893" w:type="dxa"/>
            <w:hideMark/>
          </w:tcPr>
          <w:p w14:paraId="41BC4EDE" w14:textId="18D521E0"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zaznamenání informace o fyzickém uložení ukládací jednotky v příruční spisovně.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změny umístění ukládací jednotky do transakčního protokolu </w:t>
            </w:r>
            <w:proofErr w:type="spellStart"/>
            <w:r w:rsidR="00055F94">
              <w:rPr>
                <w:rFonts w:cs="Arial"/>
              </w:rPr>
              <w:t>eSSL</w:t>
            </w:r>
            <w:proofErr w:type="spellEnd"/>
            <w:r w:rsidR="00055F94" w:rsidRPr="000505AE">
              <w:rPr>
                <w:rFonts w:cs="Arial"/>
              </w:rPr>
              <w:t>.</w:t>
            </w:r>
          </w:p>
        </w:tc>
        <w:tc>
          <w:tcPr>
            <w:tcW w:w="2492" w:type="dxa"/>
          </w:tcPr>
          <w:p w14:paraId="702A7BAE" w14:textId="77777777" w:rsidR="00055F94" w:rsidRPr="0061513D" w:rsidRDefault="00055F94" w:rsidP="005020D8">
            <w:pPr>
              <w:rPr>
                <w:rFonts w:cs="Arial"/>
              </w:rPr>
            </w:pPr>
          </w:p>
        </w:tc>
        <w:tc>
          <w:tcPr>
            <w:tcW w:w="3469" w:type="dxa"/>
          </w:tcPr>
          <w:p w14:paraId="28D7A4AB" w14:textId="77777777" w:rsidR="00055F94" w:rsidRPr="0061513D" w:rsidRDefault="00055F94" w:rsidP="005020D8">
            <w:pPr>
              <w:rPr>
                <w:rFonts w:cs="Arial"/>
              </w:rPr>
            </w:pPr>
          </w:p>
        </w:tc>
      </w:tr>
      <w:tr w:rsidR="00055F94" w:rsidRPr="0061513D" w14:paraId="28244D93" w14:textId="77777777" w:rsidTr="00C62483">
        <w:trPr>
          <w:trHeight w:val="315"/>
        </w:trPr>
        <w:tc>
          <w:tcPr>
            <w:tcW w:w="2140" w:type="dxa"/>
            <w:hideMark/>
          </w:tcPr>
          <w:p w14:paraId="4DADFD3F" w14:textId="77777777" w:rsidR="00055F94" w:rsidRPr="000505AE" w:rsidRDefault="00055F94" w:rsidP="005020D8">
            <w:pPr>
              <w:jc w:val="both"/>
              <w:rPr>
                <w:rFonts w:cs="Arial"/>
                <w:b/>
                <w:bCs/>
                <w:color w:val="000000"/>
              </w:rPr>
            </w:pPr>
            <w:r w:rsidRPr="000505AE">
              <w:rPr>
                <w:rFonts w:cs="Arial"/>
                <w:b/>
                <w:bCs/>
                <w:color w:val="000000"/>
              </w:rPr>
              <w:t>ZP 083</w:t>
            </w:r>
          </w:p>
        </w:tc>
        <w:tc>
          <w:tcPr>
            <w:tcW w:w="5893" w:type="dxa"/>
            <w:hideMark/>
          </w:tcPr>
          <w:p w14:paraId="26D94B1B" w14:textId="406AE14B"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vedení evidence výpůjček ze spisovny.</w:t>
            </w:r>
          </w:p>
        </w:tc>
        <w:tc>
          <w:tcPr>
            <w:tcW w:w="2492" w:type="dxa"/>
          </w:tcPr>
          <w:p w14:paraId="79230FE4" w14:textId="77777777" w:rsidR="00055F94" w:rsidRPr="0061513D" w:rsidRDefault="00055F94" w:rsidP="005020D8">
            <w:pPr>
              <w:rPr>
                <w:rFonts w:cs="Arial"/>
              </w:rPr>
            </w:pPr>
          </w:p>
        </w:tc>
        <w:tc>
          <w:tcPr>
            <w:tcW w:w="3469" w:type="dxa"/>
          </w:tcPr>
          <w:p w14:paraId="512589CD" w14:textId="77777777" w:rsidR="00055F94" w:rsidRPr="0061513D" w:rsidRDefault="00055F94" w:rsidP="005020D8">
            <w:pPr>
              <w:rPr>
                <w:rFonts w:cs="Arial"/>
              </w:rPr>
            </w:pPr>
          </w:p>
        </w:tc>
      </w:tr>
      <w:tr w:rsidR="00055F94" w:rsidRPr="0061513D" w14:paraId="1B91903B" w14:textId="77777777" w:rsidTr="00C62483">
        <w:trPr>
          <w:trHeight w:val="1703"/>
        </w:trPr>
        <w:tc>
          <w:tcPr>
            <w:tcW w:w="2140" w:type="dxa"/>
            <w:hideMark/>
          </w:tcPr>
          <w:p w14:paraId="13C0BA8D" w14:textId="77777777" w:rsidR="00055F94" w:rsidRPr="000505AE" w:rsidRDefault="00055F94" w:rsidP="005020D8">
            <w:pPr>
              <w:jc w:val="both"/>
              <w:rPr>
                <w:rFonts w:cs="Arial"/>
                <w:b/>
                <w:bCs/>
                <w:color w:val="000000"/>
              </w:rPr>
            </w:pPr>
            <w:r w:rsidRPr="000505AE">
              <w:rPr>
                <w:rFonts w:cs="Arial"/>
                <w:b/>
                <w:bCs/>
                <w:color w:val="000000"/>
              </w:rPr>
              <w:t>ZP 084</w:t>
            </w:r>
          </w:p>
        </w:tc>
        <w:tc>
          <w:tcPr>
            <w:tcW w:w="5893" w:type="dxa"/>
            <w:hideMark/>
          </w:tcPr>
          <w:p w14:paraId="63C164E6" w14:textId="623F1648"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vytvoření elektronické žádosti o výpůjčku libovolného dokumentu před provedením skartačního řízení ze spisovny. Vyřízení žádosti (i hromadně) </w:t>
            </w:r>
            <w:proofErr w:type="spellStart"/>
            <w:r w:rsidR="00055F94">
              <w:rPr>
                <w:rFonts w:cs="Arial"/>
              </w:rPr>
              <w:t>eSSL</w:t>
            </w:r>
            <w:proofErr w:type="spellEnd"/>
            <w:r w:rsidR="00055F94" w:rsidRPr="000505AE">
              <w:rPr>
                <w:rFonts w:cs="Arial"/>
              </w:rPr>
              <w:t xml:space="preserve"> </w:t>
            </w:r>
            <w:r w:rsidR="00055F94" w:rsidRPr="000505AE">
              <w:rPr>
                <w:rFonts w:cs="Arial"/>
                <w:u w:val="single"/>
              </w:rPr>
              <w:t>umožní ad hoc nebo pomocí nadefinovaného schvalovacího WFL. Nastavení rolí/oprávnění</w:t>
            </w:r>
            <w:r w:rsidR="00055F94">
              <w:rPr>
                <w:rFonts w:cs="Arial"/>
                <w:u w:val="single"/>
              </w:rPr>
              <w:t>.</w:t>
            </w:r>
          </w:p>
        </w:tc>
        <w:tc>
          <w:tcPr>
            <w:tcW w:w="2492" w:type="dxa"/>
          </w:tcPr>
          <w:p w14:paraId="0D48B5CE" w14:textId="77777777" w:rsidR="00055F94" w:rsidRPr="0061513D" w:rsidRDefault="00055F94" w:rsidP="005020D8">
            <w:pPr>
              <w:rPr>
                <w:rFonts w:cs="Arial"/>
              </w:rPr>
            </w:pPr>
          </w:p>
        </w:tc>
        <w:tc>
          <w:tcPr>
            <w:tcW w:w="3469" w:type="dxa"/>
          </w:tcPr>
          <w:p w14:paraId="3973690B" w14:textId="77777777" w:rsidR="00055F94" w:rsidRPr="0061513D" w:rsidRDefault="00055F94" w:rsidP="005020D8">
            <w:pPr>
              <w:rPr>
                <w:rFonts w:cs="Arial"/>
              </w:rPr>
            </w:pPr>
          </w:p>
        </w:tc>
      </w:tr>
      <w:tr w:rsidR="00055F94" w:rsidRPr="0061513D" w14:paraId="71D8D7DA" w14:textId="77777777" w:rsidTr="00C62483">
        <w:trPr>
          <w:trHeight w:val="1515"/>
        </w:trPr>
        <w:tc>
          <w:tcPr>
            <w:tcW w:w="2140" w:type="dxa"/>
            <w:hideMark/>
          </w:tcPr>
          <w:p w14:paraId="3A56FAFB" w14:textId="77777777" w:rsidR="00055F94" w:rsidRPr="000505AE" w:rsidRDefault="00055F94" w:rsidP="005020D8">
            <w:pPr>
              <w:jc w:val="both"/>
              <w:rPr>
                <w:rFonts w:cs="Arial"/>
                <w:b/>
                <w:bCs/>
                <w:color w:val="000000"/>
              </w:rPr>
            </w:pPr>
            <w:r w:rsidRPr="000505AE">
              <w:rPr>
                <w:rFonts w:cs="Arial"/>
                <w:b/>
                <w:bCs/>
                <w:color w:val="000000"/>
              </w:rPr>
              <w:t>ZP 085</w:t>
            </w:r>
          </w:p>
        </w:tc>
        <w:tc>
          <w:tcPr>
            <w:tcW w:w="5893" w:type="dxa"/>
            <w:hideMark/>
          </w:tcPr>
          <w:p w14:paraId="35E736F7" w14:textId="77777777" w:rsidR="00055F94" w:rsidRPr="000505AE" w:rsidRDefault="00055F94" w:rsidP="005020D8">
            <w:pPr>
              <w:jc w:val="both"/>
              <w:rPr>
                <w:rFonts w:cs="Arial"/>
              </w:rPr>
            </w:pPr>
            <w:r w:rsidRPr="000505AE">
              <w:rPr>
                <w:rFonts w:cs="Arial"/>
              </w:rPr>
              <w:t xml:space="preserve">Po schválení žádosti o výpůjčku dokumentu v digitální podobě </w:t>
            </w:r>
            <w:proofErr w:type="spellStart"/>
            <w:r>
              <w:rPr>
                <w:rFonts w:cs="Arial"/>
              </w:rPr>
              <w:t>eSSL</w:t>
            </w:r>
            <w:proofErr w:type="spellEnd"/>
            <w:r w:rsidRPr="000505AE">
              <w:rPr>
                <w:rFonts w:cs="Arial"/>
              </w:rPr>
              <w:t xml:space="preserve"> umožní přiřazení oprávnění přístupu. U dokumentů v analogové podobě musí </w:t>
            </w:r>
            <w:proofErr w:type="spellStart"/>
            <w:r>
              <w:rPr>
                <w:rFonts w:cs="Arial"/>
              </w:rPr>
              <w:t>eSSL</w:t>
            </w:r>
            <w:proofErr w:type="spellEnd"/>
            <w:r w:rsidRPr="000505AE">
              <w:rPr>
                <w:rFonts w:cs="Arial"/>
              </w:rPr>
              <w:t xml:space="preserve"> umožňovat nastavit obsluze příznak „vypůjčen“ a vynutit zadání základních údajů o výpůjčce.</w:t>
            </w:r>
          </w:p>
        </w:tc>
        <w:tc>
          <w:tcPr>
            <w:tcW w:w="2492" w:type="dxa"/>
          </w:tcPr>
          <w:p w14:paraId="02347C06" w14:textId="77777777" w:rsidR="00055F94" w:rsidRPr="0061513D" w:rsidRDefault="00055F94" w:rsidP="005020D8">
            <w:pPr>
              <w:rPr>
                <w:rFonts w:cs="Arial"/>
              </w:rPr>
            </w:pPr>
          </w:p>
        </w:tc>
        <w:tc>
          <w:tcPr>
            <w:tcW w:w="3469" w:type="dxa"/>
          </w:tcPr>
          <w:p w14:paraId="3286A0F0" w14:textId="77777777" w:rsidR="00055F94" w:rsidRPr="0061513D" w:rsidRDefault="00055F94" w:rsidP="005020D8">
            <w:pPr>
              <w:rPr>
                <w:rFonts w:cs="Arial"/>
              </w:rPr>
            </w:pPr>
          </w:p>
        </w:tc>
      </w:tr>
      <w:tr w:rsidR="00055F94" w:rsidRPr="0061513D" w14:paraId="1DED027C" w14:textId="77777777" w:rsidTr="00C62483">
        <w:trPr>
          <w:trHeight w:val="1815"/>
        </w:trPr>
        <w:tc>
          <w:tcPr>
            <w:tcW w:w="2140" w:type="dxa"/>
            <w:hideMark/>
          </w:tcPr>
          <w:p w14:paraId="26DDADAC" w14:textId="77777777" w:rsidR="00055F94" w:rsidRPr="000505AE" w:rsidRDefault="00055F94" w:rsidP="005020D8">
            <w:pPr>
              <w:jc w:val="both"/>
              <w:rPr>
                <w:rFonts w:cs="Arial"/>
                <w:b/>
                <w:bCs/>
                <w:color w:val="000000"/>
              </w:rPr>
            </w:pPr>
            <w:r w:rsidRPr="000505AE">
              <w:rPr>
                <w:rFonts w:cs="Arial"/>
                <w:b/>
                <w:bCs/>
                <w:color w:val="000000"/>
              </w:rPr>
              <w:lastRenderedPageBreak/>
              <w:t>ZP 086</w:t>
            </w:r>
          </w:p>
        </w:tc>
        <w:tc>
          <w:tcPr>
            <w:tcW w:w="5893" w:type="dxa"/>
            <w:hideMark/>
          </w:tcPr>
          <w:p w14:paraId="215C737B" w14:textId="53F87523"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pracovníkovi spisovny zaznamenat údaje o výpůjčce entity. U výpůjčky se zaznamenávají údaje: komu, za jakým účelem a na jak dlouho byla entita zapůjčena. V případě dokumentů v digitální podobě je výpůjčka realizována přiřazením časově omezeného práva „čtení“ metadat a komponent dokumentu.</w:t>
            </w:r>
          </w:p>
        </w:tc>
        <w:tc>
          <w:tcPr>
            <w:tcW w:w="2492" w:type="dxa"/>
          </w:tcPr>
          <w:p w14:paraId="72C700E9" w14:textId="77777777" w:rsidR="00055F94" w:rsidRPr="0061513D" w:rsidRDefault="00055F94" w:rsidP="005020D8">
            <w:pPr>
              <w:rPr>
                <w:rFonts w:cs="Arial"/>
              </w:rPr>
            </w:pPr>
          </w:p>
        </w:tc>
        <w:tc>
          <w:tcPr>
            <w:tcW w:w="3469" w:type="dxa"/>
          </w:tcPr>
          <w:p w14:paraId="577AD292" w14:textId="77777777" w:rsidR="00055F94" w:rsidRPr="0061513D" w:rsidRDefault="00055F94" w:rsidP="005020D8">
            <w:pPr>
              <w:rPr>
                <w:rFonts w:cs="Arial"/>
              </w:rPr>
            </w:pPr>
          </w:p>
        </w:tc>
      </w:tr>
      <w:tr w:rsidR="00055F94" w:rsidRPr="0061513D" w14:paraId="0684584E" w14:textId="77777777" w:rsidTr="00C62483">
        <w:trPr>
          <w:trHeight w:val="2415"/>
        </w:trPr>
        <w:tc>
          <w:tcPr>
            <w:tcW w:w="2140" w:type="dxa"/>
            <w:hideMark/>
          </w:tcPr>
          <w:p w14:paraId="2885018D" w14:textId="77777777" w:rsidR="00055F94" w:rsidRPr="000505AE" w:rsidRDefault="00055F94" w:rsidP="005020D8">
            <w:pPr>
              <w:jc w:val="both"/>
              <w:rPr>
                <w:rFonts w:cs="Arial"/>
                <w:b/>
                <w:bCs/>
                <w:color w:val="000000"/>
              </w:rPr>
            </w:pPr>
            <w:r w:rsidRPr="000505AE">
              <w:rPr>
                <w:rFonts w:cs="Arial"/>
                <w:b/>
                <w:bCs/>
                <w:color w:val="000000"/>
              </w:rPr>
              <w:t>ZP 087</w:t>
            </w:r>
          </w:p>
        </w:tc>
        <w:tc>
          <w:tcPr>
            <w:tcW w:w="5893" w:type="dxa"/>
            <w:hideMark/>
          </w:tcPr>
          <w:p w14:paraId="11994209" w14:textId="6D09C323"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uživateli zobrazí informace o výpůjčkách nejméně v rozsahu všech dříve vypůjčených, aktuálně vypůjčených s odlišením, zda je / není po termínu vrácení.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zaznamenání informace o vrácení (ukončení výpůjčky jejím vrácením).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přehledně (v jednom seznamu) zobrazí informace o nevrácených výpůjčkách.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na volbu uživatele zajistí odeslání e mailové notifikace nevrácení výpůjčky.</w:t>
            </w:r>
          </w:p>
        </w:tc>
        <w:tc>
          <w:tcPr>
            <w:tcW w:w="2492" w:type="dxa"/>
          </w:tcPr>
          <w:p w14:paraId="3F871582" w14:textId="77777777" w:rsidR="00055F94" w:rsidRPr="0061513D" w:rsidRDefault="00055F94" w:rsidP="005020D8">
            <w:pPr>
              <w:rPr>
                <w:rFonts w:cs="Arial"/>
              </w:rPr>
            </w:pPr>
          </w:p>
        </w:tc>
        <w:tc>
          <w:tcPr>
            <w:tcW w:w="3469" w:type="dxa"/>
          </w:tcPr>
          <w:p w14:paraId="3C50E595" w14:textId="77777777" w:rsidR="00055F94" w:rsidRPr="0061513D" w:rsidRDefault="00055F94" w:rsidP="005020D8">
            <w:pPr>
              <w:rPr>
                <w:rFonts w:cs="Arial"/>
              </w:rPr>
            </w:pPr>
          </w:p>
        </w:tc>
      </w:tr>
      <w:tr w:rsidR="00055F94" w:rsidRPr="0061513D" w14:paraId="74A8BDEC" w14:textId="77777777" w:rsidTr="00C62483">
        <w:trPr>
          <w:trHeight w:val="2115"/>
        </w:trPr>
        <w:tc>
          <w:tcPr>
            <w:tcW w:w="2140" w:type="dxa"/>
            <w:hideMark/>
          </w:tcPr>
          <w:p w14:paraId="1E3C4D47" w14:textId="77777777" w:rsidR="00055F94" w:rsidRPr="000505AE" w:rsidRDefault="00055F94" w:rsidP="005020D8">
            <w:pPr>
              <w:jc w:val="both"/>
              <w:rPr>
                <w:rFonts w:cs="Arial"/>
                <w:b/>
                <w:bCs/>
                <w:color w:val="000000"/>
              </w:rPr>
            </w:pPr>
            <w:r w:rsidRPr="000505AE">
              <w:rPr>
                <w:rFonts w:cs="Arial"/>
                <w:b/>
                <w:bCs/>
                <w:color w:val="000000"/>
              </w:rPr>
              <w:t>ZP 088</w:t>
            </w:r>
          </w:p>
        </w:tc>
        <w:tc>
          <w:tcPr>
            <w:tcW w:w="5893" w:type="dxa"/>
            <w:hideMark/>
          </w:tcPr>
          <w:p w14:paraId="0A6D6554" w14:textId="4603BCD0"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na základě trvalého skartačního souhlasu zajistit zničení dokumentů v digitální podobě a metadat dokumentů v analogové podobě včetně spuštění procesu ke jmennému rejstříku dle § 64 odst. 7 </w:t>
            </w:r>
            <w:proofErr w:type="spellStart"/>
            <w:r w:rsidR="00055F94" w:rsidRPr="000505AE">
              <w:rPr>
                <w:rFonts w:cs="Arial"/>
              </w:rPr>
              <w:t>ArchZ</w:t>
            </w:r>
            <w:proofErr w:type="spellEnd"/>
            <w:r w:rsidR="00055F94" w:rsidRPr="000505AE">
              <w:rPr>
                <w:rFonts w:cs="Arial"/>
              </w:rPr>
              <w:t xml:space="preserv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po provedení zničení ponechá pouze hlavičky metadat a odkaz umožňující identifikovat trvalý skartační souhlas a uživatele, který operaci provedl.</w:t>
            </w:r>
          </w:p>
        </w:tc>
        <w:tc>
          <w:tcPr>
            <w:tcW w:w="2492" w:type="dxa"/>
          </w:tcPr>
          <w:p w14:paraId="21D4F466" w14:textId="77777777" w:rsidR="00055F94" w:rsidRPr="0061513D" w:rsidRDefault="00055F94" w:rsidP="005020D8">
            <w:pPr>
              <w:rPr>
                <w:rFonts w:cs="Arial"/>
              </w:rPr>
            </w:pPr>
          </w:p>
        </w:tc>
        <w:tc>
          <w:tcPr>
            <w:tcW w:w="3469" w:type="dxa"/>
          </w:tcPr>
          <w:p w14:paraId="01B0BF55" w14:textId="77777777" w:rsidR="00055F94" w:rsidRPr="0061513D" w:rsidRDefault="00055F94" w:rsidP="005020D8">
            <w:pPr>
              <w:rPr>
                <w:rFonts w:cs="Arial"/>
              </w:rPr>
            </w:pPr>
          </w:p>
        </w:tc>
      </w:tr>
      <w:tr w:rsidR="00055F94" w:rsidRPr="0061513D" w14:paraId="314A3376" w14:textId="77777777" w:rsidTr="00C62483">
        <w:trPr>
          <w:trHeight w:val="615"/>
        </w:trPr>
        <w:tc>
          <w:tcPr>
            <w:tcW w:w="2140" w:type="dxa"/>
            <w:hideMark/>
          </w:tcPr>
          <w:p w14:paraId="088B00B9" w14:textId="77777777" w:rsidR="00055F94" w:rsidRPr="000505AE" w:rsidRDefault="00055F94" w:rsidP="005020D8">
            <w:pPr>
              <w:jc w:val="both"/>
              <w:rPr>
                <w:rFonts w:cs="Arial"/>
                <w:b/>
                <w:bCs/>
                <w:color w:val="000000"/>
              </w:rPr>
            </w:pPr>
            <w:r w:rsidRPr="000505AE">
              <w:rPr>
                <w:rFonts w:cs="Arial"/>
                <w:b/>
                <w:bCs/>
                <w:color w:val="000000"/>
              </w:rPr>
              <w:t>ZP 089</w:t>
            </w:r>
          </w:p>
        </w:tc>
        <w:tc>
          <w:tcPr>
            <w:tcW w:w="5893" w:type="dxa"/>
            <w:hideMark/>
          </w:tcPr>
          <w:p w14:paraId="57A778AC" w14:textId="0202C90D"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evidenci přístupů a nahlížení do dokumentů nebo spisů uložených ve spisovně.</w:t>
            </w:r>
          </w:p>
        </w:tc>
        <w:tc>
          <w:tcPr>
            <w:tcW w:w="2492" w:type="dxa"/>
          </w:tcPr>
          <w:p w14:paraId="4ECD328E" w14:textId="77777777" w:rsidR="00055F94" w:rsidRPr="0061513D" w:rsidRDefault="00055F94" w:rsidP="005020D8">
            <w:pPr>
              <w:rPr>
                <w:rFonts w:cs="Arial"/>
              </w:rPr>
            </w:pPr>
          </w:p>
        </w:tc>
        <w:tc>
          <w:tcPr>
            <w:tcW w:w="3469" w:type="dxa"/>
          </w:tcPr>
          <w:p w14:paraId="311943C9" w14:textId="77777777" w:rsidR="00055F94" w:rsidRPr="0061513D" w:rsidRDefault="00055F94" w:rsidP="005020D8">
            <w:pPr>
              <w:rPr>
                <w:rFonts w:cs="Arial"/>
              </w:rPr>
            </w:pPr>
          </w:p>
        </w:tc>
      </w:tr>
      <w:tr w:rsidR="00055F94" w:rsidRPr="0061513D" w14:paraId="05F06624" w14:textId="77777777" w:rsidTr="00C62483">
        <w:trPr>
          <w:trHeight w:val="615"/>
        </w:trPr>
        <w:tc>
          <w:tcPr>
            <w:tcW w:w="2140" w:type="dxa"/>
            <w:hideMark/>
          </w:tcPr>
          <w:p w14:paraId="06A50D9D" w14:textId="77777777" w:rsidR="00055F94" w:rsidRPr="000505AE" w:rsidRDefault="00055F94" w:rsidP="005020D8">
            <w:pPr>
              <w:jc w:val="both"/>
              <w:rPr>
                <w:rFonts w:cs="Arial"/>
                <w:b/>
                <w:bCs/>
                <w:color w:val="000000"/>
              </w:rPr>
            </w:pPr>
            <w:r w:rsidRPr="000505AE">
              <w:rPr>
                <w:rFonts w:cs="Arial"/>
                <w:b/>
                <w:bCs/>
                <w:color w:val="000000"/>
              </w:rPr>
              <w:t>ZP 090</w:t>
            </w:r>
          </w:p>
        </w:tc>
        <w:tc>
          <w:tcPr>
            <w:tcW w:w="5893" w:type="dxa"/>
            <w:hideMark/>
          </w:tcPr>
          <w:p w14:paraId="0507E80D" w14:textId="34778286"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předání (i hromadné) ukládacích jednotek mezi spisovnami.</w:t>
            </w:r>
          </w:p>
        </w:tc>
        <w:tc>
          <w:tcPr>
            <w:tcW w:w="2492" w:type="dxa"/>
          </w:tcPr>
          <w:p w14:paraId="1B5DEE0D" w14:textId="77777777" w:rsidR="00055F94" w:rsidRPr="0061513D" w:rsidRDefault="00055F94" w:rsidP="005020D8">
            <w:pPr>
              <w:rPr>
                <w:rFonts w:cs="Arial"/>
              </w:rPr>
            </w:pPr>
          </w:p>
        </w:tc>
        <w:tc>
          <w:tcPr>
            <w:tcW w:w="3469" w:type="dxa"/>
          </w:tcPr>
          <w:p w14:paraId="7D822C74" w14:textId="77777777" w:rsidR="00055F94" w:rsidRPr="0061513D" w:rsidRDefault="00055F94" w:rsidP="005020D8">
            <w:pPr>
              <w:rPr>
                <w:rFonts w:cs="Arial"/>
              </w:rPr>
            </w:pPr>
          </w:p>
        </w:tc>
      </w:tr>
      <w:tr w:rsidR="00055F94" w:rsidRPr="0061513D" w14:paraId="26B4C5E5" w14:textId="77777777" w:rsidTr="00C62483">
        <w:trPr>
          <w:trHeight w:val="615"/>
        </w:trPr>
        <w:tc>
          <w:tcPr>
            <w:tcW w:w="2140" w:type="dxa"/>
            <w:hideMark/>
          </w:tcPr>
          <w:p w14:paraId="728B1A43" w14:textId="77777777" w:rsidR="00055F94" w:rsidRPr="000505AE" w:rsidRDefault="00055F94" w:rsidP="005020D8">
            <w:pPr>
              <w:jc w:val="both"/>
              <w:rPr>
                <w:rFonts w:cs="Arial"/>
                <w:b/>
                <w:bCs/>
                <w:color w:val="000000"/>
              </w:rPr>
            </w:pPr>
            <w:r w:rsidRPr="000505AE">
              <w:rPr>
                <w:rFonts w:cs="Arial"/>
                <w:b/>
                <w:bCs/>
                <w:color w:val="000000"/>
              </w:rPr>
              <w:t>ZP 091</w:t>
            </w:r>
          </w:p>
        </w:tc>
        <w:tc>
          <w:tcPr>
            <w:tcW w:w="5893" w:type="dxa"/>
            <w:hideMark/>
          </w:tcPr>
          <w:p w14:paraId="5D7B7C77" w14:textId="423A9F02"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realizaci mimořádného skartačního řízení po mimořádné situaci (záplavy, požár atp.).</w:t>
            </w:r>
          </w:p>
        </w:tc>
        <w:tc>
          <w:tcPr>
            <w:tcW w:w="2492" w:type="dxa"/>
          </w:tcPr>
          <w:p w14:paraId="6562D272" w14:textId="77777777" w:rsidR="00055F94" w:rsidRPr="0061513D" w:rsidRDefault="00055F94" w:rsidP="005020D8">
            <w:pPr>
              <w:rPr>
                <w:rFonts w:cs="Arial"/>
              </w:rPr>
            </w:pPr>
          </w:p>
        </w:tc>
        <w:tc>
          <w:tcPr>
            <w:tcW w:w="3469" w:type="dxa"/>
          </w:tcPr>
          <w:p w14:paraId="1B304ADD" w14:textId="77777777" w:rsidR="00055F94" w:rsidRPr="0061513D" w:rsidRDefault="00055F94" w:rsidP="005020D8">
            <w:pPr>
              <w:rPr>
                <w:rFonts w:cs="Arial"/>
              </w:rPr>
            </w:pPr>
          </w:p>
        </w:tc>
      </w:tr>
      <w:tr w:rsidR="00055F94" w:rsidRPr="0061513D" w14:paraId="0AE9FC5B" w14:textId="77777777" w:rsidTr="00C62483">
        <w:trPr>
          <w:trHeight w:val="1515"/>
        </w:trPr>
        <w:tc>
          <w:tcPr>
            <w:tcW w:w="2140" w:type="dxa"/>
            <w:hideMark/>
          </w:tcPr>
          <w:p w14:paraId="0018B238" w14:textId="77777777" w:rsidR="00055F94" w:rsidRPr="000505AE" w:rsidRDefault="00055F94" w:rsidP="005020D8">
            <w:pPr>
              <w:jc w:val="both"/>
              <w:rPr>
                <w:rFonts w:cs="Arial"/>
                <w:b/>
                <w:bCs/>
                <w:color w:val="000000"/>
              </w:rPr>
            </w:pPr>
            <w:r w:rsidRPr="000505AE">
              <w:rPr>
                <w:rFonts w:cs="Arial"/>
                <w:b/>
                <w:bCs/>
                <w:color w:val="000000"/>
              </w:rPr>
              <w:lastRenderedPageBreak/>
              <w:t>ZP 092</w:t>
            </w:r>
          </w:p>
        </w:tc>
        <w:tc>
          <w:tcPr>
            <w:tcW w:w="5893" w:type="dxa"/>
            <w:hideMark/>
          </w:tcPr>
          <w:p w14:paraId="4E79C185" w14:textId="79999EC9"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zaznamenat údaje o převzetí i předání analogových dokumentů v rámci spisové rozluky.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převzetí i předání digitálních dokumentů a metadat analogových dokumentů v rámci spisové rozluky v XML struktuře dle NSESSS.</w:t>
            </w:r>
          </w:p>
        </w:tc>
        <w:tc>
          <w:tcPr>
            <w:tcW w:w="2492" w:type="dxa"/>
          </w:tcPr>
          <w:p w14:paraId="3001E77B" w14:textId="77777777" w:rsidR="00055F94" w:rsidRPr="0061513D" w:rsidRDefault="00055F94" w:rsidP="005020D8">
            <w:pPr>
              <w:rPr>
                <w:rFonts w:cs="Arial"/>
              </w:rPr>
            </w:pPr>
          </w:p>
        </w:tc>
        <w:tc>
          <w:tcPr>
            <w:tcW w:w="3469" w:type="dxa"/>
          </w:tcPr>
          <w:p w14:paraId="541A2AD4" w14:textId="77777777" w:rsidR="00055F94" w:rsidRPr="0061513D" w:rsidRDefault="00055F94" w:rsidP="005020D8">
            <w:pPr>
              <w:rPr>
                <w:rFonts w:cs="Arial"/>
              </w:rPr>
            </w:pPr>
          </w:p>
        </w:tc>
      </w:tr>
      <w:tr w:rsidR="00055F94" w:rsidRPr="0061513D" w14:paraId="7375DE69" w14:textId="77777777" w:rsidTr="00C62483">
        <w:trPr>
          <w:trHeight w:val="2415"/>
        </w:trPr>
        <w:tc>
          <w:tcPr>
            <w:tcW w:w="2140" w:type="dxa"/>
            <w:hideMark/>
          </w:tcPr>
          <w:p w14:paraId="4D82F3C4" w14:textId="77777777" w:rsidR="00055F94" w:rsidRPr="000505AE" w:rsidRDefault="00055F94" w:rsidP="005020D8">
            <w:pPr>
              <w:jc w:val="both"/>
              <w:rPr>
                <w:rFonts w:cs="Arial"/>
                <w:b/>
                <w:bCs/>
                <w:color w:val="000000"/>
              </w:rPr>
            </w:pPr>
            <w:r w:rsidRPr="000505AE">
              <w:rPr>
                <w:rFonts w:cs="Arial"/>
                <w:b/>
                <w:bCs/>
                <w:color w:val="000000"/>
              </w:rPr>
              <w:t>ZP 093</w:t>
            </w:r>
          </w:p>
        </w:tc>
        <w:tc>
          <w:tcPr>
            <w:tcW w:w="5893" w:type="dxa"/>
            <w:hideMark/>
          </w:tcPr>
          <w:p w14:paraId="33CE95B3" w14:textId="64B1D23A"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vytvoření seznamu dokumentů určených k posouzení ve skartačním řízení.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vytvoří hromadně seznam podle schématu XML pro vytvoření datového balíčku SIP stanoveného NSESSS.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hromadné uložení těchto SIP na uživatelem zvolené místo lokálního nebo síťového disku.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kromě SIP ztvárnit skartační návrh alespoň ve formátech CSV, XML (XLSX) a PDF/A–3.</w:t>
            </w:r>
          </w:p>
        </w:tc>
        <w:tc>
          <w:tcPr>
            <w:tcW w:w="2492" w:type="dxa"/>
          </w:tcPr>
          <w:p w14:paraId="1751B24C" w14:textId="77777777" w:rsidR="00055F94" w:rsidRPr="0061513D" w:rsidRDefault="00055F94" w:rsidP="005020D8">
            <w:pPr>
              <w:rPr>
                <w:rFonts w:cs="Arial"/>
              </w:rPr>
            </w:pPr>
          </w:p>
        </w:tc>
        <w:tc>
          <w:tcPr>
            <w:tcW w:w="3469" w:type="dxa"/>
          </w:tcPr>
          <w:p w14:paraId="3431BEEA" w14:textId="77777777" w:rsidR="00055F94" w:rsidRPr="0061513D" w:rsidRDefault="00055F94" w:rsidP="005020D8">
            <w:pPr>
              <w:rPr>
                <w:rFonts w:cs="Arial"/>
              </w:rPr>
            </w:pPr>
          </w:p>
        </w:tc>
      </w:tr>
      <w:tr w:rsidR="00055F94" w:rsidRPr="0061513D" w14:paraId="18A4FEEB" w14:textId="77777777" w:rsidTr="00C62483">
        <w:trPr>
          <w:trHeight w:val="1215"/>
        </w:trPr>
        <w:tc>
          <w:tcPr>
            <w:tcW w:w="2140" w:type="dxa"/>
            <w:hideMark/>
          </w:tcPr>
          <w:p w14:paraId="0BE26652" w14:textId="77777777" w:rsidR="00055F94" w:rsidRPr="000505AE" w:rsidRDefault="00055F94" w:rsidP="005020D8">
            <w:pPr>
              <w:jc w:val="both"/>
              <w:rPr>
                <w:rFonts w:cs="Arial"/>
                <w:b/>
                <w:bCs/>
                <w:color w:val="000000"/>
              </w:rPr>
            </w:pPr>
            <w:r w:rsidRPr="000505AE">
              <w:rPr>
                <w:rFonts w:cs="Arial"/>
                <w:b/>
                <w:bCs/>
                <w:color w:val="000000"/>
              </w:rPr>
              <w:t>ZP 094</w:t>
            </w:r>
          </w:p>
        </w:tc>
        <w:tc>
          <w:tcPr>
            <w:tcW w:w="5893" w:type="dxa"/>
            <w:hideMark/>
          </w:tcPr>
          <w:p w14:paraId="077C1B27" w14:textId="2E0673B3"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hromadné načtení údajů o rozhodnutí </w:t>
            </w:r>
            <w:r w:rsidR="00055F94" w:rsidRPr="000505AE">
              <w:rPr>
                <w:rFonts w:cs="Arial"/>
                <w:u w:val="single"/>
              </w:rPr>
              <w:t>Státního oblastního archivu v Praze</w:t>
            </w:r>
            <w:r w:rsidR="00055F94" w:rsidRPr="000505AE">
              <w:rPr>
                <w:rFonts w:cs="Arial"/>
              </w:rPr>
              <w:t xml:space="preserve"> (dále SOA) ve skartačním řízení, tj. načtení obdrženého XML souboru ve formátu stanoveném v příloze NSESSS.</w:t>
            </w:r>
          </w:p>
        </w:tc>
        <w:tc>
          <w:tcPr>
            <w:tcW w:w="2492" w:type="dxa"/>
          </w:tcPr>
          <w:p w14:paraId="3F2A65F5" w14:textId="77777777" w:rsidR="00055F94" w:rsidRPr="0061513D" w:rsidRDefault="00055F94" w:rsidP="005020D8">
            <w:pPr>
              <w:rPr>
                <w:rFonts w:cs="Arial"/>
              </w:rPr>
            </w:pPr>
          </w:p>
        </w:tc>
        <w:tc>
          <w:tcPr>
            <w:tcW w:w="3469" w:type="dxa"/>
          </w:tcPr>
          <w:p w14:paraId="58964A15" w14:textId="77777777" w:rsidR="00055F94" w:rsidRPr="0061513D" w:rsidRDefault="00055F94" w:rsidP="005020D8">
            <w:pPr>
              <w:rPr>
                <w:rFonts w:cs="Arial"/>
              </w:rPr>
            </w:pPr>
          </w:p>
        </w:tc>
      </w:tr>
      <w:tr w:rsidR="00055F94" w:rsidRPr="0061513D" w14:paraId="20218755" w14:textId="77777777" w:rsidTr="00C62483">
        <w:trPr>
          <w:trHeight w:val="1515"/>
        </w:trPr>
        <w:tc>
          <w:tcPr>
            <w:tcW w:w="2140" w:type="dxa"/>
            <w:hideMark/>
          </w:tcPr>
          <w:p w14:paraId="0CD43772" w14:textId="77777777" w:rsidR="00055F94" w:rsidRPr="000505AE" w:rsidRDefault="00055F94" w:rsidP="005020D8">
            <w:pPr>
              <w:jc w:val="both"/>
              <w:rPr>
                <w:rFonts w:cs="Arial"/>
                <w:b/>
                <w:bCs/>
                <w:color w:val="000000"/>
              </w:rPr>
            </w:pPr>
            <w:r w:rsidRPr="000505AE">
              <w:rPr>
                <w:rFonts w:cs="Arial"/>
                <w:b/>
                <w:bCs/>
                <w:color w:val="000000"/>
              </w:rPr>
              <w:t>ZP 095</w:t>
            </w:r>
          </w:p>
        </w:tc>
        <w:tc>
          <w:tcPr>
            <w:tcW w:w="5893" w:type="dxa"/>
            <w:hideMark/>
          </w:tcPr>
          <w:p w14:paraId="445FBB20" w14:textId="0EAC821C"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hromadné předání dokumentů vybraných za archiválie ve formě SIP balíčku ve formátu stanoveném v NSESSS (obsahuje repliky dokumentů a metadata v souladu s XML schématem uvedeném v příloze NSESSS) SOA, a to prostřednictvím </w:t>
            </w:r>
            <w:r w:rsidR="00055F94" w:rsidRPr="000505AE">
              <w:rPr>
                <w:rFonts w:cs="Arial"/>
                <w:u w:val="single"/>
              </w:rPr>
              <w:t>Národního</w:t>
            </w:r>
            <w:r w:rsidR="00055F94" w:rsidRPr="000505AE">
              <w:rPr>
                <w:rFonts w:cs="Arial"/>
              </w:rPr>
              <w:t xml:space="preserve"> archivního portálu.</w:t>
            </w:r>
          </w:p>
        </w:tc>
        <w:tc>
          <w:tcPr>
            <w:tcW w:w="2492" w:type="dxa"/>
          </w:tcPr>
          <w:p w14:paraId="279A82A2" w14:textId="77777777" w:rsidR="00055F94" w:rsidRPr="0061513D" w:rsidRDefault="00055F94" w:rsidP="005020D8">
            <w:pPr>
              <w:rPr>
                <w:rFonts w:cs="Arial"/>
              </w:rPr>
            </w:pPr>
          </w:p>
        </w:tc>
        <w:tc>
          <w:tcPr>
            <w:tcW w:w="3469" w:type="dxa"/>
          </w:tcPr>
          <w:p w14:paraId="6D9249AE" w14:textId="77777777" w:rsidR="00055F94" w:rsidRPr="0061513D" w:rsidRDefault="00055F94" w:rsidP="005020D8">
            <w:pPr>
              <w:rPr>
                <w:rFonts w:cs="Arial"/>
              </w:rPr>
            </w:pPr>
          </w:p>
        </w:tc>
      </w:tr>
      <w:tr w:rsidR="00055F94" w:rsidRPr="0061513D" w14:paraId="560007B5" w14:textId="77777777" w:rsidTr="00C62483">
        <w:trPr>
          <w:trHeight w:val="1215"/>
        </w:trPr>
        <w:tc>
          <w:tcPr>
            <w:tcW w:w="2140" w:type="dxa"/>
            <w:hideMark/>
          </w:tcPr>
          <w:p w14:paraId="415189BE" w14:textId="77777777" w:rsidR="00055F94" w:rsidRPr="000505AE" w:rsidRDefault="00055F94" w:rsidP="005020D8">
            <w:pPr>
              <w:jc w:val="both"/>
              <w:rPr>
                <w:rFonts w:cs="Arial"/>
                <w:b/>
                <w:bCs/>
                <w:color w:val="000000"/>
              </w:rPr>
            </w:pPr>
            <w:r w:rsidRPr="000505AE">
              <w:rPr>
                <w:rFonts w:cs="Arial"/>
                <w:b/>
                <w:bCs/>
                <w:color w:val="000000"/>
              </w:rPr>
              <w:t>ZP 096</w:t>
            </w:r>
          </w:p>
        </w:tc>
        <w:tc>
          <w:tcPr>
            <w:tcW w:w="5893" w:type="dxa"/>
            <w:hideMark/>
          </w:tcPr>
          <w:p w14:paraId="701E0AE6" w14:textId="517C576F"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hromadné načtení potvrzení o přejímce (SOA vyhotoveného úředního záznamu o předání, tj. načtení obdrženého XML) prostřednictvím Národního archivního portálu.</w:t>
            </w:r>
          </w:p>
        </w:tc>
        <w:tc>
          <w:tcPr>
            <w:tcW w:w="2492" w:type="dxa"/>
          </w:tcPr>
          <w:p w14:paraId="4B950154" w14:textId="77777777" w:rsidR="00055F94" w:rsidRPr="0061513D" w:rsidRDefault="00055F94" w:rsidP="005020D8">
            <w:pPr>
              <w:rPr>
                <w:rFonts w:cs="Arial"/>
              </w:rPr>
            </w:pPr>
          </w:p>
        </w:tc>
        <w:tc>
          <w:tcPr>
            <w:tcW w:w="3469" w:type="dxa"/>
          </w:tcPr>
          <w:p w14:paraId="2E60E363" w14:textId="77777777" w:rsidR="00055F94" w:rsidRPr="0061513D" w:rsidRDefault="00055F94" w:rsidP="005020D8">
            <w:pPr>
              <w:rPr>
                <w:rFonts w:cs="Arial"/>
              </w:rPr>
            </w:pPr>
          </w:p>
        </w:tc>
      </w:tr>
      <w:tr w:rsidR="00055F94" w:rsidRPr="0061513D" w14:paraId="683CB38A" w14:textId="77777777" w:rsidTr="00C62483">
        <w:trPr>
          <w:trHeight w:val="1173"/>
        </w:trPr>
        <w:tc>
          <w:tcPr>
            <w:tcW w:w="2140" w:type="dxa"/>
            <w:hideMark/>
          </w:tcPr>
          <w:p w14:paraId="5A34942D" w14:textId="77777777" w:rsidR="00055F94" w:rsidRPr="000505AE" w:rsidRDefault="00055F94" w:rsidP="005020D8">
            <w:pPr>
              <w:jc w:val="both"/>
              <w:rPr>
                <w:rFonts w:cs="Arial"/>
                <w:b/>
                <w:bCs/>
                <w:color w:val="000000"/>
              </w:rPr>
            </w:pPr>
            <w:r w:rsidRPr="000505AE">
              <w:rPr>
                <w:rFonts w:cs="Arial"/>
                <w:b/>
                <w:bCs/>
                <w:color w:val="000000"/>
              </w:rPr>
              <w:lastRenderedPageBreak/>
              <w:t>ZP 097</w:t>
            </w:r>
          </w:p>
        </w:tc>
        <w:tc>
          <w:tcPr>
            <w:tcW w:w="5893" w:type="dxa"/>
            <w:hideMark/>
          </w:tcPr>
          <w:p w14:paraId="2E2571FE" w14:textId="053795FE"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znepřístupnění komponent dokumentů a metadat záznamů dlouhodobě neaktivních entit (stornované, ztracené, postoupené jinému původci atp.).</w:t>
            </w:r>
          </w:p>
        </w:tc>
        <w:tc>
          <w:tcPr>
            <w:tcW w:w="2492" w:type="dxa"/>
          </w:tcPr>
          <w:p w14:paraId="6D92E979" w14:textId="77777777" w:rsidR="00055F94" w:rsidRPr="0061513D" w:rsidRDefault="00055F94" w:rsidP="005020D8">
            <w:pPr>
              <w:rPr>
                <w:rFonts w:cs="Arial"/>
              </w:rPr>
            </w:pPr>
          </w:p>
        </w:tc>
        <w:tc>
          <w:tcPr>
            <w:tcW w:w="3469" w:type="dxa"/>
          </w:tcPr>
          <w:p w14:paraId="3813BCBF" w14:textId="77777777" w:rsidR="00055F94" w:rsidRPr="0061513D" w:rsidRDefault="00055F94" w:rsidP="005020D8">
            <w:pPr>
              <w:rPr>
                <w:rFonts w:cs="Arial"/>
              </w:rPr>
            </w:pPr>
          </w:p>
        </w:tc>
      </w:tr>
      <w:tr w:rsidR="00055F94" w:rsidRPr="0061513D" w14:paraId="75E1DFAB" w14:textId="77777777" w:rsidTr="00C62483">
        <w:trPr>
          <w:trHeight w:val="2415"/>
        </w:trPr>
        <w:tc>
          <w:tcPr>
            <w:tcW w:w="2140" w:type="dxa"/>
            <w:hideMark/>
          </w:tcPr>
          <w:p w14:paraId="7BC0B242" w14:textId="77777777" w:rsidR="00055F94" w:rsidRPr="000505AE" w:rsidRDefault="00055F94" w:rsidP="005020D8">
            <w:pPr>
              <w:jc w:val="both"/>
              <w:rPr>
                <w:rFonts w:cs="Arial"/>
                <w:b/>
                <w:bCs/>
                <w:color w:val="000000"/>
              </w:rPr>
            </w:pPr>
            <w:r w:rsidRPr="000505AE">
              <w:rPr>
                <w:rFonts w:cs="Arial"/>
                <w:b/>
                <w:bCs/>
                <w:color w:val="000000"/>
              </w:rPr>
              <w:t>ZP 098</w:t>
            </w:r>
          </w:p>
        </w:tc>
        <w:tc>
          <w:tcPr>
            <w:tcW w:w="5893" w:type="dxa"/>
            <w:hideMark/>
          </w:tcPr>
          <w:p w14:paraId="2A839B38" w14:textId="545C3276"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zničení entit a komponent s ponecháním hlavičky metadat minimálně po ukončení přenosu, po potvrzení přejímky archivem, u entit archivem označených při skartačním řízení ke zničení, entit zařazených do věcné skupiny s trvalým skartačním souhlasem, záznamů dlouhodobě neaktivních entit (stornované, ztracené atp.), vstupů autorizované konverze a převedení dokumentu z podoby analogové do podoby digitální.</w:t>
            </w:r>
          </w:p>
        </w:tc>
        <w:tc>
          <w:tcPr>
            <w:tcW w:w="2492" w:type="dxa"/>
          </w:tcPr>
          <w:p w14:paraId="15E675F5" w14:textId="77777777" w:rsidR="00055F94" w:rsidRPr="0061513D" w:rsidRDefault="00055F94" w:rsidP="005020D8">
            <w:pPr>
              <w:rPr>
                <w:rFonts w:cs="Arial"/>
              </w:rPr>
            </w:pPr>
          </w:p>
        </w:tc>
        <w:tc>
          <w:tcPr>
            <w:tcW w:w="3469" w:type="dxa"/>
          </w:tcPr>
          <w:p w14:paraId="4547FDD6" w14:textId="77777777" w:rsidR="00055F94" w:rsidRPr="0061513D" w:rsidRDefault="00055F94" w:rsidP="005020D8">
            <w:pPr>
              <w:rPr>
                <w:rFonts w:cs="Arial"/>
              </w:rPr>
            </w:pPr>
          </w:p>
        </w:tc>
      </w:tr>
      <w:tr w:rsidR="00055F94" w:rsidRPr="0061513D" w14:paraId="79CEE764" w14:textId="77777777" w:rsidTr="00C62483">
        <w:trPr>
          <w:trHeight w:val="2115"/>
        </w:trPr>
        <w:tc>
          <w:tcPr>
            <w:tcW w:w="2140" w:type="dxa"/>
            <w:hideMark/>
          </w:tcPr>
          <w:p w14:paraId="754E96A8" w14:textId="77777777" w:rsidR="00055F94" w:rsidRPr="000505AE" w:rsidRDefault="00055F94" w:rsidP="005020D8">
            <w:pPr>
              <w:jc w:val="both"/>
              <w:rPr>
                <w:rFonts w:cs="Arial"/>
                <w:b/>
                <w:bCs/>
                <w:color w:val="000000"/>
              </w:rPr>
            </w:pPr>
            <w:r w:rsidRPr="000505AE">
              <w:rPr>
                <w:rFonts w:cs="Arial"/>
                <w:b/>
                <w:bCs/>
                <w:color w:val="000000"/>
              </w:rPr>
              <w:t>ZP 099</w:t>
            </w:r>
          </w:p>
        </w:tc>
        <w:tc>
          <w:tcPr>
            <w:tcW w:w="5893" w:type="dxa"/>
            <w:hideMark/>
          </w:tcPr>
          <w:p w14:paraId="62F6AED4" w14:textId="42B87129"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fulltextové hledání v metadatech entit nejméně pro typ entity, stručný obsah, odesilatele, poznámku, případně i adresáta, poštovní podací číslo.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že výsledek hledání bude možné dále třídit a filtrovat.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fulltextové hledání v komponentách dokumentů.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výsledky fulltextového hledání znázorní dle oprávnění uživatele.</w:t>
            </w:r>
          </w:p>
        </w:tc>
        <w:tc>
          <w:tcPr>
            <w:tcW w:w="2492" w:type="dxa"/>
          </w:tcPr>
          <w:p w14:paraId="2C9DE856" w14:textId="77777777" w:rsidR="00055F94" w:rsidRPr="0061513D" w:rsidRDefault="00055F94" w:rsidP="005020D8">
            <w:pPr>
              <w:rPr>
                <w:rFonts w:cs="Arial"/>
              </w:rPr>
            </w:pPr>
          </w:p>
        </w:tc>
        <w:tc>
          <w:tcPr>
            <w:tcW w:w="3469" w:type="dxa"/>
          </w:tcPr>
          <w:p w14:paraId="40E7059B" w14:textId="77777777" w:rsidR="00055F94" w:rsidRPr="0061513D" w:rsidRDefault="00055F94" w:rsidP="005020D8">
            <w:pPr>
              <w:rPr>
                <w:rFonts w:cs="Arial"/>
              </w:rPr>
            </w:pPr>
          </w:p>
        </w:tc>
      </w:tr>
      <w:tr w:rsidR="00055F94" w:rsidRPr="0061513D" w14:paraId="73FDD860" w14:textId="77777777" w:rsidTr="00C62483">
        <w:trPr>
          <w:trHeight w:val="3615"/>
        </w:trPr>
        <w:tc>
          <w:tcPr>
            <w:tcW w:w="2140" w:type="dxa"/>
            <w:hideMark/>
          </w:tcPr>
          <w:p w14:paraId="118FF09A" w14:textId="77777777" w:rsidR="00055F94" w:rsidRPr="000505AE" w:rsidRDefault="00055F94" w:rsidP="005020D8">
            <w:pPr>
              <w:jc w:val="both"/>
              <w:rPr>
                <w:rFonts w:cs="Arial"/>
                <w:b/>
                <w:bCs/>
                <w:color w:val="000000"/>
              </w:rPr>
            </w:pPr>
            <w:r w:rsidRPr="000505AE">
              <w:rPr>
                <w:rFonts w:cs="Arial"/>
                <w:b/>
                <w:bCs/>
                <w:color w:val="000000"/>
              </w:rPr>
              <w:lastRenderedPageBreak/>
              <w:t>ZP 100</w:t>
            </w:r>
          </w:p>
        </w:tc>
        <w:tc>
          <w:tcPr>
            <w:tcW w:w="5893" w:type="dxa"/>
            <w:hideMark/>
          </w:tcPr>
          <w:p w14:paraId="5A0DEE6E" w14:textId="5A8CC6EB"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vyhledání záznamu o entitě minimálně podle: jednoznačného identifikátoru, čísla jednacího, evidenčního čísla ze samostatné evidence dokumentů, záznamu ve jmenném rejstříku, číselného označení spisu, adresy (města, ulice, čísla popisného, čísla orientačního) odesílatele nebo adresáta, poznámky, vlastníka, útvaru, časového rozmezí doručení, časového rozmezí odeslání, věci, podrobného popisu věci, poznámky, typu entity, stavu entity, časového rozmezí vyřízení nebo uzavření, způsobu vyřízení, časového rozmezí zaevidování, dalších evidenčních údajů dle </w:t>
            </w:r>
            <w:proofErr w:type="spellStart"/>
            <w:r w:rsidR="00055F94" w:rsidRPr="000505AE">
              <w:rPr>
                <w:rFonts w:cs="Arial"/>
              </w:rPr>
              <w:t>SpisV</w:t>
            </w:r>
            <w:proofErr w:type="spellEnd"/>
            <w:r w:rsidR="00055F94" w:rsidRPr="000505AE">
              <w:rPr>
                <w:rFonts w:cs="Arial"/>
              </w:rPr>
              <w:t xml:space="preserve"> a NSESSS.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při hledání zadat vzájemné kombinace uvedených položek.</w:t>
            </w:r>
          </w:p>
        </w:tc>
        <w:tc>
          <w:tcPr>
            <w:tcW w:w="2492" w:type="dxa"/>
          </w:tcPr>
          <w:p w14:paraId="6380CB6C" w14:textId="77777777" w:rsidR="00055F94" w:rsidRPr="0061513D" w:rsidRDefault="00055F94" w:rsidP="005020D8">
            <w:pPr>
              <w:rPr>
                <w:rFonts w:cs="Arial"/>
              </w:rPr>
            </w:pPr>
          </w:p>
        </w:tc>
        <w:tc>
          <w:tcPr>
            <w:tcW w:w="3469" w:type="dxa"/>
          </w:tcPr>
          <w:p w14:paraId="5F08E9CA" w14:textId="77777777" w:rsidR="00055F94" w:rsidRPr="0061513D" w:rsidRDefault="00055F94" w:rsidP="005020D8">
            <w:pPr>
              <w:rPr>
                <w:rFonts w:cs="Arial"/>
              </w:rPr>
            </w:pPr>
          </w:p>
        </w:tc>
      </w:tr>
      <w:tr w:rsidR="00055F94" w:rsidRPr="0061513D" w14:paraId="782981B2" w14:textId="77777777" w:rsidTr="00C62483">
        <w:trPr>
          <w:trHeight w:val="915"/>
        </w:trPr>
        <w:tc>
          <w:tcPr>
            <w:tcW w:w="2140" w:type="dxa"/>
            <w:hideMark/>
          </w:tcPr>
          <w:p w14:paraId="6C62CD96" w14:textId="77777777" w:rsidR="00055F94" w:rsidRPr="000505AE" w:rsidRDefault="00055F94" w:rsidP="005020D8">
            <w:pPr>
              <w:jc w:val="both"/>
              <w:rPr>
                <w:rFonts w:cs="Arial"/>
                <w:b/>
                <w:bCs/>
                <w:color w:val="000000"/>
              </w:rPr>
            </w:pPr>
            <w:r w:rsidRPr="000505AE">
              <w:rPr>
                <w:rFonts w:cs="Arial"/>
                <w:b/>
                <w:bCs/>
                <w:color w:val="000000"/>
              </w:rPr>
              <w:t>ZP 101</w:t>
            </w:r>
          </w:p>
        </w:tc>
        <w:tc>
          <w:tcPr>
            <w:tcW w:w="5893" w:type="dxa"/>
            <w:hideMark/>
          </w:tcPr>
          <w:p w14:paraId="2575F74B" w14:textId="5DEEF5FD" w:rsidR="00055F94" w:rsidRPr="000505AE" w:rsidRDefault="00A94D2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vybraným uživatelům s definovanými právy vyhledávat bez časového omezení v metadatech všech entit napříč organizační strukturou. </w:t>
            </w:r>
          </w:p>
        </w:tc>
        <w:tc>
          <w:tcPr>
            <w:tcW w:w="2492" w:type="dxa"/>
          </w:tcPr>
          <w:p w14:paraId="399CBF34" w14:textId="77777777" w:rsidR="00055F94" w:rsidRPr="0061513D" w:rsidRDefault="00055F94" w:rsidP="005020D8">
            <w:pPr>
              <w:rPr>
                <w:rFonts w:cs="Arial"/>
              </w:rPr>
            </w:pPr>
          </w:p>
        </w:tc>
        <w:tc>
          <w:tcPr>
            <w:tcW w:w="3469" w:type="dxa"/>
          </w:tcPr>
          <w:p w14:paraId="4D600841" w14:textId="77777777" w:rsidR="00055F94" w:rsidRPr="0061513D" w:rsidRDefault="00055F94" w:rsidP="005020D8">
            <w:pPr>
              <w:rPr>
                <w:rFonts w:cs="Arial"/>
              </w:rPr>
            </w:pPr>
          </w:p>
        </w:tc>
      </w:tr>
      <w:tr w:rsidR="00055F94" w:rsidRPr="0061513D" w14:paraId="147A64A2" w14:textId="77777777" w:rsidTr="00C62483">
        <w:trPr>
          <w:trHeight w:val="915"/>
        </w:trPr>
        <w:tc>
          <w:tcPr>
            <w:tcW w:w="2140" w:type="dxa"/>
            <w:hideMark/>
          </w:tcPr>
          <w:p w14:paraId="6B6192EE" w14:textId="77777777" w:rsidR="00055F94" w:rsidRPr="000505AE" w:rsidRDefault="00055F94" w:rsidP="005020D8">
            <w:pPr>
              <w:jc w:val="both"/>
              <w:rPr>
                <w:rFonts w:cs="Arial"/>
                <w:b/>
                <w:bCs/>
                <w:color w:val="000000"/>
              </w:rPr>
            </w:pPr>
            <w:r w:rsidRPr="000505AE">
              <w:rPr>
                <w:rFonts w:cs="Arial"/>
                <w:b/>
                <w:bCs/>
                <w:color w:val="000000"/>
              </w:rPr>
              <w:t>ZP 102</w:t>
            </w:r>
          </w:p>
        </w:tc>
        <w:tc>
          <w:tcPr>
            <w:tcW w:w="5893" w:type="dxa"/>
            <w:hideMark/>
          </w:tcPr>
          <w:p w14:paraId="194EABAD" w14:textId="551A4DCD" w:rsidR="00055F94" w:rsidRPr="000505AE" w:rsidRDefault="00055F94" w:rsidP="005020D8">
            <w:pPr>
              <w:jc w:val="both"/>
              <w:rPr>
                <w:rFonts w:cs="Arial"/>
              </w:rPr>
            </w:pPr>
            <w:r w:rsidRPr="000505AE">
              <w:rPr>
                <w:rFonts w:cs="Arial"/>
              </w:rPr>
              <w:t xml:space="preserve">V rámci vyhledávání nesmí </w:t>
            </w:r>
            <w:proofErr w:type="spellStart"/>
            <w:r w:rsidR="00A94D25">
              <w:rPr>
                <w:rFonts w:cs="Arial"/>
                <w:sz w:val="22"/>
                <w:szCs w:val="22"/>
              </w:rPr>
              <w:t>eSSL</w:t>
            </w:r>
            <w:proofErr w:type="spellEnd"/>
            <w:r w:rsidRPr="000505AE">
              <w:rPr>
                <w:rFonts w:cs="Arial"/>
              </w:rPr>
              <w:t xml:space="preserve"> umožnit ve výsledcích hledání zobrazení záznamů entit, ke kterým nemá daný uživatel příslušná oprávnění </w:t>
            </w:r>
          </w:p>
        </w:tc>
        <w:tc>
          <w:tcPr>
            <w:tcW w:w="2492" w:type="dxa"/>
          </w:tcPr>
          <w:p w14:paraId="7A1CBF05" w14:textId="77777777" w:rsidR="00055F94" w:rsidRPr="0061513D" w:rsidRDefault="00055F94" w:rsidP="005020D8">
            <w:pPr>
              <w:rPr>
                <w:rFonts w:cs="Arial"/>
              </w:rPr>
            </w:pPr>
          </w:p>
        </w:tc>
        <w:tc>
          <w:tcPr>
            <w:tcW w:w="3469" w:type="dxa"/>
          </w:tcPr>
          <w:p w14:paraId="3BD92558" w14:textId="77777777" w:rsidR="00055F94" w:rsidRPr="0061513D" w:rsidRDefault="00055F94" w:rsidP="005020D8">
            <w:pPr>
              <w:rPr>
                <w:rFonts w:cs="Arial"/>
              </w:rPr>
            </w:pPr>
          </w:p>
        </w:tc>
      </w:tr>
      <w:tr w:rsidR="00055F94" w:rsidRPr="0061513D" w14:paraId="166459D7" w14:textId="77777777" w:rsidTr="00C62483">
        <w:trPr>
          <w:trHeight w:val="2715"/>
        </w:trPr>
        <w:tc>
          <w:tcPr>
            <w:tcW w:w="2140" w:type="dxa"/>
            <w:hideMark/>
          </w:tcPr>
          <w:p w14:paraId="36734F27" w14:textId="77777777" w:rsidR="00055F94" w:rsidRPr="000505AE" w:rsidRDefault="00055F94" w:rsidP="005020D8">
            <w:pPr>
              <w:jc w:val="both"/>
              <w:rPr>
                <w:rFonts w:cs="Arial"/>
                <w:b/>
                <w:bCs/>
                <w:color w:val="000000"/>
              </w:rPr>
            </w:pPr>
            <w:r w:rsidRPr="000505AE">
              <w:rPr>
                <w:rFonts w:cs="Arial"/>
                <w:b/>
                <w:bCs/>
                <w:color w:val="000000"/>
              </w:rPr>
              <w:t>ZP 103</w:t>
            </w:r>
          </w:p>
        </w:tc>
        <w:tc>
          <w:tcPr>
            <w:tcW w:w="5893" w:type="dxa"/>
            <w:hideMark/>
          </w:tcPr>
          <w:p w14:paraId="00B05CC5" w14:textId="6EA18964"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vytvářet přehledy a/nebo sestavy pro vedení organizace, zejména počet vyřízených entit, počet zpracovávaných entit jednotlivými pracovníky, statistiku použití časových razítek, počet spisů založených nebo </w:t>
            </w:r>
            <w:proofErr w:type="gramStart"/>
            <w:r w:rsidR="00055F94" w:rsidRPr="000505AE">
              <w:rPr>
                <w:rFonts w:cs="Arial"/>
              </w:rPr>
              <w:t>vyřizovaných oddělením</w:t>
            </w:r>
            <w:proofErr w:type="gramEnd"/>
            <w:r w:rsidR="00055F94" w:rsidRPr="000505AE">
              <w:rPr>
                <w:rFonts w:cs="Arial"/>
              </w:rPr>
              <w:t xml:space="preserve">/útvarem.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výstupy členit do let, měsíců, týdnů, uživatelů oddělení/útvarů atp.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jednoduše zobrazit seznamy, přehledy nevyřízených entit uživatele (dokumentů, spisů, typových spisů) s možností atp.</w:t>
            </w:r>
          </w:p>
        </w:tc>
        <w:tc>
          <w:tcPr>
            <w:tcW w:w="2492" w:type="dxa"/>
          </w:tcPr>
          <w:p w14:paraId="08E39DA1" w14:textId="77777777" w:rsidR="00055F94" w:rsidRPr="0061513D" w:rsidRDefault="00055F94" w:rsidP="005020D8">
            <w:pPr>
              <w:rPr>
                <w:rFonts w:cs="Arial"/>
              </w:rPr>
            </w:pPr>
          </w:p>
        </w:tc>
        <w:tc>
          <w:tcPr>
            <w:tcW w:w="3469" w:type="dxa"/>
          </w:tcPr>
          <w:p w14:paraId="1F22D57A" w14:textId="77777777" w:rsidR="00055F94" w:rsidRPr="0061513D" w:rsidRDefault="00055F94" w:rsidP="005020D8">
            <w:pPr>
              <w:rPr>
                <w:rFonts w:cs="Arial"/>
              </w:rPr>
            </w:pPr>
          </w:p>
        </w:tc>
      </w:tr>
      <w:tr w:rsidR="00055F94" w:rsidRPr="0061513D" w14:paraId="7F4DCAFE" w14:textId="77777777" w:rsidTr="00C62483">
        <w:trPr>
          <w:trHeight w:val="1815"/>
        </w:trPr>
        <w:tc>
          <w:tcPr>
            <w:tcW w:w="2140" w:type="dxa"/>
            <w:hideMark/>
          </w:tcPr>
          <w:p w14:paraId="22D744E4" w14:textId="77777777" w:rsidR="00055F94" w:rsidRPr="000505AE" w:rsidRDefault="00055F94" w:rsidP="005020D8">
            <w:pPr>
              <w:jc w:val="both"/>
              <w:rPr>
                <w:rFonts w:cs="Arial"/>
                <w:b/>
                <w:bCs/>
                <w:color w:val="000000"/>
              </w:rPr>
            </w:pPr>
            <w:r w:rsidRPr="000505AE">
              <w:rPr>
                <w:rFonts w:cs="Arial"/>
                <w:b/>
                <w:bCs/>
                <w:color w:val="000000"/>
              </w:rPr>
              <w:lastRenderedPageBreak/>
              <w:t>ZP 104</w:t>
            </w:r>
          </w:p>
        </w:tc>
        <w:tc>
          <w:tcPr>
            <w:tcW w:w="5893" w:type="dxa"/>
            <w:hideMark/>
          </w:tcPr>
          <w:p w14:paraId="377AAE5E" w14:textId="71E6CD9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veškeré operace se spravovanými entitami, všechny změny metadat, všechny změny nastavení </w:t>
            </w:r>
            <w:proofErr w:type="spellStart"/>
            <w:r w:rsidR="00055F94">
              <w:rPr>
                <w:rFonts w:cs="Arial"/>
              </w:rPr>
              <w:t>eSSL</w:t>
            </w:r>
            <w:proofErr w:type="spellEnd"/>
            <w:r w:rsidR="00055F94" w:rsidRPr="000505AE">
              <w:rPr>
                <w:rFonts w:cs="Arial"/>
              </w:rPr>
              <w:t xml:space="preserve"> včetně změn oprávnění uživatelů </w:t>
            </w:r>
            <w:proofErr w:type="spellStart"/>
            <w:r w:rsidR="00055F94">
              <w:rPr>
                <w:rFonts w:cs="Arial"/>
              </w:rPr>
              <w:t>eSSL</w:t>
            </w:r>
            <w:proofErr w:type="spellEnd"/>
            <w:r w:rsidR="00055F94" w:rsidRPr="000505AE">
              <w:rPr>
                <w:rFonts w:cs="Arial"/>
              </w:rPr>
              <w:t xml:space="preserve"> do transakčního protokolu </w:t>
            </w:r>
            <w:proofErr w:type="spellStart"/>
            <w:r w:rsidR="00055F94">
              <w:rPr>
                <w:rFonts w:cs="Arial"/>
              </w:rPr>
              <w:t>eSSL</w:t>
            </w:r>
            <w:proofErr w:type="spellEnd"/>
            <w:r w:rsidR="00055F94" w:rsidRPr="000505AE">
              <w:rPr>
                <w:rFonts w:cs="Arial"/>
              </w:rPr>
              <w:t xml:space="preserve"> tak, aby z něj bylo možné provést rekonstrukci, jaké operace či změny se s entitou udály.</w:t>
            </w:r>
          </w:p>
        </w:tc>
        <w:tc>
          <w:tcPr>
            <w:tcW w:w="2492" w:type="dxa"/>
          </w:tcPr>
          <w:p w14:paraId="78800B92" w14:textId="77777777" w:rsidR="00055F94" w:rsidRPr="0061513D" w:rsidRDefault="00055F94" w:rsidP="005020D8">
            <w:pPr>
              <w:rPr>
                <w:rFonts w:cs="Arial"/>
              </w:rPr>
            </w:pPr>
          </w:p>
        </w:tc>
        <w:tc>
          <w:tcPr>
            <w:tcW w:w="3469" w:type="dxa"/>
          </w:tcPr>
          <w:p w14:paraId="6348EA34" w14:textId="77777777" w:rsidR="00055F94" w:rsidRPr="0061513D" w:rsidRDefault="00055F94" w:rsidP="005020D8">
            <w:pPr>
              <w:rPr>
                <w:rFonts w:cs="Arial"/>
              </w:rPr>
            </w:pPr>
          </w:p>
        </w:tc>
      </w:tr>
      <w:tr w:rsidR="00055F94" w:rsidRPr="0061513D" w14:paraId="74B9C33F" w14:textId="77777777" w:rsidTr="00C62483">
        <w:trPr>
          <w:trHeight w:val="1515"/>
        </w:trPr>
        <w:tc>
          <w:tcPr>
            <w:tcW w:w="2140" w:type="dxa"/>
            <w:hideMark/>
          </w:tcPr>
          <w:p w14:paraId="66716702" w14:textId="77777777" w:rsidR="00055F94" w:rsidRPr="000505AE" w:rsidRDefault="00055F94" w:rsidP="005020D8">
            <w:pPr>
              <w:jc w:val="both"/>
              <w:rPr>
                <w:rFonts w:cs="Arial"/>
                <w:b/>
                <w:bCs/>
                <w:color w:val="000000"/>
              </w:rPr>
            </w:pPr>
            <w:r w:rsidRPr="000505AE">
              <w:rPr>
                <w:rFonts w:cs="Arial"/>
                <w:b/>
                <w:bCs/>
                <w:color w:val="000000"/>
              </w:rPr>
              <w:t>ZP 105</w:t>
            </w:r>
          </w:p>
        </w:tc>
        <w:tc>
          <w:tcPr>
            <w:tcW w:w="5893" w:type="dxa"/>
            <w:hideMark/>
          </w:tcPr>
          <w:p w14:paraId="2789B7EE" w14:textId="5F57F15A" w:rsidR="00055F94" w:rsidRPr="000505AE" w:rsidRDefault="00055F94" w:rsidP="005020D8">
            <w:pPr>
              <w:jc w:val="both"/>
              <w:rPr>
                <w:rFonts w:cs="Arial"/>
              </w:rPr>
            </w:pPr>
            <w:r w:rsidRPr="000505AE">
              <w:rPr>
                <w:rFonts w:cs="Arial"/>
              </w:rPr>
              <w:t xml:space="preserve">Do transakčního protokolu </w:t>
            </w:r>
            <w:proofErr w:type="spellStart"/>
            <w:r>
              <w:rPr>
                <w:rFonts w:cs="Arial"/>
              </w:rPr>
              <w:t>eSSL</w:t>
            </w:r>
            <w:proofErr w:type="spellEnd"/>
            <w:r w:rsidRPr="000505AE">
              <w:rPr>
                <w:rFonts w:cs="Arial"/>
              </w:rPr>
              <w:t xml:space="preserve"> zaznamená i operace realizované ISSD prostřednictvím API. </w:t>
            </w:r>
            <w:r w:rsidR="008E51F4">
              <w:rPr>
                <w:rFonts w:cs="Arial"/>
                <w:sz w:val="22"/>
                <w:szCs w:val="22"/>
              </w:rPr>
              <w:t xml:space="preserve">Systém </w:t>
            </w:r>
            <w:proofErr w:type="spellStart"/>
            <w:r w:rsidR="008E51F4">
              <w:rPr>
                <w:rFonts w:cs="Arial"/>
                <w:sz w:val="22"/>
                <w:szCs w:val="22"/>
              </w:rPr>
              <w:t>eSSL</w:t>
            </w:r>
            <w:proofErr w:type="spellEnd"/>
            <w:r w:rsidRPr="000505AE">
              <w:rPr>
                <w:rFonts w:cs="Arial"/>
              </w:rPr>
              <w:t xml:space="preserve"> do transakčního protokolu zaznamená vedle základních požadovaných údajů také ID systému, který operaci v </w:t>
            </w:r>
            <w:proofErr w:type="spellStart"/>
            <w:r>
              <w:rPr>
                <w:rFonts w:cs="Arial"/>
              </w:rPr>
              <w:t>eSSL</w:t>
            </w:r>
            <w:proofErr w:type="spellEnd"/>
            <w:r w:rsidRPr="000505AE">
              <w:rPr>
                <w:rFonts w:cs="Arial"/>
              </w:rPr>
              <w:t xml:space="preserve"> realizoval.</w:t>
            </w:r>
          </w:p>
        </w:tc>
        <w:tc>
          <w:tcPr>
            <w:tcW w:w="2492" w:type="dxa"/>
          </w:tcPr>
          <w:p w14:paraId="6961F721" w14:textId="77777777" w:rsidR="00055F94" w:rsidRPr="0061513D" w:rsidRDefault="00055F94" w:rsidP="005020D8">
            <w:pPr>
              <w:rPr>
                <w:rFonts w:cs="Arial"/>
              </w:rPr>
            </w:pPr>
          </w:p>
        </w:tc>
        <w:tc>
          <w:tcPr>
            <w:tcW w:w="3469" w:type="dxa"/>
          </w:tcPr>
          <w:p w14:paraId="6E52ACBD" w14:textId="77777777" w:rsidR="00055F94" w:rsidRPr="0061513D" w:rsidRDefault="00055F94" w:rsidP="005020D8">
            <w:pPr>
              <w:rPr>
                <w:rFonts w:cs="Arial"/>
              </w:rPr>
            </w:pPr>
          </w:p>
        </w:tc>
      </w:tr>
      <w:tr w:rsidR="00055F94" w:rsidRPr="0061513D" w14:paraId="45E2914F" w14:textId="77777777" w:rsidTr="00C62483">
        <w:trPr>
          <w:trHeight w:val="2115"/>
        </w:trPr>
        <w:tc>
          <w:tcPr>
            <w:tcW w:w="2140" w:type="dxa"/>
            <w:hideMark/>
          </w:tcPr>
          <w:p w14:paraId="15843A01" w14:textId="77777777" w:rsidR="00055F94" w:rsidRPr="000505AE" w:rsidRDefault="00055F94" w:rsidP="005020D8">
            <w:pPr>
              <w:jc w:val="both"/>
              <w:rPr>
                <w:rFonts w:cs="Arial"/>
                <w:b/>
                <w:bCs/>
                <w:color w:val="000000"/>
              </w:rPr>
            </w:pPr>
            <w:r w:rsidRPr="000505AE">
              <w:rPr>
                <w:rFonts w:cs="Arial"/>
                <w:b/>
                <w:bCs/>
                <w:color w:val="000000"/>
              </w:rPr>
              <w:t>ZP 106</w:t>
            </w:r>
          </w:p>
        </w:tc>
        <w:tc>
          <w:tcPr>
            <w:tcW w:w="5893" w:type="dxa"/>
            <w:hideMark/>
          </w:tcPr>
          <w:p w14:paraId="0CB2046B" w14:textId="7569E53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obsah transakčního protokolu ve stanoveném intervalu vždy nejméně jednou za 24 hodin ztvární jako dokument s komponentou v datovém formátu PDF/A–3 a XML, který opatří </w:t>
            </w:r>
            <w:proofErr w:type="spellStart"/>
            <w:r w:rsidR="00055F94" w:rsidRPr="000505AE">
              <w:rPr>
                <w:rFonts w:cs="Arial"/>
              </w:rPr>
              <w:t>ePE</w:t>
            </w:r>
            <w:proofErr w:type="spellEnd"/>
            <w:r w:rsidR="00055F94" w:rsidRPr="000505AE">
              <w:rPr>
                <w:rFonts w:cs="Arial"/>
              </w:rPr>
              <w:t xml:space="preserve"> a </w:t>
            </w:r>
            <w:proofErr w:type="spellStart"/>
            <w:r w:rsidR="00055F94" w:rsidRPr="000505AE">
              <w:rPr>
                <w:rFonts w:cs="Arial"/>
              </w:rPr>
              <w:t>eČR</w:t>
            </w:r>
            <w:proofErr w:type="spellEnd"/>
            <w:r w:rsidR="00055F94" w:rsidRPr="000505AE">
              <w:rPr>
                <w:rFonts w:cs="Arial"/>
              </w:rPr>
              <w:t xml:space="preserve">. Volba formátu komponenty může být stanovena pro určené časové období správcovskou rolí. Dle konfigurace </w:t>
            </w:r>
            <w:proofErr w:type="spellStart"/>
            <w:r w:rsidR="00055F94">
              <w:rPr>
                <w:rFonts w:cs="Arial"/>
              </w:rPr>
              <w:t>eSSL</w:t>
            </w:r>
            <w:proofErr w:type="spellEnd"/>
            <w:r w:rsidR="00055F94" w:rsidRPr="000505AE">
              <w:rPr>
                <w:rFonts w:cs="Arial"/>
              </w:rPr>
              <w:t xml:space="preserve"> dokument automaticky vyřídí a zatřídí do spisu.</w:t>
            </w:r>
          </w:p>
        </w:tc>
        <w:tc>
          <w:tcPr>
            <w:tcW w:w="2492" w:type="dxa"/>
          </w:tcPr>
          <w:p w14:paraId="24603E5C" w14:textId="77777777" w:rsidR="00055F94" w:rsidRPr="0061513D" w:rsidRDefault="00055F94" w:rsidP="005020D8">
            <w:pPr>
              <w:rPr>
                <w:rFonts w:cs="Arial"/>
              </w:rPr>
            </w:pPr>
          </w:p>
        </w:tc>
        <w:tc>
          <w:tcPr>
            <w:tcW w:w="3469" w:type="dxa"/>
          </w:tcPr>
          <w:p w14:paraId="1B451FD3" w14:textId="77777777" w:rsidR="00055F94" w:rsidRPr="0061513D" w:rsidRDefault="00055F94" w:rsidP="005020D8">
            <w:pPr>
              <w:rPr>
                <w:rFonts w:cs="Arial"/>
              </w:rPr>
            </w:pPr>
          </w:p>
        </w:tc>
      </w:tr>
      <w:tr w:rsidR="00055F94" w:rsidRPr="0061513D" w14:paraId="46B5CC33" w14:textId="77777777" w:rsidTr="00C62483">
        <w:trPr>
          <w:trHeight w:val="915"/>
        </w:trPr>
        <w:tc>
          <w:tcPr>
            <w:tcW w:w="2140" w:type="dxa"/>
            <w:hideMark/>
          </w:tcPr>
          <w:p w14:paraId="1FED4B42" w14:textId="77777777" w:rsidR="00055F94" w:rsidRPr="000505AE" w:rsidRDefault="00055F94" w:rsidP="005020D8">
            <w:pPr>
              <w:jc w:val="both"/>
              <w:rPr>
                <w:rFonts w:cs="Arial"/>
                <w:b/>
                <w:bCs/>
                <w:color w:val="000000"/>
              </w:rPr>
            </w:pPr>
            <w:r w:rsidRPr="000505AE">
              <w:rPr>
                <w:rFonts w:cs="Arial"/>
                <w:b/>
                <w:bCs/>
                <w:color w:val="000000"/>
              </w:rPr>
              <w:t>ZP 107</w:t>
            </w:r>
          </w:p>
        </w:tc>
        <w:tc>
          <w:tcPr>
            <w:tcW w:w="5893" w:type="dxa"/>
            <w:hideMark/>
          </w:tcPr>
          <w:p w14:paraId="6D6CE85C" w14:textId="27E8F6E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integraci s informačními systémy pomocí rozhraní k propojení ISSD odpovídajícího požadavkům popsaným v NSESSS.</w:t>
            </w:r>
          </w:p>
        </w:tc>
        <w:tc>
          <w:tcPr>
            <w:tcW w:w="2492" w:type="dxa"/>
          </w:tcPr>
          <w:p w14:paraId="061AF2E8" w14:textId="77777777" w:rsidR="00055F94" w:rsidRPr="0061513D" w:rsidRDefault="00055F94" w:rsidP="005020D8">
            <w:pPr>
              <w:rPr>
                <w:rFonts w:cs="Arial"/>
              </w:rPr>
            </w:pPr>
          </w:p>
        </w:tc>
        <w:tc>
          <w:tcPr>
            <w:tcW w:w="3469" w:type="dxa"/>
          </w:tcPr>
          <w:p w14:paraId="52E56DE5" w14:textId="77777777" w:rsidR="00055F94" w:rsidRPr="0061513D" w:rsidRDefault="00055F94" w:rsidP="005020D8">
            <w:pPr>
              <w:rPr>
                <w:rFonts w:cs="Arial"/>
              </w:rPr>
            </w:pPr>
          </w:p>
        </w:tc>
      </w:tr>
      <w:tr w:rsidR="00055F94" w:rsidRPr="0061513D" w14:paraId="6892CD36" w14:textId="77777777" w:rsidTr="00C62483">
        <w:trPr>
          <w:trHeight w:val="615"/>
        </w:trPr>
        <w:tc>
          <w:tcPr>
            <w:tcW w:w="2140" w:type="dxa"/>
            <w:hideMark/>
          </w:tcPr>
          <w:p w14:paraId="47678A7B" w14:textId="77777777" w:rsidR="00055F94" w:rsidRPr="000505AE" w:rsidRDefault="00055F94" w:rsidP="005020D8">
            <w:pPr>
              <w:jc w:val="both"/>
              <w:rPr>
                <w:rFonts w:cs="Arial"/>
                <w:b/>
                <w:bCs/>
                <w:color w:val="000000"/>
              </w:rPr>
            </w:pPr>
            <w:r w:rsidRPr="000505AE">
              <w:rPr>
                <w:rFonts w:cs="Arial"/>
                <w:b/>
                <w:bCs/>
                <w:color w:val="000000"/>
              </w:rPr>
              <w:t>ZP 108</w:t>
            </w:r>
          </w:p>
        </w:tc>
        <w:tc>
          <w:tcPr>
            <w:tcW w:w="5893" w:type="dxa"/>
            <w:hideMark/>
          </w:tcPr>
          <w:p w14:paraId="6A38753C" w14:textId="7992D39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k propojení ISSD přes rozhraní zpřístupnit funkce minimálně v rozsahu metod popsaných v NSESSS.</w:t>
            </w:r>
          </w:p>
        </w:tc>
        <w:tc>
          <w:tcPr>
            <w:tcW w:w="2492" w:type="dxa"/>
          </w:tcPr>
          <w:p w14:paraId="12F675DC" w14:textId="77777777" w:rsidR="00055F94" w:rsidRPr="0061513D" w:rsidRDefault="00055F94" w:rsidP="005020D8">
            <w:pPr>
              <w:rPr>
                <w:rFonts w:cs="Arial"/>
              </w:rPr>
            </w:pPr>
          </w:p>
        </w:tc>
        <w:tc>
          <w:tcPr>
            <w:tcW w:w="3469" w:type="dxa"/>
          </w:tcPr>
          <w:p w14:paraId="14144474" w14:textId="77777777" w:rsidR="00055F94" w:rsidRPr="0061513D" w:rsidRDefault="00055F94" w:rsidP="005020D8">
            <w:pPr>
              <w:rPr>
                <w:rFonts w:cs="Arial"/>
              </w:rPr>
            </w:pPr>
          </w:p>
        </w:tc>
      </w:tr>
      <w:tr w:rsidR="00055F94" w:rsidRPr="0061513D" w14:paraId="33E13DA6" w14:textId="77777777" w:rsidTr="00C62483">
        <w:trPr>
          <w:trHeight w:val="1215"/>
        </w:trPr>
        <w:tc>
          <w:tcPr>
            <w:tcW w:w="2140" w:type="dxa"/>
            <w:hideMark/>
          </w:tcPr>
          <w:p w14:paraId="62D77DDC" w14:textId="77777777" w:rsidR="00055F94" w:rsidRPr="000505AE" w:rsidRDefault="00055F94" w:rsidP="005020D8">
            <w:pPr>
              <w:jc w:val="both"/>
              <w:rPr>
                <w:rFonts w:cs="Arial"/>
                <w:b/>
                <w:bCs/>
                <w:color w:val="000000"/>
              </w:rPr>
            </w:pPr>
            <w:r w:rsidRPr="000505AE">
              <w:rPr>
                <w:rFonts w:cs="Arial"/>
                <w:b/>
                <w:bCs/>
                <w:color w:val="000000"/>
              </w:rPr>
              <w:t>ZP 109</w:t>
            </w:r>
          </w:p>
        </w:tc>
        <w:tc>
          <w:tcPr>
            <w:tcW w:w="5893" w:type="dxa"/>
            <w:hideMark/>
          </w:tcPr>
          <w:p w14:paraId="00045AAF" w14:textId="6194333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ověření oprávněnosti přihlášení a požadavku přihlášeného externího systému (pomocí aplikačního rozhraní nebo webové služby) nebo požadavku již přihlášeného uživatele na operace v </w:t>
            </w:r>
            <w:proofErr w:type="spellStart"/>
            <w:r w:rsidR="00055F94">
              <w:rPr>
                <w:rFonts w:cs="Arial"/>
              </w:rPr>
              <w:t>eSSL</w:t>
            </w:r>
            <w:proofErr w:type="spellEnd"/>
            <w:r w:rsidR="00055F94" w:rsidRPr="000505AE">
              <w:rPr>
                <w:rFonts w:cs="Arial"/>
              </w:rPr>
              <w:t>.</w:t>
            </w:r>
          </w:p>
        </w:tc>
        <w:tc>
          <w:tcPr>
            <w:tcW w:w="2492" w:type="dxa"/>
          </w:tcPr>
          <w:p w14:paraId="4217A56B" w14:textId="77777777" w:rsidR="00055F94" w:rsidRPr="0061513D" w:rsidRDefault="00055F94" w:rsidP="005020D8">
            <w:pPr>
              <w:rPr>
                <w:rFonts w:cs="Arial"/>
              </w:rPr>
            </w:pPr>
          </w:p>
        </w:tc>
        <w:tc>
          <w:tcPr>
            <w:tcW w:w="3469" w:type="dxa"/>
          </w:tcPr>
          <w:p w14:paraId="2031DC68" w14:textId="77777777" w:rsidR="00055F94" w:rsidRPr="0061513D" w:rsidRDefault="00055F94" w:rsidP="005020D8">
            <w:pPr>
              <w:rPr>
                <w:rFonts w:cs="Arial"/>
              </w:rPr>
            </w:pPr>
          </w:p>
        </w:tc>
      </w:tr>
      <w:tr w:rsidR="00055F94" w:rsidRPr="0061513D" w14:paraId="699000A0" w14:textId="77777777" w:rsidTr="00C62483">
        <w:trPr>
          <w:trHeight w:val="915"/>
        </w:trPr>
        <w:tc>
          <w:tcPr>
            <w:tcW w:w="2140" w:type="dxa"/>
            <w:hideMark/>
          </w:tcPr>
          <w:p w14:paraId="6306E829" w14:textId="77777777" w:rsidR="00055F94" w:rsidRPr="000505AE" w:rsidRDefault="00055F94" w:rsidP="005020D8">
            <w:pPr>
              <w:jc w:val="both"/>
              <w:rPr>
                <w:rFonts w:cs="Arial"/>
                <w:b/>
                <w:bCs/>
                <w:color w:val="000000"/>
              </w:rPr>
            </w:pPr>
            <w:r w:rsidRPr="000505AE">
              <w:rPr>
                <w:rFonts w:cs="Arial"/>
                <w:b/>
                <w:bCs/>
                <w:color w:val="000000"/>
              </w:rPr>
              <w:lastRenderedPageBreak/>
              <w:t>ZP 110</w:t>
            </w:r>
          </w:p>
        </w:tc>
        <w:tc>
          <w:tcPr>
            <w:tcW w:w="5893" w:type="dxa"/>
            <w:hideMark/>
          </w:tcPr>
          <w:p w14:paraId="1B056B73" w14:textId="4032F0BA"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integraci se základními registry </w:t>
            </w:r>
            <w:r w:rsidR="00055F94" w:rsidRPr="000505AE">
              <w:rPr>
                <w:rFonts w:cs="Arial"/>
                <w:u w:val="single"/>
              </w:rPr>
              <w:t xml:space="preserve">poskytovanými státem </w:t>
            </w:r>
            <w:r w:rsidR="00055F94" w:rsidRPr="000505AE">
              <w:rPr>
                <w:rFonts w:cs="Arial"/>
              </w:rPr>
              <w:t xml:space="preserve">v souladu s </w:t>
            </w:r>
            <w:r w:rsidR="00055F94" w:rsidRPr="000505AE">
              <w:rPr>
                <w:rFonts w:cs="Arial"/>
                <w:u w:val="single"/>
              </w:rPr>
              <w:t xml:space="preserve">technickým popisem poskytovaných </w:t>
            </w:r>
            <w:proofErr w:type="spellStart"/>
            <w:r w:rsidR="00055F94" w:rsidRPr="000505AE">
              <w:rPr>
                <w:rFonts w:cs="Arial"/>
                <w:u w:val="single"/>
              </w:rPr>
              <w:t>eGON</w:t>
            </w:r>
            <w:proofErr w:type="spellEnd"/>
            <w:r w:rsidR="00055F94" w:rsidRPr="000505AE">
              <w:rPr>
                <w:rFonts w:cs="Arial"/>
                <w:u w:val="single"/>
              </w:rPr>
              <w:t xml:space="preserve"> služeb</w:t>
            </w:r>
            <w:r w:rsidR="00055F94">
              <w:rPr>
                <w:rFonts w:cs="Arial"/>
                <w:u w:val="single"/>
              </w:rPr>
              <w:t>.</w:t>
            </w:r>
          </w:p>
        </w:tc>
        <w:tc>
          <w:tcPr>
            <w:tcW w:w="2492" w:type="dxa"/>
          </w:tcPr>
          <w:p w14:paraId="39F7EC9A" w14:textId="77777777" w:rsidR="00055F94" w:rsidRPr="0061513D" w:rsidRDefault="00055F94" w:rsidP="005020D8">
            <w:pPr>
              <w:rPr>
                <w:rFonts w:cs="Arial"/>
              </w:rPr>
            </w:pPr>
          </w:p>
        </w:tc>
        <w:tc>
          <w:tcPr>
            <w:tcW w:w="3469" w:type="dxa"/>
          </w:tcPr>
          <w:p w14:paraId="773C90E8" w14:textId="77777777" w:rsidR="00055F94" w:rsidRPr="0061513D" w:rsidRDefault="00055F94" w:rsidP="005020D8">
            <w:pPr>
              <w:rPr>
                <w:rFonts w:cs="Arial"/>
              </w:rPr>
            </w:pPr>
          </w:p>
        </w:tc>
      </w:tr>
      <w:tr w:rsidR="00055F94" w:rsidRPr="0061513D" w14:paraId="6A786855" w14:textId="77777777" w:rsidTr="00C62483">
        <w:trPr>
          <w:trHeight w:val="315"/>
        </w:trPr>
        <w:tc>
          <w:tcPr>
            <w:tcW w:w="2140" w:type="dxa"/>
            <w:hideMark/>
          </w:tcPr>
          <w:p w14:paraId="5474ED24" w14:textId="77777777" w:rsidR="00055F94" w:rsidRPr="000505AE" w:rsidRDefault="00055F94" w:rsidP="005020D8">
            <w:pPr>
              <w:jc w:val="both"/>
              <w:rPr>
                <w:rFonts w:cs="Arial"/>
                <w:b/>
                <w:bCs/>
                <w:color w:val="000000"/>
              </w:rPr>
            </w:pPr>
            <w:r w:rsidRPr="000505AE">
              <w:rPr>
                <w:rFonts w:cs="Arial"/>
                <w:b/>
                <w:bCs/>
                <w:color w:val="000000"/>
              </w:rPr>
              <w:t>ZP 111</w:t>
            </w:r>
          </w:p>
        </w:tc>
        <w:tc>
          <w:tcPr>
            <w:tcW w:w="5893" w:type="dxa"/>
            <w:hideMark/>
          </w:tcPr>
          <w:p w14:paraId="24BA50F3" w14:textId="19DF380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integraci s</w:t>
            </w:r>
            <w:r w:rsidR="00055F94">
              <w:rPr>
                <w:rFonts w:cs="Arial"/>
              </w:rPr>
              <w:t> </w:t>
            </w:r>
            <w:proofErr w:type="spellStart"/>
            <w:r w:rsidR="00055F94" w:rsidRPr="000505AE">
              <w:rPr>
                <w:rFonts w:cs="Arial"/>
              </w:rPr>
              <w:t>CzechPOINT</w:t>
            </w:r>
            <w:proofErr w:type="spellEnd"/>
            <w:r w:rsidR="00055F94">
              <w:rPr>
                <w:rFonts w:cs="Arial"/>
              </w:rPr>
              <w:t>.</w:t>
            </w:r>
          </w:p>
        </w:tc>
        <w:tc>
          <w:tcPr>
            <w:tcW w:w="2492" w:type="dxa"/>
          </w:tcPr>
          <w:p w14:paraId="1AC05013" w14:textId="77777777" w:rsidR="00055F94" w:rsidRPr="0061513D" w:rsidRDefault="00055F94" w:rsidP="005020D8">
            <w:pPr>
              <w:rPr>
                <w:rFonts w:cs="Arial"/>
              </w:rPr>
            </w:pPr>
          </w:p>
        </w:tc>
        <w:tc>
          <w:tcPr>
            <w:tcW w:w="3469" w:type="dxa"/>
          </w:tcPr>
          <w:p w14:paraId="5ECC9B8D" w14:textId="77777777" w:rsidR="00055F94" w:rsidRPr="0061513D" w:rsidRDefault="00055F94" w:rsidP="005020D8">
            <w:pPr>
              <w:rPr>
                <w:rFonts w:cs="Arial"/>
              </w:rPr>
            </w:pPr>
          </w:p>
        </w:tc>
      </w:tr>
      <w:tr w:rsidR="00055F94" w:rsidRPr="0061513D" w14:paraId="6D5DDC04" w14:textId="77777777" w:rsidTr="00C62483">
        <w:trPr>
          <w:trHeight w:val="315"/>
        </w:trPr>
        <w:tc>
          <w:tcPr>
            <w:tcW w:w="2140" w:type="dxa"/>
            <w:hideMark/>
          </w:tcPr>
          <w:p w14:paraId="2847653D" w14:textId="77777777" w:rsidR="00055F94" w:rsidRPr="000505AE" w:rsidRDefault="00055F94" w:rsidP="005020D8">
            <w:pPr>
              <w:jc w:val="both"/>
              <w:rPr>
                <w:rFonts w:cs="Arial"/>
                <w:b/>
                <w:bCs/>
                <w:color w:val="000000"/>
              </w:rPr>
            </w:pPr>
            <w:r w:rsidRPr="000505AE">
              <w:rPr>
                <w:rFonts w:cs="Arial"/>
                <w:b/>
                <w:bCs/>
                <w:color w:val="000000"/>
              </w:rPr>
              <w:t>ZP 112</w:t>
            </w:r>
          </w:p>
        </w:tc>
        <w:tc>
          <w:tcPr>
            <w:tcW w:w="5893" w:type="dxa"/>
            <w:hideMark/>
          </w:tcPr>
          <w:p w14:paraId="56039F43" w14:textId="7F3B8C7E"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integraci s</w:t>
            </w:r>
            <w:r w:rsidR="00055F94">
              <w:rPr>
                <w:rFonts w:cs="Arial"/>
              </w:rPr>
              <w:t> </w:t>
            </w:r>
            <w:r w:rsidR="00055F94" w:rsidRPr="000505AE">
              <w:rPr>
                <w:rFonts w:cs="Arial"/>
              </w:rPr>
              <w:t>ISDS</w:t>
            </w:r>
            <w:r w:rsidR="00055F94">
              <w:rPr>
                <w:rFonts w:cs="Arial"/>
              </w:rPr>
              <w:t>.</w:t>
            </w:r>
          </w:p>
        </w:tc>
        <w:tc>
          <w:tcPr>
            <w:tcW w:w="2492" w:type="dxa"/>
          </w:tcPr>
          <w:p w14:paraId="6401BFD4" w14:textId="77777777" w:rsidR="00055F94" w:rsidRPr="0061513D" w:rsidRDefault="00055F94" w:rsidP="005020D8">
            <w:pPr>
              <w:rPr>
                <w:rFonts w:cs="Arial"/>
              </w:rPr>
            </w:pPr>
          </w:p>
        </w:tc>
        <w:tc>
          <w:tcPr>
            <w:tcW w:w="3469" w:type="dxa"/>
          </w:tcPr>
          <w:p w14:paraId="322916D6" w14:textId="77777777" w:rsidR="00055F94" w:rsidRPr="0061513D" w:rsidRDefault="00055F94" w:rsidP="005020D8">
            <w:pPr>
              <w:rPr>
                <w:rFonts w:cs="Arial"/>
              </w:rPr>
            </w:pPr>
          </w:p>
        </w:tc>
      </w:tr>
      <w:tr w:rsidR="00055F94" w:rsidRPr="0061513D" w14:paraId="001BA216" w14:textId="77777777" w:rsidTr="00C62483">
        <w:trPr>
          <w:trHeight w:val="1515"/>
        </w:trPr>
        <w:tc>
          <w:tcPr>
            <w:tcW w:w="2140" w:type="dxa"/>
            <w:hideMark/>
          </w:tcPr>
          <w:p w14:paraId="44CE8235" w14:textId="77777777" w:rsidR="00055F94" w:rsidRPr="000505AE" w:rsidRDefault="00055F94" w:rsidP="005020D8">
            <w:pPr>
              <w:jc w:val="both"/>
              <w:rPr>
                <w:rFonts w:cs="Arial"/>
                <w:b/>
                <w:bCs/>
                <w:color w:val="000000"/>
              </w:rPr>
            </w:pPr>
            <w:r w:rsidRPr="000505AE">
              <w:rPr>
                <w:rFonts w:cs="Arial"/>
                <w:b/>
                <w:bCs/>
                <w:color w:val="000000"/>
              </w:rPr>
              <w:t>ZP 113</w:t>
            </w:r>
          </w:p>
        </w:tc>
        <w:tc>
          <w:tcPr>
            <w:tcW w:w="5893" w:type="dxa"/>
            <w:hideMark/>
          </w:tcPr>
          <w:p w14:paraId="416615BA" w14:textId="7E8C911E"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nesmí znemožnit, nebo jinými podmínkami omezit, případný budoucí individuální, tj. </w:t>
            </w:r>
            <w:r w:rsidR="00055F94">
              <w:rPr>
                <w:rFonts w:cs="Arial"/>
              </w:rPr>
              <w:t>Objednatelem</w:t>
            </w:r>
            <w:r w:rsidR="00055F94" w:rsidRPr="000505AE">
              <w:rPr>
                <w:rFonts w:cs="Arial"/>
              </w:rPr>
              <w:t xml:space="preserve"> požadovaný a objednaný vývoj a rozvoj rozhraní pro propojení </w:t>
            </w:r>
            <w:proofErr w:type="spellStart"/>
            <w:r w:rsidR="00055F94">
              <w:rPr>
                <w:rFonts w:cs="Arial"/>
              </w:rPr>
              <w:t>eSSL</w:t>
            </w:r>
            <w:proofErr w:type="spellEnd"/>
            <w:r w:rsidR="00055F94" w:rsidRPr="000505AE">
              <w:rPr>
                <w:rFonts w:cs="Arial"/>
              </w:rPr>
              <w:t xml:space="preserve"> s dalšími informačními systémy </w:t>
            </w:r>
            <w:r w:rsidR="00055F94">
              <w:rPr>
                <w:rFonts w:cs="Arial"/>
              </w:rPr>
              <w:t>Objednatele</w:t>
            </w:r>
            <w:r w:rsidR="00055F94" w:rsidRPr="000505AE">
              <w:rPr>
                <w:rFonts w:cs="Arial"/>
              </w:rPr>
              <w:t>.</w:t>
            </w:r>
          </w:p>
        </w:tc>
        <w:tc>
          <w:tcPr>
            <w:tcW w:w="2492" w:type="dxa"/>
          </w:tcPr>
          <w:p w14:paraId="045C5EAF" w14:textId="77777777" w:rsidR="00055F94" w:rsidRPr="0061513D" w:rsidRDefault="00055F94" w:rsidP="005020D8">
            <w:pPr>
              <w:rPr>
                <w:rFonts w:cs="Arial"/>
              </w:rPr>
            </w:pPr>
          </w:p>
        </w:tc>
        <w:tc>
          <w:tcPr>
            <w:tcW w:w="3469" w:type="dxa"/>
          </w:tcPr>
          <w:p w14:paraId="66A91871" w14:textId="77777777" w:rsidR="00055F94" w:rsidRPr="0061513D" w:rsidRDefault="00055F94" w:rsidP="005020D8">
            <w:pPr>
              <w:rPr>
                <w:rFonts w:cs="Arial"/>
              </w:rPr>
            </w:pPr>
          </w:p>
        </w:tc>
      </w:tr>
      <w:tr w:rsidR="00055F94" w:rsidRPr="0061513D" w14:paraId="2636EACC" w14:textId="77777777" w:rsidTr="00C62483">
        <w:trPr>
          <w:trHeight w:val="915"/>
        </w:trPr>
        <w:tc>
          <w:tcPr>
            <w:tcW w:w="2140" w:type="dxa"/>
            <w:hideMark/>
          </w:tcPr>
          <w:p w14:paraId="3F25E335" w14:textId="77777777" w:rsidR="00055F94" w:rsidRPr="000505AE" w:rsidRDefault="00055F94" w:rsidP="005020D8">
            <w:pPr>
              <w:jc w:val="both"/>
              <w:rPr>
                <w:rFonts w:cs="Arial"/>
                <w:b/>
                <w:bCs/>
                <w:color w:val="000000"/>
              </w:rPr>
            </w:pPr>
            <w:r w:rsidRPr="000505AE">
              <w:rPr>
                <w:rFonts w:cs="Arial"/>
                <w:b/>
                <w:bCs/>
                <w:color w:val="000000"/>
              </w:rPr>
              <w:t>ZP 114</w:t>
            </w:r>
          </w:p>
        </w:tc>
        <w:tc>
          <w:tcPr>
            <w:tcW w:w="5893" w:type="dxa"/>
            <w:hideMark/>
          </w:tcPr>
          <w:p w14:paraId="2B8A5175" w14:textId="5DE13A0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integraci s poštovním serverem umožňující příjem a odesílání e-mailových zpráv z e-mailových schránek uživatele.</w:t>
            </w:r>
          </w:p>
        </w:tc>
        <w:tc>
          <w:tcPr>
            <w:tcW w:w="2492" w:type="dxa"/>
          </w:tcPr>
          <w:p w14:paraId="7463B843" w14:textId="77777777" w:rsidR="00055F94" w:rsidRPr="0061513D" w:rsidRDefault="00055F94" w:rsidP="005020D8">
            <w:pPr>
              <w:rPr>
                <w:rFonts w:cs="Arial"/>
              </w:rPr>
            </w:pPr>
          </w:p>
        </w:tc>
        <w:tc>
          <w:tcPr>
            <w:tcW w:w="3469" w:type="dxa"/>
          </w:tcPr>
          <w:p w14:paraId="30A0DC79" w14:textId="77777777" w:rsidR="00055F94" w:rsidRPr="0061513D" w:rsidRDefault="00055F94" w:rsidP="005020D8">
            <w:pPr>
              <w:rPr>
                <w:rFonts w:cs="Arial"/>
              </w:rPr>
            </w:pPr>
          </w:p>
        </w:tc>
      </w:tr>
      <w:tr w:rsidR="00055F94" w:rsidRPr="0061513D" w14:paraId="390CD11F" w14:textId="77777777" w:rsidTr="00C62483">
        <w:trPr>
          <w:trHeight w:val="615"/>
        </w:trPr>
        <w:tc>
          <w:tcPr>
            <w:tcW w:w="2140" w:type="dxa"/>
            <w:hideMark/>
          </w:tcPr>
          <w:p w14:paraId="23DA499C" w14:textId="77777777" w:rsidR="00055F94" w:rsidRPr="000505AE" w:rsidRDefault="00055F94" w:rsidP="005020D8">
            <w:pPr>
              <w:jc w:val="both"/>
              <w:rPr>
                <w:rFonts w:cs="Arial"/>
                <w:b/>
                <w:bCs/>
                <w:color w:val="000000"/>
              </w:rPr>
            </w:pPr>
            <w:r w:rsidRPr="000505AE">
              <w:rPr>
                <w:rFonts w:cs="Arial"/>
                <w:b/>
                <w:bCs/>
                <w:color w:val="000000"/>
              </w:rPr>
              <w:t>ZP 115</w:t>
            </w:r>
          </w:p>
        </w:tc>
        <w:tc>
          <w:tcPr>
            <w:tcW w:w="5893" w:type="dxa"/>
            <w:hideMark/>
          </w:tcPr>
          <w:p w14:paraId="0846B3AD" w14:textId="6209334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export a import spisového plánu nebo jeho částí dle XML schématu NSESSS.</w:t>
            </w:r>
          </w:p>
        </w:tc>
        <w:tc>
          <w:tcPr>
            <w:tcW w:w="2492" w:type="dxa"/>
          </w:tcPr>
          <w:p w14:paraId="1B67AAB3" w14:textId="77777777" w:rsidR="00055F94" w:rsidRPr="0061513D" w:rsidRDefault="00055F94" w:rsidP="005020D8">
            <w:pPr>
              <w:rPr>
                <w:rFonts w:cs="Arial"/>
              </w:rPr>
            </w:pPr>
          </w:p>
        </w:tc>
        <w:tc>
          <w:tcPr>
            <w:tcW w:w="3469" w:type="dxa"/>
          </w:tcPr>
          <w:p w14:paraId="730C4700" w14:textId="77777777" w:rsidR="00055F94" w:rsidRPr="0061513D" w:rsidRDefault="00055F94" w:rsidP="005020D8">
            <w:pPr>
              <w:rPr>
                <w:rFonts w:cs="Arial"/>
              </w:rPr>
            </w:pPr>
          </w:p>
        </w:tc>
      </w:tr>
      <w:tr w:rsidR="00055F94" w:rsidRPr="0061513D" w14:paraId="4996987E" w14:textId="77777777" w:rsidTr="00C62483">
        <w:trPr>
          <w:trHeight w:val="615"/>
        </w:trPr>
        <w:tc>
          <w:tcPr>
            <w:tcW w:w="2140" w:type="dxa"/>
            <w:hideMark/>
          </w:tcPr>
          <w:p w14:paraId="3BBF717F" w14:textId="77777777" w:rsidR="00055F94" w:rsidRPr="000505AE" w:rsidRDefault="00055F94" w:rsidP="005020D8">
            <w:pPr>
              <w:jc w:val="both"/>
              <w:rPr>
                <w:rFonts w:cs="Arial"/>
                <w:b/>
                <w:bCs/>
                <w:color w:val="000000"/>
              </w:rPr>
            </w:pPr>
            <w:r w:rsidRPr="000505AE">
              <w:rPr>
                <w:rFonts w:cs="Arial"/>
                <w:b/>
                <w:bCs/>
                <w:color w:val="000000"/>
              </w:rPr>
              <w:t>ZP 116</w:t>
            </w:r>
          </w:p>
        </w:tc>
        <w:tc>
          <w:tcPr>
            <w:tcW w:w="5893" w:type="dxa"/>
            <w:hideMark/>
          </w:tcPr>
          <w:p w14:paraId="3A71E9CE" w14:textId="608ED6C5"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vytvoření datového balíčku SIP podle schématu XML stanoveného v NSESSS.</w:t>
            </w:r>
          </w:p>
        </w:tc>
        <w:tc>
          <w:tcPr>
            <w:tcW w:w="2492" w:type="dxa"/>
          </w:tcPr>
          <w:p w14:paraId="3F23676A" w14:textId="77777777" w:rsidR="00055F94" w:rsidRPr="0061513D" w:rsidRDefault="00055F94" w:rsidP="005020D8">
            <w:pPr>
              <w:rPr>
                <w:rFonts w:cs="Arial"/>
              </w:rPr>
            </w:pPr>
          </w:p>
        </w:tc>
        <w:tc>
          <w:tcPr>
            <w:tcW w:w="3469" w:type="dxa"/>
          </w:tcPr>
          <w:p w14:paraId="4C4336B5" w14:textId="77777777" w:rsidR="00055F94" w:rsidRPr="0061513D" w:rsidRDefault="00055F94" w:rsidP="005020D8">
            <w:pPr>
              <w:rPr>
                <w:rFonts w:cs="Arial"/>
              </w:rPr>
            </w:pPr>
          </w:p>
        </w:tc>
      </w:tr>
      <w:tr w:rsidR="00055F94" w:rsidRPr="0061513D" w14:paraId="1B350F9A" w14:textId="77777777" w:rsidTr="00C62483">
        <w:trPr>
          <w:trHeight w:val="1373"/>
        </w:trPr>
        <w:tc>
          <w:tcPr>
            <w:tcW w:w="2140" w:type="dxa"/>
            <w:hideMark/>
          </w:tcPr>
          <w:p w14:paraId="3164F257" w14:textId="77777777" w:rsidR="00055F94" w:rsidRPr="000505AE" w:rsidRDefault="00055F94" w:rsidP="005020D8">
            <w:pPr>
              <w:jc w:val="both"/>
              <w:rPr>
                <w:rFonts w:cs="Arial"/>
                <w:b/>
                <w:bCs/>
                <w:color w:val="000000"/>
              </w:rPr>
            </w:pPr>
            <w:r w:rsidRPr="000505AE">
              <w:rPr>
                <w:rFonts w:cs="Arial"/>
                <w:b/>
                <w:bCs/>
                <w:color w:val="000000"/>
              </w:rPr>
              <w:t>ZP 117</w:t>
            </w:r>
          </w:p>
        </w:tc>
        <w:tc>
          <w:tcPr>
            <w:tcW w:w="5893" w:type="dxa"/>
            <w:hideMark/>
          </w:tcPr>
          <w:p w14:paraId="08B1C1E9" w14:textId="34D84CC3"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export komponent dokumentů a metadat entit dle XML schématu NSESSS. Dále musí </w:t>
            </w:r>
            <w:proofErr w:type="spellStart"/>
            <w:r w:rsidR="00055F94">
              <w:rPr>
                <w:rFonts w:cs="Arial"/>
              </w:rPr>
              <w:t>eSSL</w:t>
            </w:r>
            <w:proofErr w:type="spellEnd"/>
            <w:r w:rsidR="00055F94" w:rsidRPr="000505AE">
              <w:rPr>
                <w:rFonts w:cs="Arial"/>
              </w:rPr>
              <w:t xml:space="preserve"> umožňovat za vybrané časové období exportovat obsah transakčního protokolu dle XML schématu NSESSS.</w:t>
            </w:r>
          </w:p>
        </w:tc>
        <w:tc>
          <w:tcPr>
            <w:tcW w:w="2492" w:type="dxa"/>
          </w:tcPr>
          <w:p w14:paraId="2668B401" w14:textId="77777777" w:rsidR="00055F94" w:rsidRPr="0061513D" w:rsidRDefault="00055F94" w:rsidP="005020D8">
            <w:pPr>
              <w:rPr>
                <w:rFonts w:cs="Arial"/>
              </w:rPr>
            </w:pPr>
          </w:p>
        </w:tc>
        <w:tc>
          <w:tcPr>
            <w:tcW w:w="3469" w:type="dxa"/>
          </w:tcPr>
          <w:p w14:paraId="19CE5239" w14:textId="77777777" w:rsidR="00055F94" w:rsidRPr="0061513D" w:rsidRDefault="00055F94" w:rsidP="005020D8">
            <w:pPr>
              <w:rPr>
                <w:rFonts w:cs="Arial"/>
              </w:rPr>
            </w:pPr>
          </w:p>
        </w:tc>
      </w:tr>
      <w:tr w:rsidR="00055F94" w:rsidRPr="0061513D" w14:paraId="7DF4EC40" w14:textId="77777777" w:rsidTr="00C62483">
        <w:trPr>
          <w:trHeight w:val="615"/>
        </w:trPr>
        <w:tc>
          <w:tcPr>
            <w:tcW w:w="2140" w:type="dxa"/>
            <w:hideMark/>
          </w:tcPr>
          <w:p w14:paraId="5DA457F1" w14:textId="77777777" w:rsidR="00055F94" w:rsidRPr="000505AE" w:rsidRDefault="00055F94" w:rsidP="005020D8">
            <w:pPr>
              <w:jc w:val="both"/>
              <w:rPr>
                <w:rFonts w:cs="Arial"/>
                <w:b/>
                <w:bCs/>
                <w:color w:val="000000"/>
              </w:rPr>
            </w:pPr>
            <w:r w:rsidRPr="000505AE">
              <w:rPr>
                <w:rFonts w:cs="Arial"/>
                <w:b/>
                <w:bCs/>
                <w:color w:val="000000"/>
              </w:rPr>
              <w:t>ZP 118</w:t>
            </w:r>
          </w:p>
        </w:tc>
        <w:tc>
          <w:tcPr>
            <w:tcW w:w="5893" w:type="dxa"/>
            <w:hideMark/>
          </w:tcPr>
          <w:p w14:paraId="04CE9FF5" w14:textId="163F8699"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import dokumentů a metadat dle XML schématu NSESSS.</w:t>
            </w:r>
          </w:p>
        </w:tc>
        <w:tc>
          <w:tcPr>
            <w:tcW w:w="2492" w:type="dxa"/>
          </w:tcPr>
          <w:p w14:paraId="05DB2099" w14:textId="77777777" w:rsidR="00055F94" w:rsidRPr="0061513D" w:rsidRDefault="00055F94" w:rsidP="005020D8">
            <w:pPr>
              <w:rPr>
                <w:rFonts w:cs="Arial"/>
              </w:rPr>
            </w:pPr>
          </w:p>
        </w:tc>
        <w:tc>
          <w:tcPr>
            <w:tcW w:w="3469" w:type="dxa"/>
          </w:tcPr>
          <w:p w14:paraId="427E2F9A" w14:textId="77777777" w:rsidR="00055F94" w:rsidRPr="0061513D" w:rsidRDefault="00055F94" w:rsidP="005020D8">
            <w:pPr>
              <w:rPr>
                <w:rFonts w:cs="Arial"/>
              </w:rPr>
            </w:pPr>
          </w:p>
        </w:tc>
      </w:tr>
      <w:tr w:rsidR="00055F94" w:rsidRPr="0061513D" w14:paraId="79EBAEB8" w14:textId="77777777" w:rsidTr="00C62483">
        <w:trPr>
          <w:trHeight w:val="615"/>
        </w:trPr>
        <w:tc>
          <w:tcPr>
            <w:tcW w:w="2140" w:type="dxa"/>
            <w:hideMark/>
          </w:tcPr>
          <w:p w14:paraId="38185421" w14:textId="77777777" w:rsidR="00055F94" w:rsidRPr="000505AE" w:rsidRDefault="00055F94" w:rsidP="005020D8">
            <w:pPr>
              <w:jc w:val="both"/>
              <w:rPr>
                <w:rFonts w:cs="Arial"/>
                <w:b/>
                <w:bCs/>
                <w:color w:val="000000"/>
              </w:rPr>
            </w:pPr>
            <w:r w:rsidRPr="000505AE">
              <w:rPr>
                <w:rFonts w:cs="Arial"/>
                <w:b/>
                <w:bCs/>
                <w:color w:val="000000"/>
              </w:rPr>
              <w:t>ZP 119</w:t>
            </w:r>
          </w:p>
        </w:tc>
        <w:tc>
          <w:tcPr>
            <w:tcW w:w="5893" w:type="dxa"/>
            <w:hideMark/>
          </w:tcPr>
          <w:p w14:paraId="186039A7" w14:textId="1A69B077"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uživateli v souladu s jeho oprávněními nastavit zástup na stanovené časové období.</w:t>
            </w:r>
          </w:p>
        </w:tc>
        <w:tc>
          <w:tcPr>
            <w:tcW w:w="2492" w:type="dxa"/>
          </w:tcPr>
          <w:p w14:paraId="3E906FF8" w14:textId="77777777" w:rsidR="00055F94" w:rsidRPr="0061513D" w:rsidRDefault="00055F94" w:rsidP="005020D8">
            <w:pPr>
              <w:rPr>
                <w:rFonts w:cs="Arial"/>
              </w:rPr>
            </w:pPr>
          </w:p>
        </w:tc>
        <w:tc>
          <w:tcPr>
            <w:tcW w:w="3469" w:type="dxa"/>
          </w:tcPr>
          <w:p w14:paraId="46244EB1" w14:textId="77777777" w:rsidR="00055F94" w:rsidRPr="0061513D" w:rsidRDefault="00055F94" w:rsidP="005020D8">
            <w:pPr>
              <w:rPr>
                <w:rFonts w:cs="Arial"/>
              </w:rPr>
            </w:pPr>
          </w:p>
        </w:tc>
      </w:tr>
      <w:tr w:rsidR="00055F94" w:rsidRPr="0061513D" w14:paraId="4A8E74CC" w14:textId="77777777" w:rsidTr="00C62483">
        <w:trPr>
          <w:trHeight w:val="844"/>
        </w:trPr>
        <w:tc>
          <w:tcPr>
            <w:tcW w:w="2140" w:type="dxa"/>
            <w:hideMark/>
          </w:tcPr>
          <w:p w14:paraId="619AC18D" w14:textId="77777777" w:rsidR="00055F94" w:rsidRPr="000505AE" w:rsidRDefault="00055F94" w:rsidP="005020D8">
            <w:pPr>
              <w:jc w:val="both"/>
              <w:rPr>
                <w:rFonts w:cs="Arial"/>
                <w:b/>
                <w:bCs/>
                <w:color w:val="000000"/>
              </w:rPr>
            </w:pPr>
            <w:r w:rsidRPr="000505AE">
              <w:rPr>
                <w:rFonts w:cs="Arial"/>
                <w:b/>
                <w:bCs/>
                <w:color w:val="000000"/>
              </w:rPr>
              <w:lastRenderedPageBreak/>
              <w:t>ZP 120</w:t>
            </w:r>
          </w:p>
        </w:tc>
        <w:tc>
          <w:tcPr>
            <w:tcW w:w="5893" w:type="dxa"/>
            <w:hideMark/>
          </w:tcPr>
          <w:p w14:paraId="0900300B" w14:textId="15261DB7"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nastavit zástup libovolnému uživateli na potřebné časové období i trvale.</w:t>
            </w:r>
          </w:p>
        </w:tc>
        <w:tc>
          <w:tcPr>
            <w:tcW w:w="2492" w:type="dxa"/>
          </w:tcPr>
          <w:p w14:paraId="673FC619" w14:textId="77777777" w:rsidR="00055F94" w:rsidRPr="0061513D" w:rsidRDefault="00055F94" w:rsidP="005020D8">
            <w:pPr>
              <w:rPr>
                <w:rFonts w:cs="Arial"/>
              </w:rPr>
            </w:pPr>
          </w:p>
        </w:tc>
        <w:tc>
          <w:tcPr>
            <w:tcW w:w="3469" w:type="dxa"/>
          </w:tcPr>
          <w:p w14:paraId="149F9E74" w14:textId="77777777" w:rsidR="00055F94" w:rsidRPr="0061513D" w:rsidRDefault="00055F94" w:rsidP="005020D8">
            <w:pPr>
              <w:rPr>
                <w:rFonts w:cs="Arial"/>
              </w:rPr>
            </w:pPr>
          </w:p>
        </w:tc>
      </w:tr>
      <w:tr w:rsidR="00055F94" w:rsidRPr="0061513D" w14:paraId="6D16A5CA" w14:textId="77777777" w:rsidTr="00C62483">
        <w:trPr>
          <w:trHeight w:val="1410"/>
        </w:trPr>
        <w:tc>
          <w:tcPr>
            <w:tcW w:w="2140" w:type="dxa"/>
            <w:hideMark/>
          </w:tcPr>
          <w:p w14:paraId="562399D7" w14:textId="77777777" w:rsidR="00055F94" w:rsidRPr="000505AE" w:rsidRDefault="00055F94" w:rsidP="005020D8">
            <w:pPr>
              <w:jc w:val="both"/>
              <w:rPr>
                <w:rFonts w:cs="Arial"/>
                <w:b/>
                <w:bCs/>
                <w:color w:val="000000"/>
              </w:rPr>
            </w:pPr>
            <w:r w:rsidRPr="000505AE">
              <w:rPr>
                <w:rFonts w:cs="Arial"/>
                <w:b/>
                <w:bCs/>
                <w:color w:val="000000"/>
              </w:rPr>
              <w:t>ZP 121</w:t>
            </w:r>
          </w:p>
        </w:tc>
        <w:tc>
          <w:tcPr>
            <w:tcW w:w="5893" w:type="dxa"/>
            <w:hideMark/>
          </w:tcPr>
          <w:p w14:paraId="2ED19DE1" w14:textId="529CE3AB" w:rsidR="00055F94" w:rsidRPr="000505AE" w:rsidRDefault="00055F94" w:rsidP="005020D8">
            <w:pPr>
              <w:jc w:val="both"/>
              <w:rPr>
                <w:rFonts w:cs="Arial"/>
              </w:rPr>
            </w:pPr>
            <w:r w:rsidRPr="000505AE">
              <w:rPr>
                <w:rFonts w:cs="Arial"/>
              </w:rPr>
              <w:t xml:space="preserve">V případě zástupu jednoho uživatele jiným uživatelem </w:t>
            </w:r>
            <w:proofErr w:type="spellStart"/>
            <w:r>
              <w:rPr>
                <w:rFonts w:cs="Arial"/>
              </w:rPr>
              <w:t>eSSL</w:t>
            </w:r>
            <w:proofErr w:type="spellEnd"/>
            <w:r w:rsidRPr="000505AE">
              <w:rPr>
                <w:rFonts w:cs="Arial"/>
              </w:rPr>
              <w:t xml:space="preserve"> umožní zastupujícímu uživateli plnohodnotný přístup k evidenčním záznamům o entitách, ke komponentám dokumentů zastupovaného uživatele. </w:t>
            </w:r>
            <w:r w:rsidR="008E51F4">
              <w:rPr>
                <w:rFonts w:cs="Arial"/>
                <w:sz w:val="22"/>
                <w:szCs w:val="22"/>
              </w:rPr>
              <w:t xml:space="preserve">Systém </w:t>
            </w:r>
            <w:proofErr w:type="spellStart"/>
            <w:r w:rsidR="008E51F4">
              <w:rPr>
                <w:rFonts w:cs="Arial"/>
                <w:sz w:val="22"/>
                <w:szCs w:val="22"/>
              </w:rPr>
              <w:t>eSSL</w:t>
            </w:r>
            <w:proofErr w:type="spellEnd"/>
            <w:r w:rsidRPr="000505AE">
              <w:rPr>
                <w:rFonts w:cs="Arial"/>
              </w:rPr>
              <w:t xml:space="preserve"> umožní zastoupení osoby </w:t>
            </w:r>
          </w:p>
        </w:tc>
        <w:tc>
          <w:tcPr>
            <w:tcW w:w="2492" w:type="dxa"/>
          </w:tcPr>
          <w:p w14:paraId="3AA2933C" w14:textId="77777777" w:rsidR="00055F94" w:rsidRPr="0061513D" w:rsidRDefault="00055F94" w:rsidP="005020D8">
            <w:pPr>
              <w:rPr>
                <w:rFonts w:cs="Arial"/>
              </w:rPr>
            </w:pPr>
          </w:p>
        </w:tc>
        <w:tc>
          <w:tcPr>
            <w:tcW w:w="3469" w:type="dxa"/>
          </w:tcPr>
          <w:p w14:paraId="09F73E1D" w14:textId="77777777" w:rsidR="00055F94" w:rsidRPr="0061513D" w:rsidRDefault="00055F94" w:rsidP="005020D8">
            <w:pPr>
              <w:rPr>
                <w:rFonts w:cs="Arial"/>
              </w:rPr>
            </w:pPr>
          </w:p>
        </w:tc>
      </w:tr>
      <w:tr w:rsidR="00055F94" w:rsidRPr="0061513D" w14:paraId="1F92F591" w14:textId="77777777" w:rsidTr="00C62483">
        <w:trPr>
          <w:trHeight w:val="615"/>
        </w:trPr>
        <w:tc>
          <w:tcPr>
            <w:tcW w:w="2140" w:type="dxa"/>
            <w:hideMark/>
          </w:tcPr>
          <w:p w14:paraId="18E32C9F" w14:textId="77777777" w:rsidR="00055F94" w:rsidRPr="000505AE" w:rsidRDefault="00055F94" w:rsidP="005020D8">
            <w:pPr>
              <w:jc w:val="both"/>
              <w:rPr>
                <w:rFonts w:cs="Arial"/>
                <w:b/>
                <w:bCs/>
                <w:color w:val="000000"/>
              </w:rPr>
            </w:pPr>
            <w:r w:rsidRPr="000505AE">
              <w:rPr>
                <w:rFonts w:cs="Arial"/>
                <w:b/>
                <w:bCs/>
                <w:color w:val="000000"/>
              </w:rPr>
              <w:t>ZP 122</w:t>
            </w:r>
          </w:p>
        </w:tc>
        <w:tc>
          <w:tcPr>
            <w:tcW w:w="5893" w:type="dxa"/>
            <w:hideMark/>
          </w:tcPr>
          <w:p w14:paraId="5E339B83" w14:textId="3F67B6B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nastavit zastupování selektivně pro jednotlivé role zastupované osoby.</w:t>
            </w:r>
          </w:p>
        </w:tc>
        <w:tc>
          <w:tcPr>
            <w:tcW w:w="2492" w:type="dxa"/>
          </w:tcPr>
          <w:p w14:paraId="7CE1E2ED" w14:textId="77777777" w:rsidR="00055F94" w:rsidRPr="0061513D" w:rsidRDefault="00055F94" w:rsidP="005020D8">
            <w:pPr>
              <w:rPr>
                <w:rFonts w:cs="Arial"/>
              </w:rPr>
            </w:pPr>
          </w:p>
        </w:tc>
        <w:tc>
          <w:tcPr>
            <w:tcW w:w="3469" w:type="dxa"/>
          </w:tcPr>
          <w:p w14:paraId="00CBA559" w14:textId="77777777" w:rsidR="00055F94" w:rsidRPr="0061513D" w:rsidRDefault="00055F94" w:rsidP="005020D8">
            <w:pPr>
              <w:rPr>
                <w:rFonts w:cs="Arial"/>
              </w:rPr>
            </w:pPr>
          </w:p>
        </w:tc>
      </w:tr>
      <w:tr w:rsidR="00055F94" w:rsidRPr="0061513D" w14:paraId="35BF2B43" w14:textId="77777777" w:rsidTr="00C62483">
        <w:trPr>
          <w:trHeight w:val="1068"/>
        </w:trPr>
        <w:tc>
          <w:tcPr>
            <w:tcW w:w="2140" w:type="dxa"/>
            <w:hideMark/>
          </w:tcPr>
          <w:p w14:paraId="63E371EC" w14:textId="77777777" w:rsidR="00055F94" w:rsidRPr="000505AE" w:rsidRDefault="00055F94" w:rsidP="005020D8">
            <w:pPr>
              <w:jc w:val="both"/>
              <w:rPr>
                <w:rFonts w:cs="Arial"/>
                <w:b/>
                <w:bCs/>
                <w:color w:val="000000"/>
              </w:rPr>
            </w:pPr>
            <w:r w:rsidRPr="000505AE">
              <w:rPr>
                <w:rFonts w:cs="Arial"/>
                <w:b/>
                <w:bCs/>
                <w:color w:val="000000"/>
              </w:rPr>
              <w:t>ZP 123</w:t>
            </w:r>
          </w:p>
        </w:tc>
        <w:tc>
          <w:tcPr>
            <w:tcW w:w="5893" w:type="dxa"/>
            <w:hideMark/>
          </w:tcPr>
          <w:p w14:paraId="2796638F" w14:textId="7163DFAA"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informace o provedených operacích a činnostech v rámci zástupu do transakčního protokolu včetně informací o zastupující i zastupované osobě.</w:t>
            </w:r>
          </w:p>
        </w:tc>
        <w:tc>
          <w:tcPr>
            <w:tcW w:w="2492" w:type="dxa"/>
          </w:tcPr>
          <w:p w14:paraId="4F7627A3" w14:textId="77777777" w:rsidR="00055F94" w:rsidRPr="0061513D" w:rsidRDefault="00055F94" w:rsidP="005020D8">
            <w:pPr>
              <w:rPr>
                <w:rFonts w:cs="Arial"/>
              </w:rPr>
            </w:pPr>
          </w:p>
        </w:tc>
        <w:tc>
          <w:tcPr>
            <w:tcW w:w="3469" w:type="dxa"/>
          </w:tcPr>
          <w:p w14:paraId="02DB6505" w14:textId="77777777" w:rsidR="00055F94" w:rsidRPr="0061513D" w:rsidRDefault="00055F94" w:rsidP="005020D8">
            <w:pPr>
              <w:rPr>
                <w:rFonts w:cs="Arial"/>
              </w:rPr>
            </w:pPr>
          </w:p>
        </w:tc>
      </w:tr>
      <w:tr w:rsidR="00055F94" w:rsidRPr="0061513D" w14:paraId="790E9748" w14:textId="77777777" w:rsidTr="00C62483">
        <w:trPr>
          <w:trHeight w:val="915"/>
        </w:trPr>
        <w:tc>
          <w:tcPr>
            <w:tcW w:w="2140" w:type="dxa"/>
            <w:hideMark/>
          </w:tcPr>
          <w:p w14:paraId="01EB76E6" w14:textId="77777777" w:rsidR="00055F94" w:rsidRPr="000505AE" w:rsidRDefault="00055F94" w:rsidP="005020D8">
            <w:pPr>
              <w:jc w:val="both"/>
              <w:rPr>
                <w:rFonts w:cs="Arial"/>
                <w:b/>
                <w:bCs/>
                <w:color w:val="000000"/>
              </w:rPr>
            </w:pPr>
            <w:r w:rsidRPr="000505AE">
              <w:rPr>
                <w:rFonts w:cs="Arial"/>
                <w:b/>
                <w:bCs/>
                <w:color w:val="000000"/>
              </w:rPr>
              <w:t>ZP 124</w:t>
            </w:r>
          </w:p>
        </w:tc>
        <w:tc>
          <w:tcPr>
            <w:tcW w:w="5893" w:type="dxa"/>
            <w:hideMark/>
          </w:tcPr>
          <w:p w14:paraId="413CF998" w14:textId="52233BA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hromadné převedení evidenčních záznamů o entitách, zejména při reorganizaci, změně nebo ukončení pracovního poměru uživatele.</w:t>
            </w:r>
          </w:p>
        </w:tc>
        <w:tc>
          <w:tcPr>
            <w:tcW w:w="2492" w:type="dxa"/>
          </w:tcPr>
          <w:p w14:paraId="5B402438" w14:textId="77777777" w:rsidR="00055F94" w:rsidRPr="0061513D" w:rsidRDefault="00055F94" w:rsidP="005020D8">
            <w:pPr>
              <w:rPr>
                <w:rFonts w:cs="Arial"/>
              </w:rPr>
            </w:pPr>
          </w:p>
        </w:tc>
        <w:tc>
          <w:tcPr>
            <w:tcW w:w="3469" w:type="dxa"/>
          </w:tcPr>
          <w:p w14:paraId="46BA6DAE" w14:textId="77777777" w:rsidR="00055F94" w:rsidRPr="0061513D" w:rsidRDefault="00055F94" w:rsidP="005020D8">
            <w:pPr>
              <w:rPr>
                <w:rFonts w:cs="Arial"/>
              </w:rPr>
            </w:pPr>
          </w:p>
        </w:tc>
      </w:tr>
      <w:tr w:rsidR="00055F94" w:rsidRPr="0061513D" w14:paraId="0FFB7744" w14:textId="77777777" w:rsidTr="00C62483">
        <w:trPr>
          <w:trHeight w:val="1183"/>
        </w:trPr>
        <w:tc>
          <w:tcPr>
            <w:tcW w:w="2140" w:type="dxa"/>
            <w:hideMark/>
          </w:tcPr>
          <w:p w14:paraId="3FCE94A6" w14:textId="77777777" w:rsidR="00055F94" w:rsidRPr="000505AE" w:rsidRDefault="00055F94" w:rsidP="005020D8">
            <w:pPr>
              <w:jc w:val="both"/>
              <w:rPr>
                <w:rFonts w:cs="Arial"/>
                <w:b/>
                <w:bCs/>
                <w:color w:val="000000"/>
              </w:rPr>
            </w:pPr>
            <w:r w:rsidRPr="000505AE">
              <w:rPr>
                <w:rFonts w:cs="Arial"/>
                <w:b/>
                <w:bCs/>
                <w:color w:val="000000"/>
              </w:rPr>
              <w:t>ZP 125</w:t>
            </w:r>
          </w:p>
        </w:tc>
        <w:tc>
          <w:tcPr>
            <w:tcW w:w="5893" w:type="dxa"/>
            <w:hideMark/>
          </w:tcPr>
          <w:p w14:paraId="732988EE" w14:textId="7D4F057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konfigurovat </w:t>
            </w:r>
            <w:proofErr w:type="spellStart"/>
            <w:r w:rsidR="00055F94">
              <w:rPr>
                <w:rFonts w:cs="Arial"/>
              </w:rPr>
              <w:t>eSSL</w:t>
            </w:r>
            <w:proofErr w:type="spellEnd"/>
            <w:r w:rsidR="00055F94" w:rsidRPr="000505AE">
              <w:rPr>
                <w:rFonts w:cs="Arial"/>
              </w:rPr>
              <w:t xml:space="preserve"> tak, aby umožňoval uživatelům odeslat dokument v digitální podobě i v jiném než ve výstupním datovém formátu.</w:t>
            </w:r>
          </w:p>
        </w:tc>
        <w:tc>
          <w:tcPr>
            <w:tcW w:w="2492" w:type="dxa"/>
          </w:tcPr>
          <w:p w14:paraId="1B77107E" w14:textId="77777777" w:rsidR="00055F94" w:rsidRPr="0061513D" w:rsidRDefault="00055F94" w:rsidP="005020D8">
            <w:pPr>
              <w:rPr>
                <w:rFonts w:cs="Arial"/>
              </w:rPr>
            </w:pPr>
          </w:p>
        </w:tc>
        <w:tc>
          <w:tcPr>
            <w:tcW w:w="3469" w:type="dxa"/>
          </w:tcPr>
          <w:p w14:paraId="41C07955" w14:textId="77777777" w:rsidR="00055F94" w:rsidRPr="0061513D" w:rsidRDefault="00055F94" w:rsidP="005020D8">
            <w:pPr>
              <w:rPr>
                <w:rFonts w:cs="Arial"/>
              </w:rPr>
            </w:pPr>
          </w:p>
        </w:tc>
      </w:tr>
      <w:tr w:rsidR="00055F94" w:rsidRPr="0061513D" w14:paraId="5DDA150A" w14:textId="77777777" w:rsidTr="00C62483">
        <w:trPr>
          <w:trHeight w:val="1725"/>
        </w:trPr>
        <w:tc>
          <w:tcPr>
            <w:tcW w:w="2140" w:type="dxa"/>
            <w:hideMark/>
          </w:tcPr>
          <w:p w14:paraId="3D1B26D2" w14:textId="77777777" w:rsidR="00055F94" w:rsidRPr="000505AE" w:rsidRDefault="00055F94" w:rsidP="005020D8">
            <w:pPr>
              <w:jc w:val="both"/>
              <w:rPr>
                <w:rFonts w:cs="Arial"/>
                <w:b/>
                <w:bCs/>
                <w:color w:val="000000"/>
              </w:rPr>
            </w:pPr>
            <w:r w:rsidRPr="000505AE">
              <w:rPr>
                <w:rFonts w:cs="Arial"/>
                <w:b/>
                <w:bCs/>
                <w:color w:val="000000"/>
              </w:rPr>
              <w:t>ZP 126</w:t>
            </w:r>
          </w:p>
        </w:tc>
        <w:tc>
          <w:tcPr>
            <w:tcW w:w="5893" w:type="dxa"/>
            <w:hideMark/>
          </w:tcPr>
          <w:p w14:paraId="55AD2C31" w14:textId="14B8187E"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(bez nutné součinnosti dodavatele) zakládání nových skupin (oddělení, útvarů, ...), nových číselných řad spisů, typů dokumentů, bezpečnostních kategorií, způsobů vyřízení, úpravu standardních tiskových sestav, nastavení zástupů a správu přístupových práv.</w:t>
            </w:r>
          </w:p>
        </w:tc>
        <w:tc>
          <w:tcPr>
            <w:tcW w:w="2492" w:type="dxa"/>
          </w:tcPr>
          <w:p w14:paraId="6F852ED6" w14:textId="77777777" w:rsidR="00055F94" w:rsidRPr="0061513D" w:rsidRDefault="00055F94" w:rsidP="005020D8">
            <w:pPr>
              <w:rPr>
                <w:rFonts w:cs="Arial"/>
              </w:rPr>
            </w:pPr>
          </w:p>
        </w:tc>
        <w:tc>
          <w:tcPr>
            <w:tcW w:w="3469" w:type="dxa"/>
          </w:tcPr>
          <w:p w14:paraId="6362BC2E" w14:textId="77777777" w:rsidR="00055F94" w:rsidRPr="0061513D" w:rsidRDefault="00055F94" w:rsidP="005020D8">
            <w:pPr>
              <w:rPr>
                <w:rFonts w:cs="Arial"/>
              </w:rPr>
            </w:pPr>
          </w:p>
        </w:tc>
      </w:tr>
      <w:tr w:rsidR="00055F94" w:rsidRPr="0061513D" w14:paraId="70B9DC70" w14:textId="77777777" w:rsidTr="00C62483">
        <w:trPr>
          <w:trHeight w:val="1411"/>
        </w:trPr>
        <w:tc>
          <w:tcPr>
            <w:tcW w:w="2140" w:type="dxa"/>
            <w:hideMark/>
          </w:tcPr>
          <w:p w14:paraId="126602CB" w14:textId="77777777" w:rsidR="00055F94" w:rsidRPr="000505AE" w:rsidRDefault="00055F94" w:rsidP="005020D8">
            <w:pPr>
              <w:jc w:val="both"/>
              <w:rPr>
                <w:rFonts w:cs="Arial"/>
                <w:b/>
                <w:bCs/>
                <w:color w:val="000000"/>
              </w:rPr>
            </w:pPr>
            <w:r w:rsidRPr="000505AE">
              <w:rPr>
                <w:rFonts w:cs="Arial"/>
                <w:b/>
                <w:bCs/>
                <w:color w:val="000000"/>
              </w:rPr>
              <w:lastRenderedPageBreak/>
              <w:t>ZP 127</w:t>
            </w:r>
          </w:p>
        </w:tc>
        <w:tc>
          <w:tcPr>
            <w:tcW w:w="5893" w:type="dxa"/>
            <w:hideMark/>
          </w:tcPr>
          <w:p w14:paraId="6E85D745" w14:textId="3E88640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centrální automatizovanou i manuální údržbu základních číselníků (organizační struktury, způsobů vyřízení, typů dokumentů, spisových a skartačních znaků) bez nutné součinnosti třetí osoby.</w:t>
            </w:r>
          </w:p>
        </w:tc>
        <w:tc>
          <w:tcPr>
            <w:tcW w:w="2492" w:type="dxa"/>
          </w:tcPr>
          <w:p w14:paraId="1FA074BE" w14:textId="77777777" w:rsidR="00055F94" w:rsidRPr="0061513D" w:rsidRDefault="00055F94" w:rsidP="005020D8">
            <w:pPr>
              <w:rPr>
                <w:rFonts w:cs="Arial"/>
              </w:rPr>
            </w:pPr>
          </w:p>
        </w:tc>
        <w:tc>
          <w:tcPr>
            <w:tcW w:w="3469" w:type="dxa"/>
          </w:tcPr>
          <w:p w14:paraId="69AB6E78" w14:textId="77777777" w:rsidR="00055F94" w:rsidRPr="0061513D" w:rsidRDefault="00055F94" w:rsidP="005020D8">
            <w:pPr>
              <w:rPr>
                <w:rFonts w:cs="Arial"/>
              </w:rPr>
            </w:pPr>
          </w:p>
        </w:tc>
      </w:tr>
      <w:tr w:rsidR="00055F94" w:rsidRPr="0061513D" w14:paraId="552E72CE" w14:textId="77777777" w:rsidTr="00C62483">
        <w:trPr>
          <w:trHeight w:val="915"/>
        </w:trPr>
        <w:tc>
          <w:tcPr>
            <w:tcW w:w="2140" w:type="dxa"/>
            <w:hideMark/>
          </w:tcPr>
          <w:p w14:paraId="254AB5A4" w14:textId="77777777" w:rsidR="00055F94" w:rsidRPr="000505AE" w:rsidRDefault="00055F94" w:rsidP="005020D8">
            <w:pPr>
              <w:jc w:val="both"/>
              <w:rPr>
                <w:rFonts w:cs="Arial"/>
                <w:b/>
                <w:bCs/>
                <w:color w:val="000000"/>
              </w:rPr>
            </w:pPr>
            <w:r w:rsidRPr="000505AE">
              <w:rPr>
                <w:rFonts w:cs="Arial"/>
                <w:b/>
                <w:bCs/>
                <w:color w:val="000000"/>
              </w:rPr>
              <w:t>ZP 128</w:t>
            </w:r>
          </w:p>
        </w:tc>
        <w:tc>
          <w:tcPr>
            <w:tcW w:w="5893" w:type="dxa"/>
            <w:hideMark/>
          </w:tcPr>
          <w:p w14:paraId="3E271F48" w14:textId="03F7FC9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pro zaznamenávání údajů o datu a času do metadat a transakčního protokolu využije výhradně datum a čas aplikačního serveru </w:t>
            </w:r>
            <w:proofErr w:type="spellStart"/>
            <w:r w:rsidR="00055F94">
              <w:rPr>
                <w:rFonts w:cs="Arial"/>
              </w:rPr>
              <w:t>eSSL</w:t>
            </w:r>
            <w:proofErr w:type="spellEnd"/>
            <w:r w:rsidR="00055F94" w:rsidRPr="000505AE">
              <w:rPr>
                <w:rFonts w:cs="Arial"/>
              </w:rPr>
              <w:t>.</w:t>
            </w:r>
          </w:p>
        </w:tc>
        <w:tc>
          <w:tcPr>
            <w:tcW w:w="2492" w:type="dxa"/>
          </w:tcPr>
          <w:p w14:paraId="7DE7EAAA" w14:textId="77777777" w:rsidR="00055F94" w:rsidRPr="0061513D" w:rsidRDefault="00055F94" w:rsidP="005020D8">
            <w:pPr>
              <w:rPr>
                <w:rFonts w:cs="Arial"/>
              </w:rPr>
            </w:pPr>
          </w:p>
        </w:tc>
        <w:tc>
          <w:tcPr>
            <w:tcW w:w="3469" w:type="dxa"/>
          </w:tcPr>
          <w:p w14:paraId="45226FF9" w14:textId="77777777" w:rsidR="00055F94" w:rsidRPr="0061513D" w:rsidRDefault="00055F94" w:rsidP="005020D8">
            <w:pPr>
              <w:rPr>
                <w:rFonts w:cs="Arial"/>
              </w:rPr>
            </w:pPr>
          </w:p>
        </w:tc>
      </w:tr>
      <w:tr w:rsidR="00055F94" w:rsidRPr="0061513D" w14:paraId="296B975B" w14:textId="77777777" w:rsidTr="00C62483">
        <w:trPr>
          <w:trHeight w:val="1472"/>
        </w:trPr>
        <w:tc>
          <w:tcPr>
            <w:tcW w:w="2140" w:type="dxa"/>
            <w:hideMark/>
          </w:tcPr>
          <w:p w14:paraId="71F73062" w14:textId="77777777" w:rsidR="00055F94" w:rsidRPr="000505AE" w:rsidRDefault="00055F94" w:rsidP="005020D8">
            <w:pPr>
              <w:jc w:val="both"/>
              <w:rPr>
                <w:rFonts w:cs="Arial"/>
                <w:b/>
                <w:bCs/>
                <w:color w:val="000000"/>
              </w:rPr>
            </w:pPr>
            <w:r w:rsidRPr="000505AE">
              <w:rPr>
                <w:rFonts w:cs="Arial"/>
                <w:b/>
                <w:bCs/>
                <w:color w:val="000000"/>
              </w:rPr>
              <w:t>ZP 129</w:t>
            </w:r>
          </w:p>
        </w:tc>
        <w:tc>
          <w:tcPr>
            <w:tcW w:w="5893" w:type="dxa"/>
            <w:hideMark/>
          </w:tcPr>
          <w:p w14:paraId="330820DB" w14:textId="6A288FC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centrální správu skartačních režimů (spisových znaků, skartačních znaků a lhůt).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měnit aktivitu spisových znaků, jejich přiřazení do spisového plánu v souladu s požadavky </w:t>
            </w:r>
            <w:proofErr w:type="spellStart"/>
            <w:r w:rsidR="00055F94" w:rsidRPr="000505AE">
              <w:rPr>
                <w:rFonts w:cs="Arial"/>
              </w:rPr>
              <w:t>ArchZ</w:t>
            </w:r>
            <w:proofErr w:type="spellEnd"/>
            <w:r w:rsidR="00055F94" w:rsidRPr="000505AE">
              <w:rPr>
                <w:rFonts w:cs="Arial"/>
              </w:rPr>
              <w:t xml:space="preserve"> a </w:t>
            </w:r>
            <w:proofErr w:type="spellStart"/>
            <w:r w:rsidR="00055F94" w:rsidRPr="000505AE">
              <w:rPr>
                <w:rFonts w:cs="Arial"/>
              </w:rPr>
              <w:t>SpisV</w:t>
            </w:r>
            <w:proofErr w:type="spellEnd"/>
            <w:r w:rsidR="00055F94" w:rsidRPr="000505AE">
              <w:rPr>
                <w:rFonts w:cs="Arial"/>
              </w:rPr>
              <w:t>.</w:t>
            </w:r>
          </w:p>
        </w:tc>
        <w:tc>
          <w:tcPr>
            <w:tcW w:w="2492" w:type="dxa"/>
          </w:tcPr>
          <w:p w14:paraId="59E131C5" w14:textId="77777777" w:rsidR="00055F94" w:rsidRPr="0061513D" w:rsidRDefault="00055F94" w:rsidP="005020D8">
            <w:pPr>
              <w:rPr>
                <w:rFonts w:cs="Arial"/>
              </w:rPr>
            </w:pPr>
          </w:p>
        </w:tc>
        <w:tc>
          <w:tcPr>
            <w:tcW w:w="3469" w:type="dxa"/>
          </w:tcPr>
          <w:p w14:paraId="2F3F45F5" w14:textId="77777777" w:rsidR="00055F94" w:rsidRPr="0061513D" w:rsidRDefault="00055F94" w:rsidP="005020D8">
            <w:pPr>
              <w:rPr>
                <w:rFonts w:cs="Arial"/>
              </w:rPr>
            </w:pPr>
          </w:p>
        </w:tc>
      </w:tr>
      <w:tr w:rsidR="00055F94" w:rsidRPr="0061513D" w14:paraId="01BED327" w14:textId="77777777" w:rsidTr="00C62483">
        <w:trPr>
          <w:trHeight w:val="1408"/>
        </w:trPr>
        <w:tc>
          <w:tcPr>
            <w:tcW w:w="2140" w:type="dxa"/>
            <w:hideMark/>
          </w:tcPr>
          <w:p w14:paraId="1F9A3F40" w14:textId="77777777" w:rsidR="00055F94" w:rsidRPr="000505AE" w:rsidRDefault="00055F94" w:rsidP="005020D8">
            <w:pPr>
              <w:jc w:val="both"/>
              <w:rPr>
                <w:rFonts w:cs="Arial"/>
                <w:b/>
                <w:bCs/>
                <w:color w:val="000000"/>
              </w:rPr>
            </w:pPr>
            <w:r w:rsidRPr="000505AE">
              <w:rPr>
                <w:rFonts w:cs="Arial"/>
                <w:b/>
                <w:bCs/>
                <w:color w:val="000000"/>
              </w:rPr>
              <w:t>ZP 130</w:t>
            </w:r>
          </w:p>
        </w:tc>
        <w:tc>
          <w:tcPr>
            <w:tcW w:w="5893" w:type="dxa"/>
            <w:hideMark/>
          </w:tcPr>
          <w:p w14:paraId="7B792EC5" w14:textId="6B973BA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vybraným rolím upravovat wordovské šablony dokumentů, schvalovací procesy, doplňovat kroky přednastaveného oběhu (např. doplnění osoby a požadovaného úkonu do schvalovacího procesu) a tiskové sestavy </w:t>
            </w:r>
            <w:proofErr w:type="spellStart"/>
            <w:r w:rsidR="00055F94">
              <w:rPr>
                <w:rFonts w:cs="Arial"/>
              </w:rPr>
              <w:t>eSSL</w:t>
            </w:r>
            <w:proofErr w:type="spellEnd"/>
            <w:r w:rsidR="00055F94" w:rsidRPr="000505AE">
              <w:rPr>
                <w:rFonts w:cs="Arial"/>
              </w:rPr>
              <w:t>.</w:t>
            </w:r>
          </w:p>
        </w:tc>
        <w:tc>
          <w:tcPr>
            <w:tcW w:w="2492" w:type="dxa"/>
          </w:tcPr>
          <w:p w14:paraId="7304486E" w14:textId="77777777" w:rsidR="00055F94" w:rsidRPr="0061513D" w:rsidRDefault="00055F94" w:rsidP="005020D8">
            <w:pPr>
              <w:rPr>
                <w:rFonts w:cs="Arial"/>
              </w:rPr>
            </w:pPr>
          </w:p>
        </w:tc>
        <w:tc>
          <w:tcPr>
            <w:tcW w:w="3469" w:type="dxa"/>
          </w:tcPr>
          <w:p w14:paraId="065B9063" w14:textId="77777777" w:rsidR="00055F94" w:rsidRPr="0061513D" w:rsidRDefault="00055F94" w:rsidP="005020D8">
            <w:pPr>
              <w:rPr>
                <w:rFonts w:cs="Arial"/>
              </w:rPr>
            </w:pPr>
          </w:p>
        </w:tc>
      </w:tr>
      <w:tr w:rsidR="00055F94" w:rsidRPr="0061513D" w14:paraId="1B6B46EA" w14:textId="77777777" w:rsidTr="00C62483">
        <w:trPr>
          <w:trHeight w:val="1515"/>
        </w:trPr>
        <w:tc>
          <w:tcPr>
            <w:tcW w:w="2140" w:type="dxa"/>
            <w:hideMark/>
          </w:tcPr>
          <w:p w14:paraId="10B72097" w14:textId="77777777" w:rsidR="00055F94" w:rsidRPr="000505AE" w:rsidRDefault="00055F94" w:rsidP="005020D8">
            <w:pPr>
              <w:jc w:val="both"/>
              <w:rPr>
                <w:rFonts w:cs="Arial"/>
                <w:b/>
                <w:bCs/>
                <w:color w:val="000000"/>
              </w:rPr>
            </w:pPr>
            <w:r w:rsidRPr="000505AE">
              <w:rPr>
                <w:rFonts w:cs="Arial"/>
                <w:b/>
                <w:bCs/>
                <w:color w:val="000000"/>
              </w:rPr>
              <w:t>ZP 131</w:t>
            </w:r>
          </w:p>
        </w:tc>
        <w:tc>
          <w:tcPr>
            <w:tcW w:w="5893" w:type="dxa"/>
            <w:hideMark/>
          </w:tcPr>
          <w:p w14:paraId="5C69F4C8" w14:textId="5487AA7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nastavit </w:t>
            </w:r>
            <w:r w:rsidR="00055F94" w:rsidRPr="000505AE">
              <w:rPr>
                <w:rFonts w:cs="Arial"/>
                <w:u w:val="single"/>
              </w:rPr>
              <w:t>nejméně jednu e-mailovou adresu</w:t>
            </w:r>
            <w:r w:rsidR="00055F94" w:rsidRPr="000505AE">
              <w:rPr>
                <w:rFonts w:cs="Arial"/>
              </w:rPr>
              <w:t xml:space="preserve"> pro příjem a odesílání datových zpráv prostřednictvím elektronické pošty (e-mailové zprávy) a nejméně jednu DS pro příjem a odesílání datových zpráv prostřednictvím ISDS.</w:t>
            </w:r>
          </w:p>
        </w:tc>
        <w:tc>
          <w:tcPr>
            <w:tcW w:w="2492" w:type="dxa"/>
          </w:tcPr>
          <w:p w14:paraId="67E088C7" w14:textId="77777777" w:rsidR="00055F94" w:rsidRPr="0061513D" w:rsidRDefault="00055F94" w:rsidP="005020D8">
            <w:pPr>
              <w:rPr>
                <w:rFonts w:cs="Arial"/>
              </w:rPr>
            </w:pPr>
          </w:p>
        </w:tc>
        <w:tc>
          <w:tcPr>
            <w:tcW w:w="3469" w:type="dxa"/>
          </w:tcPr>
          <w:p w14:paraId="2BEC1841" w14:textId="77777777" w:rsidR="00055F94" w:rsidRPr="0061513D" w:rsidRDefault="00055F94" w:rsidP="005020D8">
            <w:pPr>
              <w:rPr>
                <w:rFonts w:cs="Arial"/>
              </w:rPr>
            </w:pPr>
          </w:p>
        </w:tc>
      </w:tr>
      <w:tr w:rsidR="00055F94" w:rsidRPr="0061513D" w14:paraId="33A251F4" w14:textId="77777777" w:rsidTr="00C62483">
        <w:trPr>
          <w:trHeight w:val="615"/>
        </w:trPr>
        <w:tc>
          <w:tcPr>
            <w:tcW w:w="2140" w:type="dxa"/>
            <w:hideMark/>
          </w:tcPr>
          <w:p w14:paraId="7D8C358D" w14:textId="77777777" w:rsidR="00055F94" w:rsidRPr="000505AE" w:rsidRDefault="00055F94" w:rsidP="005020D8">
            <w:pPr>
              <w:jc w:val="both"/>
              <w:rPr>
                <w:rFonts w:cs="Arial"/>
                <w:b/>
                <w:bCs/>
                <w:color w:val="000000"/>
              </w:rPr>
            </w:pPr>
            <w:r w:rsidRPr="000505AE">
              <w:rPr>
                <w:rFonts w:cs="Arial"/>
                <w:b/>
                <w:bCs/>
                <w:color w:val="000000"/>
              </w:rPr>
              <w:t>ZP 132</w:t>
            </w:r>
          </w:p>
        </w:tc>
        <w:tc>
          <w:tcPr>
            <w:tcW w:w="5893" w:type="dxa"/>
            <w:hideMark/>
          </w:tcPr>
          <w:p w14:paraId="06EF6B6C" w14:textId="3BA9162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stanoví skartační režim spisu a rok zařazení spisu do skartačního řízení.</w:t>
            </w:r>
          </w:p>
        </w:tc>
        <w:tc>
          <w:tcPr>
            <w:tcW w:w="2492" w:type="dxa"/>
          </w:tcPr>
          <w:p w14:paraId="29F8B1D4" w14:textId="77777777" w:rsidR="00055F94" w:rsidRPr="0061513D" w:rsidRDefault="00055F94" w:rsidP="005020D8">
            <w:pPr>
              <w:rPr>
                <w:rFonts w:cs="Arial"/>
              </w:rPr>
            </w:pPr>
          </w:p>
        </w:tc>
        <w:tc>
          <w:tcPr>
            <w:tcW w:w="3469" w:type="dxa"/>
          </w:tcPr>
          <w:p w14:paraId="44CAD035" w14:textId="77777777" w:rsidR="00055F94" w:rsidRPr="0061513D" w:rsidRDefault="00055F94" w:rsidP="005020D8">
            <w:pPr>
              <w:rPr>
                <w:rFonts w:cs="Arial"/>
              </w:rPr>
            </w:pPr>
          </w:p>
        </w:tc>
      </w:tr>
      <w:tr w:rsidR="00055F94" w:rsidRPr="0061513D" w14:paraId="556A7187" w14:textId="77777777" w:rsidTr="00C62483">
        <w:trPr>
          <w:trHeight w:val="615"/>
        </w:trPr>
        <w:tc>
          <w:tcPr>
            <w:tcW w:w="2140" w:type="dxa"/>
            <w:hideMark/>
          </w:tcPr>
          <w:p w14:paraId="752EC92A" w14:textId="77777777" w:rsidR="00055F94" w:rsidRPr="000505AE" w:rsidRDefault="00055F94" w:rsidP="005020D8">
            <w:pPr>
              <w:jc w:val="both"/>
              <w:rPr>
                <w:rFonts w:cs="Arial"/>
                <w:b/>
                <w:bCs/>
                <w:color w:val="000000"/>
              </w:rPr>
            </w:pPr>
            <w:r w:rsidRPr="000505AE">
              <w:rPr>
                <w:rFonts w:cs="Arial"/>
                <w:b/>
                <w:bCs/>
                <w:color w:val="000000"/>
              </w:rPr>
              <w:t>ZP 133</w:t>
            </w:r>
          </w:p>
        </w:tc>
        <w:tc>
          <w:tcPr>
            <w:tcW w:w="5893" w:type="dxa"/>
            <w:hideMark/>
          </w:tcPr>
          <w:p w14:paraId="1EE8540F" w14:textId="633D9CD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správcovské roli upravovat tiskové sestavy včetně tiskových sestav obálek.</w:t>
            </w:r>
          </w:p>
        </w:tc>
        <w:tc>
          <w:tcPr>
            <w:tcW w:w="2492" w:type="dxa"/>
          </w:tcPr>
          <w:p w14:paraId="51ED8A68" w14:textId="77777777" w:rsidR="00055F94" w:rsidRPr="0061513D" w:rsidRDefault="00055F94" w:rsidP="005020D8">
            <w:pPr>
              <w:rPr>
                <w:rFonts w:cs="Arial"/>
              </w:rPr>
            </w:pPr>
          </w:p>
        </w:tc>
        <w:tc>
          <w:tcPr>
            <w:tcW w:w="3469" w:type="dxa"/>
          </w:tcPr>
          <w:p w14:paraId="20E39226" w14:textId="77777777" w:rsidR="00055F94" w:rsidRPr="0061513D" w:rsidRDefault="00055F94" w:rsidP="005020D8">
            <w:pPr>
              <w:rPr>
                <w:rFonts w:cs="Arial"/>
              </w:rPr>
            </w:pPr>
          </w:p>
        </w:tc>
      </w:tr>
      <w:tr w:rsidR="00055F94" w:rsidRPr="0061513D" w14:paraId="6FD01BBE" w14:textId="77777777" w:rsidTr="00C62483">
        <w:trPr>
          <w:trHeight w:val="1694"/>
        </w:trPr>
        <w:tc>
          <w:tcPr>
            <w:tcW w:w="2140" w:type="dxa"/>
            <w:hideMark/>
          </w:tcPr>
          <w:p w14:paraId="6F922AF2" w14:textId="77777777" w:rsidR="00055F94" w:rsidRPr="000505AE" w:rsidRDefault="00055F94" w:rsidP="005020D8">
            <w:pPr>
              <w:jc w:val="both"/>
              <w:rPr>
                <w:rFonts w:cs="Arial"/>
                <w:b/>
                <w:bCs/>
                <w:color w:val="000000"/>
              </w:rPr>
            </w:pPr>
            <w:r w:rsidRPr="000505AE">
              <w:rPr>
                <w:rFonts w:cs="Arial"/>
                <w:b/>
                <w:bCs/>
                <w:color w:val="000000"/>
              </w:rPr>
              <w:lastRenderedPageBreak/>
              <w:t>ZP 134</w:t>
            </w:r>
          </w:p>
        </w:tc>
        <w:tc>
          <w:tcPr>
            <w:tcW w:w="5893" w:type="dxa"/>
            <w:hideMark/>
          </w:tcPr>
          <w:p w14:paraId="55867D20" w14:textId="56007668"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udržovat číselníky v návaznosti na ceník a veřejně publikované informace České pošty, s. p. a dalších využívaných poskytovatelů doručovacích služeb (způsoby doručení, způsoby vypravení a aktualizace tiskových sestav obálek při jejich změně).</w:t>
            </w:r>
          </w:p>
        </w:tc>
        <w:tc>
          <w:tcPr>
            <w:tcW w:w="2492" w:type="dxa"/>
          </w:tcPr>
          <w:p w14:paraId="237B0E2B" w14:textId="77777777" w:rsidR="00055F94" w:rsidRPr="0061513D" w:rsidRDefault="00055F94" w:rsidP="005020D8">
            <w:pPr>
              <w:rPr>
                <w:rFonts w:cs="Arial"/>
              </w:rPr>
            </w:pPr>
          </w:p>
        </w:tc>
        <w:tc>
          <w:tcPr>
            <w:tcW w:w="3469" w:type="dxa"/>
          </w:tcPr>
          <w:p w14:paraId="42DB3D6B" w14:textId="77777777" w:rsidR="00055F94" w:rsidRPr="0061513D" w:rsidRDefault="00055F94" w:rsidP="005020D8">
            <w:pPr>
              <w:rPr>
                <w:rFonts w:cs="Arial"/>
              </w:rPr>
            </w:pPr>
          </w:p>
        </w:tc>
      </w:tr>
      <w:tr w:rsidR="00055F94" w:rsidRPr="0061513D" w14:paraId="5AC0628C" w14:textId="77777777" w:rsidTr="00C62483">
        <w:trPr>
          <w:trHeight w:val="915"/>
        </w:trPr>
        <w:tc>
          <w:tcPr>
            <w:tcW w:w="2140" w:type="dxa"/>
            <w:hideMark/>
          </w:tcPr>
          <w:p w14:paraId="1DC53B1E" w14:textId="77777777" w:rsidR="00055F94" w:rsidRPr="000505AE" w:rsidRDefault="00055F94" w:rsidP="005020D8">
            <w:pPr>
              <w:jc w:val="both"/>
              <w:rPr>
                <w:rFonts w:cs="Arial"/>
                <w:b/>
                <w:bCs/>
                <w:color w:val="000000"/>
              </w:rPr>
            </w:pPr>
            <w:r w:rsidRPr="000505AE">
              <w:rPr>
                <w:rFonts w:cs="Arial"/>
                <w:b/>
                <w:bCs/>
                <w:color w:val="000000"/>
              </w:rPr>
              <w:t>ZP 135</w:t>
            </w:r>
          </w:p>
        </w:tc>
        <w:tc>
          <w:tcPr>
            <w:tcW w:w="5893" w:type="dxa"/>
            <w:hideMark/>
          </w:tcPr>
          <w:p w14:paraId="3279A160" w14:textId="15539417"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nastavení </w:t>
            </w:r>
            <w:r w:rsidR="00055F94" w:rsidRPr="000505AE">
              <w:rPr>
                <w:rFonts w:cs="Arial"/>
                <w:u w:val="single"/>
              </w:rPr>
              <w:t xml:space="preserve">datových formátů komponent dokumentů v digitální podobě, ve kterých </w:t>
            </w:r>
            <w:r w:rsidR="00055F94">
              <w:rPr>
                <w:rFonts w:cs="Arial"/>
                <w:u w:val="single"/>
              </w:rPr>
              <w:t>Objednatel</w:t>
            </w:r>
            <w:r w:rsidR="00055F94" w:rsidRPr="000505AE">
              <w:rPr>
                <w:rFonts w:cs="Arial"/>
                <w:u w:val="single"/>
              </w:rPr>
              <w:t xml:space="preserve"> dokumenty přijímá.</w:t>
            </w:r>
          </w:p>
        </w:tc>
        <w:tc>
          <w:tcPr>
            <w:tcW w:w="2492" w:type="dxa"/>
          </w:tcPr>
          <w:p w14:paraId="7F30B18B" w14:textId="77777777" w:rsidR="00055F94" w:rsidRPr="0061513D" w:rsidRDefault="00055F94" w:rsidP="005020D8">
            <w:pPr>
              <w:rPr>
                <w:rFonts w:cs="Arial"/>
              </w:rPr>
            </w:pPr>
          </w:p>
        </w:tc>
        <w:tc>
          <w:tcPr>
            <w:tcW w:w="3469" w:type="dxa"/>
          </w:tcPr>
          <w:p w14:paraId="0A182141" w14:textId="77777777" w:rsidR="00055F94" w:rsidRPr="0061513D" w:rsidRDefault="00055F94" w:rsidP="005020D8">
            <w:pPr>
              <w:rPr>
                <w:rFonts w:cs="Arial"/>
              </w:rPr>
            </w:pPr>
          </w:p>
        </w:tc>
      </w:tr>
      <w:tr w:rsidR="00055F94" w:rsidRPr="0061513D" w14:paraId="4F7884B5" w14:textId="77777777" w:rsidTr="00C62483">
        <w:trPr>
          <w:trHeight w:val="1618"/>
        </w:trPr>
        <w:tc>
          <w:tcPr>
            <w:tcW w:w="2140" w:type="dxa"/>
            <w:hideMark/>
          </w:tcPr>
          <w:p w14:paraId="21918DF2" w14:textId="77777777" w:rsidR="00055F94" w:rsidRPr="000505AE" w:rsidRDefault="00055F94" w:rsidP="005020D8">
            <w:pPr>
              <w:jc w:val="both"/>
              <w:rPr>
                <w:rFonts w:cs="Arial"/>
                <w:b/>
                <w:bCs/>
                <w:color w:val="000000"/>
              </w:rPr>
            </w:pPr>
            <w:r w:rsidRPr="000505AE">
              <w:rPr>
                <w:rFonts w:cs="Arial"/>
                <w:b/>
                <w:bCs/>
                <w:color w:val="000000"/>
              </w:rPr>
              <w:t>ZP 136</w:t>
            </w:r>
          </w:p>
        </w:tc>
        <w:tc>
          <w:tcPr>
            <w:tcW w:w="5893" w:type="dxa"/>
            <w:hideMark/>
          </w:tcPr>
          <w:p w14:paraId="67FF44C5" w14:textId="36B5C7A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provést hromadné akce (přidělení uživateli, vypravení, předání, vyřízení, vložení dokumentů do spisu, kontroly metadat, doplnění metadat, změny datového formátu komponent dokumentů, vyřízení spisu, uzavření spisu, vložení do ukládací jednotky) s vybranými entitami.</w:t>
            </w:r>
          </w:p>
        </w:tc>
        <w:tc>
          <w:tcPr>
            <w:tcW w:w="2492" w:type="dxa"/>
          </w:tcPr>
          <w:p w14:paraId="46FE1AD3" w14:textId="77777777" w:rsidR="00055F94" w:rsidRPr="0061513D" w:rsidRDefault="00055F94" w:rsidP="005020D8">
            <w:pPr>
              <w:rPr>
                <w:rFonts w:cs="Arial"/>
              </w:rPr>
            </w:pPr>
          </w:p>
        </w:tc>
        <w:tc>
          <w:tcPr>
            <w:tcW w:w="3469" w:type="dxa"/>
          </w:tcPr>
          <w:p w14:paraId="1D57E1A7" w14:textId="77777777" w:rsidR="00055F94" w:rsidRPr="0061513D" w:rsidRDefault="00055F94" w:rsidP="005020D8">
            <w:pPr>
              <w:rPr>
                <w:rFonts w:cs="Arial"/>
              </w:rPr>
            </w:pPr>
          </w:p>
        </w:tc>
      </w:tr>
      <w:tr w:rsidR="00055F94" w:rsidRPr="0061513D" w14:paraId="77D4BC52" w14:textId="77777777" w:rsidTr="00C62483">
        <w:trPr>
          <w:trHeight w:val="915"/>
        </w:trPr>
        <w:tc>
          <w:tcPr>
            <w:tcW w:w="2140" w:type="dxa"/>
            <w:hideMark/>
          </w:tcPr>
          <w:p w14:paraId="5D87E0B4" w14:textId="77777777" w:rsidR="00055F94" w:rsidRPr="000505AE" w:rsidRDefault="00055F94" w:rsidP="005020D8">
            <w:pPr>
              <w:jc w:val="both"/>
              <w:rPr>
                <w:rFonts w:cs="Arial"/>
                <w:b/>
                <w:bCs/>
                <w:color w:val="000000"/>
              </w:rPr>
            </w:pPr>
            <w:r w:rsidRPr="000505AE">
              <w:rPr>
                <w:rFonts w:cs="Arial"/>
                <w:b/>
                <w:bCs/>
                <w:color w:val="000000"/>
              </w:rPr>
              <w:t>ZP 137</w:t>
            </w:r>
          </w:p>
        </w:tc>
        <w:tc>
          <w:tcPr>
            <w:tcW w:w="5893" w:type="dxa"/>
            <w:hideMark/>
          </w:tcPr>
          <w:p w14:paraId="40C44823" w14:textId="50331E2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uživateli k vybraným entitám a úkonům provést nastavení termínů, notifikací o blížícím se termínu a notifikací o zmeškaném termínu.</w:t>
            </w:r>
          </w:p>
        </w:tc>
        <w:tc>
          <w:tcPr>
            <w:tcW w:w="2492" w:type="dxa"/>
          </w:tcPr>
          <w:p w14:paraId="45102C06" w14:textId="77777777" w:rsidR="00055F94" w:rsidRPr="0061513D" w:rsidRDefault="00055F94" w:rsidP="005020D8">
            <w:pPr>
              <w:rPr>
                <w:rFonts w:cs="Arial"/>
              </w:rPr>
            </w:pPr>
          </w:p>
        </w:tc>
        <w:tc>
          <w:tcPr>
            <w:tcW w:w="3469" w:type="dxa"/>
          </w:tcPr>
          <w:p w14:paraId="1875BCB2" w14:textId="77777777" w:rsidR="00055F94" w:rsidRPr="0061513D" w:rsidRDefault="00055F94" w:rsidP="005020D8">
            <w:pPr>
              <w:rPr>
                <w:rFonts w:cs="Arial"/>
              </w:rPr>
            </w:pPr>
          </w:p>
        </w:tc>
      </w:tr>
      <w:tr w:rsidR="00055F94" w:rsidRPr="0061513D" w14:paraId="3D02D688" w14:textId="77777777" w:rsidTr="00C62483">
        <w:trPr>
          <w:trHeight w:val="2715"/>
        </w:trPr>
        <w:tc>
          <w:tcPr>
            <w:tcW w:w="2140" w:type="dxa"/>
            <w:hideMark/>
          </w:tcPr>
          <w:p w14:paraId="374996D1" w14:textId="77777777" w:rsidR="00055F94" w:rsidRPr="000505AE" w:rsidRDefault="00055F94" w:rsidP="005020D8">
            <w:pPr>
              <w:jc w:val="both"/>
              <w:rPr>
                <w:rFonts w:cs="Arial"/>
                <w:b/>
                <w:bCs/>
                <w:color w:val="000000"/>
              </w:rPr>
            </w:pPr>
            <w:r w:rsidRPr="000505AE">
              <w:rPr>
                <w:rFonts w:cs="Arial"/>
                <w:b/>
                <w:bCs/>
                <w:color w:val="000000"/>
              </w:rPr>
              <w:t>ZP 138</w:t>
            </w:r>
          </w:p>
        </w:tc>
        <w:tc>
          <w:tcPr>
            <w:tcW w:w="5893" w:type="dxa"/>
            <w:hideMark/>
          </w:tcPr>
          <w:p w14:paraId="1D2BA1AD" w14:textId="25C42C1D"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uživatelské i administrátorské nastavení, které zajistí automatické zasílání e-mailových notifikaci minimálně v následujících případech:</w:t>
            </w:r>
            <w:r w:rsidR="00055F94" w:rsidRPr="000505AE">
              <w:rPr>
                <w:rFonts w:cs="Arial"/>
              </w:rPr>
              <w:br/>
              <w:t xml:space="preserve">a) uživateli byl předán dokument v digitální podobě, </w:t>
            </w:r>
            <w:r w:rsidR="00055F94" w:rsidRPr="000505AE">
              <w:rPr>
                <w:rFonts w:cs="Arial"/>
              </w:rPr>
              <w:br/>
              <w:t xml:space="preserve">b) uživateli byl předán dokument v digitální podobě k posouzení nebo k podpisu, </w:t>
            </w:r>
            <w:r w:rsidR="00055F94" w:rsidRPr="000505AE">
              <w:rPr>
                <w:rFonts w:cs="Arial"/>
              </w:rPr>
              <w:br/>
              <w:t xml:space="preserve">c) blíží se lhůta pro vyřízení, </w:t>
            </w:r>
            <w:r w:rsidR="00055F94" w:rsidRPr="000505AE">
              <w:rPr>
                <w:rFonts w:cs="Arial"/>
              </w:rPr>
              <w:br/>
              <w:t>d) uplynula lhůta pro vyřízení</w:t>
            </w:r>
            <w:r w:rsidR="00055F94">
              <w:rPr>
                <w:rFonts w:cs="Arial"/>
              </w:rPr>
              <w:t>.</w:t>
            </w:r>
          </w:p>
        </w:tc>
        <w:tc>
          <w:tcPr>
            <w:tcW w:w="2492" w:type="dxa"/>
          </w:tcPr>
          <w:p w14:paraId="2DE623D8" w14:textId="77777777" w:rsidR="00055F94" w:rsidRPr="0061513D" w:rsidRDefault="00055F94" w:rsidP="005020D8">
            <w:pPr>
              <w:rPr>
                <w:rFonts w:cs="Arial"/>
              </w:rPr>
            </w:pPr>
          </w:p>
        </w:tc>
        <w:tc>
          <w:tcPr>
            <w:tcW w:w="3469" w:type="dxa"/>
          </w:tcPr>
          <w:p w14:paraId="70F9DF92" w14:textId="77777777" w:rsidR="00055F94" w:rsidRPr="0061513D" w:rsidRDefault="00055F94" w:rsidP="005020D8">
            <w:pPr>
              <w:rPr>
                <w:rFonts w:cs="Arial"/>
              </w:rPr>
            </w:pPr>
          </w:p>
        </w:tc>
      </w:tr>
      <w:tr w:rsidR="00055F94" w:rsidRPr="0061513D" w14:paraId="17B0F687" w14:textId="77777777" w:rsidTr="00C62483">
        <w:trPr>
          <w:trHeight w:val="1215"/>
        </w:trPr>
        <w:tc>
          <w:tcPr>
            <w:tcW w:w="2140" w:type="dxa"/>
            <w:hideMark/>
          </w:tcPr>
          <w:p w14:paraId="30ECE7DD" w14:textId="77777777" w:rsidR="00055F94" w:rsidRPr="000505AE" w:rsidRDefault="00055F94" w:rsidP="005020D8">
            <w:pPr>
              <w:jc w:val="both"/>
              <w:rPr>
                <w:rFonts w:cs="Arial"/>
                <w:b/>
                <w:bCs/>
                <w:color w:val="000000"/>
              </w:rPr>
            </w:pPr>
            <w:r w:rsidRPr="000505AE">
              <w:rPr>
                <w:rFonts w:cs="Arial"/>
                <w:b/>
                <w:bCs/>
                <w:color w:val="000000"/>
              </w:rPr>
              <w:lastRenderedPageBreak/>
              <w:t>ZP 139</w:t>
            </w:r>
          </w:p>
        </w:tc>
        <w:tc>
          <w:tcPr>
            <w:tcW w:w="5893" w:type="dxa"/>
            <w:hideMark/>
          </w:tcPr>
          <w:p w14:paraId="0B87D591" w14:textId="485DE33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nastavit entitám bezpečnostní kategorie a zajistit přístup pouze oprávněným uživatelům na základě těchto kategorií. Bezpečnostní kategorie nastaví a upravuje správcovská role.</w:t>
            </w:r>
          </w:p>
        </w:tc>
        <w:tc>
          <w:tcPr>
            <w:tcW w:w="2492" w:type="dxa"/>
          </w:tcPr>
          <w:p w14:paraId="7518CBB4" w14:textId="77777777" w:rsidR="00055F94" w:rsidRPr="0061513D" w:rsidRDefault="00055F94" w:rsidP="005020D8">
            <w:pPr>
              <w:rPr>
                <w:rFonts w:cs="Arial"/>
              </w:rPr>
            </w:pPr>
          </w:p>
        </w:tc>
        <w:tc>
          <w:tcPr>
            <w:tcW w:w="3469" w:type="dxa"/>
          </w:tcPr>
          <w:p w14:paraId="534BA2CA" w14:textId="77777777" w:rsidR="00055F94" w:rsidRPr="0061513D" w:rsidRDefault="00055F94" w:rsidP="005020D8">
            <w:pPr>
              <w:rPr>
                <w:rFonts w:cs="Arial"/>
              </w:rPr>
            </w:pPr>
          </w:p>
        </w:tc>
      </w:tr>
      <w:tr w:rsidR="00055F94" w:rsidRPr="0061513D" w14:paraId="60DB8C08" w14:textId="77777777" w:rsidTr="00C62483">
        <w:trPr>
          <w:trHeight w:val="2166"/>
        </w:trPr>
        <w:tc>
          <w:tcPr>
            <w:tcW w:w="2140" w:type="dxa"/>
            <w:hideMark/>
          </w:tcPr>
          <w:p w14:paraId="7AEE5608" w14:textId="77777777" w:rsidR="00055F94" w:rsidRPr="000505AE" w:rsidRDefault="00055F94" w:rsidP="005020D8">
            <w:pPr>
              <w:jc w:val="both"/>
              <w:rPr>
                <w:rFonts w:cs="Arial"/>
                <w:b/>
                <w:bCs/>
                <w:color w:val="000000"/>
              </w:rPr>
            </w:pPr>
            <w:r w:rsidRPr="000505AE">
              <w:rPr>
                <w:rFonts w:cs="Arial"/>
                <w:b/>
                <w:bCs/>
                <w:color w:val="000000"/>
              </w:rPr>
              <w:t>ZP 140</w:t>
            </w:r>
          </w:p>
        </w:tc>
        <w:tc>
          <w:tcPr>
            <w:tcW w:w="5893" w:type="dxa"/>
            <w:hideMark/>
          </w:tcPr>
          <w:p w14:paraId="24676B91" w14:textId="7048EAA9"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na základě provedené kontroly datového formátu komponenty v případě, že je komponenta v jiném než výstupním datovém formátu, automatizované převedení komponenty do výstupního datového formátu dle § 69a </w:t>
            </w:r>
            <w:proofErr w:type="spellStart"/>
            <w:r w:rsidR="00055F94" w:rsidRPr="000505AE">
              <w:rPr>
                <w:rFonts w:cs="Arial"/>
              </w:rPr>
              <w:t>ArchZ</w:t>
            </w:r>
            <w:proofErr w:type="spellEnd"/>
            <w:r w:rsidR="00055F94" w:rsidRPr="000505AE">
              <w:rPr>
                <w:rFonts w:cs="Arial"/>
              </w:rPr>
              <w:t xml:space="preserve"> a § 23 </w:t>
            </w:r>
            <w:proofErr w:type="spellStart"/>
            <w:r w:rsidR="00055F94" w:rsidRPr="000505AE">
              <w:rPr>
                <w:rFonts w:cs="Arial"/>
              </w:rPr>
              <w:t>SpisV</w:t>
            </w:r>
            <w:proofErr w:type="spellEnd"/>
            <w:r w:rsidR="00055F94" w:rsidRPr="000505AE">
              <w:rPr>
                <w:rFonts w:cs="Arial"/>
              </w:rPr>
              <w:t xml:space="preserve">. Pokud dokument nelze převést do výstupního datového formátu </w:t>
            </w:r>
            <w:proofErr w:type="spellStart"/>
            <w:r w:rsidR="00055F94">
              <w:rPr>
                <w:rFonts w:cs="Arial"/>
              </w:rPr>
              <w:t>eSSL</w:t>
            </w:r>
            <w:proofErr w:type="spellEnd"/>
            <w:r w:rsidR="00055F94" w:rsidRPr="000505AE">
              <w:rPr>
                <w:rFonts w:cs="Arial"/>
              </w:rPr>
              <w:t>, zašle uživateli notifikaci o nemožnosti provedení požadované operace.</w:t>
            </w:r>
          </w:p>
        </w:tc>
        <w:tc>
          <w:tcPr>
            <w:tcW w:w="2492" w:type="dxa"/>
          </w:tcPr>
          <w:p w14:paraId="2E965A7D" w14:textId="77777777" w:rsidR="00055F94" w:rsidRPr="0061513D" w:rsidRDefault="00055F94" w:rsidP="005020D8">
            <w:pPr>
              <w:rPr>
                <w:rFonts w:cs="Arial"/>
              </w:rPr>
            </w:pPr>
          </w:p>
        </w:tc>
        <w:tc>
          <w:tcPr>
            <w:tcW w:w="3469" w:type="dxa"/>
          </w:tcPr>
          <w:p w14:paraId="591A4BD2" w14:textId="77777777" w:rsidR="00055F94" w:rsidRPr="0061513D" w:rsidRDefault="00055F94" w:rsidP="005020D8">
            <w:pPr>
              <w:rPr>
                <w:rFonts w:cs="Arial"/>
              </w:rPr>
            </w:pPr>
          </w:p>
        </w:tc>
      </w:tr>
      <w:tr w:rsidR="00055F94" w:rsidRPr="0061513D" w14:paraId="1179C6EC" w14:textId="77777777" w:rsidTr="00C62483">
        <w:trPr>
          <w:trHeight w:val="615"/>
        </w:trPr>
        <w:tc>
          <w:tcPr>
            <w:tcW w:w="2140" w:type="dxa"/>
            <w:hideMark/>
          </w:tcPr>
          <w:p w14:paraId="6197F974" w14:textId="77777777" w:rsidR="00055F94" w:rsidRPr="000505AE" w:rsidRDefault="00055F94" w:rsidP="005020D8">
            <w:pPr>
              <w:jc w:val="both"/>
              <w:rPr>
                <w:rFonts w:cs="Arial"/>
                <w:b/>
                <w:bCs/>
                <w:color w:val="000000"/>
              </w:rPr>
            </w:pPr>
            <w:r w:rsidRPr="000505AE">
              <w:rPr>
                <w:rFonts w:cs="Arial"/>
                <w:b/>
                <w:bCs/>
                <w:color w:val="000000"/>
              </w:rPr>
              <w:t>ZP 141</w:t>
            </w:r>
          </w:p>
        </w:tc>
        <w:tc>
          <w:tcPr>
            <w:tcW w:w="5893" w:type="dxa"/>
            <w:hideMark/>
          </w:tcPr>
          <w:p w14:paraId="1E49BC39" w14:textId="3B77EAEF"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správcovské roli nastavit okamžik provedení automatizované změny datového formátu.</w:t>
            </w:r>
          </w:p>
        </w:tc>
        <w:tc>
          <w:tcPr>
            <w:tcW w:w="2492" w:type="dxa"/>
          </w:tcPr>
          <w:p w14:paraId="0DC68B76" w14:textId="77777777" w:rsidR="00055F94" w:rsidRPr="0061513D" w:rsidRDefault="00055F94" w:rsidP="005020D8">
            <w:pPr>
              <w:rPr>
                <w:rFonts w:cs="Arial"/>
              </w:rPr>
            </w:pPr>
          </w:p>
        </w:tc>
        <w:tc>
          <w:tcPr>
            <w:tcW w:w="3469" w:type="dxa"/>
          </w:tcPr>
          <w:p w14:paraId="14E0DC8D" w14:textId="77777777" w:rsidR="00055F94" w:rsidRPr="0061513D" w:rsidRDefault="00055F94" w:rsidP="005020D8">
            <w:pPr>
              <w:rPr>
                <w:rFonts w:cs="Arial"/>
              </w:rPr>
            </w:pPr>
          </w:p>
        </w:tc>
      </w:tr>
      <w:tr w:rsidR="00055F94" w:rsidRPr="0061513D" w14:paraId="5A6B5FD3" w14:textId="77777777" w:rsidTr="00C62483">
        <w:trPr>
          <w:trHeight w:val="915"/>
        </w:trPr>
        <w:tc>
          <w:tcPr>
            <w:tcW w:w="2140" w:type="dxa"/>
            <w:hideMark/>
          </w:tcPr>
          <w:p w14:paraId="07D0F9F8" w14:textId="77777777" w:rsidR="00055F94" w:rsidRPr="000505AE" w:rsidRDefault="00055F94" w:rsidP="005020D8">
            <w:pPr>
              <w:jc w:val="both"/>
              <w:rPr>
                <w:rFonts w:cs="Arial"/>
                <w:b/>
                <w:bCs/>
                <w:color w:val="000000"/>
              </w:rPr>
            </w:pPr>
            <w:r w:rsidRPr="000505AE">
              <w:rPr>
                <w:rFonts w:cs="Arial"/>
                <w:b/>
                <w:bCs/>
                <w:color w:val="000000"/>
              </w:rPr>
              <w:t>ZP 142</w:t>
            </w:r>
          </w:p>
        </w:tc>
        <w:tc>
          <w:tcPr>
            <w:tcW w:w="5893" w:type="dxa"/>
            <w:hideMark/>
          </w:tcPr>
          <w:p w14:paraId="77125557" w14:textId="03D928D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při změně datového formátu automatické opatření výstupních dokumentů ověřovací doložkou dle popisu § 24 </w:t>
            </w:r>
            <w:proofErr w:type="spellStart"/>
            <w:r w:rsidR="00055F94" w:rsidRPr="000505AE">
              <w:rPr>
                <w:rFonts w:cs="Arial"/>
              </w:rPr>
              <w:t>SpisV</w:t>
            </w:r>
            <w:proofErr w:type="spellEnd"/>
            <w:r w:rsidR="00055F94" w:rsidRPr="000505AE">
              <w:rPr>
                <w:rFonts w:cs="Arial"/>
              </w:rPr>
              <w:t>.</w:t>
            </w:r>
          </w:p>
        </w:tc>
        <w:tc>
          <w:tcPr>
            <w:tcW w:w="2492" w:type="dxa"/>
          </w:tcPr>
          <w:p w14:paraId="1560D7EE" w14:textId="77777777" w:rsidR="00055F94" w:rsidRPr="0061513D" w:rsidRDefault="00055F94" w:rsidP="005020D8">
            <w:pPr>
              <w:rPr>
                <w:rFonts w:cs="Arial"/>
              </w:rPr>
            </w:pPr>
          </w:p>
        </w:tc>
        <w:tc>
          <w:tcPr>
            <w:tcW w:w="3469" w:type="dxa"/>
          </w:tcPr>
          <w:p w14:paraId="3F487989" w14:textId="77777777" w:rsidR="00055F94" w:rsidRPr="0061513D" w:rsidRDefault="00055F94" w:rsidP="005020D8">
            <w:pPr>
              <w:rPr>
                <w:rFonts w:cs="Arial"/>
              </w:rPr>
            </w:pPr>
          </w:p>
        </w:tc>
      </w:tr>
      <w:tr w:rsidR="00055F94" w:rsidRPr="0061513D" w14:paraId="3F0081BF" w14:textId="77777777" w:rsidTr="00C62483">
        <w:trPr>
          <w:trHeight w:val="2715"/>
        </w:trPr>
        <w:tc>
          <w:tcPr>
            <w:tcW w:w="2140" w:type="dxa"/>
            <w:hideMark/>
          </w:tcPr>
          <w:p w14:paraId="6448006F" w14:textId="77777777" w:rsidR="00055F94" w:rsidRPr="000505AE" w:rsidRDefault="00055F94" w:rsidP="005020D8">
            <w:pPr>
              <w:jc w:val="both"/>
              <w:rPr>
                <w:rFonts w:cs="Arial"/>
                <w:b/>
                <w:bCs/>
                <w:color w:val="000000"/>
              </w:rPr>
            </w:pPr>
            <w:r w:rsidRPr="000505AE">
              <w:rPr>
                <w:rFonts w:cs="Arial"/>
                <w:b/>
                <w:bCs/>
                <w:color w:val="000000"/>
              </w:rPr>
              <w:t>ZP 143</w:t>
            </w:r>
          </w:p>
        </w:tc>
        <w:tc>
          <w:tcPr>
            <w:tcW w:w="5893" w:type="dxa"/>
            <w:hideMark/>
          </w:tcPr>
          <w:p w14:paraId="394599E9" w14:textId="6D580FAE" w:rsidR="00055F94"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nastavení automatického upozorňování uživatele na základě identifikovaného formátu komponenty s možností volby</w:t>
            </w:r>
            <w:r w:rsidR="00055F94" w:rsidRPr="000505AE">
              <w:rPr>
                <w:rFonts w:cs="Arial"/>
              </w:rPr>
              <w:br/>
              <w:t>a) uložení komponenty,</w:t>
            </w:r>
          </w:p>
          <w:p w14:paraId="3E2E5596" w14:textId="77777777" w:rsidR="00055F94" w:rsidRDefault="00055F94" w:rsidP="005020D8">
            <w:pPr>
              <w:jc w:val="both"/>
              <w:rPr>
                <w:rFonts w:cs="Arial"/>
              </w:rPr>
            </w:pPr>
            <w:r w:rsidRPr="000505AE">
              <w:rPr>
                <w:rFonts w:cs="Arial"/>
              </w:rPr>
              <w:t>b) neuložení komponenty,</w:t>
            </w:r>
            <w:r w:rsidRPr="000505AE">
              <w:rPr>
                <w:rFonts w:cs="Arial"/>
              </w:rPr>
              <w:br/>
              <w:t>c) změny datového formátu na výstupní datový formát a následné uložení komponenty ve výstupním datovém formátu.</w:t>
            </w:r>
          </w:p>
          <w:p w14:paraId="12964272" w14:textId="77777777" w:rsidR="00055F94" w:rsidRPr="000505AE" w:rsidRDefault="00055F94" w:rsidP="005020D8">
            <w:pPr>
              <w:jc w:val="both"/>
              <w:rPr>
                <w:rFonts w:cs="Arial"/>
              </w:rPr>
            </w:pPr>
            <w:r w:rsidRPr="000505AE">
              <w:rPr>
                <w:rFonts w:cs="Arial"/>
              </w:rPr>
              <w:t xml:space="preserve">Nastavení </w:t>
            </w:r>
            <w:proofErr w:type="spellStart"/>
            <w:r>
              <w:rPr>
                <w:rFonts w:cs="Arial"/>
              </w:rPr>
              <w:t>eSSL</w:t>
            </w:r>
            <w:proofErr w:type="spellEnd"/>
            <w:r w:rsidRPr="000505AE">
              <w:rPr>
                <w:rFonts w:cs="Arial"/>
              </w:rPr>
              <w:t xml:space="preserve"> je platné i pro rozhraní </w:t>
            </w:r>
            <w:proofErr w:type="spellStart"/>
            <w:r>
              <w:rPr>
                <w:rFonts w:cs="Arial"/>
              </w:rPr>
              <w:t>eSSL</w:t>
            </w:r>
            <w:proofErr w:type="spellEnd"/>
            <w:r w:rsidRPr="000505AE">
              <w:rPr>
                <w:rFonts w:cs="Arial"/>
              </w:rPr>
              <w:t xml:space="preserve"> na ISDS. </w:t>
            </w:r>
          </w:p>
        </w:tc>
        <w:tc>
          <w:tcPr>
            <w:tcW w:w="2492" w:type="dxa"/>
          </w:tcPr>
          <w:p w14:paraId="297FD8EC" w14:textId="77777777" w:rsidR="00055F94" w:rsidRPr="0061513D" w:rsidRDefault="00055F94" w:rsidP="005020D8">
            <w:pPr>
              <w:rPr>
                <w:rFonts w:cs="Arial"/>
              </w:rPr>
            </w:pPr>
          </w:p>
        </w:tc>
        <w:tc>
          <w:tcPr>
            <w:tcW w:w="3469" w:type="dxa"/>
          </w:tcPr>
          <w:p w14:paraId="28B1907B" w14:textId="77777777" w:rsidR="00055F94" w:rsidRPr="0061513D" w:rsidRDefault="00055F94" w:rsidP="005020D8">
            <w:pPr>
              <w:rPr>
                <w:rFonts w:cs="Arial"/>
              </w:rPr>
            </w:pPr>
          </w:p>
        </w:tc>
      </w:tr>
      <w:tr w:rsidR="00055F94" w:rsidRPr="0061513D" w14:paraId="58901D80" w14:textId="77777777" w:rsidTr="00C62483">
        <w:trPr>
          <w:trHeight w:val="1215"/>
        </w:trPr>
        <w:tc>
          <w:tcPr>
            <w:tcW w:w="2140" w:type="dxa"/>
            <w:hideMark/>
          </w:tcPr>
          <w:p w14:paraId="117E45AB" w14:textId="77777777" w:rsidR="00055F94" w:rsidRPr="000505AE" w:rsidRDefault="00055F94" w:rsidP="005020D8">
            <w:pPr>
              <w:jc w:val="both"/>
              <w:rPr>
                <w:rFonts w:cs="Arial"/>
                <w:b/>
                <w:bCs/>
                <w:color w:val="000000"/>
              </w:rPr>
            </w:pPr>
            <w:r w:rsidRPr="000505AE">
              <w:rPr>
                <w:rFonts w:cs="Arial"/>
                <w:b/>
                <w:bCs/>
                <w:color w:val="000000"/>
              </w:rPr>
              <w:t>ZP 144</w:t>
            </w:r>
          </w:p>
        </w:tc>
        <w:tc>
          <w:tcPr>
            <w:tcW w:w="5893" w:type="dxa"/>
            <w:hideMark/>
          </w:tcPr>
          <w:p w14:paraId="34437D53" w14:textId="5362E1BD"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realizaci změny datového formátu u statických textových dokumentů, statických kombinovaných textových, obrazových a zvukových dokumentů do výstupního datového formátu.</w:t>
            </w:r>
          </w:p>
        </w:tc>
        <w:tc>
          <w:tcPr>
            <w:tcW w:w="2492" w:type="dxa"/>
          </w:tcPr>
          <w:p w14:paraId="1C2BA894" w14:textId="77777777" w:rsidR="00055F94" w:rsidRPr="0061513D" w:rsidRDefault="00055F94" w:rsidP="005020D8">
            <w:pPr>
              <w:rPr>
                <w:rFonts w:cs="Arial"/>
              </w:rPr>
            </w:pPr>
          </w:p>
        </w:tc>
        <w:tc>
          <w:tcPr>
            <w:tcW w:w="3469" w:type="dxa"/>
          </w:tcPr>
          <w:p w14:paraId="51EEFDEC" w14:textId="77777777" w:rsidR="00055F94" w:rsidRPr="0061513D" w:rsidRDefault="00055F94" w:rsidP="005020D8">
            <w:pPr>
              <w:rPr>
                <w:rFonts w:cs="Arial"/>
              </w:rPr>
            </w:pPr>
          </w:p>
        </w:tc>
      </w:tr>
      <w:tr w:rsidR="00055F94" w:rsidRPr="0061513D" w14:paraId="113F59EF" w14:textId="77777777" w:rsidTr="00C62483">
        <w:trPr>
          <w:trHeight w:val="615"/>
        </w:trPr>
        <w:tc>
          <w:tcPr>
            <w:tcW w:w="2140" w:type="dxa"/>
            <w:hideMark/>
          </w:tcPr>
          <w:p w14:paraId="2BC89E61" w14:textId="77777777" w:rsidR="00055F94" w:rsidRPr="000505AE" w:rsidRDefault="00055F94" w:rsidP="005020D8">
            <w:pPr>
              <w:jc w:val="both"/>
              <w:rPr>
                <w:rFonts w:cs="Arial"/>
                <w:b/>
                <w:bCs/>
                <w:color w:val="000000"/>
              </w:rPr>
            </w:pPr>
            <w:r w:rsidRPr="000505AE">
              <w:rPr>
                <w:rFonts w:cs="Arial"/>
                <w:b/>
                <w:bCs/>
                <w:color w:val="000000"/>
              </w:rPr>
              <w:lastRenderedPageBreak/>
              <w:t>ZP 145</w:t>
            </w:r>
          </w:p>
        </w:tc>
        <w:tc>
          <w:tcPr>
            <w:tcW w:w="5893" w:type="dxa"/>
            <w:hideMark/>
          </w:tcPr>
          <w:p w14:paraId="4A70B1C6" w14:textId="6BDE565F"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informace o realizované změně datového formátu do transakčního protokolu. </w:t>
            </w:r>
          </w:p>
        </w:tc>
        <w:tc>
          <w:tcPr>
            <w:tcW w:w="2492" w:type="dxa"/>
          </w:tcPr>
          <w:p w14:paraId="6060DE28" w14:textId="77777777" w:rsidR="00055F94" w:rsidRPr="0061513D" w:rsidRDefault="00055F94" w:rsidP="005020D8">
            <w:pPr>
              <w:rPr>
                <w:rFonts w:cs="Arial"/>
              </w:rPr>
            </w:pPr>
          </w:p>
        </w:tc>
        <w:tc>
          <w:tcPr>
            <w:tcW w:w="3469" w:type="dxa"/>
          </w:tcPr>
          <w:p w14:paraId="7F378D94" w14:textId="77777777" w:rsidR="00055F94" w:rsidRPr="0061513D" w:rsidRDefault="00055F94" w:rsidP="005020D8">
            <w:pPr>
              <w:rPr>
                <w:rFonts w:cs="Arial"/>
              </w:rPr>
            </w:pPr>
          </w:p>
        </w:tc>
      </w:tr>
      <w:tr w:rsidR="00055F94" w:rsidRPr="0061513D" w14:paraId="2A5BC640" w14:textId="77777777" w:rsidTr="00C62483">
        <w:trPr>
          <w:trHeight w:val="615"/>
        </w:trPr>
        <w:tc>
          <w:tcPr>
            <w:tcW w:w="2140" w:type="dxa"/>
            <w:hideMark/>
          </w:tcPr>
          <w:p w14:paraId="4669E058" w14:textId="77777777" w:rsidR="00055F94" w:rsidRPr="000505AE" w:rsidRDefault="00055F94" w:rsidP="005020D8">
            <w:pPr>
              <w:jc w:val="both"/>
              <w:rPr>
                <w:rFonts w:cs="Arial"/>
                <w:b/>
                <w:bCs/>
                <w:color w:val="000000"/>
              </w:rPr>
            </w:pPr>
            <w:r w:rsidRPr="000505AE">
              <w:rPr>
                <w:rFonts w:cs="Arial"/>
                <w:b/>
                <w:bCs/>
                <w:color w:val="000000"/>
              </w:rPr>
              <w:t>ZP 146</w:t>
            </w:r>
          </w:p>
        </w:tc>
        <w:tc>
          <w:tcPr>
            <w:tcW w:w="5893" w:type="dxa"/>
            <w:hideMark/>
          </w:tcPr>
          <w:p w14:paraId="66D0647C" w14:textId="7BDA2021"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uchová komponentu ve výchozím i ve výstupním datovém formátu.</w:t>
            </w:r>
          </w:p>
        </w:tc>
        <w:tc>
          <w:tcPr>
            <w:tcW w:w="2492" w:type="dxa"/>
          </w:tcPr>
          <w:p w14:paraId="63ABE50D" w14:textId="77777777" w:rsidR="00055F94" w:rsidRPr="0061513D" w:rsidRDefault="00055F94" w:rsidP="005020D8">
            <w:pPr>
              <w:rPr>
                <w:rFonts w:cs="Arial"/>
              </w:rPr>
            </w:pPr>
          </w:p>
        </w:tc>
        <w:tc>
          <w:tcPr>
            <w:tcW w:w="3469" w:type="dxa"/>
          </w:tcPr>
          <w:p w14:paraId="547F152A" w14:textId="77777777" w:rsidR="00055F94" w:rsidRPr="0061513D" w:rsidRDefault="00055F94" w:rsidP="005020D8">
            <w:pPr>
              <w:rPr>
                <w:rFonts w:cs="Arial"/>
              </w:rPr>
            </w:pPr>
          </w:p>
        </w:tc>
      </w:tr>
      <w:tr w:rsidR="00055F94" w:rsidRPr="0061513D" w14:paraId="089CFBB5" w14:textId="77777777" w:rsidTr="00C62483">
        <w:trPr>
          <w:trHeight w:val="615"/>
        </w:trPr>
        <w:tc>
          <w:tcPr>
            <w:tcW w:w="2140" w:type="dxa"/>
            <w:hideMark/>
          </w:tcPr>
          <w:p w14:paraId="1DD13E7F" w14:textId="77777777" w:rsidR="00055F94" w:rsidRPr="000505AE" w:rsidRDefault="00055F94" w:rsidP="005020D8">
            <w:pPr>
              <w:jc w:val="both"/>
              <w:rPr>
                <w:rFonts w:cs="Arial"/>
                <w:b/>
                <w:bCs/>
                <w:color w:val="000000"/>
              </w:rPr>
            </w:pPr>
            <w:r w:rsidRPr="000505AE">
              <w:rPr>
                <w:rFonts w:cs="Arial"/>
                <w:b/>
                <w:bCs/>
                <w:color w:val="000000"/>
              </w:rPr>
              <w:t>ZP 147</w:t>
            </w:r>
          </w:p>
        </w:tc>
        <w:tc>
          <w:tcPr>
            <w:tcW w:w="5893" w:type="dxa"/>
            <w:hideMark/>
          </w:tcPr>
          <w:p w14:paraId="7F575F48" w14:textId="417F5E19"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podporu podpisů podle standardů ETSI (</w:t>
            </w:r>
            <w:proofErr w:type="spellStart"/>
            <w:r w:rsidR="00055F94" w:rsidRPr="000505AE">
              <w:rPr>
                <w:rFonts w:cs="Arial"/>
              </w:rPr>
              <w:t>PAdES</w:t>
            </w:r>
            <w:proofErr w:type="spellEnd"/>
            <w:r w:rsidR="00055F94" w:rsidRPr="000505AE">
              <w:rPr>
                <w:rFonts w:cs="Arial"/>
              </w:rPr>
              <w:t xml:space="preserve">, </w:t>
            </w:r>
            <w:proofErr w:type="spellStart"/>
            <w:r w:rsidR="00055F94" w:rsidRPr="000505AE">
              <w:rPr>
                <w:rFonts w:cs="Arial"/>
              </w:rPr>
              <w:t>XAdES</w:t>
            </w:r>
            <w:proofErr w:type="spellEnd"/>
            <w:r w:rsidR="00055F94" w:rsidRPr="000505AE">
              <w:rPr>
                <w:rFonts w:cs="Arial"/>
              </w:rPr>
              <w:t xml:space="preserve"> a </w:t>
            </w:r>
            <w:proofErr w:type="spellStart"/>
            <w:r w:rsidR="00055F94" w:rsidRPr="000505AE">
              <w:rPr>
                <w:rFonts w:cs="Arial"/>
              </w:rPr>
              <w:t>CAdES</w:t>
            </w:r>
            <w:proofErr w:type="spellEnd"/>
            <w:r w:rsidR="00055F94" w:rsidRPr="000505AE">
              <w:rPr>
                <w:rFonts w:cs="Arial"/>
              </w:rPr>
              <w:t xml:space="preserve">) </w:t>
            </w:r>
          </w:p>
        </w:tc>
        <w:tc>
          <w:tcPr>
            <w:tcW w:w="2492" w:type="dxa"/>
          </w:tcPr>
          <w:p w14:paraId="55EF427E" w14:textId="77777777" w:rsidR="00055F94" w:rsidRPr="0061513D" w:rsidRDefault="00055F94" w:rsidP="005020D8">
            <w:pPr>
              <w:rPr>
                <w:rFonts w:cs="Arial"/>
              </w:rPr>
            </w:pPr>
          </w:p>
        </w:tc>
        <w:tc>
          <w:tcPr>
            <w:tcW w:w="3469" w:type="dxa"/>
          </w:tcPr>
          <w:p w14:paraId="56D6C6FF" w14:textId="77777777" w:rsidR="00055F94" w:rsidRPr="0061513D" w:rsidRDefault="00055F94" w:rsidP="005020D8">
            <w:pPr>
              <w:rPr>
                <w:rFonts w:cs="Arial"/>
              </w:rPr>
            </w:pPr>
          </w:p>
        </w:tc>
      </w:tr>
      <w:tr w:rsidR="00055F94" w:rsidRPr="0061513D" w14:paraId="1BB9786A" w14:textId="77777777" w:rsidTr="00C62483">
        <w:trPr>
          <w:trHeight w:val="1852"/>
        </w:trPr>
        <w:tc>
          <w:tcPr>
            <w:tcW w:w="2140" w:type="dxa"/>
            <w:hideMark/>
          </w:tcPr>
          <w:p w14:paraId="097104C8" w14:textId="77777777" w:rsidR="00055F94" w:rsidRPr="000505AE" w:rsidRDefault="00055F94" w:rsidP="005020D8">
            <w:pPr>
              <w:jc w:val="both"/>
              <w:rPr>
                <w:rFonts w:cs="Arial"/>
                <w:b/>
                <w:bCs/>
                <w:color w:val="000000"/>
              </w:rPr>
            </w:pPr>
            <w:r w:rsidRPr="000505AE">
              <w:rPr>
                <w:rFonts w:cs="Arial"/>
                <w:b/>
                <w:bCs/>
                <w:color w:val="000000"/>
              </w:rPr>
              <w:t>ZP 148</w:t>
            </w:r>
          </w:p>
        </w:tc>
        <w:tc>
          <w:tcPr>
            <w:tcW w:w="5893" w:type="dxa"/>
            <w:hideMark/>
          </w:tcPr>
          <w:p w14:paraId="4FD11EB5" w14:textId="7E7EB1C8"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obsahuje funkcionalitu, pomocí níž je možné připojit k libovolné komponentě dokumentu kvalifikovaný elektronický podpis, kvalifikovanou elektronickou pečeť, kvalifikované časové razítko v souladu se standardy ETSI (</w:t>
            </w:r>
            <w:proofErr w:type="spellStart"/>
            <w:r w:rsidR="00055F94" w:rsidRPr="000505AE">
              <w:rPr>
                <w:rFonts w:cs="Arial"/>
              </w:rPr>
              <w:t>PAdES</w:t>
            </w:r>
            <w:proofErr w:type="spellEnd"/>
            <w:r w:rsidR="00055F94" w:rsidRPr="000505AE">
              <w:rPr>
                <w:rFonts w:cs="Arial"/>
              </w:rPr>
              <w:t xml:space="preserve">, </w:t>
            </w:r>
            <w:proofErr w:type="spellStart"/>
            <w:r w:rsidR="00055F94" w:rsidRPr="000505AE">
              <w:rPr>
                <w:rFonts w:cs="Arial"/>
              </w:rPr>
              <w:t>XAdES</w:t>
            </w:r>
            <w:proofErr w:type="spellEnd"/>
            <w:r w:rsidR="00055F94" w:rsidRPr="000505AE">
              <w:rPr>
                <w:rFonts w:cs="Arial"/>
              </w:rPr>
              <w:t xml:space="preserve"> a </w:t>
            </w:r>
            <w:proofErr w:type="spellStart"/>
            <w:r w:rsidR="00055F94" w:rsidRPr="000505AE">
              <w:rPr>
                <w:rFonts w:cs="Arial"/>
              </w:rPr>
              <w:t>CAdES</w:t>
            </w:r>
            <w:proofErr w:type="spellEnd"/>
            <w:r w:rsidR="00055F94" w:rsidRPr="000505AE">
              <w:rPr>
                <w:rFonts w:cs="Arial"/>
              </w:rPr>
              <w:t xml:space="preserve">) a </w:t>
            </w:r>
            <w:proofErr w:type="spellStart"/>
            <w:r w:rsidR="00055F94" w:rsidRPr="000505AE">
              <w:rPr>
                <w:rFonts w:cs="Arial"/>
              </w:rPr>
              <w:t>ZoSVDET</w:t>
            </w:r>
            <w:proofErr w:type="spellEnd"/>
            <w:r w:rsidR="00055F94" w:rsidRPr="000505AE">
              <w:rPr>
                <w:rFonts w:cs="Arial"/>
              </w:rPr>
              <w:t>, a to včetně možnosti využívat vzdálené podepisování.</w:t>
            </w:r>
          </w:p>
        </w:tc>
        <w:tc>
          <w:tcPr>
            <w:tcW w:w="2492" w:type="dxa"/>
          </w:tcPr>
          <w:p w14:paraId="2493EC7C" w14:textId="77777777" w:rsidR="00055F94" w:rsidRPr="0061513D" w:rsidRDefault="00055F94" w:rsidP="005020D8">
            <w:pPr>
              <w:rPr>
                <w:rFonts w:cs="Arial"/>
              </w:rPr>
            </w:pPr>
          </w:p>
        </w:tc>
        <w:tc>
          <w:tcPr>
            <w:tcW w:w="3469" w:type="dxa"/>
          </w:tcPr>
          <w:p w14:paraId="59E405A5" w14:textId="77777777" w:rsidR="00055F94" w:rsidRPr="0061513D" w:rsidRDefault="00055F94" w:rsidP="005020D8">
            <w:pPr>
              <w:rPr>
                <w:rFonts w:cs="Arial"/>
              </w:rPr>
            </w:pPr>
          </w:p>
        </w:tc>
      </w:tr>
      <w:tr w:rsidR="00055F94" w:rsidRPr="0061513D" w14:paraId="0E9F5B65" w14:textId="77777777" w:rsidTr="00C62483">
        <w:trPr>
          <w:trHeight w:val="915"/>
        </w:trPr>
        <w:tc>
          <w:tcPr>
            <w:tcW w:w="2140" w:type="dxa"/>
            <w:hideMark/>
          </w:tcPr>
          <w:p w14:paraId="354D3C72" w14:textId="77777777" w:rsidR="00055F94" w:rsidRPr="000505AE" w:rsidRDefault="00055F94" w:rsidP="005020D8">
            <w:pPr>
              <w:jc w:val="both"/>
              <w:rPr>
                <w:rFonts w:cs="Arial"/>
                <w:b/>
                <w:bCs/>
                <w:color w:val="000000"/>
              </w:rPr>
            </w:pPr>
            <w:r w:rsidRPr="000505AE">
              <w:rPr>
                <w:rFonts w:cs="Arial"/>
                <w:b/>
                <w:bCs/>
                <w:color w:val="000000"/>
              </w:rPr>
              <w:t>ZP 149</w:t>
            </w:r>
          </w:p>
        </w:tc>
        <w:tc>
          <w:tcPr>
            <w:tcW w:w="5893" w:type="dxa"/>
            <w:hideMark/>
          </w:tcPr>
          <w:p w14:paraId="6F14B542" w14:textId="43A31BF6"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validaci elektronických podpisů, elektronických pečetí a časových razítek oproti EUTL (</w:t>
            </w:r>
            <w:proofErr w:type="spellStart"/>
            <w:r w:rsidR="00055F94" w:rsidRPr="000505AE">
              <w:rPr>
                <w:rFonts w:cs="Arial"/>
              </w:rPr>
              <w:t>IsEUTL</w:t>
            </w:r>
            <w:proofErr w:type="spellEnd"/>
            <w:r w:rsidR="00055F94" w:rsidRPr="000505AE">
              <w:rPr>
                <w:rFonts w:cs="Arial"/>
              </w:rPr>
              <w:t xml:space="preserve">, </w:t>
            </w:r>
            <w:proofErr w:type="spellStart"/>
            <w:r w:rsidR="00055F94" w:rsidRPr="000505AE">
              <w:rPr>
                <w:rFonts w:cs="Arial"/>
              </w:rPr>
              <w:t>IsQcCo</w:t>
            </w:r>
            <w:proofErr w:type="spellEnd"/>
            <w:r w:rsidR="00055F94" w:rsidRPr="000505AE">
              <w:rPr>
                <w:rFonts w:cs="Arial"/>
              </w:rPr>
              <w:t xml:space="preserve">, </w:t>
            </w:r>
            <w:proofErr w:type="spellStart"/>
            <w:r w:rsidR="00055F94" w:rsidRPr="000505AE">
              <w:rPr>
                <w:rFonts w:cs="Arial"/>
              </w:rPr>
              <w:t>IsSSCD</w:t>
            </w:r>
            <w:proofErr w:type="spellEnd"/>
            <w:r w:rsidR="00055F94" w:rsidRPr="000505AE">
              <w:rPr>
                <w:rFonts w:cs="Arial"/>
              </w:rPr>
              <w:t xml:space="preserve">, </w:t>
            </w:r>
            <w:proofErr w:type="spellStart"/>
            <w:r w:rsidR="00055F94" w:rsidRPr="000505AE">
              <w:rPr>
                <w:rFonts w:cs="Arial"/>
              </w:rPr>
              <w:t>IsAdES</w:t>
            </w:r>
            <w:proofErr w:type="spellEnd"/>
            <w:r w:rsidR="00055F94" w:rsidRPr="000505AE">
              <w:rPr>
                <w:rFonts w:cs="Arial"/>
              </w:rPr>
              <w:t>).</w:t>
            </w:r>
          </w:p>
        </w:tc>
        <w:tc>
          <w:tcPr>
            <w:tcW w:w="2492" w:type="dxa"/>
          </w:tcPr>
          <w:p w14:paraId="087A88A3" w14:textId="77777777" w:rsidR="00055F94" w:rsidRPr="0061513D" w:rsidRDefault="00055F94" w:rsidP="005020D8">
            <w:pPr>
              <w:rPr>
                <w:rFonts w:cs="Arial"/>
              </w:rPr>
            </w:pPr>
          </w:p>
        </w:tc>
        <w:tc>
          <w:tcPr>
            <w:tcW w:w="3469" w:type="dxa"/>
          </w:tcPr>
          <w:p w14:paraId="5FD878CE" w14:textId="77777777" w:rsidR="00055F94" w:rsidRPr="0061513D" w:rsidRDefault="00055F94" w:rsidP="005020D8">
            <w:pPr>
              <w:rPr>
                <w:rFonts w:cs="Arial"/>
              </w:rPr>
            </w:pPr>
          </w:p>
        </w:tc>
      </w:tr>
      <w:tr w:rsidR="00055F94" w:rsidRPr="0061513D" w14:paraId="19CE10CA" w14:textId="77777777" w:rsidTr="00C62483">
        <w:trPr>
          <w:trHeight w:val="1215"/>
        </w:trPr>
        <w:tc>
          <w:tcPr>
            <w:tcW w:w="2140" w:type="dxa"/>
            <w:hideMark/>
          </w:tcPr>
          <w:p w14:paraId="1281DC07" w14:textId="77777777" w:rsidR="00055F94" w:rsidRPr="000505AE" w:rsidRDefault="00055F94" w:rsidP="005020D8">
            <w:pPr>
              <w:jc w:val="both"/>
              <w:rPr>
                <w:rFonts w:cs="Arial"/>
                <w:b/>
                <w:bCs/>
                <w:color w:val="000000"/>
              </w:rPr>
            </w:pPr>
            <w:r w:rsidRPr="000505AE">
              <w:rPr>
                <w:rFonts w:cs="Arial"/>
                <w:b/>
                <w:bCs/>
                <w:color w:val="000000"/>
              </w:rPr>
              <w:t>ZP 150</w:t>
            </w:r>
          </w:p>
        </w:tc>
        <w:tc>
          <w:tcPr>
            <w:tcW w:w="5893" w:type="dxa"/>
            <w:hideMark/>
          </w:tcPr>
          <w:p w14:paraId="1AE2C413" w14:textId="09B4C0C3"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vedení jmenného rejstříku v souladu s požadavky </w:t>
            </w:r>
            <w:proofErr w:type="spellStart"/>
            <w:r w:rsidR="00055F94" w:rsidRPr="000505AE">
              <w:rPr>
                <w:rFonts w:cs="Arial"/>
              </w:rPr>
              <w:t>ArchZ</w:t>
            </w:r>
            <w:proofErr w:type="spellEnd"/>
            <w:r w:rsidR="00055F94" w:rsidRPr="000505AE">
              <w:rPr>
                <w:rFonts w:cs="Arial"/>
              </w:rPr>
              <w:t xml:space="preserve">, </w:t>
            </w:r>
            <w:proofErr w:type="spellStart"/>
            <w:r w:rsidR="00055F94" w:rsidRPr="000505AE">
              <w:rPr>
                <w:rFonts w:cs="Arial"/>
              </w:rPr>
              <w:t>SpisV</w:t>
            </w:r>
            <w:proofErr w:type="spellEnd"/>
            <w:r w:rsidR="00055F94" w:rsidRPr="000505AE">
              <w:rPr>
                <w:rFonts w:cs="Arial"/>
              </w:rPr>
              <w:t xml:space="preserve"> a NSESSS a zaznamená vazbu na dokument k příslušnému záznamu, vedeném ve jmenném rejstříku. </w:t>
            </w:r>
          </w:p>
        </w:tc>
        <w:tc>
          <w:tcPr>
            <w:tcW w:w="2492" w:type="dxa"/>
          </w:tcPr>
          <w:p w14:paraId="0888C3FA" w14:textId="77777777" w:rsidR="00055F94" w:rsidRPr="0061513D" w:rsidRDefault="00055F94" w:rsidP="005020D8">
            <w:pPr>
              <w:rPr>
                <w:rFonts w:cs="Arial"/>
              </w:rPr>
            </w:pPr>
          </w:p>
        </w:tc>
        <w:tc>
          <w:tcPr>
            <w:tcW w:w="3469" w:type="dxa"/>
          </w:tcPr>
          <w:p w14:paraId="01D314B5" w14:textId="77777777" w:rsidR="00055F94" w:rsidRPr="0061513D" w:rsidRDefault="00055F94" w:rsidP="005020D8">
            <w:pPr>
              <w:rPr>
                <w:rFonts w:cs="Arial"/>
              </w:rPr>
            </w:pPr>
          </w:p>
        </w:tc>
      </w:tr>
      <w:tr w:rsidR="00055F94" w:rsidRPr="0061513D" w14:paraId="017A7EED" w14:textId="77777777" w:rsidTr="00C62483">
        <w:trPr>
          <w:trHeight w:val="915"/>
        </w:trPr>
        <w:tc>
          <w:tcPr>
            <w:tcW w:w="2140" w:type="dxa"/>
            <w:hideMark/>
          </w:tcPr>
          <w:p w14:paraId="1166CF3C" w14:textId="77777777" w:rsidR="00055F94" w:rsidRPr="000505AE" w:rsidRDefault="00055F94" w:rsidP="005020D8">
            <w:pPr>
              <w:jc w:val="both"/>
              <w:rPr>
                <w:rFonts w:cs="Arial"/>
                <w:b/>
                <w:bCs/>
                <w:color w:val="000000"/>
              </w:rPr>
            </w:pPr>
            <w:r w:rsidRPr="000505AE">
              <w:rPr>
                <w:rFonts w:cs="Arial"/>
                <w:b/>
                <w:bCs/>
                <w:color w:val="000000"/>
              </w:rPr>
              <w:t>ZP 151</w:t>
            </w:r>
          </w:p>
        </w:tc>
        <w:tc>
          <w:tcPr>
            <w:tcW w:w="5893" w:type="dxa"/>
            <w:hideMark/>
          </w:tcPr>
          <w:p w14:paraId="3028DD9B" w14:textId="77777777" w:rsidR="00055F94" w:rsidRPr="000505AE" w:rsidRDefault="00055F94" w:rsidP="005020D8">
            <w:pPr>
              <w:jc w:val="both"/>
              <w:rPr>
                <w:rFonts w:cs="Arial"/>
              </w:rPr>
            </w:pPr>
            <w:r w:rsidRPr="000505AE">
              <w:rPr>
                <w:rFonts w:cs="Arial"/>
              </w:rPr>
              <w:t xml:space="preserve">Dle bezpečnostní kategorie, role a oprávnění uživatele </w:t>
            </w:r>
            <w:proofErr w:type="spellStart"/>
            <w:r>
              <w:rPr>
                <w:rFonts w:cs="Arial"/>
              </w:rPr>
              <w:t>eSSL</w:t>
            </w:r>
            <w:proofErr w:type="spellEnd"/>
            <w:r w:rsidRPr="000505AE">
              <w:rPr>
                <w:rFonts w:cs="Arial"/>
              </w:rPr>
              <w:t xml:space="preserve"> </w:t>
            </w:r>
            <w:r w:rsidRPr="000505AE">
              <w:rPr>
                <w:rFonts w:cs="Arial"/>
                <w:u w:val="single"/>
              </w:rPr>
              <w:t>umožní</w:t>
            </w:r>
            <w:r w:rsidRPr="000505AE">
              <w:rPr>
                <w:rFonts w:cs="Arial"/>
              </w:rPr>
              <w:t xml:space="preserve"> omezení vyhledávání v metadatech entit a obsahu komponent dokumentů.</w:t>
            </w:r>
          </w:p>
        </w:tc>
        <w:tc>
          <w:tcPr>
            <w:tcW w:w="2492" w:type="dxa"/>
          </w:tcPr>
          <w:p w14:paraId="2ACA4E9D" w14:textId="77777777" w:rsidR="00055F94" w:rsidRPr="0061513D" w:rsidRDefault="00055F94" w:rsidP="005020D8">
            <w:pPr>
              <w:rPr>
                <w:rFonts w:cs="Arial"/>
              </w:rPr>
            </w:pPr>
          </w:p>
        </w:tc>
        <w:tc>
          <w:tcPr>
            <w:tcW w:w="3469" w:type="dxa"/>
          </w:tcPr>
          <w:p w14:paraId="2E36A591" w14:textId="77777777" w:rsidR="00055F94" w:rsidRPr="0061513D" w:rsidRDefault="00055F94" w:rsidP="005020D8">
            <w:pPr>
              <w:rPr>
                <w:rFonts w:cs="Arial"/>
              </w:rPr>
            </w:pPr>
          </w:p>
        </w:tc>
      </w:tr>
      <w:tr w:rsidR="00055F94" w:rsidRPr="0061513D" w14:paraId="7E7CC9B5" w14:textId="77777777" w:rsidTr="00C62483">
        <w:trPr>
          <w:trHeight w:val="1695"/>
        </w:trPr>
        <w:tc>
          <w:tcPr>
            <w:tcW w:w="2140" w:type="dxa"/>
            <w:hideMark/>
          </w:tcPr>
          <w:p w14:paraId="5363F601" w14:textId="77777777" w:rsidR="00055F94" w:rsidRPr="000505AE" w:rsidRDefault="00055F94" w:rsidP="005020D8">
            <w:pPr>
              <w:jc w:val="both"/>
              <w:rPr>
                <w:rFonts w:cs="Arial"/>
                <w:b/>
                <w:bCs/>
                <w:color w:val="000000"/>
              </w:rPr>
            </w:pPr>
            <w:r w:rsidRPr="000505AE">
              <w:rPr>
                <w:rFonts w:cs="Arial"/>
                <w:b/>
                <w:bCs/>
                <w:color w:val="000000"/>
              </w:rPr>
              <w:t>ZP 152</w:t>
            </w:r>
          </w:p>
        </w:tc>
        <w:tc>
          <w:tcPr>
            <w:tcW w:w="5893" w:type="dxa"/>
            <w:hideMark/>
          </w:tcPr>
          <w:p w14:paraId="3CE16F23" w14:textId="09C2AB40"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oprávněným uživatelům zadání, editaci nebo hledání údajů ve jmenném rejstříku.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zaznamená to transakčního protokolu všechny uživatelem prováděné operace (záznam, editace) a přístupy (hledání, zobrazené výsledky hledání) do jmenného rejstříku.</w:t>
            </w:r>
          </w:p>
        </w:tc>
        <w:tc>
          <w:tcPr>
            <w:tcW w:w="2492" w:type="dxa"/>
          </w:tcPr>
          <w:p w14:paraId="2F7170CD" w14:textId="77777777" w:rsidR="00055F94" w:rsidRPr="0061513D" w:rsidRDefault="00055F94" w:rsidP="005020D8">
            <w:pPr>
              <w:rPr>
                <w:rFonts w:cs="Arial"/>
              </w:rPr>
            </w:pPr>
          </w:p>
        </w:tc>
        <w:tc>
          <w:tcPr>
            <w:tcW w:w="3469" w:type="dxa"/>
          </w:tcPr>
          <w:p w14:paraId="2E012F35" w14:textId="77777777" w:rsidR="00055F94" w:rsidRPr="0061513D" w:rsidRDefault="00055F94" w:rsidP="005020D8">
            <w:pPr>
              <w:rPr>
                <w:rFonts w:cs="Arial"/>
              </w:rPr>
            </w:pPr>
          </w:p>
        </w:tc>
      </w:tr>
      <w:tr w:rsidR="00055F94" w:rsidRPr="0061513D" w14:paraId="5050BB14" w14:textId="77777777" w:rsidTr="00C62483">
        <w:trPr>
          <w:trHeight w:val="1215"/>
        </w:trPr>
        <w:tc>
          <w:tcPr>
            <w:tcW w:w="2140" w:type="dxa"/>
            <w:hideMark/>
          </w:tcPr>
          <w:p w14:paraId="14533392" w14:textId="77777777" w:rsidR="00055F94" w:rsidRPr="000505AE" w:rsidRDefault="00055F94" w:rsidP="005020D8">
            <w:pPr>
              <w:jc w:val="both"/>
              <w:rPr>
                <w:rFonts w:cs="Arial"/>
                <w:b/>
                <w:bCs/>
                <w:color w:val="000000"/>
              </w:rPr>
            </w:pPr>
            <w:r w:rsidRPr="000505AE">
              <w:rPr>
                <w:rFonts w:cs="Arial"/>
                <w:b/>
                <w:bCs/>
                <w:color w:val="000000"/>
              </w:rPr>
              <w:lastRenderedPageBreak/>
              <w:t>ZP 153</w:t>
            </w:r>
          </w:p>
        </w:tc>
        <w:tc>
          <w:tcPr>
            <w:tcW w:w="5893" w:type="dxa"/>
            <w:hideMark/>
          </w:tcPr>
          <w:p w14:paraId="56EE239B" w14:textId="395D4A58"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oprávněnému uživateli realizovat ve jmenném rejstříku minimálně následující operace: ověření správnosti údajů, validace aktuálnosti údajů, doplnění údajů, deaktivace záznamu.</w:t>
            </w:r>
          </w:p>
        </w:tc>
        <w:tc>
          <w:tcPr>
            <w:tcW w:w="2492" w:type="dxa"/>
          </w:tcPr>
          <w:p w14:paraId="08D8DAA9" w14:textId="77777777" w:rsidR="00055F94" w:rsidRPr="0061513D" w:rsidRDefault="00055F94" w:rsidP="005020D8">
            <w:pPr>
              <w:rPr>
                <w:rFonts w:cs="Arial"/>
              </w:rPr>
            </w:pPr>
          </w:p>
        </w:tc>
        <w:tc>
          <w:tcPr>
            <w:tcW w:w="3469" w:type="dxa"/>
          </w:tcPr>
          <w:p w14:paraId="024947B6" w14:textId="77777777" w:rsidR="00055F94" w:rsidRPr="0061513D" w:rsidRDefault="00055F94" w:rsidP="005020D8">
            <w:pPr>
              <w:rPr>
                <w:rFonts w:cs="Arial"/>
              </w:rPr>
            </w:pPr>
          </w:p>
        </w:tc>
      </w:tr>
      <w:tr w:rsidR="00055F94" w:rsidRPr="0061513D" w14:paraId="499A92DB" w14:textId="77777777" w:rsidTr="00C62483">
        <w:trPr>
          <w:trHeight w:val="1891"/>
        </w:trPr>
        <w:tc>
          <w:tcPr>
            <w:tcW w:w="2140" w:type="dxa"/>
            <w:hideMark/>
          </w:tcPr>
          <w:p w14:paraId="4425BD51" w14:textId="77777777" w:rsidR="00055F94" w:rsidRPr="000505AE" w:rsidRDefault="00055F94" w:rsidP="005020D8">
            <w:pPr>
              <w:jc w:val="both"/>
              <w:rPr>
                <w:rFonts w:cs="Arial"/>
                <w:b/>
                <w:bCs/>
                <w:color w:val="000000"/>
              </w:rPr>
            </w:pPr>
            <w:r w:rsidRPr="000505AE">
              <w:rPr>
                <w:rFonts w:cs="Arial"/>
                <w:b/>
                <w:bCs/>
                <w:color w:val="000000"/>
              </w:rPr>
              <w:t>ZP 154</w:t>
            </w:r>
          </w:p>
        </w:tc>
        <w:tc>
          <w:tcPr>
            <w:tcW w:w="5893" w:type="dxa"/>
            <w:hideMark/>
          </w:tcPr>
          <w:p w14:paraId="76DCAF1A" w14:textId="71736EE3"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zaznamenání vazby na dokument k příslušnému záznamu ve jmenném rejstříku při příjmu dokumentu, při odeslání dokumentu a v případech, kdy zadavatel shledá potřebu vedení údajů ve jmenném rejstříku. V posledním případě </w:t>
            </w:r>
            <w:proofErr w:type="spellStart"/>
            <w:r w:rsidR="00055F94">
              <w:rPr>
                <w:rFonts w:cs="Arial"/>
              </w:rPr>
              <w:t>eSSL</w:t>
            </w:r>
            <w:proofErr w:type="spellEnd"/>
            <w:r w:rsidR="00055F94" w:rsidRPr="000505AE">
              <w:rPr>
                <w:rFonts w:cs="Arial"/>
              </w:rPr>
              <w:t xml:space="preserve"> umožní zaznamenání důvodu vedení údajů o této osobě ve jmenném rejstříku.</w:t>
            </w:r>
          </w:p>
        </w:tc>
        <w:tc>
          <w:tcPr>
            <w:tcW w:w="2492" w:type="dxa"/>
          </w:tcPr>
          <w:p w14:paraId="0B36811E" w14:textId="77777777" w:rsidR="00055F94" w:rsidRPr="0061513D" w:rsidRDefault="00055F94" w:rsidP="005020D8">
            <w:pPr>
              <w:rPr>
                <w:rFonts w:cs="Arial"/>
              </w:rPr>
            </w:pPr>
          </w:p>
        </w:tc>
        <w:tc>
          <w:tcPr>
            <w:tcW w:w="3469" w:type="dxa"/>
          </w:tcPr>
          <w:p w14:paraId="45041B5D" w14:textId="77777777" w:rsidR="00055F94" w:rsidRPr="0061513D" w:rsidRDefault="00055F94" w:rsidP="005020D8">
            <w:pPr>
              <w:rPr>
                <w:rFonts w:cs="Arial"/>
              </w:rPr>
            </w:pPr>
          </w:p>
        </w:tc>
      </w:tr>
      <w:tr w:rsidR="00055F94" w:rsidRPr="0061513D" w14:paraId="1F8EA156" w14:textId="77777777" w:rsidTr="00C62483">
        <w:trPr>
          <w:trHeight w:val="915"/>
        </w:trPr>
        <w:tc>
          <w:tcPr>
            <w:tcW w:w="2140" w:type="dxa"/>
            <w:hideMark/>
          </w:tcPr>
          <w:p w14:paraId="4A00ADC1" w14:textId="77777777" w:rsidR="00055F94" w:rsidRPr="000505AE" w:rsidRDefault="00055F94" w:rsidP="005020D8">
            <w:pPr>
              <w:jc w:val="both"/>
              <w:rPr>
                <w:rFonts w:cs="Arial"/>
                <w:b/>
                <w:bCs/>
                <w:color w:val="000000"/>
              </w:rPr>
            </w:pPr>
            <w:r w:rsidRPr="000505AE">
              <w:rPr>
                <w:rFonts w:cs="Arial"/>
                <w:b/>
                <w:bCs/>
                <w:color w:val="000000"/>
              </w:rPr>
              <w:t>ZP 155</w:t>
            </w:r>
          </w:p>
        </w:tc>
        <w:tc>
          <w:tcPr>
            <w:tcW w:w="5893" w:type="dxa"/>
            <w:hideMark/>
          </w:tcPr>
          <w:p w14:paraId="1716A8EC" w14:textId="4EFE79AB"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realizaci kontroly průběhu vyřizování spisů a nadřízeným pracovníkem (v plném souladu se systémem zástupů). </w:t>
            </w:r>
          </w:p>
        </w:tc>
        <w:tc>
          <w:tcPr>
            <w:tcW w:w="2492" w:type="dxa"/>
          </w:tcPr>
          <w:p w14:paraId="5B5B171C" w14:textId="77777777" w:rsidR="00055F94" w:rsidRPr="0061513D" w:rsidRDefault="00055F94" w:rsidP="005020D8">
            <w:pPr>
              <w:rPr>
                <w:rFonts w:cs="Arial"/>
              </w:rPr>
            </w:pPr>
          </w:p>
        </w:tc>
        <w:tc>
          <w:tcPr>
            <w:tcW w:w="3469" w:type="dxa"/>
          </w:tcPr>
          <w:p w14:paraId="509281E9" w14:textId="77777777" w:rsidR="00055F94" w:rsidRPr="0061513D" w:rsidRDefault="00055F94" w:rsidP="005020D8">
            <w:pPr>
              <w:rPr>
                <w:rFonts w:cs="Arial"/>
              </w:rPr>
            </w:pPr>
          </w:p>
        </w:tc>
      </w:tr>
      <w:tr w:rsidR="00055F94" w:rsidRPr="0061513D" w14:paraId="007FBEBC" w14:textId="77777777" w:rsidTr="00C62483">
        <w:trPr>
          <w:trHeight w:val="915"/>
        </w:trPr>
        <w:tc>
          <w:tcPr>
            <w:tcW w:w="2140" w:type="dxa"/>
            <w:hideMark/>
          </w:tcPr>
          <w:p w14:paraId="3DD023FA" w14:textId="77777777" w:rsidR="00055F94" w:rsidRPr="000505AE" w:rsidRDefault="00055F94" w:rsidP="005020D8">
            <w:pPr>
              <w:jc w:val="both"/>
              <w:rPr>
                <w:rFonts w:cs="Arial"/>
                <w:b/>
                <w:bCs/>
                <w:color w:val="000000"/>
              </w:rPr>
            </w:pPr>
            <w:r w:rsidRPr="000505AE">
              <w:rPr>
                <w:rFonts w:cs="Arial"/>
                <w:b/>
                <w:bCs/>
                <w:color w:val="000000"/>
              </w:rPr>
              <w:t>ZP 156</w:t>
            </w:r>
          </w:p>
        </w:tc>
        <w:tc>
          <w:tcPr>
            <w:tcW w:w="5893" w:type="dxa"/>
            <w:hideMark/>
          </w:tcPr>
          <w:p w14:paraId="75010F73" w14:textId="0DF107CF"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zajistí automatické zaslání notifikací na e-mailovou adresu uživatele. </w:t>
            </w: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uživateli konfiguraci a nastavení událostí pro zasílání notifikací.</w:t>
            </w:r>
          </w:p>
        </w:tc>
        <w:tc>
          <w:tcPr>
            <w:tcW w:w="2492" w:type="dxa"/>
          </w:tcPr>
          <w:p w14:paraId="44BAA29E" w14:textId="77777777" w:rsidR="00055F94" w:rsidRPr="0061513D" w:rsidRDefault="00055F94" w:rsidP="005020D8">
            <w:pPr>
              <w:rPr>
                <w:rFonts w:cs="Arial"/>
              </w:rPr>
            </w:pPr>
          </w:p>
        </w:tc>
        <w:tc>
          <w:tcPr>
            <w:tcW w:w="3469" w:type="dxa"/>
          </w:tcPr>
          <w:p w14:paraId="46FD5A58" w14:textId="77777777" w:rsidR="00055F94" w:rsidRPr="0061513D" w:rsidRDefault="00055F94" w:rsidP="005020D8">
            <w:pPr>
              <w:rPr>
                <w:rFonts w:cs="Arial"/>
              </w:rPr>
            </w:pPr>
          </w:p>
        </w:tc>
      </w:tr>
      <w:tr w:rsidR="00055F94" w:rsidRPr="0061513D" w14:paraId="46E45244" w14:textId="77777777" w:rsidTr="00C62483">
        <w:trPr>
          <w:trHeight w:val="915"/>
        </w:trPr>
        <w:tc>
          <w:tcPr>
            <w:tcW w:w="2140" w:type="dxa"/>
            <w:hideMark/>
          </w:tcPr>
          <w:p w14:paraId="3FC4E0D4" w14:textId="77777777" w:rsidR="00055F94" w:rsidRPr="000505AE" w:rsidRDefault="00055F94" w:rsidP="005020D8">
            <w:pPr>
              <w:jc w:val="both"/>
              <w:rPr>
                <w:rFonts w:cs="Arial"/>
                <w:b/>
                <w:bCs/>
                <w:color w:val="000000"/>
              </w:rPr>
            </w:pPr>
            <w:r w:rsidRPr="000505AE">
              <w:rPr>
                <w:rFonts w:cs="Arial"/>
                <w:b/>
                <w:bCs/>
                <w:color w:val="000000"/>
              </w:rPr>
              <w:t>ZP 157</w:t>
            </w:r>
          </w:p>
        </w:tc>
        <w:tc>
          <w:tcPr>
            <w:tcW w:w="5893" w:type="dxa"/>
            <w:hideMark/>
          </w:tcPr>
          <w:p w14:paraId="7EF1F722" w14:textId="1626857C"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uživatelsky nastavit WFL pro oběh, schvalování (vč. paralelního) a podepisování dokumentů bez nutnosti zásahu Dodavatele </w:t>
            </w:r>
            <w:proofErr w:type="spellStart"/>
            <w:r w:rsidR="00055F94">
              <w:rPr>
                <w:rFonts w:cs="Arial"/>
              </w:rPr>
              <w:t>eSSL</w:t>
            </w:r>
            <w:proofErr w:type="spellEnd"/>
            <w:r w:rsidR="00055F94" w:rsidRPr="000505AE">
              <w:rPr>
                <w:rFonts w:cs="Arial"/>
              </w:rPr>
              <w:t>.</w:t>
            </w:r>
          </w:p>
        </w:tc>
        <w:tc>
          <w:tcPr>
            <w:tcW w:w="2492" w:type="dxa"/>
          </w:tcPr>
          <w:p w14:paraId="23A2E204" w14:textId="77777777" w:rsidR="00055F94" w:rsidRPr="0061513D" w:rsidRDefault="00055F94" w:rsidP="005020D8">
            <w:pPr>
              <w:rPr>
                <w:rFonts w:cs="Arial"/>
              </w:rPr>
            </w:pPr>
          </w:p>
        </w:tc>
        <w:tc>
          <w:tcPr>
            <w:tcW w:w="3469" w:type="dxa"/>
          </w:tcPr>
          <w:p w14:paraId="3AC5874C" w14:textId="77777777" w:rsidR="00055F94" w:rsidRPr="0061513D" w:rsidRDefault="00055F94" w:rsidP="005020D8">
            <w:pPr>
              <w:rPr>
                <w:rFonts w:cs="Arial"/>
              </w:rPr>
            </w:pPr>
          </w:p>
        </w:tc>
      </w:tr>
      <w:tr w:rsidR="00055F94" w:rsidRPr="0061513D" w14:paraId="2165B837" w14:textId="77777777" w:rsidTr="00C62483">
        <w:trPr>
          <w:trHeight w:val="915"/>
        </w:trPr>
        <w:tc>
          <w:tcPr>
            <w:tcW w:w="2140" w:type="dxa"/>
            <w:hideMark/>
          </w:tcPr>
          <w:p w14:paraId="4034C482" w14:textId="77777777" w:rsidR="00055F94" w:rsidRPr="000505AE" w:rsidRDefault="00055F94" w:rsidP="005020D8">
            <w:pPr>
              <w:jc w:val="both"/>
              <w:rPr>
                <w:rFonts w:cs="Arial"/>
                <w:b/>
                <w:bCs/>
                <w:color w:val="000000"/>
              </w:rPr>
            </w:pPr>
            <w:r w:rsidRPr="000505AE">
              <w:rPr>
                <w:rFonts w:cs="Arial"/>
                <w:b/>
                <w:bCs/>
                <w:color w:val="000000"/>
              </w:rPr>
              <w:t>ZP 158</w:t>
            </w:r>
          </w:p>
        </w:tc>
        <w:tc>
          <w:tcPr>
            <w:tcW w:w="5893" w:type="dxa"/>
            <w:hideMark/>
          </w:tcPr>
          <w:p w14:paraId="436385D8" w14:textId="185ACFD3"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provedení autorizované konverze dokumentů z moci úřední z podoby analogové do podoby digitální dle platné </w:t>
            </w:r>
            <w:r w:rsidR="00055F94">
              <w:rPr>
                <w:rFonts w:cs="Arial"/>
              </w:rPr>
              <w:t>právní úpravy.</w:t>
            </w:r>
          </w:p>
        </w:tc>
        <w:tc>
          <w:tcPr>
            <w:tcW w:w="2492" w:type="dxa"/>
          </w:tcPr>
          <w:p w14:paraId="5C128868" w14:textId="77777777" w:rsidR="00055F94" w:rsidRPr="0061513D" w:rsidRDefault="00055F94" w:rsidP="005020D8">
            <w:pPr>
              <w:rPr>
                <w:rFonts w:cs="Arial"/>
              </w:rPr>
            </w:pPr>
          </w:p>
        </w:tc>
        <w:tc>
          <w:tcPr>
            <w:tcW w:w="3469" w:type="dxa"/>
          </w:tcPr>
          <w:p w14:paraId="4E07EEEC" w14:textId="77777777" w:rsidR="00055F94" w:rsidRPr="0061513D" w:rsidRDefault="00055F94" w:rsidP="005020D8">
            <w:pPr>
              <w:rPr>
                <w:rFonts w:cs="Arial"/>
              </w:rPr>
            </w:pPr>
          </w:p>
        </w:tc>
      </w:tr>
      <w:tr w:rsidR="00055F94" w:rsidRPr="0061513D" w14:paraId="6998B6CF" w14:textId="77777777" w:rsidTr="00C62483">
        <w:trPr>
          <w:trHeight w:val="1515"/>
        </w:trPr>
        <w:tc>
          <w:tcPr>
            <w:tcW w:w="2140" w:type="dxa"/>
            <w:hideMark/>
          </w:tcPr>
          <w:p w14:paraId="5658DFB5" w14:textId="77777777" w:rsidR="00055F94" w:rsidRPr="000505AE" w:rsidRDefault="00055F94" w:rsidP="005020D8">
            <w:pPr>
              <w:jc w:val="both"/>
              <w:rPr>
                <w:rFonts w:cs="Arial"/>
                <w:b/>
                <w:bCs/>
                <w:color w:val="000000"/>
              </w:rPr>
            </w:pPr>
            <w:r w:rsidRPr="000505AE">
              <w:rPr>
                <w:rFonts w:cs="Arial"/>
                <w:b/>
                <w:bCs/>
                <w:color w:val="000000"/>
              </w:rPr>
              <w:t>ZP 159</w:t>
            </w:r>
          </w:p>
        </w:tc>
        <w:tc>
          <w:tcPr>
            <w:tcW w:w="5893" w:type="dxa"/>
            <w:hideMark/>
          </w:tcPr>
          <w:p w14:paraId="2A8B18C5" w14:textId="77777777" w:rsidR="00055F94" w:rsidRPr="000505AE" w:rsidRDefault="00055F94" w:rsidP="005020D8">
            <w:pPr>
              <w:jc w:val="both"/>
              <w:rPr>
                <w:rFonts w:cs="Arial"/>
              </w:rPr>
            </w:pPr>
            <w:r w:rsidRPr="000505AE">
              <w:rPr>
                <w:rFonts w:cs="Arial"/>
              </w:rPr>
              <w:t xml:space="preserve">Součástí </w:t>
            </w:r>
            <w:proofErr w:type="spellStart"/>
            <w:r>
              <w:rPr>
                <w:rFonts w:cs="Arial"/>
              </w:rPr>
              <w:t>eSSL</w:t>
            </w:r>
            <w:proofErr w:type="spellEnd"/>
            <w:r w:rsidRPr="000505AE">
              <w:rPr>
                <w:rFonts w:cs="Arial"/>
              </w:rPr>
              <w:t xml:space="preserve"> je tzv. Dashboard / n</w:t>
            </w:r>
            <w:r>
              <w:rPr>
                <w:rFonts w:cs="Arial"/>
              </w:rPr>
              <w:t>á</w:t>
            </w:r>
            <w:r w:rsidRPr="000505AE">
              <w:rPr>
                <w:rFonts w:cs="Arial"/>
              </w:rPr>
              <w:t>stěnka/ rozcestník, který bude uživatelům sloužit jako centrální místo pro přístup ke všem dokumentům (spisům) k vyřízení, k podpisu, nebo jiný typ činnosti, která byla na uživatele delegována</w:t>
            </w:r>
            <w:r>
              <w:rPr>
                <w:rFonts w:cs="Arial"/>
              </w:rPr>
              <w:t>.</w:t>
            </w:r>
          </w:p>
        </w:tc>
        <w:tc>
          <w:tcPr>
            <w:tcW w:w="2492" w:type="dxa"/>
          </w:tcPr>
          <w:p w14:paraId="3541F444" w14:textId="77777777" w:rsidR="00055F94" w:rsidRPr="0061513D" w:rsidRDefault="00055F94" w:rsidP="005020D8">
            <w:pPr>
              <w:rPr>
                <w:rFonts w:cs="Arial"/>
              </w:rPr>
            </w:pPr>
          </w:p>
        </w:tc>
        <w:tc>
          <w:tcPr>
            <w:tcW w:w="3469" w:type="dxa"/>
          </w:tcPr>
          <w:p w14:paraId="3E449F1B" w14:textId="77777777" w:rsidR="00055F94" w:rsidRPr="0061513D" w:rsidRDefault="00055F94" w:rsidP="005020D8">
            <w:pPr>
              <w:rPr>
                <w:rFonts w:cs="Arial"/>
              </w:rPr>
            </w:pPr>
          </w:p>
        </w:tc>
      </w:tr>
      <w:tr w:rsidR="00055F94" w:rsidRPr="0061513D" w14:paraId="75E043DF" w14:textId="77777777" w:rsidTr="00C62483">
        <w:trPr>
          <w:trHeight w:val="1515"/>
        </w:trPr>
        <w:tc>
          <w:tcPr>
            <w:tcW w:w="2140" w:type="dxa"/>
            <w:hideMark/>
          </w:tcPr>
          <w:p w14:paraId="22AA0189" w14:textId="77777777" w:rsidR="00055F94" w:rsidRPr="000505AE" w:rsidRDefault="00055F94" w:rsidP="005020D8">
            <w:pPr>
              <w:jc w:val="both"/>
              <w:rPr>
                <w:rFonts w:cs="Arial"/>
                <w:b/>
                <w:bCs/>
                <w:color w:val="000000"/>
              </w:rPr>
            </w:pPr>
            <w:r w:rsidRPr="000505AE">
              <w:rPr>
                <w:rFonts w:cs="Arial"/>
                <w:b/>
                <w:bCs/>
                <w:color w:val="000000"/>
              </w:rPr>
              <w:lastRenderedPageBreak/>
              <w:t>ZP 160</w:t>
            </w:r>
          </w:p>
        </w:tc>
        <w:tc>
          <w:tcPr>
            <w:tcW w:w="5893" w:type="dxa"/>
            <w:hideMark/>
          </w:tcPr>
          <w:p w14:paraId="6F09B28B" w14:textId="2AE1445E" w:rsidR="00055F94" w:rsidRPr="000505AE" w:rsidRDefault="008E51F4"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vytvářet přehledy dokumentů ke schválení a k podpisu (hromadné podepisování), umožní dokument schválit, podepsat kvalifikovaným </w:t>
            </w:r>
            <w:proofErr w:type="spellStart"/>
            <w:r w:rsidR="00055F94" w:rsidRPr="000505AE">
              <w:rPr>
                <w:rFonts w:cs="Arial"/>
              </w:rPr>
              <w:t>eP</w:t>
            </w:r>
            <w:proofErr w:type="spellEnd"/>
            <w:r w:rsidR="00055F94" w:rsidRPr="000505AE">
              <w:rPr>
                <w:rFonts w:cs="Arial"/>
              </w:rPr>
              <w:t xml:space="preserve"> a opatřit kvalifikovaným </w:t>
            </w:r>
            <w:proofErr w:type="spellStart"/>
            <w:r w:rsidR="00055F94" w:rsidRPr="000505AE">
              <w:rPr>
                <w:rFonts w:cs="Arial"/>
              </w:rPr>
              <w:t>eČR</w:t>
            </w:r>
            <w:proofErr w:type="spellEnd"/>
            <w:r w:rsidR="00055F94" w:rsidRPr="000505AE">
              <w:rPr>
                <w:rFonts w:cs="Arial"/>
              </w:rPr>
              <w:t xml:space="preserve"> nebo odmítnout</w:t>
            </w:r>
            <w:r w:rsidR="00055F94">
              <w:rPr>
                <w:rFonts w:cs="Arial"/>
              </w:rPr>
              <w:t xml:space="preserve"> </w:t>
            </w:r>
            <w:r w:rsidR="00055F94" w:rsidRPr="000505AE">
              <w:rPr>
                <w:rFonts w:cs="Arial"/>
              </w:rPr>
              <w:t xml:space="preserve">výše uvedené s uvedením důvodu. </w:t>
            </w:r>
          </w:p>
        </w:tc>
        <w:tc>
          <w:tcPr>
            <w:tcW w:w="2492" w:type="dxa"/>
          </w:tcPr>
          <w:p w14:paraId="62136D2A" w14:textId="77777777" w:rsidR="00055F94" w:rsidRPr="0061513D" w:rsidRDefault="00055F94" w:rsidP="005020D8">
            <w:pPr>
              <w:rPr>
                <w:rFonts w:cs="Arial"/>
              </w:rPr>
            </w:pPr>
          </w:p>
        </w:tc>
        <w:tc>
          <w:tcPr>
            <w:tcW w:w="3469" w:type="dxa"/>
          </w:tcPr>
          <w:p w14:paraId="1E4FC90A" w14:textId="77777777" w:rsidR="00055F94" w:rsidRPr="0061513D" w:rsidRDefault="00055F94" w:rsidP="005020D8">
            <w:pPr>
              <w:rPr>
                <w:rFonts w:cs="Arial"/>
              </w:rPr>
            </w:pPr>
          </w:p>
        </w:tc>
      </w:tr>
      <w:tr w:rsidR="00055F94" w:rsidRPr="0061513D" w14:paraId="50358F2E" w14:textId="77777777" w:rsidTr="00C62483">
        <w:trPr>
          <w:trHeight w:val="1215"/>
        </w:trPr>
        <w:tc>
          <w:tcPr>
            <w:tcW w:w="2140" w:type="dxa"/>
            <w:hideMark/>
          </w:tcPr>
          <w:p w14:paraId="3798A78A" w14:textId="77777777" w:rsidR="00055F94" w:rsidRPr="000505AE" w:rsidRDefault="00055F94" w:rsidP="005020D8">
            <w:pPr>
              <w:jc w:val="both"/>
              <w:rPr>
                <w:rFonts w:cs="Arial"/>
                <w:b/>
                <w:bCs/>
                <w:color w:val="000000"/>
              </w:rPr>
            </w:pPr>
            <w:r w:rsidRPr="000505AE">
              <w:rPr>
                <w:rFonts w:cs="Arial"/>
                <w:b/>
                <w:bCs/>
                <w:color w:val="000000"/>
              </w:rPr>
              <w:t>ZP 161</w:t>
            </w:r>
          </w:p>
        </w:tc>
        <w:tc>
          <w:tcPr>
            <w:tcW w:w="5893" w:type="dxa"/>
            <w:hideMark/>
          </w:tcPr>
          <w:p w14:paraId="766037C4" w14:textId="00563AB7"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umožní podepisující osobě přímo v uživatelském rozhraní </w:t>
            </w:r>
            <w:proofErr w:type="spellStart"/>
            <w:r w:rsidR="00055F94">
              <w:rPr>
                <w:rFonts w:cs="Arial"/>
              </w:rPr>
              <w:t>eSSL</w:t>
            </w:r>
            <w:proofErr w:type="spellEnd"/>
            <w:r w:rsidR="00055F94" w:rsidRPr="000505AE">
              <w:rPr>
                <w:rFonts w:cs="Arial"/>
              </w:rPr>
              <w:t xml:space="preserve"> náhled na elektronický dokument (minimálně pro textovou statickou a obrazovou statickou komponentu).</w:t>
            </w:r>
          </w:p>
        </w:tc>
        <w:tc>
          <w:tcPr>
            <w:tcW w:w="2492" w:type="dxa"/>
          </w:tcPr>
          <w:p w14:paraId="644843DA" w14:textId="77777777" w:rsidR="00055F94" w:rsidRPr="0061513D" w:rsidRDefault="00055F94" w:rsidP="005020D8">
            <w:pPr>
              <w:rPr>
                <w:rFonts w:cs="Arial"/>
              </w:rPr>
            </w:pPr>
          </w:p>
        </w:tc>
        <w:tc>
          <w:tcPr>
            <w:tcW w:w="3469" w:type="dxa"/>
          </w:tcPr>
          <w:p w14:paraId="435FE088" w14:textId="77777777" w:rsidR="00055F94" w:rsidRPr="0061513D" w:rsidRDefault="00055F94" w:rsidP="005020D8">
            <w:pPr>
              <w:rPr>
                <w:rFonts w:cs="Arial"/>
              </w:rPr>
            </w:pPr>
          </w:p>
        </w:tc>
      </w:tr>
      <w:tr w:rsidR="00055F94" w:rsidRPr="0061513D" w14:paraId="7880DE64" w14:textId="77777777" w:rsidTr="00C62483">
        <w:trPr>
          <w:trHeight w:val="315"/>
        </w:trPr>
        <w:tc>
          <w:tcPr>
            <w:tcW w:w="2140" w:type="dxa"/>
            <w:hideMark/>
          </w:tcPr>
          <w:p w14:paraId="31C2C662" w14:textId="77777777" w:rsidR="00055F94" w:rsidRPr="000505AE" w:rsidRDefault="00055F94" w:rsidP="005020D8">
            <w:pPr>
              <w:jc w:val="both"/>
              <w:rPr>
                <w:rFonts w:cs="Arial"/>
                <w:b/>
                <w:bCs/>
                <w:color w:val="000000"/>
              </w:rPr>
            </w:pPr>
            <w:r w:rsidRPr="000505AE">
              <w:rPr>
                <w:rFonts w:cs="Arial"/>
                <w:b/>
                <w:bCs/>
                <w:color w:val="000000"/>
              </w:rPr>
              <w:t> </w:t>
            </w:r>
          </w:p>
        </w:tc>
        <w:tc>
          <w:tcPr>
            <w:tcW w:w="5893" w:type="dxa"/>
            <w:hideMark/>
          </w:tcPr>
          <w:p w14:paraId="18415BF2" w14:textId="77777777" w:rsidR="00055F94" w:rsidRPr="000505AE" w:rsidRDefault="00055F94" w:rsidP="005020D8">
            <w:pPr>
              <w:jc w:val="both"/>
              <w:rPr>
                <w:rFonts w:cs="Arial"/>
                <w:b/>
                <w:bCs/>
              </w:rPr>
            </w:pPr>
            <w:r w:rsidRPr="000505AE">
              <w:rPr>
                <w:rFonts w:cs="Arial"/>
                <w:b/>
                <w:bCs/>
              </w:rPr>
              <w:t>Nefunkční požadavky</w:t>
            </w:r>
          </w:p>
        </w:tc>
        <w:tc>
          <w:tcPr>
            <w:tcW w:w="2492" w:type="dxa"/>
          </w:tcPr>
          <w:p w14:paraId="1E710B30" w14:textId="77777777" w:rsidR="00055F94" w:rsidRPr="0061513D" w:rsidRDefault="00055F94" w:rsidP="005020D8">
            <w:pPr>
              <w:rPr>
                <w:rFonts w:cs="Arial"/>
                <w:b/>
                <w:bCs/>
              </w:rPr>
            </w:pPr>
          </w:p>
        </w:tc>
        <w:tc>
          <w:tcPr>
            <w:tcW w:w="3469" w:type="dxa"/>
          </w:tcPr>
          <w:p w14:paraId="71C6F3B8" w14:textId="77777777" w:rsidR="00055F94" w:rsidRPr="0061513D" w:rsidRDefault="00055F94" w:rsidP="005020D8">
            <w:pPr>
              <w:rPr>
                <w:rFonts w:cs="Arial"/>
                <w:b/>
                <w:bCs/>
              </w:rPr>
            </w:pPr>
          </w:p>
        </w:tc>
      </w:tr>
      <w:tr w:rsidR="00055F94" w:rsidRPr="0061513D" w14:paraId="417C4A6D" w14:textId="77777777" w:rsidTr="00C62483">
        <w:trPr>
          <w:trHeight w:val="585"/>
        </w:trPr>
        <w:tc>
          <w:tcPr>
            <w:tcW w:w="2140" w:type="dxa"/>
            <w:hideMark/>
          </w:tcPr>
          <w:p w14:paraId="02E0889C" w14:textId="77777777" w:rsidR="00055F94" w:rsidRPr="000505AE" w:rsidRDefault="00055F94" w:rsidP="005020D8">
            <w:pPr>
              <w:jc w:val="both"/>
              <w:rPr>
                <w:rFonts w:cs="Arial"/>
                <w:b/>
                <w:bCs/>
                <w:color w:val="000000"/>
              </w:rPr>
            </w:pPr>
            <w:r w:rsidRPr="000505AE">
              <w:rPr>
                <w:rFonts w:cs="Arial"/>
                <w:b/>
                <w:bCs/>
                <w:color w:val="000000"/>
              </w:rPr>
              <w:t>NP 001</w:t>
            </w:r>
          </w:p>
        </w:tc>
        <w:tc>
          <w:tcPr>
            <w:tcW w:w="5893" w:type="dxa"/>
            <w:hideMark/>
          </w:tcPr>
          <w:p w14:paraId="7AE579E6" w14:textId="1E4C280B"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splňovat požadavky </w:t>
            </w:r>
            <w:proofErr w:type="spellStart"/>
            <w:r w:rsidR="00055F94" w:rsidRPr="000505AE">
              <w:rPr>
                <w:rFonts w:cs="Arial"/>
              </w:rPr>
              <w:t>ArchZ</w:t>
            </w:r>
            <w:proofErr w:type="spellEnd"/>
            <w:r w:rsidR="00055F94" w:rsidRPr="000505AE">
              <w:rPr>
                <w:rFonts w:cs="Arial"/>
              </w:rPr>
              <w:t xml:space="preserve">, </w:t>
            </w:r>
            <w:proofErr w:type="spellStart"/>
            <w:r w:rsidR="00055F94" w:rsidRPr="000505AE">
              <w:rPr>
                <w:rFonts w:cs="Arial"/>
              </w:rPr>
              <w:t>SpisV</w:t>
            </w:r>
            <w:proofErr w:type="spellEnd"/>
            <w:r w:rsidR="00055F94" w:rsidRPr="000505AE">
              <w:rPr>
                <w:rFonts w:cs="Arial"/>
              </w:rPr>
              <w:t xml:space="preserve"> a NSESSS.</w:t>
            </w:r>
          </w:p>
        </w:tc>
        <w:tc>
          <w:tcPr>
            <w:tcW w:w="2492" w:type="dxa"/>
          </w:tcPr>
          <w:p w14:paraId="5082535C" w14:textId="77777777" w:rsidR="00055F94" w:rsidRPr="0061513D" w:rsidRDefault="00055F94" w:rsidP="005020D8">
            <w:pPr>
              <w:rPr>
                <w:rFonts w:cs="Arial"/>
              </w:rPr>
            </w:pPr>
          </w:p>
        </w:tc>
        <w:tc>
          <w:tcPr>
            <w:tcW w:w="3469" w:type="dxa"/>
          </w:tcPr>
          <w:p w14:paraId="32C4C312" w14:textId="77777777" w:rsidR="00055F94" w:rsidRPr="0061513D" w:rsidRDefault="00055F94" w:rsidP="005020D8">
            <w:pPr>
              <w:rPr>
                <w:rFonts w:cs="Arial"/>
              </w:rPr>
            </w:pPr>
          </w:p>
        </w:tc>
      </w:tr>
      <w:tr w:rsidR="00055F94" w:rsidRPr="0061513D" w14:paraId="56682A1C" w14:textId="77777777" w:rsidTr="00C62483">
        <w:trPr>
          <w:trHeight w:val="870"/>
        </w:trPr>
        <w:tc>
          <w:tcPr>
            <w:tcW w:w="2140" w:type="dxa"/>
            <w:hideMark/>
          </w:tcPr>
          <w:p w14:paraId="58401CF9" w14:textId="77777777" w:rsidR="00055F94" w:rsidRPr="000505AE" w:rsidRDefault="00055F94" w:rsidP="005020D8">
            <w:pPr>
              <w:jc w:val="both"/>
              <w:rPr>
                <w:rFonts w:cs="Arial"/>
                <w:b/>
                <w:bCs/>
                <w:color w:val="000000"/>
              </w:rPr>
            </w:pPr>
            <w:r w:rsidRPr="000505AE">
              <w:rPr>
                <w:rFonts w:cs="Arial"/>
                <w:b/>
                <w:bCs/>
                <w:color w:val="000000"/>
              </w:rPr>
              <w:t>NP 002</w:t>
            </w:r>
          </w:p>
        </w:tc>
        <w:tc>
          <w:tcPr>
            <w:tcW w:w="5893" w:type="dxa"/>
            <w:hideMark/>
          </w:tcPr>
          <w:p w14:paraId="2EA47372" w14:textId="6F6AABC9"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umožnit rozšíření počtu uživatelů až na předpokládaný počet 800 uživatelů, a to včetně odpovídajícího počtu správcovských rolí.</w:t>
            </w:r>
            <w:r w:rsidR="00055F94">
              <w:rPr>
                <w:rFonts w:cs="Arial"/>
              </w:rPr>
              <w:t xml:space="preserve"> </w:t>
            </w:r>
            <w:r w:rsidR="00055F94" w:rsidRPr="000A7A35">
              <w:rPr>
                <w:rFonts w:cs="Arial"/>
              </w:rPr>
              <w:t>Cena je zahrnuta v ceně předmětu plnění.</w:t>
            </w:r>
          </w:p>
        </w:tc>
        <w:tc>
          <w:tcPr>
            <w:tcW w:w="2492" w:type="dxa"/>
          </w:tcPr>
          <w:p w14:paraId="75EDA0F8" w14:textId="77777777" w:rsidR="00055F94" w:rsidRPr="0061513D" w:rsidRDefault="00055F94" w:rsidP="005020D8">
            <w:pPr>
              <w:rPr>
                <w:rFonts w:cs="Arial"/>
              </w:rPr>
            </w:pPr>
          </w:p>
        </w:tc>
        <w:tc>
          <w:tcPr>
            <w:tcW w:w="3469" w:type="dxa"/>
          </w:tcPr>
          <w:p w14:paraId="38455204" w14:textId="77777777" w:rsidR="00055F94" w:rsidRPr="0061513D" w:rsidRDefault="00055F94" w:rsidP="005020D8">
            <w:pPr>
              <w:rPr>
                <w:rFonts w:cs="Arial"/>
              </w:rPr>
            </w:pPr>
          </w:p>
        </w:tc>
      </w:tr>
      <w:tr w:rsidR="00055F94" w:rsidRPr="0061513D" w14:paraId="24DD4948" w14:textId="77777777" w:rsidTr="00C62483">
        <w:trPr>
          <w:trHeight w:val="870"/>
        </w:trPr>
        <w:tc>
          <w:tcPr>
            <w:tcW w:w="2140" w:type="dxa"/>
            <w:hideMark/>
          </w:tcPr>
          <w:p w14:paraId="75245906" w14:textId="77777777" w:rsidR="00055F94" w:rsidRPr="000505AE" w:rsidRDefault="00055F94" w:rsidP="005020D8">
            <w:pPr>
              <w:jc w:val="both"/>
              <w:rPr>
                <w:rFonts w:cs="Arial"/>
                <w:b/>
                <w:bCs/>
                <w:color w:val="000000"/>
              </w:rPr>
            </w:pPr>
            <w:r w:rsidRPr="000505AE">
              <w:rPr>
                <w:rFonts w:cs="Arial"/>
                <w:b/>
                <w:bCs/>
                <w:color w:val="000000"/>
              </w:rPr>
              <w:t>NP 003</w:t>
            </w:r>
          </w:p>
        </w:tc>
        <w:tc>
          <w:tcPr>
            <w:tcW w:w="5893" w:type="dxa"/>
            <w:hideMark/>
          </w:tcPr>
          <w:p w14:paraId="0E7827C1" w14:textId="2DEEDE2F"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nesmí mít kapacitní omezení na počet entit, útvarů, datových schránek, elektronických adres podatelny, velikosti úložiště, obsahu apod.</w:t>
            </w:r>
          </w:p>
        </w:tc>
        <w:tc>
          <w:tcPr>
            <w:tcW w:w="2492" w:type="dxa"/>
          </w:tcPr>
          <w:p w14:paraId="3299D23C" w14:textId="77777777" w:rsidR="00055F94" w:rsidRPr="0061513D" w:rsidRDefault="00055F94" w:rsidP="005020D8">
            <w:pPr>
              <w:rPr>
                <w:rFonts w:cs="Arial"/>
              </w:rPr>
            </w:pPr>
          </w:p>
        </w:tc>
        <w:tc>
          <w:tcPr>
            <w:tcW w:w="3469" w:type="dxa"/>
          </w:tcPr>
          <w:p w14:paraId="52230756" w14:textId="77777777" w:rsidR="00055F94" w:rsidRPr="0061513D" w:rsidRDefault="00055F94" w:rsidP="005020D8">
            <w:pPr>
              <w:rPr>
                <w:rFonts w:cs="Arial"/>
              </w:rPr>
            </w:pPr>
          </w:p>
        </w:tc>
      </w:tr>
      <w:tr w:rsidR="00055F94" w:rsidRPr="0061513D" w14:paraId="58D14AF3" w14:textId="77777777" w:rsidTr="00C62483">
        <w:trPr>
          <w:trHeight w:val="870"/>
        </w:trPr>
        <w:tc>
          <w:tcPr>
            <w:tcW w:w="2140" w:type="dxa"/>
            <w:hideMark/>
          </w:tcPr>
          <w:p w14:paraId="58511D3B" w14:textId="77777777" w:rsidR="00055F94" w:rsidRPr="000505AE" w:rsidRDefault="00055F94" w:rsidP="005020D8">
            <w:pPr>
              <w:jc w:val="both"/>
              <w:rPr>
                <w:rFonts w:cs="Arial"/>
                <w:b/>
                <w:bCs/>
                <w:color w:val="000000"/>
              </w:rPr>
            </w:pPr>
            <w:r w:rsidRPr="000505AE">
              <w:rPr>
                <w:rFonts w:cs="Arial"/>
                <w:b/>
                <w:bCs/>
                <w:color w:val="000000"/>
              </w:rPr>
              <w:t>NP 004</w:t>
            </w:r>
          </w:p>
        </w:tc>
        <w:tc>
          <w:tcPr>
            <w:tcW w:w="5893" w:type="dxa"/>
            <w:hideMark/>
          </w:tcPr>
          <w:p w14:paraId="3ADB449D" w14:textId="77777777" w:rsidR="00055F94" w:rsidRPr="000505AE" w:rsidRDefault="00055F94" w:rsidP="005020D8">
            <w:pPr>
              <w:jc w:val="both"/>
              <w:rPr>
                <w:rFonts w:cs="Arial"/>
              </w:rPr>
            </w:pPr>
            <w:r w:rsidRPr="000505AE">
              <w:rPr>
                <w:rFonts w:cs="Arial"/>
              </w:rPr>
              <w:t xml:space="preserve">Rozhraní </w:t>
            </w:r>
            <w:proofErr w:type="spellStart"/>
            <w:r>
              <w:rPr>
                <w:rFonts w:cs="Arial"/>
              </w:rPr>
              <w:t>eSSL</w:t>
            </w:r>
            <w:proofErr w:type="spellEnd"/>
            <w:r w:rsidRPr="000505AE">
              <w:rPr>
                <w:rFonts w:cs="Arial"/>
              </w:rPr>
              <w:t xml:space="preserve"> nesmí mít kapacitní omezení na počet připojených systémů ani na množství relací, přenesených entit nebo dat.</w:t>
            </w:r>
          </w:p>
        </w:tc>
        <w:tc>
          <w:tcPr>
            <w:tcW w:w="2492" w:type="dxa"/>
          </w:tcPr>
          <w:p w14:paraId="08E40F42" w14:textId="77777777" w:rsidR="00055F94" w:rsidRPr="0061513D" w:rsidRDefault="00055F94" w:rsidP="005020D8">
            <w:pPr>
              <w:rPr>
                <w:rFonts w:cs="Arial"/>
              </w:rPr>
            </w:pPr>
          </w:p>
        </w:tc>
        <w:tc>
          <w:tcPr>
            <w:tcW w:w="3469" w:type="dxa"/>
          </w:tcPr>
          <w:p w14:paraId="302A10BF" w14:textId="77777777" w:rsidR="00055F94" w:rsidRPr="0061513D" w:rsidRDefault="00055F94" w:rsidP="005020D8">
            <w:pPr>
              <w:rPr>
                <w:rFonts w:cs="Arial"/>
              </w:rPr>
            </w:pPr>
          </w:p>
        </w:tc>
      </w:tr>
      <w:tr w:rsidR="00055F94" w:rsidRPr="0061513D" w14:paraId="497F5AB3" w14:textId="77777777" w:rsidTr="00C62483">
        <w:trPr>
          <w:trHeight w:val="3396"/>
        </w:trPr>
        <w:tc>
          <w:tcPr>
            <w:tcW w:w="2140" w:type="dxa"/>
            <w:hideMark/>
          </w:tcPr>
          <w:p w14:paraId="703524C4" w14:textId="77777777" w:rsidR="00055F94" w:rsidRPr="000505AE" w:rsidRDefault="00055F94" w:rsidP="005020D8">
            <w:pPr>
              <w:jc w:val="both"/>
              <w:rPr>
                <w:rFonts w:cs="Arial"/>
                <w:b/>
                <w:bCs/>
                <w:color w:val="000000"/>
              </w:rPr>
            </w:pPr>
            <w:r w:rsidRPr="000505AE">
              <w:rPr>
                <w:rFonts w:cs="Arial"/>
                <w:b/>
                <w:bCs/>
                <w:color w:val="000000"/>
              </w:rPr>
              <w:lastRenderedPageBreak/>
              <w:t>NP 005</w:t>
            </w:r>
          </w:p>
        </w:tc>
        <w:tc>
          <w:tcPr>
            <w:tcW w:w="5893" w:type="dxa"/>
            <w:hideMark/>
          </w:tcPr>
          <w:p w14:paraId="41D060E6" w14:textId="77777777" w:rsidR="00055F94" w:rsidRPr="000505AE" w:rsidRDefault="00055F94" w:rsidP="005020D8">
            <w:pPr>
              <w:jc w:val="both"/>
              <w:rPr>
                <w:rFonts w:cs="Arial"/>
              </w:rPr>
            </w:pPr>
            <w:r w:rsidRPr="000505AE">
              <w:rPr>
                <w:rFonts w:cs="Arial"/>
              </w:rPr>
              <w:t xml:space="preserve">Součástí dodávky </w:t>
            </w:r>
            <w:proofErr w:type="spellStart"/>
            <w:r>
              <w:rPr>
                <w:rFonts w:cs="Arial"/>
              </w:rPr>
              <w:t>eSSL</w:t>
            </w:r>
            <w:proofErr w:type="spellEnd"/>
            <w:r w:rsidRPr="000505AE">
              <w:rPr>
                <w:rFonts w:cs="Arial"/>
              </w:rPr>
              <w:t xml:space="preserve"> je vytvoření a podpora provozu produkčního a testovacího prostředí dostupných pro všechny uživatele v souladu s jejich uživatelskými oprávněními. Každé prostředí bude provozováno na vlastní instanci aplikačního a databázového serveru a budou celkově provozně oddělena. Obě prostředí budou na úrovni GUI výrazně barevně odlišena tak, aby uživatel bez pochyby věděl, ve kterém prostředí pracuje. Testovací prostředí bude využíváno pro akceptační testování dodávky </w:t>
            </w:r>
            <w:proofErr w:type="spellStart"/>
            <w:r>
              <w:rPr>
                <w:rFonts w:cs="Arial"/>
              </w:rPr>
              <w:t>eSSL</w:t>
            </w:r>
            <w:proofErr w:type="spellEnd"/>
            <w:r w:rsidRPr="000505AE">
              <w:rPr>
                <w:rFonts w:cs="Arial"/>
              </w:rPr>
              <w:t xml:space="preserve"> a dílčích úprav a rozvoje systému a pro školení uživatelů. Testovací prostředí bude uživatelům k dispozici po celou dobu provozu </w:t>
            </w:r>
            <w:proofErr w:type="spellStart"/>
            <w:r>
              <w:rPr>
                <w:rFonts w:cs="Arial"/>
              </w:rPr>
              <w:t>eSSL</w:t>
            </w:r>
            <w:proofErr w:type="spellEnd"/>
            <w:r w:rsidRPr="000505AE">
              <w:rPr>
                <w:rFonts w:cs="Arial"/>
              </w:rPr>
              <w:t>.</w:t>
            </w:r>
          </w:p>
        </w:tc>
        <w:tc>
          <w:tcPr>
            <w:tcW w:w="2492" w:type="dxa"/>
          </w:tcPr>
          <w:p w14:paraId="72222E65" w14:textId="77777777" w:rsidR="00055F94" w:rsidRPr="0061513D" w:rsidRDefault="00055F94" w:rsidP="005020D8">
            <w:pPr>
              <w:rPr>
                <w:rFonts w:cs="Arial"/>
              </w:rPr>
            </w:pPr>
          </w:p>
        </w:tc>
        <w:tc>
          <w:tcPr>
            <w:tcW w:w="3469" w:type="dxa"/>
          </w:tcPr>
          <w:p w14:paraId="245AC68A" w14:textId="77777777" w:rsidR="00055F94" w:rsidRPr="0061513D" w:rsidRDefault="00055F94" w:rsidP="005020D8">
            <w:pPr>
              <w:rPr>
                <w:rFonts w:cs="Arial"/>
              </w:rPr>
            </w:pPr>
          </w:p>
        </w:tc>
      </w:tr>
      <w:tr w:rsidR="00055F94" w:rsidRPr="0061513D" w14:paraId="79D5E694" w14:textId="77777777" w:rsidTr="00C62483">
        <w:trPr>
          <w:trHeight w:val="1725"/>
        </w:trPr>
        <w:tc>
          <w:tcPr>
            <w:tcW w:w="2140" w:type="dxa"/>
            <w:hideMark/>
          </w:tcPr>
          <w:p w14:paraId="35C75234" w14:textId="77777777" w:rsidR="00055F94" w:rsidRPr="000505AE" w:rsidRDefault="00055F94" w:rsidP="005020D8">
            <w:pPr>
              <w:jc w:val="both"/>
              <w:rPr>
                <w:rFonts w:cs="Arial"/>
                <w:b/>
                <w:bCs/>
                <w:color w:val="000000"/>
              </w:rPr>
            </w:pPr>
            <w:r w:rsidRPr="000505AE">
              <w:rPr>
                <w:rFonts w:cs="Arial"/>
                <w:b/>
                <w:bCs/>
                <w:color w:val="000000"/>
              </w:rPr>
              <w:t>NP 006</w:t>
            </w:r>
          </w:p>
        </w:tc>
        <w:tc>
          <w:tcPr>
            <w:tcW w:w="5893" w:type="dxa"/>
            <w:hideMark/>
          </w:tcPr>
          <w:p w14:paraId="3AA9722D" w14:textId="77777777" w:rsidR="00055F94" w:rsidRPr="000505AE" w:rsidRDefault="00055F94" w:rsidP="005020D8">
            <w:pPr>
              <w:jc w:val="both"/>
              <w:rPr>
                <w:rFonts w:cs="Arial"/>
              </w:rPr>
            </w:pPr>
            <w:r w:rsidRPr="000505AE">
              <w:rPr>
                <w:rFonts w:cs="Arial"/>
              </w:rPr>
              <w:t xml:space="preserve">Součástí podpory provozu Testovacího prostředí bude na žádost zadavatele jeho „reset“, tj. uvedení do stavu shodného s aktuální verzí Produkčního prostředí, případně výmaz uživatelských dat. </w:t>
            </w:r>
            <w:r>
              <w:rPr>
                <w:rFonts w:cs="Arial"/>
              </w:rPr>
              <w:t>Objednatel</w:t>
            </w:r>
            <w:r w:rsidRPr="000505AE">
              <w:rPr>
                <w:rFonts w:cs="Arial"/>
              </w:rPr>
              <w:t xml:space="preserve"> může požádat o reset Testovacího prostředí nejvýše jednou za tři měsíce.</w:t>
            </w:r>
          </w:p>
        </w:tc>
        <w:tc>
          <w:tcPr>
            <w:tcW w:w="2492" w:type="dxa"/>
          </w:tcPr>
          <w:p w14:paraId="118E07A9" w14:textId="77777777" w:rsidR="00055F94" w:rsidRPr="0061513D" w:rsidRDefault="00055F94" w:rsidP="005020D8">
            <w:pPr>
              <w:rPr>
                <w:rFonts w:cs="Arial"/>
              </w:rPr>
            </w:pPr>
          </w:p>
        </w:tc>
        <w:tc>
          <w:tcPr>
            <w:tcW w:w="3469" w:type="dxa"/>
          </w:tcPr>
          <w:p w14:paraId="10C893AC" w14:textId="77777777" w:rsidR="00055F94" w:rsidRPr="0061513D" w:rsidRDefault="00055F94" w:rsidP="005020D8">
            <w:pPr>
              <w:rPr>
                <w:rFonts w:cs="Arial"/>
              </w:rPr>
            </w:pPr>
          </w:p>
        </w:tc>
      </w:tr>
      <w:tr w:rsidR="00055F94" w:rsidRPr="0061513D" w14:paraId="5007CAEF" w14:textId="77777777" w:rsidTr="00C62483">
        <w:trPr>
          <w:trHeight w:val="1725"/>
        </w:trPr>
        <w:tc>
          <w:tcPr>
            <w:tcW w:w="2140" w:type="dxa"/>
            <w:hideMark/>
          </w:tcPr>
          <w:p w14:paraId="1DFBA558" w14:textId="77777777" w:rsidR="00055F94" w:rsidRPr="000505AE" w:rsidRDefault="00055F94" w:rsidP="005020D8">
            <w:pPr>
              <w:jc w:val="both"/>
              <w:rPr>
                <w:rFonts w:cs="Arial"/>
                <w:b/>
                <w:bCs/>
                <w:color w:val="000000"/>
              </w:rPr>
            </w:pPr>
            <w:r w:rsidRPr="000505AE">
              <w:rPr>
                <w:rFonts w:cs="Arial"/>
                <w:b/>
                <w:bCs/>
                <w:color w:val="000000"/>
              </w:rPr>
              <w:t>NP 007</w:t>
            </w:r>
          </w:p>
        </w:tc>
        <w:tc>
          <w:tcPr>
            <w:tcW w:w="5893" w:type="dxa"/>
            <w:hideMark/>
          </w:tcPr>
          <w:p w14:paraId="5A02D1E5" w14:textId="77777777" w:rsidR="00055F94" w:rsidRPr="000505AE" w:rsidRDefault="00055F94" w:rsidP="005020D8">
            <w:pPr>
              <w:jc w:val="both"/>
              <w:rPr>
                <w:rFonts w:cs="Arial"/>
              </w:rPr>
            </w:pPr>
            <w:r w:rsidRPr="000505AE">
              <w:rPr>
                <w:rFonts w:cs="Arial"/>
              </w:rPr>
              <w:t xml:space="preserve">Dodavatel </w:t>
            </w:r>
            <w:proofErr w:type="spellStart"/>
            <w:r>
              <w:rPr>
                <w:rFonts w:cs="Arial"/>
              </w:rPr>
              <w:t>eSSL</w:t>
            </w:r>
            <w:proofErr w:type="spellEnd"/>
            <w:r w:rsidRPr="000505AE">
              <w:rPr>
                <w:rFonts w:cs="Arial"/>
              </w:rPr>
              <w:t xml:space="preserve"> musí disponovat vlastním Vývojovým prostředím a veškerý rozvoj </w:t>
            </w:r>
            <w:proofErr w:type="spellStart"/>
            <w:r>
              <w:rPr>
                <w:rFonts w:cs="Arial"/>
              </w:rPr>
              <w:t>eSSL</w:t>
            </w:r>
            <w:proofErr w:type="spellEnd"/>
            <w:r w:rsidRPr="000505AE">
              <w:rPr>
                <w:rFonts w:cs="Arial"/>
              </w:rPr>
              <w:t xml:space="preserve"> a vývoj zakázkových úprav </w:t>
            </w:r>
            <w:proofErr w:type="spellStart"/>
            <w:r>
              <w:rPr>
                <w:rFonts w:cs="Arial"/>
              </w:rPr>
              <w:t>eSSL</w:t>
            </w:r>
            <w:proofErr w:type="spellEnd"/>
            <w:r w:rsidRPr="000505AE">
              <w:rPr>
                <w:rFonts w:cs="Arial"/>
              </w:rPr>
              <w:t xml:space="preserve"> objednaných </w:t>
            </w:r>
            <w:r>
              <w:rPr>
                <w:rFonts w:cs="Arial"/>
              </w:rPr>
              <w:t>Objednatelem</w:t>
            </w:r>
            <w:r w:rsidRPr="000505AE">
              <w:rPr>
                <w:rFonts w:cs="Arial"/>
              </w:rPr>
              <w:t xml:space="preserve"> provádět výhradně v tomto Vývojovém prostředí. Do Testovacího prostředí budou změny nasazovány výhradě pro účel provedení akceptačních testů.</w:t>
            </w:r>
          </w:p>
        </w:tc>
        <w:tc>
          <w:tcPr>
            <w:tcW w:w="2492" w:type="dxa"/>
          </w:tcPr>
          <w:p w14:paraId="393B2F7C" w14:textId="77777777" w:rsidR="00055F94" w:rsidRPr="0061513D" w:rsidRDefault="00055F94" w:rsidP="005020D8">
            <w:pPr>
              <w:rPr>
                <w:rFonts w:cs="Arial"/>
              </w:rPr>
            </w:pPr>
          </w:p>
        </w:tc>
        <w:tc>
          <w:tcPr>
            <w:tcW w:w="3469" w:type="dxa"/>
          </w:tcPr>
          <w:p w14:paraId="2E99741A" w14:textId="77777777" w:rsidR="00055F94" w:rsidRPr="0061513D" w:rsidRDefault="00055F94" w:rsidP="005020D8">
            <w:pPr>
              <w:rPr>
                <w:rFonts w:cs="Arial"/>
              </w:rPr>
            </w:pPr>
          </w:p>
        </w:tc>
      </w:tr>
      <w:tr w:rsidR="00055F94" w:rsidRPr="0061513D" w14:paraId="5A60EADD" w14:textId="77777777" w:rsidTr="00C62483">
        <w:trPr>
          <w:trHeight w:val="585"/>
        </w:trPr>
        <w:tc>
          <w:tcPr>
            <w:tcW w:w="2140" w:type="dxa"/>
            <w:hideMark/>
          </w:tcPr>
          <w:p w14:paraId="56010339" w14:textId="77777777" w:rsidR="00055F94" w:rsidRPr="000505AE" w:rsidRDefault="00055F94" w:rsidP="005020D8">
            <w:pPr>
              <w:jc w:val="both"/>
              <w:rPr>
                <w:rFonts w:cs="Arial"/>
                <w:b/>
                <w:bCs/>
                <w:color w:val="000000"/>
              </w:rPr>
            </w:pPr>
            <w:r w:rsidRPr="000505AE">
              <w:rPr>
                <w:rFonts w:cs="Arial"/>
                <w:b/>
                <w:bCs/>
                <w:color w:val="000000"/>
              </w:rPr>
              <w:t>NP 008</w:t>
            </w:r>
          </w:p>
        </w:tc>
        <w:tc>
          <w:tcPr>
            <w:tcW w:w="5893" w:type="dxa"/>
            <w:hideMark/>
          </w:tcPr>
          <w:p w14:paraId="7FE577B9" w14:textId="722F9F1E"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je schopen pracovat v prostředí virtualizace </w:t>
            </w:r>
            <w:proofErr w:type="spellStart"/>
            <w:r w:rsidR="00055F94" w:rsidRPr="000505AE">
              <w:rPr>
                <w:rFonts w:cs="Arial"/>
              </w:rPr>
              <w:t>VMware</w:t>
            </w:r>
            <w:proofErr w:type="spellEnd"/>
            <w:r w:rsidR="00055F94" w:rsidRPr="000505AE">
              <w:rPr>
                <w:rFonts w:cs="Arial"/>
              </w:rPr>
              <w:t>.</w:t>
            </w:r>
          </w:p>
        </w:tc>
        <w:tc>
          <w:tcPr>
            <w:tcW w:w="2492" w:type="dxa"/>
          </w:tcPr>
          <w:p w14:paraId="212EE221" w14:textId="77777777" w:rsidR="00055F94" w:rsidRPr="0061513D" w:rsidRDefault="00055F94" w:rsidP="005020D8">
            <w:pPr>
              <w:rPr>
                <w:rFonts w:cs="Arial"/>
              </w:rPr>
            </w:pPr>
          </w:p>
        </w:tc>
        <w:tc>
          <w:tcPr>
            <w:tcW w:w="3469" w:type="dxa"/>
          </w:tcPr>
          <w:p w14:paraId="1EA5D173" w14:textId="77777777" w:rsidR="00055F94" w:rsidRPr="0061513D" w:rsidRDefault="00055F94" w:rsidP="005020D8">
            <w:pPr>
              <w:rPr>
                <w:rFonts w:cs="Arial"/>
              </w:rPr>
            </w:pPr>
          </w:p>
        </w:tc>
      </w:tr>
      <w:tr w:rsidR="00055F94" w:rsidRPr="0061513D" w14:paraId="05DA8FF1" w14:textId="77777777" w:rsidTr="00C62483">
        <w:trPr>
          <w:trHeight w:val="1695"/>
        </w:trPr>
        <w:tc>
          <w:tcPr>
            <w:tcW w:w="2140" w:type="dxa"/>
            <w:hideMark/>
          </w:tcPr>
          <w:p w14:paraId="531F0211" w14:textId="77777777" w:rsidR="00055F94" w:rsidRPr="000505AE" w:rsidRDefault="00055F94" w:rsidP="005020D8">
            <w:pPr>
              <w:jc w:val="both"/>
              <w:rPr>
                <w:rFonts w:cs="Arial"/>
                <w:b/>
                <w:bCs/>
                <w:color w:val="000000"/>
              </w:rPr>
            </w:pPr>
            <w:r w:rsidRPr="000505AE">
              <w:rPr>
                <w:rFonts w:cs="Arial"/>
                <w:b/>
                <w:bCs/>
                <w:color w:val="000000"/>
              </w:rPr>
              <w:lastRenderedPageBreak/>
              <w:t>NP 009</w:t>
            </w:r>
          </w:p>
        </w:tc>
        <w:tc>
          <w:tcPr>
            <w:tcW w:w="5893" w:type="dxa"/>
            <w:hideMark/>
          </w:tcPr>
          <w:p w14:paraId="679F2196" w14:textId="77777777" w:rsidR="00055F94" w:rsidRPr="000505AE" w:rsidRDefault="00055F94" w:rsidP="005020D8">
            <w:pPr>
              <w:jc w:val="both"/>
              <w:rPr>
                <w:rFonts w:cs="Arial"/>
              </w:rPr>
            </w:pPr>
            <w:r w:rsidRPr="000505AE">
              <w:rPr>
                <w:rFonts w:cs="Arial"/>
              </w:rPr>
              <w:t>Pokud </w:t>
            </w:r>
            <w:proofErr w:type="spellStart"/>
            <w:r>
              <w:rPr>
                <w:rFonts w:cs="Arial"/>
              </w:rPr>
              <w:t>eSSL</w:t>
            </w:r>
            <w:proofErr w:type="spellEnd"/>
            <w:r w:rsidRPr="000505AE">
              <w:rPr>
                <w:rFonts w:cs="Arial"/>
              </w:rPr>
              <w:t xml:space="preserve"> využívá produktů třetích stran, pro jejichž používání je třeba pořízení licence, musí být tyto licence součástí nabídky v počtu a rozsahu nezbytném pro provozování </w:t>
            </w:r>
            <w:proofErr w:type="spellStart"/>
            <w:r>
              <w:rPr>
                <w:rFonts w:cs="Arial"/>
              </w:rPr>
              <w:t>eSSL</w:t>
            </w:r>
            <w:proofErr w:type="spellEnd"/>
            <w:r w:rsidRPr="000505AE">
              <w:rPr>
                <w:rFonts w:cs="Arial"/>
              </w:rPr>
              <w:t xml:space="preserve"> na testovacím i Produkčním prostředí. </w:t>
            </w:r>
            <w:r>
              <w:rPr>
                <w:rFonts w:cs="Arial"/>
              </w:rPr>
              <w:t>Cena těchto licencí je zahrnuta v ceně předmětu plnění.</w:t>
            </w:r>
          </w:p>
        </w:tc>
        <w:tc>
          <w:tcPr>
            <w:tcW w:w="2492" w:type="dxa"/>
          </w:tcPr>
          <w:p w14:paraId="5ED86868" w14:textId="77777777" w:rsidR="00055F94" w:rsidRPr="0061513D" w:rsidRDefault="00055F94" w:rsidP="005020D8">
            <w:pPr>
              <w:rPr>
                <w:rFonts w:cs="Arial"/>
              </w:rPr>
            </w:pPr>
          </w:p>
        </w:tc>
        <w:tc>
          <w:tcPr>
            <w:tcW w:w="3469" w:type="dxa"/>
          </w:tcPr>
          <w:p w14:paraId="2F2A53B8" w14:textId="77777777" w:rsidR="00055F94" w:rsidRPr="0061513D" w:rsidRDefault="00055F94" w:rsidP="005020D8">
            <w:pPr>
              <w:rPr>
                <w:rFonts w:cs="Arial"/>
              </w:rPr>
            </w:pPr>
          </w:p>
        </w:tc>
      </w:tr>
      <w:tr w:rsidR="00055F94" w:rsidRPr="0061513D" w14:paraId="792420C4" w14:textId="77777777" w:rsidTr="00C62483">
        <w:trPr>
          <w:trHeight w:val="1960"/>
        </w:trPr>
        <w:tc>
          <w:tcPr>
            <w:tcW w:w="2140" w:type="dxa"/>
            <w:hideMark/>
          </w:tcPr>
          <w:p w14:paraId="2CD0B8B7" w14:textId="77777777" w:rsidR="00055F94" w:rsidRPr="000505AE" w:rsidRDefault="00055F94" w:rsidP="005020D8">
            <w:pPr>
              <w:jc w:val="both"/>
              <w:rPr>
                <w:rFonts w:cs="Arial"/>
                <w:b/>
                <w:bCs/>
                <w:color w:val="000000"/>
              </w:rPr>
            </w:pPr>
            <w:r w:rsidRPr="000505AE">
              <w:rPr>
                <w:rFonts w:cs="Arial"/>
                <w:b/>
                <w:bCs/>
                <w:color w:val="000000"/>
              </w:rPr>
              <w:t>NP 010</w:t>
            </w:r>
          </w:p>
        </w:tc>
        <w:tc>
          <w:tcPr>
            <w:tcW w:w="5893" w:type="dxa"/>
            <w:hideMark/>
          </w:tcPr>
          <w:p w14:paraId="5E4B05BE" w14:textId="766C3AE3"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včetně všech SW komponent a podpůrného SW musí mít zajištěnu podporu z hlediska bezpečnostních oprav po celou dobu trvání </w:t>
            </w:r>
            <w:r w:rsidR="00055F94" w:rsidRPr="00860F61">
              <w:rPr>
                <w:rFonts w:cs="Arial"/>
              </w:rPr>
              <w:t>S</w:t>
            </w:r>
            <w:r w:rsidR="00055F94" w:rsidRPr="008A216F">
              <w:rPr>
                <w:rFonts w:cs="Arial"/>
              </w:rPr>
              <w:t>mlouvy</w:t>
            </w:r>
            <w:r w:rsidR="00055F94" w:rsidRPr="000505AE">
              <w:rPr>
                <w:rFonts w:cs="Arial"/>
              </w:rPr>
              <w:t xml:space="preserve">. </w:t>
            </w:r>
            <w:r w:rsidR="00055F94">
              <w:rPr>
                <w:rFonts w:cs="Arial"/>
              </w:rPr>
              <w:t>Poskytovatel</w:t>
            </w:r>
            <w:r w:rsidR="00055F94" w:rsidRPr="000505AE">
              <w:rPr>
                <w:rFonts w:cs="Arial"/>
              </w:rPr>
              <w:t xml:space="preserve"> odpovídá za včasné informování </w:t>
            </w:r>
            <w:r w:rsidR="00055F94">
              <w:rPr>
                <w:rFonts w:cs="Arial"/>
              </w:rPr>
              <w:t>Objednatele</w:t>
            </w:r>
            <w:r w:rsidR="00055F94" w:rsidRPr="000505AE">
              <w:rPr>
                <w:rFonts w:cs="Arial"/>
              </w:rPr>
              <w:t xml:space="preserve"> o nových bezpečnostních opravách vydaných pro všechny SW komponenty </w:t>
            </w:r>
            <w:proofErr w:type="spellStart"/>
            <w:r w:rsidR="00055F94">
              <w:rPr>
                <w:rFonts w:cs="Arial"/>
              </w:rPr>
              <w:t>eSSL</w:t>
            </w:r>
            <w:proofErr w:type="spellEnd"/>
            <w:r w:rsidR="00055F94" w:rsidRPr="000505AE">
              <w:rPr>
                <w:rFonts w:cs="Arial"/>
              </w:rPr>
              <w:t xml:space="preserve">. </w:t>
            </w:r>
          </w:p>
        </w:tc>
        <w:tc>
          <w:tcPr>
            <w:tcW w:w="2492" w:type="dxa"/>
          </w:tcPr>
          <w:p w14:paraId="7F282BE0" w14:textId="77777777" w:rsidR="00055F94" w:rsidRPr="0061513D" w:rsidRDefault="00055F94" w:rsidP="005020D8">
            <w:pPr>
              <w:rPr>
                <w:rFonts w:cs="Arial"/>
              </w:rPr>
            </w:pPr>
          </w:p>
        </w:tc>
        <w:tc>
          <w:tcPr>
            <w:tcW w:w="3469" w:type="dxa"/>
          </w:tcPr>
          <w:p w14:paraId="4328391F" w14:textId="77777777" w:rsidR="00055F94" w:rsidRPr="0061513D" w:rsidRDefault="00055F94" w:rsidP="005020D8">
            <w:pPr>
              <w:rPr>
                <w:rFonts w:cs="Arial"/>
              </w:rPr>
            </w:pPr>
          </w:p>
        </w:tc>
      </w:tr>
      <w:tr w:rsidR="00055F94" w:rsidRPr="0061513D" w14:paraId="150924FA" w14:textId="77777777" w:rsidTr="00C62483">
        <w:trPr>
          <w:trHeight w:val="2413"/>
        </w:trPr>
        <w:tc>
          <w:tcPr>
            <w:tcW w:w="2140" w:type="dxa"/>
            <w:hideMark/>
          </w:tcPr>
          <w:p w14:paraId="7A09FC7B" w14:textId="77777777" w:rsidR="00055F94" w:rsidRPr="000505AE" w:rsidRDefault="00055F94" w:rsidP="005020D8">
            <w:pPr>
              <w:jc w:val="both"/>
              <w:rPr>
                <w:rFonts w:cs="Arial"/>
                <w:b/>
                <w:bCs/>
                <w:color w:val="000000"/>
              </w:rPr>
            </w:pPr>
            <w:r w:rsidRPr="000505AE">
              <w:rPr>
                <w:rFonts w:cs="Arial"/>
                <w:b/>
                <w:bCs/>
                <w:color w:val="000000"/>
              </w:rPr>
              <w:t>NP 011</w:t>
            </w:r>
          </w:p>
        </w:tc>
        <w:tc>
          <w:tcPr>
            <w:tcW w:w="5893" w:type="dxa"/>
            <w:hideMark/>
          </w:tcPr>
          <w:p w14:paraId="6C27EF7F" w14:textId="77777777" w:rsidR="00055F94" w:rsidRPr="000505AE" w:rsidRDefault="00055F94" w:rsidP="005020D8">
            <w:pPr>
              <w:jc w:val="both"/>
              <w:rPr>
                <w:rFonts w:cs="Arial"/>
              </w:rPr>
            </w:pPr>
            <w:r w:rsidRPr="000505AE">
              <w:rPr>
                <w:rFonts w:cs="Arial"/>
              </w:rPr>
              <w:t>Instalaci a aktualizaci všech součástí potřebných pro běh systému </w:t>
            </w:r>
            <w:proofErr w:type="spellStart"/>
            <w:r>
              <w:rPr>
                <w:rFonts w:cs="Arial"/>
              </w:rPr>
              <w:t>eSSL</w:t>
            </w:r>
            <w:proofErr w:type="spellEnd"/>
            <w:r w:rsidRPr="000505AE">
              <w:rPr>
                <w:rFonts w:cs="Arial"/>
              </w:rPr>
              <w:t xml:space="preserve"> bude pravidelně provádět </w:t>
            </w:r>
            <w:r>
              <w:rPr>
                <w:rFonts w:cs="Arial"/>
              </w:rPr>
              <w:t>Poskytovatel</w:t>
            </w:r>
            <w:r w:rsidRPr="000505AE">
              <w:rPr>
                <w:rFonts w:cs="Arial"/>
              </w:rPr>
              <w:t xml:space="preserve"> </w:t>
            </w:r>
            <w:proofErr w:type="spellStart"/>
            <w:r>
              <w:rPr>
                <w:rFonts w:cs="Arial"/>
              </w:rPr>
              <w:t>eSSL</w:t>
            </w:r>
            <w:proofErr w:type="spellEnd"/>
            <w:r w:rsidRPr="000505AE">
              <w:rPr>
                <w:rFonts w:cs="Arial"/>
              </w:rPr>
              <w:t xml:space="preserve"> a s předchozím souhlasem </w:t>
            </w:r>
            <w:r>
              <w:rPr>
                <w:rFonts w:cs="Arial"/>
              </w:rPr>
              <w:t>Objednatele</w:t>
            </w:r>
            <w:r w:rsidRPr="000505AE">
              <w:rPr>
                <w:rFonts w:cs="Arial"/>
              </w:rPr>
              <w:t xml:space="preserve">. Rozhodnutí o nasazení nových bezpečnostních oprav podléhá procesům řízení kybernetické bezpečnosti </w:t>
            </w:r>
            <w:r>
              <w:rPr>
                <w:rFonts w:cs="Arial"/>
              </w:rPr>
              <w:t>Objednatele</w:t>
            </w:r>
            <w:r w:rsidRPr="000505AE">
              <w:rPr>
                <w:rFonts w:cs="Arial"/>
              </w:rPr>
              <w:t xml:space="preserve">, </w:t>
            </w:r>
            <w:r w:rsidRPr="000505AE">
              <w:rPr>
                <w:rFonts w:cs="Arial"/>
                <w:u w:val="single"/>
              </w:rPr>
              <w:t xml:space="preserve">nebo bude pravidelně provádět </w:t>
            </w:r>
            <w:r>
              <w:rPr>
                <w:rFonts w:cs="Arial"/>
                <w:u w:val="single"/>
              </w:rPr>
              <w:t>Objednatel</w:t>
            </w:r>
            <w:r w:rsidRPr="000505AE">
              <w:rPr>
                <w:rFonts w:cs="Arial"/>
                <w:u w:val="single"/>
              </w:rPr>
              <w:t xml:space="preserve"> po dohodě s </w:t>
            </w:r>
            <w:r>
              <w:rPr>
                <w:rFonts w:cs="Arial"/>
              </w:rPr>
              <w:t>Poskytovatelem</w:t>
            </w:r>
            <w:r w:rsidRPr="000505AE">
              <w:rPr>
                <w:rFonts w:cs="Arial"/>
                <w:u w:val="single"/>
              </w:rPr>
              <w:t>.</w:t>
            </w:r>
          </w:p>
        </w:tc>
        <w:tc>
          <w:tcPr>
            <w:tcW w:w="2492" w:type="dxa"/>
          </w:tcPr>
          <w:p w14:paraId="531BBBDE" w14:textId="77777777" w:rsidR="00055F94" w:rsidRPr="0061513D" w:rsidRDefault="00055F94" w:rsidP="005020D8">
            <w:pPr>
              <w:rPr>
                <w:rFonts w:cs="Arial"/>
              </w:rPr>
            </w:pPr>
          </w:p>
        </w:tc>
        <w:tc>
          <w:tcPr>
            <w:tcW w:w="3469" w:type="dxa"/>
          </w:tcPr>
          <w:p w14:paraId="6A0320AB" w14:textId="77777777" w:rsidR="00055F94" w:rsidRPr="0061513D" w:rsidRDefault="00055F94" w:rsidP="005020D8">
            <w:pPr>
              <w:rPr>
                <w:rFonts w:cs="Arial"/>
              </w:rPr>
            </w:pPr>
          </w:p>
        </w:tc>
      </w:tr>
      <w:tr w:rsidR="00055F94" w:rsidRPr="0061513D" w14:paraId="33C610FF" w14:textId="77777777" w:rsidTr="00C62483">
        <w:trPr>
          <w:trHeight w:val="2010"/>
        </w:trPr>
        <w:tc>
          <w:tcPr>
            <w:tcW w:w="2140" w:type="dxa"/>
            <w:hideMark/>
          </w:tcPr>
          <w:p w14:paraId="1ADC5108" w14:textId="77777777" w:rsidR="00055F94" w:rsidRPr="000505AE" w:rsidRDefault="00055F94" w:rsidP="005020D8">
            <w:pPr>
              <w:jc w:val="both"/>
              <w:rPr>
                <w:rFonts w:cs="Arial"/>
                <w:b/>
                <w:bCs/>
                <w:color w:val="000000"/>
              </w:rPr>
            </w:pPr>
            <w:r w:rsidRPr="000505AE">
              <w:rPr>
                <w:rFonts w:cs="Arial"/>
                <w:b/>
                <w:bCs/>
                <w:color w:val="000000"/>
              </w:rPr>
              <w:t>NP 012</w:t>
            </w:r>
          </w:p>
        </w:tc>
        <w:tc>
          <w:tcPr>
            <w:tcW w:w="5893" w:type="dxa"/>
            <w:hideMark/>
          </w:tcPr>
          <w:p w14:paraId="111D5AF4" w14:textId="77777777" w:rsidR="00055F94" w:rsidRPr="000505AE" w:rsidRDefault="00055F94" w:rsidP="005020D8">
            <w:pPr>
              <w:jc w:val="both"/>
              <w:rPr>
                <w:rFonts w:cs="Arial"/>
              </w:rPr>
            </w:pPr>
            <w:r w:rsidRPr="000505AE">
              <w:rPr>
                <w:rFonts w:cs="Arial"/>
              </w:rPr>
              <w:t xml:space="preserve">Dodavatel </w:t>
            </w:r>
            <w:proofErr w:type="spellStart"/>
            <w:r>
              <w:rPr>
                <w:rFonts w:cs="Arial"/>
              </w:rPr>
              <w:t>eSSL</w:t>
            </w:r>
            <w:proofErr w:type="spellEnd"/>
            <w:r w:rsidRPr="000505AE">
              <w:rPr>
                <w:rFonts w:cs="Arial"/>
              </w:rPr>
              <w:t xml:space="preserve"> bude používat pro implementaci a provoz, podporu provozu databází, aplikací a všech dalších komponent potřebných pro chod IS i dalších provozních komponent neprivilegované uživatelské účty (MFA), využití privilegovaných (PAM) účtů je možné pouze se součinností </w:t>
            </w:r>
            <w:r>
              <w:rPr>
                <w:rFonts w:cs="Arial"/>
              </w:rPr>
              <w:t>Objednatele</w:t>
            </w:r>
            <w:r w:rsidRPr="000505AE">
              <w:rPr>
                <w:rFonts w:cs="Arial"/>
              </w:rPr>
              <w:t xml:space="preserve">, bezpečným mechanismem schváleným </w:t>
            </w:r>
            <w:r>
              <w:rPr>
                <w:rFonts w:cs="Arial"/>
              </w:rPr>
              <w:t>Objednatelem</w:t>
            </w:r>
            <w:r w:rsidRPr="000505AE">
              <w:rPr>
                <w:rFonts w:cs="Arial"/>
              </w:rPr>
              <w:t>.</w:t>
            </w:r>
          </w:p>
        </w:tc>
        <w:tc>
          <w:tcPr>
            <w:tcW w:w="2492" w:type="dxa"/>
          </w:tcPr>
          <w:p w14:paraId="2E36FB37" w14:textId="77777777" w:rsidR="00055F94" w:rsidRPr="0061513D" w:rsidRDefault="00055F94" w:rsidP="005020D8">
            <w:pPr>
              <w:rPr>
                <w:rFonts w:cs="Arial"/>
              </w:rPr>
            </w:pPr>
          </w:p>
        </w:tc>
        <w:tc>
          <w:tcPr>
            <w:tcW w:w="3469" w:type="dxa"/>
          </w:tcPr>
          <w:p w14:paraId="0E5025C8" w14:textId="77777777" w:rsidR="00055F94" w:rsidRPr="0061513D" w:rsidRDefault="00055F94" w:rsidP="005020D8">
            <w:pPr>
              <w:rPr>
                <w:rFonts w:cs="Arial"/>
              </w:rPr>
            </w:pPr>
          </w:p>
        </w:tc>
      </w:tr>
      <w:tr w:rsidR="00055F94" w:rsidRPr="0061513D" w14:paraId="678F8EA3" w14:textId="77777777" w:rsidTr="00C62483">
        <w:trPr>
          <w:trHeight w:val="1440"/>
        </w:trPr>
        <w:tc>
          <w:tcPr>
            <w:tcW w:w="2140" w:type="dxa"/>
            <w:hideMark/>
          </w:tcPr>
          <w:p w14:paraId="5086C7F9" w14:textId="77777777" w:rsidR="00055F94" w:rsidRPr="000505AE" w:rsidRDefault="00055F94" w:rsidP="005020D8">
            <w:pPr>
              <w:jc w:val="both"/>
              <w:rPr>
                <w:rFonts w:cs="Arial"/>
                <w:b/>
                <w:bCs/>
                <w:color w:val="000000"/>
              </w:rPr>
            </w:pPr>
            <w:r w:rsidRPr="000505AE">
              <w:rPr>
                <w:rFonts w:cs="Arial"/>
                <w:b/>
                <w:bCs/>
                <w:color w:val="000000"/>
              </w:rPr>
              <w:lastRenderedPageBreak/>
              <w:t>NP 013</w:t>
            </w:r>
          </w:p>
        </w:tc>
        <w:tc>
          <w:tcPr>
            <w:tcW w:w="5893" w:type="dxa"/>
            <w:hideMark/>
          </w:tcPr>
          <w:p w14:paraId="5DB28448" w14:textId="77777777" w:rsidR="00055F94" w:rsidRPr="000505AE" w:rsidRDefault="00055F94" w:rsidP="005020D8">
            <w:pPr>
              <w:jc w:val="both"/>
              <w:rPr>
                <w:rFonts w:cs="Arial"/>
              </w:rPr>
            </w:pPr>
            <w:r w:rsidRPr="000505AE">
              <w:rPr>
                <w:rFonts w:cs="Arial"/>
              </w:rPr>
              <w:t xml:space="preserve">Součástí </w:t>
            </w:r>
            <w:r>
              <w:rPr>
                <w:rFonts w:cs="Arial"/>
              </w:rPr>
              <w:t>D</w:t>
            </w:r>
            <w:r w:rsidRPr="000505AE">
              <w:rPr>
                <w:rFonts w:cs="Arial"/>
              </w:rPr>
              <w:t>odávky bude důvěryhodné úložiště komponent, v němž budou komponenty uloženy během zpracování až do okamžiku jejich předání do Národního digitálního archivu nebo do jejich zničení na základě rozhodnutí Státního oblastního archivu.</w:t>
            </w:r>
          </w:p>
        </w:tc>
        <w:tc>
          <w:tcPr>
            <w:tcW w:w="2492" w:type="dxa"/>
          </w:tcPr>
          <w:p w14:paraId="24899C6B" w14:textId="77777777" w:rsidR="00055F94" w:rsidRPr="0061513D" w:rsidRDefault="00055F94" w:rsidP="005020D8">
            <w:pPr>
              <w:rPr>
                <w:rFonts w:cs="Arial"/>
              </w:rPr>
            </w:pPr>
          </w:p>
        </w:tc>
        <w:tc>
          <w:tcPr>
            <w:tcW w:w="3469" w:type="dxa"/>
          </w:tcPr>
          <w:p w14:paraId="4E427BAE" w14:textId="77777777" w:rsidR="00055F94" w:rsidRPr="0061513D" w:rsidRDefault="00055F94" w:rsidP="005020D8">
            <w:pPr>
              <w:rPr>
                <w:rFonts w:cs="Arial"/>
              </w:rPr>
            </w:pPr>
          </w:p>
        </w:tc>
      </w:tr>
      <w:tr w:rsidR="00055F94" w:rsidRPr="0061513D" w14:paraId="723E30C9" w14:textId="77777777" w:rsidTr="00C62483">
        <w:trPr>
          <w:trHeight w:val="1815"/>
        </w:trPr>
        <w:tc>
          <w:tcPr>
            <w:tcW w:w="2140" w:type="dxa"/>
            <w:hideMark/>
          </w:tcPr>
          <w:p w14:paraId="095FE78C" w14:textId="77777777" w:rsidR="00055F94" w:rsidRPr="000505AE" w:rsidRDefault="00055F94" w:rsidP="005020D8">
            <w:pPr>
              <w:jc w:val="both"/>
              <w:rPr>
                <w:rFonts w:cs="Arial"/>
                <w:b/>
                <w:bCs/>
                <w:color w:val="000000"/>
              </w:rPr>
            </w:pPr>
            <w:r w:rsidRPr="000505AE">
              <w:rPr>
                <w:rFonts w:cs="Arial"/>
                <w:b/>
                <w:bCs/>
                <w:color w:val="000000"/>
              </w:rPr>
              <w:t>NP 014</w:t>
            </w:r>
          </w:p>
        </w:tc>
        <w:tc>
          <w:tcPr>
            <w:tcW w:w="5893" w:type="dxa"/>
            <w:hideMark/>
          </w:tcPr>
          <w:p w14:paraId="3F42A1A7" w14:textId="77777777" w:rsidR="00055F94" w:rsidRPr="008B6FBF" w:rsidRDefault="00055F94" w:rsidP="005020D8">
            <w:pPr>
              <w:jc w:val="both"/>
              <w:rPr>
                <w:rFonts w:cs="Arial"/>
              </w:rPr>
            </w:pPr>
            <w:r w:rsidRPr="008B6FBF">
              <w:rPr>
                <w:rFonts w:cs="Arial"/>
              </w:rPr>
              <w:t>Pokud důvěryhodné úložiště komponent využívá produktů třetích stran, pro jejichž používání je třeba pořízení licence, musí být tyto licence součástí nabídky v počtu a rozsahu nezbytném pro provozování úložiště na Testovacím i Produkčním prostředí. Cena těchto licencí je zahrnuta v ceně předmětu plnění.</w:t>
            </w:r>
          </w:p>
        </w:tc>
        <w:tc>
          <w:tcPr>
            <w:tcW w:w="2492" w:type="dxa"/>
          </w:tcPr>
          <w:p w14:paraId="7A405B8E" w14:textId="77777777" w:rsidR="00055F94" w:rsidRPr="0061513D" w:rsidRDefault="00055F94" w:rsidP="005020D8">
            <w:pPr>
              <w:jc w:val="both"/>
              <w:rPr>
                <w:rFonts w:cs="Arial"/>
                <w:b/>
                <w:bCs/>
              </w:rPr>
            </w:pPr>
          </w:p>
        </w:tc>
        <w:tc>
          <w:tcPr>
            <w:tcW w:w="3469" w:type="dxa"/>
          </w:tcPr>
          <w:p w14:paraId="12055944" w14:textId="77777777" w:rsidR="00055F94" w:rsidRPr="0061513D" w:rsidRDefault="00055F94" w:rsidP="005020D8">
            <w:pPr>
              <w:jc w:val="both"/>
              <w:rPr>
                <w:rFonts w:cs="Arial"/>
                <w:b/>
                <w:bCs/>
              </w:rPr>
            </w:pPr>
          </w:p>
        </w:tc>
      </w:tr>
      <w:tr w:rsidR="00055F94" w:rsidRPr="0061513D" w14:paraId="3814077A" w14:textId="77777777" w:rsidTr="00C62483">
        <w:trPr>
          <w:trHeight w:val="1725"/>
        </w:trPr>
        <w:tc>
          <w:tcPr>
            <w:tcW w:w="2140" w:type="dxa"/>
            <w:hideMark/>
          </w:tcPr>
          <w:p w14:paraId="56E279DE" w14:textId="77777777" w:rsidR="00055F94" w:rsidRPr="000505AE" w:rsidRDefault="00055F94" w:rsidP="005020D8">
            <w:pPr>
              <w:jc w:val="both"/>
              <w:rPr>
                <w:rFonts w:cs="Arial"/>
                <w:b/>
                <w:bCs/>
                <w:color w:val="000000"/>
              </w:rPr>
            </w:pPr>
            <w:r w:rsidRPr="000505AE">
              <w:rPr>
                <w:rFonts w:cs="Arial"/>
                <w:b/>
                <w:bCs/>
                <w:color w:val="000000"/>
              </w:rPr>
              <w:t>NP 015</w:t>
            </w:r>
          </w:p>
        </w:tc>
        <w:tc>
          <w:tcPr>
            <w:tcW w:w="5893" w:type="dxa"/>
            <w:hideMark/>
          </w:tcPr>
          <w:p w14:paraId="496A1463" w14:textId="1BCFA4C4"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bude jako rozhraní pro běžné uživatele využívat tenkého klienta (webový prohlížeč Microsoft </w:t>
            </w:r>
            <w:proofErr w:type="spellStart"/>
            <w:r w:rsidR="00055F94" w:rsidRPr="000505AE">
              <w:rPr>
                <w:rFonts w:cs="Arial"/>
              </w:rPr>
              <w:t>Edge</w:t>
            </w:r>
            <w:proofErr w:type="spellEnd"/>
            <w:r w:rsidR="00055F94" w:rsidRPr="000505AE">
              <w:rPr>
                <w:rFonts w:cs="Arial"/>
              </w:rPr>
              <w:t xml:space="preserve">, Google Chrome, Mozilla Firefox, Apple Safari). Pro vybrané funkce (digitalizace, vytěžování) může </w:t>
            </w:r>
            <w:proofErr w:type="spellStart"/>
            <w:r w:rsidR="00055F94">
              <w:rPr>
                <w:rFonts w:cs="Arial"/>
              </w:rPr>
              <w:t>eSSL</w:t>
            </w:r>
            <w:proofErr w:type="spellEnd"/>
            <w:r w:rsidR="00055F94" w:rsidRPr="000505AE">
              <w:rPr>
                <w:rFonts w:cs="Arial"/>
              </w:rPr>
              <w:t xml:space="preserve"> využívat tlustého klienta. </w:t>
            </w:r>
          </w:p>
        </w:tc>
        <w:tc>
          <w:tcPr>
            <w:tcW w:w="2492" w:type="dxa"/>
          </w:tcPr>
          <w:p w14:paraId="059CF289" w14:textId="77777777" w:rsidR="00055F94" w:rsidRPr="0061513D" w:rsidRDefault="00055F94" w:rsidP="005020D8">
            <w:pPr>
              <w:rPr>
                <w:rFonts w:cs="Arial"/>
              </w:rPr>
            </w:pPr>
          </w:p>
        </w:tc>
        <w:tc>
          <w:tcPr>
            <w:tcW w:w="3469" w:type="dxa"/>
          </w:tcPr>
          <w:p w14:paraId="711119B4" w14:textId="77777777" w:rsidR="00055F94" w:rsidRPr="0061513D" w:rsidRDefault="00055F94" w:rsidP="005020D8">
            <w:pPr>
              <w:rPr>
                <w:rFonts w:cs="Arial"/>
              </w:rPr>
            </w:pPr>
          </w:p>
        </w:tc>
      </w:tr>
      <w:tr w:rsidR="00055F94" w:rsidRPr="0061513D" w14:paraId="048F1766" w14:textId="77777777" w:rsidTr="00C62483">
        <w:trPr>
          <w:trHeight w:val="870"/>
        </w:trPr>
        <w:tc>
          <w:tcPr>
            <w:tcW w:w="2140" w:type="dxa"/>
            <w:hideMark/>
          </w:tcPr>
          <w:p w14:paraId="736F9B2C" w14:textId="77777777" w:rsidR="00055F94" w:rsidRPr="000505AE" w:rsidRDefault="00055F94" w:rsidP="005020D8">
            <w:pPr>
              <w:jc w:val="both"/>
              <w:rPr>
                <w:rFonts w:cs="Arial"/>
                <w:b/>
                <w:bCs/>
                <w:color w:val="000000"/>
              </w:rPr>
            </w:pPr>
            <w:r w:rsidRPr="000505AE">
              <w:rPr>
                <w:rFonts w:cs="Arial"/>
                <w:b/>
                <w:bCs/>
                <w:color w:val="000000"/>
              </w:rPr>
              <w:t>NP 016</w:t>
            </w:r>
          </w:p>
        </w:tc>
        <w:tc>
          <w:tcPr>
            <w:tcW w:w="5893" w:type="dxa"/>
            <w:hideMark/>
          </w:tcPr>
          <w:p w14:paraId="1BA0EE9B" w14:textId="77777777" w:rsidR="00055F94" w:rsidRPr="000505AE" w:rsidRDefault="00055F94" w:rsidP="005020D8">
            <w:pPr>
              <w:jc w:val="both"/>
              <w:rPr>
                <w:rFonts w:cs="Arial"/>
              </w:rPr>
            </w:pPr>
            <w:r w:rsidRPr="000505AE">
              <w:rPr>
                <w:rFonts w:cs="Arial"/>
                <w:u w:val="single"/>
              </w:rPr>
              <w:t>Případná</w:t>
            </w:r>
            <w:r w:rsidRPr="000505AE">
              <w:rPr>
                <w:rFonts w:cs="Arial"/>
              </w:rPr>
              <w:t xml:space="preserve"> instalace tlustého klienta bude podporovat automatizovanou vzdálenou instalaci prostřednictvím nástrojů centrální správy ICT </w:t>
            </w:r>
            <w:r>
              <w:rPr>
                <w:rFonts w:cs="Arial"/>
              </w:rPr>
              <w:t>Objednatele</w:t>
            </w:r>
            <w:r w:rsidRPr="000505AE">
              <w:rPr>
                <w:rFonts w:cs="Arial"/>
              </w:rPr>
              <w:t>.</w:t>
            </w:r>
          </w:p>
        </w:tc>
        <w:tc>
          <w:tcPr>
            <w:tcW w:w="2492" w:type="dxa"/>
          </w:tcPr>
          <w:p w14:paraId="07EE8176" w14:textId="77777777" w:rsidR="00055F94" w:rsidRPr="0061513D" w:rsidRDefault="00055F94" w:rsidP="005020D8">
            <w:pPr>
              <w:rPr>
                <w:rFonts w:cs="Arial"/>
                <w:u w:val="single"/>
              </w:rPr>
            </w:pPr>
          </w:p>
        </w:tc>
        <w:tc>
          <w:tcPr>
            <w:tcW w:w="3469" w:type="dxa"/>
          </w:tcPr>
          <w:p w14:paraId="63E9347A" w14:textId="77777777" w:rsidR="00055F94" w:rsidRPr="0061513D" w:rsidRDefault="00055F94" w:rsidP="005020D8">
            <w:pPr>
              <w:rPr>
                <w:rFonts w:cs="Arial"/>
                <w:u w:val="single"/>
              </w:rPr>
            </w:pPr>
          </w:p>
        </w:tc>
      </w:tr>
      <w:tr w:rsidR="00055F94" w:rsidRPr="0061513D" w14:paraId="44C38D87" w14:textId="77777777" w:rsidTr="00C62483">
        <w:trPr>
          <w:trHeight w:val="1155"/>
        </w:trPr>
        <w:tc>
          <w:tcPr>
            <w:tcW w:w="2140" w:type="dxa"/>
            <w:hideMark/>
          </w:tcPr>
          <w:p w14:paraId="008146D3" w14:textId="77777777" w:rsidR="00055F94" w:rsidRPr="000505AE" w:rsidRDefault="00055F94" w:rsidP="005020D8">
            <w:pPr>
              <w:jc w:val="both"/>
              <w:rPr>
                <w:rFonts w:cs="Arial"/>
                <w:b/>
                <w:bCs/>
                <w:color w:val="000000"/>
              </w:rPr>
            </w:pPr>
            <w:r w:rsidRPr="000505AE">
              <w:rPr>
                <w:rFonts w:cs="Arial"/>
                <w:b/>
                <w:bCs/>
                <w:color w:val="000000"/>
              </w:rPr>
              <w:t>NP 017</w:t>
            </w:r>
          </w:p>
        </w:tc>
        <w:tc>
          <w:tcPr>
            <w:tcW w:w="5893" w:type="dxa"/>
            <w:hideMark/>
          </w:tcPr>
          <w:p w14:paraId="7A86CAEA" w14:textId="39EEA814"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bude integrovaná na kancelářský balík (MS Office aktuálně platné a vyšší) včetně principu pluginu pro Word/Outlook pro evidenci do </w:t>
            </w:r>
            <w:proofErr w:type="spellStart"/>
            <w:r w:rsidR="00055F94">
              <w:rPr>
                <w:rFonts w:cs="Arial"/>
              </w:rPr>
              <w:t>eSSL</w:t>
            </w:r>
            <w:proofErr w:type="spellEnd"/>
            <w:r w:rsidR="00055F94" w:rsidRPr="000505AE">
              <w:rPr>
                <w:rFonts w:cs="Arial"/>
              </w:rPr>
              <w:t xml:space="preserve"> přímo z těchto aplikací</w:t>
            </w:r>
            <w:r w:rsidR="00055F94">
              <w:rPr>
                <w:rFonts w:cs="Arial"/>
              </w:rPr>
              <w:t>.</w:t>
            </w:r>
          </w:p>
        </w:tc>
        <w:tc>
          <w:tcPr>
            <w:tcW w:w="2492" w:type="dxa"/>
          </w:tcPr>
          <w:p w14:paraId="2023710A" w14:textId="77777777" w:rsidR="00055F94" w:rsidRPr="0061513D" w:rsidRDefault="00055F94" w:rsidP="005020D8">
            <w:pPr>
              <w:rPr>
                <w:rFonts w:cs="Arial"/>
              </w:rPr>
            </w:pPr>
          </w:p>
        </w:tc>
        <w:tc>
          <w:tcPr>
            <w:tcW w:w="3469" w:type="dxa"/>
          </w:tcPr>
          <w:p w14:paraId="0AB45F95" w14:textId="77777777" w:rsidR="00055F94" w:rsidRPr="0061513D" w:rsidRDefault="00055F94" w:rsidP="005020D8">
            <w:pPr>
              <w:rPr>
                <w:rFonts w:cs="Arial"/>
              </w:rPr>
            </w:pPr>
          </w:p>
        </w:tc>
      </w:tr>
      <w:tr w:rsidR="00055F94" w:rsidRPr="0061513D" w14:paraId="381E2BCC" w14:textId="77777777" w:rsidTr="00C62483">
        <w:trPr>
          <w:trHeight w:val="1155"/>
        </w:trPr>
        <w:tc>
          <w:tcPr>
            <w:tcW w:w="2140" w:type="dxa"/>
            <w:hideMark/>
          </w:tcPr>
          <w:p w14:paraId="1D1948F0" w14:textId="77777777" w:rsidR="00055F94" w:rsidRPr="000505AE" w:rsidRDefault="00055F94" w:rsidP="005020D8">
            <w:pPr>
              <w:jc w:val="both"/>
              <w:rPr>
                <w:rFonts w:cs="Arial"/>
                <w:b/>
                <w:bCs/>
                <w:color w:val="000000"/>
              </w:rPr>
            </w:pPr>
            <w:r w:rsidRPr="000505AE">
              <w:rPr>
                <w:rFonts w:cs="Arial"/>
                <w:b/>
                <w:bCs/>
                <w:color w:val="000000"/>
              </w:rPr>
              <w:t>NP 018</w:t>
            </w:r>
          </w:p>
        </w:tc>
        <w:tc>
          <w:tcPr>
            <w:tcW w:w="5893" w:type="dxa"/>
            <w:hideMark/>
          </w:tcPr>
          <w:p w14:paraId="6E0FF14E" w14:textId="77777777" w:rsidR="00055F94" w:rsidRPr="000505AE" w:rsidRDefault="00055F94" w:rsidP="005020D8">
            <w:pPr>
              <w:jc w:val="both"/>
              <w:rPr>
                <w:rFonts w:cs="Arial"/>
              </w:rPr>
            </w:pPr>
            <w:r w:rsidRPr="000505AE">
              <w:rPr>
                <w:rFonts w:cs="Arial"/>
              </w:rPr>
              <w:t>Není přípustné v rámci zpracování trvale ukládat data na klientskou pracovní stanici, dočasné soubory musí být odstraněny vždy bezprostředně po ukončení jejich využívání.</w:t>
            </w:r>
          </w:p>
        </w:tc>
        <w:tc>
          <w:tcPr>
            <w:tcW w:w="2492" w:type="dxa"/>
          </w:tcPr>
          <w:p w14:paraId="74A94088" w14:textId="77777777" w:rsidR="00055F94" w:rsidRPr="0061513D" w:rsidRDefault="00055F94" w:rsidP="005020D8">
            <w:pPr>
              <w:rPr>
                <w:rFonts w:cs="Arial"/>
              </w:rPr>
            </w:pPr>
          </w:p>
        </w:tc>
        <w:tc>
          <w:tcPr>
            <w:tcW w:w="3469" w:type="dxa"/>
          </w:tcPr>
          <w:p w14:paraId="1C1DA3B6" w14:textId="77777777" w:rsidR="00055F94" w:rsidRPr="0061513D" w:rsidRDefault="00055F94" w:rsidP="005020D8">
            <w:pPr>
              <w:rPr>
                <w:rFonts w:cs="Arial"/>
              </w:rPr>
            </w:pPr>
          </w:p>
        </w:tc>
      </w:tr>
      <w:tr w:rsidR="00055F94" w:rsidRPr="0061513D" w14:paraId="71044199" w14:textId="77777777" w:rsidTr="00C62483">
        <w:trPr>
          <w:trHeight w:val="870"/>
        </w:trPr>
        <w:tc>
          <w:tcPr>
            <w:tcW w:w="2140" w:type="dxa"/>
            <w:hideMark/>
          </w:tcPr>
          <w:p w14:paraId="7883112A" w14:textId="77777777" w:rsidR="00055F94" w:rsidRPr="000505AE" w:rsidRDefault="00055F94" w:rsidP="005020D8">
            <w:pPr>
              <w:jc w:val="both"/>
              <w:rPr>
                <w:rFonts w:cs="Arial"/>
                <w:b/>
                <w:bCs/>
                <w:color w:val="000000"/>
              </w:rPr>
            </w:pPr>
            <w:r w:rsidRPr="000505AE">
              <w:rPr>
                <w:rFonts w:cs="Arial"/>
                <w:b/>
                <w:bCs/>
                <w:color w:val="000000"/>
              </w:rPr>
              <w:lastRenderedPageBreak/>
              <w:t>NP 019</w:t>
            </w:r>
          </w:p>
        </w:tc>
        <w:tc>
          <w:tcPr>
            <w:tcW w:w="5893" w:type="dxa"/>
            <w:hideMark/>
          </w:tcPr>
          <w:p w14:paraId="57367337" w14:textId="77777777" w:rsidR="00055F94" w:rsidRPr="000505AE" w:rsidRDefault="00055F94" w:rsidP="005020D8">
            <w:pPr>
              <w:jc w:val="both"/>
              <w:rPr>
                <w:rFonts w:cs="Arial"/>
              </w:rPr>
            </w:pPr>
            <w:r w:rsidRPr="000505AE">
              <w:rPr>
                <w:rFonts w:cs="Arial"/>
              </w:rPr>
              <w:t>Dávkové zpracování centrálně uložených dat je přípustné spouštět a provádět pouze na databázovém serveru nebo na aplikačním serveru.</w:t>
            </w:r>
          </w:p>
        </w:tc>
        <w:tc>
          <w:tcPr>
            <w:tcW w:w="2492" w:type="dxa"/>
          </w:tcPr>
          <w:p w14:paraId="5EEEE1AA" w14:textId="77777777" w:rsidR="00055F94" w:rsidRPr="0061513D" w:rsidRDefault="00055F94" w:rsidP="005020D8">
            <w:pPr>
              <w:rPr>
                <w:rFonts w:cs="Arial"/>
              </w:rPr>
            </w:pPr>
          </w:p>
        </w:tc>
        <w:tc>
          <w:tcPr>
            <w:tcW w:w="3469" w:type="dxa"/>
          </w:tcPr>
          <w:p w14:paraId="0D542B0D" w14:textId="77777777" w:rsidR="00055F94" w:rsidRPr="0061513D" w:rsidRDefault="00055F94" w:rsidP="005020D8">
            <w:pPr>
              <w:rPr>
                <w:rFonts w:cs="Arial"/>
              </w:rPr>
            </w:pPr>
          </w:p>
        </w:tc>
      </w:tr>
      <w:tr w:rsidR="00055F94" w:rsidRPr="0061513D" w14:paraId="10378E1E" w14:textId="77777777" w:rsidTr="00C62483">
        <w:trPr>
          <w:trHeight w:val="1440"/>
        </w:trPr>
        <w:tc>
          <w:tcPr>
            <w:tcW w:w="2140" w:type="dxa"/>
            <w:hideMark/>
          </w:tcPr>
          <w:p w14:paraId="4B558D68" w14:textId="77777777" w:rsidR="00055F94" w:rsidRPr="000505AE" w:rsidRDefault="00055F94" w:rsidP="005020D8">
            <w:pPr>
              <w:jc w:val="both"/>
              <w:rPr>
                <w:rFonts w:cs="Arial"/>
                <w:b/>
                <w:bCs/>
                <w:color w:val="000000"/>
              </w:rPr>
            </w:pPr>
            <w:r w:rsidRPr="000505AE">
              <w:rPr>
                <w:rFonts w:cs="Arial"/>
                <w:b/>
                <w:bCs/>
                <w:color w:val="000000"/>
              </w:rPr>
              <w:t>NP 020</w:t>
            </w:r>
          </w:p>
        </w:tc>
        <w:tc>
          <w:tcPr>
            <w:tcW w:w="5893" w:type="dxa"/>
            <w:hideMark/>
          </w:tcPr>
          <w:p w14:paraId="2C1EAE51" w14:textId="4D2E201D"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včetně knihoven a podpůrného SW musí být instalován v aktuálních verzích spolu se všemi dostupnými bezpečnostními opravami a musí mít zajištěnu podporu z hlediska bezpečnostních oprav po celou dobu trvání smlouvy.</w:t>
            </w:r>
          </w:p>
        </w:tc>
        <w:tc>
          <w:tcPr>
            <w:tcW w:w="2492" w:type="dxa"/>
          </w:tcPr>
          <w:p w14:paraId="3012239B" w14:textId="77777777" w:rsidR="00055F94" w:rsidRPr="0061513D" w:rsidRDefault="00055F94" w:rsidP="005020D8">
            <w:pPr>
              <w:rPr>
                <w:rFonts w:cs="Arial"/>
              </w:rPr>
            </w:pPr>
          </w:p>
        </w:tc>
        <w:tc>
          <w:tcPr>
            <w:tcW w:w="3469" w:type="dxa"/>
          </w:tcPr>
          <w:p w14:paraId="42ECC467" w14:textId="77777777" w:rsidR="00055F94" w:rsidRPr="0061513D" w:rsidRDefault="00055F94" w:rsidP="005020D8">
            <w:pPr>
              <w:rPr>
                <w:rFonts w:cs="Arial"/>
              </w:rPr>
            </w:pPr>
          </w:p>
        </w:tc>
      </w:tr>
      <w:tr w:rsidR="00055F94" w:rsidRPr="0061513D" w14:paraId="2774310F" w14:textId="77777777" w:rsidTr="00C62483">
        <w:trPr>
          <w:trHeight w:val="1725"/>
        </w:trPr>
        <w:tc>
          <w:tcPr>
            <w:tcW w:w="2140" w:type="dxa"/>
            <w:hideMark/>
          </w:tcPr>
          <w:p w14:paraId="3E53E18D" w14:textId="77777777" w:rsidR="00055F94" w:rsidRPr="000505AE" w:rsidRDefault="00055F94" w:rsidP="005020D8">
            <w:pPr>
              <w:jc w:val="both"/>
              <w:rPr>
                <w:rFonts w:cs="Arial"/>
                <w:b/>
                <w:bCs/>
                <w:color w:val="000000"/>
              </w:rPr>
            </w:pPr>
            <w:r w:rsidRPr="000505AE">
              <w:rPr>
                <w:rFonts w:cs="Arial"/>
                <w:b/>
                <w:bCs/>
                <w:color w:val="000000"/>
              </w:rPr>
              <w:t>NP 021</w:t>
            </w:r>
          </w:p>
        </w:tc>
        <w:tc>
          <w:tcPr>
            <w:tcW w:w="5893" w:type="dxa"/>
            <w:hideMark/>
          </w:tcPr>
          <w:p w14:paraId="3300B118" w14:textId="77777777" w:rsidR="00055F94" w:rsidRPr="000505AE" w:rsidRDefault="00055F94" w:rsidP="005020D8">
            <w:pPr>
              <w:jc w:val="both"/>
              <w:rPr>
                <w:rFonts w:cs="Arial"/>
              </w:rPr>
            </w:pPr>
            <w:r>
              <w:rPr>
                <w:rFonts w:cs="Arial"/>
              </w:rPr>
              <w:t>Poskytovatel</w:t>
            </w:r>
            <w:r w:rsidRPr="000505AE">
              <w:rPr>
                <w:rFonts w:cs="Arial"/>
              </w:rPr>
              <w:t xml:space="preserve"> v rámci implementace zajistí vytvoření metodiky zálohování a obnovy (Plán zálohování, </w:t>
            </w:r>
            <w:proofErr w:type="spellStart"/>
            <w:r w:rsidRPr="000505AE">
              <w:rPr>
                <w:rFonts w:cs="Arial"/>
              </w:rPr>
              <w:t>Disaster</w:t>
            </w:r>
            <w:proofErr w:type="spellEnd"/>
            <w:r w:rsidRPr="000505AE">
              <w:rPr>
                <w:rFonts w:cs="Arial"/>
              </w:rPr>
              <w:t xml:space="preserve"> </w:t>
            </w:r>
            <w:proofErr w:type="spellStart"/>
            <w:r w:rsidRPr="000505AE">
              <w:rPr>
                <w:rFonts w:cs="Arial"/>
              </w:rPr>
              <w:t>Recovery</w:t>
            </w:r>
            <w:proofErr w:type="spellEnd"/>
            <w:r w:rsidRPr="000505AE">
              <w:rPr>
                <w:rFonts w:cs="Arial"/>
              </w:rPr>
              <w:t xml:space="preserve"> </w:t>
            </w:r>
            <w:proofErr w:type="spellStart"/>
            <w:r w:rsidRPr="000505AE">
              <w:rPr>
                <w:rFonts w:cs="Arial"/>
              </w:rPr>
              <w:t>Plan</w:t>
            </w:r>
            <w:proofErr w:type="spellEnd"/>
            <w:r w:rsidRPr="000505AE">
              <w:rPr>
                <w:rFonts w:cs="Arial"/>
              </w:rPr>
              <w:t xml:space="preserve">) </w:t>
            </w:r>
            <w:r w:rsidRPr="00E20231">
              <w:rPr>
                <w:rFonts w:cs="Arial"/>
              </w:rPr>
              <w:t xml:space="preserve">Produkčního prostředí </w:t>
            </w:r>
            <w:proofErr w:type="spellStart"/>
            <w:r w:rsidRPr="00E20231">
              <w:rPr>
                <w:rFonts w:cs="Arial"/>
              </w:rPr>
              <w:t>eSSL</w:t>
            </w:r>
            <w:proofErr w:type="spellEnd"/>
            <w:r w:rsidRPr="000505AE">
              <w:rPr>
                <w:rFonts w:cs="Arial"/>
              </w:rPr>
              <w:t xml:space="preserve">, které budou tvořit součást technické dokumentace </w:t>
            </w:r>
            <w:proofErr w:type="spellStart"/>
            <w:r>
              <w:rPr>
                <w:rFonts w:cs="Arial"/>
              </w:rPr>
              <w:t>eSSL</w:t>
            </w:r>
            <w:proofErr w:type="spellEnd"/>
            <w:r w:rsidRPr="000505AE">
              <w:rPr>
                <w:rFonts w:cs="Arial"/>
              </w:rPr>
              <w:t xml:space="preserve">. Tyto dokumenty podléhají akceptaci </w:t>
            </w:r>
            <w:r>
              <w:rPr>
                <w:rFonts w:cs="Arial"/>
              </w:rPr>
              <w:t>Objednatele</w:t>
            </w:r>
            <w:r w:rsidRPr="000505AE">
              <w:rPr>
                <w:rFonts w:cs="Arial"/>
              </w:rPr>
              <w:t>.</w:t>
            </w:r>
          </w:p>
        </w:tc>
        <w:tc>
          <w:tcPr>
            <w:tcW w:w="2492" w:type="dxa"/>
          </w:tcPr>
          <w:p w14:paraId="3C96BB83" w14:textId="77777777" w:rsidR="00055F94" w:rsidRPr="0061513D" w:rsidRDefault="00055F94" w:rsidP="005020D8">
            <w:pPr>
              <w:rPr>
                <w:rFonts w:cs="Arial"/>
              </w:rPr>
            </w:pPr>
          </w:p>
        </w:tc>
        <w:tc>
          <w:tcPr>
            <w:tcW w:w="3469" w:type="dxa"/>
          </w:tcPr>
          <w:p w14:paraId="7DA4699A" w14:textId="77777777" w:rsidR="00055F94" w:rsidRPr="0061513D" w:rsidRDefault="00055F94" w:rsidP="005020D8">
            <w:pPr>
              <w:rPr>
                <w:rFonts w:cs="Arial"/>
              </w:rPr>
            </w:pPr>
          </w:p>
        </w:tc>
      </w:tr>
      <w:tr w:rsidR="00055F94" w:rsidRPr="0061513D" w14:paraId="37404287" w14:textId="77777777" w:rsidTr="00C62483">
        <w:trPr>
          <w:trHeight w:val="2121"/>
        </w:trPr>
        <w:tc>
          <w:tcPr>
            <w:tcW w:w="2140" w:type="dxa"/>
            <w:hideMark/>
          </w:tcPr>
          <w:p w14:paraId="2F8AC685" w14:textId="77777777" w:rsidR="00055F94" w:rsidRPr="000505AE" w:rsidRDefault="00055F94" w:rsidP="005020D8">
            <w:pPr>
              <w:jc w:val="both"/>
              <w:rPr>
                <w:rFonts w:cs="Arial"/>
                <w:b/>
                <w:bCs/>
                <w:color w:val="000000"/>
              </w:rPr>
            </w:pPr>
            <w:r w:rsidRPr="000505AE">
              <w:rPr>
                <w:rFonts w:cs="Arial"/>
                <w:b/>
                <w:bCs/>
                <w:color w:val="000000"/>
              </w:rPr>
              <w:t>NP 022</w:t>
            </w:r>
          </w:p>
        </w:tc>
        <w:tc>
          <w:tcPr>
            <w:tcW w:w="5893" w:type="dxa"/>
            <w:hideMark/>
          </w:tcPr>
          <w:p w14:paraId="79EEAD63" w14:textId="77777777" w:rsidR="00055F94" w:rsidRPr="000505AE" w:rsidRDefault="00055F94" w:rsidP="005020D8">
            <w:pPr>
              <w:jc w:val="both"/>
              <w:rPr>
                <w:rFonts w:cs="Arial"/>
              </w:rPr>
            </w:pPr>
            <w:r>
              <w:rPr>
                <w:rFonts w:cs="Arial"/>
              </w:rPr>
              <w:t>Poskytovatel</w:t>
            </w:r>
            <w:r w:rsidRPr="000505AE">
              <w:rPr>
                <w:rFonts w:cs="Arial"/>
              </w:rPr>
              <w:t xml:space="preserve"> poskytne plnou součinnost při nastavení zálohování a testování obnovy ze záloh. V rámci </w:t>
            </w:r>
            <w:r>
              <w:rPr>
                <w:rFonts w:cs="Arial"/>
              </w:rPr>
              <w:t xml:space="preserve">Služeb </w:t>
            </w:r>
            <w:r w:rsidRPr="000505AE">
              <w:rPr>
                <w:rFonts w:cs="Arial"/>
              </w:rPr>
              <w:t xml:space="preserve">podpory bude </w:t>
            </w:r>
            <w:r>
              <w:rPr>
                <w:rFonts w:cs="Arial"/>
              </w:rPr>
              <w:t>Poskytovatel</w:t>
            </w:r>
            <w:r w:rsidRPr="000505AE">
              <w:rPr>
                <w:rFonts w:cs="Arial"/>
              </w:rPr>
              <w:t xml:space="preserve"> poskytovat nezbytnou součinnost při testování záloh a obnovy </w:t>
            </w:r>
            <w:proofErr w:type="spellStart"/>
            <w:r>
              <w:rPr>
                <w:rFonts w:cs="Arial"/>
              </w:rPr>
              <w:t>eSSL</w:t>
            </w:r>
            <w:proofErr w:type="spellEnd"/>
            <w:r w:rsidRPr="000505AE">
              <w:rPr>
                <w:rFonts w:cs="Arial"/>
              </w:rPr>
              <w:t xml:space="preserve"> ze záloh, případné při obnově </w:t>
            </w:r>
            <w:proofErr w:type="spellStart"/>
            <w:r>
              <w:rPr>
                <w:rFonts w:cs="Arial"/>
              </w:rPr>
              <w:t>eSSL</w:t>
            </w:r>
            <w:proofErr w:type="spellEnd"/>
            <w:r w:rsidRPr="000505AE">
              <w:rPr>
                <w:rFonts w:cs="Arial"/>
              </w:rPr>
              <w:t xml:space="preserve"> ze záloh v případě havárie. Zálohovací technologie včetně parametrů pro zálohování budou poskytnuty </w:t>
            </w:r>
            <w:r>
              <w:rPr>
                <w:rFonts w:cs="Arial"/>
              </w:rPr>
              <w:t>Objednatelem</w:t>
            </w:r>
            <w:r w:rsidRPr="000505AE">
              <w:rPr>
                <w:rFonts w:cs="Arial"/>
              </w:rPr>
              <w:t>.</w:t>
            </w:r>
          </w:p>
        </w:tc>
        <w:tc>
          <w:tcPr>
            <w:tcW w:w="2492" w:type="dxa"/>
          </w:tcPr>
          <w:p w14:paraId="547E9D55" w14:textId="77777777" w:rsidR="00055F94" w:rsidRPr="0061513D" w:rsidRDefault="00055F94" w:rsidP="005020D8">
            <w:pPr>
              <w:rPr>
                <w:rFonts w:cs="Arial"/>
              </w:rPr>
            </w:pPr>
          </w:p>
        </w:tc>
        <w:tc>
          <w:tcPr>
            <w:tcW w:w="3469" w:type="dxa"/>
          </w:tcPr>
          <w:p w14:paraId="1866B526" w14:textId="77777777" w:rsidR="00055F94" w:rsidRPr="0061513D" w:rsidRDefault="00055F94" w:rsidP="005020D8">
            <w:pPr>
              <w:rPr>
                <w:rFonts w:cs="Arial"/>
              </w:rPr>
            </w:pPr>
          </w:p>
        </w:tc>
      </w:tr>
      <w:tr w:rsidR="00055F94" w:rsidRPr="0061513D" w14:paraId="0B67AD43" w14:textId="77777777" w:rsidTr="00C62483">
        <w:trPr>
          <w:trHeight w:val="2010"/>
        </w:trPr>
        <w:tc>
          <w:tcPr>
            <w:tcW w:w="2140" w:type="dxa"/>
            <w:hideMark/>
          </w:tcPr>
          <w:p w14:paraId="37451913" w14:textId="77777777" w:rsidR="00055F94" w:rsidRPr="000505AE" w:rsidRDefault="00055F94" w:rsidP="005020D8">
            <w:pPr>
              <w:jc w:val="both"/>
              <w:rPr>
                <w:rFonts w:cs="Arial"/>
                <w:b/>
                <w:bCs/>
                <w:color w:val="000000"/>
              </w:rPr>
            </w:pPr>
            <w:r w:rsidRPr="000505AE">
              <w:rPr>
                <w:rFonts w:cs="Arial"/>
                <w:b/>
                <w:bCs/>
                <w:color w:val="000000"/>
              </w:rPr>
              <w:t>NP 023</w:t>
            </w:r>
          </w:p>
        </w:tc>
        <w:tc>
          <w:tcPr>
            <w:tcW w:w="5893" w:type="dxa"/>
            <w:hideMark/>
          </w:tcPr>
          <w:p w14:paraId="70DFB42F" w14:textId="060A8E20"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průběžné i dávkové zálohování všech dat, která jsou součástí řešení. Záloha musí být způsobilá pro plné obnovení Produkčního i Testovacího prostředí </w:t>
            </w:r>
            <w:proofErr w:type="spellStart"/>
            <w:r w:rsidR="00055F94">
              <w:rPr>
                <w:rFonts w:cs="Arial"/>
              </w:rPr>
              <w:t>eSSL</w:t>
            </w:r>
            <w:proofErr w:type="spellEnd"/>
            <w:r w:rsidR="00055F94" w:rsidRPr="000505AE">
              <w:rPr>
                <w:rFonts w:cs="Arial"/>
              </w:rPr>
              <w:t xml:space="preserve"> včetně všech nastavení a konfigurací, která vznikají a jsou modifikována v průběhu užívání systémů. Úplný technický popis rozsahu zálohovaných systémů je součástí v technické dokumentace </w:t>
            </w:r>
            <w:proofErr w:type="spellStart"/>
            <w:r w:rsidR="00055F94">
              <w:rPr>
                <w:rFonts w:cs="Arial"/>
              </w:rPr>
              <w:t>eSSL</w:t>
            </w:r>
            <w:proofErr w:type="spellEnd"/>
            <w:r w:rsidR="00055F94" w:rsidRPr="000505AE">
              <w:rPr>
                <w:rFonts w:cs="Arial"/>
              </w:rPr>
              <w:t>.</w:t>
            </w:r>
          </w:p>
        </w:tc>
        <w:tc>
          <w:tcPr>
            <w:tcW w:w="2492" w:type="dxa"/>
          </w:tcPr>
          <w:p w14:paraId="51105773" w14:textId="77777777" w:rsidR="00055F94" w:rsidRPr="0061513D" w:rsidRDefault="00055F94" w:rsidP="005020D8">
            <w:pPr>
              <w:rPr>
                <w:rFonts w:cs="Arial"/>
              </w:rPr>
            </w:pPr>
          </w:p>
        </w:tc>
        <w:tc>
          <w:tcPr>
            <w:tcW w:w="3469" w:type="dxa"/>
          </w:tcPr>
          <w:p w14:paraId="7AF7B1A9" w14:textId="77777777" w:rsidR="00055F94" w:rsidRPr="0061513D" w:rsidRDefault="00055F94" w:rsidP="005020D8">
            <w:pPr>
              <w:rPr>
                <w:rFonts w:cs="Arial"/>
              </w:rPr>
            </w:pPr>
          </w:p>
        </w:tc>
      </w:tr>
      <w:tr w:rsidR="00055F94" w:rsidRPr="0061513D" w14:paraId="52BC29D6" w14:textId="77777777" w:rsidTr="00C62483">
        <w:trPr>
          <w:trHeight w:val="1155"/>
        </w:trPr>
        <w:tc>
          <w:tcPr>
            <w:tcW w:w="2140" w:type="dxa"/>
            <w:hideMark/>
          </w:tcPr>
          <w:p w14:paraId="236EA966" w14:textId="77777777" w:rsidR="00055F94" w:rsidRPr="000505AE" w:rsidRDefault="00055F94" w:rsidP="005020D8">
            <w:pPr>
              <w:jc w:val="both"/>
              <w:rPr>
                <w:rFonts w:cs="Arial"/>
                <w:b/>
                <w:bCs/>
                <w:color w:val="000000"/>
              </w:rPr>
            </w:pPr>
            <w:r w:rsidRPr="000505AE">
              <w:rPr>
                <w:rFonts w:cs="Arial"/>
                <w:b/>
                <w:bCs/>
                <w:color w:val="000000"/>
              </w:rPr>
              <w:lastRenderedPageBreak/>
              <w:t>NP 024</w:t>
            </w:r>
          </w:p>
        </w:tc>
        <w:tc>
          <w:tcPr>
            <w:tcW w:w="5893" w:type="dxa"/>
            <w:hideMark/>
          </w:tcPr>
          <w:p w14:paraId="67658186" w14:textId="77777777" w:rsidR="00055F94" w:rsidRPr="000505AE" w:rsidRDefault="00055F94" w:rsidP="005020D8">
            <w:pPr>
              <w:jc w:val="both"/>
              <w:rPr>
                <w:rFonts w:cs="Arial"/>
              </w:rPr>
            </w:pPr>
            <w:r w:rsidRPr="000505AE">
              <w:rPr>
                <w:rFonts w:cs="Arial"/>
              </w:rPr>
              <w:t xml:space="preserve">Odezva </w:t>
            </w:r>
            <w:proofErr w:type="spellStart"/>
            <w:r>
              <w:rPr>
                <w:rFonts w:cs="Arial"/>
              </w:rPr>
              <w:t>eSSL</w:t>
            </w:r>
            <w:proofErr w:type="spellEnd"/>
            <w:r w:rsidRPr="000505AE">
              <w:rPr>
                <w:rFonts w:cs="Arial"/>
              </w:rPr>
              <w:t xml:space="preserve"> na běžné úlohy uživatelů (založení záznamu, editace záznamu, jednoduché vyhledávání apod.) </w:t>
            </w:r>
            <w:proofErr w:type="gramStart"/>
            <w:r w:rsidRPr="000505AE">
              <w:rPr>
                <w:rFonts w:cs="Arial"/>
              </w:rPr>
              <w:t>odpovídá  moderním</w:t>
            </w:r>
            <w:proofErr w:type="gramEnd"/>
            <w:r w:rsidRPr="000505AE">
              <w:rPr>
                <w:rFonts w:cs="Arial"/>
              </w:rPr>
              <w:t xml:space="preserve"> IS tak, aby neomezovala uživatele v efektivní práci.</w:t>
            </w:r>
          </w:p>
        </w:tc>
        <w:tc>
          <w:tcPr>
            <w:tcW w:w="2492" w:type="dxa"/>
          </w:tcPr>
          <w:p w14:paraId="3C26D8DB" w14:textId="77777777" w:rsidR="00055F94" w:rsidRPr="0061513D" w:rsidRDefault="00055F94" w:rsidP="005020D8">
            <w:pPr>
              <w:rPr>
                <w:rFonts w:cs="Arial"/>
              </w:rPr>
            </w:pPr>
          </w:p>
        </w:tc>
        <w:tc>
          <w:tcPr>
            <w:tcW w:w="3469" w:type="dxa"/>
          </w:tcPr>
          <w:p w14:paraId="395A27F8" w14:textId="77777777" w:rsidR="00055F94" w:rsidRPr="0061513D" w:rsidRDefault="00055F94" w:rsidP="005020D8">
            <w:pPr>
              <w:rPr>
                <w:rFonts w:cs="Arial"/>
              </w:rPr>
            </w:pPr>
          </w:p>
        </w:tc>
      </w:tr>
      <w:tr w:rsidR="00055F94" w:rsidRPr="0061513D" w14:paraId="025326B5" w14:textId="77777777" w:rsidTr="00C62483">
        <w:trPr>
          <w:trHeight w:val="2080"/>
        </w:trPr>
        <w:tc>
          <w:tcPr>
            <w:tcW w:w="2140" w:type="dxa"/>
            <w:hideMark/>
          </w:tcPr>
          <w:p w14:paraId="179DE14B" w14:textId="77777777" w:rsidR="00055F94" w:rsidRPr="000505AE" w:rsidRDefault="00055F94" w:rsidP="005020D8">
            <w:pPr>
              <w:jc w:val="both"/>
              <w:rPr>
                <w:rFonts w:cs="Arial"/>
                <w:b/>
                <w:bCs/>
                <w:color w:val="000000"/>
              </w:rPr>
            </w:pPr>
            <w:r w:rsidRPr="000505AE">
              <w:rPr>
                <w:rFonts w:cs="Arial"/>
                <w:b/>
                <w:bCs/>
                <w:color w:val="000000"/>
              </w:rPr>
              <w:t>NP 025</w:t>
            </w:r>
          </w:p>
        </w:tc>
        <w:tc>
          <w:tcPr>
            <w:tcW w:w="5893" w:type="dxa"/>
            <w:hideMark/>
          </w:tcPr>
          <w:p w14:paraId="1ED8B8F7" w14:textId="0665011A"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umožnit paralelní práci v jednotlivých úlohách, tj. umožnit vyvolání předem neomezeného počtu úloh (i stejných úloh s jinými parametry) tak, aby byla možná práce pomocí přepínaných formulářů a nebylo nutné přerušit práci v jedné úloze kvůli nutnosti otevřít (spustit) úlohu jinou. K tomu účelu musí být řešeno efektivní a neblokující zamykání datových záznamů. </w:t>
            </w:r>
          </w:p>
        </w:tc>
        <w:tc>
          <w:tcPr>
            <w:tcW w:w="2492" w:type="dxa"/>
          </w:tcPr>
          <w:p w14:paraId="7B3C907A" w14:textId="77777777" w:rsidR="00055F94" w:rsidRPr="0061513D" w:rsidRDefault="00055F94" w:rsidP="005020D8">
            <w:pPr>
              <w:rPr>
                <w:rFonts w:cs="Arial"/>
              </w:rPr>
            </w:pPr>
          </w:p>
        </w:tc>
        <w:tc>
          <w:tcPr>
            <w:tcW w:w="3469" w:type="dxa"/>
          </w:tcPr>
          <w:p w14:paraId="5D7F93BA" w14:textId="77777777" w:rsidR="00055F94" w:rsidRPr="0061513D" w:rsidRDefault="00055F94" w:rsidP="005020D8">
            <w:pPr>
              <w:rPr>
                <w:rFonts w:cs="Arial"/>
              </w:rPr>
            </w:pPr>
          </w:p>
        </w:tc>
      </w:tr>
      <w:tr w:rsidR="00055F94" w:rsidRPr="0061513D" w14:paraId="290CAD09" w14:textId="77777777" w:rsidTr="00C62483">
        <w:trPr>
          <w:trHeight w:val="870"/>
        </w:trPr>
        <w:tc>
          <w:tcPr>
            <w:tcW w:w="2140" w:type="dxa"/>
            <w:hideMark/>
          </w:tcPr>
          <w:p w14:paraId="4E95910B" w14:textId="7708BF95" w:rsidR="00055F94" w:rsidRPr="000505AE" w:rsidRDefault="00055F94" w:rsidP="005020D8">
            <w:pPr>
              <w:jc w:val="both"/>
              <w:rPr>
                <w:rFonts w:cs="Arial"/>
                <w:b/>
                <w:bCs/>
                <w:color w:val="000000"/>
              </w:rPr>
            </w:pPr>
            <w:r w:rsidRPr="000505AE">
              <w:rPr>
                <w:rFonts w:cs="Arial"/>
                <w:b/>
                <w:bCs/>
                <w:color w:val="000000"/>
              </w:rPr>
              <w:t>NP 02</w:t>
            </w:r>
            <w:r w:rsidR="00843F75">
              <w:rPr>
                <w:rFonts w:cs="Arial"/>
                <w:b/>
                <w:bCs/>
                <w:color w:val="000000"/>
              </w:rPr>
              <w:t>6</w:t>
            </w:r>
          </w:p>
        </w:tc>
        <w:tc>
          <w:tcPr>
            <w:tcW w:w="5893" w:type="dxa"/>
            <w:hideMark/>
          </w:tcPr>
          <w:p w14:paraId="5AEA391F" w14:textId="3C0EB933"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vytváření uživatelsky definovaných výstupů (tiskových i exportů v běžných souborových formátech). </w:t>
            </w:r>
          </w:p>
        </w:tc>
        <w:tc>
          <w:tcPr>
            <w:tcW w:w="2492" w:type="dxa"/>
          </w:tcPr>
          <w:p w14:paraId="669E4A34" w14:textId="77777777" w:rsidR="00055F94" w:rsidRPr="0061513D" w:rsidRDefault="00055F94" w:rsidP="005020D8">
            <w:pPr>
              <w:rPr>
                <w:rFonts w:cs="Arial"/>
              </w:rPr>
            </w:pPr>
          </w:p>
        </w:tc>
        <w:tc>
          <w:tcPr>
            <w:tcW w:w="3469" w:type="dxa"/>
          </w:tcPr>
          <w:p w14:paraId="619194F7" w14:textId="77777777" w:rsidR="00055F94" w:rsidRPr="0061513D" w:rsidRDefault="00055F94" w:rsidP="005020D8">
            <w:pPr>
              <w:rPr>
                <w:rFonts w:cs="Arial"/>
              </w:rPr>
            </w:pPr>
          </w:p>
        </w:tc>
      </w:tr>
      <w:tr w:rsidR="00055F94" w:rsidRPr="0061513D" w14:paraId="4D0EBDDB" w14:textId="77777777" w:rsidTr="00C62483">
        <w:trPr>
          <w:trHeight w:val="1440"/>
        </w:trPr>
        <w:tc>
          <w:tcPr>
            <w:tcW w:w="2140" w:type="dxa"/>
            <w:hideMark/>
          </w:tcPr>
          <w:p w14:paraId="6656FBEC" w14:textId="40D2D1ED" w:rsidR="00055F94" w:rsidRPr="000505AE" w:rsidRDefault="00055F94" w:rsidP="005020D8">
            <w:pPr>
              <w:jc w:val="both"/>
              <w:rPr>
                <w:rFonts w:cs="Arial"/>
                <w:b/>
                <w:bCs/>
                <w:color w:val="000000"/>
              </w:rPr>
            </w:pPr>
            <w:r w:rsidRPr="000505AE">
              <w:rPr>
                <w:rFonts w:cs="Arial"/>
                <w:b/>
                <w:bCs/>
                <w:color w:val="000000"/>
              </w:rPr>
              <w:t>NP 02</w:t>
            </w:r>
            <w:r w:rsidR="00067043">
              <w:rPr>
                <w:rFonts w:cs="Arial"/>
                <w:b/>
                <w:bCs/>
                <w:color w:val="000000"/>
              </w:rPr>
              <w:t>7</w:t>
            </w:r>
          </w:p>
        </w:tc>
        <w:tc>
          <w:tcPr>
            <w:tcW w:w="5893" w:type="dxa"/>
            <w:hideMark/>
          </w:tcPr>
          <w:p w14:paraId="320B7BC7" w14:textId="0B19DB2B"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splňovat požadavky na řízení bezpečnosti informací v souladu platnou legislativou, standardy v oblasti řízení bezpečnosti informací, jako např. ZKB, VKB, souborem norem rodiny ISO/IEC 27000 či metodikou OSWAP.</w:t>
            </w:r>
          </w:p>
        </w:tc>
        <w:tc>
          <w:tcPr>
            <w:tcW w:w="2492" w:type="dxa"/>
          </w:tcPr>
          <w:p w14:paraId="7D986279" w14:textId="77777777" w:rsidR="00055F94" w:rsidRPr="0061513D" w:rsidRDefault="00055F94" w:rsidP="005020D8">
            <w:pPr>
              <w:rPr>
                <w:rFonts w:cs="Arial"/>
              </w:rPr>
            </w:pPr>
          </w:p>
        </w:tc>
        <w:tc>
          <w:tcPr>
            <w:tcW w:w="3469" w:type="dxa"/>
          </w:tcPr>
          <w:p w14:paraId="5A06AC59" w14:textId="77777777" w:rsidR="00055F94" w:rsidRPr="0061513D" w:rsidRDefault="00055F94" w:rsidP="005020D8">
            <w:pPr>
              <w:rPr>
                <w:rFonts w:cs="Arial"/>
              </w:rPr>
            </w:pPr>
          </w:p>
        </w:tc>
      </w:tr>
      <w:tr w:rsidR="00055F94" w:rsidRPr="0061513D" w14:paraId="6A8F57A8" w14:textId="77777777" w:rsidTr="00C62483">
        <w:trPr>
          <w:trHeight w:val="2295"/>
        </w:trPr>
        <w:tc>
          <w:tcPr>
            <w:tcW w:w="2140" w:type="dxa"/>
            <w:hideMark/>
          </w:tcPr>
          <w:p w14:paraId="49964723" w14:textId="24971183" w:rsidR="00055F94" w:rsidRPr="000505AE" w:rsidRDefault="00055F94" w:rsidP="005020D8">
            <w:pPr>
              <w:jc w:val="both"/>
              <w:rPr>
                <w:rFonts w:cs="Arial"/>
                <w:b/>
                <w:bCs/>
                <w:color w:val="000000"/>
              </w:rPr>
            </w:pPr>
            <w:r w:rsidRPr="000505AE">
              <w:rPr>
                <w:rFonts w:cs="Arial"/>
                <w:b/>
                <w:bCs/>
                <w:color w:val="000000"/>
              </w:rPr>
              <w:t>NP 02</w:t>
            </w:r>
            <w:r w:rsidR="00067043">
              <w:rPr>
                <w:rFonts w:cs="Arial"/>
                <w:b/>
                <w:bCs/>
                <w:color w:val="000000"/>
              </w:rPr>
              <w:t>8</w:t>
            </w:r>
          </w:p>
        </w:tc>
        <w:tc>
          <w:tcPr>
            <w:tcW w:w="5893" w:type="dxa"/>
            <w:hideMark/>
          </w:tcPr>
          <w:p w14:paraId="2533D59F" w14:textId="798ACB41" w:rsidR="00055F94" w:rsidRPr="000505AE" w:rsidRDefault="00055F94" w:rsidP="005020D8">
            <w:pPr>
              <w:jc w:val="both"/>
              <w:rPr>
                <w:rFonts w:cs="Arial"/>
              </w:rPr>
            </w:pPr>
            <w:r w:rsidRPr="000505AE">
              <w:rPr>
                <w:rFonts w:cs="Arial"/>
              </w:rPr>
              <w:t xml:space="preserve">Součástí údajů zpracovávaných v </w:t>
            </w:r>
            <w:proofErr w:type="spellStart"/>
            <w:r>
              <w:rPr>
                <w:rFonts w:cs="Arial"/>
              </w:rPr>
              <w:t>eSSL</w:t>
            </w:r>
            <w:proofErr w:type="spellEnd"/>
            <w:r w:rsidRPr="000505AE">
              <w:rPr>
                <w:rFonts w:cs="Arial"/>
              </w:rPr>
              <w:t xml:space="preserve"> budou údaje klasifikované dle právních předpisů upravujících ochranu osobních údajů (GDPR, respektive zákon č. 110/2019 Sb., o zpracování osobních údajů) jako osobní, zvlášť citlivé údaje (zdravotnické). </w:t>
            </w:r>
            <w:r w:rsidR="00E06255">
              <w:rPr>
                <w:rFonts w:cs="Arial"/>
                <w:sz w:val="22"/>
                <w:szCs w:val="22"/>
              </w:rPr>
              <w:t xml:space="preserve">Systém </w:t>
            </w:r>
            <w:proofErr w:type="spellStart"/>
            <w:r w:rsidR="00E06255">
              <w:rPr>
                <w:rFonts w:cs="Arial"/>
                <w:sz w:val="22"/>
                <w:szCs w:val="22"/>
              </w:rPr>
              <w:t>eSSL</w:t>
            </w:r>
            <w:proofErr w:type="spellEnd"/>
            <w:r w:rsidRPr="000505AE">
              <w:rPr>
                <w:rFonts w:cs="Arial"/>
              </w:rPr>
              <w:t xml:space="preserve"> musí zajišťovat odpovídající ochranu při zpracování osobních údajů, respektující požadavky </w:t>
            </w:r>
            <w:r>
              <w:rPr>
                <w:rFonts w:cs="Arial"/>
              </w:rPr>
              <w:t>právních předpisů dle předchozí věty</w:t>
            </w:r>
            <w:r w:rsidRPr="000505AE">
              <w:rPr>
                <w:rFonts w:cs="Arial"/>
              </w:rPr>
              <w:t xml:space="preserve"> pro takové zpracování.</w:t>
            </w:r>
          </w:p>
        </w:tc>
        <w:tc>
          <w:tcPr>
            <w:tcW w:w="2492" w:type="dxa"/>
          </w:tcPr>
          <w:p w14:paraId="5096E850" w14:textId="77777777" w:rsidR="00055F94" w:rsidRPr="0061513D" w:rsidRDefault="00055F94" w:rsidP="005020D8">
            <w:pPr>
              <w:rPr>
                <w:rFonts w:cs="Arial"/>
              </w:rPr>
            </w:pPr>
          </w:p>
        </w:tc>
        <w:tc>
          <w:tcPr>
            <w:tcW w:w="3469" w:type="dxa"/>
          </w:tcPr>
          <w:p w14:paraId="485B1DB4" w14:textId="77777777" w:rsidR="00055F94" w:rsidRPr="0061513D" w:rsidRDefault="00055F94" w:rsidP="005020D8">
            <w:pPr>
              <w:rPr>
                <w:rFonts w:cs="Arial"/>
              </w:rPr>
            </w:pPr>
          </w:p>
        </w:tc>
      </w:tr>
      <w:tr w:rsidR="00055F94" w:rsidRPr="0061513D" w14:paraId="3EC801AA" w14:textId="77777777" w:rsidTr="00C62483">
        <w:trPr>
          <w:trHeight w:val="1155"/>
        </w:trPr>
        <w:tc>
          <w:tcPr>
            <w:tcW w:w="2140" w:type="dxa"/>
            <w:hideMark/>
          </w:tcPr>
          <w:p w14:paraId="29783096" w14:textId="7F896F42" w:rsidR="00055F94" w:rsidRPr="000505AE" w:rsidRDefault="00055F94" w:rsidP="005020D8">
            <w:pPr>
              <w:jc w:val="both"/>
              <w:rPr>
                <w:rFonts w:cs="Arial"/>
                <w:b/>
                <w:bCs/>
                <w:color w:val="000000"/>
              </w:rPr>
            </w:pPr>
            <w:r w:rsidRPr="000505AE">
              <w:rPr>
                <w:rFonts w:cs="Arial"/>
                <w:b/>
                <w:bCs/>
                <w:color w:val="000000"/>
              </w:rPr>
              <w:lastRenderedPageBreak/>
              <w:t>NP 0</w:t>
            </w:r>
            <w:r w:rsidR="00067043">
              <w:rPr>
                <w:rFonts w:cs="Arial"/>
                <w:b/>
                <w:bCs/>
                <w:color w:val="000000"/>
              </w:rPr>
              <w:t>29</w:t>
            </w:r>
          </w:p>
        </w:tc>
        <w:tc>
          <w:tcPr>
            <w:tcW w:w="5893" w:type="dxa"/>
            <w:hideMark/>
          </w:tcPr>
          <w:p w14:paraId="02ECBEF1" w14:textId="77777777" w:rsidR="00055F94" w:rsidRPr="000505AE" w:rsidRDefault="00055F94" w:rsidP="005020D8">
            <w:pPr>
              <w:jc w:val="both"/>
              <w:rPr>
                <w:rFonts w:cs="Arial"/>
              </w:rPr>
            </w:pPr>
            <w:r>
              <w:rPr>
                <w:rFonts w:cs="Arial"/>
              </w:rPr>
              <w:t>Poskytovatel</w:t>
            </w:r>
            <w:r w:rsidRPr="000505AE">
              <w:rPr>
                <w:rFonts w:cs="Arial"/>
              </w:rPr>
              <w:t xml:space="preserve"> navrhne a provede zátěžové testy podle specifikace předem schválené </w:t>
            </w:r>
            <w:r>
              <w:rPr>
                <w:rFonts w:cs="Arial"/>
              </w:rPr>
              <w:t>Objednatelem</w:t>
            </w:r>
            <w:r w:rsidRPr="000505AE">
              <w:rPr>
                <w:rFonts w:cs="Arial"/>
              </w:rPr>
              <w:t xml:space="preserve"> při každé změně řešení a jeho součástí, která může ovlivnit výkonnost a odezvy systému.</w:t>
            </w:r>
          </w:p>
        </w:tc>
        <w:tc>
          <w:tcPr>
            <w:tcW w:w="2492" w:type="dxa"/>
          </w:tcPr>
          <w:p w14:paraId="4F65CBDD" w14:textId="77777777" w:rsidR="00055F94" w:rsidRPr="0061513D" w:rsidRDefault="00055F94" w:rsidP="005020D8">
            <w:pPr>
              <w:rPr>
                <w:rFonts w:cs="Arial"/>
              </w:rPr>
            </w:pPr>
          </w:p>
        </w:tc>
        <w:tc>
          <w:tcPr>
            <w:tcW w:w="3469" w:type="dxa"/>
          </w:tcPr>
          <w:p w14:paraId="0F4AAC7D" w14:textId="77777777" w:rsidR="00055F94" w:rsidRPr="0061513D" w:rsidRDefault="00055F94" w:rsidP="005020D8">
            <w:pPr>
              <w:rPr>
                <w:rFonts w:cs="Arial"/>
              </w:rPr>
            </w:pPr>
          </w:p>
        </w:tc>
      </w:tr>
      <w:tr w:rsidR="00055F94" w:rsidRPr="0061513D" w14:paraId="0FA890B8" w14:textId="77777777" w:rsidTr="00C62483">
        <w:trPr>
          <w:trHeight w:val="870"/>
        </w:trPr>
        <w:tc>
          <w:tcPr>
            <w:tcW w:w="2140" w:type="dxa"/>
            <w:hideMark/>
          </w:tcPr>
          <w:p w14:paraId="19F4B0D3" w14:textId="691D0517" w:rsidR="00055F94" w:rsidRPr="000505AE" w:rsidRDefault="00055F94" w:rsidP="005020D8">
            <w:pPr>
              <w:jc w:val="both"/>
              <w:rPr>
                <w:rFonts w:cs="Arial"/>
                <w:b/>
                <w:bCs/>
                <w:color w:val="000000"/>
              </w:rPr>
            </w:pPr>
            <w:r w:rsidRPr="000505AE">
              <w:rPr>
                <w:rFonts w:cs="Arial"/>
                <w:b/>
                <w:bCs/>
                <w:color w:val="000000"/>
              </w:rPr>
              <w:t>NP 03</w:t>
            </w:r>
            <w:r w:rsidR="001203EF">
              <w:rPr>
                <w:rFonts w:cs="Arial"/>
                <w:b/>
                <w:bCs/>
                <w:color w:val="000000"/>
              </w:rPr>
              <w:t>0</w:t>
            </w:r>
          </w:p>
        </w:tc>
        <w:tc>
          <w:tcPr>
            <w:tcW w:w="5893" w:type="dxa"/>
            <w:hideMark/>
          </w:tcPr>
          <w:p w14:paraId="5B304EDD" w14:textId="2B7DC4E2"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zabezpečit auditní logování bezpečnostních, provozních a transakčních událostí minimálně v rozsahu požadovaném NSESSS a VKB. </w:t>
            </w:r>
          </w:p>
        </w:tc>
        <w:tc>
          <w:tcPr>
            <w:tcW w:w="2492" w:type="dxa"/>
          </w:tcPr>
          <w:p w14:paraId="674E67AC" w14:textId="77777777" w:rsidR="00055F94" w:rsidRPr="0061513D" w:rsidRDefault="00055F94" w:rsidP="005020D8">
            <w:pPr>
              <w:rPr>
                <w:rFonts w:cs="Arial"/>
              </w:rPr>
            </w:pPr>
          </w:p>
        </w:tc>
        <w:tc>
          <w:tcPr>
            <w:tcW w:w="3469" w:type="dxa"/>
          </w:tcPr>
          <w:p w14:paraId="45EC2732" w14:textId="77777777" w:rsidR="00055F94" w:rsidRPr="0061513D" w:rsidRDefault="00055F94" w:rsidP="005020D8">
            <w:pPr>
              <w:rPr>
                <w:rFonts w:cs="Arial"/>
              </w:rPr>
            </w:pPr>
          </w:p>
        </w:tc>
      </w:tr>
      <w:tr w:rsidR="00055F94" w:rsidRPr="0061513D" w14:paraId="2959CCD0" w14:textId="77777777" w:rsidTr="00C62483">
        <w:trPr>
          <w:trHeight w:val="585"/>
        </w:trPr>
        <w:tc>
          <w:tcPr>
            <w:tcW w:w="2140" w:type="dxa"/>
            <w:hideMark/>
          </w:tcPr>
          <w:p w14:paraId="50C4975E" w14:textId="0CFAFF3C" w:rsidR="00055F94" w:rsidRPr="000505AE" w:rsidRDefault="00055F94" w:rsidP="005020D8">
            <w:pPr>
              <w:jc w:val="both"/>
              <w:rPr>
                <w:rFonts w:cs="Arial"/>
                <w:b/>
                <w:bCs/>
                <w:color w:val="000000"/>
              </w:rPr>
            </w:pPr>
            <w:r w:rsidRPr="000505AE">
              <w:rPr>
                <w:rFonts w:cs="Arial"/>
                <w:b/>
                <w:bCs/>
                <w:color w:val="000000"/>
              </w:rPr>
              <w:t>NP 03</w:t>
            </w:r>
            <w:r w:rsidR="001203EF">
              <w:rPr>
                <w:rFonts w:cs="Arial"/>
                <w:b/>
                <w:bCs/>
                <w:color w:val="000000"/>
              </w:rPr>
              <w:t>1</w:t>
            </w:r>
          </w:p>
        </w:tc>
        <w:tc>
          <w:tcPr>
            <w:tcW w:w="5893" w:type="dxa"/>
            <w:hideMark/>
          </w:tcPr>
          <w:p w14:paraId="20EFD7A7" w14:textId="248CFC52"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být integrován s </w:t>
            </w:r>
            <w:proofErr w:type="spellStart"/>
            <w:r w:rsidR="00055F94" w:rsidRPr="000505AE">
              <w:rPr>
                <w:rFonts w:cs="Arial"/>
              </w:rPr>
              <w:t>Active</w:t>
            </w:r>
            <w:proofErr w:type="spellEnd"/>
            <w:r w:rsidR="00055F94" w:rsidRPr="000505AE">
              <w:rPr>
                <w:rFonts w:cs="Arial"/>
              </w:rPr>
              <w:t xml:space="preserve"> </w:t>
            </w:r>
            <w:proofErr w:type="spellStart"/>
            <w:r w:rsidR="00055F94" w:rsidRPr="000505AE">
              <w:rPr>
                <w:rFonts w:cs="Arial"/>
              </w:rPr>
              <w:t>Directory</w:t>
            </w:r>
            <w:proofErr w:type="spellEnd"/>
            <w:r w:rsidR="00055F94" w:rsidRPr="000505AE">
              <w:rPr>
                <w:rFonts w:cs="Arial"/>
              </w:rPr>
              <w:t xml:space="preserve"> a průběžně aktualizován.</w:t>
            </w:r>
          </w:p>
        </w:tc>
        <w:tc>
          <w:tcPr>
            <w:tcW w:w="2492" w:type="dxa"/>
          </w:tcPr>
          <w:p w14:paraId="2C30E7BA" w14:textId="77777777" w:rsidR="00055F94" w:rsidRPr="0061513D" w:rsidRDefault="00055F94" w:rsidP="005020D8">
            <w:pPr>
              <w:rPr>
                <w:rFonts w:cs="Arial"/>
              </w:rPr>
            </w:pPr>
          </w:p>
        </w:tc>
        <w:tc>
          <w:tcPr>
            <w:tcW w:w="3469" w:type="dxa"/>
          </w:tcPr>
          <w:p w14:paraId="6B369E0A" w14:textId="77777777" w:rsidR="00055F94" w:rsidRPr="0061513D" w:rsidRDefault="00055F94" w:rsidP="005020D8">
            <w:pPr>
              <w:rPr>
                <w:rFonts w:cs="Arial"/>
              </w:rPr>
            </w:pPr>
          </w:p>
        </w:tc>
      </w:tr>
      <w:tr w:rsidR="00055F94" w:rsidRPr="0061513D" w14:paraId="490B50AF" w14:textId="77777777" w:rsidTr="00C62483">
        <w:trPr>
          <w:trHeight w:val="870"/>
        </w:trPr>
        <w:tc>
          <w:tcPr>
            <w:tcW w:w="2140" w:type="dxa"/>
            <w:hideMark/>
          </w:tcPr>
          <w:p w14:paraId="7512FFAE" w14:textId="68F5E5B9" w:rsidR="00055F94" w:rsidRPr="000505AE" w:rsidRDefault="00055F94" w:rsidP="005020D8">
            <w:pPr>
              <w:jc w:val="both"/>
              <w:rPr>
                <w:rFonts w:cs="Arial"/>
                <w:b/>
                <w:bCs/>
                <w:color w:val="000000"/>
              </w:rPr>
            </w:pPr>
            <w:r w:rsidRPr="000505AE">
              <w:rPr>
                <w:rFonts w:cs="Arial"/>
                <w:b/>
                <w:bCs/>
                <w:color w:val="000000"/>
              </w:rPr>
              <w:t>NP 03</w:t>
            </w:r>
            <w:r w:rsidR="001203EF">
              <w:rPr>
                <w:rFonts w:cs="Arial"/>
                <w:b/>
                <w:bCs/>
                <w:color w:val="000000"/>
              </w:rPr>
              <w:t>2</w:t>
            </w:r>
          </w:p>
        </w:tc>
        <w:tc>
          <w:tcPr>
            <w:tcW w:w="5893" w:type="dxa"/>
            <w:hideMark/>
          </w:tcPr>
          <w:p w14:paraId="74E7B849" w14:textId="77777777" w:rsidR="00055F94" w:rsidRPr="000505AE" w:rsidRDefault="00055F94" w:rsidP="005020D8">
            <w:pPr>
              <w:jc w:val="both"/>
              <w:rPr>
                <w:rFonts w:cs="Arial"/>
              </w:rPr>
            </w:pPr>
            <w:r w:rsidRPr="000505AE">
              <w:rPr>
                <w:rFonts w:cs="Arial"/>
              </w:rPr>
              <w:t xml:space="preserve">U </w:t>
            </w:r>
            <w:proofErr w:type="spellStart"/>
            <w:r>
              <w:rPr>
                <w:rFonts w:cs="Arial"/>
              </w:rPr>
              <w:t>eSSL</w:t>
            </w:r>
            <w:proofErr w:type="spellEnd"/>
            <w:r w:rsidRPr="000505AE">
              <w:rPr>
                <w:rFonts w:cs="Arial"/>
              </w:rPr>
              <w:t xml:space="preserve"> musí být realizována funkce Single Sign-On s využitím služby Microsoft </w:t>
            </w:r>
            <w:proofErr w:type="spellStart"/>
            <w:r w:rsidRPr="000505AE">
              <w:rPr>
                <w:rFonts w:cs="Arial"/>
              </w:rPr>
              <w:t>Active</w:t>
            </w:r>
            <w:proofErr w:type="spellEnd"/>
            <w:r w:rsidRPr="000505AE">
              <w:rPr>
                <w:rFonts w:cs="Arial"/>
              </w:rPr>
              <w:t xml:space="preserve"> </w:t>
            </w:r>
            <w:proofErr w:type="spellStart"/>
            <w:r w:rsidRPr="000505AE">
              <w:rPr>
                <w:rFonts w:cs="Arial"/>
              </w:rPr>
              <w:t>Directory</w:t>
            </w:r>
            <w:proofErr w:type="spellEnd"/>
            <w:r w:rsidRPr="000505AE">
              <w:rPr>
                <w:rFonts w:cs="Arial"/>
              </w:rPr>
              <w:t xml:space="preserve"> </w:t>
            </w:r>
            <w:r>
              <w:rPr>
                <w:rFonts w:cs="Arial"/>
              </w:rPr>
              <w:t>Objednatele</w:t>
            </w:r>
            <w:r w:rsidRPr="000505AE">
              <w:rPr>
                <w:rFonts w:cs="Arial"/>
              </w:rPr>
              <w:t>.</w:t>
            </w:r>
          </w:p>
        </w:tc>
        <w:tc>
          <w:tcPr>
            <w:tcW w:w="2492" w:type="dxa"/>
          </w:tcPr>
          <w:p w14:paraId="7895AEF2" w14:textId="77777777" w:rsidR="00055F94" w:rsidRPr="0061513D" w:rsidRDefault="00055F94" w:rsidP="005020D8">
            <w:pPr>
              <w:rPr>
                <w:rFonts w:cs="Arial"/>
              </w:rPr>
            </w:pPr>
          </w:p>
        </w:tc>
        <w:tc>
          <w:tcPr>
            <w:tcW w:w="3469" w:type="dxa"/>
          </w:tcPr>
          <w:p w14:paraId="21655F72" w14:textId="77777777" w:rsidR="00055F94" w:rsidRPr="0061513D" w:rsidRDefault="00055F94" w:rsidP="005020D8">
            <w:pPr>
              <w:rPr>
                <w:rFonts w:cs="Arial"/>
              </w:rPr>
            </w:pPr>
          </w:p>
        </w:tc>
      </w:tr>
      <w:tr w:rsidR="00055F94" w:rsidRPr="0061513D" w14:paraId="5B156118" w14:textId="77777777" w:rsidTr="00C62483">
        <w:trPr>
          <w:trHeight w:val="870"/>
        </w:trPr>
        <w:tc>
          <w:tcPr>
            <w:tcW w:w="2140" w:type="dxa"/>
            <w:hideMark/>
          </w:tcPr>
          <w:p w14:paraId="52233339" w14:textId="75BD5CEC" w:rsidR="00055F94" w:rsidRPr="000505AE" w:rsidRDefault="00055F94" w:rsidP="005020D8">
            <w:pPr>
              <w:jc w:val="both"/>
              <w:rPr>
                <w:rFonts w:cs="Arial"/>
                <w:b/>
                <w:bCs/>
                <w:color w:val="000000"/>
              </w:rPr>
            </w:pPr>
            <w:r w:rsidRPr="000505AE">
              <w:rPr>
                <w:rFonts w:cs="Arial"/>
                <w:b/>
                <w:bCs/>
                <w:color w:val="000000"/>
              </w:rPr>
              <w:t>NP 03</w:t>
            </w:r>
            <w:r w:rsidR="00363B7A">
              <w:rPr>
                <w:rFonts w:cs="Arial"/>
                <w:b/>
                <w:bCs/>
                <w:color w:val="000000"/>
              </w:rPr>
              <w:t>3</w:t>
            </w:r>
          </w:p>
        </w:tc>
        <w:tc>
          <w:tcPr>
            <w:tcW w:w="5893" w:type="dxa"/>
            <w:hideMark/>
          </w:tcPr>
          <w:p w14:paraId="2B70EFE5" w14:textId="77777777" w:rsidR="00055F94" w:rsidRPr="000505AE" w:rsidRDefault="00055F94" w:rsidP="005020D8">
            <w:pPr>
              <w:jc w:val="both"/>
              <w:rPr>
                <w:rFonts w:cs="Arial"/>
              </w:rPr>
            </w:pPr>
            <w:r w:rsidRPr="000505AE">
              <w:rPr>
                <w:rFonts w:cs="Arial"/>
              </w:rPr>
              <w:t xml:space="preserve">Autorizace musí být realizována prostřednictvím uživatelských rolí získávaných ze služby Microsoft </w:t>
            </w:r>
            <w:proofErr w:type="spellStart"/>
            <w:r w:rsidRPr="000505AE">
              <w:rPr>
                <w:rFonts w:cs="Arial"/>
              </w:rPr>
              <w:t>Active</w:t>
            </w:r>
            <w:proofErr w:type="spellEnd"/>
            <w:r w:rsidRPr="000505AE">
              <w:rPr>
                <w:rFonts w:cs="Arial"/>
              </w:rPr>
              <w:t xml:space="preserve"> </w:t>
            </w:r>
            <w:proofErr w:type="spellStart"/>
            <w:r w:rsidRPr="000505AE">
              <w:rPr>
                <w:rFonts w:cs="Arial"/>
              </w:rPr>
              <w:t>Directory</w:t>
            </w:r>
            <w:proofErr w:type="spellEnd"/>
            <w:r w:rsidRPr="000505AE">
              <w:rPr>
                <w:rFonts w:cs="Arial"/>
              </w:rPr>
              <w:t xml:space="preserve"> </w:t>
            </w:r>
            <w:r>
              <w:rPr>
                <w:rFonts w:cs="Arial"/>
              </w:rPr>
              <w:t>Objednatele</w:t>
            </w:r>
            <w:r w:rsidRPr="000505AE">
              <w:rPr>
                <w:rFonts w:cs="Arial"/>
              </w:rPr>
              <w:t>.</w:t>
            </w:r>
          </w:p>
        </w:tc>
        <w:tc>
          <w:tcPr>
            <w:tcW w:w="2492" w:type="dxa"/>
          </w:tcPr>
          <w:p w14:paraId="26AFE408" w14:textId="77777777" w:rsidR="00055F94" w:rsidRPr="0061513D" w:rsidRDefault="00055F94" w:rsidP="005020D8">
            <w:pPr>
              <w:rPr>
                <w:rFonts w:cs="Arial"/>
              </w:rPr>
            </w:pPr>
          </w:p>
        </w:tc>
        <w:tc>
          <w:tcPr>
            <w:tcW w:w="3469" w:type="dxa"/>
          </w:tcPr>
          <w:p w14:paraId="44CBD774" w14:textId="77777777" w:rsidR="00055F94" w:rsidRPr="0061513D" w:rsidRDefault="00055F94" w:rsidP="005020D8">
            <w:pPr>
              <w:rPr>
                <w:rFonts w:cs="Arial"/>
              </w:rPr>
            </w:pPr>
          </w:p>
        </w:tc>
      </w:tr>
      <w:tr w:rsidR="00055F94" w:rsidRPr="0061513D" w14:paraId="638517E5" w14:textId="77777777" w:rsidTr="00C62483">
        <w:trPr>
          <w:trHeight w:val="870"/>
        </w:trPr>
        <w:tc>
          <w:tcPr>
            <w:tcW w:w="2140" w:type="dxa"/>
            <w:hideMark/>
          </w:tcPr>
          <w:p w14:paraId="5E3ABB65" w14:textId="08BFF541" w:rsidR="00055F94" w:rsidRPr="000505AE" w:rsidRDefault="00055F94" w:rsidP="005020D8">
            <w:pPr>
              <w:jc w:val="both"/>
              <w:rPr>
                <w:rFonts w:cs="Arial"/>
                <w:b/>
                <w:bCs/>
                <w:color w:val="000000"/>
              </w:rPr>
            </w:pPr>
            <w:r w:rsidRPr="000505AE">
              <w:rPr>
                <w:rFonts w:cs="Arial"/>
                <w:b/>
                <w:bCs/>
                <w:color w:val="000000"/>
              </w:rPr>
              <w:t>NP 03</w:t>
            </w:r>
            <w:r w:rsidR="00363B7A">
              <w:rPr>
                <w:rFonts w:cs="Arial"/>
                <w:b/>
                <w:bCs/>
                <w:color w:val="000000"/>
              </w:rPr>
              <w:t>4</w:t>
            </w:r>
          </w:p>
        </w:tc>
        <w:tc>
          <w:tcPr>
            <w:tcW w:w="5893" w:type="dxa"/>
            <w:hideMark/>
          </w:tcPr>
          <w:p w14:paraId="0E33FE31" w14:textId="7978F934"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neumožňuje žádné osobě provést v systému jakoukoli operaci, není-li tato osoba oprávněným uživatelem, kterého </w:t>
            </w:r>
            <w:proofErr w:type="spellStart"/>
            <w:r w:rsidR="00055F94">
              <w:rPr>
                <w:rFonts w:cs="Arial"/>
              </w:rPr>
              <w:t>eSSL</w:t>
            </w:r>
            <w:proofErr w:type="spellEnd"/>
            <w:r w:rsidR="00055F94" w:rsidRPr="000505AE">
              <w:rPr>
                <w:rFonts w:cs="Arial"/>
              </w:rPr>
              <w:t xml:space="preserve"> autorizoval.</w:t>
            </w:r>
          </w:p>
        </w:tc>
        <w:tc>
          <w:tcPr>
            <w:tcW w:w="2492" w:type="dxa"/>
          </w:tcPr>
          <w:p w14:paraId="7BAB51DF" w14:textId="77777777" w:rsidR="00055F94" w:rsidRPr="0061513D" w:rsidRDefault="00055F94" w:rsidP="005020D8">
            <w:pPr>
              <w:rPr>
                <w:rFonts w:cs="Arial"/>
              </w:rPr>
            </w:pPr>
          </w:p>
        </w:tc>
        <w:tc>
          <w:tcPr>
            <w:tcW w:w="3469" w:type="dxa"/>
          </w:tcPr>
          <w:p w14:paraId="7670E16D" w14:textId="77777777" w:rsidR="00055F94" w:rsidRPr="0061513D" w:rsidRDefault="00055F94" w:rsidP="005020D8">
            <w:pPr>
              <w:rPr>
                <w:rFonts w:cs="Arial"/>
              </w:rPr>
            </w:pPr>
          </w:p>
        </w:tc>
      </w:tr>
      <w:tr w:rsidR="00055F94" w:rsidRPr="0061513D" w14:paraId="4F7D85CC" w14:textId="77777777" w:rsidTr="00C62483">
        <w:trPr>
          <w:trHeight w:val="870"/>
        </w:trPr>
        <w:tc>
          <w:tcPr>
            <w:tcW w:w="2140" w:type="dxa"/>
            <w:hideMark/>
          </w:tcPr>
          <w:p w14:paraId="03F28B6E" w14:textId="2798B969" w:rsidR="00055F94" w:rsidRPr="000505AE" w:rsidRDefault="00055F94" w:rsidP="005020D8">
            <w:pPr>
              <w:jc w:val="both"/>
              <w:rPr>
                <w:rFonts w:cs="Arial"/>
                <w:b/>
                <w:bCs/>
                <w:color w:val="000000"/>
              </w:rPr>
            </w:pPr>
            <w:r w:rsidRPr="000505AE">
              <w:rPr>
                <w:rFonts w:cs="Arial"/>
                <w:b/>
                <w:bCs/>
                <w:color w:val="000000"/>
              </w:rPr>
              <w:t>NP 03</w:t>
            </w:r>
            <w:r w:rsidR="00363B7A">
              <w:rPr>
                <w:rFonts w:cs="Arial"/>
                <w:b/>
                <w:bCs/>
                <w:color w:val="000000"/>
              </w:rPr>
              <w:t>5</w:t>
            </w:r>
          </w:p>
        </w:tc>
        <w:tc>
          <w:tcPr>
            <w:tcW w:w="5893" w:type="dxa"/>
            <w:hideMark/>
          </w:tcPr>
          <w:p w14:paraId="0ADBA945" w14:textId="7C7CE276"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vytvářet správcovské role, uživatelské role anebo skupinové role minimálně v rozsahu dle NSESSS.</w:t>
            </w:r>
          </w:p>
        </w:tc>
        <w:tc>
          <w:tcPr>
            <w:tcW w:w="2492" w:type="dxa"/>
          </w:tcPr>
          <w:p w14:paraId="27F97949" w14:textId="77777777" w:rsidR="00055F94" w:rsidRPr="0061513D" w:rsidRDefault="00055F94" w:rsidP="005020D8">
            <w:pPr>
              <w:rPr>
                <w:rFonts w:cs="Arial"/>
              </w:rPr>
            </w:pPr>
          </w:p>
        </w:tc>
        <w:tc>
          <w:tcPr>
            <w:tcW w:w="3469" w:type="dxa"/>
          </w:tcPr>
          <w:p w14:paraId="28AEA85B" w14:textId="77777777" w:rsidR="00055F94" w:rsidRPr="0061513D" w:rsidRDefault="00055F94" w:rsidP="005020D8">
            <w:pPr>
              <w:rPr>
                <w:rFonts w:cs="Arial"/>
              </w:rPr>
            </w:pPr>
          </w:p>
        </w:tc>
      </w:tr>
      <w:tr w:rsidR="00055F94" w:rsidRPr="0061513D" w14:paraId="414808E3" w14:textId="77777777" w:rsidTr="00C62483">
        <w:trPr>
          <w:trHeight w:val="1155"/>
        </w:trPr>
        <w:tc>
          <w:tcPr>
            <w:tcW w:w="2140" w:type="dxa"/>
            <w:hideMark/>
          </w:tcPr>
          <w:p w14:paraId="1D82BBAD" w14:textId="0DFADC36" w:rsidR="00055F94" w:rsidRPr="000505AE" w:rsidRDefault="00055F94" w:rsidP="005020D8">
            <w:pPr>
              <w:jc w:val="both"/>
              <w:rPr>
                <w:rFonts w:cs="Arial"/>
                <w:b/>
                <w:bCs/>
                <w:color w:val="000000"/>
              </w:rPr>
            </w:pPr>
            <w:r w:rsidRPr="000505AE">
              <w:rPr>
                <w:rFonts w:cs="Arial"/>
                <w:b/>
                <w:bCs/>
                <w:color w:val="000000"/>
              </w:rPr>
              <w:t>NP 03</w:t>
            </w:r>
            <w:r w:rsidR="00363B7A">
              <w:rPr>
                <w:rFonts w:cs="Arial"/>
                <w:b/>
                <w:bCs/>
                <w:color w:val="000000"/>
              </w:rPr>
              <w:t>6</w:t>
            </w:r>
          </w:p>
        </w:tc>
        <w:tc>
          <w:tcPr>
            <w:tcW w:w="5893" w:type="dxa"/>
            <w:hideMark/>
          </w:tcPr>
          <w:p w14:paraId="3B66AA26" w14:textId="13611A7E"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umožňuje nastavení přístupových práv dle potřeby a dle klasifikační kategorie dokumentu v souladu s nastavenou bezpečnostní politikou klasifikace informací zadavatele.</w:t>
            </w:r>
          </w:p>
        </w:tc>
        <w:tc>
          <w:tcPr>
            <w:tcW w:w="2492" w:type="dxa"/>
          </w:tcPr>
          <w:p w14:paraId="6C9A4686" w14:textId="77777777" w:rsidR="00055F94" w:rsidRPr="0061513D" w:rsidRDefault="00055F94" w:rsidP="005020D8">
            <w:pPr>
              <w:rPr>
                <w:rFonts w:cs="Arial"/>
              </w:rPr>
            </w:pPr>
          </w:p>
        </w:tc>
        <w:tc>
          <w:tcPr>
            <w:tcW w:w="3469" w:type="dxa"/>
          </w:tcPr>
          <w:p w14:paraId="759070E5" w14:textId="77777777" w:rsidR="00055F94" w:rsidRPr="0061513D" w:rsidRDefault="00055F94" w:rsidP="005020D8">
            <w:pPr>
              <w:rPr>
                <w:rFonts w:cs="Arial"/>
              </w:rPr>
            </w:pPr>
          </w:p>
        </w:tc>
      </w:tr>
      <w:tr w:rsidR="00055F94" w:rsidRPr="0061513D" w14:paraId="14446586" w14:textId="77777777" w:rsidTr="00C62483">
        <w:trPr>
          <w:trHeight w:val="585"/>
        </w:trPr>
        <w:tc>
          <w:tcPr>
            <w:tcW w:w="2140" w:type="dxa"/>
            <w:hideMark/>
          </w:tcPr>
          <w:p w14:paraId="0389C482" w14:textId="58797888" w:rsidR="00055F94" w:rsidRPr="000505AE" w:rsidRDefault="00055F94" w:rsidP="005020D8">
            <w:pPr>
              <w:jc w:val="both"/>
              <w:rPr>
                <w:rFonts w:cs="Arial"/>
                <w:b/>
                <w:bCs/>
                <w:color w:val="000000"/>
              </w:rPr>
            </w:pPr>
            <w:r w:rsidRPr="000505AE">
              <w:rPr>
                <w:rFonts w:cs="Arial"/>
                <w:b/>
                <w:bCs/>
                <w:color w:val="000000"/>
              </w:rPr>
              <w:t>NP 03</w:t>
            </w:r>
            <w:r w:rsidR="00363B7A">
              <w:rPr>
                <w:rFonts w:cs="Arial"/>
                <w:b/>
                <w:bCs/>
                <w:color w:val="000000"/>
              </w:rPr>
              <w:t>7</w:t>
            </w:r>
          </w:p>
        </w:tc>
        <w:tc>
          <w:tcPr>
            <w:tcW w:w="5893" w:type="dxa"/>
            <w:hideMark/>
          </w:tcPr>
          <w:p w14:paraId="5744731C" w14:textId="731A140C"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poskytovat aplikační rozhraní (API) v souladu s NSESSS. </w:t>
            </w:r>
          </w:p>
        </w:tc>
        <w:tc>
          <w:tcPr>
            <w:tcW w:w="2492" w:type="dxa"/>
          </w:tcPr>
          <w:p w14:paraId="7800E8BD" w14:textId="77777777" w:rsidR="00055F94" w:rsidRPr="0061513D" w:rsidRDefault="00055F94" w:rsidP="005020D8">
            <w:pPr>
              <w:rPr>
                <w:rFonts w:cs="Arial"/>
              </w:rPr>
            </w:pPr>
          </w:p>
        </w:tc>
        <w:tc>
          <w:tcPr>
            <w:tcW w:w="3469" w:type="dxa"/>
          </w:tcPr>
          <w:p w14:paraId="55ED8642" w14:textId="77777777" w:rsidR="00055F94" w:rsidRPr="0061513D" w:rsidRDefault="00055F94" w:rsidP="005020D8">
            <w:pPr>
              <w:rPr>
                <w:rFonts w:cs="Arial"/>
              </w:rPr>
            </w:pPr>
          </w:p>
        </w:tc>
      </w:tr>
      <w:tr w:rsidR="00055F94" w:rsidRPr="0061513D" w14:paraId="77614D59" w14:textId="77777777" w:rsidTr="00C62483">
        <w:trPr>
          <w:trHeight w:val="2425"/>
        </w:trPr>
        <w:tc>
          <w:tcPr>
            <w:tcW w:w="2140" w:type="dxa"/>
            <w:hideMark/>
          </w:tcPr>
          <w:p w14:paraId="1EF78D77" w14:textId="7ECB0879" w:rsidR="00055F94" w:rsidRPr="000505AE" w:rsidRDefault="00055F94" w:rsidP="005020D8">
            <w:pPr>
              <w:jc w:val="both"/>
              <w:rPr>
                <w:rFonts w:cs="Arial"/>
                <w:b/>
                <w:bCs/>
                <w:color w:val="000000"/>
              </w:rPr>
            </w:pPr>
            <w:r w:rsidRPr="000505AE">
              <w:rPr>
                <w:rFonts w:cs="Arial"/>
                <w:b/>
                <w:bCs/>
                <w:color w:val="000000"/>
              </w:rPr>
              <w:lastRenderedPageBreak/>
              <w:t>NP 0</w:t>
            </w:r>
            <w:r w:rsidR="00363B7A">
              <w:rPr>
                <w:rFonts w:cs="Arial"/>
                <w:b/>
                <w:bCs/>
                <w:color w:val="000000"/>
              </w:rPr>
              <w:t>38</w:t>
            </w:r>
          </w:p>
        </w:tc>
        <w:tc>
          <w:tcPr>
            <w:tcW w:w="5893" w:type="dxa"/>
            <w:hideMark/>
          </w:tcPr>
          <w:p w14:paraId="19FAC229" w14:textId="2E950FA6"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podporuje přenositelné a otevřené formáty dle platné legislativy (ODF, PDF a další) a formáty Microsoft Office (XLSX, DOCX a další). Je požadována možnost exportu dat z výstupních sestav nebo přímá tvorba datového výstupu namísto sestavy, a to do některého z otevřených standardních datových formátů (CSV, XML, TXT apod.). Přístup k veškerým výstupům dat z </w:t>
            </w:r>
            <w:proofErr w:type="spellStart"/>
            <w:r w:rsidR="00055F94">
              <w:rPr>
                <w:rFonts w:cs="Arial"/>
              </w:rPr>
              <w:t>eSSL</w:t>
            </w:r>
            <w:proofErr w:type="spellEnd"/>
            <w:r w:rsidR="00055F94" w:rsidRPr="000505AE">
              <w:rPr>
                <w:rFonts w:cs="Arial"/>
              </w:rPr>
              <w:t xml:space="preserve"> budou řízeny přístupovými právy. </w:t>
            </w:r>
          </w:p>
        </w:tc>
        <w:tc>
          <w:tcPr>
            <w:tcW w:w="2492" w:type="dxa"/>
          </w:tcPr>
          <w:p w14:paraId="43F74DA6" w14:textId="77777777" w:rsidR="00055F94" w:rsidRPr="0061513D" w:rsidRDefault="00055F94" w:rsidP="005020D8">
            <w:pPr>
              <w:rPr>
                <w:rFonts w:cs="Arial"/>
              </w:rPr>
            </w:pPr>
          </w:p>
        </w:tc>
        <w:tc>
          <w:tcPr>
            <w:tcW w:w="3469" w:type="dxa"/>
          </w:tcPr>
          <w:p w14:paraId="016AC056" w14:textId="77777777" w:rsidR="00055F94" w:rsidRPr="0061513D" w:rsidRDefault="00055F94" w:rsidP="005020D8">
            <w:pPr>
              <w:rPr>
                <w:rFonts w:cs="Arial"/>
              </w:rPr>
            </w:pPr>
          </w:p>
        </w:tc>
      </w:tr>
      <w:tr w:rsidR="00055F94" w:rsidRPr="0061513D" w14:paraId="1AC4AB5E" w14:textId="77777777" w:rsidTr="00C62483">
        <w:trPr>
          <w:trHeight w:val="2010"/>
        </w:trPr>
        <w:tc>
          <w:tcPr>
            <w:tcW w:w="2140" w:type="dxa"/>
            <w:hideMark/>
          </w:tcPr>
          <w:p w14:paraId="6AE152AE" w14:textId="67EF88EB" w:rsidR="00055F94" w:rsidRPr="000505AE" w:rsidRDefault="00055F94" w:rsidP="005020D8">
            <w:pPr>
              <w:jc w:val="both"/>
              <w:rPr>
                <w:rFonts w:cs="Arial"/>
                <w:b/>
                <w:bCs/>
                <w:color w:val="000000"/>
              </w:rPr>
            </w:pPr>
            <w:r w:rsidRPr="000505AE">
              <w:rPr>
                <w:rFonts w:cs="Arial"/>
                <w:b/>
                <w:bCs/>
                <w:color w:val="000000"/>
              </w:rPr>
              <w:t>NP 0</w:t>
            </w:r>
            <w:r w:rsidR="00363B7A">
              <w:rPr>
                <w:rFonts w:cs="Arial"/>
                <w:b/>
                <w:bCs/>
                <w:color w:val="000000"/>
              </w:rPr>
              <w:t>39</w:t>
            </w:r>
          </w:p>
        </w:tc>
        <w:tc>
          <w:tcPr>
            <w:tcW w:w="5893" w:type="dxa"/>
            <w:hideMark/>
          </w:tcPr>
          <w:p w14:paraId="612DD29F" w14:textId="5FE96859"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plnou integraci Produkčního a Testovacího prostředí s Produkčním a Testovacím prostředím následujících systémů:</w:t>
            </w:r>
            <w:r w:rsidR="00055F94" w:rsidRPr="000505AE">
              <w:rPr>
                <w:rFonts w:cs="Arial"/>
              </w:rPr>
              <w:br/>
            </w:r>
            <w:proofErr w:type="gramStart"/>
            <w:r w:rsidR="00055F94" w:rsidRPr="000505AE">
              <w:rPr>
                <w:rFonts w:cs="Arial"/>
              </w:rPr>
              <w:t>a)   </w:t>
            </w:r>
            <w:proofErr w:type="gramEnd"/>
            <w:r w:rsidR="00055F94" w:rsidRPr="000505AE">
              <w:rPr>
                <w:rFonts w:cs="Arial"/>
              </w:rPr>
              <w:t xml:space="preserve"> Informační systém datových schránek (ISDS);</w:t>
            </w:r>
            <w:r w:rsidR="00055F94" w:rsidRPr="000505AE">
              <w:rPr>
                <w:rFonts w:cs="Arial"/>
              </w:rPr>
              <w:br/>
            </w:r>
            <w:proofErr w:type="gramStart"/>
            <w:r w:rsidR="00055F94" w:rsidRPr="000505AE">
              <w:rPr>
                <w:rFonts w:cs="Arial"/>
              </w:rPr>
              <w:t>b)   </w:t>
            </w:r>
            <w:proofErr w:type="gramEnd"/>
            <w:r w:rsidR="00055F94" w:rsidRPr="000505AE">
              <w:rPr>
                <w:rFonts w:cs="Arial"/>
              </w:rPr>
              <w:t xml:space="preserve"> Informační systém základních registrů (ISZR);</w:t>
            </w:r>
            <w:r w:rsidR="00055F94" w:rsidRPr="000505AE">
              <w:rPr>
                <w:rFonts w:cs="Arial"/>
              </w:rPr>
              <w:br/>
              <w:t xml:space="preserve">c)    Informační systém </w:t>
            </w:r>
            <w:proofErr w:type="spellStart"/>
            <w:r w:rsidR="00055F94" w:rsidRPr="000505AE">
              <w:rPr>
                <w:rFonts w:cs="Arial"/>
              </w:rPr>
              <w:t>CzechPOINT@office</w:t>
            </w:r>
            <w:proofErr w:type="spellEnd"/>
            <w:r w:rsidR="00055F94" w:rsidRPr="000505AE">
              <w:rPr>
                <w:rFonts w:cs="Arial"/>
              </w:rPr>
              <w:t>;</w:t>
            </w:r>
          </w:p>
        </w:tc>
        <w:tc>
          <w:tcPr>
            <w:tcW w:w="2492" w:type="dxa"/>
          </w:tcPr>
          <w:p w14:paraId="35F60FE1" w14:textId="77777777" w:rsidR="00055F94" w:rsidRPr="0061513D" w:rsidRDefault="00055F94" w:rsidP="005020D8">
            <w:pPr>
              <w:rPr>
                <w:rFonts w:cs="Arial"/>
              </w:rPr>
            </w:pPr>
          </w:p>
        </w:tc>
        <w:tc>
          <w:tcPr>
            <w:tcW w:w="3469" w:type="dxa"/>
          </w:tcPr>
          <w:p w14:paraId="3BCBF6B7" w14:textId="77777777" w:rsidR="00055F94" w:rsidRPr="0061513D" w:rsidRDefault="00055F94" w:rsidP="005020D8">
            <w:pPr>
              <w:rPr>
                <w:rFonts w:cs="Arial"/>
              </w:rPr>
            </w:pPr>
          </w:p>
        </w:tc>
      </w:tr>
      <w:tr w:rsidR="00055F94" w:rsidRPr="0061513D" w14:paraId="255CDE33" w14:textId="77777777" w:rsidTr="00C62483">
        <w:trPr>
          <w:trHeight w:val="1440"/>
        </w:trPr>
        <w:tc>
          <w:tcPr>
            <w:tcW w:w="2140" w:type="dxa"/>
            <w:hideMark/>
          </w:tcPr>
          <w:p w14:paraId="05EEE34F" w14:textId="0C4DD2F8"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0</w:t>
            </w:r>
          </w:p>
        </w:tc>
        <w:tc>
          <w:tcPr>
            <w:tcW w:w="5893" w:type="dxa"/>
            <w:hideMark/>
          </w:tcPr>
          <w:p w14:paraId="3892FCFB" w14:textId="0F87D8BC"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musí umožňovat integraci na kvalifikovaného poskytovatele služeb vytvářejících důvěru, tj. poskytujícího služby pro kvalifikované ověření el. podpisu, pečeti a časového razítka a poskytující kvalifikovaná časová razítka.</w:t>
            </w:r>
          </w:p>
        </w:tc>
        <w:tc>
          <w:tcPr>
            <w:tcW w:w="2492" w:type="dxa"/>
          </w:tcPr>
          <w:p w14:paraId="79FFF442" w14:textId="77777777" w:rsidR="00055F94" w:rsidRPr="0061513D" w:rsidRDefault="00055F94" w:rsidP="005020D8">
            <w:pPr>
              <w:rPr>
                <w:rFonts w:cs="Arial"/>
              </w:rPr>
            </w:pPr>
          </w:p>
        </w:tc>
        <w:tc>
          <w:tcPr>
            <w:tcW w:w="3469" w:type="dxa"/>
          </w:tcPr>
          <w:p w14:paraId="6B4A8854" w14:textId="77777777" w:rsidR="00055F94" w:rsidRPr="0061513D" w:rsidRDefault="00055F94" w:rsidP="005020D8">
            <w:pPr>
              <w:rPr>
                <w:rFonts w:cs="Arial"/>
              </w:rPr>
            </w:pPr>
          </w:p>
        </w:tc>
      </w:tr>
      <w:tr w:rsidR="00055F94" w:rsidRPr="0061513D" w14:paraId="61D64F52" w14:textId="77777777" w:rsidTr="00C62483">
        <w:trPr>
          <w:trHeight w:val="2580"/>
        </w:trPr>
        <w:tc>
          <w:tcPr>
            <w:tcW w:w="2140" w:type="dxa"/>
            <w:hideMark/>
          </w:tcPr>
          <w:p w14:paraId="76C522B7" w14:textId="2E379D74"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1</w:t>
            </w:r>
          </w:p>
        </w:tc>
        <w:tc>
          <w:tcPr>
            <w:tcW w:w="5893" w:type="dxa"/>
            <w:hideMark/>
          </w:tcPr>
          <w:p w14:paraId="03D1BEAB" w14:textId="77777777" w:rsidR="00055F94" w:rsidRPr="000505AE" w:rsidRDefault="00055F94" w:rsidP="005020D8">
            <w:pPr>
              <w:jc w:val="both"/>
              <w:rPr>
                <w:rFonts w:cs="Arial"/>
              </w:rPr>
            </w:pPr>
            <w:r>
              <w:rPr>
                <w:rFonts w:cs="Arial"/>
              </w:rPr>
              <w:t>Poskytovatel</w:t>
            </w:r>
            <w:r w:rsidRPr="000505AE">
              <w:rPr>
                <w:rFonts w:cs="Arial"/>
              </w:rPr>
              <w:t xml:space="preserve"> </w:t>
            </w:r>
            <w:proofErr w:type="spellStart"/>
            <w:r>
              <w:rPr>
                <w:rFonts w:cs="Arial"/>
              </w:rPr>
              <w:t>eSSL</w:t>
            </w:r>
            <w:proofErr w:type="spellEnd"/>
            <w:r w:rsidRPr="000505AE">
              <w:rPr>
                <w:rFonts w:cs="Arial"/>
              </w:rPr>
              <w:t xml:space="preserve"> zajistí proškolení zaměstnanců objednatele minimálně v rozsahu předané uživatelské, provozní a administrátorské dokumentace. Školení může probíhat online, v prostorách </w:t>
            </w:r>
            <w:r>
              <w:rPr>
                <w:rFonts w:cs="Arial"/>
              </w:rPr>
              <w:t>O</w:t>
            </w:r>
            <w:r w:rsidRPr="000505AE">
              <w:rPr>
                <w:rFonts w:cs="Arial"/>
              </w:rPr>
              <w:t xml:space="preserve">bjednatele, nebo jiným způsobem po dohodě s </w:t>
            </w:r>
            <w:r>
              <w:rPr>
                <w:rFonts w:cs="Arial"/>
              </w:rPr>
              <w:t>O</w:t>
            </w:r>
            <w:r w:rsidRPr="000505AE">
              <w:rPr>
                <w:rFonts w:cs="Arial"/>
              </w:rPr>
              <w:t xml:space="preserve">bjednatelem. </w:t>
            </w:r>
            <w:r w:rsidRPr="000505AE">
              <w:rPr>
                <w:rFonts w:cs="Arial"/>
              </w:rPr>
              <w:br/>
              <w:t>Rozsah školení: uživatelské 15x jednodenní školení.</w:t>
            </w:r>
            <w:r w:rsidRPr="000505AE">
              <w:rPr>
                <w:rFonts w:cs="Arial"/>
              </w:rPr>
              <w:br/>
              <w:t>Provozní/sprá</w:t>
            </w:r>
            <w:r>
              <w:rPr>
                <w:rFonts w:cs="Arial"/>
              </w:rPr>
              <w:t>v</w:t>
            </w:r>
            <w:r w:rsidRPr="000505AE">
              <w:rPr>
                <w:rFonts w:cs="Arial"/>
              </w:rPr>
              <w:t>covské 1x dvoudenní školení (nastavování aplikace)</w:t>
            </w:r>
            <w:r w:rsidRPr="000505AE">
              <w:rPr>
                <w:rFonts w:cs="Arial"/>
              </w:rPr>
              <w:br/>
              <w:t xml:space="preserve">Administrátorské 1x dvoudenní školení (školení IT) </w:t>
            </w:r>
          </w:p>
        </w:tc>
        <w:tc>
          <w:tcPr>
            <w:tcW w:w="2492" w:type="dxa"/>
          </w:tcPr>
          <w:p w14:paraId="208C6716" w14:textId="77777777" w:rsidR="00055F94" w:rsidRPr="0061513D" w:rsidRDefault="00055F94" w:rsidP="005020D8">
            <w:pPr>
              <w:rPr>
                <w:rFonts w:cs="Arial"/>
              </w:rPr>
            </w:pPr>
          </w:p>
        </w:tc>
        <w:tc>
          <w:tcPr>
            <w:tcW w:w="3469" w:type="dxa"/>
          </w:tcPr>
          <w:p w14:paraId="455B7CFA" w14:textId="77777777" w:rsidR="00055F94" w:rsidRPr="0061513D" w:rsidRDefault="00055F94" w:rsidP="005020D8">
            <w:pPr>
              <w:rPr>
                <w:rFonts w:cs="Arial"/>
              </w:rPr>
            </w:pPr>
          </w:p>
        </w:tc>
      </w:tr>
      <w:tr w:rsidR="00055F94" w:rsidRPr="0061513D" w14:paraId="57E5BE01" w14:textId="77777777" w:rsidTr="00C62483">
        <w:trPr>
          <w:trHeight w:val="1155"/>
        </w:trPr>
        <w:tc>
          <w:tcPr>
            <w:tcW w:w="2140" w:type="dxa"/>
            <w:hideMark/>
          </w:tcPr>
          <w:p w14:paraId="75ADE815" w14:textId="6C35B1DB" w:rsidR="00055F94" w:rsidRPr="000505AE" w:rsidRDefault="00055F94" w:rsidP="005020D8">
            <w:pPr>
              <w:jc w:val="both"/>
              <w:rPr>
                <w:rFonts w:cs="Arial"/>
                <w:b/>
                <w:bCs/>
                <w:color w:val="000000"/>
              </w:rPr>
            </w:pPr>
            <w:r w:rsidRPr="000505AE">
              <w:rPr>
                <w:rFonts w:cs="Arial"/>
                <w:b/>
                <w:bCs/>
                <w:color w:val="000000"/>
              </w:rPr>
              <w:lastRenderedPageBreak/>
              <w:t>NP 04</w:t>
            </w:r>
            <w:r w:rsidR="00363B7A">
              <w:rPr>
                <w:rFonts w:cs="Arial"/>
                <w:b/>
                <w:bCs/>
                <w:color w:val="000000"/>
              </w:rPr>
              <w:t>2</w:t>
            </w:r>
          </w:p>
        </w:tc>
        <w:tc>
          <w:tcPr>
            <w:tcW w:w="5893" w:type="dxa"/>
            <w:hideMark/>
          </w:tcPr>
          <w:p w14:paraId="2BAD7207" w14:textId="77777777" w:rsidR="00055F94" w:rsidRPr="000505AE" w:rsidRDefault="00055F94" w:rsidP="005020D8">
            <w:pPr>
              <w:jc w:val="both"/>
              <w:rPr>
                <w:rFonts w:cs="Arial"/>
              </w:rPr>
            </w:pPr>
            <w:r w:rsidRPr="000505AE">
              <w:rPr>
                <w:rFonts w:cs="Arial"/>
              </w:rPr>
              <w:t>Zpracování a předání uživatelské, provozní a administrátorské dokumentace v rozsahu odpovídajícím skutečného provedení díla; předání minimálně v elektronické podobě.</w:t>
            </w:r>
          </w:p>
        </w:tc>
        <w:tc>
          <w:tcPr>
            <w:tcW w:w="2492" w:type="dxa"/>
          </w:tcPr>
          <w:p w14:paraId="37FC4EE2" w14:textId="77777777" w:rsidR="00055F94" w:rsidRPr="0061513D" w:rsidRDefault="00055F94" w:rsidP="005020D8">
            <w:pPr>
              <w:rPr>
                <w:rFonts w:cs="Arial"/>
              </w:rPr>
            </w:pPr>
          </w:p>
        </w:tc>
        <w:tc>
          <w:tcPr>
            <w:tcW w:w="3469" w:type="dxa"/>
          </w:tcPr>
          <w:p w14:paraId="656B13DC" w14:textId="77777777" w:rsidR="00055F94" w:rsidRPr="0061513D" w:rsidRDefault="00055F94" w:rsidP="005020D8">
            <w:pPr>
              <w:rPr>
                <w:rFonts w:cs="Arial"/>
              </w:rPr>
            </w:pPr>
          </w:p>
        </w:tc>
      </w:tr>
      <w:tr w:rsidR="00055F94" w:rsidRPr="0061513D" w14:paraId="543780FB" w14:textId="77777777" w:rsidTr="00C62483">
        <w:trPr>
          <w:trHeight w:val="2010"/>
        </w:trPr>
        <w:tc>
          <w:tcPr>
            <w:tcW w:w="2140" w:type="dxa"/>
            <w:hideMark/>
          </w:tcPr>
          <w:p w14:paraId="23B71976" w14:textId="6D7F550E"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3</w:t>
            </w:r>
          </w:p>
        </w:tc>
        <w:tc>
          <w:tcPr>
            <w:tcW w:w="5893" w:type="dxa"/>
            <w:hideMark/>
          </w:tcPr>
          <w:p w14:paraId="42588953" w14:textId="4729040E" w:rsidR="00055F94" w:rsidRPr="000505AE" w:rsidRDefault="00055F94" w:rsidP="005020D8">
            <w:pPr>
              <w:jc w:val="both"/>
              <w:rPr>
                <w:rFonts w:cs="Arial"/>
              </w:rPr>
            </w:pPr>
            <w:r w:rsidRPr="000505AE">
              <w:rPr>
                <w:rFonts w:cs="Arial"/>
              </w:rPr>
              <w:t xml:space="preserve">Slučování dokumentů: Dokumenty v </w:t>
            </w:r>
            <w:proofErr w:type="spellStart"/>
            <w:r w:rsidR="00A908EB">
              <w:rPr>
                <w:rFonts w:cs="Arial"/>
              </w:rPr>
              <w:t>eSSL</w:t>
            </w:r>
            <w:proofErr w:type="spellEnd"/>
            <w:r w:rsidR="00A908EB" w:rsidRPr="000505AE">
              <w:rPr>
                <w:rFonts w:cs="Arial"/>
              </w:rPr>
              <w:t xml:space="preserve"> </w:t>
            </w:r>
            <w:r w:rsidRPr="000505AE">
              <w:rPr>
                <w:rFonts w:cs="Arial"/>
              </w:rPr>
              <w:t>mají připojeno více různých souborů různých typů (Obrázky,</w:t>
            </w:r>
            <w:r>
              <w:rPr>
                <w:rFonts w:cs="Arial"/>
              </w:rPr>
              <w:t xml:space="preserve"> </w:t>
            </w:r>
            <w:r w:rsidRPr="000505AE">
              <w:rPr>
                <w:rFonts w:cs="Arial"/>
              </w:rPr>
              <w:t xml:space="preserve">Word, Excel, TXT, </w:t>
            </w:r>
            <w:proofErr w:type="gramStart"/>
            <w:r w:rsidRPr="000505AE">
              <w:rPr>
                <w:rFonts w:cs="Arial"/>
              </w:rPr>
              <w:t>PDF,</w:t>
            </w:r>
            <w:proofErr w:type="gramEnd"/>
            <w:r w:rsidRPr="000505AE">
              <w:rPr>
                <w:rFonts w:cs="Arial"/>
              </w:rPr>
              <w:t xml:space="preserve"> apod.). </w:t>
            </w:r>
            <w:r w:rsidR="00E06255">
              <w:rPr>
                <w:rFonts w:cs="Arial"/>
                <w:sz w:val="22"/>
                <w:szCs w:val="22"/>
              </w:rPr>
              <w:t xml:space="preserve">Systém </w:t>
            </w:r>
            <w:proofErr w:type="spellStart"/>
            <w:r w:rsidR="00E06255">
              <w:rPr>
                <w:rFonts w:cs="Arial"/>
                <w:sz w:val="22"/>
                <w:szCs w:val="22"/>
              </w:rPr>
              <w:t>eSSL</w:t>
            </w:r>
            <w:proofErr w:type="spellEnd"/>
            <w:r w:rsidRPr="000505AE">
              <w:rPr>
                <w:rFonts w:cs="Arial"/>
              </w:rPr>
              <w:t xml:space="preserve"> umožňuje jejich sloučení do jednoho výsledného PDF s možností pootočení jednotlivých souborů. Možnost volby, které soubory budou zahrnuty do výsledného PDF</w:t>
            </w:r>
            <w:r>
              <w:rPr>
                <w:rFonts w:cs="Arial"/>
              </w:rPr>
              <w:t>.</w:t>
            </w:r>
          </w:p>
        </w:tc>
        <w:tc>
          <w:tcPr>
            <w:tcW w:w="2492" w:type="dxa"/>
          </w:tcPr>
          <w:p w14:paraId="59991D9A" w14:textId="77777777" w:rsidR="00055F94" w:rsidRPr="0061513D" w:rsidRDefault="00055F94" w:rsidP="005020D8">
            <w:pPr>
              <w:rPr>
                <w:rFonts w:cs="Arial"/>
              </w:rPr>
            </w:pPr>
          </w:p>
        </w:tc>
        <w:tc>
          <w:tcPr>
            <w:tcW w:w="3469" w:type="dxa"/>
          </w:tcPr>
          <w:p w14:paraId="62117EBA" w14:textId="77777777" w:rsidR="00055F94" w:rsidRPr="0061513D" w:rsidRDefault="00055F94" w:rsidP="005020D8">
            <w:pPr>
              <w:rPr>
                <w:rFonts w:cs="Arial"/>
              </w:rPr>
            </w:pPr>
          </w:p>
        </w:tc>
      </w:tr>
      <w:tr w:rsidR="00055F94" w:rsidRPr="0061513D" w14:paraId="259C5608" w14:textId="77777777" w:rsidTr="00C62483">
        <w:trPr>
          <w:trHeight w:val="1155"/>
        </w:trPr>
        <w:tc>
          <w:tcPr>
            <w:tcW w:w="2140" w:type="dxa"/>
            <w:hideMark/>
          </w:tcPr>
          <w:p w14:paraId="705C0E19" w14:textId="0FEE3E1F"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4</w:t>
            </w:r>
          </w:p>
        </w:tc>
        <w:tc>
          <w:tcPr>
            <w:tcW w:w="5893" w:type="dxa"/>
            <w:hideMark/>
          </w:tcPr>
          <w:p w14:paraId="1695CB06" w14:textId="77777777" w:rsidR="00055F94" w:rsidRPr="000505AE" w:rsidRDefault="00055F94" w:rsidP="005020D8">
            <w:pPr>
              <w:jc w:val="both"/>
              <w:rPr>
                <w:rFonts w:cs="Arial"/>
              </w:rPr>
            </w:pPr>
            <w:r w:rsidRPr="000505AE">
              <w:rPr>
                <w:rFonts w:cs="Arial"/>
              </w:rPr>
              <w:t>Ochrana citlivých osobních údajů zaměstnanců (rodná čísla zaměstnanců) – implementace tzv. „negativních práv“/ extra omezení přístupu k citliv</w:t>
            </w:r>
            <w:r>
              <w:rPr>
                <w:rFonts w:cs="Arial"/>
              </w:rPr>
              <w:t>ý</w:t>
            </w:r>
            <w:r w:rsidRPr="000505AE">
              <w:rPr>
                <w:rFonts w:cs="Arial"/>
              </w:rPr>
              <w:t>m údajům zaměstnanců (a pojištěnců zároveň) dle rodného čísla.</w:t>
            </w:r>
          </w:p>
        </w:tc>
        <w:tc>
          <w:tcPr>
            <w:tcW w:w="2492" w:type="dxa"/>
          </w:tcPr>
          <w:p w14:paraId="0B9A5510" w14:textId="77777777" w:rsidR="00055F94" w:rsidRPr="0061513D" w:rsidRDefault="00055F94" w:rsidP="005020D8">
            <w:pPr>
              <w:rPr>
                <w:rFonts w:cs="Arial"/>
              </w:rPr>
            </w:pPr>
          </w:p>
        </w:tc>
        <w:tc>
          <w:tcPr>
            <w:tcW w:w="3469" w:type="dxa"/>
          </w:tcPr>
          <w:p w14:paraId="3ABDFCE9" w14:textId="77777777" w:rsidR="00055F94" w:rsidRPr="0061513D" w:rsidRDefault="00055F94" w:rsidP="005020D8">
            <w:pPr>
              <w:rPr>
                <w:rFonts w:cs="Arial"/>
              </w:rPr>
            </w:pPr>
          </w:p>
        </w:tc>
      </w:tr>
      <w:tr w:rsidR="00055F94" w:rsidRPr="0061513D" w14:paraId="064B48C6" w14:textId="77777777" w:rsidTr="00C62483">
        <w:trPr>
          <w:trHeight w:val="870"/>
        </w:trPr>
        <w:tc>
          <w:tcPr>
            <w:tcW w:w="2140" w:type="dxa"/>
            <w:hideMark/>
          </w:tcPr>
          <w:p w14:paraId="799D2D25" w14:textId="2E65C749"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5</w:t>
            </w:r>
          </w:p>
        </w:tc>
        <w:tc>
          <w:tcPr>
            <w:tcW w:w="5893" w:type="dxa"/>
            <w:hideMark/>
          </w:tcPr>
          <w:p w14:paraId="1DD9E625" w14:textId="0B8D6E1F" w:rsidR="00055F94" w:rsidRPr="000505AE" w:rsidRDefault="00A908EB" w:rsidP="005020D8">
            <w:pPr>
              <w:jc w:val="both"/>
              <w:rPr>
                <w:rFonts w:cs="Arial"/>
              </w:rPr>
            </w:pPr>
            <w:r>
              <w:rPr>
                <w:rFonts w:cs="Arial"/>
              </w:rPr>
              <w:t xml:space="preserve">Systém </w:t>
            </w:r>
            <w:proofErr w:type="spellStart"/>
            <w:r>
              <w:rPr>
                <w:rFonts w:cs="Arial"/>
              </w:rPr>
              <w:t>eSSL</w:t>
            </w:r>
            <w:proofErr w:type="spellEnd"/>
            <w:r w:rsidRPr="000505AE">
              <w:rPr>
                <w:rFonts w:cs="Arial"/>
              </w:rPr>
              <w:t xml:space="preserve"> </w:t>
            </w:r>
            <w:r w:rsidR="00055F94" w:rsidRPr="000505AE">
              <w:rPr>
                <w:rFonts w:cs="Arial"/>
              </w:rPr>
              <w:t>převezme, vyhodnotí, zpracuje a odpoví na žádosti o součinnosti orgánů veřejné moci (OVM) podle definovaných pravidel</w:t>
            </w:r>
            <w:r w:rsidR="00055F94">
              <w:rPr>
                <w:rFonts w:cs="Arial"/>
              </w:rPr>
              <w:t>.</w:t>
            </w:r>
          </w:p>
        </w:tc>
        <w:tc>
          <w:tcPr>
            <w:tcW w:w="2492" w:type="dxa"/>
          </w:tcPr>
          <w:p w14:paraId="4B5EDD1A" w14:textId="77777777" w:rsidR="00055F94" w:rsidRPr="0061513D" w:rsidRDefault="00055F94" w:rsidP="005020D8">
            <w:pPr>
              <w:rPr>
                <w:rFonts w:cs="Arial"/>
              </w:rPr>
            </w:pPr>
          </w:p>
        </w:tc>
        <w:tc>
          <w:tcPr>
            <w:tcW w:w="3469" w:type="dxa"/>
          </w:tcPr>
          <w:p w14:paraId="1155091D" w14:textId="77777777" w:rsidR="00055F94" w:rsidRPr="0061513D" w:rsidRDefault="00055F94" w:rsidP="005020D8">
            <w:pPr>
              <w:rPr>
                <w:rFonts w:cs="Arial"/>
              </w:rPr>
            </w:pPr>
          </w:p>
        </w:tc>
      </w:tr>
      <w:tr w:rsidR="00055F94" w:rsidRPr="0061513D" w14:paraId="37B328D1" w14:textId="77777777" w:rsidTr="00C62483">
        <w:trPr>
          <w:trHeight w:val="585"/>
        </w:trPr>
        <w:tc>
          <w:tcPr>
            <w:tcW w:w="2140" w:type="dxa"/>
            <w:hideMark/>
          </w:tcPr>
          <w:p w14:paraId="11337FFE" w14:textId="04DA243F"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6</w:t>
            </w:r>
          </w:p>
        </w:tc>
        <w:tc>
          <w:tcPr>
            <w:tcW w:w="5893" w:type="dxa"/>
            <w:hideMark/>
          </w:tcPr>
          <w:p w14:paraId="7FC1DF41" w14:textId="27BE0E49"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sidRPr="000505AE">
              <w:rPr>
                <w:rFonts w:cs="Arial"/>
              </w:rPr>
              <w:t xml:space="preserve"> umí zpracovat požadavky na automatizované události z externích systémů (typicky ERP/AIS)</w:t>
            </w:r>
            <w:r w:rsidR="00055F94">
              <w:rPr>
                <w:rFonts w:cs="Arial"/>
              </w:rPr>
              <w:t xml:space="preserve"> dle národního standardu.</w:t>
            </w:r>
          </w:p>
        </w:tc>
        <w:tc>
          <w:tcPr>
            <w:tcW w:w="2492" w:type="dxa"/>
          </w:tcPr>
          <w:p w14:paraId="4B9EB25B" w14:textId="77777777" w:rsidR="00055F94" w:rsidRPr="0061513D" w:rsidRDefault="00055F94" w:rsidP="005020D8">
            <w:pPr>
              <w:rPr>
                <w:rFonts w:cs="Arial"/>
              </w:rPr>
            </w:pPr>
          </w:p>
        </w:tc>
        <w:tc>
          <w:tcPr>
            <w:tcW w:w="3469" w:type="dxa"/>
          </w:tcPr>
          <w:p w14:paraId="222D1CB6" w14:textId="77777777" w:rsidR="00055F94" w:rsidRPr="0061513D" w:rsidRDefault="00055F94" w:rsidP="005020D8">
            <w:pPr>
              <w:rPr>
                <w:rFonts w:cs="Arial"/>
              </w:rPr>
            </w:pPr>
          </w:p>
        </w:tc>
      </w:tr>
      <w:tr w:rsidR="00055F94" w:rsidRPr="0061513D" w14:paraId="4C4E9FB3" w14:textId="77777777" w:rsidTr="00C62483">
        <w:trPr>
          <w:trHeight w:val="585"/>
        </w:trPr>
        <w:tc>
          <w:tcPr>
            <w:tcW w:w="2140" w:type="dxa"/>
            <w:hideMark/>
          </w:tcPr>
          <w:p w14:paraId="6F31A454" w14:textId="71F0C99F" w:rsidR="00055F94" w:rsidRPr="000505AE" w:rsidRDefault="00055F94" w:rsidP="005020D8">
            <w:pPr>
              <w:jc w:val="both"/>
              <w:rPr>
                <w:rFonts w:cs="Arial"/>
                <w:b/>
                <w:bCs/>
                <w:color w:val="000000"/>
              </w:rPr>
            </w:pPr>
            <w:r w:rsidRPr="000505AE">
              <w:rPr>
                <w:rFonts w:cs="Arial"/>
                <w:b/>
                <w:bCs/>
                <w:color w:val="000000"/>
              </w:rPr>
              <w:t>NP 04</w:t>
            </w:r>
            <w:r w:rsidR="00363B7A">
              <w:rPr>
                <w:rFonts w:cs="Arial"/>
                <w:b/>
                <w:bCs/>
                <w:color w:val="000000"/>
              </w:rPr>
              <w:t>7</w:t>
            </w:r>
          </w:p>
        </w:tc>
        <w:tc>
          <w:tcPr>
            <w:tcW w:w="5893" w:type="dxa"/>
            <w:hideMark/>
          </w:tcPr>
          <w:p w14:paraId="5E7A1284" w14:textId="77777777" w:rsidR="00055F94" w:rsidRPr="000505AE" w:rsidRDefault="00055F94" w:rsidP="005020D8">
            <w:pPr>
              <w:jc w:val="both"/>
              <w:rPr>
                <w:rFonts w:cs="Arial"/>
              </w:rPr>
            </w:pPr>
            <w:r w:rsidRPr="000505AE">
              <w:rPr>
                <w:rFonts w:cs="Arial"/>
              </w:rPr>
              <w:t xml:space="preserve">Propojitelnost s </w:t>
            </w:r>
            <w:proofErr w:type="spellStart"/>
            <w:r w:rsidRPr="000505AE">
              <w:rPr>
                <w:rFonts w:cs="Arial"/>
              </w:rPr>
              <w:t>Logmanagerem</w:t>
            </w:r>
            <w:proofErr w:type="spellEnd"/>
            <w:r w:rsidRPr="000505AE">
              <w:rPr>
                <w:rFonts w:cs="Arial"/>
              </w:rPr>
              <w:t xml:space="preserve"> (centrální úložiště logů)</w:t>
            </w:r>
            <w:r>
              <w:rPr>
                <w:rFonts w:cs="Arial"/>
              </w:rPr>
              <w:t>.</w:t>
            </w:r>
          </w:p>
        </w:tc>
        <w:tc>
          <w:tcPr>
            <w:tcW w:w="2492" w:type="dxa"/>
          </w:tcPr>
          <w:p w14:paraId="0C25304B" w14:textId="77777777" w:rsidR="00055F94" w:rsidRPr="0061513D" w:rsidRDefault="00055F94" w:rsidP="005020D8">
            <w:pPr>
              <w:rPr>
                <w:rFonts w:cs="Arial"/>
              </w:rPr>
            </w:pPr>
          </w:p>
        </w:tc>
        <w:tc>
          <w:tcPr>
            <w:tcW w:w="3469" w:type="dxa"/>
          </w:tcPr>
          <w:p w14:paraId="09BA54A9" w14:textId="77777777" w:rsidR="00055F94" w:rsidRPr="0061513D" w:rsidRDefault="00055F94" w:rsidP="005020D8">
            <w:pPr>
              <w:rPr>
                <w:rFonts w:cs="Arial"/>
              </w:rPr>
            </w:pPr>
          </w:p>
        </w:tc>
      </w:tr>
      <w:tr w:rsidR="00055F94" w:rsidRPr="0061513D" w14:paraId="3FF63B35" w14:textId="77777777" w:rsidTr="00C62483">
        <w:trPr>
          <w:trHeight w:val="2460"/>
        </w:trPr>
        <w:tc>
          <w:tcPr>
            <w:tcW w:w="2140" w:type="dxa"/>
            <w:hideMark/>
          </w:tcPr>
          <w:p w14:paraId="7F517ABA" w14:textId="1864C3CD" w:rsidR="00055F94" w:rsidRPr="000505AE" w:rsidRDefault="00055F94" w:rsidP="005020D8">
            <w:pPr>
              <w:jc w:val="both"/>
              <w:rPr>
                <w:rFonts w:cs="Arial"/>
                <w:b/>
                <w:bCs/>
                <w:color w:val="000000"/>
              </w:rPr>
            </w:pPr>
            <w:r w:rsidRPr="000505AE">
              <w:rPr>
                <w:rFonts w:cs="Arial"/>
                <w:b/>
                <w:bCs/>
                <w:color w:val="000000"/>
              </w:rPr>
              <w:lastRenderedPageBreak/>
              <w:t>NP 0</w:t>
            </w:r>
            <w:r w:rsidR="00363B7A">
              <w:rPr>
                <w:rFonts w:cs="Arial"/>
                <w:b/>
                <w:bCs/>
                <w:color w:val="000000"/>
              </w:rPr>
              <w:t>48</w:t>
            </w:r>
          </w:p>
        </w:tc>
        <w:tc>
          <w:tcPr>
            <w:tcW w:w="5893" w:type="dxa"/>
            <w:hideMark/>
          </w:tcPr>
          <w:p w14:paraId="73DE3691" w14:textId="6EB7B8B5" w:rsidR="00055F94" w:rsidRPr="000505AE" w:rsidRDefault="00E06255" w:rsidP="005020D8">
            <w:pPr>
              <w:jc w:val="both"/>
              <w:rPr>
                <w:rFonts w:cs="Arial"/>
              </w:rPr>
            </w:pPr>
            <w:r>
              <w:rPr>
                <w:rFonts w:cs="Arial"/>
                <w:sz w:val="22"/>
                <w:szCs w:val="22"/>
              </w:rPr>
              <w:t xml:space="preserve">Systém </w:t>
            </w:r>
            <w:proofErr w:type="spellStart"/>
            <w:r>
              <w:rPr>
                <w:rFonts w:cs="Arial"/>
                <w:sz w:val="22"/>
                <w:szCs w:val="22"/>
              </w:rPr>
              <w:t>eSSL</w:t>
            </w:r>
            <w:proofErr w:type="spellEnd"/>
            <w:r w:rsidR="00055F94">
              <w:rPr>
                <w:rFonts w:cs="Arial"/>
              </w:rPr>
              <w:t xml:space="preserve"> umožní hromadné nahrávání</w:t>
            </w:r>
            <w:r w:rsidR="00055F94" w:rsidRPr="000505AE">
              <w:rPr>
                <w:rFonts w:cs="Arial"/>
              </w:rPr>
              <w:t xml:space="preserve"> externě vytěž</w:t>
            </w:r>
            <w:r w:rsidR="00055F94">
              <w:rPr>
                <w:rFonts w:cs="Arial"/>
              </w:rPr>
              <w:t>ených</w:t>
            </w:r>
            <w:r w:rsidR="00055F94" w:rsidRPr="000505AE">
              <w:rPr>
                <w:rFonts w:cs="Arial"/>
              </w:rPr>
              <w:t xml:space="preserve"> formulář</w:t>
            </w:r>
            <w:r w:rsidR="00055F94">
              <w:rPr>
                <w:rFonts w:cs="Arial"/>
              </w:rPr>
              <w:t>ů</w:t>
            </w:r>
            <w:r w:rsidR="00055F94" w:rsidRPr="000505AE">
              <w:rPr>
                <w:rFonts w:cs="Arial"/>
              </w:rPr>
              <w:t xml:space="preserve"> (3 typy)</w:t>
            </w:r>
            <w:r w:rsidR="00055F94" w:rsidRPr="000505AE">
              <w:rPr>
                <w:rFonts w:cs="Arial"/>
              </w:rPr>
              <w:br/>
              <w:t>Nahrávání probíhá přes importní adresář, 1 záznam tvoří obrázek TIF + data XML</w:t>
            </w:r>
            <w:r w:rsidR="00055F94" w:rsidRPr="000505AE">
              <w:rPr>
                <w:rFonts w:cs="Arial"/>
              </w:rPr>
              <w:br/>
              <w:t xml:space="preserve">Z těchto dat jsou ve spisové službě vytvořeny záznamy a ty následně automaticky postoupeny hlavnímu systému pojišťovny (ICIS)  </w:t>
            </w:r>
            <w:r w:rsidR="00055F94" w:rsidRPr="000505AE">
              <w:rPr>
                <w:rFonts w:cs="Arial"/>
              </w:rPr>
              <w:br/>
              <w:t>Jedná se o cca. 70.000 formulářů měsíčně</w:t>
            </w:r>
            <w:r w:rsidR="00055F94">
              <w:rPr>
                <w:rFonts w:cs="Arial"/>
              </w:rPr>
              <w:t>.</w:t>
            </w:r>
          </w:p>
        </w:tc>
        <w:tc>
          <w:tcPr>
            <w:tcW w:w="2492" w:type="dxa"/>
          </w:tcPr>
          <w:p w14:paraId="2EE04267" w14:textId="77777777" w:rsidR="00055F94" w:rsidRPr="0061513D" w:rsidRDefault="00055F94" w:rsidP="005020D8">
            <w:pPr>
              <w:rPr>
                <w:rFonts w:cs="Arial"/>
              </w:rPr>
            </w:pPr>
          </w:p>
        </w:tc>
        <w:tc>
          <w:tcPr>
            <w:tcW w:w="3469" w:type="dxa"/>
          </w:tcPr>
          <w:p w14:paraId="6C602848" w14:textId="77777777" w:rsidR="00055F94" w:rsidRPr="0061513D" w:rsidRDefault="00055F94" w:rsidP="005020D8">
            <w:pPr>
              <w:rPr>
                <w:rFonts w:cs="Arial"/>
              </w:rPr>
            </w:pPr>
          </w:p>
        </w:tc>
      </w:tr>
      <w:tr w:rsidR="00055F94" w:rsidRPr="0061513D" w14:paraId="793CB0D2" w14:textId="77777777" w:rsidTr="00C62483">
        <w:trPr>
          <w:trHeight w:val="3150"/>
        </w:trPr>
        <w:tc>
          <w:tcPr>
            <w:tcW w:w="2140" w:type="dxa"/>
            <w:hideMark/>
          </w:tcPr>
          <w:p w14:paraId="644A2D34" w14:textId="03991A9C" w:rsidR="00055F94" w:rsidRPr="000505AE" w:rsidRDefault="00055F94" w:rsidP="005020D8">
            <w:pPr>
              <w:jc w:val="both"/>
              <w:rPr>
                <w:rFonts w:cs="Arial"/>
                <w:b/>
                <w:bCs/>
                <w:color w:val="000000"/>
              </w:rPr>
            </w:pPr>
            <w:r w:rsidRPr="000505AE">
              <w:rPr>
                <w:rFonts w:cs="Arial"/>
                <w:b/>
                <w:bCs/>
                <w:color w:val="000000"/>
              </w:rPr>
              <w:t>NP 0</w:t>
            </w:r>
            <w:r w:rsidR="00363B7A">
              <w:rPr>
                <w:rFonts w:cs="Arial"/>
                <w:b/>
                <w:bCs/>
                <w:color w:val="000000"/>
              </w:rPr>
              <w:t>49</w:t>
            </w:r>
          </w:p>
        </w:tc>
        <w:tc>
          <w:tcPr>
            <w:tcW w:w="5893" w:type="dxa"/>
            <w:hideMark/>
          </w:tcPr>
          <w:p w14:paraId="0CB512A3" w14:textId="77777777" w:rsidR="00055F94" w:rsidRPr="000505AE" w:rsidRDefault="00055F94" w:rsidP="005020D8">
            <w:pPr>
              <w:jc w:val="both"/>
              <w:rPr>
                <w:rFonts w:cs="Arial"/>
              </w:rPr>
            </w:pPr>
            <w:r w:rsidRPr="000505AE">
              <w:rPr>
                <w:rFonts w:cs="Arial"/>
              </w:rPr>
              <w:t>Automatické zpracování doručenek: Na obálku s doručenkou je v okamžiku tisku do prostoru "č.j." vytištěn jednoznačný identifikátor (dále JI)</w:t>
            </w:r>
            <w:r w:rsidRPr="000505AE">
              <w:rPr>
                <w:rFonts w:cs="Arial"/>
              </w:rPr>
              <w:br/>
              <w:t xml:space="preserve">Při návratu doručenky/obálky je tato naskenována a následně je ze skenu automaticky vytěžen JI, vytvořeno </w:t>
            </w:r>
            <w:proofErr w:type="spellStart"/>
            <w:r w:rsidRPr="000505AE">
              <w:rPr>
                <w:rFonts w:cs="Arial"/>
              </w:rPr>
              <w:t>xml</w:t>
            </w:r>
            <w:proofErr w:type="spellEnd"/>
            <w:r w:rsidRPr="000505AE">
              <w:rPr>
                <w:rFonts w:cs="Arial"/>
              </w:rPr>
              <w:t xml:space="preserve"> a spolu se skenem předáno přes importní adresář k dalšímu zpracování</w:t>
            </w:r>
            <w:r w:rsidRPr="000505AE">
              <w:rPr>
                <w:rFonts w:cs="Arial"/>
              </w:rPr>
              <w:br/>
              <w:t>Spisová služba sken napáruje přes JI k odpovídající odchozí poště, informuje určeného uživatele, ten doplní datum ze skenu a změní stav odchozí pošty (doručeno/nedoručeno/nedoručitelné)</w:t>
            </w:r>
            <w:r>
              <w:rPr>
                <w:rFonts w:cs="Arial"/>
              </w:rPr>
              <w:t>.</w:t>
            </w:r>
          </w:p>
        </w:tc>
        <w:tc>
          <w:tcPr>
            <w:tcW w:w="2492" w:type="dxa"/>
          </w:tcPr>
          <w:p w14:paraId="1998BC87" w14:textId="77777777" w:rsidR="00055F94" w:rsidRPr="0061513D" w:rsidRDefault="00055F94" w:rsidP="005020D8">
            <w:pPr>
              <w:rPr>
                <w:rFonts w:cs="Arial"/>
              </w:rPr>
            </w:pPr>
          </w:p>
        </w:tc>
        <w:tc>
          <w:tcPr>
            <w:tcW w:w="3469" w:type="dxa"/>
          </w:tcPr>
          <w:p w14:paraId="13853B32" w14:textId="77777777" w:rsidR="00055F94" w:rsidRPr="0061513D" w:rsidRDefault="00055F94" w:rsidP="005020D8">
            <w:pPr>
              <w:rPr>
                <w:rFonts w:cs="Arial"/>
              </w:rPr>
            </w:pPr>
          </w:p>
        </w:tc>
      </w:tr>
      <w:tr w:rsidR="00055F94" w:rsidRPr="0061513D" w14:paraId="10CE311C" w14:textId="77777777" w:rsidTr="00C62483">
        <w:trPr>
          <w:trHeight w:val="585"/>
        </w:trPr>
        <w:tc>
          <w:tcPr>
            <w:tcW w:w="2140" w:type="dxa"/>
            <w:hideMark/>
          </w:tcPr>
          <w:p w14:paraId="28586951" w14:textId="2D2614CD" w:rsidR="00055F94" w:rsidRPr="000505AE" w:rsidRDefault="00055F94" w:rsidP="005020D8">
            <w:pPr>
              <w:jc w:val="both"/>
              <w:rPr>
                <w:rFonts w:cs="Arial"/>
                <w:b/>
                <w:bCs/>
                <w:color w:val="000000"/>
              </w:rPr>
            </w:pPr>
            <w:r w:rsidRPr="000505AE">
              <w:rPr>
                <w:rFonts w:cs="Arial"/>
                <w:b/>
                <w:bCs/>
                <w:color w:val="000000"/>
              </w:rPr>
              <w:t>NP 0</w:t>
            </w:r>
            <w:r w:rsidR="00906E1F">
              <w:rPr>
                <w:rFonts w:cs="Arial"/>
                <w:b/>
                <w:bCs/>
                <w:color w:val="000000"/>
              </w:rPr>
              <w:t>5</w:t>
            </w:r>
            <w:r w:rsidR="00363B7A">
              <w:rPr>
                <w:rFonts w:cs="Arial"/>
                <w:b/>
                <w:bCs/>
                <w:color w:val="000000"/>
              </w:rPr>
              <w:t>0</w:t>
            </w:r>
          </w:p>
        </w:tc>
        <w:tc>
          <w:tcPr>
            <w:tcW w:w="5893" w:type="dxa"/>
            <w:hideMark/>
          </w:tcPr>
          <w:p w14:paraId="62CD1A2C" w14:textId="77777777" w:rsidR="00055F94" w:rsidRPr="000505AE" w:rsidRDefault="00055F94" w:rsidP="005020D8">
            <w:pPr>
              <w:jc w:val="both"/>
              <w:rPr>
                <w:rFonts w:cs="Arial"/>
              </w:rPr>
            </w:pPr>
            <w:r w:rsidRPr="000505AE">
              <w:rPr>
                <w:rFonts w:cs="Arial"/>
              </w:rPr>
              <w:t>Plná česká lokalizace programu, včetně všech materiálů a podpory.</w:t>
            </w:r>
          </w:p>
        </w:tc>
        <w:tc>
          <w:tcPr>
            <w:tcW w:w="2492" w:type="dxa"/>
          </w:tcPr>
          <w:p w14:paraId="7171EA57" w14:textId="77777777" w:rsidR="00055F94" w:rsidRPr="0061513D" w:rsidRDefault="00055F94" w:rsidP="005020D8">
            <w:pPr>
              <w:rPr>
                <w:rFonts w:cs="Arial"/>
              </w:rPr>
            </w:pPr>
          </w:p>
        </w:tc>
        <w:tc>
          <w:tcPr>
            <w:tcW w:w="3469" w:type="dxa"/>
          </w:tcPr>
          <w:p w14:paraId="3A37FC13" w14:textId="77777777" w:rsidR="00055F94" w:rsidRPr="0061513D" w:rsidRDefault="00055F94" w:rsidP="005020D8">
            <w:pPr>
              <w:rPr>
                <w:rFonts w:cs="Arial"/>
              </w:rPr>
            </w:pPr>
          </w:p>
        </w:tc>
      </w:tr>
    </w:tbl>
    <w:p w14:paraId="07351782" w14:textId="77777777" w:rsidR="00D9502A" w:rsidRDefault="00D9502A" w:rsidP="00985010">
      <w:pPr>
        <w:pStyle w:val="RLProhlensmluvnchstran"/>
        <w:spacing w:line="240" w:lineRule="auto"/>
        <w:jc w:val="left"/>
        <w:rPr>
          <w:rFonts w:cs="Arial"/>
          <w:b w:val="0"/>
          <w:i/>
          <w:iCs/>
          <w:sz w:val="22"/>
          <w:szCs w:val="22"/>
          <w:highlight w:val="yellow"/>
          <w:lang w:val="cs-CZ"/>
        </w:rPr>
      </w:pPr>
    </w:p>
    <w:p w14:paraId="212EEB9B" w14:textId="77777777" w:rsidR="00D9502A" w:rsidRDefault="00D9502A" w:rsidP="00985010">
      <w:pPr>
        <w:pStyle w:val="RLProhlensmluvnchstran"/>
        <w:spacing w:line="240" w:lineRule="auto"/>
        <w:jc w:val="left"/>
        <w:rPr>
          <w:rFonts w:cs="Arial"/>
          <w:b w:val="0"/>
          <w:i/>
          <w:iCs/>
          <w:sz w:val="22"/>
          <w:szCs w:val="22"/>
          <w:highlight w:val="yellow"/>
          <w:lang w:val="cs-CZ"/>
        </w:rPr>
      </w:pPr>
    </w:p>
    <w:p w14:paraId="184EEA85" w14:textId="16D23F0C" w:rsidR="00D9502A" w:rsidRDefault="00816E50" w:rsidP="00985010">
      <w:pPr>
        <w:pStyle w:val="RLProhlensmluvnchstran"/>
        <w:spacing w:line="240" w:lineRule="auto"/>
        <w:jc w:val="left"/>
        <w:rPr>
          <w:rFonts w:cs="Arial"/>
          <w:b w:val="0"/>
          <w:sz w:val="22"/>
          <w:szCs w:val="22"/>
          <w:lang w:val="cs-CZ"/>
        </w:rPr>
      </w:pPr>
      <w:r>
        <w:rPr>
          <w:rFonts w:cs="Arial"/>
          <w:sz w:val="22"/>
          <w:szCs w:val="22"/>
        </w:rPr>
        <w:t>Dodatečné</w:t>
      </w:r>
      <w:r w:rsidR="00D9502A" w:rsidRPr="00D9502A">
        <w:rPr>
          <w:rFonts w:cs="Arial"/>
          <w:sz w:val="22"/>
          <w:szCs w:val="22"/>
        </w:rPr>
        <w:t xml:space="preserve"> funkcionality, které byly bodovány v rámci hodnocení body za jejich splnění</w:t>
      </w:r>
      <w:r w:rsidR="00D9502A" w:rsidRPr="00D9502A" w:rsidDel="00D9502A">
        <w:rPr>
          <w:rFonts w:cs="Arial"/>
          <w:b w:val="0"/>
          <w:sz w:val="22"/>
          <w:szCs w:val="22"/>
          <w:lang w:val="cs-CZ"/>
        </w:rPr>
        <w:t xml:space="preserve"> </w:t>
      </w:r>
    </w:p>
    <w:p w14:paraId="2E32B205" w14:textId="63B67082" w:rsidR="00D9502A" w:rsidRPr="00D9502A" w:rsidRDefault="00D9502A" w:rsidP="00816E50">
      <w:pPr>
        <w:pStyle w:val="RLProhlensmluvnchstran"/>
        <w:spacing w:line="240" w:lineRule="auto"/>
        <w:jc w:val="both"/>
        <w:rPr>
          <w:rFonts w:cs="Arial"/>
          <w:b w:val="0"/>
          <w:i/>
          <w:iCs/>
          <w:sz w:val="22"/>
          <w:szCs w:val="22"/>
          <w:lang w:val="cs-CZ"/>
        </w:rPr>
        <w:sectPr w:rsidR="00D9502A" w:rsidRPr="00D9502A" w:rsidSect="009641F9">
          <w:headerReference w:type="default" r:id="rId15"/>
          <w:footerReference w:type="default" r:id="rId16"/>
          <w:pgSz w:w="16838" w:h="11906" w:orient="landscape"/>
          <w:pgMar w:top="1417" w:right="1417" w:bottom="1417" w:left="1417" w:header="709" w:footer="709" w:gutter="0"/>
          <w:pgNumType w:start="1"/>
          <w:cols w:space="708"/>
          <w:docGrid w:linePitch="360"/>
        </w:sectPr>
      </w:pPr>
      <w:r w:rsidRPr="00D9502A">
        <w:rPr>
          <w:rFonts w:cs="Arial"/>
          <w:b w:val="0"/>
          <w:i/>
          <w:iCs/>
          <w:sz w:val="22"/>
          <w:szCs w:val="22"/>
          <w:lang w:val="cs-CZ"/>
        </w:rPr>
        <w:t xml:space="preserve">pozn. bude doplněno dle výsledku hodnocení před uzavřením smlouvy. </w:t>
      </w:r>
      <w:r w:rsidR="00816E50">
        <w:rPr>
          <w:rFonts w:cs="Arial"/>
          <w:b w:val="0"/>
          <w:i/>
          <w:iCs/>
          <w:sz w:val="22"/>
          <w:szCs w:val="22"/>
          <w:lang w:val="cs-CZ"/>
        </w:rPr>
        <w:t>Dodatečné f</w:t>
      </w:r>
      <w:r w:rsidRPr="00D9502A">
        <w:rPr>
          <w:rFonts w:cs="Arial"/>
          <w:b w:val="0"/>
          <w:i/>
          <w:iCs/>
          <w:sz w:val="22"/>
          <w:szCs w:val="22"/>
          <w:lang w:val="cs-CZ"/>
        </w:rPr>
        <w:t>unkcionality, za které dodavatel obdrží body v </w:t>
      </w:r>
      <w:r w:rsidR="002273EA" w:rsidRPr="00D9502A">
        <w:rPr>
          <w:rFonts w:cs="Arial"/>
          <w:b w:val="0"/>
          <w:i/>
          <w:iCs/>
          <w:sz w:val="22"/>
          <w:szCs w:val="22"/>
          <w:lang w:val="cs-CZ"/>
        </w:rPr>
        <w:t>hodnocení</w:t>
      </w:r>
      <w:r w:rsidRPr="00D9502A">
        <w:rPr>
          <w:rFonts w:cs="Arial"/>
          <w:b w:val="0"/>
          <w:i/>
          <w:iCs/>
          <w:sz w:val="22"/>
          <w:szCs w:val="22"/>
          <w:lang w:val="cs-CZ"/>
        </w:rPr>
        <w:t>, jsou pro něj závazné.</w:t>
      </w:r>
    </w:p>
    <w:p w14:paraId="1AE549BD" w14:textId="0D4F51DD" w:rsidR="001A37E3" w:rsidRPr="00482893" w:rsidRDefault="001A37E3" w:rsidP="00985010">
      <w:pPr>
        <w:pStyle w:val="RLProhlensmluvnchstran"/>
        <w:spacing w:line="240" w:lineRule="auto"/>
        <w:jc w:val="left"/>
        <w:rPr>
          <w:rFonts w:cs="Arial"/>
          <w:b w:val="0"/>
          <w:i/>
          <w:iCs/>
          <w:sz w:val="22"/>
          <w:szCs w:val="22"/>
          <w:lang w:val="cs-CZ"/>
        </w:rPr>
      </w:pPr>
    </w:p>
    <w:p w14:paraId="0A6E449C" w14:textId="75DF7DA8" w:rsidR="0093113C" w:rsidRPr="00482893" w:rsidRDefault="0071242C"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Příloha č. 2</w:t>
      </w:r>
    </w:p>
    <w:p w14:paraId="434AB989" w14:textId="3C7DBECC" w:rsidR="0071242C" w:rsidRPr="00482893" w:rsidRDefault="002A6B77"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Technické řešení</w:t>
      </w:r>
    </w:p>
    <w:p w14:paraId="6D857364" w14:textId="3442C229" w:rsidR="002A6B77" w:rsidRPr="00482893" w:rsidRDefault="002A6B77" w:rsidP="001D3A69">
      <w:pPr>
        <w:pStyle w:val="RLProhlensmluvnchstran"/>
        <w:spacing w:line="240" w:lineRule="auto"/>
        <w:rPr>
          <w:rFonts w:cs="Arial"/>
          <w:b w:val="0"/>
          <w:sz w:val="22"/>
          <w:szCs w:val="22"/>
          <w:lang w:val="cs-CZ"/>
        </w:rPr>
      </w:pPr>
      <w:r w:rsidRPr="00482893">
        <w:rPr>
          <w:rFonts w:cs="Arial"/>
          <w:b w:val="0"/>
          <w:sz w:val="22"/>
          <w:szCs w:val="22"/>
          <w:highlight w:val="yellow"/>
          <w:lang w:val="cs-CZ"/>
        </w:rPr>
        <w:t>[</w:t>
      </w:r>
      <w:r w:rsidR="00CA4559" w:rsidRPr="00482893">
        <w:rPr>
          <w:rFonts w:cs="Arial"/>
          <w:b w:val="0"/>
          <w:sz w:val="22"/>
          <w:szCs w:val="22"/>
          <w:highlight w:val="yellow"/>
          <w:lang w:val="cs-CZ"/>
        </w:rPr>
        <w:t>bude doplněno dle nabídky</w:t>
      </w:r>
      <w:r w:rsidRPr="00482893">
        <w:rPr>
          <w:rFonts w:cs="Arial"/>
          <w:b w:val="0"/>
          <w:sz w:val="22"/>
          <w:szCs w:val="22"/>
          <w:highlight w:val="yellow"/>
          <w:lang w:val="cs-CZ"/>
        </w:rPr>
        <w:t>]</w:t>
      </w:r>
    </w:p>
    <w:p w14:paraId="24BCA4B2" w14:textId="55CE7C5A" w:rsidR="0071242C" w:rsidRPr="00482893" w:rsidRDefault="0071242C" w:rsidP="001D3A69">
      <w:pPr>
        <w:pStyle w:val="RLProhlensmluvnchstran"/>
        <w:spacing w:line="240" w:lineRule="auto"/>
        <w:rPr>
          <w:rFonts w:cs="Arial"/>
          <w:b w:val="0"/>
          <w:i/>
          <w:sz w:val="22"/>
          <w:szCs w:val="22"/>
          <w:highlight w:val="yellow"/>
          <w:lang w:val="cs-CZ"/>
        </w:rPr>
      </w:pPr>
    </w:p>
    <w:p w14:paraId="74071807" w14:textId="77777777" w:rsidR="0071242C" w:rsidRPr="00482893" w:rsidRDefault="0071242C" w:rsidP="001D3A69">
      <w:pPr>
        <w:spacing w:line="240" w:lineRule="auto"/>
        <w:rPr>
          <w:rFonts w:cs="Arial"/>
          <w:sz w:val="22"/>
          <w:szCs w:val="22"/>
          <w:highlight w:val="yellow"/>
        </w:rPr>
      </w:pPr>
      <w:r w:rsidRPr="00482893">
        <w:rPr>
          <w:rFonts w:cs="Arial"/>
          <w:sz w:val="22"/>
          <w:szCs w:val="22"/>
          <w:highlight w:val="yellow"/>
        </w:rPr>
        <w:br w:type="page"/>
      </w:r>
    </w:p>
    <w:p w14:paraId="4F31BCCD" w14:textId="77777777" w:rsidR="00AC3865" w:rsidRPr="00482893" w:rsidRDefault="00AC3865"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lastRenderedPageBreak/>
        <w:t xml:space="preserve">Příloha č. </w:t>
      </w:r>
      <w:r w:rsidR="0071242C" w:rsidRPr="00482893">
        <w:rPr>
          <w:rFonts w:cs="Arial"/>
          <w:sz w:val="22"/>
          <w:szCs w:val="22"/>
          <w:lang w:val="cs-CZ"/>
        </w:rPr>
        <w:t>3</w:t>
      </w:r>
    </w:p>
    <w:p w14:paraId="4224F2D8" w14:textId="4212E1DA" w:rsidR="00AC3865" w:rsidRPr="00482893" w:rsidRDefault="002A6B77"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Požadavky na podporu</w:t>
      </w:r>
    </w:p>
    <w:p w14:paraId="3EC424EF" w14:textId="0E8DEA22" w:rsidR="008E23C6" w:rsidRPr="00482893" w:rsidRDefault="008E23C6" w:rsidP="008E23C6">
      <w:pPr>
        <w:rPr>
          <w:rFonts w:cs="Arial"/>
        </w:rPr>
      </w:pPr>
    </w:p>
    <w:p w14:paraId="05C9B860" w14:textId="77777777" w:rsidR="008E23C6" w:rsidRPr="00482893" w:rsidRDefault="008E23C6" w:rsidP="008E23C6">
      <w:pPr>
        <w:rPr>
          <w:rFonts w:cs="Arial"/>
        </w:rPr>
      </w:pPr>
      <w:r w:rsidRPr="00482893">
        <w:rPr>
          <w:rFonts w:cs="Arial"/>
          <w:b/>
          <w:sz w:val="24"/>
        </w:rPr>
        <w:t>1. Úvodní ustanovení</w:t>
      </w:r>
    </w:p>
    <w:p w14:paraId="26B2DC4B" w14:textId="77777777" w:rsidR="008E23C6" w:rsidRPr="00482893" w:rsidRDefault="008E23C6" w:rsidP="008E23C6">
      <w:pPr>
        <w:jc w:val="both"/>
        <w:rPr>
          <w:rFonts w:cs="Arial"/>
        </w:rPr>
      </w:pPr>
      <w:r w:rsidRPr="00482893">
        <w:rPr>
          <w:rFonts w:cs="Arial"/>
        </w:rPr>
        <w:t>1.1 Tato příloha upravuje rozsah, způsob a podmínky poskytování Služeb podpory Poskytovatelem po akceptaci Implementace Dodávky.</w:t>
      </w:r>
    </w:p>
    <w:p w14:paraId="36BA0389" w14:textId="77777777" w:rsidR="008E23C6" w:rsidRPr="00482893" w:rsidRDefault="008E23C6" w:rsidP="008E23C6">
      <w:pPr>
        <w:jc w:val="both"/>
        <w:rPr>
          <w:rFonts w:cs="Arial"/>
        </w:rPr>
      </w:pPr>
      <w:r w:rsidRPr="00482893">
        <w:rPr>
          <w:rFonts w:cs="Arial"/>
        </w:rPr>
        <w:t>1.2 Služby podpory jsou poskytovány za účelem zajištění: a) kontinuálního a bezpečného provozu systému, b) dostupnosti a funkčnosti Dodávky, c) řešení incidentů a požadavků, d) souladu s právními předpisy, e) zachování a funkčnosti integračních vazeb.</w:t>
      </w:r>
    </w:p>
    <w:p w14:paraId="192673E4" w14:textId="77777777" w:rsidR="008E23C6" w:rsidRPr="00482893" w:rsidRDefault="008E23C6" w:rsidP="008E23C6">
      <w:pPr>
        <w:jc w:val="both"/>
        <w:rPr>
          <w:rFonts w:cs="Arial"/>
        </w:rPr>
      </w:pPr>
      <w:r w:rsidRPr="00482893">
        <w:rPr>
          <w:rFonts w:cs="Arial"/>
        </w:rPr>
        <w:t>1.3 Služby podpory jsou poskytovány nepřetržitě po dobu účinnosti Smlouvy, není-li ve Smlouvě stanoveno jinak.</w:t>
      </w:r>
    </w:p>
    <w:p w14:paraId="7338B27D" w14:textId="526B70B2" w:rsidR="008E23C6" w:rsidRPr="00482893" w:rsidRDefault="008E23C6" w:rsidP="008E23C6">
      <w:pPr>
        <w:rPr>
          <w:rFonts w:cs="Arial"/>
        </w:rPr>
      </w:pPr>
      <w:r w:rsidRPr="00482893">
        <w:rPr>
          <w:rFonts w:cs="Arial"/>
          <w:b/>
          <w:sz w:val="24"/>
        </w:rPr>
        <w:t xml:space="preserve">2. Vymezení </w:t>
      </w:r>
      <w:r w:rsidR="00CF1641" w:rsidRPr="00482893">
        <w:rPr>
          <w:rFonts w:cs="Arial"/>
          <w:b/>
          <w:sz w:val="24"/>
        </w:rPr>
        <w:t>S</w:t>
      </w:r>
      <w:r w:rsidRPr="00482893">
        <w:rPr>
          <w:rFonts w:cs="Arial"/>
          <w:b/>
          <w:sz w:val="24"/>
        </w:rPr>
        <w:t>lužeb podpory</w:t>
      </w:r>
    </w:p>
    <w:p w14:paraId="61245C3F" w14:textId="77777777" w:rsidR="008E23C6" w:rsidRPr="00482893" w:rsidRDefault="008E23C6" w:rsidP="008E23C6">
      <w:pPr>
        <w:rPr>
          <w:rFonts w:cs="Arial"/>
          <w:b/>
          <w:bCs/>
        </w:rPr>
      </w:pPr>
      <w:r w:rsidRPr="00482893">
        <w:rPr>
          <w:rFonts w:cs="Arial"/>
          <w:b/>
          <w:bCs/>
        </w:rPr>
        <w:t>2.1 Provozní podpora (</w:t>
      </w:r>
      <w:proofErr w:type="spellStart"/>
      <w:r w:rsidRPr="00482893">
        <w:rPr>
          <w:rFonts w:cs="Arial"/>
          <w:b/>
          <w:bCs/>
        </w:rPr>
        <w:t>Service</w:t>
      </w:r>
      <w:proofErr w:type="spellEnd"/>
      <w:r w:rsidRPr="00482893">
        <w:rPr>
          <w:rFonts w:cs="Arial"/>
          <w:b/>
          <w:bCs/>
        </w:rPr>
        <w:t xml:space="preserve"> </w:t>
      </w:r>
      <w:proofErr w:type="spellStart"/>
      <w:r w:rsidRPr="00482893">
        <w:rPr>
          <w:rFonts w:cs="Arial"/>
          <w:b/>
          <w:bCs/>
        </w:rPr>
        <w:t>Desk</w:t>
      </w:r>
      <w:proofErr w:type="spellEnd"/>
      <w:r w:rsidRPr="00482893">
        <w:rPr>
          <w:rFonts w:cs="Arial"/>
          <w:b/>
          <w:bCs/>
        </w:rPr>
        <w:t>)</w:t>
      </w:r>
    </w:p>
    <w:p w14:paraId="4AF3BA06" w14:textId="77777777" w:rsidR="008E23C6" w:rsidRPr="00482893" w:rsidRDefault="008E23C6" w:rsidP="008E23C6">
      <w:pPr>
        <w:jc w:val="both"/>
        <w:rPr>
          <w:rFonts w:cs="Arial"/>
        </w:rPr>
      </w:pPr>
      <w:r w:rsidRPr="00482893">
        <w:rPr>
          <w:rFonts w:cs="Arial"/>
        </w:rPr>
        <w:t xml:space="preserve">2.1.1 Poskytovatel zajistí příjem, evidenci a klasifikaci incidentů a požadavků, vedení evidence v </w:t>
      </w:r>
      <w:proofErr w:type="spellStart"/>
      <w:r w:rsidRPr="00482893">
        <w:rPr>
          <w:rFonts w:cs="Arial"/>
        </w:rPr>
        <w:t>Service</w:t>
      </w:r>
      <w:proofErr w:type="spellEnd"/>
      <w:r w:rsidRPr="00482893">
        <w:rPr>
          <w:rFonts w:cs="Arial"/>
        </w:rPr>
        <w:t xml:space="preserve"> </w:t>
      </w:r>
      <w:proofErr w:type="spellStart"/>
      <w:r w:rsidRPr="00482893">
        <w:rPr>
          <w:rFonts w:cs="Arial"/>
        </w:rPr>
        <w:t>Desk</w:t>
      </w:r>
      <w:proofErr w:type="spellEnd"/>
      <w:r w:rsidRPr="00482893">
        <w:rPr>
          <w:rFonts w:cs="Arial"/>
        </w:rPr>
        <w:t xml:space="preserve"> systému, průběžné informování Objednatele o stavu řešení a eskalaci incidentů dle stanovených úrovní.</w:t>
      </w:r>
    </w:p>
    <w:p w14:paraId="0334498E" w14:textId="77777777" w:rsidR="008E23C6" w:rsidRPr="00482893" w:rsidRDefault="008E23C6" w:rsidP="008E23C6">
      <w:pPr>
        <w:rPr>
          <w:rFonts w:cs="Arial"/>
          <w:b/>
          <w:bCs/>
        </w:rPr>
      </w:pPr>
      <w:r w:rsidRPr="00482893">
        <w:rPr>
          <w:rFonts w:cs="Arial"/>
          <w:b/>
          <w:bCs/>
        </w:rPr>
        <w:t>2.2 Technická podpora</w:t>
      </w:r>
    </w:p>
    <w:p w14:paraId="07F68A1B" w14:textId="77777777" w:rsidR="008E23C6" w:rsidRPr="00482893" w:rsidRDefault="008E23C6" w:rsidP="008E23C6">
      <w:pPr>
        <w:jc w:val="both"/>
        <w:rPr>
          <w:rFonts w:cs="Arial"/>
        </w:rPr>
      </w:pPr>
      <w:r w:rsidRPr="00482893">
        <w:rPr>
          <w:rFonts w:cs="Arial"/>
        </w:rPr>
        <w:t>2.2.1 Poskytovatel poskytuje vzdálenou (</w:t>
      </w:r>
      <w:proofErr w:type="spellStart"/>
      <w:r w:rsidRPr="00482893">
        <w:rPr>
          <w:rFonts w:cs="Arial"/>
        </w:rPr>
        <w:t>remote</w:t>
      </w:r>
      <w:proofErr w:type="spellEnd"/>
      <w:r w:rsidRPr="00482893">
        <w:rPr>
          <w:rFonts w:cs="Arial"/>
        </w:rPr>
        <w:t>) podporu, on-</w:t>
      </w:r>
      <w:proofErr w:type="spellStart"/>
      <w:r w:rsidRPr="00482893">
        <w:rPr>
          <w:rFonts w:cs="Arial"/>
        </w:rPr>
        <w:t>site</w:t>
      </w:r>
      <w:proofErr w:type="spellEnd"/>
      <w:r w:rsidRPr="00482893">
        <w:rPr>
          <w:rFonts w:cs="Arial"/>
        </w:rPr>
        <w:t xml:space="preserve"> zásahy v případech, kdy nelze závadu odstranit vzdáleně, analýzu příčin incidentů (</w:t>
      </w:r>
      <w:proofErr w:type="spellStart"/>
      <w:r w:rsidRPr="00482893">
        <w:rPr>
          <w:rFonts w:cs="Arial"/>
        </w:rPr>
        <w:t>root</w:t>
      </w:r>
      <w:proofErr w:type="spellEnd"/>
      <w:r w:rsidRPr="00482893">
        <w:rPr>
          <w:rFonts w:cs="Arial"/>
        </w:rPr>
        <w:t xml:space="preserve"> cause </w:t>
      </w:r>
      <w:proofErr w:type="spellStart"/>
      <w:r w:rsidRPr="00482893">
        <w:rPr>
          <w:rFonts w:cs="Arial"/>
        </w:rPr>
        <w:t>analysis</w:t>
      </w:r>
      <w:proofErr w:type="spellEnd"/>
      <w:r w:rsidRPr="00482893">
        <w:rPr>
          <w:rFonts w:cs="Arial"/>
        </w:rPr>
        <w:t>) a odstranění vad Dodávky.</w:t>
      </w:r>
    </w:p>
    <w:p w14:paraId="181CE629" w14:textId="77777777" w:rsidR="008E23C6" w:rsidRPr="00482893" w:rsidRDefault="008E23C6" w:rsidP="008E23C6">
      <w:pPr>
        <w:rPr>
          <w:rFonts w:cs="Arial"/>
          <w:b/>
          <w:bCs/>
        </w:rPr>
      </w:pPr>
      <w:r w:rsidRPr="00482893">
        <w:rPr>
          <w:rFonts w:cs="Arial"/>
          <w:b/>
          <w:bCs/>
        </w:rPr>
        <w:t>2.3 Konzultační služby</w:t>
      </w:r>
    </w:p>
    <w:p w14:paraId="27B66DC8" w14:textId="77777777" w:rsidR="008E23C6" w:rsidRPr="00482893" w:rsidRDefault="008E23C6" w:rsidP="008E23C6">
      <w:pPr>
        <w:jc w:val="both"/>
        <w:rPr>
          <w:rFonts w:cs="Arial"/>
        </w:rPr>
      </w:pPr>
      <w:r w:rsidRPr="00482893">
        <w:rPr>
          <w:rFonts w:cs="Arial"/>
        </w:rPr>
        <w:t>2.3.1 Poskytovatel poskytuje metodickou a odbornou podporu, doporučení konfigurace a provozu a konzultace změn a jejich dopadů.</w:t>
      </w:r>
    </w:p>
    <w:p w14:paraId="1C9E5369" w14:textId="77777777" w:rsidR="008E23C6" w:rsidRPr="00482893" w:rsidRDefault="008E23C6" w:rsidP="008E23C6">
      <w:pPr>
        <w:rPr>
          <w:rFonts w:cs="Arial"/>
          <w:b/>
          <w:bCs/>
        </w:rPr>
      </w:pPr>
      <w:r w:rsidRPr="00482893">
        <w:rPr>
          <w:rFonts w:cs="Arial"/>
          <w:b/>
          <w:bCs/>
        </w:rPr>
        <w:t>2.4 Konfigurační služby</w:t>
      </w:r>
    </w:p>
    <w:p w14:paraId="00F29264" w14:textId="77777777" w:rsidR="008E23C6" w:rsidRPr="00482893" w:rsidRDefault="008E23C6" w:rsidP="008E23C6">
      <w:pPr>
        <w:jc w:val="both"/>
        <w:rPr>
          <w:rFonts w:cs="Arial"/>
        </w:rPr>
      </w:pPr>
      <w:r w:rsidRPr="00482893">
        <w:rPr>
          <w:rFonts w:cs="Arial"/>
        </w:rPr>
        <w:t>2.4.1 Poskytovatel provádí drobné konfigurace bez zásahu do zdrojového kódu, změny parametrů systému a správu číselníků a nastavení.</w:t>
      </w:r>
    </w:p>
    <w:p w14:paraId="74E6BABD" w14:textId="77777777" w:rsidR="008E23C6" w:rsidRPr="00482893" w:rsidRDefault="008E23C6" w:rsidP="008E23C6">
      <w:pPr>
        <w:jc w:val="both"/>
        <w:rPr>
          <w:rFonts w:cs="Arial"/>
        </w:rPr>
      </w:pPr>
      <w:r w:rsidRPr="00482893">
        <w:rPr>
          <w:rFonts w:cs="Arial"/>
        </w:rPr>
        <w:t>2.4.2 Změny mající charakter rozvoje nebo vývoje (zejména zásahy do zdrojového kódu, nové funkcionality a změny vyžadující analytické a vývojové práce) nejsou součástí Služeb podpory, není-li ve Smlouvě výslovně sjednáno jinak.</w:t>
      </w:r>
    </w:p>
    <w:p w14:paraId="5296D3E4" w14:textId="77777777" w:rsidR="008E23C6" w:rsidRPr="00D047CF" w:rsidRDefault="008E23C6" w:rsidP="00D047CF">
      <w:pPr>
        <w:jc w:val="both"/>
        <w:rPr>
          <w:rFonts w:cs="Arial"/>
        </w:rPr>
      </w:pPr>
      <w:r w:rsidRPr="00482893">
        <w:rPr>
          <w:rFonts w:cs="Arial"/>
        </w:rPr>
        <w:t xml:space="preserve">2.4.3 </w:t>
      </w:r>
      <w:r w:rsidRPr="00D047CF">
        <w:rPr>
          <w:rFonts w:cs="Arial"/>
        </w:rPr>
        <w:t>Poskytovatel poskytne Objednateli veškerou součinnost při provádění penetračních testů, jedenkrát ročně na výzvu Objednatele. Objednatel vyzve Poskytovatele k součinnosti dle předchozí věty minimálně 15 kalendářních dní předem. Tato součinnost je realizována v rámci Služeb podpory. Provedení zajistí Objednatel nebo jím pověřená třetí strana.</w:t>
      </w:r>
    </w:p>
    <w:p w14:paraId="1794F34F" w14:textId="77777777" w:rsidR="008E23C6" w:rsidRPr="00482893" w:rsidRDefault="008E23C6" w:rsidP="008E23C6">
      <w:pPr>
        <w:rPr>
          <w:rFonts w:cs="Arial"/>
          <w:b/>
          <w:bCs/>
        </w:rPr>
      </w:pPr>
      <w:r w:rsidRPr="00482893">
        <w:rPr>
          <w:rFonts w:cs="Arial"/>
          <w:b/>
          <w:bCs/>
        </w:rPr>
        <w:t xml:space="preserve">2.5 Aktualizace a </w:t>
      </w:r>
      <w:proofErr w:type="spellStart"/>
      <w:r w:rsidRPr="00482893">
        <w:rPr>
          <w:rFonts w:cs="Arial"/>
          <w:b/>
          <w:bCs/>
        </w:rPr>
        <w:t>release</w:t>
      </w:r>
      <w:proofErr w:type="spellEnd"/>
      <w:r w:rsidRPr="00482893">
        <w:rPr>
          <w:rFonts w:cs="Arial"/>
          <w:b/>
          <w:bCs/>
        </w:rPr>
        <w:t xml:space="preserve"> management</w:t>
      </w:r>
    </w:p>
    <w:p w14:paraId="4846E45B" w14:textId="77777777" w:rsidR="008E23C6" w:rsidRPr="00482893" w:rsidRDefault="008E23C6" w:rsidP="008E23C6">
      <w:pPr>
        <w:jc w:val="both"/>
        <w:rPr>
          <w:rFonts w:cs="Arial"/>
        </w:rPr>
      </w:pPr>
      <w:r w:rsidRPr="00482893">
        <w:rPr>
          <w:rFonts w:cs="Arial"/>
        </w:rPr>
        <w:t>2.5.1 Poskytovatel je povinen poskytovat pravidelné aktualizace (update) a nové verze (</w:t>
      </w:r>
      <w:proofErr w:type="spellStart"/>
      <w:r w:rsidRPr="00482893">
        <w:rPr>
          <w:rFonts w:cs="Arial"/>
        </w:rPr>
        <w:t>release</w:t>
      </w:r>
      <w:proofErr w:type="spellEnd"/>
      <w:r w:rsidRPr="00482893">
        <w:rPr>
          <w:rFonts w:cs="Arial"/>
        </w:rPr>
        <w:t xml:space="preserve">), aplikovat bezpečnostní patche bez zbytečného odkladu, oznamovat změny, předávat </w:t>
      </w:r>
      <w:proofErr w:type="spellStart"/>
      <w:r w:rsidRPr="00482893">
        <w:rPr>
          <w:rFonts w:cs="Arial"/>
        </w:rPr>
        <w:t>release</w:t>
      </w:r>
      <w:proofErr w:type="spellEnd"/>
      <w:r w:rsidRPr="00482893">
        <w:rPr>
          <w:rFonts w:cs="Arial"/>
        </w:rPr>
        <w:t xml:space="preserve"> notes před nasazením, zajistit možnost návratu (</w:t>
      </w:r>
      <w:proofErr w:type="spellStart"/>
      <w:r w:rsidRPr="00482893">
        <w:rPr>
          <w:rFonts w:cs="Arial"/>
        </w:rPr>
        <w:t>rollback</w:t>
      </w:r>
      <w:proofErr w:type="spellEnd"/>
      <w:r w:rsidRPr="00482893">
        <w:rPr>
          <w:rFonts w:cs="Arial"/>
        </w:rPr>
        <w:t>) a postupovat tak, aby nedošlo k ohrožení provozu a bezpečnosti.</w:t>
      </w:r>
    </w:p>
    <w:p w14:paraId="62B35BE9" w14:textId="77777777" w:rsidR="008E23C6" w:rsidRPr="00482893" w:rsidRDefault="008E23C6" w:rsidP="008E23C6">
      <w:pPr>
        <w:rPr>
          <w:rFonts w:cs="Arial"/>
          <w:b/>
          <w:bCs/>
        </w:rPr>
      </w:pPr>
      <w:r w:rsidRPr="00482893">
        <w:rPr>
          <w:rFonts w:cs="Arial"/>
          <w:b/>
          <w:bCs/>
        </w:rPr>
        <w:t>2.6 Podpora integračních vazeb</w:t>
      </w:r>
    </w:p>
    <w:p w14:paraId="15D9E638" w14:textId="77777777" w:rsidR="008E23C6" w:rsidRPr="00482893" w:rsidRDefault="008E23C6" w:rsidP="008E23C6">
      <w:pPr>
        <w:jc w:val="both"/>
        <w:rPr>
          <w:rFonts w:cs="Arial"/>
        </w:rPr>
      </w:pPr>
      <w:r w:rsidRPr="00482893">
        <w:rPr>
          <w:rFonts w:cs="Arial"/>
        </w:rPr>
        <w:t>2.6.1 Poskytovatel zajišťuje funkčnost integrací, provádí testování dopadů změn na integrace, poskytuje součinnost třetím stranám a odstraňuje poruchy v integračních vazbách v rozsahu, v jakém je za ně odpovědný dle Smlouvy.</w:t>
      </w:r>
    </w:p>
    <w:p w14:paraId="6361AD63" w14:textId="77777777" w:rsidR="008E23C6" w:rsidRPr="00482893" w:rsidRDefault="008E23C6" w:rsidP="008E23C6">
      <w:pPr>
        <w:rPr>
          <w:rFonts w:cs="Arial"/>
        </w:rPr>
      </w:pPr>
      <w:r w:rsidRPr="00482893">
        <w:rPr>
          <w:rFonts w:cs="Arial"/>
          <w:b/>
          <w:sz w:val="24"/>
        </w:rPr>
        <w:lastRenderedPageBreak/>
        <w:t>3. Klasifikace požadavků</w:t>
      </w:r>
    </w:p>
    <w:p w14:paraId="35458DE6" w14:textId="77777777" w:rsidR="008E23C6" w:rsidRPr="00482893" w:rsidRDefault="008E23C6" w:rsidP="008E23C6">
      <w:pPr>
        <w:rPr>
          <w:rFonts w:cs="Arial"/>
        </w:rPr>
      </w:pPr>
      <w:r w:rsidRPr="00482893">
        <w:rPr>
          <w:rFonts w:cs="Arial"/>
        </w:rPr>
        <w:t xml:space="preserve">3.1 Požadavky jsou rozděleny na: a) Incident, b) </w:t>
      </w:r>
      <w:proofErr w:type="spellStart"/>
      <w:r w:rsidRPr="00482893">
        <w:rPr>
          <w:rFonts w:cs="Arial"/>
        </w:rPr>
        <w:t>Service</w:t>
      </w:r>
      <w:proofErr w:type="spellEnd"/>
      <w:r w:rsidRPr="00482893">
        <w:rPr>
          <w:rFonts w:cs="Arial"/>
        </w:rPr>
        <w:t xml:space="preserve"> </w:t>
      </w:r>
      <w:proofErr w:type="spellStart"/>
      <w:r w:rsidRPr="00482893">
        <w:rPr>
          <w:rFonts w:cs="Arial"/>
        </w:rPr>
        <w:t>Request</w:t>
      </w:r>
      <w:proofErr w:type="spellEnd"/>
      <w:r w:rsidRPr="00482893">
        <w:rPr>
          <w:rFonts w:cs="Arial"/>
        </w:rPr>
        <w:t xml:space="preserve">, c) </w:t>
      </w:r>
      <w:proofErr w:type="spellStart"/>
      <w:r w:rsidRPr="00482893">
        <w:rPr>
          <w:rFonts w:cs="Arial"/>
        </w:rPr>
        <w:t>Change</w:t>
      </w:r>
      <w:proofErr w:type="spellEnd"/>
      <w:r w:rsidRPr="00482893">
        <w:rPr>
          <w:rFonts w:cs="Arial"/>
        </w:rPr>
        <w:t xml:space="preserve"> </w:t>
      </w:r>
      <w:proofErr w:type="spellStart"/>
      <w:r w:rsidRPr="00482893">
        <w:rPr>
          <w:rFonts w:cs="Arial"/>
        </w:rPr>
        <w:t>Request</w:t>
      </w:r>
      <w:proofErr w:type="spellEnd"/>
      <w:r w:rsidRPr="00482893">
        <w:rPr>
          <w:rFonts w:cs="Arial"/>
        </w:rPr>
        <w:t>.</w:t>
      </w:r>
    </w:p>
    <w:p w14:paraId="48618FB7" w14:textId="2E11A4FE" w:rsidR="008E23C6" w:rsidRPr="00482893" w:rsidRDefault="008E23C6" w:rsidP="008E23C6">
      <w:pPr>
        <w:rPr>
          <w:rFonts w:cs="Arial"/>
        </w:rPr>
      </w:pPr>
      <w:r w:rsidRPr="00482893">
        <w:rPr>
          <w:rFonts w:cs="Arial"/>
        </w:rPr>
        <w:t xml:space="preserve">3.2 Incidenty jsou klasifikovány dle dopadu a naléhavosti </w:t>
      </w:r>
      <w:r w:rsidR="0069426A" w:rsidRPr="00482893">
        <w:rPr>
          <w:rFonts w:cs="Arial"/>
        </w:rPr>
        <w:t xml:space="preserve">v odstavci 9.3.6 </w:t>
      </w:r>
      <w:r w:rsidR="00467C28" w:rsidRPr="00482893">
        <w:rPr>
          <w:rFonts w:cs="Arial"/>
        </w:rPr>
        <w:t>S</w:t>
      </w:r>
      <w:r w:rsidR="0069426A" w:rsidRPr="00482893">
        <w:rPr>
          <w:rFonts w:cs="Arial"/>
        </w:rPr>
        <w:t>mlouvy</w:t>
      </w:r>
      <w:r w:rsidR="00467C28" w:rsidRPr="00482893">
        <w:rPr>
          <w:rFonts w:cs="Arial"/>
        </w:rPr>
        <w:t>.</w:t>
      </w:r>
    </w:p>
    <w:p w14:paraId="2B9D15F9" w14:textId="41B32454" w:rsidR="008E23C6" w:rsidRPr="00482893" w:rsidRDefault="008E23C6" w:rsidP="008E23C6">
      <w:pPr>
        <w:rPr>
          <w:rFonts w:cs="Arial"/>
        </w:rPr>
      </w:pPr>
      <w:r w:rsidRPr="6CFF1B97">
        <w:rPr>
          <w:rFonts w:cs="Arial"/>
          <w:b/>
          <w:bCs/>
          <w:sz w:val="24"/>
        </w:rPr>
        <w:t xml:space="preserve">4. SLA – reakční a </w:t>
      </w:r>
      <w:proofErr w:type="spellStart"/>
      <w:r w:rsidRPr="6CFF1B97">
        <w:rPr>
          <w:rFonts w:cs="Arial"/>
          <w:b/>
          <w:bCs/>
          <w:sz w:val="24"/>
        </w:rPr>
        <w:t>řeš</w:t>
      </w:r>
      <w:r w:rsidR="7D813786" w:rsidRPr="6CFF1B97">
        <w:rPr>
          <w:rFonts w:cs="Arial"/>
          <w:b/>
          <w:bCs/>
          <w:sz w:val="24"/>
        </w:rPr>
        <w:t>i</w:t>
      </w:r>
      <w:r w:rsidRPr="6CFF1B97">
        <w:rPr>
          <w:rFonts w:cs="Arial"/>
          <w:b/>
          <w:bCs/>
          <w:sz w:val="24"/>
        </w:rPr>
        <w:t>cí</w:t>
      </w:r>
      <w:proofErr w:type="spellEnd"/>
      <w:r w:rsidRPr="6CFF1B97">
        <w:rPr>
          <w:rFonts w:cs="Arial"/>
          <w:b/>
          <w:bCs/>
          <w:sz w:val="24"/>
        </w:rPr>
        <w:t xml:space="preserve"> doby</w:t>
      </w:r>
    </w:p>
    <w:p w14:paraId="4460A96E" w14:textId="77777777" w:rsidR="008E23C6" w:rsidRPr="00482893" w:rsidRDefault="008E23C6" w:rsidP="008E23C6">
      <w:pPr>
        <w:rPr>
          <w:rFonts w:cs="Arial"/>
          <w:b/>
          <w:bCs/>
        </w:rPr>
      </w:pPr>
      <w:r w:rsidRPr="00482893">
        <w:rPr>
          <w:rFonts w:cs="Arial"/>
          <w:b/>
          <w:bCs/>
        </w:rPr>
        <w:t>4.1 Provozní doba podpory</w:t>
      </w:r>
    </w:p>
    <w:p w14:paraId="4B50AEBC" w14:textId="77777777" w:rsidR="008E23C6" w:rsidRPr="00482893" w:rsidRDefault="008E23C6" w:rsidP="008E23C6">
      <w:pPr>
        <w:rPr>
          <w:rFonts w:cs="Arial"/>
        </w:rPr>
      </w:pPr>
      <w:r w:rsidRPr="00482893">
        <w:rPr>
          <w:rFonts w:cs="Arial"/>
        </w:rPr>
        <w:t>4.1.1 Standardní podpora je poskytována v pracovních dnech v čase 8:00–17:00 (dále jen „</w:t>
      </w:r>
      <w:r w:rsidRPr="00482893">
        <w:rPr>
          <w:rFonts w:cs="Arial"/>
          <w:b/>
          <w:bCs/>
          <w:i/>
          <w:iCs/>
        </w:rPr>
        <w:t>Provozní doba“</w:t>
      </w:r>
      <w:r w:rsidRPr="00482893">
        <w:rPr>
          <w:rFonts w:cs="Arial"/>
        </w:rPr>
        <w:t>).</w:t>
      </w:r>
    </w:p>
    <w:p w14:paraId="714C50F7" w14:textId="77777777" w:rsidR="008E23C6" w:rsidRPr="00482893" w:rsidRDefault="008E23C6" w:rsidP="008E23C6">
      <w:pPr>
        <w:rPr>
          <w:rFonts w:cs="Arial"/>
          <w:b/>
          <w:bCs/>
        </w:rPr>
      </w:pPr>
      <w:r w:rsidRPr="00482893">
        <w:rPr>
          <w:rFonts w:cs="Arial"/>
          <w:b/>
          <w:bCs/>
        </w:rPr>
        <w:t>4.2 Definice metrik</w:t>
      </w:r>
    </w:p>
    <w:p w14:paraId="17CAF870" w14:textId="77777777" w:rsidR="008E23C6" w:rsidRPr="00482893" w:rsidRDefault="008E23C6" w:rsidP="00101C63">
      <w:pPr>
        <w:jc w:val="both"/>
        <w:rPr>
          <w:rFonts w:cs="Arial"/>
        </w:rPr>
      </w:pPr>
      <w:r w:rsidRPr="00482893">
        <w:rPr>
          <w:rFonts w:cs="Arial"/>
        </w:rPr>
        <w:t>4.2.1 Reakční doba znamená dobu od zaevidování požadavku do potvrzení jeho přijetí Poskytovatelem.</w:t>
      </w:r>
    </w:p>
    <w:p w14:paraId="60A998F5" w14:textId="77777777" w:rsidR="008E23C6" w:rsidRPr="00482893" w:rsidRDefault="008E23C6" w:rsidP="008E23C6">
      <w:pPr>
        <w:rPr>
          <w:rFonts w:cs="Arial"/>
        </w:rPr>
      </w:pPr>
      <w:r w:rsidRPr="00482893">
        <w:rPr>
          <w:rFonts w:cs="Arial"/>
        </w:rPr>
        <w:t>4.2.2 Zahájení řešení znamená dobu od zaevidování požadavku do prokazatelného zahájení prací na řešení.</w:t>
      </w:r>
    </w:p>
    <w:p w14:paraId="655DD8A7" w14:textId="77777777" w:rsidR="008E23C6" w:rsidRPr="00482893" w:rsidRDefault="008E23C6" w:rsidP="00A16CD2">
      <w:pPr>
        <w:jc w:val="both"/>
        <w:rPr>
          <w:rFonts w:cs="Arial"/>
        </w:rPr>
      </w:pPr>
      <w:r w:rsidRPr="00482893">
        <w:rPr>
          <w:rFonts w:cs="Arial"/>
        </w:rPr>
        <w:t>4.2.3 Obnova služby znamená uvedení do stavu umožňujícího řádné užívání Dodávky (odstranění závady), případně zajištění dočasného řešení (</w:t>
      </w:r>
      <w:proofErr w:type="spellStart"/>
      <w:r w:rsidRPr="00482893">
        <w:rPr>
          <w:rFonts w:cs="Arial"/>
        </w:rPr>
        <w:t>workaround</w:t>
      </w:r>
      <w:proofErr w:type="spellEnd"/>
      <w:r w:rsidRPr="00482893">
        <w:rPr>
          <w:rFonts w:cs="Arial"/>
        </w:rPr>
        <w:t>) umožňujícího pokračovat v klíčových činnostech.</w:t>
      </w:r>
    </w:p>
    <w:p w14:paraId="77D90299" w14:textId="54754F0C" w:rsidR="008E23C6" w:rsidRPr="00400F41" w:rsidRDefault="008E23C6" w:rsidP="00A16CD2">
      <w:pPr>
        <w:pStyle w:val="RLTextlnkuslovan"/>
        <w:numPr>
          <w:ilvl w:val="0"/>
          <w:numId w:val="0"/>
        </w:numPr>
        <w:spacing w:line="240" w:lineRule="auto"/>
        <w:rPr>
          <w:szCs w:val="20"/>
          <w:lang w:val="cs-CZ"/>
        </w:rPr>
      </w:pPr>
      <w:proofErr w:type="gramStart"/>
      <w:r w:rsidRPr="00482893">
        <w:rPr>
          <w:rFonts w:cs="Arial"/>
          <w:lang w:val="cs-CZ"/>
        </w:rPr>
        <w:t xml:space="preserve">4.3  </w:t>
      </w:r>
      <w:r w:rsidRPr="00400F41">
        <w:rPr>
          <w:rFonts w:cs="Arial"/>
          <w:szCs w:val="20"/>
          <w:lang w:val="cs-CZ"/>
        </w:rPr>
        <w:t>Poskytovatel</w:t>
      </w:r>
      <w:proofErr w:type="gramEnd"/>
      <w:r w:rsidRPr="00400F41">
        <w:rPr>
          <w:rFonts w:cs="Arial"/>
          <w:szCs w:val="20"/>
          <w:lang w:val="cs-CZ"/>
        </w:rPr>
        <w:t xml:space="preserve"> se v rámci Služeb podpory zavazuje odstranit vady / incidenty (dále jen </w:t>
      </w:r>
      <w:r w:rsidR="00A16CD2" w:rsidRPr="00400F41">
        <w:rPr>
          <w:rFonts w:cs="Arial"/>
          <w:szCs w:val="20"/>
          <w:lang w:val="cs-CZ"/>
        </w:rPr>
        <w:t>„</w:t>
      </w:r>
      <w:r w:rsidRPr="00400F41">
        <w:rPr>
          <w:rFonts w:cs="Arial"/>
          <w:b/>
          <w:i/>
          <w:szCs w:val="20"/>
          <w:lang w:val="cs-CZ"/>
        </w:rPr>
        <w:t>vada</w:t>
      </w:r>
      <w:r w:rsidRPr="00400F41">
        <w:rPr>
          <w:rFonts w:cs="Arial"/>
          <w:szCs w:val="20"/>
          <w:lang w:val="cs-CZ"/>
        </w:rPr>
        <w:t xml:space="preserve">”) </w:t>
      </w:r>
      <w:proofErr w:type="spellStart"/>
      <w:r w:rsidRPr="00400F41">
        <w:rPr>
          <w:rFonts w:cs="Arial"/>
          <w:szCs w:val="20"/>
          <w:lang w:val="cs-CZ"/>
        </w:rPr>
        <w:t>eSSL</w:t>
      </w:r>
      <w:proofErr w:type="spellEnd"/>
      <w:r w:rsidRPr="00400F41">
        <w:rPr>
          <w:rFonts w:cs="Arial"/>
          <w:szCs w:val="20"/>
          <w:lang w:val="cs-CZ"/>
        </w:rPr>
        <w:t xml:space="preserve"> v níže uvedených lhůtách. Nebude-li dodržena lhůta pro odstranění vady, vzniká Objednateli nárok na slevu z ceny podpory v rozsahu níže uvedeném.</w:t>
      </w:r>
    </w:p>
    <w:tbl>
      <w:tblPr>
        <w:tblStyle w:val="Mkatabulky"/>
        <w:tblW w:w="0" w:type="auto"/>
        <w:tblInd w:w="567" w:type="dxa"/>
        <w:tblLook w:val="04A0" w:firstRow="1" w:lastRow="0" w:firstColumn="1" w:lastColumn="0" w:noHBand="0" w:noVBand="1"/>
      </w:tblPr>
      <w:tblGrid>
        <w:gridCol w:w="2120"/>
        <w:gridCol w:w="2105"/>
        <w:gridCol w:w="2139"/>
        <w:gridCol w:w="2131"/>
      </w:tblGrid>
      <w:tr w:rsidR="008E23C6" w:rsidRPr="00400F41" w14:paraId="52DCDD31" w14:textId="77777777" w:rsidTr="00C31F11">
        <w:tc>
          <w:tcPr>
            <w:tcW w:w="2265" w:type="dxa"/>
          </w:tcPr>
          <w:p w14:paraId="5B45B1E6"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Kategorie vady</w:t>
            </w:r>
          </w:p>
        </w:tc>
        <w:tc>
          <w:tcPr>
            <w:tcW w:w="2265" w:type="dxa"/>
          </w:tcPr>
          <w:p w14:paraId="1BC6AA63"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Reakční doba</w:t>
            </w:r>
          </w:p>
        </w:tc>
        <w:tc>
          <w:tcPr>
            <w:tcW w:w="2266" w:type="dxa"/>
          </w:tcPr>
          <w:p w14:paraId="2F8345AC"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Doba na vyřešení (odstranění vady)</w:t>
            </w:r>
          </w:p>
        </w:tc>
        <w:tc>
          <w:tcPr>
            <w:tcW w:w="2266" w:type="dxa"/>
          </w:tcPr>
          <w:p w14:paraId="5A14A9AE" w14:textId="4E5903D1"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Sleva z</w:t>
            </w:r>
            <w:r w:rsidR="00966CD0">
              <w:rPr>
                <w:rFonts w:cs="Arial"/>
                <w:szCs w:val="20"/>
                <w:lang w:val="cs-CZ"/>
              </w:rPr>
              <w:t xml:space="preserve"> měsíční </w:t>
            </w:r>
            <w:r w:rsidRPr="00400F41">
              <w:rPr>
                <w:rFonts w:cs="Arial"/>
                <w:szCs w:val="20"/>
                <w:lang w:val="cs-CZ"/>
              </w:rPr>
              <w:t xml:space="preserve">ceny </w:t>
            </w:r>
            <w:r w:rsidR="00966CD0">
              <w:rPr>
                <w:rFonts w:cs="Arial"/>
                <w:szCs w:val="20"/>
                <w:lang w:val="cs-CZ"/>
              </w:rPr>
              <w:t xml:space="preserve">Služeb </w:t>
            </w:r>
            <w:r w:rsidRPr="00400F41">
              <w:rPr>
                <w:rFonts w:cs="Arial"/>
                <w:szCs w:val="20"/>
                <w:lang w:val="cs-CZ"/>
              </w:rPr>
              <w:t>podpory za prodlení při odstranění vady – částka v Kč za každou započatou hodinu prodlení</w:t>
            </w:r>
          </w:p>
          <w:p w14:paraId="65BE5C03" w14:textId="77777777" w:rsidR="008E23C6" w:rsidRPr="00400F41" w:rsidRDefault="008E23C6" w:rsidP="008E23C6">
            <w:pPr>
              <w:pStyle w:val="RLTextlnkuslovan"/>
              <w:numPr>
                <w:ilvl w:val="0"/>
                <w:numId w:val="15"/>
              </w:numPr>
              <w:spacing w:line="240" w:lineRule="auto"/>
              <w:rPr>
                <w:rFonts w:cs="Arial"/>
                <w:szCs w:val="20"/>
                <w:lang w:val="cs-CZ"/>
              </w:rPr>
            </w:pPr>
          </w:p>
        </w:tc>
      </w:tr>
      <w:tr w:rsidR="008E23C6" w:rsidRPr="00400F41" w14:paraId="1AE5B9D2" w14:textId="77777777" w:rsidTr="00C31F11">
        <w:tc>
          <w:tcPr>
            <w:tcW w:w="2265" w:type="dxa"/>
          </w:tcPr>
          <w:p w14:paraId="7E1E9589"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A</w:t>
            </w:r>
          </w:p>
        </w:tc>
        <w:tc>
          <w:tcPr>
            <w:tcW w:w="2265" w:type="dxa"/>
          </w:tcPr>
          <w:p w14:paraId="765BA8D2"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30 minut</w:t>
            </w:r>
          </w:p>
        </w:tc>
        <w:tc>
          <w:tcPr>
            <w:tcW w:w="2266" w:type="dxa"/>
          </w:tcPr>
          <w:p w14:paraId="35686A77"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9 hodin</w:t>
            </w:r>
          </w:p>
        </w:tc>
        <w:tc>
          <w:tcPr>
            <w:tcW w:w="2266" w:type="dxa"/>
          </w:tcPr>
          <w:p w14:paraId="01C9198C"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1700</w:t>
            </w:r>
          </w:p>
        </w:tc>
      </w:tr>
      <w:tr w:rsidR="008E23C6" w:rsidRPr="00400F41" w14:paraId="12085AA6" w14:textId="77777777" w:rsidTr="00C31F11">
        <w:tc>
          <w:tcPr>
            <w:tcW w:w="2265" w:type="dxa"/>
          </w:tcPr>
          <w:p w14:paraId="7A167C56"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B</w:t>
            </w:r>
          </w:p>
        </w:tc>
        <w:tc>
          <w:tcPr>
            <w:tcW w:w="2265" w:type="dxa"/>
          </w:tcPr>
          <w:p w14:paraId="4BACF849"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2 hodiny</w:t>
            </w:r>
          </w:p>
        </w:tc>
        <w:tc>
          <w:tcPr>
            <w:tcW w:w="2266" w:type="dxa"/>
          </w:tcPr>
          <w:p w14:paraId="45BDEAE6"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27 hodin</w:t>
            </w:r>
          </w:p>
        </w:tc>
        <w:tc>
          <w:tcPr>
            <w:tcW w:w="2266" w:type="dxa"/>
          </w:tcPr>
          <w:p w14:paraId="21E9665A"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900</w:t>
            </w:r>
          </w:p>
        </w:tc>
      </w:tr>
      <w:tr w:rsidR="008E23C6" w:rsidRPr="00400F41" w14:paraId="02592431" w14:textId="77777777" w:rsidTr="00C31F11">
        <w:tc>
          <w:tcPr>
            <w:tcW w:w="2265" w:type="dxa"/>
          </w:tcPr>
          <w:p w14:paraId="658A3E83"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C</w:t>
            </w:r>
          </w:p>
        </w:tc>
        <w:tc>
          <w:tcPr>
            <w:tcW w:w="2265" w:type="dxa"/>
          </w:tcPr>
          <w:p w14:paraId="038D07E0"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24 hodin</w:t>
            </w:r>
          </w:p>
        </w:tc>
        <w:tc>
          <w:tcPr>
            <w:tcW w:w="2266" w:type="dxa"/>
          </w:tcPr>
          <w:p w14:paraId="5473DF83"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45 hodin</w:t>
            </w:r>
          </w:p>
        </w:tc>
        <w:tc>
          <w:tcPr>
            <w:tcW w:w="2266" w:type="dxa"/>
          </w:tcPr>
          <w:p w14:paraId="7C5274D6" w14:textId="77777777" w:rsidR="008E23C6" w:rsidRPr="00400F41" w:rsidRDefault="008E23C6" w:rsidP="00F61826">
            <w:pPr>
              <w:pStyle w:val="RLTextlnkuslovan"/>
              <w:numPr>
                <w:ilvl w:val="0"/>
                <w:numId w:val="0"/>
              </w:numPr>
              <w:spacing w:line="240" w:lineRule="auto"/>
              <w:rPr>
                <w:rFonts w:cs="Arial"/>
                <w:szCs w:val="20"/>
                <w:lang w:val="cs-CZ"/>
              </w:rPr>
            </w:pPr>
            <w:r w:rsidRPr="00400F41">
              <w:rPr>
                <w:rFonts w:cs="Arial"/>
                <w:szCs w:val="20"/>
                <w:lang w:val="cs-CZ"/>
              </w:rPr>
              <w:t>250</w:t>
            </w:r>
          </w:p>
        </w:tc>
      </w:tr>
    </w:tbl>
    <w:p w14:paraId="30CE1563" w14:textId="77777777" w:rsidR="008E23C6" w:rsidRPr="00400F41" w:rsidRDefault="008E23C6" w:rsidP="008E23C6">
      <w:pPr>
        <w:rPr>
          <w:rFonts w:cs="Arial"/>
          <w:szCs w:val="20"/>
        </w:rPr>
      </w:pPr>
    </w:p>
    <w:p w14:paraId="6D174989" w14:textId="77777777" w:rsidR="008E23C6" w:rsidRPr="00400F41" w:rsidRDefault="008E23C6" w:rsidP="008E23C6">
      <w:pPr>
        <w:pStyle w:val="RLTextlnkuslovan"/>
        <w:numPr>
          <w:ilvl w:val="0"/>
          <w:numId w:val="0"/>
        </w:numPr>
        <w:spacing w:line="240" w:lineRule="auto"/>
        <w:ind w:left="567"/>
        <w:rPr>
          <w:rFonts w:cs="Arial"/>
          <w:szCs w:val="20"/>
          <w:lang w:val="cs-CZ"/>
        </w:rPr>
      </w:pPr>
      <w:r w:rsidRPr="00400F41">
        <w:rPr>
          <w:rFonts w:cs="Arial"/>
          <w:szCs w:val="20"/>
          <w:lang w:val="cs-CZ"/>
        </w:rPr>
        <w:t xml:space="preserve">Pro definice kategorií se přiměřeně použije odst. 9.3.6 Smlouvy. </w:t>
      </w:r>
    </w:p>
    <w:p w14:paraId="316D040E" w14:textId="09C8F0FB" w:rsidR="008E23C6" w:rsidRPr="00400F41" w:rsidRDefault="008E23C6" w:rsidP="008E23C6">
      <w:pPr>
        <w:pStyle w:val="RLTextlnkuslovan"/>
        <w:numPr>
          <w:ilvl w:val="0"/>
          <w:numId w:val="0"/>
        </w:numPr>
        <w:spacing w:line="240" w:lineRule="auto"/>
        <w:ind w:left="567"/>
        <w:rPr>
          <w:rFonts w:cs="Arial"/>
          <w:szCs w:val="20"/>
          <w:lang w:val="cs-CZ"/>
        </w:rPr>
      </w:pPr>
      <w:r w:rsidRPr="00400F41">
        <w:rPr>
          <w:rFonts w:cs="Arial"/>
          <w:szCs w:val="20"/>
          <w:lang w:val="cs-CZ"/>
        </w:rPr>
        <w:t xml:space="preserve">Výše uvedené SLA se počítá ze </w:t>
      </w:r>
      <w:r w:rsidR="00A16CD2" w:rsidRPr="00400F41">
        <w:rPr>
          <w:rFonts w:cs="Arial"/>
          <w:szCs w:val="20"/>
          <w:lang w:val="cs-CZ"/>
        </w:rPr>
        <w:t>P</w:t>
      </w:r>
      <w:r w:rsidRPr="00400F41">
        <w:rPr>
          <w:rFonts w:cs="Arial"/>
          <w:szCs w:val="20"/>
          <w:lang w:val="cs-CZ"/>
        </w:rPr>
        <w:t xml:space="preserve">rovozní doby, tzn. že stanovený počet hodin i doba prodlení se počítají pouze v </w:t>
      </w:r>
      <w:r w:rsidR="00A16CD2" w:rsidRPr="00400F41">
        <w:rPr>
          <w:rFonts w:cs="Arial"/>
          <w:szCs w:val="20"/>
          <w:lang w:val="cs-CZ"/>
        </w:rPr>
        <w:t>P</w:t>
      </w:r>
      <w:r w:rsidRPr="00400F41">
        <w:rPr>
          <w:rFonts w:cs="Arial"/>
          <w:szCs w:val="20"/>
          <w:lang w:val="cs-CZ"/>
        </w:rPr>
        <w:t>rovozní době.</w:t>
      </w:r>
    </w:p>
    <w:p w14:paraId="3E416D85" w14:textId="77777777" w:rsidR="008E23C6" w:rsidRPr="00482893" w:rsidRDefault="008E23C6" w:rsidP="008E23C6">
      <w:pPr>
        <w:rPr>
          <w:rFonts w:cs="Arial"/>
        </w:rPr>
      </w:pPr>
    </w:p>
    <w:p w14:paraId="6F135863" w14:textId="77777777" w:rsidR="008E23C6" w:rsidRPr="00482893" w:rsidRDefault="008E23C6" w:rsidP="008E23C6">
      <w:pPr>
        <w:rPr>
          <w:rFonts w:cs="Arial"/>
        </w:rPr>
      </w:pPr>
      <w:r w:rsidRPr="00482893">
        <w:rPr>
          <w:rFonts w:cs="Arial"/>
          <w:b/>
          <w:sz w:val="24"/>
        </w:rPr>
        <w:t>5. Servisní okna a plánované odstávky</w:t>
      </w:r>
    </w:p>
    <w:p w14:paraId="5432BC55" w14:textId="77777777" w:rsidR="008E23C6" w:rsidRPr="00482893" w:rsidRDefault="008E23C6" w:rsidP="008E23C6">
      <w:pPr>
        <w:rPr>
          <w:rFonts w:cs="Arial"/>
          <w:b/>
          <w:bCs/>
        </w:rPr>
      </w:pPr>
      <w:r w:rsidRPr="00482893">
        <w:rPr>
          <w:rFonts w:cs="Arial"/>
          <w:b/>
          <w:bCs/>
        </w:rPr>
        <w:t>5.1 Vymezení servisních oken</w:t>
      </w:r>
    </w:p>
    <w:p w14:paraId="396FF826" w14:textId="496BEA60" w:rsidR="008E23C6" w:rsidRPr="00482893" w:rsidRDefault="008E23C6" w:rsidP="008E23C6">
      <w:pPr>
        <w:rPr>
          <w:rFonts w:cs="Arial"/>
        </w:rPr>
      </w:pPr>
      <w:r w:rsidRPr="00482893">
        <w:rPr>
          <w:rFonts w:cs="Arial"/>
        </w:rPr>
        <w:t>5.1.1 Plánovaná údržba může být prováděna v pracovních dnech v čase 18:00–06:00 a dále o víkendech a státních svátcích (dále jen „</w:t>
      </w:r>
      <w:r w:rsidRPr="00482893">
        <w:rPr>
          <w:rFonts w:cs="Arial"/>
          <w:b/>
          <w:bCs/>
          <w:i/>
          <w:iCs/>
        </w:rPr>
        <w:t>Servisní okno</w:t>
      </w:r>
      <w:r w:rsidRPr="00482893">
        <w:rPr>
          <w:rFonts w:cs="Arial"/>
        </w:rPr>
        <w:t>“)</w:t>
      </w:r>
      <w:r w:rsidR="00223F54" w:rsidRPr="00482893">
        <w:rPr>
          <w:rFonts w:cs="Arial"/>
        </w:rPr>
        <w:t>, nedohodnou-li smluvní strany jinak</w:t>
      </w:r>
      <w:r w:rsidRPr="00482893">
        <w:rPr>
          <w:rFonts w:cs="Arial"/>
        </w:rPr>
        <w:t>.</w:t>
      </w:r>
    </w:p>
    <w:p w14:paraId="178F9988" w14:textId="77777777" w:rsidR="008E23C6" w:rsidRPr="00482893" w:rsidRDefault="008E23C6" w:rsidP="008E23C6">
      <w:pPr>
        <w:rPr>
          <w:rFonts w:cs="Arial"/>
          <w:b/>
          <w:bCs/>
        </w:rPr>
      </w:pPr>
      <w:r w:rsidRPr="00482893">
        <w:rPr>
          <w:rFonts w:cs="Arial"/>
          <w:b/>
          <w:bCs/>
        </w:rPr>
        <w:t>5.2 Oznámení plánované odstávky</w:t>
      </w:r>
    </w:p>
    <w:p w14:paraId="7B01B412" w14:textId="77777777" w:rsidR="008E23C6" w:rsidRPr="00482893" w:rsidRDefault="008E23C6" w:rsidP="008E23C6">
      <w:pPr>
        <w:rPr>
          <w:rFonts w:cs="Arial"/>
        </w:rPr>
      </w:pPr>
      <w:r w:rsidRPr="00482893">
        <w:rPr>
          <w:rFonts w:cs="Arial"/>
        </w:rPr>
        <w:t xml:space="preserve">5.2.1 Poskytovatel je povinen oznámit Objednateli plánovanou odstávku nejméně 5 pracovních dnů předem; v případě zásadních změn a/nebo major </w:t>
      </w:r>
      <w:proofErr w:type="spellStart"/>
      <w:r w:rsidRPr="00482893">
        <w:rPr>
          <w:rFonts w:cs="Arial"/>
        </w:rPr>
        <w:t>release</w:t>
      </w:r>
      <w:proofErr w:type="spellEnd"/>
      <w:r w:rsidRPr="00482893">
        <w:rPr>
          <w:rFonts w:cs="Arial"/>
        </w:rPr>
        <w:t xml:space="preserve"> nejméně 10 pracovních dnů předem.</w:t>
      </w:r>
    </w:p>
    <w:p w14:paraId="0B660330" w14:textId="77777777" w:rsidR="008E23C6" w:rsidRPr="00482893" w:rsidRDefault="008E23C6" w:rsidP="008E23C6">
      <w:pPr>
        <w:rPr>
          <w:rFonts w:cs="Arial"/>
        </w:rPr>
      </w:pPr>
      <w:r w:rsidRPr="00482893">
        <w:rPr>
          <w:rFonts w:cs="Arial"/>
        </w:rPr>
        <w:t>5.2.2 Oznámení plánované odstávky musí obsahovat zejména: a) důvod odstávky, b) rozsah dopadu, c) plánovanou dobu nedostupnosti, d) kontaktní osoby, e) návrh opatření minimalizujících dopad.</w:t>
      </w:r>
    </w:p>
    <w:p w14:paraId="63950A99" w14:textId="77777777" w:rsidR="008E23C6" w:rsidRPr="00482893" w:rsidRDefault="008E23C6" w:rsidP="008E23C6">
      <w:pPr>
        <w:rPr>
          <w:rFonts w:cs="Arial"/>
          <w:b/>
          <w:bCs/>
        </w:rPr>
      </w:pPr>
      <w:r w:rsidRPr="00482893">
        <w:rPr>
          <w:rFonts w:cs="Arial"/>
          <w:b/>
          <w:bCs/>
        </w:rPr>
        <w:lastRenderedPageBreak/>
        <w:t>5.3 Vliv na SLA</w:t>
      </w:r>
    </w:p>
    <w:p w14:paraId="67C47854" w14:textId="77777777" w:rsidR="008E23C6" w:rsidRPr="00482893" w:rsidRDefault="008E23C6" w:rsidP="008E23C6">
      <w:pPr>
        <w:rPr>
          <w:rFonts w:cs="Arial"/>
        </w:rPr>
      </w:pPr>
      <w:r w:rsidRPr="00482893">
        <w:rPr>
          <w:rFonts w:cs="Arial"/>
        </w:rPr>
        <w:t>5.3.1 Po dobu řádně a včas oznámeného Servisního okna se SLA neuplatní.</w:t>
      </w:r>
    </w:p>
    <w:p w14:paraId="77492C2B" w14:textId="7767133A" w:rsidR="008E23C6" w:rsidRPr="00482893" w:rsidRDefault="008E23C6" w:rsidP="008E23C6">
      <w:pPr>
        <w:rPr>
          <w:rFonts w:cs="Arial"/>
        </w:rPr>
      </w:pPr>
      <w:r w:rsidRPr="00482893">
        <w:rPr>
          <w:rFonts w:cs="Arial"/>
        </w:rPr>
        <w:t>5.3.2 Překročení oznámeného rozsahu nebo doby odstávky, jakož i neplánovaná odstávka, se posuzuje dle SLA</w:t>
      </w:r>
      <w:r w:rsidR="00966CD0">
        <w:rPr>
          <w:rFonts w:cs="Arial"/>
        </w:rPr>
        <w:t>. T</w:t>
      </w:r>
      <w:r w:rsidR="000110FE">
        <w:rPr>
          <w:rFonts w:cs="Arial"/>
        </w:rPr>
        <w:t xml:space="preserve">o znamená, že v čase </w:t>
      </w:r>
      <w:r w:rsidR="00400F41">
        <w:rPr>
          <w:rFonts w:cs="Arial"/>
        </w:rPr>
        <w:t xml:space="preserve">přesahujícím řádný čas odstávky </w:t>
      </w:r>
      <w:r w:rsidR="00F556E1">
        <w:rPr>
          <w:rFonts w:cs="Arial"/>
        </w:rPr>
        <w:t>se uplatní sleva z</w:t>
      </w:r>
      <w:r w:rsidR="00966CD0">
        <w:rPr>
          <w:rFonts w:cs="Arial"/>
        </w:rPr>
        <w:t xml:space="preserve"> měsíční </w:t>
      </w:r>
      <w:r w:rsidR="00F556E1">
        <w:rPr>
          <w:rFonts w:cs="Arial"/>
        </w:rPr>
        <w:t xml:space="preserve">ceny </w:t>
      </w:r>
      <w:r w:rsidR="00966CD0">
        <w:rPr>
          <w:rFonts w:cs="Arial"/>
          <w:szCs w:val="20"/>
        </w:rPr>
        <w:t>Služeb</w:t>
      </w:r>
      <w:r w:rsidR="00F556E1" w:rsidRPr="00400F41">
        <w:rPr>
          <w:rFonts w:cs="Arial"/>
          <w:szCs w:val="20"/>
        </w:rPr>
        <w:t xml:space="preserve"> podpory za prodlení při odstranění vady</w:t>
      </w:r>
      <w:r w:rsidR="00966CD0">
        <w:rPr>
          <w:rFonts w:cs="Arial"/>
          <w:szCs w:val="20"/>
        </w:rPr>
        <w:t xml:space="preserve"> dle odst. 4.3 této přílohy č. 3</w:t>
      </w:r>
      <w:r w:rsidR="008C1D4B">
        <w:rPr>
          <w:rFonts w:cs="Arial"/>
          <w:szCs w:val="20"/>
        </w:rPr>
        <w:t xml:space="preserve"> (vada se posuzuje dle její kategorie – závažnosti)</w:t>
      </w:r>
      <w:r w:rsidR="00966CD0">
        <w:rPr>
          <w:rFonts w:cs="Arial"/>
          <w:szCs w:val="20"/>
        </w:rPr>
        <w:t>. Neplánovaná odstávka se považuje za vadu, na kterou dopad</w:t>
      </w:r>
      <w:r w:rsidR="008C1D4B">
        <w:rPr>
          <w:rFonts w:cs="Arial"/>
          <w:szCs w:val="20"/>
        </w:rPr>
        <w:t>á odst. 4.3 této přílohy č. 3</w:t>
      </w:r>
      <w:r w:rsidRPr="00482893">
        <w:rPr>
          <w:rFonts w:cs="Arial"/>
        </w:rPr>
        <w:t>.</w:t>
      </w:r>
    </w:p>
    <w:p w14:paraId="4D305EEA" w14:textId="77777777" w:rsidR="008E23C6" w:rsidRPr="00482893" w:rsidRDefault="008E23C6" w:rsidP="008E23C6">
      <w:pPr>
        <w:rPr>
          <w:rFonts w:cs="Arial"/>
          <w:b/>
          <w:bCs/>
        </w:rPr>
      </w:pPr>
      <w:r w:rsidRPr="00482893">
        <w:rPr>
          <w:rFonts w:cs="Arial"/>
          <w:b/>
          <w:bCs/>
        </w:rPr>
        <w:t xml:space="preserve">5.4 </w:t>
      </w:r>
      <w:proofErr w:type="spellStart"/>
      <w:r w:rsidRPr="00482893">
        <w:rPr>
          <w:rFonts w:cs="Arial"/>
          <w:b/>
          <w:bCs/>
        </w:rPr>
        <w:t>Release</w:t>
      </w:r>
      <w:proofErr w:type="spellEnd"/>
      <w:r w:rsidRPr="00482893">
        <w:rPr>
          <w:rFonts w:cs="Arial"/>
          <w:b/>
          <w:bCs/>
        </w:rPr>
        <w:t xml:space="preserve"> notes a změnové informace</w:t>
      </w:r>
    </w:p>
    <w:p w14:paraId="53B6030F" w14:textId="77777777" w:rsidR="008E23C6" w:rsidRPr="00482893" w:rsidRDefault="008E23C6" w:rsidP="008E23C6">
      <w:pPr>
        <w:rPr>
          <w:rFonts w:cs="Arial"/>
        </w:rPr>
      </w:pPr>
      <w:r w:rsidRPr="00482893">
        <w:rPr>
          <w:rFonts w:cs="Arial"/>
        </w:rPr>
        <w:t xml:space="preserve">5.4.1 Poskytovatel je povinen předat Objednateli </w:t>
      </w:r>
      <w:proofErr w:type="spellStart"/>
      <w:r w:rsidRPr="00482893">
        <w:rPr>
          <w:rFonts w:cs="Arial"/>
        </w:rPr>
        <w:t>release</w:t>
      </w:r>
      <w:proofErr w:type="spellEnd"/>
      <w:r w:rsidRPr="00482893">
        <w:rPr>
          <w:rFonts w:cs="Arial"/>
        </w:rPr>
        <w:t xml:space="preserve"> notes a informaci o dopadech změny před nasazením do produkčního prostředí.</w:t>
      </w:r>
    </w:p>
    <w:p w14:paraId="08A03E4E" w14:textId="77777777" w:rsidR="008E23C6" w:rsidRPr="00482893" w:rsidRDefault="008E23C6" w:rsidP="008E23C6">
      <w:pPr>
        <w:rPr>
          <w:rFonts w:cs="Arial"/>
        </w:rPr>
      </w:pPr>
      <w:r w:rsidRPr="00482893">
        <w:rPr>
          <w:rFonts w:cs="Arial"/>
          <w:b/>
          <w:sz w:val="24"/>
        </w:rPr>
        <w:t>6. Neplánované výpadky</w:t>
      </w:r>
    </w:p>
    <w:p w14:paraId="0682E060" w14:textId="77777777" w:rsidR="008E23C6" w:rsidRPr="00482893" w:rsidRDefault="008E23C6" w:rsidP="008E23C6">
      <w:pPr>
        <w:rPr>
          <w:rFonts w:cs="Arial"/>
        </w:rPr>
      </w:pPr>
      <w:r w:rsidRPr="00482893">
        <w:rPr>
          <w:rFonts w:cs="Arial"/>
        </w:rPr>
        <w:t>6.1 V případě neplánované odstávky nebo výpadku je Poskytovatel povinen bezodkladně informovat Objednatele, průběžně poskytovat informace o stavu řešení a po odstranění závady předat závěrečnou zprávu obsahující popis příčiny, dopad, časovou osu a přijatá nápravná a preventivní opatření.</w:t>
      </w:r>
    </w:p>
    <w:p w14:paraId="65E67287" w14:textId="77777777" w:rsidR="008E23C6" w:rsidRPr="00482893" w:rsidRDefault="008E23C6" w:rsidP="008E23C6">
      <w:pPr>
        <w:rPr>
          <w:rFonts w:cs="Arial"/>
        </w:rPr>
      </w:pPr>
      <w:r w:rsidRPr="00482893">
        <w:rPr>
          <w:rFonts w:cs="Arial"/>
          <w:b/>
          <w:sz w:val="24"/>
        </w:rPr>
        <w:t>7. Bezpečnostní požadavky</w:t>
      </w:r>
    </w:p>
    <w:p w14:paraId="54C492F6" w14:textId="77777777" w:rsidR="008E23C6" w:rsidRPr="00482893" w:rsidRDefault="008E23C6" w:rsidP="008E23C6">
      <w:pPr>
        <w:rPr>
          <w:rFonts w:cs="Arial"/>
        </w:rPr>
      </w:pPr>
      <w:r w:rsidRPr="00482893">
        <w:rPr>
          <w:rFonts w:cs="Arial"/>
        </w:rPr>
        <w:t>7.1 Poskytovatel se zavazuje aplikovat bezpečnostní záplaty bez zbytečného odkladu, informovat Objednatele o relevantních zranitelnostech a postupovat tak, aby aktualizace ani zásahy neohrozily bezpečnost, dostupnost ani integritu Dodávky a jejích integračních vazeb.</w:t>
      </w:r>
    </w:p>
    <w:p w14:paraId="1446D31E" w14:textId="77777777" w:rsidR="008E23C6" w:rsidRPr="00482893" w:rsidRDefault="008E23C6" w:rsidP="008E23C6">
      <w:pPr>
        <w:rPr>
          <w:rFonts w:cs="Arial"/>
        </w:rPr>
      </w:pPr>
      <w:r w:rsidRPr="00482893">
        <w:rPr>
          <w:rFonts w:cs="Arial"/>
        </w:rPr>
        <w:t>7.2 Poskytovatel je povinen dodržovat bezpečnostní politiky a pravidla Objednatele v rozsahu, v jakém mu budou prokazatelně sdělena a jsou relevantní pro plnění Smlouvy.</w:t>
      </w:r>
    </w:p>
    <w:p w14:paraId="7C1DE103" w14:textId="77777777" w:rsidR="008E23C6" w:rsidRPr="00482893" w:rsidRDefault="008E23C6" w:rsidP="008E23C6">
      <w:pPr>
        <w:rPr>
          <w:rFonts w:cs="Arial"/>
        </w:rPr>
      </w:pPr>
      <w:r w:rsidRPr="00482893">
        <w:rPr>
          <w:rFonts w:cs="Arial"/>
          <w:b/>
          <w:sz w:val="24"/>
        </w:rPr>
        <w:t>8. Reporting a kontrola plnění SLA</w:t>
      </w:r>
    </w:p>
    <w:p w14:paraId="214E3C5C" w14:textId="77777777" w:rsidR="008E23C6" w:rsidRPr="00482893" w:rsidRDefault="008E23C6" w:rsidP="008E23C6">
      <w:pPr>
        <w:rPr>
          <w:rFonts w:cs="Arial"/>
        </w:rPr>
      </w:pPr>
      <w:r w:rsidRPr="00482893">
        <w:rPr>
          <w:rFonts w:cs="Arial"/>
        </w:rPr>
        <w:t>8.1 Poskytovatel bude Objednateli poskytovat pravidelný měsíční report obsahující zejména: a) přehled přijatých a uzavřených požadavků, b) vyhodnocení plnění SLA, c) přehled realizovaných změn, aktualizací a patchů, d) přehled neplánovaných výpadků a jejich řešení, e) doporučení ke zlepšení.</w:t>
      </w:r>
    </w:p>
    <w:p w14:paraId="516E4A19" w14:textId="14212983" w:rsidR="008E23C6" w:rsidRPr="00482893" w:rsidRDefault="008E23C6" w:rsidP="008E23C6">
      <w:pPr>
        <w:rPr>
          <w:rFonts w:cs="Arial"/>
        </w:rPr>
      </w:pPr>
      <w:r w:rsidRPr="00482893">
        <w:rPr>
          <w:rFonts w:cs="Arial"/>
        </w:rPr>
        <w:t xml:space="preserve">8.2 Report bude poskytnut v elektronické </w:t>
      </w:r>
      <w:proofErr w:type="gramStart"/>
      <w:r w:rsidRPr="00482893">
        <w:rPr>
          <w:rFonts w:cs="Arial"/>
        </w:rPr>
        <w:t xml:space="preserve">podobě </w:t>
      </w:r>
      <w:r w:rsidR="004B397A" w:rsidRPr="00482893">
        <w:rPr>
          <w:rFonts w:cs="Arial"/>
        </w:rPr>
        <w:t xml:space="preserve"> v</w:t>
      </w:r>
      <w:proofErr w:type="gramEnd"/>
      <w:r w:rsidR="004B397A" w:rsidRPr="00482893">
        <w:rPr>
          <w:rFonts w:cs="Arial"/>
        </w:rPr>
        <w:t> rámci Zprávy</w:t>
      </w:r>
      <w:r w:rsidRPr="00482893">
        <w:rPr>
          <w:rFonts w:cs="Arial"/>
        </w:rPr>
        <w:t>.</w:t>
      </w:r>
    </w:p>
    <w:p w14:paraId="047FD261" w14:textId="70A9888B" w:rsidR="008E23C6" w:rsidRPr="00482893" w:rsidRDefault="000E59EB" w:rsidP="008E23C6">
      <w:pPr>
        <w:rPr>
          <w:rFonts w:cs="Arial"/>
        </w:rPr>
      </w:pPr>
      <w:r w:rsidRPr="00482893">
        <w:rPr>
          <w:rFonts w:cs="Arial"/>
          <w:b/>
          <w:sz w:val="24"/>
        </w:rPr>
        <w:t>9</w:t>
      </w:r>
      <w:r w:rsidR="008E23C6" w:rsidRPr="00482893">
        <w:rPr>
          <w:rFonts w:cs="Arial"/>
          <w:b/>
          <w:sz w:val="24"/>
        </w:rPr>
        <w:t>. Součinnost Objednatele</w:t>
      </w:r>
    </w:p>
    <w:p w14:paraId="36B68870" w14:textId="32E842B2" w:rsidR="008E23C6" w:rsidRPr="00482893" w:rsidRDefault="00CA600B" w:rsidP="008E23C6">
      <w:pPr>
        <w:rPr>
          <w:rFonts w:cs="Arial"/>
        </w:rPr>
      </w:pPr>
      <w:r w:rsidRPr="00482893">
        <w:rPr>
          <w:rFonts w:cs="Arial"/>
        </w:rPr>
        <w:t>9</w:t>
      </w:r>
      <w:r w:rsidR="008E23C6" w:rsidRPr="00482893">
        <w:rPr>
          <w:rFonts w:cs="Arial"/>
        </w:rPr>
        <w:t>.1 Objednatel zajistí Poskytovateli součinnost nezbytnou pro řádné plnění Služeb podpory, zejména přístup do dotčených prostředí, poskytnutí informací a určení kontaktních osob.</w:t>
      </w:r>
    </w:p>
    <w:p w14:paraId="139D092E" w14:textId="456FFD1D" w:rsidR="008E23C6" w:rsidRPr="00482893" w:rsidRDefault="00CA600B" w:rsidP="008E23C6">
      <w:pPr>
        <w:rPr>
          <w:rFonts w:cs="Arial"/>
        </w:rPr>
      </w:pPr>
      <w:r w:rsidRPr="00482893">
        <w:rPr>
          <w:rFonts w:cs="Arial"/>
        </w:rPr>
        <w:t>9</w:t>
      </w:r>
      <w:r w:rsidR="008E23C6" w:rsidRPr="00482893">
        <w:rPr>
          <w:rFonts w:cs="Arial"/>
        </w:rPr>
        <w:t>.2 Objednatel se zavazuje poskytovat součinnost při testování změn a integrací, pokud je taková součinnost nezbytná a Poskytovatelem včas vyžádána.</w:t>
      </w:r>
    </w:p>
    <w:p w14:paraId="0A75F10C" w14:textId="77777777" w:rsidR="008E23C6" w:rsidRPr="00482893" w:rsidRDefault="008E23C6" w:rsidP="008E23C6">
      <w:pPr>
        <w:rPr>
          <w:rFonts w:cs="Arial"/>
        </w:rPr>
      </w:pPr>
    </w:p>
    <w:p w14:paraId="7231EAB8" w14:textId="74041A74" w:rsidR="00CB4254" w:rsidRPr="00482893" w:rsidRDefault="00741386" w:rsidP="0097422D">
      <w:pPr>
        <w:pStyle w:val="RLlneksmlouvy"/>
        <w:numPr>
          <w:ilvl w:val="0"/>
          <w:numId w:val="0"/>
        </w:numPr>
        <w:spacing w:before="0" w:line="240" w:lineRule="auto"/>
        <w:ind w:left="737" w:hanging="737"/>
        <w:jc w:val="center"/>
        <w:rPr>
          <w:rFonts w:cs="Arial"/>
          <w:sz w:val="22"/>
          <w:szCs w:val="22"/>
          <w:lang w:val="cs-CZ"/>
        </w:rPr>
      </w:pPr>
      <w:r>
        <w:rPr>
          <w:rFonts w:cs="Arial"/>
          <w:sz w:val="22"/>
          <w:szCs w:val="22"/>
          <w:lang w:val="cs-CZ"/>
        </w:rPr>
        <w:br w:type="column"/>
      </w:r>
      <w:r w:rsidR="00CB4254" w:rsidRPr="00482893">
        <w:rPr>
          <w:rFonts w:cs="Arial"/>
          <w:sz w:val="22"/>
          <w:szCs w:val="22"/>
          <w:lang w:val="cs-CZ"/>
        </w:rPr>
        <w:lastRenderedPageBreak/>
        <w:t xml:space="preserve">Příloha č. </w:t>
      </w:r>
      <w:bookmarkEnd w:id="157"/>
      <w:r w:rsidR="0071242C" w:rsidRPr="00482893">
        <w:rPr>
          <w:rFonts w:cs="Arial"/>
          <w:sz w:val="22"/>
          <w:szCs w:val="22"/>
          <w:lang w:val="cs-CZ"/>
        </w:rPr>
        <w:t>4</w:t>
      </w:r>
    </w:p>
    <w:p w14:paraId="00068145" w14:textId="77777777" w:rsidR="001C1E65" w:rsidRPr="00482893" w:rsidRDefault="001C1E65"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Realizační tým Poskytovatele</w:t>
      </w:r>
    </w:p>
    <w:p w14:paraId="3E625640" w14:textId="77777777" w:rsidR="00A3114B" w:rsidRPr="00482893" w:rsidRDefault="00A3114B" w:rsidP="00A3114B">
      <w:pPr>
        <w:pStyle w:val="RLProhlensmluvnchstran"/>
        <w:spacing w:line="240" w:lineRule="auto"/>
        <w:rPr>
          <w:rFonts w:cs="Arial"/>
          <w:b w:val="0"/>
          <w:sz w:val="22"/>
          <w:szCs w:val="22"/>
          <w:lang w:val="cs-CZ"/>
        </w:rPr>
      </w:pPr>
      <w:r w:rsidRPr="00482893">
        <w:rPr>
          <w:rFonts w:cs="Arial"/>
          <w:b w:val="0"/>
          <w:sz w:val="22"/>
          <w:szCs w:val="22"/>
          <w:highlight w:val="yellow"/>
          <w:lang w:val="cs-CZ"/>
        </w:rPr>
        <w:t>[bude doplněno dle nabídky]</w:t>
      </w:r>
    </w:p>
    <w:p w14:paraId="660F252E" w14:textId="77777777" w:rsidR="00A3114B" w:rsidRPr="00482893" w:rsidRDefault="00A3114B" w:rsidP="001D3A69">
      <w:pPr>
        <w:pStyle w:val="RLProhlensmluvnchstran"/>
        <w:spacing w:line="240" w:lineRule="auto"/>
        <w:rPr>
          <w:rFonts w:cs="Arial"/>
          <w:sz w:val="22"/>
          <w:szCs w:val="22"/>
          <w:lang w:val="cs-CZ"/>
        </w:rPr>
      </w:pPr>
    </w:p>
    <w:p w14:paraId="1499E140" w14:textId="77777777" w:rsidR="001C1E65" w:rsidRPr="00482893" w:rsidRDefault="001C1E65" w:rsidP="001D3A69">
      <w:pPr>
        <w:pStyle w:val="RLProhlensmluvnchstran"/>
        <w:spacing w:line="240" w:lineRule="auto"/>
        <w:jc w:val="left"/>
        <w:rPr>
          <w:rFonts w:cs="Arial"/>
          <w:sz w:val="22"/>
          <w:szCs w:val="22"/>
          <w:lang w:val="cs-CZ"/>
        </w:rPr>
      </w:pPr>
    </w:p>
    <w:p w14:paraId="075E23CC" w14:textId="77777777" w:rsidR="001C1E65" w:rsidRPr="00482893" w:rsidRDefault="001C1E65" w:rsidP="001D3A69">
      <w:pPr>
        <w:pStyle w:val="RLProhlensmluvnchstran"/>
        <w:spacing w:line="240" w:lineRule="auto"/>
        <w:jc w:val="left"/>
        <w:rPr>
          <w:rFonts w:cs="Arial"/>
          <w:sz w:val="22"/>
          <w:szCs w:val="22"/>
          <w:lang w:val="cs-CZ"/>
        </w:rPr>
        <w:sectPr w:rsidR="001C1E65" w:rsidRPr="00482893" w:rsidSect="004F20AF">
          <w:pgSz w:w="11906" w:h="16838"/>
          <w:pgMar w:top="1417" w:right="1417" w:bottom="1417" w:left="1417" w:header="709" w:footer="709" w:gutter="0"/>
          <w:pgNumType w:start="1"/>
          <w:cols w:space="708"/>
          <w:docGrid w:linePitch="360"/>
        </w:sectPr>
      </w:pPr>
    </w:p>
    <w:p w14:paraId="4190049A" w14:textId="77777777" w:rsidR="00CB4254" w:rsidRPr="00482893" w:rsidRDefault="00CB4254" w:rsidP="0097422D">
      <w:pPr>
        <w:pStyle w:val="RLlneksmlouvy"/>
        <w:numPr>
          <w:ilvl w:val="0"/>
          <w:numId w:val="0"/>
        </w:numPr>
        <w:spacing w:before="0" w:line="240" w:lineRule="auto"/>
        <w:ind w:left="737" w:hanging="737"/>
        <w:jc w:val="center"/>
        <w:rPr>
          <w:rFonts w:cs="Arial"/>
          <w:sz w:val="22"/>
          <w:szCs w:val="22"/>
          <w:lang w:val="cs-CZ"/>
        </w:rPr>
      </w:pPr>
      <w:bookmarkStart w:id="158" w:name="Annex04"/>
      <w:r w:rsidRPr="00482893">
        <w:rPr>
          <w:rFonts w:cs="Arial"/>
          <w:sz w:val="22"/>
          <w:szCs w:val="22"/>
          <w:lang w:val="cs-CZ"/>
        </w:rPr>
        <w:lastRenderedPageBreak/>
        <w:t xml:space="preserve">Příloha č. </w:t>
      </w:r>
      <w:bookmarkEnd w:id="158"/>
      <w:r w:rsidR="0071242C" w:rsidRPr="00482893">
        <w:rPr>
          <w:rFonts w:cs="Arial"/>
          <w:sz w:val="22"/>
          <w:szCs w:val="22"/>
          <w:lang w:val="cs-CZ"/>
        </w:rPr>
        <w:t>5</w:t>
      </w:r>
    </w:p>
    <w:p w14:paraId="4D0D6A53" w14:textId="77777777" w:rsidR="00F225C9" w:rsidRPr="00482893" w:rsidRDefault="005958D3"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Oprávněné osoby</w:t>
      </w:r>
      <w:r w:rsidR="003F2C7F" w:rsidRPr="00482893">
        <w:rPr>
          <w:rFonts w:cs="Arial"/>
          <w:sz w:val="22"/>
          <w:szCs w:val="22"/>
          <w:lang w:val="cs-CZ"/>
        </w:rPr>
        <w:t xml:space="preserve"> </w:t>
      </w:r>
    </w:p>
    <w:p w14:paraId="16B4DEF3" w14:textId="77777777" w:rsidR="00F225C9" w:rsidRPr="00482893" w:rsidRDefault="00F225C9" w:rsidP="001D3A69">
      <w:pPr>
        <w:spacing w:line="240" w:lineRule="auto"/>
        <w:rPr>
          <w:rFonts w:cs="Arial"/>
          <w:sz w:val="22"/>
          <w:szCs w:val="22"/>
        </w:rPr>
      </w:pPr>
    </w:p>
    <w:p w14:paraId="33D9E03A" w14:textId="77777777" w:rsidR="00B7536D" w:rsidRPr="00482893" w:rsidRDefault="00B7536D" w:rsidP="001D3A69">
      <w:pPr>
        <w:spacing w:line="240" w:lineRule="auto"/>
        <w:rPr>
          <w:rFonts w:cs="Arial"/>
          <w:b/>
          <w:sz w:val="22"/>
          <w:szCs w:val="22"/>
        </w:rPr>
      </w:pPr>
      <w:r w:rsidRPr="00482893">
        <w:rPr>
          <w:rFonts w:cs="Arial"/>
          <w:b/>
          <w:sz w:val="22"/>
          <w:szCs w:val="22"/>
        </w:rPr>
        <w:t>Za Objednatele:</w:t>
      </w:r>
    </w:p>
    <w:p w14:paraId="487BE3A4"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ve věcech smluvních:</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A3114B" w:rsidRPr="00482893" w14:paraId="5A3F767B" w14:textId="77777777" w:rsidTr="00A3114B">
        <w:tc>
          <w:tcPr>
            <w:tcW w:w="2161" w:type="dxa"/>
            <w:vAlign w:val="center"/>
          </w:tcPr>
          <w:p w14:paraId="53D8EADC"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Jméno a příjmení</w:t>
            </w:r>
          </w:p>
        </w:tc>
        <w:tc>
          <w:tcPr>
            <w:tcW w:w="6162" w:type="dxa"/>
          </w:tcPr>
          <w:p w14:paraId="43B6E36C" w14:textId="7DC8A0D7"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A3114B" w:rsidRPr="00482893" w14:paraId="02FA7A05" w14:textId="77777777" w:rsidTr="00A3114B">
        <w:tc>
          <w:tcPr>
            <w:tcW w:w="2161" w:type="dxa"/>
            <w:vAlign w:val="center"/>
          </w:tcPr>
          <w:p w14:paraId="4FB13B21"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Adresa</w:t>
            </w:r>
          </w:p>
        </w:tc>
        <w:tc>
          <w:tcPr>
            <w:tcW w:w="6162" w:type="dxa"/>
          </w:tcPr>
          <w:p w14:paraId="5D3630C9" w14:textId="14CF5DB5"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350471" w:rsidRPr="00482893" w14:paraId="3794FD56" w14:textId="77777777" w:rsidTr="00A3114B">
        <w:tc>
          <w:tcPr>
            <w:tcW w:w="2161" w:type="dxa"/>
            <w:vAlign w:val="center"/>
          </w:tcPr>
          <w:p w14:paraId="5E27D3FA" w14:textId="77777777" w:rsidR="00350471" w:rsidRPr="00482893" w:rsidRDefault="00350471" w:rsidP="001D3A69">
            <w:pPr>
              <w:spacing w:line="240" w:lineRule="auto"/>
              <w:rPr>
                <w:rFonts w:cs="Arial"/>
                <w:sz w:val="22"/>
                <w:szCs w:val="22"/>
                <w:lang w:eastAsia="en-US"/>
              </w:rPr>
            </w:pPr>
            <w:r w:rsidRPr="00482893">
              <w:rPr>
                <w:rFonts w:cs="Arial"/>
                <w:sz w:val="22"/>
                <w:szCs w:val="22"/>
                <w:lang w:eastAsia="en-US"/>
              </w:rPr>
              <w:t>E-mail</w:t>
            </w:r>
          </w:p>
        </w:tc>
        <w:tc>
          <w:tcPr>
            <w:tcW w:w="6162" w:type="dxa"/>
          </w:tcPr>
          <w:p w14:paraId="38FC0693" w14:textId="0B66884F" w:rsidR="00350471" w:rsidRPr="00482893" w:rsidRDefault="00EA3C7D" w:rsidP="001D3A69">
            <w:pPr>
              <w:spacing w:line="240" w:lineRule="auto"/>
              <w:rPr>
                <w:rFonts w:cs="Arial"/>
                <w:sz w:val="22"/>
                <w:szCs w:val="22"/>
              </w:rPr>
            </w:pPr>
            <w:r w:rsidRPr="00482893">
              <w:rPr>
                <w:rFonts w:cs="Arial"/>
                <w:sz w:val="22"/>
                <w:szCs w:val="22"/>
                <w:highlight w:val="green"/>
              </w:rPr>
              <w:t>[BUDE DOPLNĚNO]</w:t>
            </w:r>
          </w:p>
        </w:tc>
      </w:tr>
      <w:tr w:rsidR="00350471" w:rsidRPr="00482893" w14:paraId="43DA175A" w14:textId="77777777" w:rsidTr="00A3114B">
        <w:tc>
          <w:tcPr>
            <w:tcW w:w="2161" w:type="dxa"/>
            <w:vAlign w:val="center"/>
          </w:tcPr>
          <w:p w14:paraId="69C78E1A" w14:textId="77777777" w:rsidR="00350471" w:rsidRPr="00482893" w:rsidRDefault="00350471" w:rsidP="001D3A69">
            <w:pPr>
              <w:spacing w:line="240" w:lineRule="auto"/>
              <w:rPr>
                <w:rFonts w:cs="Arial"/>
                <w:sz w:val="22"/>
                <w:szCs w:val="22"/>
                <w:lang w:eastAsia="en-US"/>
              </w:rPr>
            </w:pPr>
            <w:r w:rsidRPr="00482893">
              <w:rPr>
                <w:rFonts w:cs="Arial"/>
                <w:sz w:val="22"/>
                <w:szCs w:val="22"/>
                <w:lang w:eastAsia="en-US"/>
              </w:rPr>
              <w:t>Telefon</w:t>
            </w:r>
          </w:p>
        </w:tc>
        <w:tc>
          <w:tcPr>
            <w:tcW w:w="6162" w:type="dxa"/>
          </w:tcPr>
          <w:p w14:paraId="27A36EB0" w14:textId="72C2A1CA" w:rsidR="00350471" w:rsidRPr="00482893" w:rsidRDefault="00EA3C7D" w:rsidP="001D3A69">
            <w:pPr>
              <w:spacing w:line="240" w:lineRule="auto"/>
              <w:rPr>
                <w:rFonts w:cs="Arial"/>
                <w:sz w:val="22"/>
                <w:szCs w:val="22"/>
              </w:rPr>
            </w:pPr>
            <w:r w:rsidRPr="00482893">
              <w:rPr>
                <w:rFonts w:cs="Arial"/>
                <w:sz w:val="22"/>
                <w:szCs w:val="22"/>
                <w:highlight w:val="green"/>
              </w:rPr>
              <w:t>[BUDE DOPLNĚNO]</w:t>
            </w:r>
          </w:p>
        </w:tc>
      </w:tr>
    </w:tbl>
    <w:p w14:paraId="20BEA121" w14:textId="77777777" w:rsidR="00B7536D" w:rsidRPr="00482893" w:rsidRDefault="00B7536D" w:rsidP="001D3A69">
      <w:pPr>
        <w:spacing w:line="240" w:lineRule="auto"/>
        <w:rPr>
          <w:rFonts w:cs="Arial"/>
          <w:sz w:val="22"/>
          <w:szCs w:val="22"/>
        </w:rPr>
      </w:pPr>
    </w:p>
    <w:p w14:paraId="4C3822C3"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ve věcech obchodních:</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A3114B" w:rsidRPr="00482893" w14:paraId="377920BC" w14:textId="77777777" w:rsidTr="00A3114B">
        <w:tc>
          <w:tcPr>
            <w:tcW w:w="2161" w:type="dxa"/>
            <w:vAlign w:val="center"/>
          </w:tcPr>
          <w:p w14:paraId="209A8063"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Jméno a příjmení</w:t>
            </w:r>
          </w:p>
        </w:tc>
        <w:tc>
          <w:tcPr>
            <w:tcW w:w="6162" w:type="dxa"/>
          </w:tcPr>
          <w:p w14:paraId="623C1EDE" w14:textId="3B77C815"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A3114B" w:rsidRPr="00482893" w14:paraId="6175167C" w14:textId="77777777" w:rsidTr="00A3114B">
        <w:tc>
          <w:tcPr>
            <w:tcW w:w="2161" w:type="dxa"/>
            <w:vAlign w:val="center"/>
          </w:tcPr>
          <w:p w14:paraId="3CE9B054"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Adresa</w:t>
            </w:r>
          </w:p>
        </w:tc>
        <w:tc>
          <w:tcPr>
            <w:tcW w:w="6162" w:type="dxa"/>
          </w:tcPr>
          <w:p w14:paraId="6C1E4CCC" w14:textId="260F68B1"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EC21C3" w:rsidRPr="00482893" w14:paraId="0B106C94" w14:textId="77777777" w:rsidTr="00A3114B">
        <w:tc>
          <w:tcPr>
            <w:tcW w:w="2161" w:type="dxa"/>
            <w:vAlign w:val="center"/>
          </w:tcPr>
          <w:p w14:paraId="63EC6DEF" w14:textId="77777777" w:rsidR="00EC21C3" w:rsidRPr="00482893" w:rsidRDefault="00EC21C3" w:rsidP="001D3A69">
            <w:pPr>
              <w:spacing w:line="240" w:lineRule="auto"/>
              <w:rPr>
                <w:rFonts w:cs="Arial"/>
                <w:sz w:val="22"/>
                <w:szCs w:val="22"/>
                <w:lang w:eastAsia="en-US"/>
              </w:rPr>
            </w:pPr>
            <w:r w:rsidRPr="00482893">
              <w:rPr>
                <w:rFonts w:cs="Arial"/>
                <w:sz w:val="22"/>
                <w:szCs w:val="22"/>
                <w:lang w:eastAsia="en-US"/>
              </w:rPr>
              <w:t>E-mail</w:t>
            </w:r>
          </w:p>
        </w:tc>
        <w:tc>
          <w:tcPr>
            <w:tcW w:w="6162" w:type="dxa"/>
          </w:tcPr>
          <w:p w14:paraId="00425055" w14:textId="775DACE1" w:rsidR="00EC21C3" w:rsidRPr="00482893" w:rsidRDefault="00EA3C7D" w:rsidP="001D3A69">
            <w:pPr>
              <w:spacing w:line="240" w:lineRule="auto"/>
              <w:rPr>
                <w:rFonts w:cs="Arial"/>
                <w:sz w:val="22"/>
                <w:szCs w:val="22"/>
              </w:rPr>
            </w:pPr>
            <w:r w:rsidRPr="00482893">
              <w:rPr>
                <w:rFonts w:cs="Arial"/>
                <w:sz w:val="22"/>
                <w:szCs w:val="22"/>
                <w:highlight w:val="green"/>
              </w:rPr>
              <w:t>[BUDE DOPLNĚNO]</w:t>
            </w:r>
          </w:p>
        </w:tc>
      </w:tr>
      <w:tr w:rsidR="00EC21C3" w:rsidRPr="00482893" w14:paraId="1C3CAB0B" w14:textId="77777777" w:rsidTr="00A3114B">
        <w:tc>
          <w:tcPr>
            <w:tcW w:w="2161" w:type="dxa"/>
            <w:vAlign w:val="center"/>
          </w:tcPr>
          <w:p w14:paraId="102216E1" w14:textId="77777777" w:rsidR="00EC21C3" w:rsidRPr="00482893" w:rsidRDefault="00EC21C3" w:rsidP="001D3A69">
            <w:pPr>
              <w:spacing w:line="240" w:lineRule="auto"/>
              <w:rPr>
                <w:rFonts w:cs="Arial"/>
                <w:sz w:val="22"/>
                <w:szCs w:val="22"/>
                <w:lang w:eastAsia="en-US"/>
              </w:rPr>
            </w:pPr>
            <w:r w:rsidRPr="00482893">
              <w:rPr>
                <w:rFonts w:cs="Arial"/>
                <w:sz w:val="22"/>
                <w:szCs w:val="22"/>
                <w:lang w:eastAsia="en-US"/>
              </w:rPr>
              <w:t>Telefon</w:t>
            </w:r>
          </w:p>
        </w:tc>
        <w:tc>
          <w:tcPr>
            <w:tcW w:w="6162" w:type="dxa"/>
          </w:tcPr>
          <w:p w14:paraId="06D45E92" w14:textId="21F3CE58" w:rsidR="00EC21C3" w:rsidRPr="00482893" w:rsidRDefault="00EA3C7D" w:rsidP="001D3A69">
            <w:pPr>
              <w:spacing w:line="240" w:lineRule="auto"/>
              <w:rPr>
                <w:rFonts w:cs="Arial"/>
                <w:sz w:val="22"/>
                <w:szCs w:val="22"/>
              </w:rPr>
            </w:pPr>
            <w:r w:rsidRPr="00482893">
              <w:rPr>
                <w:rFonts w:cs="Arial"/>
                <w:sz w:val="22"/>
                <w:szCs w:val="22"/>
                <w:highlight w:val="green"/>
              </w:rPr>
              <w:t>[BUDE DOPLNĚNO]</w:t>
            </w:r>
          </w:p>
        </w:tc>
      </w:tr>
    </w:tbl>
    <w:p w14:paraId="5E7A9654" w14:textId="77777777" w:rsidR="00AE5C5E" w:rsidRPr="00482893" w:rsidRDefault="00AE5C5E" w:rsidP="001D3A69">
      <w:pPr>
        <w:spacing w:line="240" w:lineRule="auto"/>
        <w:rPr>
          <w:rFonts w:cs="Arial"/>
          <w:sz w:val="22"/>
          <w:szCs w:val="22"/>
          <w:lang w:eastAsia="en-US"/>
        </w:rPr>
      </w:pPr>
    </w:p>
    <w:p w14:paraId="1FE60818" w14:textId="77777777" w:rsidR="00327346" w:rsidRPr="00482893" w:rsidRDefault="00327346" w:rsidP="001D3A69">
      <w:pPr>
        <w:spacing w:line="240" w:lineRule="auto"/>
        <w:rPr>
          <w:rFonts w:cs="Arial"/>
          <w:sz w:val="22"/>
          <w:szCs w:val="22"/>
          <w:lang w:eastAsia="en-US"/>
        </w:rPr>
      </w:pPr>
      <w:r w:rsidRPr="00482893">
        <w:rPr>
          <w:rFonts w:cs="Arial"/>
          <w:sz w:val="22"/>
          <w:szCs w:val="22"/>
          <w:lang w:eastAsia="en-US"/>
        </w:rPr>
        <w:t>ve věcech technických:</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A3114B" w:rsidRPr="00482893" w14:paraId="34EBCDF9" w14:textId="77777777" w:rsidTr="00A3114B">
        <w:tc>
          <w:tcPr>
            <w:tcW w:w="2161" w:type="dxa"/>
            <w:vAlign w:val="center"/>
          </w:tcPr>
          <w:p w14:paraId="56D14E58"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Jméno a příjmení</w:t>
            </w:r>
          </w:p>
        </w:tc>
        <w:tc>
          <w:tcPr>
            <w:tcW w:w="6162" w:type="dxa"/>
          </w:tcPr>
          <w:p w14:paraId="36B766B4" w14:textId="3E18C5FF"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A3114B" w:rsidRPr="00482893" w14:paraId="3EC335A4" w14:textId="77777777" w:rsidTr="00A3114B">
        <w:tc>
          <w:tcPr>
            <w:tcW w:w="2161" w:type="dxa"/>
            <w:vAlign w:val="center"/>
          </w:tcPr>
          <w:p w14:paraId="5549A757" w14:textId="77777777" w:rsidR="00A3114B" w:rsidRPr="00482893" w:rsidRDefault="00A3114B" w:rsidP="00A3114B">
            <w:pPr>
              <w:spacing w:line="240" w:lineRule="auto"/>
              <w:rPr>
                <w:rFonts w:cs="Arial"/>
                <w:sz w:val="22"/>
                <w:szCs w:val="22"/>
                <w:lang w:eastAsia="en-US"/>
              </w:rPr>
            </w:pPr>
            <w:r w:rsidRPr="00482893">
              <w:rPr>
                <w:rFonts w:cs="Arial"/>
                <w:sz w:val="22"/>
                <w:szCs w:val="22"/>
                <w:lang w:eastAsia="en-US"/>
              </w:rPr>
              <w:t>Adresa</w:t>
            </w:r>
          </w:p>
        </w:tc>
        <w:tc>
          <w:tcPr>
            <w:tcW w:w="6162" w:type="dxa"/>
          </w:tcPr>
          <w:p w14:paraId="05A5A54D" w14:textId="183D07FE" w:rsidR="00A3114B" w:rsidRPr="00482893" w:rsidRDefault="00A3114B" w:rsidP="00A3114B">
            <w:pPr>
              <w:spacing w:line="240" w:lineRule="auto"/>
              <w:rPr>
                <w:rFonts w:cs="Arial"/>
                <w:sz w:val="22"/>
                <w:szCs w:val="22"/>
              </w:rPr>
            </w:pPr>
            <w:r w:rsidRPr="00482893">
              <w:rPr>
                <w:rFonts w:cs="Arial"/>
                <w:sz w:val="22"/>
                <w:szCs w:val="22"/>
                <w:highlight w:val="green"/>
              </w:rPr>
              <w:t>[BUDE DOPLNĚNO]</w:t>
            </w:r>
          </w:p>
        </w:tc>
      </w:tr>
      <w:tr w:rsidR="00EC21C3" w:rsidRPr="00482893" w14:paraId="75AE0F4F" w14:textId="77777777" w:rsidTr="00A3114B">
        <w:tc>
          <w:tcPr>
            <w:tcW w:w="2161" w:type="dxa"/>
            <w:vAlign w:val="center"/>
          </w:tcPr>
          <w:p w14:paraId="61EDB708" w14:textId="77777777" w:rsidR="00EC21C3" w:rsidRPr="00482893" w:rsidRDefault="00EC21C3" w:rsidP="001D3A69">
            <w:pPr>
              <w:spacing w:line="240" w:lineRule="auto"/>
              <w:rPr>
                <w:rFonts w:cs="Arial"/>
                <w:sz w:val="22"/>
                <w:szCs w:val="22"/>
                <w:lang w:eastAsia="en-US"/>
              </w:rPr>
            </w:pPr>
            <w:r w:rsidRPr="00482893">
              <w:rPr>
                <w:rFonts w:cs="Arial"/>
                <w:sz w:val="22"/>
                <w:szCs w:val="22"/>
                <w:lang w:eastAsia="en-US"/>
              </w:rPr>
              <w:t>E-mail</w:t>
            </w:r>
          </w:p>
        </w:tc>
        <w:tc>
          <w:tcPr>
            <w:tcW w:w="6162" w:type="dxa"/>
          </w:tcPr>
          <w:p w14:paraId="7793A1AB" w14:textId="15F97351" w:rsidR="00EC21C3" w:rsidRPr="00482893" w:rsidRDefault="00EA3C7D" w:rsidP="001D3A69">
            <w:pPr>
              <w:spacing w:line="240" w:lineRule="auto"/>
              <w:rPr>
                <w:rFonts w:cs="Arial"/>
                <w:sz w:val="22"/>
                <w:szCs w:val="22"/>
              </w:rPr>
            </w:pPr>
            <w:r w:rsidRPr="00482893">
              <w:rPr>
                <w:rFonts w:cs="Arial"/>
                <w:sz w:val="22"/>
                <w:szCs w:val="22"/>
                <w:highlight w:val="green"/>
              </w:rPr>
              <w:t>[BUDE DOPLNĚNO]</w:t>
            </w:r>
          </w:p>
        </w:tc>
      </w:tr>
      <w:tr w:rsidR="00EC21C3" w:rsidRPr="00482893" w14:paraId="5029F02D" w14:textId="77777777" w:rsidTr="00A3114B">
        <w:tc>
          <w:tcPr>
            <w:tcW w:w="2161" w:type="dxa"/>
            <w:vAlign w:val="center"/>
          </w:tcPr>
          <w:p w14:paraId="318E4302" w14:textId="77777777" w:rsidR="00EC21C3" w:rsidRPr="00482893" w:rsidRDefault="00EC21C3" w:rsidP="001D3A69">
            <w:pPr>
              <w:spacing w:line="240" w:lineRule="auto"/>
              <w:rPr>
                <w:rFonts w:cs="Arial"/>
                <w:sz w:val="22"/>
                <w:szCs w:val="22"/>
                <w:lang w:eastAsia="en-US"/>
              </w:rPr>
            </w:pPr>
            <w:r w:rsidRPr="00482893">
              <w:rPr>
                <w:rFonts w:cs="Arial"/>
                <w:sz w:val="22"/>
                <w:szCs w:val="22"/>
                <w:lang w:eastAsia="en-US"/>
              </w:rPr>
              <w:t>Telefon</w:t>
            </w:r>
          </w:p>
        </w:tc>
        <w:tc>
          <w:tcPr>
            <w:tcW w:w="6162" w:type="dxa"/>
          </w:tcPr>
          <w:p w14:paraId="39AD8090" w14:textId="768CC31E" w:rsidR="00EC21C3" w:rsidRPr="00482893" w:rsidRDefault="00EA3C7D" w:rsidP="001D3A69">
            <w:pPr>
              <w:spacing w:line="240" w:lineRule="auto"/>
              <w:rPr>
                <w:rFonts w:cs="Arial"/>
                <w:sz w:val="22"/>
                <w:szCs w:val="22"/>
              </w:rPr>
            </w:pPr>
            <w:r w:rsidRPr="00482893">
              <w:rPr>
                <w:rFonts w:cs="Arial"/>
                <w:sz w:val="22"/>
                <w:szCs w:val="22"/>
                <w:highlight w:val="green"/>
              </w:rPr>
              <w:t>[BUDE DOPLNĚNO]</w:t>
            </w:r>
          </w:p>
        </w:tc>
      </w:tr>
    </w:tbl>
    <w:p w14:paraId="73EFBC58" w14:textId="77777777" w:rsidR="00327346" w:rsidRPr="00482893" w:rsidRDefault="00327346" w:rsidP="001D3A69">
      <w:pPr>
        <w:spacing w:line="240" w:lineRule="auto"/>
        <w:rPr>
          <w:rFonts w:cs="Arial"/>
          <w:b/>
          <w:sz w:val="22"/>
          <w:szCs w:val="22"/>
        </w:rPr>
      </w:pPr>
    </w:p>
    <w:p w14:paraId="4F197F8B" w14:textId="77777777" w:rsidR="0084595F" w:rsidRPr="00482893" w:rsidRDefault="0084595F" w:rsidP="001D3A69">
      <w:pPr>
        <w:spacing w:line="240" w:lineRule="auto"/>
        <w:rPr>
          <w:rFonts w:cs="Arial"/>
          <w:b/>
          <w:sz w:val="22"/>
          <w:szCs w:val="22"/>
        </w:rPr>
      </w:pPr>
    </w:p>
    <w:p w14:paraId="203ECFD7" w14:textId="77777777" w:rsidR="00B7536D" w:rsidRPr="00482893" w:rsidRDefault="0084595F" w:rsidP="001D3A69">
      <w:pPr>
        <w:spacing w:line="240" w:lineRule="auto"/>
        <w:rPr>
          <w:rFonts w:cs="Arial"/>
          <w:b/>
          <w:sz w:val="22"/>
          <w:szCs w:val="22"/>
        </w:rPr>
      </w:pPr>
      <w:r w:rsidRPr="00482893">
        <w:rPr>
          <w:rFonts w:cs="Arial"/>
          <w:b/>
          <w:sz w:val="22"/>
          <w:szCs w:val="22"/>
        </w:rPr>
        <w:br w:type="page"/>
      </w:r>
      <w:r w:rsidR="00B7536D" w:rsidRPr="00482893">
        <w:rPr>
          <w:rFonts w:cs="Arial"/>
          <w:b/>
          <w:sz w:val="22"/>
          <w:szCs w:val="22"/>
        </w:rPr>
        <w:lastRenderedPageBreak/>
        <w:t xml:space="preserve">Za </w:t>
      </w:r>
      <w:r w:rsidR="00902894" w:rsidRPr="00482893">
        <w:rPr>
          <w:rFonts w:cs="Arial"/>
          <w:b/>
          <w:sz w:val="22"/>
          <w:szCs w:val="22"/>
        </w:rPr>
        <w:t>Poskytovatel</w:t>
      </w:r>
      <w:r w:rsidR="00B7536D" w:rsidRPr="00482893">
        <w:rPr>
          <w:rFonts w:cs="Arial"/>
          <w:b/>
          <w:sz w:val="22"/>
          <w:szCs w:val="22"/>
        </w:rPr>
        <w:t>e:</w:t>
      </w:r>
    </w:p>
    <w:p w14:paraId="24B82481"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 xml:space="preserve">ve věcech smluvních: </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B7536D" w:rsidRPr="00482893" w14:paraId="1B05FC88" w14:textId="77777777" w:rsidTr="00192BAA">
        <w:tc>
          <w:tcPr>
            <w:tcW w:w="2206" w:type="dxa"/>
            <w:vAlign w:val="center"/>
          </w:tcPr>
          <w:p w14:paraId="475D2195"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Jméno a příjmení</w:t>
            </w:r>
          </w:p>
        </w:tc>
        <w:tc>
          <w:tcPr>
            <w:tcW w:w="6343" w:type="dxa"/>
            <w:vAlign w:val="center"/>
          </w:tcPr>
          <w:p w14:paraId="5ADE3E39" w14:textId="0431AFAA" w:rsidR="00B7536D" w:rsidRPr="00482893" w:rsidRDefault="000B5718" w:rsidP="001D3A69">
            <w:pPr>
              <w:spacing w:line="240" w:lineRule="auto"/>
              <w:rPr>
                <w:rFonts w:cs="Arial"/>
                <w:sz w:val="22"/>
                <w:szCs w:val="22"/>
                <w:lang w:eastAsia="en-US"/>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757760FF" w14:textId="77777777" w:rsidTr="00192BAA">
        <w:tc>
          <w:tcPr>
            <w:tcW w:w="2206" w:type="dxa"/>
            <w:vAlign w:val="center"/>
          </w:tcPr>
          <w:p w14:paraId="4FB5AF7E"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Adresa</w:t>
            </w:r>
          </w:p>
        </w:tc>
        <w:tc>
          <w:tcPr>
            <w:tcW w:w="6343" w:type="dxa"/>
          </w:tcPr>
          <w:p w14:paraId="081A568F" w14:textId="012CCB67" w:rsidR="00B7536D"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6C2BB4EE" w14:textId="77777777" w:rsidTr="00192BAA">
        <w:tc>
          <w:tcPr>
            <w:tcW w:w="2206" w:type="dxa"/>
            <w:vAlign w:val="center"/>
          </w:tcPr>
          <w:p w14:paraId="7FD1078D"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E-mail</w:t>
            </w:r>
          </w:p>
        </w:tc>
        <w:tc>
          <w:tcPr>
            <w:tcW w:w="6343" w:type="dxa"/>
          </w:tcPr>
          <w:p w14:paraId="111BA23D" w14:textId="2E83DC33" w:rsidR="00B7536D"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344B9473" w14:textId="77777777" w:rsidTr="00192BAA">
        <w:tc>
          <w:tcPr>
            <w:tcW w:w="2206" w:type="dxa"/>
            <w:vAlign w:val="center"/>
          </w:tcPr>
          <w:p w14:paraId="63C90632"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Telefon</w:t>
            </w:r>
          </w:p>
        </w:tc>
        <w:tc>
          <w:tcPr>
            <w:tcW w:w="6343" w:type="dxa"/>
          </w:tcPr>
          <w:p w14:paraId="31FF9032" w14:textId="13A369B2" w:rsidR="00B7536D"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bl>
    <w:p w14:paraId="528AC1CA" w14:textId="77777777" w:rsidR="00B7536D" w:rsidRPr="00482893" w:rsidRDefault="00B7536D" w:rsidP="001D3A69">
      <w:pPr>
        <w:spacing w:line="240" w:lineRule="auto"/>
        <w:rPr>
          <w:rFonts w:cs="Arial"/>
          <w:snapToGrid w:val="0"/>
          <w:sz w:val="22"/>
          <w:szCs w:val="22"/>
          <w:lang w:eastAsia="en-US"/>
        </w:rPr>
      </w:pPr>
    </w:p>
    <w:p w14:paraId="30393D32"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ve věcech obchodních:</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B7536D" w:rsidRPr="00482893" w14:paraId="78330359" w14:textId="77777777" w:rsidTr="00192BAA">
        <w:tc>
          <w:tcPr>
            <w:tcW w:w="2206" w:type="dxa"/>
            <w:vAlign w:val="center"/>
          </w:tcPr>
          <w:p w14:paraId="1EED86B3"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Jméno a příjmení</w:t>
            </w:r>
          </w:p>
        </w:tc>
        <w:tc>
          <w:tcPr>
            <w:tcW w:w="6343" w:type="dxa"/>
          </w:tcPr>
          <w:p w14:paraId="19554B36" w14:textId="7F1A967B" w:rsidR="00B7536D" w:rsidRPr="00482893" w:rsidRDefault="000B5718" w:rsidP="001D3A69">
            <w:pPr>
              <w:spacing w:line="240" w:lineRule="auto"/>
              <w:rPr>
                <w:rFonts w:cs="Arial"/>
                <w:sz w:val="22"/>
                <w:szCs w:val="22"/>
                <w:lang w:eastAsia="en-US"/>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5802FBD2" w14:textId="77777777" w:rsidTr="00192BAA">
        <w:tc>
          <w:tcPr>
            <w:tcW w:w="2206" w:type="dxa"/>
            <w:vAlign w:val="center"/>
          </w:tcPr>
          <w:p w14:paraId="58145807"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Adresa</w:t>
            </w:r>
          </w:p>
        </w:tc>
        <w:tc>
          <w:tcPr>
            <w:tcW w:w="6343" w:type="dxa"/>
          </w:tcPr>
          <w:p w14:paraId="1F81F78F" w14:textId="3A0BF9D0" w:rsidR="00B7536D" w:rsidRPr="00482893" w:rsidRDefault="000B5718" w:rsidP="001D3A69">
            <w:pPr>
              <w:spacing w:line="240" w:lineRule="auto"/>
              <w:rPr>
                <w:rFonts w:cs="Arial"/>
                <w:sz w:val="22"/>
                <w:szCs w:val="22"/>
                <w:lang w:eastAsia="en-US"/>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7A2EF6AF" w14:textId="77777777" w:rsidTr="00192BAA">
        <w:tc>
          <w:tcPr>
            <w:tcW w:w="2206" w:type="dxa"/>
            <w:vAlign w:val="center"/>
          </w:tcPr>
          <w:p w14:paraId="05837D16"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E-mail</w:t>
            </w:r>
          </w:p>
        </w:tc>
        <w:tc>
          <w:tcPr>
            <w:tcW w:w="6343" w:type="dxa"/>
          </w:tcPr>
          <w:p w14:paraId="206267A5" w14:textId="787B6BDD" w:rsidR="00B7536D" w:rsidRPr="00482893" w:rsidRDefault="000B5718" w:rsidP="001D3A69">
            <w:pPr>
              <w:spacing w:line="240" w:lineRule="auto"/>
              <w:rPr>
                <w:rFonts w:cs="Arial"/>
                <w:sz w:val="22"/>
                <w:szCs w:val="22"/>
                <w:lang w:eastAsia="en-US"/>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B7536D" w:rsidRPr="00482893" w14:paraId="6AD05F6C" w14:textId="77777777" w:rsidTr="00192BAA">
        <w:tc>
          <w:tcPr>
            <w:tcW w:w="2206" w:type="dxa"/>
            <w:vAlign w:val="center"/>
          </w:tcPr>
          <w:p w14:paraId="76BA9E4B" w14:textId="77777777" w:rsidR="00B7536D" w:rsidRPr="00482893" w:rsidRDefault="00B7536D" w:rsidP="001D3A69">
            <w:pPr>
              <w:spacing w:line="240" w:lineRule="auto"/>
              <w:rPr>
                <w:rFonts w:cs="Arial"/>
                <w:sz w:val="22"/>
                <w:szCs w:val="22"/>
                <w:lang w:eastAsia="en-US"/>
              </w:rPr>
            </w:pPr>
            <w:r w:rsidRPr="00482893">
              <w:rPr>
                <w:rFonts w:cs="Arial"/>
                <w:sz w:val="22"/>
                <w:szCs w:val="22"/>
                <w:lang w:eastAsia="en-US"/>
              </w:rPr>
              <w:t>Telefon</w:t>
            </w:r>
          </w:p>
        </w:tc>
        <w:tc>
          <w:tcPr>
            <w:tcW w:w="6343" w:type="dxa"/>
          </w:tcPr>
          <w:p w14:paraId="705793DC" w14:textId="31E5EC2E" w:rsidR="00B7536D" w:rsidRPr="00482893" w:rsidRDefault="000B5718" w:rsidP="001D3A69">
            <w:pPr>
              <w:spacing w:line="240" w:lineRule="auto"/>
              <w:rPr>
                <w:rFonts w:cs="Arial"/>
                <w:sz w:val="22"/>
                <w:szCs w:val="22"/>
                <w:lang w:eastAsia="en-US"/>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bl>
    <w:p w14:paraId="56E99FDA" w14:textId="77777777" w:rsidR="0019351D" w:rsidRPr="00482893" w:rsidRDefault="0019351D" w:rsidP="001D3A69">
      <w:pPr>
        <w:spacing w:line="240" w:lineRule="auto"/>
        <w:rPr>
          <w:rFonts w:cs="Arial"/>
          <w:sz w:val="22"/>
          <w:szCs w:val="22"/>
          <w:lang w:eastAsia="en-US"/>
        </w:rPr>
      </w:pPr>
    </w:p>
    <w:p w14:paraId="5BA66481" w14:textId="77777777" w:rsidR="0019351D" w:rsidRPr="00482893" w:rsidRDefault="0019351D" w:rsidP="001D3A69">
      <w:pPr>
        <w:spacing w:line="240" w:lineRule="auto"/>
        <w:rPr>
          <w:rFonts w:cs="Arial"/>
          <w:sz w:val="22"/>
          <w:szCs w:val="22"/>
          <w:lang w:eastAsia="en-US"/>
        </w:rPr>
      </w:pPr>
      <w:r w:rsidRPr="00482893">
        <w:rPr>
          <w:rFonts w:cs="Arial"/>
          <w:sz w:val="22"/>
          <w:szCs w:val="22"/>
          <w:lang w:eastAsia="en-US"/>
        </w:rPr>
        <w:t>ve věcech technických:</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6162"/>
      </w:tblGrid>
      <w:tr w:rsidR="001C1E65" w:rsidRPr="00482893" w14:paraId="3965B8D4" w14:textId="77777777" w:rsidTr="00925101">
        <w:tc>
          <w:tcPr>
            <w:tcW w:w="2206" w:type="dxa"/>
            <w:vAlign w:val="center"/>
          </w:tcPr>
          <w:p w14:paraId="196AA1CD" w14:textId="77777777" w:rsidR="001C1E65" w:rsidRPr="00482893" w:rsidRDefault="001C1E65" w:rsidP="001D3A69">
            <w:pPr>
              <w:spacing w:line="240" w:lineRule="auto"/>
              <w:rPr>
                <w:rFonts w:cs="Arial"/>
                <w:sz w:val="22"/>
                <w:szCs w:val="22"/>
                <w:lang w:eastAsia="en-US"/>
              </w:rPr>
            </w:pPr>
            <w:r w:rsidRPr="00482893">
              <w:rPr>
                <w:rFonts w:cs="Arial"/>
                <w:sz w:val="22"/>
                <w:szCs w:val="22"/>
                <w:lang w:eastAsia="en-US"/>
              </w:rPr>
              <w:t>Jméno a příjmení</w:t>
            </w:r>
          </w:p>
        </w:tc>
        <w:tc>
          <w:tcPr>
            <w:tcW w:w="6343" w:type="dxa"/>
          </w:tcPr>
          <w:p w14:paraId="2ACDEF65" w14:textId="5CA273F4" w:rsidR="001C1E65"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1C1E65" w:rsidRPr="00482893" w14:paraId="05119BD2" w14:textId="77777777" w:rsidTr="00925101">
        <w:tc>
          <w:tcPr>
            <w:tcW w:w="2206" w:type="dxa"/>
            <w:vAlign w:val="center"/>
          </w:tcPr>
          <w:p w14:paraId="0E706D44" w14:textId="77777777" w:rsidR="001C1E65" w:rsidRPr="00482893" w:rsidRDefault="001C1E65" w:rsidP="001D3A69">
            <w:pPr>
              <w:spacing w:line="240" w:lineRule="auto"/>
              <w:rPr>
                <w:rFonts w:cs="Arial"/>
                <w:sz w:val="22"/>
                <w:szCs w:val="22"/>
                <w:lang w:eastAsia="en-US"/>
              </w:rPr>
            </w:pPr>
            <w:r w:rsidRPr="00482893">
              <w:rPr>
                <w:rFonts w:cs="Arial"/>
                <w:sz w:val="22"/>
                <w:szCs w:val="22"/>
                <w:lang w:eastAsia="en-US"/>
              </w:rPr>
              <w:t>Adresa</w:t>
            </w:r>
          </w:p>
        </w:tc>
        <w:tc>
          <w:tcPr>
            <w:tcW w:w="6343" w:type="dxa"/>
          </w:tcPr>
          <w:p w14:paraId="0A1C91CA" w14:textId="5F475046" w:rsidR="001C1E65"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1C1E65" w:rsidRPr="00482893" w14:paraId="037B5DBB" w14:textId="77777777" w:rsidTr="00925101">
        <w:tc>
          <w:tcPr>
            <w:tcW w:w="2206" w:type="dxa"/>
            <w:vAlign w:val="center"/>
          </w:tcPr>
          <w:p w14:paraId="0F938BED" w14:textId="77777777" w:rsidR="001C1E65" w:rsidRPr="00482893" w:rsidRDefault="001C1E65" w:rsidP="001D3A69">
            <w:pPr>
              <w:spacing w:line="240" w:lineRule="auto"/>
              <w:rPr>
                <w:rFonts w:cs="Arial"/>
                <w:sz w:val="22"/>
                <w:szCs w:val="22"/>
                <w:lang w:eastAsia="en-US"/>
              </w:rPr>
            </w:pPr>
            <w:r w:rsidRPr="00482893">
              <w:rPr>
                <w:rFonts w:cs="Arial"/>
                <w:sz w:val="22"/>
                <w:szCs w:val="22"/>
                <w:lang w:eastAsia="en-US"/>
              </w:rPr>
              <w:t>E-mail</w:t>
            </w:r>
          </w:p>
        </w:tc>
        <w:tc>
          <w:tcPr>
            <w:tcW w:w="6343" w:type="dxa"/>
          </w:tcPr>
          <w:p w14:paraId="2A6BC543" w14:textId="4DDF7834" w:rsidR="001C1E65"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r w:rsidR="001C1E65" w:rsidRPr="00482893" w14:paraId="0FBE6609" w14:textId="77777777" w:rsidTr="00925101">
        <w:tc>
          <w:tcPr>
            <w:tcW w:w="2206" w:type="dxa"/>
            <w:vAlign w:val="center"/>
          </w:tcPr>
          <w:p w14:paraId="2EC77FDD" w14:textId="77777777" w:rsidR="001C1E65" w:rsidRPr="00482893" w:rsidRDefault="001C1E65" w:rsidP="001D3A69">
            <w:pPr>
              <w:spacing w:line="240" w:lineRule="auto"/>
              <w:rPr>
                <w:rFonts w:cs="Arial"/>
                <w:sz w:val="22"/>
                <w:szCs w:val="22"/>
                <w:lang w:eastAsia="en-US"/>
              </w:rPr>
            </w:pPr>
            <w:r w:rsidRPr="00482893">
              <w:rPr>
                <w:rFonts w:cs="Arial"/>
                <w:sz w:val="22"/>
                <w:szCs w:val="22"/>
                <w:lang w:eastAsia="en-US"/>
              </w:rPr>
              <w:t>Telefon</w:t>
            </w:r>
          </w:p>
        </w:tc>
        <w:tc>
          <w:tcPr>
            <w:tcW w:w="6343" w:type="dxa"/>
          </w:tcPr>
          <w:p w14:paraId="36810C37" w14:textId="11133684" w:rsidR="001C1E65" w:rsidRPr="00482893" w:rsidRDefault="000B5718" w:rsidP="001D3A69">
            <w:pPr>
              <w:spacing w:line="240" w:lineRule="auto"/>
              <w:rPr>
                <w:rFonts w:cs="Arial"/>
                <w:sz w:val="22"/>
                <w:szCs w:val="22"/>
              </w:rPr>
            </w:pPr>
            <w:r w:rsidRPr="00482893">
              <w:rPr>
                <w:rFonts w:cs="Arial"/>
                <w:color w:val="000000"/>
                <w:sz w:val="22"/>
                <w:szCs w:val="22"/>
                <w:highlight w:val="yellow"/>
              </w:rPr>
              <w:t>[</w:t>
            </w:r>
            <w:r w:rsidR="00650AFD">
              <w:rPr>
                <w:rFonts w:cs="Arial"/>
                <w:color w:val="000000"/>
                <w:sz w:val="22"/>
                <w:szCs w:val="22"/>
                <w:highlight w:val="yellow"/>
              </w:rPr>
              <w:t>BUDE DOPLNĚNO</w:t>
            </w:r>
            <w:r w:rsidRPr="00482893">
              <w:rPr>
                <w:rFonts w:cs="Arial"/>
                <w:color w:val="000000"/>
                <w:sz w:val="22"/>
                <w:szCs w:val="22"/>
                <w:highlight w:val="yellow"/>
              </w:rPr>
              <w:t>]</w:t>
            </w:r>
          </w:p>
        </w:tc>
      </w:tr>
    </w:tbl>
    <w:p w14:paraId="165D28C2" w14:textId="77777777" w:rsidR="00003815" w:rsidRPr="00482893" w:rsidRDefault="00003815" w:rsidP="001D3A69">
      <w:pPr>
        <w:pStyle w:val="RLProhlensmluvnchstran"/>
        <w:spacing w:line="240" w:lineRule="auto"/>
        <w:rPr>
          <w:rFonts w:cs="Arial"/>
          <w:sz w:val="22"/>
          <w:szCs w:val="22"/>
          <w:lang w:val="cs-CZ"/>
        </w:rPr>
        <w:sectPr w:rsidR="00003815" w:rsidRPr="00482893" w:rsidSect="00C04C14">
          <w:headerReference w:type="default" r:id="rId17"/>
          <w:pgSz w:w="11906" w:h="16838"/>
          <w:pgMar w:top="1418" w:right="1418" w:bottom="1418" w:left="1418" w:header="709" w:footer="709" w:gutter="0"/>
          <w:pgNumType w:start="1"/>
          <w:cols w:space="708"/>
          <w:docGrid w:linePitch="360"/>
        </w:sectPr>
      </w:pPr>
      <w:bookmarkStart w:id="159" w:name="Annex05"/>
    </w:p>
    <w:p w14:paraId="0EF16AE1" w14:textId="77777777" w:rsidR="00CB4254" w:rsidRPr="00482893" w:rsidRDefault="00CB4254"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lastRenderedPageBreak/>
        <w:t xml:space="preserve">Příloha č. </w:t>
      </w:r>
      <w:bookmarkEnd w:id="159"/>
      <w:r w:rsidR="0071242C" w:rsidRPr="00482893">
        <w:rPr>
          <w:rFonts w:cs="Arial"/>
          <w:sz w:val="22"/>
          <w:szCs w:val="22"/>
          <w:lang w:val="cs-CZ"/>
        </w:rPr>
        <w:t>6</w:t>
      </w:r>
    </w:p>
    <w:p w14:paraId="5E9DE964" w14:textId="77777777" w:rsidR="00F225C9" w:rsidRPr="00482893" w:rsidRDefault="00C01D84"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 xml:space="preserve">Seznam </w:t>
      </w:r>
      <w:r w:rsidR="00BD5FD3" w:rsidRPr="00482893">
        <w:rPr>
          <w:rFonts w:cs="Arial"/>
          <w:sz w:val="22"/>
          <w:szCs w:val="22"/>
          <w:lang w:val="cs-CZ"/>
        </w:rPr>
        <w:t>pod</w:t>
      </w:r>
      <w:r w:rsidRPr="00482893">
        <w:rPr>
          <w:rFonts w:cs="Arial"/>
          <w:sz w:val="22"/>
          <w:szCs w:val="22"/>
          <w:lang w:val="cs-CZ"/>
        </w:rPr>
        <w:t>dodavatelů</w:t>
      </w:r>
    </w:p>
    <w:p w14:paraId="6B0F8F3F" w14:textId="77777777" w:rsidR="00390225" w:rsidRPr="00482893" w:rsidRDefault="00390225" w:rsidP="001D3A69">
      <w:pPr>
        <w:spacing w:line="240" w:lineRule="auto"/>
        <w:rPr>
          <w:rFonts w:cs="Arial"/>
          <w:b/>
          <w:sz w:val="22"/>
          <w:szCs w:val="22"/>
        </w:rPr>
      </w:pPr>
    </w:p>
    <w:p w14:paraId="4EF74FA2" w14:textId="77777777" w:rsidR="00390225" w:rsidRPr="00482893" w:rsidRDefault="00390225" w:rsidP="001D3A69">
      <w:pPr>
        <w:spacing w:line="240" w:lineRule="auto"/>
        <w:rPr>
          <w:rFonts w:cs="Arial"/>
          <w:b/>
          <w:sz w:val="22"/>
          <w:szCs w:val="22"/>
        </w:rPr>
      </w:pPr>
      <w:r w:rsidRPr="00482893">
        <w:rPr>
          <w:rFonts w:cs="Arial"/>
          <w:b/>
          <w:sz w:val="22"/>
          <w:szCs w:val="22"/>
        </w:rPr>
        <w:t>1</w:t>
      </w:r>
      <w:r w:rsidR="00902D79" w:rsidRPr="00482893">
        <w:rPr>
          <w:rFonts w:cs="Arial"/>
          <w:b/>
          <w:sz w:val="22"/>
          <w:szCs w:val="22"/>
        </w:rPr>
        <w:t>)</w:t>
      </w:r>
      <w:r w:rsidRPr="00482893">
        <w:rPr>
          <w:rFonts w:cs="Arial"/>
          <w:b/>
          <w:sz w:val="22"/>
          <w:szCs w:val="22"/>
        </w:rPr>
        <w:t xml:space="preserve"> </w:t>
      </w:r>
    </w:p>
    <w:p w14:paraId="00B6DB7D" w14:textId="44D20F49" w:rsidR="00390225" w:rsidRPr="00482893" w:rsidRDefault="00390225" w:rsidP="001D3A69">
      <w:pPr>
        <w:tabs>
          <w:tab w:val="left" w:pos="2340"/>
        </w:tabs>
        <w:spacing w:line="240" w:lineRule="auto"/>
        <w:rPr>
          <w:rFonts w:cs="Arial"/>
          <w:sz w:val="22"/>
          <w:szCs w:val="22"/>
        </w:rPr>
      </w:pPr>
      <w:r w:rsidRPr="00482893">
        <w:rPr>
          <w:rFonts w:cs="Arial"/>
          <w:b/>
          <w:sz w:val="22"/>
          <w:szCs w:val="22"/>
        </w:rPr>
        <w:t>Název:</w:t>
      </w:r>
      <w:r w:rsidRPr="00482893">
        <w:rPr>
          <w:rFonts w:cs="Arial"/>
          <w:sz w:val="22"/>
          <w:szCs w:val="22"/>
        </w:rPr>
        <w:t xml:space="preserve"> </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020EF187" w14:textId="49A140BB" w:rsidR="00390225" w:rsidRPr="00482893" w:rsidRDefault="00390225" w:rsidP="001D3A69">
      <w:pPr>
        <w:tabs>
          <w:tab w:val="left" w:pos="2340"/>
        </w:tabs>
        <w:spacing w:line="240" w:lineRule="auto"/>
        <w:rPr>
          <w:rFonts w:cs="Arial"/>
          <w:sz w:val="22"/>
          <w:szCs w:val="22"/>
        </w:rPr>
      </w:pPr>
      <w:r w:rsidRPr="00482893">
        <w:rPr>
          <w:rFonts w:cs="Arial"/>
          <w:b/>
          <w:sz w:val="22"/>
          <w:szCs w:val="22"/>
        </w:rPr>
        <w:t>Sídlo:</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4D0546A5" w14:textId="4A3D1E46" w:rsidR="00390225" w:rsidRPr="00482893" w:rsidRDefault="00390225" w:rsidP="001D3A69">
      <w:pPr>
        <w:tabs>
          <w:tab w:val="left" w:pos="2340"/>
        </w:tabs>
        <w:spacing w:line="240" w:lineRule="auto"/>
        <w:rPr>
          <w:rFonts w:cs="Arial"/>
          <w:sz w:val="22"/>
          <w:szCs w:val="22"/>
        </w:rPr>
      </w:pPr>
      <w:r w:rsidRPr="00482893">
        <w:rPr>
          <w:rFonts w:cs="Arial"/>
          <w:b/>
          <w:sz w:val="22"/>
          <w:szCs w:val="22"/>
        </w:rPr>
        <w:t>Identifikační číslo</w:t>
      </w:r>
      <w:r w:rsidR="0071242C" w:rsidRPr="00482893">
        <w:rPr>
          <w:rFonts w:cs="Arial"/>
          <w:b/>
          <w:sz w:val="22"/>
          <w:szCs w:val="22"/>
        </w:rPr>
        <w:t xml:space="preserve"> osoby</w:t>
      </w:r>
      <w:r w:rsidRPr="00482893">
        <w:rPr>
          <w:rFonts w:cs="Arial"/>
          <w:b/>
          <w:sz w:val="22"/>
          <w:szCs w:val="22"/>
        </w:rPr>
        <w:t>:</w:t>
      </w:r>
      <w:r w:rsidRPr="00482893">
        <w:rPr>
          <w:rFonts w:cs="Arial"/>
          <w:sz w:val="22"/>
          <w:szCs w:val="22"/>
        </w:rPr>
        <w:tab/>
      </w:r>
      <w:r w:rsidR="00003815"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5E73FCB9" w14:textId="25BF4331" w:rsidR="00390225" w:rsidRPr="00482893" w:rsidRDefault="00390225" w:rsidP="001D3A69">
      <w:pPr>
        <w:tabs>
          <w:tab w:val="left" w:pos="2340"/>
        </w:tabs>
        <w:spacing w:line="240" w:lineRule="auto"/>
        <w:rPr>
          <w:rFonts w:cs="Arial"/>
          <w:b/>
          <w:sz w:val="22"/>
          <w:szCs w:val="22"/>
        </w:rPr>
      </w:pPr>
      <w:r w:rsidRPr="00482893">
        <w:rPr>
          <w:rFonts w:cs="Arial"/>
          <w:b/>
          <w:sz w:val="22"/>
          <w:szCs w:val="22"/>
        </w:rPr>
        <w:t>Rozsah plnění Smlouvy:</w:t>
      </w:r>
      <w:r w:rsidRPr="00482893">
        <w:rPr>
          <w:rFonts w:cs="Arial"/>
          <w:b/>
          <w:sz w:val="22"/>
          <w:szCs w:val="22"/>
        </w:rPr>
        <w:tab/>
      </w:r>
      <w:r w:rsidR="0071242C" w:rsidRPr="00482893">
        <w:rPr>
          <w:rFonts w:cs="Arial"/>
          <w:b/>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22B32006" w14:textId="77777777" w:rsidR="00390225" w:rsidRPr="00482893" w:rsidRDefault="00390225" w:rsidP="001D3A69">
      <w:pPr>
        <w:spacing w:line="240" w:lineRule="auto"/>
        <w:rPr>
          <w:rFonts w:cs="Arial"/>
          <w:b/>
          <w:sz w:val="22"/>
          <w:szCs w:val="22"/>
        </w:rPr>
      </w:pPr>
    </w:p>
    <w:p w14:paraId="4CE03F59" w14:textId="77777777" w:rsidR="00390225" w:rsidRPr="00482893" w:rsidRDefault="00390225" w:rsidP="001D3A69">
      <w:pPr>
        <w:spacing w:line="240" w:lineRule="auto"/>
        <w:rPr>
          <w:rFonts w:cs="Arial"/>
          <w:b/>
          <w:sz w:val="22"/>
          <w:szCs w:val="22"/>
        </w:rPr>
      </w:pPr>
      <w:r w:rsidRPr="00482893">
        <w:rPr>
          <w:rFonts w:cs="Arial"/>
          <w:b/>
          <w:sz w:val="22"/>
          <w:szCs w:val="22"/>
        </w:rPr>
        <w:t>2</w:t>
      </w:r>
      <w:r w:rsidR="00902D79" w:rsidRPr="00482893">
        <w:rPr>
          <w:rFonts w:cs="Arial"/>
          <w:b/>
          <w:sz w:val="22"/>
          <w:szCs w:val="22"/>
        </w:rPr>
        <w:t>)</w:t>
      </w:r>
    </w:p>
    <w:p w14:paraId="51EB29E0" w14:textId="35816786" w:rsidR="00390225" w:rsidRPr="00482893" w:rsidRDefault="00390225" w:rsidP="001D3A69">
      <w:pPr>
        <w:tabs>
          <w:tab w:val="left" w:pos="2340"/>
        </w:tabs>
        <w:spacing w:line="240" w:lineRule="auto"/>
        <w:rPr>
          <w:rFonts w:cs="Arial"/>
          <w:sz w:val="22"/>
          <w:szCs w:val="22"/>
        </w:rPr>
      </w:pPr>
      <w:r w:rsidRPr="00482893">
        <w:rPr>
          <w:rFonts w:cs="Arial"/>
          <w:b/>
          <w:sz w:val="22"/>
          <w:szCs w:val="22"/>
        </w:rPr>
        <w:t>Název:</w:t>
      </w:r>
      <w:r w:rsidRPr="00482893">
        <w:rPr>
          <w:rFonts w:cs="Arial"/>
          <w:sz w:val="22"/>
          <w:szCs w:val="22"/>
        </w:rPr>
        <w:t xml:space="preserve"> </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45B24978" w14:textId="406D466A" w:rsidR="00390225" w:rsidRPr="00482893" w:rsidRDefault="00390225" w:rsidP="001D3A69">
      <w:pPr>
        <w:tabs>
          <w:tab w:val="left" w:pos="2340"/>
        </w:tabs>
        <w:spacing w:line="240" w:lineRule="auto"/>
        <w:rPr>
          <w:rFonts w:cs="Arial"/>
          <w:sz w:val="22"/>
          <w:szCs w:val="22"/>
        </w:rPr>
      </w:pPr>
      <w:r w:rsidRPr="00482893">
        <w:rPr>
          <w:rFonts w:cs="Arial"/>
          <w:b/>
          <w:sz w:val="22"/>
          <w:szCs w:val="22"/>
        </w:rPr>
        <w:t>Sídlo:</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5B55E8E5" w14:textId="3B3315F8" w:rsidR="00390225" w:rsidRPr="00482893" w:rsidRDefault="00390225" w:rsidP="001D3A69">
      <w:pPr>
        <w:tabs>
          <w:tab w:val="left" w:pos="2340"/>
        </w:tabs>
        <w:spacing w:line="240" w:lineRule="auto"/>
        <w:rPr>
          <w:rFonts w:cs="Arial"/>
          <w:sz w:val="22"/>
          <w:szCs w:val="22"/>
        </w:rPr>
      </w:pPr>
      <w:r w:rsidRPr="00482893">
        <w:rPr>
          <w:rFonts w:cs="Arial"/>
          <w:b/>
          <w:sz w:val="22"/>
          <w:szCs w:val="22"/>
        </w:rPr>
        <w:t>Identifikační číslo</w:t>
      </w:r>
      <w:r w:rsidR="0071242C" w:rsidRPr="00482893">
        <w:rPr>
          <w:rFonts w:cs="Arial"/>
          <w:b/>
          <w:sz w:val="22"/>
          <w:szCs w:val="22"/>
        </w:rPr>
        <w:t xml:space="preserve"> osoby</w:t>
      </w:r>
      <w:r w:rsidRPr="00482893">
        <w:rPr>
          <w:rFonts w:cs="Arial"/>
          <w:b/>
          <w:sz w:val="22"/>
          <w:szCs w:val="22"/>
        </w:rPr>
        <w:t>:</w:t>
      </w:r>
      <w:r w:rsidRPr="00482893">
        <w:rPr>
          <w:rFonts w:cs="Arial"/>
          <w:sz w:val="22"/>
          <w:szCs w:val="22"/>
        </w:rPr>
        <w:tab/>
      </w:r>
      <w:r w:rsidR="00003815"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09D4926E" w14:textId="31DE8D2F" w:rsidR="00390225" w:rsidRPr="00482893" w:rsidRDefault="00390225" w:rsidP="001D3A69">
      <w:pPr>
        <w:tabs>
          <w:tab w:val="left" w:pos="2340"/>
        </w:tabs>
        <w:spacing w:line="240" w:lineRule="auto"/>
        <w:rPr>
          <w:rFonts w:cs="Arial"/>
          <w:b/>
          <w:sz w:val="22"/>
          <w:szCs w:val="22"/>
        </w:rPr>
      </w:pPr>
      <w:r w:rsidRPr="00482893">
        <w:rPr>
          <w:rFonts w:cs="Arial"/>
          <w:b/>
          <w:sz w:val="22"/>
          <w:szCs w:val="22"/>
        </w:rPr>
        <w:t>Rozsah plnění Smlouvy:</w:t>
      </w:r>
      <w:r w:rsidRPr="00482893">
        <w:rPr>
          <w:rFonts w:cs="Arial"/>
          <w:b/>
          <w:sz w:val="22"/>
          <w:szCs w:val="22"/>
        </w:rPr>
        <w:tab/>
      </w:r>
      <w:r w:rsidR="0071242C" w:rsidRPr="00482893">
        <w:rPr>
          <w:rFonts w:cs="Arial"/>
          <w:b/>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3B023564" w14:textId="77777777" w:rsidR="00390225" w:rsidRPr="00482893" w:rsidRDefault="00390225" w:rsidP="001D3A69">
      <w:pPr>
        <w:tabs>
          <w:tab w:val="left" w:pos="2340"/>
        </w:tabs>
        <w:spacing w:line="240" w:lineRule="auto"/>
        <w:rPr>
          <w:rFonts w:cs="Arial"/>
          <w:sz w:val="22"/>
          <w:szCs w:val="22"/>
        </w:rPr>
      </w:pPr>
      <w:r w:rsidRPr="00482893">
        <w:rPr>
          <w:rFonts w:cs="Arial"/>
          <w:sz w:val="22"/>
          <w:szCs w:val="22"/>
        </w:rPr>
        <w:t xml:space="preserve"> </w:t>
      </w:r>
    </w:p>
    <w:p w14:paraId="5EC71657" w14:textId="77777777" w:rsidR="00390225" w:rsidRPr="00482893" w:rsidRDefault="00390225" w:rsidP="001D3A69">
      <w:pPr>
        <w:spacing w:line="240" w:lineRule="auto"/>
        <w:rPr>
          <w:rFonts w:cs="Arial"/>
          <w:b/>
          <w:sz w:val="22"/>
          <w:szCs w:val="22"/>
        </w:rPr>
      </w:pPr>
      <w:r w:rsidRPr="00482893">
        <w:rPr>
          <w:rFonts w:cs="Arial"/>
          <w:b/>
          <w:sz w:val="22"/>
          <w:szCs w:val="22"/>
        </w:rPr>
        <w:t>3</w:t>
      </w:r>
      <w:r w:rsidR="00902D79" w:rsidRPr="00482893">
        <w:rPr>
          <w:rFonts w:cs="Arial"/>
          <w:b/>
          <w:sz w:val="22"/>
          <w:szCs w:val="22"/>
        </w:rPr>
        <w:t>)</w:t>
      </w:r>
    </w:p>
    <w:p w14:paraId="16B0FFB8" w14:textId="41DAFF7E" w:rsidR="00390225" w:rsidRPr="00482893" w:rsidRDefault="00390225" w:rsidP="001D3A69">
      <w:pPr>
        <w:tabs>
          <w:tab w:val="left" w:pos="2340"/>
        </w:tabs>
        <w:spacing w:line="240" w:lineRule="auto"/>
        <w:rPr>
          <w:rFonts w:cs="Arial"/>
          <w:sz w:val="22"/>
          <w:szCs w:val="22"/>
        </w:rPr>
      </w:pPr>
      <w:r w:rsidRPr="00482893">
        <w:rPr>
          <w:rFonts w:cs="Arial"/>
          <w:b/>
          <w:sz w:val="22"/>
          <w:szCs w:val="22"/>
        </w:rPr>
        <w:t>Název:</w:t>
      </w:r>
      <w:r w:rsidRPr="00482893">
        <w:rPr>
          <w:rFonts w:cs="Arial"/>
          <w:sz w:val="22"/>
          <w:szCs w:val="22"/>
        </w:rPr>
        <w:t xml:space="preserve"> </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1F4EEFD7" w14:textId="09886031" w:rsidR="00390225" w:rsidRPr="00482893" w:rsidRDefault="00390225" w:rsidP="001D3A69">
      <w:pPr>
        <w:tabs>
          <w:tab w:val="left" w:pos="2340"/>
        </w:tabs>
        <w:spacing w:line="240" w:lineRule="auto"/>
        <w:rPr>
          <w:rFonts w:cs="Arial"/>
          <w:sz w:val="22"/>
          <w:szCs w:val="22"/>
        </w:rPr>
      </w:pPr>
      <w:r w:rsidRPr="00482893">
        <w:rPr>
          <w:rFonts w:cs="Arial"/>
          <w:b/>
          <w:sz w:val="22"/>
          <w:szCs w:val="22"/>
        </w:rPr>
        <w:t>Sídlo:</w:t>
      </w:r>
      <w:r w:rsidRPr="00482893">
        <w:rPr>
          <w:rFonts w:cs="Arial"/>
          <w:sz w:val="22"/>
          <w:szCs w:val="22"/>
        </w:rPr>
        <w:tab/>
      </w:r>
      <w:r w:rsidR="00003815" w:rsidRPr="00482893">
        <w:rPr>
          <w:rFonts w:cs="Arial"/>
          <w:sz w:val="22"/>
          <w:szCs w:val="22"/>
        </w:rPr>
        <w:tab/>
      </w:r>
      <w:r w:rsidR="0071242C"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552744BE" w14:textId="4FDEDBFE" w:rsidR="00390225" w:rsidRPr="00482893" w:rsidRDefault="00390225" w:rsidP="001D3A69">
      <w:pPr>
        <w:tabs>
          <w:tab w:val="left" w:pos="2340"/>
        </w:tabs>
        <w:spacing w:line="240" w:lineRule="auto"/>
        <w:rPr>
          <w:rFonts w:cs="Arial"/>
          <w:sz w:val="22"/>
          <w:szCs w:val="22"/>
        </w:rPr>
      </w:pPr>
      <w:r w:rsidRPr="00482893">
        <w:rPr>
          <w:rFonts w:cs="Arial"/>
          <w:b/>
          <w:sz w:val="22"/>
          <w:szCs w:val="22"/>
        </w:rPr>
        <w:t>Identifikační číslo</w:t>
      </w:r>
      <w:r w:rsidR="0071242C" w:rsidRPr="00482893">
        <w:rPr>
          <w:rFonts w:cs="Arial"/>
          <w:b/>
          <w:sz w:val="22"/>
          <w:szCs w:val="22"/>
        </w:rPr>
        <w:t xml:space="preserve"> osoby</w:t>
      </w:r>
      <w:r w:rsidRPr="00482893">
        <w:rPr>
          <w:rFonts w:cs="Arial"/>
          <w:b/>
          <w:sz w:val="22"/>
          <w:szCs w:val="22"/>
        </w:rPr>
        <w:t>:</w:t>
      </w:r>
      <w:r w:rsidRPr="00482893">
        <w:rPr>
          <w:rFonts w:cs="Arial"/>
          <w:sz w:val="22"/>
          <w:szCs w:val="22"/>
        </w:rPr>
        <w:tab/>
      </w:r>
      <w:r w:rsidR="00003815" w:rsidRPr="00482893">
        <w:rPr>
          <w:rFonts w:cs="Arial"/>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5E851BD7" w14:textId="33AA6ED9" w:rsidR="00390225" w:rsidRPr="00482893" w:rsidRDefault="00390225" w:rsidP="001D3A69">
      <w:pPr>
        <w:tabs>
          <w:tab w:val="left" w:pos="2340"/>
        </w:tabs>
        <w:spacing w:line="240" w:lineRule="auto"/>
        <w:rPr>
          <w:rFonts w:cs="Arial"/>
          <w:b/>
          <w:sz w:val="22"/>
          <w:szCs w:val="22"/>
        </w:rPr>
      </w:pPr>
      <w:r w:rsidRPr="00482893">
        <w:rPr>
          <w:rFonts w:cs="Arial"/>
          <w:b/>
          <w:sz w:val="22"/>
          <w:szCs w:val="22"/>
        </w:rPr>
        <w:t>Rozsah plnění Smlouvy:</w:t>
      </w:r>
      <w:r w:rsidRPr="00482893">
        <w:rPr>
          <w:rFonts w:cs="Arial"/>
          <w:b/>
          <w:sz w:val="22"/>
          <w:szCs w:val="22"/>
        </w:rPr>
        <w:tab/>
      </w:r>
      <w:r w:rsidR="0071242C" w:rsidRPr="00482893">
        <w:rPr>
          <w:rFonts w:cs="Arial"/>
          <w:b/>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3389F9BF" w14:textId="77777777" w:rsidR="00390225" w:rsidRPr="00482893" w:rsidRDefault="00390225" w:rsidP="001D3A69">
      <w:pPr>
        <w:tabs>
          <w:tab w:val="left" w:pos="2340"/>
        </w:tabs>
        <w:spacing w:line="240" w:lineRule="auto"/>
        <w:rPr>
          <w:rFonts w:cs="Arial"/>
          <w:sz w:val="22"/>
          <w:szCs w:val="22"/>
        </w:rPr>
      </w:pPr>
    </w:p>
    <w:p w14:paraId="4F3EEAC7" w14:textId="2C6B50ED" w:rsidR="00F225C9" w:rsidRPr="00482893" w:rsidRDefault="00390225" w:rsidP="001D3A69">
      <w:pPr>
        <w:spacing w:line="240" w:lineRule="auto"/>
        <w:rPr>
          <w:rFonts w:cs="Arial"/>
          <w:color w:val="000000"/>
          <w:sz w:val="22"/>
          <w:szCs w:val="22"/>
        </w:rPr>
      </w:pPr>
      <w:r w:rsidRPr="00482893">
        <w:rPr>
          <w:rFonts w:cs="Arial"/>
          <w:b/>
          <w:sz w:val="22"/>
          <w:szCs w:val="22"/>
        </w:rPr>
        <w:t xml:space="preserve">atd. </w:t>
      </w:r>
      <w:r w:rsidRPr="00482893">
        <w:rPr>
          <w:rFonts w:cs="Arial"/>
          <w:b/>
          <w:sz w:val="22"/>
          <w:szCs w:val="22"/>
        </w:rPr>
        <w:tab/>
      </w:r>
      <w:r w:rsidR="000B5718" w:rsidRPr="00482893">
        <w:rPr>
          <w:rFonts w:cs="Arial"/>
          <w:color w:val="000000"/>
          <w:sz w:val="22"/>
          <w:szCs w:val="22"/>
          <w:highlight w:val="yellow"/>
        </w:rPr>
        <w:t>[</w:t>
      </w:r>
      <w:r w:rsidR="00650AFD">
        <w:rPr>
          <w:rFonts w:cs="Arial"/>
          <w:color w:val="000000"/>
          <w:sz w:val="22"/>
          <w:szCs w:val="22"/>
          <w:highlight w:val="yellow"/>
        </w:rPr>
        <w:t>BUDE DOPLNĚNO</w:t>
      </w:r>
      <w:r w:rsidR="000B5718" w:rsidRPr="00482893">
        <w:rPr>
          <w:rFonts w:cs="Arial"/>
          <w:color w:val="000000"/>
          <w:sz w:val="22"/>
          <w:szCs w:val="22"/>
          <w:highlight w:val="yellow"/>
        </w:rPr>
        <w:t>]</w:t>
      </w:r>
    </w:p>
    <w:p w14:paraId="0E47B26D" w14:textId="77777777" w:rsidR="004F20AF" w:rsidRDefault="0093113C" w:rsidP="001D3A69">
      <w:pPr>
        <w:spacing w:line="240" w:lineRule="auto"/>
        <w:rPr>
          <w:rFonts w:cs="Arial"/>
          <w:color w:val="000000"/>
          <w:sz w:val="22"/>
          <w:szCs w:val="22"/>
          <w:highlight w:val="yellow"/>
        </w:rPr>
        <w:sectPr w:rsidR="004F20AF" w:rsidSect="004F20AF">
          <w:headerReference w:type="default" r:id="rId18"/>
          <w:pgSz w:w="11906" w:h="16838"/>
          <w:pgMar w:top="1418" w:right="1418" w:bottom="1418" w:left="1418" w:header="709" w:footer="709" w:gutter="0"/>
          <w:pgNumType w:start="1"/>
          <w:cols w:space="708"/>
          <w:docGrid w:linePitch="360"/>
        </w:sectPr>
      </w:pPr>
      <w:r w:rsidRPr="00482893">
        <w:rPr>
          <w:rFonts w:cs="Arial"/>
          <w:color w:val="000000"/>
          <w:sz w:val="22"/>
          <w:szCs w:val="22"/>
          <w:highlight w:val="yellow"/>
        </w:rPr>
        <w:br w:type="page"/>
      </w:r>
      <w:bookmarkStart w:id="160" w:name="_Hlt313894098"/>
      <w:bookmarkEnd w:id="160"/>
    </w:p>
    <w:p w14:paraId="16FC821F" w14:textId="70188F5D" w:rsidR="0093113C" w:rsidRPr="00482893" w:rsidRDefault="0093113C" w:rsidP="001D3A69">
      <w:pPr>
        <w:spacing w:line="240" w:lineRule="auto"/>
        <w:rPr>
          <w:rFonts w:cs="Arial"/>
          <w:sz w:val="22"/>
          <w:szCs w:val="22"/>
        </w:rPr>
      </w:pPr>
    </w:p>
    <w:p w14:paraId="47E76F13" w14:textId="77777777" w:rsidR="008E20BB" w:rsidRPr="00482893" w:rsidRDefault="008E20BB"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Příloh</w:t>
      </w:r>
      <w:bookmarkStart w:id="161" w:name="Annex06"/>
      <w:bookmarkEnd w:id="161"/>
      <w:r w:rsidR="00AC3865" w:rsidRPr="00482893">
        <w:rPr>
          <w:rFonts w:cs="Arial"/>
          <w:sz w:val="22"/>
          <w:szCs w:val="22"/>
          <w:lang w:val="cs-CZ"/>
        </w:rPr>
        <w:t xml:space="preserve">a č. </w:t>
      </w:r>
      <w:r w:rsidR="0071242C" w:rsidRPr="00482893">
        <w:rPr>
          <w:rFonts w:cs="Arial"/>
          <w:sz w:val="22"/>
          <w:szCs w:val="22"/>
          <w:lang w:val="cs-CZ"/>
        </w:rPr>
        <w:t>7</w:t>
      </w:r>
    </w:p>
    <w:p w14:paraId="57AA0A81" w14:textId="3A59FA10" w:rsidR="00A3114B" w:rsidRDefault="00CA34B0" w:rsidP="001D3A69">
      <w:pPr>
        <w:pStyle w:val="RLProhlensmluvnchstran"/>
        <w:spacing w:line="240" w:lineRule="auto"/>
        <w:rPr>
          <w:rFonts w:cs="Arial"/>
          <w:sz w:val="22"/>
          <w:szCs w:val="22"/>
          <w:lang w:val="cs-CZ" w:eastAsia="en-US"/>
        </w:rPr>
      </w:pPr>
      <w:r w:rsidRPr="00CA34B0">
        <w:rPr>
          <w:rFonts w:cs="Arial"/>
          <w:sz w:val="22"/>
          <w:szCs w:val="22"/>
          <w:lang w:val="cs-CZ" w:eastAsia="en-US"/>
        </w:rPr>
        <w:t>Smlouvy o dodávce, implementaci, podpoře a rozvoji elektronického systému spisové služby (dále jen "Smlouva") - Cenová tabulka</w:t>
      </w:r>
    </w:p>
    <w:p w14:paraId="14154BD7" w14:textId="77777777" w:rsidR="004667FB" w:rsidRDefault="004667FB" w:rsidP="001D3A69">
      <w:pPr>
        <w:pStyle w:val="RLProhlensmluvnchstran"/>
        <w:spacing w:line="240" w:lineRule="auto"/>
        <w:rPr>
          <w:rFonts w:cs="Arial"/>
          <w:b w:val="0"/>
          <w:sz w:val="22"/>
          <w:szCs w:val="22"/>
          <w:lang w:val="cs-CZ"/>
        </w:rPr>
      </w:pPr>
    </w:p>
    <w:p w14:paraId="2C44A3DD" w14:textId="77777777" w:rsidR="006918CF" w:rsidRDefault="006918CF" w:rsidP="001D3A69">
      <w:pPr>
        <w:pStyle w:val="RLProhlensmluvnchstran"/>
        <w:spacing w:line="240" w:lineRule="auto"/>
        <w:rPr>
          <w:rFonts w:cs="Arial"/>
          <w:b w:val="0"/>
          <w:sz w:val="22"/>
          <w:szCs w:val="22"/>
          <w:lang w:val="cs-CZ"/>
        </w:rPr>
      </w:pPr>
    </w:p>
    <w:tbl>
      <w:tblPr>
        <w:tblW w:w="11960" w:type="dxa"/>
        <w:tblInd w:w="1013" w:type="dxa"/>
        <w:tblCellMar>
          <w:left w:w="70" w:type="dxa"/>
          <w:right w:w="70" w:type="dxa"/>
        </w:tblCellMar>
        <w:tblLook w:val="04A0" w:firstRow="1" w:lastRow="0" w:firstColumn="1" w:lastColumn="0" w:noHBand="0" w:noVBand="1"/>
      </w:tblPr>
      <w:tblGrid>
        <w:gridCol w:w="4160"/>
        <w:gridCol w:w="1940"/>
        <w:gridCol w:w="2040"/>
        <w:gridCol w:w="1500"/>
        <w:gridCol w:w="2320"/>
      </w:tblGrid>
      <w:tr w:rsidR="006918CF" w:rsidRPr="006918CF" w14:paraId="65A29244" w14:textId="77777777" w:rsidTr="006918CF">
        <w:trPr>
          <w:trHeight w:val="588"/>
        </w:trPr>
        <w:tc>
          <w:tcPr>
            <w:tcW w:w="4160" w:type="dxa"/>
            <w:tcBorders>
              <w:top w:val="single" w:sz="8" w:space="0" w:color="auto"/>
              <w:left w:val="single" w:sz="8" w:space="0" w:color="auto"/>
              <w:bottom w:val="single" w:sz="8" w:space="0" w:color="auto"/>
              <w:right w:val="single" w:sz="4" w:space="0" w:color="auto"/>
            </w:tcBorders>
            <w:shd w:val="clear" w:color="000000" w:fill="FFFF00"/>
            <w:noWrap/>
            <w:vAlign w:val="center"/>
            <w:hideMark/>
          </w:tcPr>
          <w:p w14:paraId="34B39B1F"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Položka</w:t>
            </w:r>
          </w:p>
        </w:tc>
        <w:tc>
          <w:tcPr>
            <w:tcW w:w="1940" w:type="dxa"/>
            <w:tcBorders>
              <w:top w:val="single" w:sz="8" w:space="0" w:color="auto"/>
              <w:left w:val="nil"/>
              <w:bottom w:val="single" w:sz="8" w:space="0" w:color="auto"/>
              <w:right w:val="single" w:sz="4" w:space="0" w:color="auto"/>
            </w:tcBorders>
            <w:shd w:val="clear" w:color="000000" w:fill="FFFF00"/>
            <w:vAlign w:val="center"/>
            <w:hideMark/>
          </w:tcPr>
          <w:p w14:paraId="6952D19F"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Jednotka</w:t>
            </w:r>
          </w:p>
        </w:tc>
        <w:tc>
          <w:tcPr>
            <w:tcW w:w="2040" w:type="dxa"/>
            <w:tcBorders>
              <w:top w:val="single" w:sz="8" w:space="0" w:color="auto"/>
              <w:left w:val="nil"/>
              <w:bottom w:val="single" w:sz="8" w:space="0" w:color="auto"/>
              <w:right w:val="single" w:sz="4" w:space="0" w:color="auto"/>
            </w:tcBorders>
            <w:shd w:val="clear" w:color="000000" w:fill="FFFF00"/>
            <w:vAlign w:val="center"/>
            <w:hideMark/>
          </w:tcPr>
          <w:p w14:paraId="2940A70A"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Cena za jednotku v Kč bez DPH</w:t>
            </w:r>
          </w:p>
        </w:tc>
        <w:tc>
          <w:tcPr>
            <w:tcW w:w="1500" w:type="dxa"/>
            <w:tcBorders>
              <w:top w:val="single" w:sz="8" w:space="0" w:color="auto"/>
              <w:left w:val="nil"/>
              <w:bottom w:val="single" w:sz="8" w:space="0" w:color="auto"/>
              <w:right w:val="single" w:sz="4" w:space="0" w:color="auto"/>
            </w:tcBorders>
            <w:shd w:val="clear" w:color="000000" w:fill="FFFF00"/>
            <w:vAlign w:val="center"/>
            <w:hideMark/>
          </w:tcPr>
          <w:p w14:paraId="30550226"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Počet jednotek</w:t>
            </w:r>
          </w:p>
        </w:tc>
        <w:tc>
          <w:tcPr>
            <w:tcW w:w="2320" w:type="dxa"/>
            <w:tcBorders>
              <w:top w:val="single" w:sz="8" w:space="0" w:color="auto"/>
              <w:left w:val="nil"/>
              <w:bottom w:val="single" w:sz="8" w:space="0" w:color="auto"/>
              <w:right w:val="single" w:sz="8" w:space="0" w:color="auto"/>
            </w:tcBorders>
            <w:shd w:val="clear" w:color="000000" w:fill="FFFF00"/>
            <w:vAlign w:val="center"/>
            <w:hideMark/>
          </w:tcPr>
          <w:p w14:paraId="48404BA3"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Cena za počet jednotek v Kč bez DPH</w:t>
            </w:r>
          </w:p>
        </w:tc>
      </w:tr>
      <w:tr w:rsidR="006918CF" w:rsidRPr="006918CF" w14:paraId="5119D8CA" w14:textId="77777777" w:rsidTr="006918CF">
        <w:trPr>
          <w:trHeight w:val="576"/>
        </w:trPr>
        <w:tc>
          <w:tcPr>
            <w:tcW w:w="4160" w:type="dxa"/>
            <w:tcBorders>
              <w:top w:val="nil"/>
              <w:left w:val="single" w:sz="8" w:space="0" w:color="auto"/>
              <w:bottom w:val="single" w:sz="4" w:space="0" w:color="auto"/>
              <w:right w:val="single" w:sz="4" w:space="0" w:color="auto"/>
            </w:tcBorders>
            <w:vAlign w:val="center"/>
            <w:hideMark/>
          </w:tcPr>
          <w:p w14:paraId="28D223AE"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xml:space="preserve">Cena za kompletní akceptovanou Dodávku ve specifikaci dle odst. 3.1 Smlouvy </w:t>
            </w:r>
          </w:p>
        </w:tc>
        <w:tc>
          <w:tcPr>
            <w:tcW w:w="1940" w:type="dxa"/>
            <w:tcBorders>
              <w:top w:val="nil"/>
              <w:left w:val="nil"/>
              <w:bottom w:val="single" w:sz="4" w:space="0" w:color="auto"/>
              <w:right w:val="single" w:sz="4" w:space="0" w:color="auto"/>
            </w:tcBorders>
            <w:vAlign w:val="center"/>
            <w:hideMark/>
          </w:tcPr>
          <w:p w14:paraId="20AF900C"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Akceptovaná Dodávka</w:t>
            </w:r>
          </w:p>
        </w:tc>
        <w:tc>
          <w:tcPr>
            <w:tcW w:w="2040" w:type="dxa"/>
            <w:tcBorders>
              <w:top w:val="nil"/>
              <w:left w:val="nil"/>
              <w:bottom w:val="single" w:sz="4" w:space="0" w:color="auto"/>
              <w:right w:val="single" w:sz="4" w:space="0" w:color="auto"/>
            </w:tcBorders>
            <w:shd w:val="clear" w:color="000000" w:fill="92D050"/>
            <w:vAlign w:val="center"/>
            <w:hideMark/>
          </w:tcPr>
          <w:p w14:paraId="0A35DAEE"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w:t>
            </w:r>
          </w:p>
        </w:tc>
        <w:tc>
          <w:tcPr>
            <w:tcW w:w="1500" w:type="dxa"/>
            <w:tcBorders>
              <w:top w:val="nil"/>
              <w:left w:val="nil"/>
              <w:bottom w:val="single" w:sz="4" w:space="0" w:color="auto"/>
              <w:right w:val="single" w:sz="4" w:space="0" w:color="auto"/>
            </w:tcBorders>
            <w:vAlign w:val="center"/>
            <w:hideMark/>
          </w:tcPr>
          <w:p w14:paraId="4F1C8346"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1</w:t>
            </w:r>
          </w:p>
        </w:tc>
        <w:tc>
          <w:tcPr>
            <w:tcW w:w="2320" w:type="dxa"/>
            <w:tcBorders>
              <w:top w:val="nil"/>
              <w:left w:val="nil"/>
              <w:bottom w:val="single" w:sz="4" w:space="0" w:color="auto"/>
              <w:right w:val="single" w:sz="8" w:space="0" w:color="auto"/>
            </w:tcBorders>
            <w:vAlign w:val="center"/>
            <w:hideMark/>
          </w:tcPr>
          <w:p w14:paraId="13E4F1B8"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0</w:t>
            </w:r>
          </w:p>
        </w:tc>
      </w:tr>
      <w:tr w:rsidR="006918CF" w:rsidRPr="006918CF" w14:paraId="4D901687" w14:textId="77777777" w:rsidTr="006918CF">
        <w:trPr>
          <w:trHeight w:val="864"/>
        </w:trPr>
        <w:tc>
          <w:tcPr>
            <w:tcW w:w="4160" w:type="dxa"/>
            <w:tcBorders>
              <w:top w:val="nil"/>
              <w:left w:val="single" w:sz="8" w:space="0" w:color="auto"/>
              <w:bottom w:val="single" w:sz="4" w:space="0" w:color="auto"/>
              <w:right w:val="single" w:sz="4" w:space="0" w:color="auto"/>
            </w:tcBorders>
            <w:vAlign w:val="center"/>
            <w:hideMark/>
          </w:tcPr>
          <w:p w14:paraId="679E9905"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Cena Služeb podpory dle odst. 3.2 Smlouvy*</w:t>
            </w:r>
          </w:p>
        </w:tc>
        <w:tc>
          <w:tcPr>
            <w:tcW w:w="1940" w:type="dxa"/>
            <w:tcBorders>
              <w:top w:val="nil"/>
              <w:left w:val="nil"/>
              <w:bottom w:val="single" w:sz="4" w:space="0" w:color="auto"/>
              <w:right w:val="single" w:sz="4" w:space="0" w:color="auto"/>
            </w:tcBorders>
            <w:vAlign w:val="center"/>
            <w:hideMark/>
          </w:tcPr>
          <w:p w14:paraId="4A613446"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Cena Služeb podpory za jeden kalendářní měsíc</w:t>
            </w:r>
          </w:p>
        </w:tc>
        <w:tc>
          <w:tcPr>
            <w:tcW w:w="2040" w:type="dxa"/>
            <w:tcBorders>
              <w:top w:val="nil"/>
              <w:left w:val="nil"/>
              <w:bottom w:val="single" w:sz="4" w:space="0" w:color="auto"/>
              <w:right w:val="single" w:sz="4" w:space="0" w:color="auto"/>
            </w:tcBorders>
            <w:shd w:val="clear" w:color="000000" w:fill="92D050"/>
            <w:vAlign w:val="center"/>
            <w:hideMark/>
          </w:tcPr>
          <w:p w14:paraId="0E1F4B02"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w:t>
            </w:r>
          </w:p>
        </w:tc>
        <w:tc>
          <w:tcPr>
            <w:tcW w:w="1500" w:type="dxa"/>
            <w:tcBorders>
              <w:top w:val="nil"/>
              <w:left w:val="nil"/>
              <w:bottom w:val="single" w:sz="4" w:space="0" w:color="auto"/>
              <w:right w:val="single" w:sz="4" w:space="0" w:color="auto"/>
            </w:tcBorders>
            <w:vAlign w:val="center"/>
            <w:hideMark/>
          </w:tcPr>
          <w:p w14:paraId="618D3C94"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48</w:t>
            </w:r>
          </w:p>
        </w:tc>
        <w:tc>
          <w:tcPr>
            <w:tcW w:w="2320" w:type="dxa"/>
            <w:tcBorders>
              <w:top w:val="nil"/>
              <w:left w:val="nil"/>
              <w:bottom w:val="single" w:sz="4" w:space="0" w:color="auto"/>
              <w:right w:val="single" w:sz="8" w:space="0" w:color="auto"/>
            </w:tcBorders>
            <w:vAlign w:val="center"/>
            <w:hideMark/>
          </w:tcPr>
          <w:p w14:paraId="0259E418"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0</w:t>
            </w:r>
          </w:p>
        </w:tc>
      </w:tr>
      <w:tr w:rsidR="006918CF" w:rsidRPr="006918CF" w14:paraId="58763F7C" w14:textId="77777777" w:rsidTr="006918CF">
        <w:trPr>
          <w:trHeight w:val="588"/>
        </w:trPr>
        <w:tc>
          <w:tcPr>
            <w:tcW w:w="4160" w:type="dxa"/>
            <w:tcBorders>
              <w:top w:val="nil"/>
              <w:left w:val="single" w:sz="8" w:space="0" w:color="auto"/>
              <w:bottom w:val="single" w:sz="8" w:space="0" w:color="auto"/>
              <w:right w:val="single" w:sz="4" w:space="0" w:color="auto"/>
            </w:tcBorders>
            <w:vAlign w:val="center"/>
            <w:hideMark/>
          </w:tcPr>
          <w:p w14:paraId="2BBD2086"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Cena Služeb rozvoje dle odst. 3.3 Smlouvy*</w:t>
            </w:r>
          </w:p>
        </w:tc>
        <w:tc>
          <w:tcPr>
            <w:tcW w:w="1940" w:type="dxa"/>
            <w:tcBorders>
              <w:top w:val="nil"/>
              <w:left w:val="nil"/>
              <w:bottom w:val="single" w:sz="8" w:space="0" w:color="auto"/>
              <w:right w:val="single" w:sz="4" w:space="0" w:color="auto"/>
            </w:tcBorders>
            <w:vAlign w:val="center"/>
            <w:hideMark/>
          </w:tcPr>
          <w:p w14:paraId="1195793E"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Jedna hodina Služby rozvoje</w:t>
            </w:r>
          </w:p>
        </w:tc>
        <w:tc>
          <w:tcPr>
            <w:tcW w:w="2040" w:type="dxa"/>
            <w:tcBorders>
              <w:top w:val="nil"/>
              <w:left w:val="nil"/>
              <w:bottom w:val="single" w:sz="4" w:space="0" w:color="auto"/>
              <w:right w:val="single" w:sz="4" w:space="0" w:color="auto"/>
            </w:tcBorders>
            <w:shd w:val="clear" w:color="000000" w:fill="92D050"/>
            <w:vAlign w:val="center"/>
            <w:hideMark/>
          </w:tcPr>
          <w:p w14:paraId="2E58FAB8"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w:t>
            </w:r>
          </w:p>
        </w:tc>
        <w:tc>
          <w:tcPr>
            <w:tcW w:w="1500" w:type="dxa"/>
            <w:tcBorders>
              <w:top w:val="nil"/>
              <w:left w:val="nil"/>
              <w:bottom w:val="single" w:sz="8" w:space="0" w:color="auto"/>
              <w:right w:val="single" w:sz="4" w:space="0" w:color="auto"/>
            </w:tcBorders>
            <w:vAlign w:val="center"/>
            <w:hideMark/>
          </w:tcPr>
          <w:p w14:paraId="26972B5A"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4800</w:t>
            </w:r>
          </w:p>
        </w:tc>
        <w:tc>
          <w:tcPr>
            <w:tcW w:w="2320" w:type="dxa"/>
            <w:tcBorders>
              <w:top w:val="nil"/>
              <w:left w:val="nil"/>
              <w:bottom w:val="single" w:sz="8" w:space="0" w:color="auto"/>
              <w:right w:val="single" w:sz="8" w:space="0" w:color="auto"/>
            </w:tcBorders>
            <w:vAlign w:val="center"/>
            <w:hideMark/>
          </w:tcPr>
          <w:p w14:paraId="1066F29E"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0</w:t>
            </w:r>
          </w:p>
        </w:tc>
      </w:tr>
      <w:tr w:rsidR="006918CF" w:rsidRPr="006918CF" w14:paraId="3E4440A5" w14:textId="77777777" w:rsidTr="006918CF">
        <w:trPr>
          <w:trHeight w:val="588"/>
        </w:trPr>
        <w:tc>
          <w:tcPr>
            <w:tcW w:w="4160" w:type="dxa"/>
            <w:tcBorders>
              <w:top w:val="single" w:sz="4" w:space="0" w:color="auto"/>
              <w:left w:val="single" w:sz="8" w:space="0" w:color="auto"/>
              <w:bottom w:val="single" w:sz="8" w:space="0" w:color="auto"/>
              <w:right w:val="single" w:sz="4" w:space="0" w:color="auto"/>
            </w:tcBorders>
            <w:vAlign w:val="center"/>
            <w:hideMark/>
          </w:tcPr>
          <w:p w14:paraId="4B6E58B4"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Celková cena Služeb exitu dle odst. 3.4 Smlouvy</w:t>
            </w:r>
          </w:p>
        </w:tc>
        <w:tc>
          <w:tcPr>
            <w:tcW w:w="1940" w:type="dxa"/>
            <w:tcBorders>
              <w:top w:val="single" w:sz="4" w:space="0" w:color="auto"/>
              <w:left w:val="nil"/>
              <w:bottom w:val="single" w:sz="8" w:space="0" w:color="auto"/>
              <w:right w:val="single" w:sz="4" w:space="0" w:color="auto"/>
            </w:tcBorders>
            <w:vAlign w:val="center"/>
            <w:hideMark/>
          </w:tcPr>
          <w:p w14:paraId="634DD75E"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Celková cena Služeb exitu</w:t>
            </w:r>
          </w:p>
        </w:tc>
        <w:tc>
          <w:tcPr>
            <w:tcW w:w="2040" w:type="dxa"/>
            <w:tcBorders>
              <w:top w:val="nil"/>
              <w:left w:val="nil"/>
              <w:bottom w:val="single" w:sz="8" w:space="0" w:color="auto"/>
              <w:right w:val="single" w:sz="4" w:space="0" w:color="auto"/>
            </w:tcBorders>
            <w:shd w:val="clear" w:color="000000" w:fill="92D050"/>
            <w:vAlign w:val="center"/>
            <w:hideMark/>
          </w:tcPr>
          <w:p w14:paraId="3C4C1328"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w:t>
            </w:r>
          </w:p>
        </w:tc>
        <w:tc>
          <w:tcPr>
            <w:tcW w:w="1500" w:type="dxa"/>
            <w:tcBorders>
              <w:top w:val="single" w:sz="4" w:space="0" w:color="auto"/>
              <w:left w:val="nil"/>
              <w:bottom w:val="single" w:sz="8" w:space="0" w:color="auto"/>
              <w:right w:val="single" w:sz="4" w:space="0" w:color="auto"/>
            </w:tcBorders>
            <w:vAlign w:val="center"/>
            <w:hideMark/>
          </w:tcPr>
          <w:p w14:paraId="4D87AF7C"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1</w:t>
            </w:r>
          </w:p>
        </w:tc>
        <w:tc>
          <w:tcPr>
            <w:tcW w:w="2320" w:type="dxa"/>
            <w:tcBorders>
              <w:top w:val="single" w:sz="4" w:space="0" w:color="auto"/>
              <w:left w:val="nil"/>
              <w:bottom w:val="single" w:sz="8" w:space="0" w:color="auto"/>
              <w:right w:val="single" w:sz="8" w:space="0" w:color="auto"/>
            </w:tcBorders>
            <w:vAlign w:val="center"/>
            <w:hideMark/>
          </w:tcPr>
          <w:p w14:paraId="69640C99"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0</w:t>
            </w:r>
          </w:p>
        </w:tc>
      </w:tr>
      <w:tr w:rsidR="006918CF" w:rsidRPr="006918CF" w14:paraId="15FAFA09" w14:textId="77777777" w:rsidTr="006918CF">
        <w:trPr>
          <w:trHeight w:val="300"/>
        </w:trPr>
        <w:tc>
          <w:tcPr>
            <w:tcW w:w="4160" w:type="dxa"/>
            <w:tcBorders>
              <w:top w:val="nil"/>
              <w:left w:val="nil"/>
              <w:bottom w:val="nil"/>
              <w:right w:val="nil"/>
            </w:tcBorders>
            <w:vAlign w:val="center"/>
            <w:hideMark/>
          </w:tcPr>
          <w:p w14:paraId="5B70C578" w14:textId="77777777" w:rsidR="006918CF" w:rsidRPr="006918CF" w:rsidRDefault="006918CF" w:rsidP="006918CF">
            <w:pPr>
              <w:spacing w:after="0" w:line="240" w:lineRule="auto"/>
              <w:jc w:val="center"/>
              <w:rPr>
                <w:rFonts w:ascii="Calibri" w:hAnsi="Calibri" w:cs="Calibri"/>
                <w:color w:val="000000"/>
                <w:sz w:val="22"/>
                <w:szCs w:val="22"/>
              </w:rPr>
            </w:pPr>
          </w:p>
        </w:tc>
        <w:tc>
          <w:tcPr>
            <w:tcW w:w="1940" w:type="dxa"/>
            <w:tcBorders>
              <w:top w:val="nil"/>
              <w:left w:val="nil"/>
              <w:bottom w:val="nil"/>
              <w:right w:val="nil"/>
            </w:tcBorders>
            <w:vAlign w:val="center"/>
            <w:hideMark/>
          </w:tcPr>
          <w:p w14:paraId="10546A08" w14:textId="77777777" w:rsidR="006918CF" w:rsidRPr="006918CF" w:rsidRDefault="006918CF" w:rsidP="006918CF">
            <w:pPr>
              <w:spacing w:after="0" w:line="240" w:lineRule="auto"/>
              <w:jc w:val="center"/>
              <w:rPr>
                <w:rFonts w:ascii="Times New Roman" w:hAnsi="Times New Roman"/>
                <w:szCs w:val="20"/>
              </w:rPr>
            </w:pPr>
          </w:p>
        </w:tc>
        <w:tc>
          <w:tcPr>
            <w:tcW w:w="2040" w:type="dxa"/>
            <w:tcBorders>
              <w:top w:val="nil"/>
              <w:left w:val="nil"/>
              <w:bottom w:val="nil"/>
              <w:right w:val="nil"/>
            </w:tcBorders>
            <w:vAlign w:val="center"/>
            <w:hideMark/>
          </w:tcPr>
          <w:p w14:paraId="11747BCB" w14:textId="77777777" w:rsidR="006918CF" w:rsidRPr="006918CF" w:rsidRDefault="006918CF" w:rsidP="006918CF">
            <w:pPr>
              <w:spacing w:after="0" w:line="240" w:lineRule="auto"/>
              <w:jc w:val="center"/>
              <w:rPr>
                <w:rFonts w:ascii="Times New Roman" w:hAnsi="Times New Roman"/>
                <w:szCs w:val="20"/>
              </w:rPr>
            </w:pPr>
          </w:p>
        </w:tc>
        <w:tc>
          <w:tcPr>
            <w:tcW w:w="1500" w:type="dxa"/>
            <w:tcBorders>
              <w:top w:val="nil"/>
              <w:left w:val="nil"/>
              <w:bottom w:val="nil"/>
              <w:right w:val="nil"/>
            </w:tcBorders>
            <w:vAlign w:val="center"/>
            <w:hideMark/>
          </w:tcPr>
          <w:p w14:paraId="3CBDC7C7" w14:textId="77777777" w:rsidR="006918CF" w:rsidRPr="006918CF" w:rsidRDefault="006918CF" w:rsidP="006918CF">
            <w:pPr>
              <w:spacing w:after="0" w:line="240" w:lineRule="auto"/>
              <w:jc w:val="center"/>
              <w:rPr>
                <w:rFonts w:ascii="Times New Roman" w:hAnsi="Times New Roman"/>
                <w:szCs w:val="20"/>
              </w:rPr>
            </w:pPr>
          </w:p>
        </w:tc>
        <w:tc>
          <w:tcPr>
            <w:tcW w:w="2320" w:type="dxa"/>
            <w:tcBorders>
              <w:top w:val="nil"/>
              <w:left w:val="nil"/>
              <w:bottom w:val="nil"/>
              <w:right w:val="nil"/>
            </w:tcBorders>
            <w:vAlign w:val="center"/>
            <w:hideMark/>
          </w:tcPr>
          <w:p w14:paraId="57A5FD80" w14:textId="77777777" w:rsidR="006918CF" w:rsidRPr="006918CF" w:rsidRDefault="006918CF" w:rsidP="006918CF">
            <w:pPr>
              <w:spacing w:after="0" w:line="240" w:lineRule="auto"/>
              <w:jc w:val="center"/>
              <w:rPr>
                <w:rFonts w:ascii="Times New Roman" w:hAnsi="Times New Roman"/>
                <w:szCs w:val="20"/>
              </w:rPr>
            </w:pPr>
          </w:p>
        </w:tc>
      </w:tr>
      <w:tr w:rsidR="006918CF" w:rsidRPr="006918CF" w14:paraId="4DE941D2" w14:textId="77777777" w:rsidTr="006918CF">
        <w:trPr>
          <w:trHeight w:val="300"/>
        </w:trPr>
        <w:tc>
          <w:tcPr>
            <w:tcW w:w="9640" w:type="dxa"/>
            <w:gridSpan w:val="4"/>
            <w:tcBorders>
              <w:top w:val="single" w:sz="8" w:space="0" w:color="auto"/>
              <w:left w:val="single" w:sz="8" w:space="0" w:color="auto"/>
              <w:bottom w:val="single" w:sz="8" w:space="0" w:color="auto"/>
              <w:right w:val="single" w:sz="4" w:space="0" w:color="000000"/>
            </w:tcBorders>
            <w:shd w:val="clear" w:color="000000" w:fill="F4B084"/>
            <w:vAlign w:val="center"/>
            <w:hideMark/>
          </w:tcPr>
          <w:p w14:paraId="5856D946" w14:textId="77777777" w:rsidR="006918CF" w:rsidRPr="006918CF" w:rsidRDefault="006918CF" w:rsidP="006918CF">
            <w:pPr>
              <w:spacing w:after="0" w:line="240" w:lineRule="auto"/>
              <w:jc w:val="center"/>
              <w:rPr>
                <w:rFonts w:ascii="Calibri" w:hAnsi="Calibri" w:cs="Calibri"/>
                <w:b/>
                <w:bCs/>
                <w:color w:val="000000"/>
                <w:sz w:val="22"/>
                <w:szCs w:val="22"/>
              </w:rPr>
            </w:pPr>
            <w:r w:rsidRPr="006918CF">
              <w:rPr>
                <w:rFonts w:ascii="Calibri" w:hAnsi="Calibri" w:cs="Calibri"/>
                <w:b/>
                <w:bCs/>
                <w:color w:val="000000"/>
                <w:sz w:val="22"/>
                <w:szCs w:val="22"/>
              </w:rPr>
              <w:t>Celková nabídková cena v Kč bez DPH</w:t>
            </w:r>
          </w:p>
        </w:tc>
        <w:tc>
          <w:tcPr>
            <w:tcW w:w="2320" w:type="dxa"/>
            <w:tcBorders>
              <w:top w:val="single" w:sz="8" w:space="0" w:color="auto"/>
              <w:left w:val="nil"/>
              <w:bottom w:val="single" w:sz="8" w:space="0" w:color="auto"/>
              <w:right w:val="single" w:sz="8" w:space="0" w:color="auto"/>
            </w:tcBorders>
            <w:shd w:val="clear" w:color="000000" w:fill="F4B084"/>
            <w:vAlign w:val="center"/>
            <w:hideMark/>
          </w:tcPr>
          <w:p w14:paraId="16DA4081"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0</w:t>
            </w:r>
          </w:p>
        </w:tc>
      </w:tr>
      <w:tr w:rsidR="006918CF" w:rsidRPr="006918CF" w14:paraId="55CDE532" w14:textId="77777777" w:rsidTr="006918CF">
        <w:trPr>
          <w:trHeight w:val="288"/>
        </w:trPr>
        <w:tc>
          <w:tcPr>
            <w:tcW w:w="4160" w:type="dxa"/>
            <w:tcBorders>
              <w:top w:val="nil"/>
              <w:left w:val="nil"/>
              <w:bottom w:val="nil"/>
              <w:right w:val="nil"/>
            </w:tcBorders>
            <w:noWrap/>
            <w:vAlign w:val="bottom"/>
            <w:hideMark/>
          </w:tcPr>
          <w:p w14:paraId="088EEE88" w14:textId="77777777" w:rsidR="006918CF" w:rsidRPr="006918CF" w:rsidRDefault="006918CF" w:rsidP="006918CF">
            <w:pPr>
              <w:spacing w:after="0" w:line="240" w:lineRule="auto"/>
              <w:jc w:val="center"/>
              <w:rPr>
                <w:rFonts w:ascii="Calibri" w:hAnsi="Calibri" w:cs="Calibri"/>
                <w:color w:val="000000"/>
                <w:sz w:val="22"/>
                <w:szCs w:val="22"/>
              </w:rPr>
            </w:pPr>
          </w:p>
        </w:tc>
        <w:tc>
          <w:tcPr>
            <w:tcW w:w="1940" w:type="dxa"/>
            <w:tcBorders>
              <w:top w:val="nil"/>
              <w:left w:val="nil"/>
              <w:bottom w:val="nil"/>
              <w:right w:val="nil"/>
            </w:tcBorders>
            <w:noWrap/>
            <w:vAlign w:val="bottom"/>
            <w:hideMark/>
          </w:tcPr>
          <w:p w14:paraId="6E6197B1" w14:textId="77777777" w:rsidR="006918CF" w:rsidRPr="006918CF" w:rsidRDefault="006918CF" w:rsidP="006918CF">
            <w:pPr>
              <w:spacing w:after="0" w:line="240" w:lineRule="auto"/>
              <w:rPr>
                <w:rFonts w:ascii="Times New Roman" w:hAnsi="Times New Roman"/>
                <w:szCs w:val="20"/>
              </w:rPr>
            </w:pPr>
          </w:p>
        </w:tc>
        <w:tc>
          <w:tcPr>
            <w:tcW w:w="2040" w:type="dxa"/>
            <w:tcBorders>
              <w:top w:val="nil"/>
              <w:left w:val="nil"/>
              <w:bottom w:val="nil"/>
              <w:right w:val="nil"/>
            </w:tcBorders>
            <w:noWrap/>
            <w:vAlign w:val="bottom"/>
            <w:hideMark/>
          </w:tcPr>
          <w:p w14:paraId="31055BA9" w14:textId="77777777" w:rsidR="006918CF" w:rsidRPr="006918CF" w:rsidRDefault="006918CF" w:rsidP="006918CF">
            <w:pPr>
              <w:spacing w:after="0" w:line="240" w:lineRule="auto"/>
              <w:rPr>
                <w:rFonts w:ascii="Times New Roman" w:hAnsi="Times New Roman"/>
                <w:szCs w:val="20"/>
              </w:rPr>
            </w:pPr>
          </w:p>
        </w:tc>
        <w:tc>
          <w:tcPr>
            <w:tcW w:w="1500" w:type="dxa"/>
            <w:tcBorders>
              <w:top w:val="nil"/>
              <w:left w:val="nil"/>
              <w:bottom w:val="nil"/>
              <w:right w:val="nil"/>
            </w:tcBorders>
            <w:noWrap/>
            <w:vAlign w:val="bottom"/>
            <w:hideMark/>
          </w:tcPr>
          <w:p w14:paraId="359A2DB3" w14:textId="77777777" w:rsidR="006918CF" w:rsidRPr="006918CF" w:rsidRDefault="006918CF" w:rsidP="006918CF">
            <w:pPr>
              <w:spacing w:after="0" w:line="240" w:lineRule="auto"/>
              <w:rPr>
                <w:rFonts w:ascii="Times New Roman" w:hAnsi="Times New Roman"/>
                <w:szCs w:val="20"/>
              </w:rPr>
            </w:pPr>
          </w:p>
        </w:tc>
        <w:tc>
          <w:tcPr>
            <w:tcW w:w="2320" w:type="dxa"/>
            <w:tcBorders>
              <w:top w:val="nil"/>
              <w:left w:val="nil"/>
              <w:bottom w:val="nil"/>
              <w:right w:val="nil"/>
            </w:tcBorders>
            <w:noWrap/>
            <w:vAlign w:val="bottom"/>
            <w:hideMark/>
          </w:tcPr>
          <w:p w14:paraId="76D7F48E" w14:textId="77777777" w:rsidR="006918CF" w:rsidRPr="006918CF" w:rsidRDefault="006918CF" w:rsidP="006918CF">
            <w:pPr>
              <w:spacing w:after="0" w:line="240" w:lineRule="auto"/>
              <w:rPr>
                <w:rFonts w:ascii="Times New Roman" w:hAnsi="Times New Roman"/>
                <w:szCs w:val="20"/>
              </w:rPr>
            </w:pPr>
          </w:p>
        </w:tc>
      </w:tr>
      <w:tr w:rsidR="006918CF" w:rsidRPr="006918CF" w14:paraId="311B49F8" w14:textId="77777777" w:rsidTr="006918CF">
        <w:trPr>
          <w:trHeight w:val="1242"/>
        </w:trPr>
        <w:tc>
          <w:tcPr>
            <w:tcW w:w="11960" w:type="dxa"/>
            <w:gridSpan w:val="5"/>
            <w:tcBorders>
              <w:top w:val="nil"/>
              <w:left w:val="nil"/>
              <w:bottom w:val="nil"/>
              <w:right w:val="nil"/>
            </w:tcBorders>
            <w:vAlign w:val="center"/>
            <w:hideMark/>
          </w:tcPr>
          <w:p w14:paraId="56DE8182" w14:textId="77777777" w:rsidR="006918CF" w:rsidRPr="006918CF" w:rsidRDefault="006918CF" w:rsidP="006918CF">
            <w:pPr>
              <w:spacing w:after="0" w:line="240" w:lineRule="auto"/>
              <w:jc w:val="center"/>
              <w:rPr>
                <w:rFonts w:ascii="Calibri" w:hAnsi="Calibri" w:cs="Calibri"/>
                <w:color w:val="000000"/>
                <w:sz w:val="22"/>
                <w:szCs w:val="22"/>
              </w:rPr>
            </w:pPr>
            <w:r w:rsidRPr="006918CF">
              <w:rPr>
                <w:rFonts w:ascii="Calibri" w:hAnsi="Calibri" w:cs="Calibri"/>
                <w:color w:val="000000"/>
                <w:sz w:val="22"/>
                <w:szCs w:val="22"/>
              </w:rPr>
              <w:t xml:space="preserve">*Pozn.: U položek označených v cenové tabulce hvězdičkou se uvádí počet jednotek pouze pro účely hodnocení a vychází se při tom z předpokladu trvání smlouvy na 48 měsíců. Skutečný počet jednotek bude odpovídat potřebám zadavatele s tím, že Smlouva se uzavírá na dobu neurčitou. Maximální počet hodin rozvoje, které je Objednatel oprávněn ze smlouvy ročně odebrat je uveden v odst. 7.9 Smlouvy. </w:t>
            </w:r>
          </w:p>
        </w:tc>
      </w:tr>
    </w:tbl>
    <w:p w14:paraId="578DBEC8" w14:textId="77777777" w:rsidR="006918CF" w:rsidRPr="00482893" w:rsidRDefault="006918CF" w:rsidP="001D3A69">
      <w:pPr>
        <w:pStyle w:val="RLProhlensmluvnchstran"/>
        <w:spacing w:line="240" w:lineRule="auto"/>
        <w:rPr>
          <w:rFonts w:cs="Arial"/>
          <w:b w:val="0"/>
          <w:sz w:val="22"/>
          <w:szCs w:val="22"/>
          <w:lang w:val="cs-CZ"/>
        </w:rPr>
      </w:pPr>
    </w:p>
    <w:p w14:paraId="6F94AC7A" w14:textId="77777777" w:rsidR="004F20AF" w:rsidRDefault="004F20AF" w:rsidP="0097422D">
      <w:pPr>
        <w:pStyle w:val="RLlneksmlouvy"/>
        <w:numPr>
          <w:ilvl w:val="0"/>
          <w:numId w:val="0"/>
        </w:numPr>
        <w:spacing w:before="0" w:line="240" w:lineRule="auto"/>
        <w:ind w:left="737" w:hanging="737"/>
        <w:jc w:val="center"/>
        <w:rPr>
          <w:rFonts w:cs="Arial"/>
          <w:sz w:val="22"/>
          <w:szCs w:val="22"/>
          <w:lang w:val="cs-CZ"/>
        </w:rPr>
        <w:sectPr w:rsidR="004F20AF" w:rsidSect="006918CF">
          <w:pgSz w:w="16838" w:h="11906" w:orient="landscape"/>
          <w:pgMar w:top="1418" w:right="1418" w:bottom="1418" w:left="1418" w:header="709" w:footer="709" w:gutter="0"/>
          <w:pgNumType w:start="1"/>
          <w:cols w:space="708"/>
          <w:docGrid w:linePitch="360"/>
        </w:sectPr>
      </w:pPr>
    </w:p>
    <w:p w14:paraId="24D0AE60" w14:textId="35A9BCF5" w:rsidR="0063789C" w:rsidRPr="00482893" w:rsidRDefault="0063789C" w:rsidP="00D777C4">
      <w:pPr>
        <w:pStyle w:val="RLlneksmlouvy"/>
        <w:numPr>
          <w:ilvl w:val="0"/>
          <w:numId w:val="0"/>
        </w:numPr>
        <w:spacing w:before="0" w:line="240" w:lineRule="auto"/>
        <w:jc w:val="center"/>
        <w:rPr>
          <w:rFonts w:cs="Arial"/>
          <w:sz w:val="22"/>
          <w:szCs w:val="22"/>
          <w:lang w:val="cs-CZ"/>
        </w:rPr>
      </w:pPr>
      <w:r w:rsidRPr="00482893">
        <w:rPr>
          <w:rFonts w:cs="Arial"/>
          <w:sz w:val="22"/>
          <w:szCs w:val="22"/>
          <w:lang w:val="cs-CZ"/>
        </w:rPr>
        <w:lastRenderedPageBreak/>
        <w:t xml:space="preserve">Příloha č. </w:t>
      </w:r>
      <w:r w:rsidR="00350471" w:rsidRPr="00482893">
        <w:rPr>
          <w:rFonts w:cs="Arial"/>
          <w:sz w:val="22"/>
          <w:szCs w:val="22"/>
          <w:lang w:val="cs-CZ"/>
        </w:rPr>
        <w:t>8</w:t>
      </w:r>
    </w:p>
    <w:p w14:paraId="74BE636D" w14:textId="56E05533" w:rsidR="0063789C" w:rsidRPr="00482893" w:rsidRDefault="0063789C" w:rsidP="0097422D">
      <w:pPr>
        <w:pStyle w:val="RLlneksmlouvy"/>
        <w:numPr>
          <w:ilvl w:val="0"/>
          <w:numId w:val="0"/>
        </w:numPr>
        <w:spacing w:before="0" w:line="240" w:lineRule="auto"/>
        <w:ind w:left="737" w:hanging="737"/>
        <w:jc w:val="center"/>
        <w:rPr>
          <w:rFonts w:cs="Arial"/>
          <w:sz w:val="22"/>
          <w:szCs w:val="22"/>
          <w:lang w:val="cs-CZ"/>
        </w:rPr>
      </w:pPr>
      <w:r w:rsidRPr="00482893">
        <w:rPr>
          <w:rFonts w:cs="Arial"/>
          <w:sz w:val="22"/>
          <w:szCs w:val="22"/>
          <w:lang w:val="cs-CZ"/>
        </w:rPr>
        <w:t>Bezpečnostní požadavky</w:t>
      </w:r>
    </w:p>
    <w:p w14:paraId="4060B025" w14:textId="77777777" w:rsidR="0097422D" w:rsidRPr="00482893" w:rsidRDefault="0097422D" w:rsidP="00AB0FE6">
      <w:pPr>
        <w:pStyle w:val="RLProhlensmluvnchstran"/>
        <w:numPr>
          <w:ilvl w:val="0"/>
          <w:numId w:val="10"/>
        </w:numPr>
        <w:jc w:val="both"/>
        <w:rPr>
          <w:rFonts w:ascii="Segoe UI" w:hAnsi="Segoe UI" w:cs="Segoe UI"/>
          <w:bCs/>
          <w:iCs/>
          <w:sz w:val="22"/>
          <w:szCs w:val="22"/>
          <w:u w:val="single"/>
          <w:lang w:val="cs-CZ"/>
        </w:rPr>
      </w:pPr>
      <w:r w:rsidRPr="00482893">
        <w:rPr>
          <w:rFonts w:ascii="Segoe UI" w:hAnsi="Segoe UI" w:cs="Segoe UI"/>
          <w:bCs/>
          <w:iCs/>
          <w:sz w:val="22"/>
          <w:szCs w:val="22"/>
          <w:u w:val="single"/>
          <w:lang w:val="cs-CZ"/>
        </w:rPr>
        <w:t>Kybernetické požadavky</w:t>
      </w:r>
    </w:p>
    <w:p w14:paraId="585258A7" w14:textId="77777777" w:rsidR="0097422D" w:rsidRPr="00482893" w:rsidRDefault="0097422D" w:rsidP="0097422D">
      <w:pPr>
        <w:spacing w:before="120" w:line="276" w:lineRule="auto"/>
        <w:jc w:val="both"/>
        <w:rPr>
          <w:rFonts w:ascii="Segoe UI" w:hAnsi="Segoe UI" w:cs="Segoe UI"/>
          <w:b/>
          <w:sz w:val="22"/>
          <w:szCs w:val="22"/>
        </w:rPr>
      </w:pPr>
      <w:r w:rsidRPr="00482893">
        <w:rPr>
          <w:rFonts w:ascii="Segoe UI" w:hAnsi="Segoe UI" w:cs="Segoe UI"/>
          <w:sz w:val="22"/>
          <w:szCs w:val="22"/>
        </w:rPr>
        <w:t>Za účelem naplnění povinností stanovených Objednateli, jakožto povinné osobě dle ZKB a VKB, je Poskytovatel povinen, nad rámec povinností stanovených v jiných částech Smlouvy plnit níže uvedené povinnosti zejména součinnostního a bezpečnostního charakteru (dále také jen „</w:t>
      </w:r>
      <w:r w:rsidRPr="00482893">
        <w:rPr>
          <w:rFonts w:ascii="Segoe UI" w:hAnsi="Segoe UI" w:cs="Segoe UI"/>
          <w:i/>
          <w:iCs/>
          <w:sz w:val="22"/>
          <w:szCs w:val="22"/>
        </w:rPr>
        <w:t>Kybernetické požadavky</w:t>
      </w:r>
      <w:r w:rsidRPr="00482893">
        <w:rPr>
          <w:rFonts w:ascii="Segoe UI" w:hAnsi="Segoe UI" w:cs="Segoe UI"/>
          <w:sz w:val="22"/>
          <w:szCs w:val="22"/>
        </w:rPr>
        <w:t xml:space="preserve">“). Poskytovatel je významným dodavatelem ve smyslu § 2 písm. h) VKB (k poskytované regulované službě </w:t>
      </w:r>
      <w:proofErr w:type="spellStart"/>
      <w:r w:rsidRPr="00482893">
        <w:rPr>
          <w:rFonts w:ascii="Segoe UI" w:hAnsi="Segoe UI" w:cs="Segoe UI"/>
          <w:sz w:val="22"/>
          <w:szCs w:val="22"/>
        </w:rPr>
        <w:t>eSSL</w:t>
      </w:r>
      <w:proofErr w:type="spellEnd"/>
      <w:r w:rsidRPr="00482893">
        <w:rPr>
          <w:rFonts w:ascii="Segoe UI" w:hAnsi="Segoe UI" w:cs="Segoe UI"/>
          <w:sz w:val="22"/>
          <w:szCs w:val="22"/>
        </w:rPr>
        <w:t>).</w:t>
      </w:r>
    </w:p>
    <w:p w14:paraId="6A1FD702"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 plnit relevantní povinnosti v rozsahu a způsobem tak, aby byl naplněn účel relevantní právní úpravy v oblasti bezpečnostních opatření, kybernetických bezpečnostních incidentů, protiopatřeních, náležitostí podání v oblasti kybernetické bezpečnosti a likvidaci dat ve vztahu k povinnostem, které tato právní úprava stanovuje Objednateli jakožto povinné osobě v režimu vyšších povinností dle předpisů z oblasti kybernetické bezpečnosti, a to vždy i v případě změny příslušné právní úpravy. V takovém případě je Objednatel oprávněn požadovat od Poskytovatele přiměřenou součinnost i nad rámec povinností stanovených v této příloze Smlouvy, avšak vždy pouze za účelem zajištění plnění povinnosti Poskytovatele z oblasti kybernetické bezpečnosti ve smyslu shora uvedeného.</w:t>
      </w:r>
    </w:p>
    <w:p w14:paraId="6FA7EA2F" w14:textId="60A7BB80" w:rsidR="00A56776" w:rsidRPr="00482893" w:rsidRDefault="00ED5B50" w:rsidP="00A56776">
      <w:pPr>
        <w:spacing w:before="120" w:line="276" w:lineRule="auto"/>
        <w:jc w:val="both"/>
        <w:rPr>
          <w:rFonts w:ascii="Segoe UI" w:hAnsi="Segoe UI" w:cs="Segoe UI"/>
          <w:sz w:val="22"/>
          <w:szCs w:val="22"/>
        </w:rPr>
      </w:pPr>
      <w:r w:rsidRPr="00482893">
        <w:rPr>
          <w:rFonts w:ascii="Segoe UI" w:hAnsi="Segoe UI" w:cs="Segoe UI"/>
          <w:sz w:val="22"/>
          <w:szCs w:val="22"/>
        </w:rPr>
        <w:t xml:space="preserve">Poskytovatel bere na vědomí, že Objednatel může být v průběhu Zadávacího řízení nebo po uzavření této Smlouvy zařazen na seznam subjektů kritické infrastruktury podle zákona č. 266/2025 Sb., o odolnosti subjektů kritické infrastruktury, ve znění pozdějších předpisů. Ode dne, kdy Objednatel Poskytovateli tuto skutečnost oznámí, je Poskytovatel povinen v rozsahu, v jakém se plnění podle této Smlouvy týká základní služby Objednatele, </w:t>
      </w:r>
      <w:proofErr w:type="spellStart"/>
      <w:r w:rsidRPr="00482893">
        <w:rPr>
          <w:rFonts w:ascii="Segoe UI" w:hAnsi="Segoe UI" w:cs="Segoe UI"/>
          <w:sz w:val="22"/>
          <w:szCs w:val="22"/>
        </w:rPr>
        <w:t>eSSL</w:t>
      </w:r>
      <w:proofErr w:type="spellEnd"/>
      <w:r w:rsidRPr="00482893">
        <w:rPr>
          <w:rFonts w:ascii="Segoe UI" w:hAnsi="Segoe UI" w:cs="Segoe UI"/>
          <w:sz w:val="22"/>
          <w:szCs w:val="22"/>
        </w:rPr>
        <w:t xml:space="preserve"> nebo související kritické infrastruktury, (i) plnit povinnosti, které právní předpisy výslovně ukládají Poskytovateli, zejména bude-li Poskytovatel v souvislosti s plněním podle této Smlouvy označen jako kritický dodavatel, a (</w:t>
      </w:r>
      <w:proofErr w:type="spellStart"/>
      <w:r w:rsidRPr="00482893">
        <w:rPr>
          <w:rFonts w:ascii="Segoe UI" w:hAnsi="Segoe UI" w:cs="Segoe UI"/>
          <w:sz w:val="22"/>
          <w:szCs w:val="22"/>
        </w:rPr>
        <w:t>ii</w:t>
      </w:r>
      <w:proofErr w:type="spellEnd"/>
      <w:r w:rsidRPr="00482893">
        <w:rPr>
          <w:rFonts w:ascii="Segoe UI" w:hAnsi="Segoe UI" w:cs="Segoe UI"/>
          <w:sz w:val="22"/>
          <w:szCs w:val="22"/>
        </w:rPr>
        <w:t>) poskytovat Objednateli bez zbytečného odkladu veškerou nezbytnou, přiměřenou a právními předpisy dovolenou součinnost potřebnou k plnění povinností Objednatele podle ZKI, zejména poskytovat požadované údaje a podklady, oznamovat relevantní změny, spolupracovat při řízení bezpečnosti dodavatelského řetězce, řešení incidentů, zajištění kontinuity činností, fyzické bezpečnosti, ověřování spolehlivosti oprávněných osob, kontrolách a cvičeních, a to vždy pouze v rozsahu přímo souvisejícím s předmětem plnění této Smlouvy.</w:t>
      </w:r>
      <w:r w:rsidR="006309A2" w:rsidRPr="00482893">
        <w:rPr>
          <w:rFonts w:ascii="Segoe UI" w:hAnsi="Segoe UI" w:cs="Segoe UI"/>
          <w:sz w:val="22"/>
          <w:szCs w:val="22"/>
        </w:rPr>
        <w:t xml:space="preserve"> </w:t>
      </w:r>
      <w:r w:rsidR="00F05C18" w:rsidRPr="00482893">
        <w:rPr>
          <w:rFonts w:ascii="Segoe UI" w:hAnsi="Segoe UI" w:cs="Segoe UI"/>
          <w:sz w:val="22"/>
          <w:szCs w:val="22"/>
        </w:rPr>
        <w:t>Poskytovateli z plnění povinností podle tohoto odstavce nevzniká nárok na zvýšení ceny za předmět Smlouvy, úhradu dodatečných nákladů ani na jakékoli jiné dodatečné plnění ze strany Objednatele.</w:t>
      </w:r>
    </w:p>
    <w:p w14:paraId="6288477C"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Systém řízení bezpečnosti informací</w:t>
      </w:r>
    </w:p>
    <w:p w14:paraId="212B3F22"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1321C216" w14:textId="77777777" w:rsidR="0097422D" w:rsidRPr="00482893" w:rsidRDefault="0097422D" w:rsidP="00AB0FE6">
      <w:pPr>
        <w:numPr>
          <w:ilvl w:val="0"/>
          <w:numId w:val="16"/>
        </w:numPr>
        <w:spacing w:before="120" w:line="276" w:lineRule="auto"/>
        <w:jc w:val="both"/>
        <w:rPr>
          <w:rFonts w:ascii="Segoe UI" w:hAnsi="Segoe UI" w:cs="Segoe UI"/>
          <w:sz w:val="22"/>
          <w:szCs w:val="22"/>
        </w:rPr>
      </w:pPr>
      <w:r w:rsidRPr="00482893">
        <w:rPr>
          <w:rFonts w:ascii="Segoe UI" w:hAnsi="Segoe UI" w:cs="Segoe UI"/>
          <w:sz w:val="22"/>
          <w:szCs w:val="22"/>
        </w:rPr>
        <w:t>zavést, udržovat a průběžně zlepšovat vlastní systém řízení bezpečnosti informací, který splňuje požadavky VKB, zejména:</w:t>
      </w:r>
    </w:p>
    <w:p w14:paraId="111F8B74" w14:textId="77777777" w:rsidR="0097422D" w:rsidRPr="00482893" w:rsidRDefault="0097422D" w:rsidP="00AB0FE6">
      <w:pPr>
        <w:numPr>
          <w:ilvl w:val="1"/>
          <w:numId w:val="16"/>
        </w:numPr>
        <w:spacing w:before="120" w:line="276" w:lineRule="auto"/>
        <w:jc w:val="both"/>
        <w:rPr>
          <w:rFonts w:ascii="Segoe UI" w:hAnsi="Segoe UI" w:cs="Segoe UI"/>
          <w:sz w:val="22"/>
          <w:szCs w:val="22"/>
        </w:rPr>
      </w:pPr>
      <w:r w:rsidRPr="00482893">
        <w:rPr>
          <w:rFonts w:ascii="Segoe UI" w:hAnsi="Segoe UI" w:cs="Segoe UI"/>
          <w:sz w:val="22"/>
          <w:szCs w:val="22"/>
        </w:rPr>
        <w:lastRenderedPageBreak/>
        <w:t>zavedení bezpečnostní politiky, dokumentace, řízení výjimek, řízení provozu a zdrojů;</w:t>
      </w:r>
    </w:p>
    <w:p w14:paraId="0235A33B" w14:textId="77777777" w:rsidR="0097422D" w:rsidRPr="00482893" w:rsidRDefault="0097422D" w:rsidP="00AB0FE6">
      <w:pPr>
        <w:numPr>
          <w:ilvl w:val="1"/>
          <w:numId w:val="16"/>
        </w:numPr>
        <w:spacing w:before="120" w:line="276" w:lineRule="auto"/>
        <w:jc w:val="both"/>
        <w:rPr>
          <w:rFonts w:ascii="Segoe UI" w:hAnsi="Segoe UI" w:cs="Segoe UI"/>
          <w:sz w:val="22"/>
          <w:szCs w:val="22"/>
        </w:rPr>
      </w:pPr>
      <w:r w:rsidRPr="00482893">
        <w:rPr>
          <w:rFonts w:ascii="Segoe UI" w:hAnsi="Segoe UI" w:cs="Segoe UI"/>
          <w:sz w:val="22"/>
          <w:szCs w:val="22"/>
        </w:rPr>
        <w:t>vedení záznamů o činnostech souvisejících s kybernetickou bezpečností;</w:t>
      </w:r>
    </w:p>
    <w:p w14:paraId="5EC3C9DA" w14:textId="77777777" w:rsidR="0097422D" w:rsidRPr="00482893" w:rsidRDefault="0097422D" w:rsidP="00AB0FE6">
      <w:pPr>
        <w:numPr>
          <w:ilvl w:val="1"/>
          <w:numId w:val="16"/>
        </w:numPr>
        <w:spacing w:before="120" w:line="276" w:lineRule="auto"/>
        <w:jc w:val="both"/>
        <w:rPr>
          <w:rFonts w:ascii="Segoe UI" w:hAnsi="Segoe UI" w:cs="Segoe UI"/>
          <w:sz w:val="22"/>
          <w:szCs w:val="22"/>
        </w:rPr>
      </w:pPr>
      <w:r w:rsidRPr="00482893">
        <w:rPr>
          <w:rFonts w:ascii="Segoe UI" w:hAnsi="Segoe UI" w:cs="Segoe UI"/>
          <w:sz w:val="22"/>
          <w:szCs w:val="22"/>
        </w:rPr>
        <w:t>poskytování součinnosti při auditu Objednatele nebo státním dohledu.</w:t>
      </w:r>
      <w:r w:rsidRPr="00482893">
        <w:rPr>
          <w:rFonts w:ascii="Segoe UI" w:hAnsi="Segoe UI" w:cs="Segoe UI"/>
          <w:sz w:val="22"/>
          <w:szCs w:val="22"/>
        </w:rPr>
        <w:br/>
        <w:t xml:space="preserve">(podle § 3 VKB) </w:t>
      </w:r>
    </w:p>
    <w:p w14:paraId="18238B9D" w14:textId="77777777" w:rsidR="0097422D" w:rsidRPr="00482893" w:rsidRDefault="0097422D" w:rsidP="00AB0FE6">
      <w:pPr>
        <w:numPr>
          <w:ilvl w:val="0"/>
          <w:numId w:val="16"/>
        </w:numPr>
        <w:spacing w:before="120" w:line="276" w:lineRule="auto"/>
        <w:jc w:val="both"/>
        <w:rPr>
          <w:rFonts w:ascii="Segoe UI" w:hAnsi="Segoe UI" w:cs="Segoe UI"/>
          <w:sz w:val="22"/>
          <w:szCs w:val="22"/>
        </w:rPr>
      </w:pPr>
      <w:r w:rsidRPr="00482893">
        <w:rPr>
          <w:rFonts w:ascii="Segoe UI" w:hAnsi="Segoe UI" w:cs="Segoe UI"/>
          <w:sz w:val="22"/>
          <w:szCs w:val="22"/>
        </w:rPr>
        <w:t>zpřístupnit Objednateli veškeré relevantní bezpečnostní politiky, postupy a dokumentaci, které mají dopad na bezpečnost regulované služby.</w:t>
      </w:r>
    </w:p>
    <w:p w14:paraId="26AFC13B" w14:textId="77777777" w:rsidR="0097422D" w:rsidRPr="00482893" w:rsidRDefault="0097422D" w:rsidP="00AB0FE6">
      <w:pPr>
        <w:numPr>
          <w:ilvl w:val="0"/>
          <w:numId w:val="16"/>
        </w:numPr>
        <w:spacing w:before="120" w:line="276" w:lineRule="auto"/>
        <w:jc w:val="both"/>
        <w:rPr>
          <w:rFonts w:ascii="Segoe UI" w:hAnsi="Segoe UI" w:cs="Segoe UI"/>
          <w:sz w:val="22"/>
          <w:szCs w:val="22"/>
        </w:rPr>
      </w:pPr>
      <w:r w:rsidRPr="00482893">
        <w:rPr>
          <w:rFonts w:ascii="Segoe UI" w:hAnsi="Segoe UI" w:cs="Segoe UI"/>
          <w:sz w:val="22"/>
          <w:szCs w:val="22"/>
        </w:rPr>
        <w:t xml:space="preserve">informovat Objednatele o výsledcích interních auditů kybernetické bezpečnosti, které se týkají </w:t>
      </w:r>
      <w:proofErr w:type="spellStart"/>
      <w:r w:rsidRPr="00482893">
        <w:rPr>
          <w:rFonts w:ascii="Segoe UI" w:hAnsi="Segoe UI" w:cs="Segoe UI"/>
          <w:sz w:val="22"/>
          <w:szCs w:val="22"/>
        </w:rPr>
        <w:t>eSSL</w:t>
      </w:r>
      <w:proofErr w:type="spellEnd"/>
      <w:r w:rsidRPr="00482893">
        <w:rPr>
          <w:rFonts w:ascii="Segoe UI" w:hAnsi="Segoe UI" w:cs="Segoe UI"/>
          <w:sz w:val="22"/>
          <w:szCs w:val="22"/>
        </w:rPr>
        <w:t>, a přijímat nápravná opatření.</w:t>
      </w:r>
    </w:p>
    <w:p w14:paraId="3F94BAF1"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Řízení rizik</w:t>
      </w:r>
    </w:p>
    <w:p w14:paraId="47D48678"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3F37780B" w14:textId="77777777" w:rsidR="0097422D" w:rsidRPr="00482893" w:rsidRDefault="0097422D" w:rsidP="00AB0FE6">
      <w:pPr>
        <w:numPr>
          <w:ilvl w:val="0"/>
          <w:numId w:val="17"/>
        </w:numPr>
        <w:spacing w:before="120" w:line="276" w:lineRule="auto"/>
        <w:jc w:val="both"/>
        <w:rPr>
          <w:rFonts w:ascii="Segoe UI" w:hAnsi="Segoe UI" w:cs="Segoe UI"/>
          <w:sz w:val="22"/>
          <w:szCs w:val="22"/>
        </w:rPr>
      </w:pPr>
      <w:r w:rsidRPr="00482893">
        <w:rPr>
          <w:rFonts w:ascii="Segoe UI" w:hAnsi="Segoe UI" w:cs="Segoe UI"/>
          <w:sz w:val="22"/>
          <w:szCs w:val="22"/>
        </w:rPr>
        <w:t xml:space="preserve">provádět pravidelné hodnocení rizik vztahujících se k jeho činnosti, technickým a organizačním opatřením podpory a rozvoje </w:t>
      </w:r>
      <w:proofErr w:type="spellStart"/>
      <w:r w:rsidRPr="00482893">
        <w:rPr>
          <w:rFonts w:ascii="Segoe UI" w:hAnsi="Segoe UI" w:cs="Segoe UI"/>
          <w:sz w:val="22"/>
          <w:szCs w:val="22"/>
        </w:rPr>
        <w:t>eSSL</w:t>
      </w:r>
      <w:proofErr w:type="spellEnd"/>
      <w:r w:rsidRPr="00482893">
        <w:rPr>
          <w:rFonts w:ascii="Segoe UI" w:hAnsi="Segoe UI" w:cs="Segoe UI"/>
          <w:sz w:val="22"/>
          <w:szCs w:val="22"/>
        </w:rPr>
        <w:t>, a to:</w:t>
      </w:r>
    </w:p>
    <w:p w14:paraId="4E051EA7"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nejméně jednou ročně,</w:t>
      </w:r>
    </w:p>
    <w:p w14:paraId="3575D2A5"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vždy před zavedením významné změny,</w:t>
      </w:r>
    </w:p>
    <w:p w14:paraId="041EE5F4"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 xml:space="preserve">při identifikaci nových hrozeb a zranitelností (dle § 8 VKB). </w:t>
      </w:r>
    </w:p>
    <w:p w14:paraId="3068653C" w14:textId="77777777" w:rsidR="0097422D" w:rsidRPr="00482893" w:rsidRDefault="0097422D" w:rsidP="00AB0FE6">
      <w:pPr>
        <w:numPr>
          <w:ilvl w:val="0"/>
          <w:numId w:val="17"/>
        </w:numPr>
        <w:spacing w:before="120" w:line="276" w:lineRule="auto"/>
        <w:jc w:val="both"/>
        <w:rPr>
          <w:rFonts w:ascii="Segoe UI" w:hAnsi="Segoe UI" w:cs="Segoe UI"/>
          <w:sz w:val="22"/>
          <w:szCs w:val="22"/>
        </w:rPr>
      </w:pPr>
      <w:r w:rsidRPr="00482893">
        <w:rPr>
          <w:rFonts w:ascii="Segoe UI" w:hAnsi="Segoe UI" w:cs="Segoe UI"/>
          <w:sz w:val="22"/>
          <w:szCs w:val="22"/>
        </w:rPr>
        <w:t>písemně předat Objednateli:</w:t>
      </w:r>
    </w:p>
    <w:p w14:paraId="30006CFD"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zprávu o hodnocení rizik,</w:t>
      </w:r>
    </w:p>
    <w:p w14:paraId="1B61F69C"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prohlášení o aplikovatelnosti bezpečnostních opatření,</w:t>
      </w:r>
    </w:p>
    <w:p w14:paraId="183E8A34" w14:textId="77777777" w:rsidR="0097422D" w:rsidRPr="00482893" w:rsidRDefault="0097422D" w:rsidP="00AB0FE6">
      <w:pPr>
        <w:numPr>
          <w:ilvl w:val="1"/>
          <w:numId w:val="17"/>
        </w:numPr>
        <w:spacing w:before="120" w:line="276" w:lineRule="auto"/>
        <w:jc w:val="both"/>
        <w:rPr>
          <w:rFonts w:ascii="Segoe UI" w:hAnsi="Segoe UI" w:cs="Segoe UI"/>
          <w:sz w:val="22"/>
          <w:szCs w:val="22"/>
        </w:rPr>
      </w:pPr>
      <w:r w:rsidRPr="00482893">
        <w:rPr>
          <w:rFonts w:ascii="Segoe UI" w:hAnsi="Segoe UI" w:cs="Segoe UI"/>
          <w:sz w:val="22"/>
          <w:szCs w:val="22"/>
        </w:rPr>
        <w:t>plán zvládání rizik v části vztahující se k plnění Smlouvy.</w:t>
      </w:r>
    </w:p>
    <w:p w14:paraId="3248A3F7" w14:textId="77777777" w:rsidR="0097422D" w:rsidRPr="00482893" w:rsidRDefault="0097422D" w:rsidP="00AB0FE6">
      <w:pPr>
        <w:numPr>
          <w:ilvl w:val="0"/>
          <w:numId w:val="17"/>
        </w:numPr>
        <w:spacing w:before="120" w:line="276" w:lineRule="auto"/>
        <w:jc w:val="both"/>
        <w:rPr>
          <w:rFonts w:ascii="Segoe UI" w:hAnsi="Segoe UI" w:cs="Segoe UI"/>
          <w:sz w:val="22"/>
          <w:szCs w:val="22"/>
        </w:rPr>
      </w:pPr>
      <w:r w:rsidRPr="00482893">
        <w:rPr>
          <w:rFonts w:ascii="Segoe UI" w:hAnsi="Segoe UI" w:cs="Segoe UI"/>
          <w:sz w:val="22"/>
          <w:szCs w:val="22"/>
        </w:rPr>
        <w:t>bezodkladně eskalovat rizika, která mohou mít dopad na bezpečnost regulované služby.</w:t>
      </w:r>
    </w:p>
    <w:p w14:paraId="27C7019D"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Řízení aktiv</w:t>
      </w:r>
    </w:p>
    <w:p w14:paraId="1895B76F"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42AAD72B" w14:textId="77777777" w:rsidR="0097422D" w:rsidRPr="00482893" w:rsidRDefault="0097422D" w:rsidP="00AB0FE6">
      <w:pPr>
        <w:numPr>
          <w:ilvl w:val="0"/>
          <w:numId w:val="18"/>
        </w:numPr>
        <w:spacing w:before="120" w:line="276" w:lineRule="auto"/>
        <w:jc w:val="both"/>
        <w:rPr>
          <w:rFonts w:ascii="Segoe UI" w:hAnsi="Segoe UI" w:cs="Segoe UI"/>
          <w:sz w:val="22"/>
          <w:szCs w:val="22"/>
        </w:rPr>
      </w:pPr>
      <w:r w:rsidRPr="00482893">
        <w:rPr>
          <w:rFonts w:ascii="Segoe UI" w:hAnsi="Segoe UI" w:cs="Segoe UI"/>
          <w:sz w:val="22"/>
          <w:szCs w:val="22"/>
        </w:rPr>
        <w:t xml:space="preserve">evidovat veškerá aktiva, která využívá k poskytování plnění dle Smlouvy, včetně jejich klasifikace z hlediska důvěrnosti, integrity a dostupnosti (dle § 7 VKB). </w:t>
      </w:r>
    </w:p>
    <w:p w14:paraId="2F0D6F27" w14:textId="77777777" w:rsidR="0097422D" w:rsidRPr="00482893" w:rsidRDefault="0097422D" w:rsidP="00AB0FE6">
      <w:pPr>
        <w:numPr>
          <w:ilvl w:val="0"/>
          <w:numId w:val="18"/>
        </w:numPr>
        <w:spacing w:before="120" w:line="276" w:lineRule="auto"/>
        <w:jc w:val="both"/>
        <w:rPr>
          <w:rFonts w:ascii="Segoe UI" w:hAnsi="Segoe UI" w:cs="Segoe UI"/>
          <w:sz w:val="22"/>
          <w:szCs w:val="22"/>
        </w:rPr>
      </w:pPr>
      <w:r w:rsidRPr="00482893">
        <w:rPr>
          <w:rFonts w:ascii="Segoe UI" w:hAnsi="Segoe UI" w:cs="Segoe UI"/>
          <w:sz w:val="22"/>
          <w:szCs w:val="22"/>
        </w:rPr>
        <w:t xml:space="preserve">vést evidenci vazeb mezi aktivy, která mohou mít dopad na bezpečnost </w:t>
      </w:r>
      <w:proofErr w:type="spellStart"/>
      <w:r w:rsidRPr="00482893">
        <w:rPr>
          <w:rFonts w:ascii="Segoe UI" w:hAnsi="Segoe UI" w:cs="Segoe UI"/>
          <w:sz w:val="22"/>
          <w:szCs w:val="22"/>
        </w:rPr>
        <w:t>eSSL</w:t>
      </w:r>
      <w:proofErr w:type="spellEnd"/>
      <w:r w:rsidRPr="00482893">
        <w:rPr>
          <w:rFonts w:ascii="Segoe UI" w:hAnsi="Segoe UI" w:cs="Segoe UI"/>
          <w:sz w:val="22"/>
          <w:szCs w:val="22"/>
        </w:rPr>
        <w:t>.</w:t>
      </w:r>
    </w:p>
    <w:p w14:paraId="316DFF8A" w14:textId="77777777" w:rsidR="0097422D" w:rsidRPr="00482893" w:rsidRDefault="0097422D" w:rsidP="00AB0FE6">
      <w:pPr>
        <w:numPr>
          <w:ilvl w:val="0"/>
          <w:numId w:val="18"/>
        </w:numPr>
        <w:spacing w:before="120" w:line="276" w:lineRule="auto"/>
        <w:jc w:val="both"/>
        <w:rPr>
          <w:rFonts w:ascii="Segoe UI" w:hAnsi="Segoe UI" w:cs="Segoe UI"/>
          <w:sz w:val="22"/>
          <w:szCs w:val="22"/>
        </w:rPr>
      </w:pPr>
      <w:r w:rsidRPr="00482893">
        <w:rPr>
          <w:rFonts w:ascii="Segoe UI" w:hAnsi="Segoe UI" w:cs="Segoe UI"/>
          <w:sz w:val="22"/>
          <w:szCs w:val="22"/>
        </w:rPr>
        <w:t>zajistit pravidla pro:</w:t>
      </w:r>
    </w:p>
    <w:p w14:paraId="63F118D6" w14:textId="77777777" w:rsidR="0097422D" w:rsidRPr="00482893" w:rsidRDefault="0097422D" w:rsidP="00AB0FE6">
      <w:pPr>
        <w:numPr>
          <w:ilvl w:val="1"/>
          <w:numId w:val="18"/>
        </w:numPr>
        <w:spacing w:before="120" w:line="276" w:lineRule="auto"/>
        <w:jc w:val="both"/>
        <w:rPr>
          <w:rFonts w:ascii="Segoe UI" w:hAnsi="Segoe UI" w:cs="Segoe UI"/>
          <w:sz w:val="22"/>
          <w:szCs w:val="22"/>
        </w:rPr>
      </w:pPr>
      <w:r w:rsidRPr="00482893">
        <w:rPr>
          <w:rFonts w:ascii="Segoe UI" w:hAnsi="Segoe UI" w:cs="Segoe UI"/>
          <w:sz w:val="22"/>
          <w:szCs w:val="22"/>
        </w:rPr>
        <w:t>bezpečné používání aktiv,</w:t>
      </w:r>
    </w:p>
    <w:p w14:paraId="3352C36D" w14:textId="77777777" w:rsidR="0097422D" w:rsidRPr="00482893" w:rsidRDefault="0097422D" w:rsidP="00AB0FE6">
      <w:pPr>
        <w:numPr>
          <w:ilvl w:val="1"/>
          <w:numId w:val="18"/>
        </w:numPr>
        <w:spacing w:before="120" w:line="276" w:lineRule="auto"/>
        <w:jc w:val="both"/>
        <w:rPr>
          <w:rFonts w:ascii="Segoe UI" w:hAnsi="Segoe UI" w:cs="Segoe UI"/>
          <w:sz w:val="22"/>
          <w:szCs w:val="22"/>
        </w:rPr>
      </w:pPr>
      <w:r w:rsidRPr="00482893">
        <w:rPr>
          <w:rFonts w:ascii="Segoe UI" w:hAnsi="Segoe UI" w:cs="Segoe UI"/>
          <w:sz w:val="22"/>
          <w:szCs w:val="22"/>
        </w:rPr>
        <w:t>manipulaci s daty a přenosnými médii,</w:t>
      </w:r>
    </w:p>
    <w:p w14:paraId="092005D7" w14:textId="77777777" w:rsidR="0097422D" w:rsidRPr="00482893" w:rsidRDefault="0097422D" w:rsidP="00AB0FE6">
      <w:pPr>
        <w:numPr>
          <w:ilvl w:val="1"/>
          <w:numId w:val="18"/>
        </w:numPr>
        <w:spacing w:before="120" w:line="276" w:lineRule="auto"/>
        <w:jc w:val="both"/>
        <w:rPr>
          <w:rFonts w:ascii="Segoe UI" w:hAnsi="Segoe UI" w:cs="Segoe UI"/>
          <w:sz w:val="22"/>
          <w:szCs w:val="22"/>
        </w:rPr>
      </w:pPr>
      <w:r w:rsidRPr="00482893">
        <w:rPr>
          <w:rFonts w:ascii="Segoe UI" w:hAnsi="Segoe UI" w:cs="Segoe UI"/>
          <w:sz w:val="22"/>
          <w:szCs w:val="22"/>
        </w:rPr>
        <w:t>likvidaci informací a technických aktiv v souladu s přílohou č. 2 VKB.</w:t>
      </w:r>
    </w:p>
    <w:p w14:paraId="2C8CC965"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Řízení dodavatelů</w:t>
      </w:r>
    </w:p>
    <w:p w14:paraId="3016FBB0" w14:textId="77777777" w:rsidR="0097422D" w:rsidRPr="00482893" w:rsidRDefault="0097422D" w:rsidP="00AB0FE6">
      <w:pPr>
        <w:numPr>
          <w:ilvl w:val="0"/>
          <w:numId w:val="19"/>
        </w:numPr>
        <w:spacing w:before="120" w:line="276" w:lineRule="auto"/>
        <w:jc w:val="both"/>
        <w:rPr>
          <w:rFonts w:ascii="Segoe UI" w:hAnsi="Segoe UI" w:cs="Segoe UI"/>
          <w:sz w:val="22"/>
          <w:szCs w:val="22"/>
        </w:rPr>
      </w:pPr>
      <w:r w:rsidRPr="00482893">
        <w:rPr>
          <w:rFonts w:ascii="Segoe UI" w:hAnsi="Segoe UI" w:cs="Segoe UI"/>
          <w:sz w:val="22"/>
          <w:szCs w:val="22"/>
        </w:rPr>
        <w:lastRenderedPageBreak/>
        <w:t>Poskytovatel může zapojit poddodavatele pouze se souhlasem Objednatele, přičemž tito poddodavatelé jsou považováni za významné dodavatele.</w:t>
      </w:r>
    </w:p>
    <w:p w14:paraId="7CC25A2A" w14:textId="77777777" w:rsidR="0097422D" w:rsidRPr="00482893" w:rsidRDefault="0097422D" w:rsidP="00AB0FE6">
      <w:pPr>
        <w:numPr>
          <w:ilvl w:val="0"/>
          <w:numId w:val="19"/>
        </w:numPr>
        <w:spacing w:before="120" w:line="276" w:lineRule="auto"/>
        <w:jc w:val="both"/>
        <w:rPr>
          <w:rFonts w:ascii="Segoe UI" w:hAnsi="Segoe UI" w:cs="Segoe UI"/>
          <w:sz w:val="22"/>
          <w:szCs w:val="22"/>
        </w:rPr>
      </w:pPr>
      <w:r w:rsidRPr="00482893">
        <w:rPr>
          <w:rFonts w:ascii="Segoe UI" w:hAnsi="Segoe UI" w:cs="Segoe UI"/>
          <w:sz w:val="22"/>
          <w:szCs w:val="22"/>
        </w:rPr>
        <w:t>Poskytovatel musí:</w:t>
      </w:r>
    </w:p>
    <w:p w14:paraId="4709E52F" w14:textId="77777777" w:rsidR="0097422D" w:rsidRPr="00482893" w:rsidRDefault="0097422D" w:rsidP="00AB0FE6">
      <w:pPr>
        <w:numPr>
          <w:ilvl w:val="1"/>
          <w:numId w:val="19"/>
        </w:numPr>
        <w:spacing w:before="120" w:line="276" w:lineRule="auto"/>
        <w:jc w:val="both"/>
        <w:rPr>
          <w:rFonts w:ascii="Segoe UI" w:hAnsi="Segoe UI" w:cs="Segoe UI"/>
          <w:sz w:val="22"/>
          <w:szCs w:val="22"/>
        </w:rPr>
      </w:pPr>
      <w:r w:rsidRPr="00482893">
        <w:rPr>
          <w:rFonts w:ascii="Segoe UI" w:hAnsi="Segoe UI" w:cs="Segoe UI"/>
          <w:sz w:val="22"/>
          <w:szCs w:val="22"/>
        </w:rPr>
        <w:t>provést hodnocení rizik poddodavatelů podle přílohy č. 4 VKB;</w:t>
      </w:r>
    </w:p>
    <w:p w14:paraId="61AA1384" w14:textId="77777777" w:rsidR="0097422D" w:rsidRPr="00482893" w:rsidRDefault="0097422D" w:rsidP="00AB0FE6">
      <w:pPr>
        <w:numPr>
          <w:ilvl w:val="1"/>
          <w:numId w:val="19"/>
        </w:numPr>
        <w:spacing w:before="120" w:line="276" w:lineRule="auto"/>
        <w:jc w:val="both"/>
        <w:rPr>
          <w:rFonts w:ascii="Segoe UI" w:hAnsi="Segoe UI" w:cs="Segoe UI"/>
          <w:sz w:val="22"/>
          <w:szCs w:val="22"/>
        </w:rPr>
      </w:pPr>
      <w:r w:rsidRPr="00482893">
        <w:rPr>
          <w:rFonts w:ascii="Segoe UI" w:hAnsi="Segoe UI" w:cs="Segoe UI"/>
          <w:sz w:val="22"/>
          <w:szCs w:val="22"/>
        </w:rPr>
        <w:t>smluvně sjednat bezpečnostní opatření podle přílohy č. 5 VKB;</w:t>
      </w:r>
    </w:p>
    <w:p w14:paraId="54BB87D1" w14:textId="77777777" w:rsidR="0097422D" w:rsidRPr="00482893" w:rsidRDefault="0097422D" w:rsidP="00AB0FE6">
      <w:pPr>
        <w:numPr>
          <w:ilvl w:val="1"/>
          <w:numId w:val="19"/>
        </w:numPr>
        <w:spacing w:before="120" w:line="276" w:lineRule="auto"/>
        <w:jc w:val="both"/>
        <w:rPr>
          <w:rFonts w:ascii="Segoe UI" w:hAnsi="Segoe UI" w:cs="Segoe UI"/>
          <w:sz w:val="22"/>
          <w:szCs w:val="22"/>
        </w:rPr>
      </w:pPr>
      <w:r w:rsidRPr="00482893">
        <w:rPr>
          <w:rFonts w:ascii="Segoe UI" w:hAnsi="Segoe UI" w:cs="Segoe UI"/>
          <w:sz w:val="22"/>
          <w:szCs w:val="22"/>
        </w:rPr>
        <w:t>pravidelně kontrolovat dodržování bezpečnostních opatření;</w:t>
      </w:r>
    </w:p>
    <w:p w14:paraId="3956471A" w14:textId="77777777" w:rsidR="0097422D" w:rsidRPr="00482893" w:rsidRDefault="0097422D" w:rsidP="00AB0FE6">
      <w:pPr>
        <w:numPr>
          <w:ilvl w:val="1"/>
          <w:numId w:val="19"/>
        </w:numPr>
        <w:spacing w:before="120" w:line="276" w:lineRule="auto"/>
        <w:jc w:val="both"/>
        <w:rPr>
          <w:rFonts w:ascii="Segoe UI" w:hAnsi="Segoe UI" w:cs="Segoe UI"/>
          <w:sz w:val="22"/>
          <w:szCs w:val="22"/>
        </w:rPr>
      </w:pPr>
      <w:r w:rsidRPr="00482893">
        <w:rPr>
          <w:rFonts w:ascii="Segoe UI" w:hAnsi="Segoe UI" w:cs="Segoe UI"/>
          <w:sz w:val="22"/>
          <w:szCs w:val="22"/>
        </w:rPr>
        <w:t xml:space="preserve">bezodkladně řešit nedostatky (dle § 9 VKB). </w:t>
      </w:r>
    </w:p>
    <w:p w14:paraId="3DF272AF" w14:textId="77777777" w:rsidR="0097422D" w:rsidRPr="00482893" w:rsidRDefault="0097422D" w:rsidP="00AB0FE6">
      <w:pPr>
        <w:numPr>
          <w:ilvl w:val="0"/>
          <w:numId w:val="19"/>
        </w:numPr>
        <w:spacing w:before="120" w:line="276" w:lineRule="auto"/>
        <w:jc w:val="both"/>
        <w:rPr>
          <w:rFonts w:ascii="Segoe UI" w:hAnsi="Segoe UI" w:cs="Segoe UI"/>
          <w:sz w:val="22"/>
          <w:szCs w:val="22"/>
        </w:rPr>
      </w:pPr>
      <w:r w:rsidRPr="00482893">
        <w:rPr>
          <w:rFonts w:ascii="Segoe UI" w:hAnsi="Segoe UI" w:cs="Segoe UI"/>
          <w:sz w:val="22"/>
          <w:szCs w:val="22"/>
        </w:rPr>
        <w:t>Poskytovatel je odpovědný za činnost poddodavatelů, jako by plnil sám.</w:t>
      </w:r>
    </w:p>
    <w:p w14:paraId="19266CEF"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Bezpečnost lidských zdrojů</w:t>
      </w:r>
    </w:p>
    <w:p w14:paraId="722DB9A1"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5F374727" w14:textId="77777777" w:rsidR="0097422D" w:rsidRPr="00482893" w:rsidRDefault="0097422D" w:rsidP="00AB0FE6">
      <w:pPr>
        <w:numPr>
          <w:ilvl w:val="0"/>
          <w:numId w:val="20"/>
        </w:numPr>
        <w:spacing w:before="120" w:line="276" w:lineRule="auto"/>
        <w:jc w:val="both"/>
        <w:rPr>
          <w:rFonts w:ascii="Segoe UI" w:hAnsi="Segoe UI" w:cs="Segoe UI"/>
          <w:sz w:val="22"/>
          <w:szCs w:val="22"/>
        </w:rPr>
      </w:pPr>
      <w:r w:rsidRPr="00482893">
        <w:rPr>
          <w:rFonts w:ascii="Segoe UI" w:hAnsi="Segoe UI" w:cs="Segoe UI"/>
          <w:sz w:val="22"/>
          <w:szCs w:val="22"/>
        </w:rPr>
        <w:t>zajistit školení, prověřování a poučení osob, které se podílejí na plnění Smlouvy, v rozsahu § 10 VKB;</w:t>
      </w:r>
    </w:p>
    <w:p w14:paraId="66B19222" w14:textId="77777777" w:rsidR="0097422D" w:rsidRPr="00482893" w:rsidRDefault="0097422D" w:rsidP="00AB0FE6">
      <w:pPr>
        <w:numPr>
          <w:ilvl w:val="0"/>
          <w:numId w:val="20"/>
        </w:numPr>
        <w:spacing w:before="120" w:line="276" w:lineRule="auto"/>
        <w:jc w:val="both"/>
        <w:rPr>
          <w:rFonts w:ascii="Segoe UI" w:hAnsi="Segoe UI" w:cs="Segoe UI"/>
          <w:sz w:val="22"/>
          <w:szCs w:val="22"/>
        </w:rPr>
      </w:pPr>
      <w:r w:rsidRPr="00482893">
        <w:rPr>
          <w:rFonts w:ascii="Segoe UI" w:hAnsi="Segoe UI" w:cs="Segoe UI"/>
          <w:sz w:val="22"/>
          <w:szCs w:val="22"/>
        </w:rPr>
        <w:t>vést evidenci školení a osob;</w:t>
      </w:r>
    </w:p>
    <w:p w14:paraId="454022EE" w14:textId="77777777" w:rsidR="0097422D" w:rsidRPr="00482893" w:rsidRDefault="0097422D" w:rsidP="00AB0FE6">
      <w:pPr>
        <w:numPr>
          <w:ilvl w:val="0"/>
          <w:numId w:val="20"/>
        </w:numPr>
        <w:spacing w:before="120" w:line="276" w:lineRule="auto"/>
        <w:jc w:val="both"/>
        <w:rPr>
          <w:rFonts w:ascii="Segoe UI" w:hAnsi="Segoe UI" w:cs="Segoe UI"/>
          <w:sz w:val="22"/>
          <w:szCs w:val="22"/>
        </w:rPr>
      </w:pPr>
      <w:r w:rsidRPr="00482893">
        <w:rPr>
          <w:rFonts w:ascii="Segoe UI" w:hAnsi="Segoe UI" w:cs="Segoe UI"/>
          <w:sz w:val="22"/>
          <w:szCs w:val="22"/>
        </w:rPr>
        <w:t>zajistit proces při odchodu pracovníků včetně odebrání přístupových práv;</w:t>
      </w:r>
    </w:p>
    <w:p w14:paraId="4888D29C" w14:textId="77777777" w:rsidR="0097422D" w:rsidRPr="00482893" w:rsidRDefault="0097422D" w:rsidP="00AB0FE6">
      <w:pPr>
        <w:numPr>
          <w:ilvl w:val="0"/>
          <w:numId w:val="20"/>
        </w:numPr>
        <w:spacing w:before="120" w:line="276" w:lineRule="auto"/>
        <w:jc w:val="both"/>
        <w:rPr>
          <w:rFonts w:ascii="Segoe UI" w:hAnsi="Segoe UI" w:cs="Segoe UI"/>
          <w:sz w:val="22"/>
          <w:szCs w:val="22"/>
        </w:rPr>
      </w:pPr>
      <w:r w:rsidRPr="00482893">
        <w:rPr>
          <w:rFonts w:ascii="Segoe UI" w:hAnsi="Segoe UI" w:cs="Segoe UI"/>
          <w:sz w:val="22"/>
          <w:szCs w:val="22"/>
        </w:rPr>
        <w:t>zajistit odbornou způsobilost osob v bezpečnostních rolích.</w:t>
      </w:r>
    </w:p>
    <w:p w14:paraId="440495D2"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Řízení přístupu</w:t>
      </w:r>
    </w:p>
    <w:p w14:paraId="7EF46962"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017BDB7A" w14:textId="77777777" w:rsidR="0097422D" w:rsidRPr="00482893" w:rsidRDefault="0097422D" w:rsidP="00AB0FE6">
      <w:pPr>
        <w:numPr>
          <w:ilvl w:val="0"/>
          <w:numId w:val="21"/>
        </w:numPr>
        <w:spacing w:before="120" w:line="276" w:lineRule="auto"/>
        <w:jc w:val="both"/>
        <w:rPr>
          <w:rFonts w:ascii="Segoe UI" w:hAnsi="Segoe UI" w:cs="Segoe UI"/>
          <w:sz w:val="22"/>
          <w:szCs w:val="22"/>
        </w:rPr>
      </w:pPr>
      <w:r w:rsidRPr="00482893">
        <w:rPr>
          <w:rFonts w:ascii="Segoe UI" w:hAnsi="Segoe UI" w:cs="Segoe UI"/>
          <w:sz w:val="22"/>
          <w:szCs w:val="22"/>
        </w:rPr>
        <w:t>zavést řízení přístupových práv k aktivům, která používá k plnění Smlouvy, v rozsahu § 13 a § 19 VKB;</w:t>
      </w:r>
    </w:p>
    <w:p w14:paraId="079F8900" w14:textId="77777777" w:rsidR="0097422D" w:rsidRPr="00482893" w:rsidRDefault="0097422D" w:rsidP="00AB0FE6">
      <w:pPr>
        <w:numPr>
          <w:ilvl w:val="0"/>
          <w:numId w:val="21"/>
        </w:numPr>
        <w:spacing w:before="120" w:line="276" w:lineRule="auto"/>
        <w:jc w:val="both"/>
        <w:rPr>
          <w:rFonts w:ascii="Segoe UI" w:hAnsi="Segoe UI" w:cs="Segoe UI"/>
          <w:sz w:val="22"/>
          <w:szCs w:val="22"/>
        </w:rPr>
      </w:pPr>
      <w:r w:rsidRPr="00482893">
        <w:rPr>
          <w:rFonts w:ascii="Segoe UI" w:hAnsi="Segoe UI" w:cs="Segoe UI"/>
          <w:sz w:val="22"/>
          <w:szCs w:val="22"/>
        </w:rPr>
        <w:t>používat oddělené administrátorské a uživatelské účty;</w:t>
      </w:r>
    </w:p>
    <w:p w14:paraId="0E5788E4" w14:textId="77777777" w:rsidR="0097422D" w:rsidRPr="00482893" w:rsidRDefault="0097422D" w:rsidP="00AB0FE6">
      <w:pPr>
        <w:numPr>
          <w:ilvl w:val="0"/>
          <w:numId w:val="21"/>
        </w:numPr>
        <w:spacing w:before="120" w:line="276" w:lineRule="auto"/>
        <w:jc w:val="both"/>
        <w:rPr>
          <w:rFonts w:ascii="Segoe UI" w:hAnsi="Segoe UI" w:cs="Segoe UI"/>
          <w:sz w:val="22"/>
          <w:szCs w:val="22"/>
        </w:rPr>
      </w:pPr>
      <w:r w:rsidRPr="00482893">
        <w:rPr>
          <w:rFonts w:ascii="Segoe UI" w:hAnsi="Segoe UI" w:cs="Segoe UI"/>
          <w:sz w:val="22"/>
          <w:szCs w:val="22"/>
        </w:rPr>
        <w:t xml:space="preserve">zajistit </w:t>
      </w:r>
      <w:proofErr w:type="spellStart"/>
      <w:r w:rsidRPr="00482893">
        <w:rPr>
          <w:rFonts w:ascii="Segoe UI" w:hAnsi="Segoe UI" w:cs="Segoe UI"/>
          <w:sz w:val="22"/>
          <w:szCs w:val="22"/>
        </w:rPr>
        <w:t>vícefaktorovou</w:t>
      </w:r>
      <w:proofErr w:type="spellEnd"/>
      <w:r w:rsidRPr="00482893">
        <w:rPr>
          <w:rFonts w:ascii="Segoe UI" w:hAnsi="Segoe UI" w:cs="Segoe UI"/>
          <w:sz w:val="22"/>
          <w:szCs w:val="22"/>
        </w:rPr>
        <w:t xml:space="preserve"> autentizaci, kde to stanoví VKB;</w:t>
      </w:r>
    </w:p>
    <w:p w14:paraId="4F2B412C" w14:textId="77777777" w:rsidR="0097422D" w:rsidRPr="00482893" w:rsidRDefault="0097422D" w:rsidP="00AB0FE6">
      <w:pPr>
        <w:numPr>
          <w:ilvl w:val="0"/>
          <w:numId w:val="21"/>
        </w:numPr>
        <w:spacing w:before="120" w:line="276" w:lineRule="auto"/>
        <w:jc w:val="both"/>
        <w:rPr>
          <w:rFonts w:ascii="Segoe UI" w:hAnsi="Segoe UI" w:cs="Segoe UI"/>
          <w:sz w:val="22"/>
          <w:szCs w:val="22"/>
        </w:rPr>
      </w:pPr>
      <w:r w:rsidRPr="00482893">
        <w:rPr>
          <w:rFonts w:ascii="Segoe UI" w:hAnsi="Segoe UI" w:cs="Segoe UI"/>
          <w:sz w:val="22"/>
          <w:szCs w:val="22"/>
        </w:rPr>
        <w:t>provádět pravidelné přezkoumání přístupových práv;</w:t>
      </w:r>
    </w:p>
    <w:p w14:paraId="497008DE" w14:textId="77777777" w:rsidR="0097422D" w:rsidRPr="00482893" w:rsidRDefault="0097422D" w:rsidP="00AB0FE6">
      <w:pPr>
        <w:numPr>
          <w:ilvl w:val="0"/>
          <w:numId w:val="21"/>
        </w:numPr>
        <w:spacing w:before="120" w:line="276" w:lineRule="auto"/>
        <w:jc w:val="both"/>
        <w:rPr>
          <w:rFonts w:ascii="Segoe UI" w:hAnsi="Segoe UI" w:cs="Segoe UI"/>
          <w:sz w:val="22"/>
          <w:szCs w:val="22"/>
        </w:rPr>
      </w:pPr>
      <w:r w:rsidRPr="00482893">
        <w:rPr>
          <w:rFonts w:ascii="Segoe UI" w:hAnsi="Segoe UI" w:cs="Segoe UI"/>
          <w:sz w:val="22"/>
          <w:szCs w:val="22"/>
        </w:rPr>
        <w:t>vést evidenci přidělování a odebírání oprávnění.</w:t>
      </w:r>
    </w:p>
    <w:p w14:paraId="6A110091"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Řízení změn</w:t>
      </w:r>
    </w:p>
    <w:p w14:paraId="294FA54D"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6F8540A7" w14:textId="77777777" w:rsidR="0097422D" w:rsidRPr="00482893" w:rsidRDefault="0097422D" w:rsidP="00AB0FE6">
      <w:pPr>
        <w:numPr>
          <w:ilvl w:val="0"/>
          <w:numId w:val="22"/>
        </w:numPr>
        <w:spacing w:before="120" w:line="276" w:lineRule="auto"/>
        <w:jc w:val="both"/>
        <w:rPr>
          <w:rFonts w:ascii="Segoe UI" w:hAnsi="Segoe UI" w:cs="Segoe UI"/>
          <w:sz w:val="22"/>
          <w:szCs w:val="22"/>
        </w:rPr>
      </w:pPr>
      <w:r w:rsidRPr="00482893">
        <w:rPr>
          <w:rFonts w:ascii="Segoe UI" w:hAnsi="Segoe UI" w:cs="Segoe UI"/>
          <w:sz w:val="22"/>
          <w:szCs w:val="22"/>
        </w:rPr>
        <w:t>zavést proces řízení změn podle § 11 VKB;</w:t>
      </w:r>
    </w:p>
    <w:p w14:paraId="660E4405" w14:textId="77777777" w:rsidR="0097422D" w:rsidRPr="00482893" w:rsidRDefault="0097422D" w:rsidP="00AB0FE6">
      <w:pPr>
        <w:numPr>
          <w:ilvl w:val="0"/>
          <w:numId w:val="22"/>
        </w:numPr>
        <w:spacing w:before="120" w:line="276" w:lineRule="auto"/>
        <w:jc w:val="both"/>
        <w:rPr>
          <w:rFonts w:ascii="Segoe UI" w:hAnsi="Segoe UI" w:cs="Segoe UI"/>
          <w:sz w:val="22"/>
          <w:szCs w:val="22"/>
        </w:rPr>
      </w:pPr>
      <w:r w:rsidRPr="00482893">
        <w:rPr>
          <w:rFonts w:ascii="Segoe UI" w:hAnsi="Segoe UI" w:cs="Segoe UI"/>
          <w:sz w:val="22"/>
          <w:szCs w:val="22"/>
        </w:rPr>
        <w:t xml:space="preserve">vyhodnocovat změny s dopadem na bezpečnost </w:t>
      </w:r>
      <w:proofErr w:type="spellStart"/>
      <w:r w:rsidRPr="00482893">
        <w:rPr>
          <w:rFonts w:ascii="Segoe UI" w:hAnsi="Segoe UI" w:cs="Segoe UI"/>
          <w:sz w:val="22"/>
          <w:szCs w:val="22"/>
        </w:rPr>
        <w:t>eSSL</w:t>
      </w:r>
      <w:proofErr w:type="spellEnd"/>
      <w:r w:rsidRPr="00482893">
        <w:rPr>
          <w:rFonts w:ascii="Segoe UI" w:hAnsi="Segoe UI" w:cs="Segoe UI"/>
          <w:sz w:val="22"/>
          <w:szCs w:val="22"/>
        </w:rPr>
        <w:t xml:space="preserve"> jako významné změny, pokud splňují kritéria;</w:t>
      </w:r>
    </w:p>
    <w:p w14:paraId="4C546FAC" w14:textId="77777777" w:rsidR="0097422D" w:rsidRPr="00482893" w:rsidRDefault="0097422D" w:rsidP="00AB0FE6">
      <w:pPr>
        <w:numPr>
          <w:ilvl w:val="0"/>
          <w:numId w:val="22"/>
        </w:numPr>
        <w:spacing w:before="120" w:line="276" w:lineRule="auto"/>
        <w:jc w:val="both"/>
        <w:rPr>
          <w:rFonts w:ascii="Segoe UI" w:hAnsi="Segoe UI" w:cs="Segoe UI"/>
          <w:sz w:val="22"/>
          <w:szCs w:val="22"/>
        </w:rPr>
      </w:pPr>
      <w:r w:rsidRPr="00482893">
        <w:rPr>
          <w:rFonts w:ascii="Segoe UI" w:hAnsi="Segoe UI" w:cs="Segoe UI"/>
          <w:sz w:val="22"/>
          <w:szCs w:val="22"/>
        </w:rPr>
        <w:t>testovat změny před uvedením do provozu;</w:t>
      </w:r>
    </w:p>
    <w:p w14:paraId="5E4CFCFD" w14:textId="77777777" w:rsidR="0097422D" w:rsidRPr="00482893" w:rsidRDefault="0097422D" w:rsidP="00AB0FE6">
      <w:pPr>
        <w:numPr>
          <w:ilvl w:val="0"/>
          <w:numId w:val="22"/>
        </w:numPr>
        <w:spacing w:before="120" w:line="276" w:lineRule="auto"/>
        <w:jc w:val="both"/>
        <w:rPr>
          <w:rFonts w:ascii="Segoe UI" w:hAnsi="Segoe UI" w:cs="Segoe UI"/>
          <w:sz w:val="22"/>
          <w:szCs w:val="22"/>
        </w:rPr>
      </w:pPr>
      <w:r w:rsidRPr="00482893">
        <w:rPr>
          <w:rFonts w:ascii="Segoe UI" w:hAnsi="Segoe UI" w:cs="Segoe UI"/>
          <w:sz w:val="22"/>
          <w:szCs w:val="22"/>
        </w:rPr>
        <w:t>zajistit možnost návratu do původního stavu;</w:t>
      </w:r>
    </w:p>
    <w:p w14:paraId="4A925824" w14:textId="77777777" w:rsidR="0097422D" w:rsidRPr="00482893" w:rsidRDefault="0097422D" w:rsidP="00AB0FE6">
      <w:pPr>
        <w:numPr>
          <w:ilvl w:val="0"/>
          <w:numId w:val="22"/>
        </w:numPr>
        <w:spacing w:before="120" w:line="276" w:lineRule="auto"/>
        <w:jc w:val="both"/>
        <w:rPr>
          <w:rFonts w:ascii="Segoe UI" w:hAnsi="Segoe UI" w:cs="Segoe UI"/>
          <w:sz w:val="22"/>
          <w:szCs w:val="22"/>
        </w:rPr>
      </w:pPr>
      <w:r w:rsidRPr="00482893">
        <w:rPr>
          <w:rFonts w:ascii="Segoe UI" w:hAnsi="Segoe UI" w:cs="Segoe UI"/>
          <w:sz w:val="22"/>
          <w:szCs w:val="22"/>
        </w:rPr>
        <w:t>poskytnout Objednateli informace o změnách s dopadem na bezpečnost.</w:t>
      </w:r>
    </w:p>
    <w:p w14:paraId="6B4C3BEF"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lastRenderedPageBreak/>
        <w:t>Incidenty a jejich řešení</w:t>
      </w:r>
    </w:p>
    <w:p w14:paraId="66A43E60"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se zavazuje:</w:t>
      </w:r>
    </w:p>
    <w:p w14:paraId="45F9E123" w14:textId="77777777" w:rsidR="0097422D" w:rsidRPr="00482893" w:rsidRDefault="0097422D" w:rsidP="00AB0FE6">
      <w:pPr>
        <w:numPr>
          <w:ilvl w:val="0"/>
          <w:numId w:val="23"/>
        </w:numPr>
        <w:spacing w:before="120" w:line="276" w:lineRule="auto"/>
        <w:jc w:val="both"/>
        <w:rPr>
          <w:rFonts w:ascii="Segoe UI" w:hAnsi="Segoe UI" w:cs="Segoe UI"/>
          <w:sz w:val="22"/>
          <w:szCs w:val="22"/>
        </w:rPr>
      </w:pPr>
      <w:r w:rsidRPr="00482893">
        <w:rPr>
          <w:rFonts w:ascii="Segoe UI" w:hAnsi="Segoe UI" w:cs="Segoe UI"/>
          <w:sz w:val="22"/>
          <w:szCs w:val="22"/>
        </w:rPr>
        <w:t xml:space="preserve">neprodleně oznamovat Objednateli všechny kybernetické bezpečnostní události a incidenty, které mohou mít dopad na </w:t>
      </w:r>
      <w:proofErr w:type="spellStart"/>
      <w:r w:rsidRPr="00482893">
        <w:rPr>
          <w:rFonts w:ascii="Segoe UI" w:hAnsi="Segoe UI" w:cs="Segoe UI"/>
          <w:sz w:val="22"/>
          <w:szCs w:val="22"/>
        </w:rPr>
        <w:t>eSSL</w:t>
      </w:r>
      <w:proofErr w:type="spellEnd"/>
      <w:r w:rsidRPr="00482893">
        <w:rPr>
          <w:rFonts w:ascii="Segoe UI" w:hAnsi="Segoe UI" w:cs="Segoe UI"/>
          <w:sz w:val="22"/>
          <w:szCs w:val="22"/>
        </w:rPr>
        <w:t>;</w:t>
      </w:r>
    </w:p>
    <w:p w14:paraId="1E3EC3A6" w14:textId="77777777" w:rsidR="0097422D" w:rsidRPr="00482893" w:rsidRDefault="0097422D" w:rsidP="00AB0FE6">
      <w:pPr>
        <w:numPr>
          <w:ilvl w:val="0"/>
          <w:numId w:val="23"/>
        </w:numPr>
        <w:spacing w:before="120" w:line="276" w:lineRule="auto"/>
        <w:jc w:val="both"/>
        <w:rPr>
          <w:rFonts w:ascii="Segoe UI" w:hAnsi="Segoe UI" w:cs="Segoe UI"/>
          <w:sz w:val="22"/>
          <w:szCs w:val="22"/>
        </w:rPr>
      </w:pPr>
      <w:r w:rsidRPr="00482893">
        <w:rPr>
          <w:rFonts w:ascii="Segoe UI" w:hAnsi="Segoe UI" w:cs="Segoe UI"/>
          <w:sz w:val="22"/>
          <w:szCs w:val="22"/>
        </w:rPr>
        <w:t>spolupracovat na analýze dopadů podle § 15 VKB;</w:t>
      </w:r>
    </w:p>
    <w:p w14:paraId="68E4792A" w14:textId="77777777" w:rsidR="0097422D" w:rsidRPr="00482893" w:rsidRDefault="0097422D" w:rsidP="00AB0FE6">
      <w:pPr>
        <w:numPr>
          <w:ilvl w:val="0"/>
          <w:numId w:val="23"/>
        </w:numPr>
        <w:spacing w:before="120" w:line="276" w:lineRule="auto"/>
        <w:jc w:val="both"/>
        <w:rPr>
          <w:rFonts w:ascii="Segoe UI" w:hAnsi="Segoe UI" w:cs="Segoe UI"/>
          <w:sz w:val="22"/>
          <w:szCs w:val="22"/>
        </w:rPr>
      </w:pPr>
      <w:r w:rsidRPr="00482893">
        <w:rPr>
          <w:rFonts w:ascii="Segoe UI" w:hAnsi="Segoe UI" w:cs="Segoe UI"/>
          <w:sz w:val="22"/>
          <w:szCs w:val="22"/>
        </w:rPr>
        <w:t>poskytnout veškeré logy, informace a součinnost při šetření incidentu;</w:t>
      </w:r>
    </w:p>
    <w:p w14:paraId="20093380" w14:textId="77777777" w:rsidR="0097422D" w:rsidRPr="00482893" w:rsidRDefault="0097422D" w:rsidP="00AB0FE6">
      <w:pPr>
        <w:numPr>
          <w:ilvl w:val="0"/>
          <w:numId w:val="23"/>
        </w:numPr>
        <w:spacing w:before="120" w:line="276" w:lineRule="auto"/>
        <w:jc w:val="both"/>
        <w:rPr>
          <w:rFonts w:ascii="Segoe UI" w:hAnsi="Segoe UI" w:cs="Segoe UI"/>
          <w:sz w:val="22"/>
          <w:szCs w:val="22"/>
        </w:rPr>
      </w:pPr>
      <w:r w:rsidRPr="00482893">
        <w:rPr>
          <w:rFonts w:ascii="Segoe UI" w:hAnsi="Segoe UI" w:cs="Segoe UI"/>
          <w:sz w:val="22"/>
          <w:szCs w:val="22"/>
        </w:rPr>
        <w:t>provést nápravná a reaktivní opatření;</w:t>
      </w:r>
    </w:p>
    <w:p w14:paraId="1C0976EA" w14:textId="77777777" w:rsidR="0097422D" w:rsidRPr="00482893" w:rsidRDefault="0097422D" w:rsidP="00AB0FE6">
      <w:pPr>
        <w:numPr>
          <w:ilvl w:val="0"/>
          <w:numId w:val="23"/>
        </w:numPr>
        <w:spacing w:before="120" w:line="276" w:lineRule="auto"/>
        <w:jc w:val="both"/>
        <w:rPr>
          <w:rFonts w:ascii="Segoe UI" w:hAnsi="Segoe UI" w:cs="Segoe UI"/>
          <w:sz w:val="22"/>
          <w:szCs w:val="22"/>
        </w:rPr>
      </w:pPr>
      <w:r w:rsidRPr="00482893">
        <w:rPr>
          <w:rFonts w:ascii="Segoe UI" w:hAnsi="Segoe UI" w:cs="Segoe UI"/>
          <w:sz w:val="22"/>
          <w:szCs w:val="22"/>
        </w:rPr>
        <w:t>podílet se na testování plánů kontinuity a obnovy.</w:t>
      </w:r>
    </w:p>
    <w:p w14:paraId="3223B870"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Monitorování, detekce a logování</w:t>
      </w:r>
    </w:p>
    <w:p w14:paraId="1F677AD4"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5FDFDE32" w14:textId="77777777" w:rsidR="0097422D" w:rsidRPr="00482893" w:rsidRDefault="0097422D" w:rsidP="00AB0FE6">
      <w:pPr>
        <w:numPr>
          <w:ilvl w:val="0"/>
          <w:numId w:val="24"/>
        </w:numPr>
        <w:spacing w:before="120" w:line="276" w:lineRule="auto"/>
        <w:jc w:val="both"/>
        <w:rPr>
          <w:rFonts w:ascii="Segoe UI" w:hAnsi="Segoe UI" w:cs="Segoe UI"/>
          <w:sz w:val="22"/>
          <w:szCs w:val="22"/>
        </w:rPr>
      </w:pPr>
      <w:r w:rsidRPr="00482893">
        <w:rPr>
          <w:rFonts w:ascii="Segoe UI" w:hAnsi="Segoe UI" w:cs="Segoe UI"/>
          <w:sz w:val="22"/>
          <w:szCs w:val="22"/>
        </w:rPr>
        <w:t>zajistit detekci hrozeb a bezpečnostních událostí dle § 21 VKB;</w:t>
      </w:r>
    </w:p>
    <w:p w14:paraId="2A5C136F" w14:textId="77777777" w:rsidR="0097422D" w:rsidRPr="00482893" w:rsidRDefault="0097422D" w:rsidP="00AB0FE6">
      <w:pPr>
        <w:numPr>
          <w:ilvl w:val="0"/>
          <w:numId w:val="24"/>
        </w:numPr>
        <w:spacing w:before="120" w:line="276" w:lineRule="auto"/>
        <w:jc w:val="both"/>
        <w:rPr>
          <w:rFonts w:ascii="Segoe UI" w:hAnsi="Segoe UI" w:cs="Segoe UI"/>
          <w:sz w:val="22"/>
          <w:szCs w:val="22"/>
        </w:rPr>
      </w:pPr>
      <w:r w:rsidRPr="00482893">
        <w:rPr>
          <w:rFonts w:ascii="Segoe UI" w:hAnsi="Segoe UI" w:cs="Segoe UI"/>
          <w:sz w:val="22"/>
          <w:szCs w:val="22"/>
        </w:rPr>
        <w:t>uchovávat logy v souladu s požadavky na jejich ochranu a integritu;</w:t>
      </w:r>
    </w:p>
    <w:p w14:paraId="2962590D" w14:textId="77777777" w:rsidR="0097422D" w:rsidRPr="00482893" w:rsidRDefault="0097422D" w:rsidP="00AB0FE6">
      <w:pPr>
        <w:numPr>
          <w:ilvl w:val="0"/>
          <w:numId w:val="24"/>
        </w:numPr>
        <w:spacing w:before="120" w:line="276" w:lineRule="auto"/>
        <w:jc w:val="both"/>
        <w:rPr>
          <w:rFonts w:ascii="Segoe UI" w:hAnsi="Segoe UI" w:cs="Segoe UI"/>
          <w:sz w:val="22"/>
          <w:szCs w:val="22"/>
        </w:rPr>
      </w:pPr>
      <w:r w:rsidRPr="00482893">
        <w:rPr>
          <w:rFonts w:ascii="Segoe UI" w:hAnsi="Segoe UI" w:cs="Segoe UI"/>
          <w:sz w:val="22"/>
          <w:szCs w:val="22"/>
        </w:rPr>
        <w:t>zajistit logování činností administrátorů a uživatelů;</w:t>
      </w:r>
    </w:p>
    <w:p w14:paraId="3CFF0564" w14:textId="77777777" w:rsidR="0097422D" w:rsidRPr="00482893" w:rsidRDefault="0097422D" w:rsidP="00AB0FE6">
      <w:pPr>
        <w:numPr>
          <w:ilvl w:val="0"/>
          <w:numId w:val="24"/>
        </w:numPr>
        <w:spacing w:before="120" w:line="276" w:lineRule="auto"/>
        <w:jc w:val="both"/>
        <w:rPr>
          <w:rFonts w:ascii="Segoe UI" w:hAnsi="Segoe UI" w:cs="Segoe UI"/>
          <w:sz w:val="22"/>
          <w:szCs w:val="22"/>
        </w:rPr>
      </w:pPr>
      <w:r w:rsidRPr="00482893">
        <w:rPr>
          <w:rFonts w:ascii="Segoe UI" w:hAnsi="Segoe UI" w:cs="Segoe UI"/>
          <w:sz w:val="22"/>
          <w:szCs w:val="22"/>
        </w:rPr>
        <w:t>poskytnout Objednateli přístup k logům, pokud je to nezbytné pro plnění jeho povinností.</w:t>
      </w:r>
    </w:p>
    <w:p w14:paraId="1E7E939D"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Kryptografie</w:t>
      </w:r>
    </w:p>
    <w:p w14:paraId="78F1B00B"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6AFB972C" w14:textId="77777777" w:rsidR="0097422D" w:rsidRPr="00482893" w:rsidRDefault="0097422D" w:rsidP="00AB0FE6">
      <w:pPr>
        <w:numPr>
          <w:ilvl w:val="0"/>
          <w:numId w:val="25"/>
        </w:numPr>
        <w:spacing w:before="120" w:line="276" w:lineRule="auto"/>
        <w:jc w:val="both"/>
        <w:rPr>
          <w:rFonts w:ascii="Segoe UI" w:hAnsi="Segoe UI" w:cs="Segoe UI"/>
          <w:sz w:val="22"/>
          <w:szCs w:val="22"/>
        </w:rPr>
      </w:pPr>
      <w:r w:rsidRPr="00482893">
        <w:rPr>
          <w:rFonts w:ascii="Segoe UI" w:hAnsi="Segoe UI" w:cs="Segoe UI"/>
          <w:sz w:val="22"/>
          <w:szCs w:val="22"/>
        </w:rPr>
        <w:t>používat pouze kryptografické algoritmy a protokoly splňující požadavky § 25 VKB;</w:t>
      </w:r>
    </w:p>
    <w:p w14:paraId="50E35284" w14:textId="77777777" w:rsidR="0097422D" w:rsidRPr="00482893" w:rsidRDefault="0097422D" w:rsidP="00AB0FE6">
      <w:pPr>
        <w:numPr>
          <w:ilvl w:val="0"/>
          <w:numId w:val="25"/>
        </w:numPr>
        <w:spacing w:before="120" w:line="276" w:lineRule="auto"/>
        <w:jc w:val="both"/>
        <w:rPr>
          <w:rFonts w:ascii="Segoe UI" w:hAnsi="Segoe UI" w:cs="Segoe UI"/>
          <w:sz w:val="22"/>
          <w:szCs w:val="22"/>
        </w:rPr>
      </w:pPr>
      <w:r w:rsidRPr="00482893">
        <w:rPr>
          <w:rFonts w:ascii="Segoe UI" w:hAnsi="Segoe UI" w:cs="Segoe UI"/>
          <w:sz w:val="22"/>
          <w:szCs w:val="22"/>
        </w:rPr>
        <w:t>zajistit bezpečnou správu klíčů, jejich obnovu a likvidaci;</w:t>
      </w:r>
    </w:p>
    <w:p w14:paraId="3BE18292" w14:textId="77777777" w:rsidR="0097422D" w:rsidRPr="00482893" w:rsidRDefault="0097422D" w:rsidP="00AB0FE6">
      <w:pPr>
        <w:numPr>
          <w:ilvl w:val="0"/>
          <w:numId w:val="25"/>
        </w:numPr>
        <w:spacing w:before="120" w:line="276" w:lineRule="auto"/>
        <w:jc w:val="both"/>
        <w:rPr>
          <w:rFonts w:ascii="Segoe UI" w:hAnsi="Segoe UI" w:cs="Segoe UI"/>
          <w:sz w:val="22"/>
          <w:szCs w:val="22"/>
        </w:rPr>
      </w:pPr>
      <w:r w:rsidRPr="00482893">
        <w:rPr>
          <w:rFonts w:ascii="Segoe UI" w:hAnsi="Segoe UI" w:cs="Segoe UI"/>
          <w:sz w:val="22"/>
          <w:szCs w:val="22"/>
        </w:rPr>
        <w:t xml:space="preserve">konzultovat s Objednatelem návrh a změny kryptografie používané pro </w:t>
      </w:r>
      <w:proofErr w:type="spellStart"/>
      <w:r w:rsidRPr="00482893">
        <w:rPr>
          <w:rFonts w:ascii="Segoe UI" w:hAnsi="Segoe UI" w:cs="Segoe UI"/>
          <w:sz w:val="22"/>
          <w:szCs w:val="22"/>
        </w:rPr>
        <w:t>eSSL</w:t>
      </w:r>
      <w:proofErr w:type="spellEnd"/>
      <w:r w:rsidRPr="00482893">
        <w:rPr>
          <w:rFonts w:ascii="Segoe UI" w:hAnsi="Segoe UI" w:cs="Segoe UI"/>
          <w:sz w:val="22"/>
          <w:szCs w:val="22"/>
        </w:rPr>
        <w:t>.</w:t>
      </w:r>
    </w:p>
    <w:p w14:paraId="555AF51A"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Fyzická a provozní bezpečnost</w:t>
      </w:r>
    </w:p>
    <w:p w14:paraId="1D79CD06"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64BB2C34" w14:textId="77777777" w:rsidR="0097422D" w:rsidRPr="00482893" w:rsidRDefault="0097422D" w:rsidP="00AB0FE6">
      <w:pPr>
        <w:numPr>
          <w:ilvl w:val="0"/>
          <w:numId w:val="26"/>
        </w:numPr>
        <w:spacing w:before="120" w:line="276" w:lineRule="auto"/>
        <w:jc w:val="both"/>
        <w:rPr>
          <w:rFonts w:ascii="Segoe UI" w:hAnsi="Segoe UI" w:cs="Segoe UI"/>
          <w:sz w:val="22"/>
          <w:szCs w:val="22"/>
        </w:rPr>
      </w:pPr>
      <w:r w:rsidRPr="00482893">
        <w:rPr>
          <w:rFonts w:ascii="Segoe UI" w:hAnsi="Segoe UI" w:cs="Segoe UI"/>
          <w:sz w:val="22"/>
          <w:szCs w:val="22"/>
        </w:rPr>
        <w:t>zajistit fyzickou ochranu aktiv, která využívá při poskytování služeb;</w:t>
      </w:r>
    </w:p>
    <w:p w14:paraId="7B9BBC9A" w14:textId="77777777" w:rsidR="0097422D" w:rsidRPr="00482893" w:rsidRDefault="0097422D" w:rsidP="00AB0FE6">
      <w:pPr>
        <w:numPr>
          <w:ilvl w:val="0"/>
          <w:numId w:val="26"/>
        </w:numPr>
        <w:spacing w:before="120" w:line="276" w:lineRule="auto"/>
        <w:jc w:val="both"/>
        <w:rPr>
          <w:rFonts w:ascii="Segoe UI" w:hAnsi="Segoe UI" w:cs="Segoe UI"/>
          <w:sz w:val="22"/>
          <w:szCs w:val="22"/>
        </w:rPr>
      </w:pPr>
      <w:r w:rsidRPr="00482893">
        <w:rPr>
          <w:rFonts w:ascii="Segoe UI" w:hAnsi="Segoe UI" w:cs="Segoe UI"/>
          <w:sz w:val="22"/>
          <w:szCs w:val="22"/>
        </w:rPr>
        <w:t>omezit přístup k technickým prostředím (produkční, testovací, administrátorské) podle § 12 odst. 1 písm. e) VKB;</w:t>
      </w:r>
    </w:p>
    <w:p w14:paraId="209F4780" w14:textId="77777777" w:rsidR="0097422D" w:rsidRPr="00482893" w:rsidRDefault="0097422D" w:rsidP="00AB0FE6">
      <w:pPr>
        <w:numPr>
          <w:ilvl w:val="0"/>
          <w:numId w:val="26"/>
        </w:numPr>
        <w:spacing w:before="120" w:line="276" w:lineRule="auto"/>
        <w:jc w:val="both"/>
        <w:rPr>
          <w:rFonts w:ascii="Segoe UI" w:hAnsi="Segoe UI" w:cs="Segoe UI"/>
          <w:sz w:val="22"/>
          <w:szCs w:val="22"/>
        </w:rPr>
      </w:pPr>
      <w:r w:rsidRPr="00482893">
        <w:rPr>
          <w:rFonts w:ascii="Segoe UI" w:hAnsi="Segoe UI" w:cs="Segoe UI"/>
          <w:sz w:val="22"/>
          <w:szCs w:val="22"/>
        </w:rPr>
        <w:t>zajistit oddělení prostředí a ochranu dat ve všech těchto prostředích.</w:t>
      </w:r>
    </w:p>
    <w:p w14:paraId="1986AE2D" w14:textId="77777777" w:rsidR="0097422D" w:rsidRPr="00482893" w:rsidRDefault="0097422D" w:rsidP="00AB0FE6">
      <w:pPr>
        <w:pStyle w:val="Odstavecseseznamem"/>
        <w:numPr>
          <w:ilvl w:val="0"/>
          <w:numId w:val="28"/>
        </w:numPr>
        <w:spacing w:before="240" w:line="276" w:lineRule="auto"/>
        <w:ind w:left="714" w:hanging="357"/>
        <w:contextualSpacing w:val="0"/>
        <w:jc w:val="both"/>
        <w:rPr>
          <w:rFonts w:ascii="Segoe UI" w:hAnsi="Segoe UI" w:cs="Segoe UI"/>
          <w:b/>
          <w:sz w:val="22"/>
          <w:szCs w:val="22"/>
          <w:lang w:val="cs-CZ"/>
        </w:rPr>
      </w:pPr>
      <w:r w:rsidRPr="00482893">
        <w:rPr>
          <w:rFonts w:ascii="Segoe UI" w:hAnsi="Segoe UI" w:cs="Segoe UI"/>
          <w:b/>
          <w:sz w:val="22"/>
          <w:szCs w:val="22"/>
          <w:lang w:val="cs-CZ"/>
        </w:rPr>
        <w:t>Povinnost součinnosti</w:t>
      </w:r>
    </w:p>
    <w:p w14:paraId="5ED4C26C" w14:textId="77777777" w:rsidR="0097422D" w:rsidRPr="00482893" w:rsidRDefault="0097422D" w:rsidP="0097422D">
      <w:pPr>
        <w:spacing w:before="120" w:line="276" w:lineRule="auto"/>
        <w:jc w:val="both"/>
        <w:rPr>
          <w:rFonts w:ascii="Segoe UI" w:hAnsi="Segoe UI" w:cs="Segoe UI"/>
          <w:sz w:val="22"/>
          <w:szCs w:val="22"/>
        </w:rPr>
      </w:pPr>
      <w:r w:rsidRPr="00482893">
        <w:rPr>
          <w:rFonts w:ascii="Segoe UI" w:hAnsi="Segoe UI" w:cs="Segoe UI"/>
          <w:sz w:val="22"/>
          <w:szCs w:val="22"/>
        </w:rPr>
        <w:t>Poskytovatel je povinen:</w:t>
      </w:r>
    </w:p>
    <w:p w14:paraId="23338D6A" w14:textId="77777777" w:rsidR="0097422D" w:rsidRPr="00482893" w:rsidRDefault="0097422D" w:rsidP="00AB0FE6">
      <w:pPr>
        <w:numPr>
          <w:ilvl w:val="0"/>
          <w:numId w:val="27"/>
        </w:numPr>
        <w:spacing w:before="120" w:line="276" w:lineRule="auto"/>
        <w:jc w:val="both"/>
        <w:rPr>
          <w:rFonts w:ascii="Segoe UI" w:hAnsi="Segoe UI" w:cs="Segoe UI"/>
          <w:sz w:val="22"/>
          <w:szCs w:val="22"/>
        </w:rPr>
      </w:pPr>
      <w:r w:rsidRPr="00482893">
        <w:rPr>
          <w:rFonts w:ascii="Segoe UI" w:hAnsi="Segoe UI" w:cs="Segoe UI"/>
          <w:sz w:val="22"/>
          <w:szCs w:val="22"/>
        </w:rPr>
        <w:t>poskytovat Objednateli veškeré dokumenty, vstupy, přehledy a informace nutné pro prokázání plnění bezpečnostních opatření;</w:t>
      </w:r>
    </w:p>
    <w:p w14:paraId="0BC4EFBB" w14:textId="77777777" w:rsidR="0097422D" w:rsidRPr="00482893" w:rsidRDefault="0097422D" w:rsidP="00AB0FE6">
      <w:pPr>
        <w:numPr>
          <w:ilvl w:val="0"/>
          <w:numId w:val="27"/>
        </w:numPr>
        <w:spacing w:before="120" w:line="276" w:lineRule="auto"/>
        <w:jc w:val="both"/>
        <w:rPr>
          <w:rFonts w:ascii="Segoe UI" w:hAnsi="Segoe UI" w:cs="Segoe UI"/>
          <w:sz w:val="22"/>
          <w:szCs w:val="22"/>
        </w:rPr>
      </w:pPr>
      <w:r w:rsidRPr="00482893">
        <w:rPr>
          <w:rFonts w:ascii="Segoe UI" w:hAnsi="Segoe UI" w:cs="Segoe UI"/>
          <w:sz w:val="22"/>
          <w:szCs w:val="22"/>
        </w:rPr>
        <w:t>účastnit se konzultací bezpečnostních nastavení;</w:t>
      </w:r>
    </w:p>
    <w:p w14:paraId="1D2D92B5" w14:textId="77777777" w:rsidR="0097422D" w:rsidRPr="00482893" w:rsidRDefault="0097422D" w:rsidP="00AB0FE6">
      <w:pPr>
        <w:numPr>
          <w:ilvl w:val="0"/>
          <w:numId w:val="27"/>
        </w:numPr>
        <w:spacing w:before="120" w:line="276" w:lineRule="auto"/>
        <w:jc w:val="both"/>
        <w:rPr>
          <w:rFonts w:ascii="Segoe UI" w:hAnsi="Segoe UI" w:cs="Segoe UI"/>
          <w:sz w:val="22"/>
          <w:szCs w:val="22"/>
        </w:rPr>
      </w:pPr>
      <w:r w:rsidRPr="00482893">
        <w:rPr>
          <w:rFonts w:ascii="Segoe UI" w:hAnsi="Segoe UI" w:cs="Segoe UI"/>
          <w:sz w:val="22"/>
          <w:szCs w:val="22"/>
        </w:rPr>
        <w:lastRenderedPageBreak/>
        <w:t>umožnit provedení auditů a kontrol;</w:t>
      </w:r>
    </w:p>
    <w:p w14:paraId="7861DEF3" w14:textId="77777777" w:rsidR="0097422D" w:rsidRPr="00482893" w:rsidRDefault="0097422D" w:rsidP="00AB0FE6">
      <w:pPr>
        <w:numPr>
          <w:ilvl w:val="0"/>
          <w:numId w:val="27"/>
        </w:numPr>
        <w:spacing w:before="120" w:line="276" w:lineRule="auto"/>
        <w:jc w:val="both"/>
        <w:rPr>
          <w:rFonts w:ascii="Segoe UI" w:hAnsi="Segoe UI" w:cs="Segoe UI"/>
          <w:sz w:val="22"/>
          <w:szCs w:val="22"/>
        </w:rPr>
      </w:pPr>
      <w:r w:rsidRPr="00482893">
        <w:rPr>
          <w:rFonts w:ascii="Segoe UI" w:hAnsi="Segoe UI" w:cs="Segoe UI"/>
          <w:sz w:val="22"/>
          <w:szCs w:val="22"/>
        </w:rPr>
        <w:t>bezodkladně informovat o významných změnách v naplňování bezpečnostních opatření.</w:t>
      </w:r>
    </w:p>
    <w:p w14:paraId="4A0ADB6D" w14:textId="4CF058BC" w:rsidR="00C1671A" w:rsidRPr="00482893" w:rsidRDefault="00C1671A" w:rsidP="00A3114B">
      <w:pPr>
        <w:pStyle w:val="RLProhlensmluvnchstran"/>
        <w:spacing w:line="240" w:lineRule="auto"/>
        <w:ind w:left="720"/>
        <w:jc w:val="both"/>
        <w:rPr>
          <w:rFonts w:cs="Arial"/>
          <w:sz w:val="22"/>
          <w:szCs w:val="22"/>
          <w:lang w:val="cs-CZ"/>
        </w:rPr>
      </w:pPr>
    </w:p>
    <w:sectPr w:rsidR="00C1671A" w:rsidRPr="00482893" w:rsidSect="004F20AF">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2833A" w14:textId="77777777" w:rsidR="005F6D8A" w:rsidRDefault="005F6D8A">
      <w:r>
        <w:separator/>
      </w:r>
    </w:p>
  </w:endnote>
  <w:endnote w:type="continuationSeparator" w:id="0">
    <w:p w14:paraId="2CEB421D" w14:textId="77777777" w:rsidR="005F6D8A" w:rsidRDefault="005F6D8A">
      <w:r>
        <w:continuationSeparator/>
      </w:r>
    </w:p>
  </w:endnote>
  <w:endnote w:type="continuationNotice" w:id="1">
    <w:p w14:paraId="2C269F5D" w14:textId="77777777" w:rsidR="005F6D8A" w:rsidRDefault="005F6D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0B34" w14:textId="77777777" w:rsidR="005A5FB2" w:rsidRDefault="005A5FB2" w:rsidP="00094A1C">
    <w:pPr>
      <w:pStyle w:val="Zpat"/>
      <w:framePr w:wrap="around" w:vAnchor="text" w:hAnchor="margin" w:xAlign="center" w:y="1"/>
    </w:pPr>
    <w:r>
      <w:fldChar w:fldCharType="begin"/>
    </w:r>
    <w:r>
      <w:instrText xml:space="preserve">PAGE  </w:instrText>
    </w:r>
    <w:r>
      <w:fldChar w:fldCharType="end"/>
    </w:r>
  </w:p>
  <w:p w14:paraId="36A278B9" w14:textId="77777777" w:rsidR="005A5FB2" w:rsidRDefault="005A5FB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BE594" w14:textId="47C4673D" w:rsidR="005A5FB2" w:rsidRPr="00ED595E" w:rsidRDefault="005A5FB2" w:rsidP="00ED595E">
    <w:pPr>
      <w:pStyle w:val="Zpat"/>
      <w:rPr>
        <w:rFonts w:ascii="Segoe UI" w:hAnsi="Segoe UI" w:cs="Segoe UI"/>
        <w:sz w:val="22"/>
        <w:szCs w:val="22"/>
      </w:rPr>
    </w:pPr>
    <w:r w:rsidRPr="00ED595E">
      <w:rPr>
        <w:rFonts w:ascii="Segoe UI" w:hAnsi="Segoe UI" w:cs="Segoe UI"/>
        <w:sz w:val="22"/>
        <w:szCs w:val="22"/>
      </w:rPr>
      <w:fldChar w:fldCharType="begin"/>
    </w:r>
    <w:r w:rsidRPr="00ED595E">
      <w:rPr>
        <w:rFonts w:ascii="Segoe UI" w:hAnsi="Segoe UI" w:cs="Segoe UI"/>
        <w:sz w:val="22"/>
        <w:szCs w:val="22"/>
      </w:rPr>
      <w:instrText>PAGE   \* MERGEFORMAT</w:instrText>
    </w:r>
    <w:r w:rsidRPr="00ED595E">
      <w:rPr>
        <w:rFonts w:ascii="Segoe UI" w:hAnsi="Segoe UI" w:cs="Segoe UI"/>
        <w:sz w:val="22"/>
        <w:szCs w:val="22"/>
      </w:rPr>
      <w:fldChar w:fldCharType="separate"/>
    </w:r>
    <w:r w:rsidRPr="00ED595E">
      <w:rPr>
        <w:rFonts w:ascii="Segoe UI" w:hAnsi="Segoe UI" w:cs="Segoe UI"/>
        <w:sz w:val="22"/>
        <w:szCs w:val="22"/>
        <w:lang w:val="cs-CZ"/>
      </w:rPr>
      <w:t>2</w:t>
    </w:r>
    <w:r w:rsidRPr="00ED595E">
      <w:rPr>
        <w:rFonts w:ascii="Segoe UI" w:hAnsi="Segoe UI" w:cs="Segoe UI"/>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19949" w14:textId="77777777" w:rsidR="005A5FB2" w:rsidRPr="009E042C" w:rsidRDefault="005A5FB2">
    <w:pPr>
      <w:pStyle w:val="Zpat"/>
      <w:rP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662B6" w14:textId="77777777" w:rsidR="005F6D8A" w:rsidRDefault="005F6D8A">
      <w:r>
        <w:separator/>
      </w:r>
    </w:p>
  </w:footnote>
  <w:footnote w:type="continuationSeparator" w:id="0">
    <w:p w14:paraId="14B515BC" w14:textId="77777777" w:rsidR="005F6D8A" w:rsidRDefault="005F6D8A">
      <w:r>
        <w:continuationSeparator/>
      </w:r>
    </w:p>
  </w:footnote>
  <w:footnote w:type="continuationNotice" w:id="1">
    <w:p w14:paraId="279DFFAC" w14:textId="77777777" w:rsidR="005F6D8A" w:rsidRDefault="005F6D8A">
      <w:pPr>
        <w:spacing w:after="0" w:line="240" w:lineRule="auto"/>
      </w:pPr>
    </w:p>
  </w:footnote>
  <w:footnote w:id="2">
    <w:p w14:paraId="15767863" w14:textId="0EB4DA6E" w:rsidR="002B6BE7" w:rsidRPr="00EF7A11" w:rsidRDefault="002B6BE7">
      <w:pPr>
        <w:pStyle w:val="Textpoznpodarou"/>
        <w:rPr>
          <w:lang w:val="cs-CZ"/>
        </w:rPr>
      </w:pPr>
      <w:r w:rsidRPr="00EF7A11">
        <w:rPr>
          <w:rStyle w:val="Znakapoznpodarou"/>
        </w:rPr>
        <w:footnoteRef/>
      </w:r>
      <w:r w:rsidRPr="00EF7A11">
        <w:t xml:space="preserve"> N</w:t>
      </w:r>
      <w:r w:rsidRPr="00EF7A11">
        <w:rPr>
          <w:rFonts w:cs="Arial"/>
        </w:rPr>
        <w:t xml:space="preserve">apř. Pokud </w:t>
      </w:r>
      <w:r w:rsidR="006E28FD" w:rsidRPr="006E28FD">
        <w:rPr>
          <w:rFonts w:cs="Arial"/>
        </w:rPr>
        <w:t xml:space="preserve">Poskytovatel </w:t>
      </w:r>
      <w:r w:rsidRPr="00EF7A11">
        <w:rPr>
          <w:rFonts w:cs="Arial"/>
        </w:rPr>
        <w:t>neprovede Dodávku do 6 měsíců, bude 1 měsíc v prodlení, následně dojde k prodloužení lhůty s ohledem na změnu právních předpisů</w:t>
      </w:r>
      <w:r w:rsidR="00EF7A11">
        <w:rPr>
          <w:rFonts w:cs="Arial"/>
        </w:rPr>
        <w:t>, z</w:t>
      </w:r>
      <w:r w:rsidR="00EF7A11" w:rsidRPr="00EF7A11">
        <w:rPr>
          <w:rFonts w:cs="Arial"/>
        </w:rPr>
        <w:t>a původní prodlení 1 měsíc nebude uložena smluvní pokuta.</w:t>
      </w:r>
      <w:r w:rsidR="00EF7A11">
        <w:rPr>
          <w:rFonts w:cs="Arial"/>
        </w:rPr>
        <w:t xml:space="preserve"> </w:t>
      </w:r>
      <w:r w:rsidR="006E28FD" w:rsidRPr="006E28FD">
        <w:rPr>
          <w:rFonts w:cs="Arial"/>
        </w:rPr>
        <w:t xml:space="preserve">Poskytovatel </w:t>
      </w:r>
      <w:r w:rsidR="00EF7A11">
        <w:rPr>
          <w:rFonts w:cs="Arial"/>
        </w:rPr>
        <w:t xml:space="preserve">bude </w:t>
      </w:r>
      <w:r w:rsidR="00EF7A11" w:rsidRPr="00EF7A11">
        <w:rPr>
          <w:rFonts w:cs="Arial"/>
        </w:rPr>
        <w:t>v prodlení, za které lze uložit smluvní pokutu, až v případě, že neprovede Dodávku v nové lhůtě 8 měsíců ode dne nabytí účinnosti Smlouvy.</w:t>
      </w:r>
    </w:p>
  </w:footnote>
  <w:footnote w:id="3">
    <w:p w14:paraId="0D148F9E" w14:textId="3FB98318" w:rsidR="00EF7A11" w:rsidRPr="00EF7A11" w:rsidRDefault="00EF7A11" w:rsidP="00EF7A11">
      <w:pPr>
        <w:pStyle w:val="Textpoznpodarou"/>
        <w:rPr>
          <w:lang w:val="cs-CZ"/>
        </w:rPr>
      </w:pPr>
      <w:r w:rsidRPr="00EF7A11">
        <w:rPr>
          <w:rStyle w:val="Znakapoznpodarou"/>
        </w:rPr>
        <w:footnoteRef/>
      </w:r>
      <w:r w:rsidRPr="00EF7A11">
        <w:t xml:space="preserve"> </w:t>
      </w:r>
      <w:r w:rsidR="006F647C">
        <w:t>Poznámka č. 1 se pro tento případ aplikuje obdobně.</w:t>
      </w:r>
    </w:p>
  </w:footnote>
  <w:footnote w:id="4">
    <w:p w14:paraId="49299F2C" w14:textId="6651EBA2" w:rsidR="00146D3C" w:rsidRPr="00146D3C" w:rsidRDefault="00146D3C">
      <w:pPr>
        <w:pStyle w:val="Textpoznpodarou"/>
        <w:rPr>
          <w:lang w:val="cs-CZ"/>
        </w:rPr>
      </w:pPr>
      <w:r>
        <w:rPr>
          <w:rStyle w:val="Znakapoznpodarou"/>
        </w:rPr>
        <w:footnoteRef/>
      </w:r>
      <w:r>
        <w:t xml:space="preserve"> Např. eSSL ztratí Atestaci od 1. 11. 2028, Objednatel bude mít povinnost </w:t>
      </w:r>
      <w:r w:rsidRPr="00146D3C">
        <w:t>vykonávat spisovou službu výhradně v atestované eSSL</w:t>
      </w:r>
      <w:r>
        <w:t xml:space="preserve"> až od 1. 1. 2030. Za období od 1. 11. 2028 do 31. 12. 2029 Objednateli nevznikne nárok na smluvní pokutu za porušení Garance Atestace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5190" w14:textId="77777777" w:rsidR="005A5FB2" w:rsidRPr="001E7A9E" w:rsidRDefault="005A5FB2" w:rsidP="001E7A9E">
    <w:pPr>
      <w:pStyle w:val="Zhlav"/>
      <w:pBdr>
        <w:bottom w:val="none" w:sz="0" w:space="0" w:color="auto"/>
      </w:pBdr>
      <w:jc w:val="both"/>
      <w:rPr>
        <w:rFonts w:ascii="Segoe UI" w:hAnsi="Segoe UI" w:cs="Segoe UI"/>
      </w:rPr>
    </w:pPr>
  </w:p>
  <w:p w14:paraId="50FAD8D4" w14:textId="02D34959" w:rsidR="005A5FB2" w:rsidRPr="001E7A9E" w:rsidRDefault="005A5FB2" w:rsidP="001E7A9E">
    <w:pPr>
      <w:pStyle w:val="Styl3"/>
      <w:rPr>
        <w:rFonts w:ascii="Segoe UI" w:hAnsi="Segoe UI" w:cs="Segoe U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1642" w14:textId="77777777" w:rsidR="005A5FB2" w:rsidRPr="00C47803" w:rsidRDefault="005A5FB2" w:rsidP="00C4780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8A46" w14:textId="77777777" w:rsidR="005A5FB2" w:rsidRPr="001C4010" w:rsidRDefault="005A5FB2" w:rsidP="004062A4">
    <w:pPr>
      <w:pStyle w:val="Zhlav"/>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8260" w14:textId="77777777" w:rsidR="005A5FB2" w:rsidRPr="001C4010" w:rsidRDefault="005A5FB2" w:rsidP="004062A4">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172760683" o:spid="_x0000_i1025" type="#_x0000_t75" style="width:184.5pt;height:141pt;visibility:visible;mso-wrap-style:square" o:bullet="t">
        <v:imagedata r:id="rId1" o:title=""/>
      </v:shape>
    </w:pict>
  </w:numPicBullet>
  <w:abstractNum w:abstractNumId="0"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4" w15:restartNumberingAfterBreak="0">
    <w:nsid w:val="FFFFFFFE"/>
    <w:multiLevelType w:val="singleLevel"/>
    <w:tmpl w:val="FFFFFFFF"/>
    <w:lvl w:ilvl="0">
      <w:numFmt w:val="decimal"/>
      <w:pStyle w:val="Seznamsodrkami"/>
      <w:lvlText w:val="*"/>
      <w:lvlJc w:val="left"/>
      <w:pPr>
        <w:ind w:left="0" w:firstLine="0"/>
      </w:pPr>
    </w:lvl>
  </w:abstractNum>
  <w:abstractNum w:abstractNumId="5" w15:restartNumberingAfterBreak="0">
    <w:nsid w:val="00000001"/>
    <w:multiLevelType w:val="singleLevel"/>
    <w:tmpl w:val="00000001"/>
    <w:name w:val="WW8Num2"/>
    <w:lvl w:ilvl="0">
      <w:numFmt w:val="bullet"/>
      <w:lvlText w:val="-"/>
      <w:lvlJc w:val="left"/>
      <w:pPr>
        <w:tabs>
          <w:tab w:val="num" w:pos="-76"/>
        </w:tabs>
        <w:ind w:left="644" w:hanging="360"/>
      </w:pPr>
      <w:rPr>
        <w:rFonts w:ascii="Times New Roman" w:hAnsi="Times New Roman" w:cs="Times New Roman"/>
      </w:rPr>
    </w:lvl>
  </w:abstractNum>
  <w:abstractNum w:abstractNumId="6" w15:restartNumberingAfterBreak="0">
    <w:nsid w:val="019449A6"/>
    <w:multiLevelType w:val="multilevel"/>
    <w:tmpl w:val="B944DCA0"/>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D03ED7"/>
    <w:multiLevelType w:val="multilevel"/>
    <w:tmpl w:val="BD4A73E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1000CA"/>
    <w:multiLevelType w:val="hybridMultilevel"/>
    <w:tmpl w:val="C4C2FEEC"/>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5B56CA0"/>
    <w:multiLevelType w:val="multilevel"/>
    <w:tmpl w:val="E7821920"/>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0A61F3"/>
    <w:multiLevelType w:val="multilevel"/>
    <w:tmpl w:val="CA3AB36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B3630F"/>
    <w:multiLevelType w:val="multilevel"/>
    <w:tmpl w:val="C62C03C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6A1000"/>
    <w:multiLevelType w:val="multilevel"/>
    <w:tmpl w:val="A8FECAE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092CAF"/>
    <w:multiLevelType w:val="hybridMultilevel"/>
    <w:tmpl w:val="E7205E76"/>
    <w:lvl w:ilvl="0" w:tplc="E71CD736">
      <w:start w:val="1"/>
      <w:numFmt w:val="decimal"/>
      <w:pStyle w:val="slovanseznam1"/>
      <w:lvlText w:val="%1."/>
      <w:lvlJc w:val="left"/>
      <w:pPr>
        <w:tabs>
          <w:tab w:val="num" w:pos="720"/>
        </w:tabs>
        <w:ind w:left="720" w:hanging="360"/>
      </w:pPr>
      <w:rPr>
        <w:rFonts w:ascii="Verdana" w:hAnsi="Verdana" w:hint="default"/>
        <w:sz w:val="16"/>
        <w:szCs w:val="16"/>
      </w:rPr>
    </w:lvl>
    <w:lvl w:ilvl="1" w:tplc="B96CE258">
      <w:start w:val="1"/>
      <w:numFmt w:val="decimal"/>
      <w:lvlText w:val="%2."/>
      <w:lvlJc w:val="left"/>
      <w:pPr>
        <w:tabs>
          <w:tab w:val="num" w:pos="1440"/>
        </w:tabs>
        <w:ind w:left="1440" w:hanging="360"/>
      </w:pPr>
    </w:lvl>
    <w:lvl w:ilvl="2" w:tplc="0360F5CC">
      <w:start w:val="1"/>
      <w:numFmt w:val="decimal"/>
      <w:lvlText w:val="%3."/>
      <w:lvlJc w:val="left"/>
      <w:pPr>
        <w:tabs>
          <w:tab w:val="num" w:pos="2160"/>
        </w:tabs>
        <w:ind w:left="2160" w:hanging="360"/>
      </w:pPr>
    </w:lvl>
    <w:lvl w:ilvl="3" w:tplc="45043586">
      <w:start w:val="1"/>
      <w:numFmt w:val="decimal"/>
      <w:lvlText w:val="%4."/>
      <w:lvlJc w:val="left"/>
      <w:pPr>
        <w:tabs>
          <w:tab w:val="num" w:pos="2880"/>
        </w:tabs>
        <w:ind w:left="2880" w:hanging="360"/>
      </w:pPr>
    </w:lvl>
    <w:lvl w:ilvl="4" w:tplc="DDC4588C">
      <w:start w:val="1"/>
      <w:numFmt w:val="decimal"/>
      <w:lvlText w:val="%5."/>
      <w:lvlJc w:val="left"/>
      <w:pPr>
        <w:tabs>
          <w:tab w:val="num" w:pos="3600"/>
        </w:tabs>
        <w:ind w:left="3600" w:hanging="360"/>
      </w:pPr>
    </w:lvl>
    <w:lvl w:ilvl="5" w:tplc="5A4C66E8">
      <w:start w:val="1"/>
      <w:numFmt w:val="decimal"/>
      <w:lvlText w:val="%6."/>
      <w:lvlJc w:val="left"/>
      <w:pPr>
        <w:tabs>
          <w:tab w:val="num" w:pos="4320"/>
        </w:tabs>
        <w:ind w:left="4320" w:hanging="360"/>
      </w:pPr>
    </w:lvl>
    <w:lvl w:ilvl="6" w:tplc="6F3A7286">
      <w:start w:val="1"/>
      <w:numFmt w:val="decimal"/>
      <w:lvlText w:val="%7."/>
      <w:lvlJc w:val="left"/>
      <w:pPr>
        <w:tabs>
          <w:tab w:val="num" w:pos="5040"/>
        </w:tabs>
        <w:ind w:left="5040" w:hanging="360"/>
      </w:pPr>
    </w:lvl>
    <w:lvl w:ilvl="7" w:tplc="089EF1AC">
      <w:start w:val="1"/>
      <w:numFmt w:val="decimal"/>
      <w:lvlText w:val="%8."/>
      <w:lvlJc w:val="left"/>
      <w:pPr>
        <w:tabs>
          <w:tab w:val="num" w:pos="5760"/>
        </w:tabs>
        <w:ind w:left="5760" w:hanging="360"/>
      </w:pPr>
    </w:lvl>
    <w:lvl w:ilvl="8" w:tplc="0434AFC8">
      <w:start w:val="1"/>
      <w:numFmt w:val="decimal"/>
      <w:lvlText w:val="%9."/>
      <w:lvlJc w:val="left"/>
      <w:pPr>
        <w:tabs>
          <w:tab w:val="num" w:pos="6480"/>
        </w:tabs>
        <w:ind w:left="6480" w:hanging="360"/>
      </w:pPr>
    </w:lvl>
  </w:abstractNum>
  <w:abstractNum w:abstractNumId="14" w15:restartNumberingAfterBreak="0">
    <w:nsid w:val="25B30619"/>
    <w:multiLevelType w:val="multilevel"/>
    <w:tmpl w:val="A2F8AF28"/>
    <w:lvl w:ilvl="0">
      <w:start w:val="1"/>
      <w:numFmt w:val="upperLetter"/>
      <w:pStyle w:val="Ploha1"/>
      <w:lvlText w:val="Příloha %1"/>
      <w:lvlJc w:val="left"/>
      <w:pPr>
        <w:tabs>
          <w:tab w:val="num" w:pos="851"/>
        </w:tabs>
        <w:ind w:left="851" w:hanging="851"/>
      </w:pPr>
      <w:rPr>
        <w:rFonts w:hint="default"/>
        <w:sz w:val="28"/>
        <w:szCs w:val="28"/>
      </w:rPr>
    </w:lvl>
    <w:lvl w:ilvl="1">
      <w:start w:val="1"/>
      <w:numFmt w:val="decimal"/>
      <w:pStyle w:val="Ploha2"/>
      <w:lvlText w:val="%1.%2"/>
      <w:lvlJc w:val="left"/>
      <w:pPr>
        <w:tabs>
          <w:tab w:val="num" w:pos="851"/>
        </w:tabs>
        <w:ind w:left="851" w:hanging="851"/>
      </w:pPr>
      <w:rPr>
        <w:rFonts w:hint="default"/>
      </w:rPr>
    </w:lvl>
    <w:lvl w:ilvl="2">
      <w:start w:val="1"/>
      <w:numFmt w:val="decimal"/>
      <w:pStyle w:val="Ploha3"/>
      <w:lvlText w:val="%1.%2.%3"/>
      <w:lvlJc w:val="left"/>
      <w:pPr>
        <w:tabs>
          <w:tab w:val="num" w:pos="851"/>
        </w:tabs>
        <w:ind w:left="851" w:hanging="851"/>
      </w:pPr>
      <w:rPr>
        <w:rFonts w:hint="default"/>
      </w:rPr>
    </w:lvl>
    <w:lvl w:ilvl="3">
      <w:start w:val="1"/>
      <w:numFmt w:val="none"/>
      <w:pStyle w:val="Ploha4"/>
      <w:lvlText w:val=""/>
      <w:lvlJc w:val="left"/>
      <w:pPr>
        <w:tabs>
          <w:tab w:val="num" w:pos="851"/>
        </w:tabs>
        <w:ind w:left="851" w:firstLine="0"/>
      </w:pPr>
      <w:rPr>
        <w:rFonts w:hint="default"/>
      </w:rPr>
    </w:lvl>
    <w:lvl w:ilvl="4">
      <w:start w:val="1"/>
      <w:numFmt w:val="none"/>
      <w:lvlText w:val=""/>
      <w:lvlJc w:val="left"/>
      <w:pPr>
        <w:tabs>
          <w:tab w:val="num" w:pos="851"/>
        </w:tabs>
        <w:ind w:left="851" w:hanging="851"/>
      </w:pPr>
      <w:rPr>
        <w:rFonts w:hint="default"/>
      </w:rPr>
    </w:lvl>
    <w:lvl w:ilvl="5">
      <w:start w:val="1"/>
      <w:numFmt w:val="upperRoman"/>
      <w:lvlText w:val="%6"/>
      <w:lvlJc w:val="left"/>
      <w:pPr>
        <w:tabs>
          <w:tab w:val="num" w:pos="1418"/>
        </w:tabs>
        <w:ind w:left="1418" w:hanging="567"/>
      </w:pPr>
      <w:rPr>
        <w:rFonts w:hint="default"/>
      </w:rPr>
    </w:lvl>
    <w:lvl w:ilvl="6">
      <w:start w:val="1"/>
      <w:numFmt w:val="lowerLetter"/>
      <w:lvlText w:val="%6.%7"/>
      <w:lvlJc w:val="left"/>
      <w:pPr>
        <w:tabs>
          <w:tab w:val="num" w:pos="1418"/>
        </w:tabs>
        <w:ind w:left="1418" w:hanging="567"/>
      </w:pPr>
      <w:rPr>
        <w:rFonts w:hint="default"/>
      </w:rPr>
    </w:lvl>
    <w:lvl w:ilvl="7">
      <w:start w:val="1"/>
      <w:numFmt w:val="none"/>
      <w:lvlText w:val=""/>
      <w:lvlJc w:val="left"/>
      <w:pPr>
        <w:tabs>
          <w:tab w:val="num" w:pos="851"/>
        </w:tabs>
        <w:ind w:left="851" w:hanging="851"/>
      </w:pPr>
      <w:rPr>
        <w:rFonts w:hint="default"/>
      </w:rPr>
    </w:lvl>
    <w:lvl w:ilvl="8">
      <w:start w:val="1"/>
      <w:numFmt w:val="none"/>
      <w:lvlText w:val=""/>
      <w:lvlJc w:val="left"/>
      <w:pPr>
        <w:tabs>
          <w:tab w:val="num" w:pos="851"/>
        </w:tabs>
        <w:ind w:left="851" w:hanging="851"/>
      </w:pPr>
      <w:rPr>
        <w:rFonts w:hint="default"/>
      </w:rPr>
    </w:lvl>
  </w:abstractNum>
  <w:abstractNum w:abstractNumId="15" w15:restartNumberingAfterBreak="0">
    <w:nsid w:val="30B4323B"/>
    <w:multiLevelType w:val="multilevel"/>
    <w:tmpl w:val="F63640A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2C6FCD"/>
    <w:multiLevelType w:val="multilevel"/>
    <w:tmpl w:val="3ECC9F4C"/>
    <w:name w:val="WW8Num82"/>
    <w:lvl w:ilvl="0">
      <w:start w:val="1"/>
      <w:numFmt w:val="decimal"/>
      <w:pStyle w:val="RLlneksmlouvy"/>
      <w:lvlText w:val="%1."/>
      <w:lvlJc w:val="left"/>
      <w:pPr>
        <w:tabs>
          <w:tab w:val="num" w:pos="737"/>
        </w:tabs>
        <w:ind w:left="737" w:hanging="737"/>
      </w:pPr>
      <w:rPr>
        <w:rFonts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hint="default"/>
        <w:sz w:val="22"/>
        <w:szCs w:val="22"/>
      </w:rPr>
    </w:lvl>
    <w:lvl w:ilvl="2">
      <w:start w:val="1"/>
      <w:numFmt w:val="decimal"/>
      <w:lvlText w:val="%1.%2.%3"/>
      <w:lvlJc w:val="left"/>
      <w:pPr>
        <w:tabs>
          <w:tab w:val="num" w:pos="2155"/>
        </w:tabs>
        <w:ind w:left="2155" w:hanging="737"/>
      </w:pPr>
      <w:rPr>
        <w:rFonts w:ascii="Segoe UI" w:hAnsi="Segoe UI" w:cs="Segoe UI" w:hint="default"/>
        <w:sz w:val="22"/>
        <w:szCs w:val="22"/>
      </w:rPr>
    </w:lvl>
    <w:lvl w:ilvl="3">
      <w:start w:val="1"/>
      <w:numFmt w:val="lowerLetter"/>
      <w:lvlText w:val="%4)"/>
      <w:lvlJc w:val="left"/>
      <w:pPr>
        <w:tabs>
          <w:tab w:val="num" w:pos="2552"/>
        </w:tabs>
        <w:ind w:left="2552" w:hanging="341"/>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B2B21A9"/>
    <w:multiLevelType w:val="multilevel"/>
    <w:tmpl w:val="47E8DC9E"/>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885C12"/>
    <w:multiLevelType w:val="hybridMultilevel"/>
    <w:tmpl w:val="09AC5D20"/>
    <w:lvl w:ilvl="0" w:tplc="A3AC8CAC">
      <w:numFmt w:val="bullet"/>
      <w:lvlText w:val="-"/>
      <w:lvlJc w:val="left"/>
      <w:pPr>
        <w:ind w:left="2515" w:hanging="360"/>
      </w:pPr>
      <w:rPr>
        <w:rFonts w:ascii="Arial" w:eastAsia="Times New Roman" w:hAnsi="Arial" w:cs="Arial" w:hint="default"/>
        <w:sz w:val="20"/>
      </w:rPr>
    </w:lvl>
    <w:lvl w:ilvl="1" w:tplc="04050003" w:tentative="1">
      <w:start w:val="1"/>
      <w:numFmt w:val="bullet"/>
      <w:lvlText w:val="o"/>
      <w:lvlJc w:val="left"/>
      <w:pPr>
        <w:ind w:left="3235" w:hanging="360"/>
      </w:pPr>
      <w:rPr>
        <w:rFonts w:ascii="Courier New" w:hAnsi="Courier New" w:cs="Courier New" w:hint="default"/>
      </w:rPr>
    </w:lvl>
    <w:lvl w:ilvl="2" w:tplc="04050005" w:tentative="1">
      <w:start w:val="1"/>
      <w:numFmt w:val="bullet"/>
      <w:lvlText w:val=""/>
      <w:lvlJc w:val="left"/>
      <w:pPr>
        <w:ind w:left="3955" w:hanging="360"/>
      </w:pPr>
      <w:rPr>
        <w:rFonts w:ascii="Wingdings" w:hAnsi="Wingdings" w:hint="default"/>
      </w:rPr>
    </w:lvl>
    <w:lvl w:ilvl="3" w:tplc="04050001" w:tentative="1">
      <w:start w:val="1"/>
      <w:numFmt w:val="bullet"/>
      <w:lvlText w:val=""/>
      <w:lvlJc w:val="left"/>
      <w:pPr>
        <w:ind w:left="4675" w:hanging="360"/>
      </w:pPr>
      <w:rPr>
        <w:rFonts w:ascii="Symbol" w:hAnsi="Symbol" w:hint="default"/>
      </w:rPr>
    </w:lvl>
    <w:lvl w:ilvl="4" w:tplc="04050003" w:tentative="1">
      <w:start w:val="1"/>
      <w:numFmt w:val="bullet"/>
      <w:lvlText w:val="o"/>
      <w:lvlJc w:val="left"/>
      <w:pPr>
        <w:ind w:left="5395" w:hanging="360"/>
      </w:pPr>
      <w:rPr>
        <w:rFonts w:ascii="Courier New" w:hAnsi="Courier New" w:cs="Courier New" w:hint="default"/>
      </w:rPr>
    </w:lvl>
    <w:lvl w:ilvl="5" w:tplc="04050005" w:tentative="1">
      <w:start w:val="1"/>
      <w:numFmt w:val="bullet"/>
      <w:lvlText w:val=""/>
      <w:lvlJc w:val="left"/>
      <w:pPr>
        <w:ind w:left="6115" w:hanging="360"/>
      </w:pPr>
      <w:rPr>
        <w:rFonts w:ascii="Wingdings" w:hAnsi="Wingdings" w:hint="default"/>
      </w:rPr>
    </w:lvl>
    <w:lvl w:ilvl="6" w:tplc="04050001" w:tentative="1">
      <w:start w:val="1"/>
      <w:numFmt w:val="bullet"/>
      <w:lvlText w:val=""/>
      <w:lvlJc w:val="left"/>
      <w:pPr>
        <w:ind w:left="6835" w:hanging="360"/>
      </w:pPr>
      <w:rPr>
        <w:rFonts w:ascii="Symbol" w:hAnsi="Symbol" w:hint="default"/>
      </w:rPr>
    </w:lvl>
    <w:lvl w:ilvl="7" w:tplc="04050003" w:tentative="1">
      <w:start w:val="1"/>
      <w:numFmt w:val="bullet"/>
      <w:lvlText w:val="o"/>
      <w:lvlJc w:val="left"/>
      <w:pPr>
        <w:ind w:left="7555" w:hanging="360"/>
      </w:pPr>
      <w:rPr>
        <w:rFonts w:ascii="Courier New" w:hAnsi="Courier New" w:cs="Courier New" w:hint="default"/>
      </w:rPr>
    </w:lvl>
    <w:lvl w:ilvl="8" w:tplc="04050005" w:tentative="1">
      <w:start w:val="1"/>
      <w:numFmt w:val="bullet"/>
      <w:lvlText w:val=""/>
      <w:lvlJc w:val="left"/>
      <w:pPr>
        <w:ind w:left="8275" w:hanging="360"/>
      </w:pPr>
      <w:rPr>
        <w:rFonts w:ascii="Wingdings" w:hAnsi="Wingdings" w:hint="default"/>
      </w:rPr>
    </w:lvl>
  </w:abstractNum>
  <w:abstractNum w:abstractNumId="19" w15:restartNumberingAfterBreak="0">
    <w:nsid w:val="406404DB"/>
    <w:multiLevelType w:val="multilevel"/>
    <w:tmpl w:val="4BBA8A2C"/>
    <w:lvl w:ilvl="0">
      <w:start w:val="1"/>
      <w:numFmt w:val="upperRoman"/>
      <w:pStyle w:val="RLNadpis1rovn"/>
      <w:suff w:val="space"/>
      <w:lvlText w:val="Část %1."/>
      <w:lvlJc w:val="left"/>
      <w:pPr>
        <w:ind w:left="0" w:firstLine="0"/>
      </w:pPr>
      <w:rPr>
        <w:rFonts w:ascii="Calibri" w:hAnsi="Calibri" w:hint="default"/>
        <w:b/>
        <w:i w:val="0"/>
        <w:caps w:val="0"/>
        <w:strike w:val="0"/>
        <w:dstrike w:val="0"/>
        <w:vanish w:val="0"/>
        <w:webHidden w:val="0"/>
        <w:color w:val="394A58"/>
        <w:spacing w:val="0"/>
        <w:sz w:val="40"/>
        <w:u w:val="none"/>
        <w:effect w:val="none"/>
        <w:vertAlign w:val="baseline"/>
        <w:specVanish w:val="0"/>
      </w:rPr>
    </w:lvl>
    <w:lvl w:ilvl="1">
      <w:start w:val="1"/>
      <w:numFmt w:val="upperLetter"/>
      <w:pStyle w:val="RLNadpis2rovn"/>
      <w:lvlText w:val="%2."/>
      <w:lvlJc w:val="left"/>
      <w:pPr>
        <w:tabs>
          <w:tab w:val="num" w:pos="737"/>
        </w:tabs>
        <w:ind w:left="737" w:hanging="737"/>
      </w:pPr>
      <w:rPr>
        <w:rFonts w:ascii="Calibri" w:hAnsi="Calibri" w:hint="default"/>
        <w:b/>
        <w:i w:val="0"/>
        <w:caps w:val="0"/>
        <w:strike w:val="0"/>
        <w:dstrike w:val="0"/>
        <w:vanish w:val="0"/>
        <w:webHidden w:val="0"/>
        <w:color w:val="394A58"/>
        <w:spacing w:val="0"/>
        <w:sz w:val="22"/>
        <w:u w:val="none"/>
        <w:effect w:val="none"/>
        <w:vertAlign w:val="baseline"/>
        <w:specVanish w:val="0"/>
      </w:rPr>
    </w:lvl>
    <w:lvl w:ilvl="2">
      <w:start w:val="1"/>
      <w:numFmt w:val="decimal"/>
      <w:pStyle w:val="RLNadpis3rovn"/>
      <w:lvlText w:val="%2.%3"/>
      <w:lvlJc w:val="left"/>
      <w:pPr>
        <w:tabs>
          <w:tab w:val="num" w:pos="737"/>
        </w:tabs>
        <w:ind w:left="737" w:hanging="737"/>
      </w:pPr>
      <w:rPr>
        <w:rFonts w:ascii="Calibri" w:hAnsi="Calibri" w:hint="default"/>
        <w:b/>
        <w:i w:val="0"/>
        <w:caps w:val="0"/>
        <w:strike w:val="0"/>
        <w:dstrike w:val="0"/>
        <w:vanish w:val="0"/>
        <w:webHidden w:val="0"/>
        <w:color w:val="394A58"/>
        <w:spacing w:val="0"/>
        <w:sz w:val="22"/>
        <w:u w:val="none"/>
        <w:effect w:val="none"/>
        <w:vertAlign w:val="baseline"/>
        <w:specVanish w:val="0"/>
      </w:rPr>
    </w:lvl>
    <w:lvl w:ilvl="3">
      <w:start w:val="1"/>
      <w:numFmt w:val="decimal"/>
      <w:lvlText w:val="%2.%3.%4"/>
      <w:lvlJc w:val="left"/>
      <w:pPr>
        <w:tabs>
          <w:tab w:val="num" w:pos="737"/>
        </w:tabs>
        <w:ind w:left="737" w:hanging="737"/>
      </w:pPr>
      <w:rPr>
        <w:rFonts w:ascii="Calibri" w:hAnsi="Calibri" w:hint="default"/>
        <w:b/>
        <w:i w:val="0"/>
        <w:caps w:val="0"/>
        <w:strike w:val="0"/>
        <w:dstrike w:val="0"/>
        <w:vanish w:val="0"/>
        <w:webHidden w:val="0"/>
        <w:color w:val="394A58"/>
        <w:spacing w:val="0"/>
        <w:sz w:val="22"/>
        <w:u w:val="none"/>
        <w:effect w:val="none"/>
        <w:vertAlign w:val="baseline"/>
        <w:specVanish w:val="0"/>
      </w:rPr>
    </w:lvl>
    <w:lvl w:ilvl="4">
      <w:start w:val="1"/>
      <w:numFmt w:val="none"/>
      <w:lvlRestart w:val="0"/>
      <w:lvlText w:val=""/>
      <w:lvlJc w:val="left"/>
      <w:pPr>
        <w:tabs>
          <w:tab w:val="num" w:pos="0"/>
        </w:tabs>
        <w:ind w:left="0" w:firstLine="0"/>
      </w:pPr>
      <w:rPr>
        <w:b w:val="0"/>
        <w:i w:val="0"/>
        <w:caps w:val="0"/>
        <w:strike w:val="0"/>
        <w:dstrike w:val="0"/>
        <w:vanish w:val="0"/>
        <w:webHidden w:val="0"/>
        <w:color w:val="394A58"/>
        <w:spacing w:val="0"/>
        <w:sz w:val="22"/>
        <w:u w:val="none"/>
        <w:effect w:val="none"/>
        <w:vertAlign w:val="baseline"/>
        <w:specVanish w:val="0"/>
      </w:rPr>
    </w:lvl>
    <w:lvl w:ilvl="5">
      <w:start w:val="1"/>
      <w:numFmt w:val="none"/>
      <w:lvlRestart w:val="0"/>
      <w:suff w:val="nothing"/>
      <w:lvlText w:val=""/>
      <w:lvlJc w:val="left"/>
      <w:pPr>
        <w:ind w:left="737" w:firstLine="0"/>
      </w:pPr>
    </w:lvl>
    <w:lvl w:ilvl="6">
      <w:start w:val="1"/>
      <w:numFmt w:val="none"/>
      <w:lvlRestart w:val="0"/>
      <w:suff w:val="nothing"/>
      <w:lvlText w:val=""/>
      <w:lvlJc w:val="left"/>
      <w:pPr>
        <w:ind w:left="1134" w:firstLine="0"/>
      </w:pPr>
      <w:rPr>
        <w:color w:val="auto"/>
      </w:rPr>
    </w:lvl>
    <w:lvl w:ilvl="7">
      <w:start w:val="1"/>
      <w:numFmt w:val="none"/>
      <w:lvlRestart w:val="0"/>
      <w:suff w:val="nothing"/>
      <w:lvlText w:val=""/>
      <w:lvlJc w:val="left"/>
      <w:pPr>
        <w:ind w:left="1701" w:firstLine="0"/>
      </w:pPr>
    </w:lvl>
    <w:lvl w:ilvl="8">
      <w:start w:val="1"/>
      <w:numFmt w:val="none"/>
      <w:lvlRestart w:val="0"/>
      <w:suff w:val="nothing"/>
      <w:lvlText w:val=""/>
      <w:lvlJc w:val="left"/>
      <w:pPr>
        <w:ind w:left="0" w:firstLine="0"/>
      </w:pPr>
    </w:lvl>
  </w:abstractNum>
  <w:abstractNum w:abstractNumId="20" w15:restartNumberingAfterBreak="0">
    <w:nsid w:val="41D956A7"/>
    <w:multiLevelType w:val="multilevel"/>
    <w:tmpl w:val="8B2C8318"/>
    <w:lvl w:ilvl="0">
      <w:start w:val="2"/>
      <w:numFmt w:val="decimal"/>
      <w:pStyle w:val="1Nadpisbod"/>
      <w:lvlText w:val="%1"/>
      <w:lvlJc w:val="left"/>
      <w:pPr>
        <w:tabs>
          <w:tab w:val="num" w:pos="432"/>
        </w:tabs>
        <w:ind w:left="432" w:hanging="432"/>
      </w:pPr>
      <w:rPr>
        <w:rFonts w:ascii="Arial" w:hAnsi="Arial" w:cs="Times New Roman" w:hint="default"/>
        <w:b/>
        <w:i w:val="0"/>
        <w:sz w:val="24"/>
        <w:szCs w:val="24"/>
      </w:rPr>
    </w:lvl>
    <w:lvl w:ilvl="1">
      <w:start w:val="1"/>
      <w:numFmt w:val="decimal"/>
      <w:pStyle w:val="11nadpispodbod"/>
      <w:lvlText w:val="%1.%2"/>
      <w:lvlJc w:val="left"/>
      <w:pPr>
        <w:tabs>
          <w:tab w:val="num" w:pos="576"/>
        </w:tabs>
        <w:ind w:left="576" w:hanging="576"/>
      </w:pPr>
      <w:rPr>
        <w:rFonts w:ascii="Arial" w:hAnsi="Arial" w:cs="Times New Roman" w:hint="default"/>
        <w:b/>
        <w:i w:val="0"/>
        <w:sz w:val="24"/>
        <w:szCs w:val="24"/>
      </w:rPr>
    </w:lvl>
    <w:lvl w:ilvl="2">
      <w:start w:val="2"/>
      <w:numFmt w:val="none"/>
      <w:pStyle w:val="111podnadpispodbod"/>
      <w:lvlText w:val="2"/>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 w15:restartNumberingAfterBreak="0">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pStyle w:val="RLOdrky"/>
      <w:lvlText w:val=""/>
      <w:lvlPicBulletId w:val="0"/>
      <w:lvlJc w:val="left"/>
      <w:pPr>
        <w:tabs>
          <w:tab w:val="num" w:pos="1134"/>
        </w:tabs>
        <w:ind w:left="1134" w:hanging="397"/>
      </w:pPr>
      <w:rPr>
        <w:rFonts w:ascii="Symbol" w:hAnsi="Symbol" w:hint="default"/>
        <w:color w:val="auto"/>
        <w:sz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2" w15:restartNumberingAfterBreak="0">
    <w:nsid w:val="4E7A7426"/>
    <w:multiLevelType w:val="multilevel"/>
    <w:tmpl w:val="D278BAD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6D1F9B"/>
    <w:multiLevelType w:val="hybridMultilevel"/>
    <w:tmpl w:val="6B46C466"/>
    <w:lvl w:ilvl="0" w:tplc="04050017">
      <w:start w:val="1"/>
      <w:numFmt w:val="lowerLetter"/>
      <w:lvlText w:val="%1)"/>
      <w:lvlJc w:val="left"/>
      <w:pPr>
        <w:ind w:left="2194" w:hanging="360"/>
      </w:pPr>
    </w:lvl>
    <w:lvl w:ilvl="1" w:tplc="04050019" w:tentative="1">
      <w:start w:val="1"/>
      <w:numFmt w:val="lowerLetter"/>
      <w:lvlText w:val="%2."/>
      <w:lvlJc w:val="left"/>
      <w:pPr>
        <w:ind w:left="2914" w:hanging="360"/>
      </w:pPr>
    </w:lvl>
    <w:lvl w:ilvl="2" w:tplc="0405001B" w:tentative="1">
      <w:start w:val="1"/>
      <w:numFmt w:val="lowerRoman"/>
      <w:lvlText w:val="%3."/>
      <w:lvlJc w:val="right"/>
      <w:pPr>
        <w:ind w:left="3634" w:hanging="180"/>
      </w:pPr>
    </w:lvl>
    <w:lvl w:ilvl="3" w:tplc="0405000F" w:tentative="1">
      <w:start w:val="1"/>
      <w:numFmt w:val="decimal"/>
      <w:lvlText w:val="%4."/>
      <w:lvlJc w:val="left"/>
      <w:pPr>
        <w:ind w:left="4354" w:hanging="360"/>
      </w:pPr>
    </w:lvl>
    <w:lvl w:ilvl="4" w:tplc="04050019" w:tentative="1">
      <w:start w:val="1"/>
      <w:numFmt w:val="lowerLetter"/>
      <w:lvlText w:val="%5."/>
      <w:lvlJc w:val="left"/>
      <w:pPr>
        <w:ind w:left="5074" w:hanging="360"/>
      </w:pPr>
    </w:lvl>
    <w:lvl w:ilvl="5" w:tplc="0405001B" w:tentative="1">
      <w:start w:val="1"/>
      <w:numFmt w:val="lowerRoman"/>
      <w:lvlText w:val="%6."/>
      <w:lvlJc w:val="right"/>
      <w:pPr>
        <w:ind w:left="5794" w:hanging="180"/>
      </w:pPr>
    </w:lvl>
    <w:lvl w:ilvl="6" w:tplc="0405000F" w:tentative="1">
      <w:start w:val="1"/>
      <w:numFmt w:val="decimal"/>
      <w:lvlText w:val="%7."/>
      <w:lvlJc w:val="left"/>
      <w:pPr>
        <w:ind w:left="6514" w:hanging="360"/>
      </w:pPr>
    </w:lvl>
    <w:lvl w:ilvl="7" w:tplc="04050019" w:tentative="1">
      <w:start w:val="1"/>
      <w:numFmt w:val="lowerLetter"/>
      <w:lvlText w:val="%8."/>
      <w:lvlJc w:val="left"/>
      <w:pPr>
        <w:ind w:left="7234" w:hanging="360"/>
      </w:pPr>
    </w:lvl>
    <w:lvl w:ilvl="8" w:tplc="0405001B" w:tentative="1">
      <w:start w:val="1"/>
      <w:numFmt w:val="lowerRoman"/>
      <w:lvlText w:val="%9."/>
      <w:lvlJc w:val="right"/>
      <w:pPr>
        <w:ind w:left="7954" w:hanging="180"/>
      </w:pPr>
    </w:lvl>
  </w:abstractNum>
  <w:abstractNum w:abstractNumId="24" w15:restartNumberingAfterBreak="0">
    <w:nsid w:val="597E11B2"/>
    <w:multiLevelType w:val="multilevel"/>
    <w:tmpl w:val="82DE152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227A5D"/>
    <w:multiLevelType w:val="hybridMultilevel"/>
    <w:tmpl w:val="2D78C3EC"/>
    <w:lvl w:ilvl="0" w:tplc="04050001">
      <w:start w:val="1"/>
      <w:numFmt w:val="decimal"/>
      <w:pStyle w:val="SAPtextcisl"/>
      <w:lvlText w:val="%1."/>
      <w:lvlJc w:val="left"/>
      <w:pPr>
        <w:tabs>
          <w:tab w:val="num" w:pos="900"/>
        </w:tabs>
        <w:ind w:left="900" w:hanging="360"/>
      </w:pPr>
    </w:lvl>
    <w:lvl w:ilvl="1" w:tplc="04050003">
      <w:start w:val="1"/>
      <w:numFmt w:val="lowerLetter"/>
      <w:pStyle w:val="SAPtextabc"/>
      <w:lvlText w:val="%2."/>
      <w:lvlJc w:val="left"/>
      <w:pPr>
        <w:tabs>
          <w:tab w:val="num" w:pos="1440"/>
        </w:tabs>
        <w:ind w:left="1440" w:hanging="360"/>
      </w:pPr>
    </w:lvl>
    <w:lvl w:ilvl="2" w:tplc="04050005">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26" w15:restartNumberingAfterBreak="0">
    <w:nsid w:val="6829379F"/>
    <w:multiLevelType w:val="multilevel"/>
    <w:tmpl w:val="7AE8A742"/>
    <w:lvl w:ilvl="0">
      <w:start w:val="1"/>
      <w:numFmt w:val="decimal"/>
      <w:pStyle w:val="RLslovanodstavec"/>
      <w:lvlText w:val="%1."/>
      <w:lvlJc w:val="left"/>
      <w:pPr>
        <w:tabs>
          <w:tab w:val="num" w:pos="737"/>
        </w:tabs>
        <w:ind w:left="737" w:hanging="737"/>
      </w:pPr>
    </w:lvl>
    <w:lvl w:ilvl="1">
      <w:start w:val="1"/>
      <w:numFmt w:val="lowerLetter"/>
      <w:lvlText w:val="%2)"/>
      <w:lvlJc w:val="left"/>
      <w:pPr>
        <w:tabs>
          <w:tab w:val="num" w:pos="1128"/>
        </w:tabs>
        <w:ind w:left="1128" w:hanging="397"/>
      </w:pPr>
    </w:lvl>
    <w:lvl w:ilvl="2">
      <w:start w:val="1"/>
      <w:numFmt w:val="lowerRoman"/>
      <w:lvlText w:val="%3)"/>
      <w:lvlJc w:val="left"/>
      <w:pPr>
        <w:tabs>
          <w:tab w:val="num" w:pos="1695"/>
        </w:tabs>
        <w:ind w:left="1695" w:hanging="567"/>
      </w:pPr>
    </w:lvl>
    <w:lvl w:ilvl="3">
      <w:start w:val="1"/>
      <w:numFmt w:val="none"/>
      <w:lvlRestart w:val="0"/>
      <w:suff w:val="nothing"/>
      <w:lvlText w:val=""/>
      <w:lvlJc w:val="left"/>
      <w:pPr>
        <w:ind w:left="731" w:firstLine="0"/>
      </w:pPr>
      <w:rPr>
        <w:color w:val="auto"/>
      </w:rPr>
    </w:lvl>
    <w:lvl w:ilvl="4">
      <w:start w:val="1"/>
      <w:numFmt w:val="none"/>
      <w:lvlRestart w:val="0"/>
      <w:suff w:val="nothing"/>
      <w:lvlText w:val=""/>
      <w:lvlJc w:val="left"/>
      <w:pPr>
        <w:ind w:left="1128" w:firstLine="0"/>
      </w:pPr>
    </w:lvl>
    <w:lvl w:ilvl="5">
      <w:start w:val="1"/>
      <w:numFmt w:val="none"/>
      <w:lvlRestart w:val="0"/>
      <w:suff w:val="nothing"/>
      <w:lvlText w:val=""/>
      <w:lvlJc w:val="left"/>
      <w:pPr>
        <w:ind w:left="1695" w:firstLine="0"/>
      </w:pPr>
    </w:lvl>
    <w:lvl w:ilvl="6">
      <w:start w:val="1"/>
      <w:numFmt w:val="decimal"/>
      <w:lvlText w:val="%7."/>
      <w:lvlJc w:val="left"/>
      <w:pPr>
        <w:ind w:left="5034" w:hanging="360"/>
      </w:pPr>
    </w:lvl>
    <w:lvl w:ilvl="7">
      <w:start w:val="1"/>
      <w:numFmt w:val="lowerLetter"/>
      <w:lvlText w:val="%8."/>
      <w:lvlJc w:val="left"/>
      <w:pPr>
        <w:ind w:left="5754" w:hanging="360"/>
      </w:pPr>
    </w:lvl>
    <w:lvl w:ilvl="8">
      <w:start w:val="1"/>
      <w:numFmt w:val="lowerRoman"/>
      <w:lvlText w:val="%9."/>
      <w:lvlJc w:val="right"/>
      <w:pPr>
        <w:ind w:left="6474" w:hanging="180"/>
      </w:pPr>
    </w:lvl>
  </w:abstractNum>
  <w:abstractNum w:abstractNumId="27" w15:restartNumberingAfterBreak="0">
    <w:nsid w:val="6D2614E7"/>
    <w:multiLevelType w:val="hybridMultilevel"/>
    <w:tmpl w:val="3E3A9870"/>
    <w:lvl w:ilvl="0" w:tplc="04050017">
      <w:start w:val="1"/>
      <w:numFmt w:val="lowerLetter"/>
      <w:lvlText w:val="%1)"/>
      <w:lvlJc w:val="left"/>
      <w:pPr>
        <w:ind w:left="2194" w:hanging="360"/>
      </w:pPr>
    </w:lvl>
    <w:lvl w:ilvl="1" w:tplc="04050019" w:tentative="1">
      <w:start w:val="1"/>
      <w:numFmt w:val="lowerLetter"/>
      <w:lvlText w:val="%2."/>
      <w:lvlJc w:val="left"/>
      <w:pPr>
        <w:ind w:left="2914" w:hanging="360"/>
      </w:pPr>
    </w:lvl>
    <w:lvl w:ilvl="2" w:tplc="0405001B" w:tentative="1">
      <w:start w:val="1"/>
      <w:numFmt w:val="lowerRoman"/>
      <w:lvlText w:val="%3."/>
      <w:lvlJc w:val="right"/>
      <w:pPr>
        <w:ind w:left="3634" w:hanging="180"/>
      </w:pPr>
    </w:lvl>
    <w:lvl w:ilvl="3" w:tplc="0405000F" w:tentative="1">
      <w:start w:val="1"/>
      <w:numFmt w:val="decimal"/>
      <w:lvlText w:val="%4."/>
      <w:lvlJc w:val="left"/>
      <w:pPr>
        <w:ind w:left="4354" w:hanging="360"/>
      </w:pPr>
    </w:lvl>
    <w:lvl w:ilvl="4" w:tplc="04050019" w:tentative="1">
      <w:start w:val="1"/>
      <w:numFmt w:val="lowerLetter"/>
      <w:lvlText w:val="%5."/>
      <w:lvlJc w:val="left"/>
      <w:pPr>
        <w:ind w:left="5074" w:hanging="360"/>
      </w:pPr>
    </w:lvl>
    <w:lvl w:ilvl="5" w:tplc="0405001B" w:tentative="1">
      <w:start w:val="1"/>
      <w:numFmt w:val="lowerRoman"/>
      <w:lvlText w:val="%6."/>
      <w:lvlJc w:val="right"/>
      <w:pPr>
        <w:ind w:left="5794" w:hanging="180"/>
      </w:pPr>
    </w:lvl>
    <w:lvl w:ilvl="6" w:tplc="0405000F" w:tentative="1">
      <w:start w:val="1"/>
      <w:numFmt w:val="decimal"/>
      <w:lvlText w:val="%7."/>
      <w:lvlJc w:val="left"/>
      <w:pPr>
        <w:ind w:left="6514" w:hanging="360"/>
      </w:pPr>
    </w:lvl>
    <w:lvl w:ilvl="7" w:tplc="04050019" w:tentative="1">
      <w:start w:val="1"/>
      <w:numFmt w:val="lowerLetter"/>
      <w:lvlText w:val="%8."/>
      <w:lvlJc w:val="left"/>
      <w:pPr>
        <w:ind w:left="7234" w:hanging="360"/>
      </w:pPr>
    </w:lvl>
    <w:lvl w:ilvl="8" w:tplc="0405001B" w:tentative="1">
      <w:start w:val="1"/>
      <w:numFmt w:val="lowerRoman"/>
      <w:lvlText w:val="%9."/>
      <w:lvlJc w:val="right"/>
      <w:pPr>
        <w:ind w:left="7954" w:hanging="180"/>
      </w:pPr>
    </w:lvl>
  </w:abstractNum>
  <w:abstractNum w:abstractNumId="28" w15:restartNumberingAfterBreak="0">
    <w:nsid w:val="6EDE068D"/>
    <w:multiLevelType w:val="hybridMultilevel"/>
    <w:tmpl w:val="1CDEEEC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2D94ADD"/>
    <w:multiLevelType w:val="hybridMultilevel"/>
    <w:tmpl w:val="714615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49E1636"/>
    <w:multiLevelType w:val="multilevel"/>
    <w:tmpl w:val="54D01B6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CF3DA2"/>
    <w:multiLevelType w:val="hybridMultilevel"/>
    <w:tmpl w:val="58460D98"/>
    <w:lvl w:ilvl="0" w:tplc="04050017">
      <w:start w:val="1"/>
      <w:numFmt w:val="lowerLetter"/>
      <w:lvlText w:val="%1)"/>
      <w:lvlJc w:val="left"/>
      <w:pPr>
        <w:ind w:left="2194" w:hanging="360"/>
      </w:pPr>
    </w:lvl>
    <w:lvl w:ilvl="1" w:tplc="04050019" w:tentative="1">
      <w:start w:val="1"/>
      <w:numFmt w:val="lowerLetter"/>
      <w:lvlText w:val="%2."/>
      <w:lvlJc w:val="left"/>
      <w:pPr>
        <w:ind w:left="2914" w:hanging="360"/>
      </w:pPr>
    </w:lvl>
    <w:lvl w:ilvl="2" w:tplc="0405001B" w:tentative="1">
      <w:start w:val="1"/>
      <w:numFmt w:val="lowerRoman"/>
      <w:lvlText w:val="%3."/>
      <w:lvlJc w:val="right"/>
      <w:pPr>
        <w:ind w:left="3634" w:hanging="180"/>
      </w:pPr>
    </w:lvl>
    <w:lvl w:ilvl="3" w:tplc="0405000F" w:tentative="1">
      <w:start w:val="1"/>
      <w:numFmt w:val="decimal"/>
      <w:lvlText w:val="%4."/>
      <w:lvlJc w:val="left"/>
      <w:pPr>
        <w:ind w:left="4354" w:hanging="360"/>
      </w:pPr>
    </w:lvl>
    <w:lvl w:ilvl="4" w:tplc="04050019" w:tentative="1">
      <w:start w:val="1"/>
      <w:numFmt w:val="lowerLetter"/>
      <w:lvlText w:val="%5."/>
      <w:lvlJc w:val="left"/>
      <w:pPr>
        <w:ind w:left="5074" w:hanging="360"/>
      </w:pPr>
    </w:lvl>
    <w:lvl w:ilvl="5" w:tplc="0405001B" w:tentative="1">
      <w:start w:val="1"/>
      <w:numFmt w:val="lowerRoman"/>
      <w:lvlText w:val="%6."/>
      <w:lvlJc w:val="right"/>
      <w:pPr>
        <w:ind w:left="5794" w:hanging="180"/>
      </w:pPr>
    </w:lvl>
    <w:lvl w:ilvl="6" w:tplc="0405000F" w:tentative="1">
      <w:start w:val="1"/>
      <w:numFmt w:val="decimal"/>
      <w:lvlText w:val="%7."/>
      <w:lvlJc w:val="left"/>
      <w:pPr>
        <w:ind w:left="6514" w:hanging="360"/>
      </w:pPr>
    </w:lvl>
    <w:lvl w:ilvl="7" w:tplc="04050019" w:tentative="1">
      <w:start w:val="1"/>
      <w:numFmt w:val="lowerLetter"/>
      <w:lvlText w:val="%8."/>
      <w:lvlJc w:val="left"/>
      <w:pPr>
        <w:ind w:left="7234" w:hanging="360"/>
      </w:pPr>
    </w:lvl>
    <w:lvl w:ilvl="8" w:tplc="0405001B" w:tentative="1">
      <w:start w:val="1"/>
      <w:numFmt w:val="lowerRoman"/>
      <w:lvlText w:val="%9."/>
      <w:lvlJc w:val="right"/>
      <w:pPr>
        <w:ind w:left="7954" w:hanging="180"/>
      </w:pPr>
    </w:lvl>
  </w:abstractNum>
  <w:abstractNum w:abstractNumId="32" w15:restartNumberingAfterBreak="0">
    <w:nsid w:val="7A2F28FF"/>
    <w:multiLevelType w:val="multilevel"/>
    <w:tmpl w:val="7260667C"/>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0258591">
    <w:abstractNumId w:val="16"/>
  </w:num>
  <w:num w:numId="2" w16cid:durableId="515414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35415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92878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56225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9157809">
    <w:abstractNumId w:val="4"/>
    <w:lvlOverride w:ilvl="0">
      <w:lvl w:ilvl="0">
        <w:numFmt w:val="bullet"/>
        <w:pStyle w:val="Seznamsodrkami"/>
        <w:lvlText w:val=""/>
        <w:legacy w:legacy="1" w:legacySpace="0" w:legacyIndent="360"/>
        <w:lvlJc w:val="left"/>
        <w:pPr>
          <w:ind w:left="0" w:hanging="360"/>
        </w:pPr>
        <w:rPr>
          <w:rFonts w:ascii="Wingdings" w:hAnsi="Wingdings" w:hint="default"/>
          <w:sz w:val="12"/>
        </w:rPr>
      </w:lvl>
    </w:lvlOverride>
  </w:num>
  <w:num w:numId="7" w16cid:durableId="126968771">
    <w:abstractNumId w:val="25"/>
  </w:num>
  <w:num w:numId="8" w16cid:durableId="1488671968">
    <w:abstractNumId w:val="14"/>
  </w:num>
  <w:num w:numId="9" w16cid:durableId="141771310">
    <w:abstractNumId w:val="20"/>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8088492">
    <w:abstractNumId w:val="8"/>
  </w:num>
  <w:num w:numId="11" w16cid:durableId="429471084">
    <w:abstractNumId w:val="21"/>
  </w:num>
  <w:num w:numId="12" w16cid:durableId="725101966">
    <w:abstractNumId w:val="23"/>
  </w:num>
  <w:num w:numId="13" w16cid:durableId="1813399892">
    <w:abstractNumId w:val="31"/>
  </w:num>
  <w:num w:numId="14" w16cid:durableId="124666143">
    <w:abstractNumId w:val="27"/>
  </w:num>
  <w:num w:numId="15" w16cid:durableId="223640023">
    <w:abstractNumId w:val="18"/>
  </w:num>
  <w:num w:numId="16" w16cid:durableId="1365062051">
    <w:abstractNumId w:val="6"/>
  </w:num>
  <w:num w:numId="17" w16cid:durableId="2095130876">
    <w:abstractNumId w:val="32"/>
  </w:num>
  <w:num w:numId="18" w16cid:durableId="1071658145">
    <w:abstractNumId w:val="9"/>
  </w:num>
  <w:num w:numId="19" w16cid:durableId="1347093492">
    <w:abstractNumId w:val="17"/>
  </w:num>
  <w:num w:numId="20" w16cid:durableId="753861554">
    <w:abstractNumId w:val="24"/>
  </w:num>
  <w:num w:numId="21" w16cid:durableId="945424488">
    <w:abstractNumId w:val="30"/>
  </w:num>
  <w:num w:numId="22" w16cid:durableId="172763142">
    <w:abstractNumId w:val="11"/>
  </w:num>
  <w:num w:numId="23" w16cid:durableId="1387413315">
    <w:abstractNumId w:val="12"/>
  </w:num>
  <w:num w:numId="24" w16cid:durableId="1626542995">
    <w:abstractNumId w:val="15"/>
  </w:num>
  <w:num w:numId="25" w16cid:durableId="1263614042">
    <w:abstractNumId w:val="10"/>
  </w:num>
  <w:num w:numId="26" w16cid:durableId="88744957">
    <w:abstractNumId w:val="7"/>
  </w:num>
  <w:num w:numId="27" w16cid:durableId="751851359">
    <w:abstractNumId w:val="22"/>
  </w:num>
  <w:num w:numId="28" w16cid:durableId="1158182182">
    <w:abstractNumId w:val="29"/>
  </w:num>
  <w:num w:numId="29" w16cid:durableId="1054544052">
    <w:abstractNumId w:val="16"/>
  </w:num>
  <w:num w:numId="30" w16cid:durableId="702900283">
    <w:abstractNumId w:val="28"/>
  </w:num>
  <w:num w:numId="31" w16cid:durableId="1157961107">
    <w:abstractNumId w:val="2"/>
  </w:num>
  <w:num w:numId="32" w16cid:durableId="421295873">
    <w:abstractNumId w:val="1"/>
  </w:num>
  <w:num w:numId="33" w16cid:durableId="538123931">
    <w:abstractNumId w:val="3"/>
  </w:num>
  <w:num w:numId="34" w16cid:durableId="609432743">
    <w:abstractNumId w:val="0"/>
  </w:num>
  <w:num w:numId="35" w16cid:durableId="1219904799">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16"/>
    <w:rsid w:val="00000E60"/>
    <w:rsid w:val="00001AA9"/>
    <w:rsid w:val="00002EF9"/>
    <w:rsid w:val="00003794"/>
    <w:rsid w:val="00003815"/>
    <w:rsid w:val="00004343"/>
    <w:rsid w:val="00004779"/>
    <w:rsid w:val="00004EF0"/>
    <w:rsid w:val="000052A2"/>
    <w:rsid w:val="0000553F"/>
    <w:rsid w:val="00005548"/>
    <w:rsid w:val="00005E8A"/>
    <w:rsid w:val="0001005F"/>
    <w:rsid w:val="0001080A"/>
    <w:rsid w:val="00010BC3"/>
    <w:rsid w:val="0001105C"/>
    <w:rsid w:val="000110FE"/>
    <w:rsid w:val="0001136B"/>
    <w:rsid w:val="00011674"/>
    <w:rsid w:val="00011A93"/>
    <w:rsid w:val="00012B91"/>
    <w:rsid w:val="00012F51"/>
    <w:rsid w:val="00013263"/>
    <w:rsid w:val="00014649"/>
    <w:rsid w:val="0001475A"/>
    <w:rsid w:val="00014EB2"/>
    <w:rsid w:val="00015417"/>
    <w:rsid w:val="000165D4"/>
    <w:rsid w:val="00016C1D"/>
    <w:rsid w:val="00017257"/>
    <w:rsid w:val="000176DB"/>
    <w:rsid w:val="00017734"/>
    <w:rsid w:val="00017B14"/>
    <w:rsid w:val="00017ED4"/>
    <w:rsid w:val="000206DE"/>
    <w:rsid w:val="00020846"/>
    <w:rsid w:val="00021188"/>
    <w:rsid w:val="00022C93"/>
    <w:rsid w:val="00022F3E"/>
    <w:rsid w:val="00024614"/>
    <w:rsid w:val="00024694"/>
    <w:rsid w:val="0002553A"/>
    <w:rsid w:val="00025DFA"/>
    <w:rsid w:val="00026BAD"/>
    <w:rsid w:val="00026F64"/>
    <w:rsid w:val="000273A9"/>
    <w:rsid w:val="0003049C"/>
    <w:rsid w:val="00030E0C"/>
    <w:rsid w:val="000317C1"/>
    <w:rsid w:val="00031A27"/>
    <w:rsid w:val="00032A64"/>
    <w:rsid w:val="00033374"/>
    <w:rsid w:val="00033EEF"/>
    <w:rsid w:val="00034E65"/>
    <w:rsid w:val="000351C7"/>
    <w:rsid w:val="000355EC"/>
    <w:rsid w:val="00035CB5"/>
    <w:rsid w:val="00035D0D"/>
    <w:rsid w:val="00036554"/>
    <w:rsid w:val="00036AE7"/>
    <w:rsid w:val="00037048"/>
    <w:rsid w:val="00037A4F"/>
    <w:rsid w:val="0004020A"/>
    <w:rsid w:val="00041474"/>
    <w:rsid w:val="000414E2"/>
    <w:rsid w:val="000414F7"/>
    <w:rsid w:val="00042163"/>
    <w:rsid w:val="0004255A"/>
    <w:rsid w:val="00042BC8"/>
    <w:rsid w:val="00043542"/>
    <w:rsid w:val="000443C2"/>
    <w:rsid w:val="00044571"/>
    <w:rsid w:val="0004489C"/>
    <w:rsid w:val="0004492D"/>
    <w:rsid w:val="00045104"/>
    <w:rsid w:val="00045686"/>
    <w:rsid w:val="000465D9"/>
    <w:rsid w:val="00046603"/>
    <w:rsid w:val="00047F09"/>
    <w:rsid w:val="000544F9"/>
    <w:rsid w:val="00055172"/>
    <w:rsid w:val="00055F94"/>
    <w:rsid w:val="00055FEF"/>
    <w:rsid w:val="00056137"/>
    <w:rsid w:val="00057279"/>
    <w:rsid w:val="000622B1"/>
    <w:rsid w:val="00062558"/>
    <w:rsid w:val="00062CD9"/>
    <w:rsid w:val="000630C1"/>
    <w:rsid w:val="00063482"/>
    <w:rsid w:val="0006496A"/>
    <w:rsid w:val="00065633"/>
    <w:rsid w:val="0006575A"/>
    <w:rsid w:val="000657A0"/>
    <w:rsid w:val="00065F18"/>
    <w:rsid w:val="000660F2"/>
    <w:rsid w:val="00067043"/>
    <w:rsid w:val="00067E44"/>
    <w:rsid w:val="00070641"/>
    <w:rsid w:val="00070D5A"/>
    <w:rsid w:val="00071652"/>
    <w:rsid w:val="000717B6"/>
    <w:rsid w:val="00071C39"/>
    <w:rsid w:val="0007296B"/>
    <w:rsid w:val="00072B1E"/>
    <w:rsid w:val="00072B81"/>
    <w:rsid w:val="000731C0"/>
    <w:rsid w:val="000732A7"/>
    <w:rsid w:val="0007386E"/>
    <w:rsid w:val="00073C89"/>
    <w:rsid w:val="00074030"/>
    <w:rsid w:val="000744F5"/>
    <w:rsid w:val="00074CFC"/>
    <w:rsid w:val="00074D49"/>
    <w:rsid w:val="000767D4"/>
    <w:rsid w:val="00076868"/>
    <w:rsid w:val="00077BBA"/>
    <w:rsid w:val="000803E8"/>
    <w:rsid w:val="000809B7"/>
    <w:rsid w:val="000819D0"/>
    <w:rsid w:val="00081A20"/>
    <w:rsid w:val="00081C52"/>
    <w:rsid w:val="00084060"/>
    <w:rsid w:val="000855F6"/>
    <w:rsid w:val="00090191"/>
    <w:rsid w:val="0009092F"/>
    <w:rsid w:val="00091B54"/>
    <w:rsid w:val="00092319"/>
    <w:rsid w:val="00092A44"/>
    <w:rsid w:val="00093634"/>
    <w:rsid w:val="00093F1D"/>
    <w:rsid w:val="000945A4"/>
    <w:rsid w:val="00094A1C"/>
    <w:rsid w:val="00096FA0"/>
    <w:rsid w:val="000A0AE6"/>
    <w:rsid w:val="000A0D91"/>
    <w:rsid w:val="000A1137"/>
    <w:rsid w:val="000A1F56"/>
    <w:rsid w:val="000A224A"/>
    <w:rsid w:val="000A2592"/>
    <w:rsid w:val="000A25B0"/>
    <w:rsid w:val="000A278B"/>
    <w:rsid w:val="000A28D7"/>
    <w:rsid w:val="000A3467"/>
    <w:rsid w:val="000A36E5"/>
    <w:rsid w:val="000A3B69"/>
    <w:rsid w:val="000A60A9"/>
    <w:rsid w:val="000A665D"/>
    <w:rsid w:val="000A6A94"/>
    <w:rsid w:val="000B00C2"/>
    <w:rsid w:val="000B1725"/>
    <w:rsid w:val="000B1BD9"/>
    <w:rsid w:val="000B2D63"/>
    <w:rsid w:val="000B35F1"/>
    <w:rsid w:val="000B37FD"/>
    <w:rsid w:val="000B42D9"/>
    <w:rsid w:val="000B470C"/>
    <w:rsid w:val="000B4B14"/>
    <w:rsid w:val="000B4EA2"/>
    <w:rsid w:val="000B5176"/>
    <w:rsid w:val="000B5718"/>
    <w:rsid w:val="000B5858"/>
    <w:rsid w:val="000B62F4"/>
    <w:rsid w:val="000B670C"/>
    <w:rsid w:val="000B7251"/>
    <w:rsid w:val="000B7427"/>
    <w:rsid w:val="000B7472"/>
    <w:rsid w:val="000B7D8B"/>
    <w:rsid w:val="000C0994"/>
    <w:rsid w:val="000C1240"/>
    <w:rsid w:val="000C1457"/>
    <w:rsid w:val="000C1787"/>
    <w:rsid w:val="000C2655"/>
    <w:rsid w:val="000C2A66"/>
    <w:rsid w:val="000C3AF6"/>
    <w:rsid w:val="000C3F5E"/>
    <w:rsid w:val="000C3F72"/>
    <w:rsid w:val="000C5158"/>
    <w:rsid w:val="000C53E0"/>
    <w:rsid w:val="000C596D"/>
    <w:rsid w:val="000C617D"/>
    <w:rsid w:val="000C67AA"/>
    <w:rsid w:val="000C6C30"/>
    <w:rsid w:val="000D0234"/>
    <w:rsid w:val="000D09F4"/>
    <w:rsid w:val="000D17FB"/>
    <w:rsid w:val="000D1AD3"/>
    <w:rsid w:val="000D2473"/>
    <w:rsid w:val="000D2A4A"/>
    <w:rsid w:val="000D3147"/>
    <w:rsid w:val="000D3324"/>
    <w:rsid w:val="000D3488"/>
    <w:rsid w:val="000D5215"/>
    <w:rsid w:val="000D666E"/>
    <w:rsid w:val="000D6A82"/>
    <w:rsid w:val="000D6BAA"/>
    <w:rsid w:val="000D6D17"/>
    <w:rsid w:val="000D6E87"/>
    <w:rsid w:val="000D7333"/>
    <w:rsid w:val="000D7789"/>
    <w:rsid w:val="000E133A"/>
    <w:rsid w:val="000E21E3"/>
    <w:rsid w:val="000E2235"/>
    <w:rsid w:val="000E22A5"/>
    <w:rsid w:val="000E270B"/>
    <w:rsid w:val="000E2916"/>
    <w:rsid w:val="000E415A"/>
    <w:rsid w:val="000E4774"/>
    <w:rsid w:val="000E59EB"/>
    <w:rsid w:val="000E59EE"/>
    <w:rsid w:val="000E69A5"/>
    <w:rsid w:val="000E70FC"/>
    <w:rsid w:val="000E72EF"/>
    <w:rsid w:val="000E75B9"/>
    <w:rsid w:val="000F0440"/>
    <w:rsid w:val="000F08F7"/>
    <w:rsid w:val="000F0AF5"/>
    <w:rsid w:val="000F10EC"/>
    <w:rsid w:val="000F1887"/>
    <w:rsid w:val="000F1A08"/>
    <w:rsid w:val="000F2242"/>
    <w:rsid w:val="000F2C35"/>
    <w:rsid w:val="000F2FD2"/>
    <w:rsid w:val="000F40E6"/>
    <w:rsid w:val="000F442B"/>
    <w:rsid w:val="000F4A99"/>
    <w:rsid w:val="000F592C"/>
    <w:rsid w:val="000F5BDD"/>
    <w:rsid w:val="000F5F36"/>
    <w:rsid w:val="000F6477"/>
    <w:rsid w:val="000F6913"/>
    <w:rsid w:val="000F6E4B"/>
    <w:rsid w:val="000F7338"/>
    <w:rsid w:val="000F7641"/>
    <w:rsid w:val="000F77BE"/>
    <w:rsid w:val="000F7E77"/>
    <w:rsid w:val="00101C63"/>
    <w:rsid w:val="00102162"/>
    <w:rsid w:val="001029B9"/>
    <w:rsid w:val="00102A6E"/>
    <w:rsid w:val="001032EF"/>
    <w:rsid w:val="0010337D"/>
    <w:rsid w:val="00103D78"/>
    <w:rsid w:val="00104460"/>
    <w:rsid w:val="00104576"/>
    <w:rsid w:val="00104A16"/>
    <w:rsid w:val="00105755"/>
    <w:rsid w:val="00106843"/>
    <w:rsid w:val="0010716A"/>
    <w:rsid w:val="00107BA6"/>
    <w:rsid w:val="00107DE4"/>
    <w:rsid w:val="00110382"/>
    <w:rsid w:val="00110A9B"/>
    <w:rsid w:val="00110EA8"/>
    <w:rsid w:val="001110D4"/>
    <w:rsid w:val="001113E6"/>
    <w:rsid w:val="001113FC"/>
    <w:rsid w:val="0011175E"/>
    <w:rsid w:val="00111E1D"/>
    <w:rsid w:val="00111F79"/>
    <w:rsid w:val="00112423"/>
    <w:rsid w:val="001124A5"/>
    <w:rsid w:val="001125BD"/>
    <w:rsid w:val="00112E47"/>
    <w:rsid w:val="001139E2"/>
    <w:rsid w:val="001144F9"/>
    <w:rsid w:val="00114BF5"/>
    <w:rsid w:val="00114FE4"/>
    <w:rsid w:val="00116DDF"/>
    <w:rsid w:val="00120172"/>
    <w:rsid w:val="001203EF"/>
    <w:rsid w:val="0012107C"/>
    <w:rsid w:val="00122255"/>
    <w:rsid w:val="00123CB4"/>
    <w:rsid w:val="00123F23"/>
    <w:rsid w:val="00124C1F"/>
    <w:rsid w:val="001255E6"/>
    <w:rsid w:val="00125C8C"/>
    <w:rsid w:val="0012606F"/>
    <w:rsid w:val="00126505"/>
    <w:rsid w:val="00126961"/>
    <w:rsid w:val="00126A98"/>
    <w:rsid w:val="00126E54"/>
    <w:rsid w:val="00127763"/>
    <w:rsid w:val="00127A95"/>
    <w:rsid w:val="00130B42"/>
    <w:rsid w:val="001317A3"/>
    <w:rsid w:val="00131D13"/>
    <w:rsid w:val="0013384C"/>
    <w:rsid w:val="0013417B"/>
    <w:rsid w:val="00134650"/>
    <w:rsid w:val="0013504C"/>
    <w:rsid w:val="00135AF9"/>
    <w:rsid w:val="001360A7"/>
    <w:rsid w:val="00136866"/>
    <w:rsid w:val="00136867"/>
    <w:rsid w:val="00136E7E"/>
    <w:rsid w:val="00136F91"/>
    <w:rsid w:val="00137437"/>
    <w:rsid w:val="00141316"/>
    <w:rsid w:val="00141343"/>
    <w:rsid w:val="00143A26"/>
    <w:rsid w:val="00143FFF"/>
    <w:rsid w:val="001441ED"/>
    <w:rsid w:val="00145208"/>
    <w:rsid w:val="0014530A"/>
    <w:rsid w:val="001456AE"/>
    <w:rsid w:val="00146945"/>
    <w:rsid w:val="00146D3C"/>
    <w:rsid w:val="00147ADA"/>
    <w:rsid w:val="00147EA1"/>
    <w:rsid w:val="00151327"/>
    <w:rsid w:val="001513C4"/>
    <w:rsid w:val="00151832"/>
    <w:rsid w:val="0015279C"/>
    <w:rsid w:val="00152C05"/>
    <w:rsid w:val="00153832"/>
    <w:rsid w:val="00154821"/>
    <w:rsid w:val="00155734"/>
    <w:rsid w:val="0015581B"/>
    <w:rsid w:val="00156335"/>
    <w:rsid w:val="0015666A"/>
    <w:rsid w:val="00156D80"/>
    <w:rsid w:val="00157018"/>
    <w:rsid w:val="00157159"/>
    <w:rsid w:val="0015744A"/>
    <w:rsid w:val="00157A4C"/>
    <w:rsid w:val="00160FA4"/>
    <w:rsid w:val="001614EC"/>
    <w:rsid w:val="00161520"/>
    <w:rsid w:val="00161BE7"/>
    <w:rsid w:val="001623DA"/>
    <w:rsid w:val="001624CB"/>
    <w:rsid w:val="0016273B"/>
    <w:rsid w:val="001627F7"/>
    <w:rsid w:val="00162CD1"/>
    <w:rsid w:val="00164313"/>
    <w:rsid w:val="0016482A"/>
    <w:rsid w:val="0016541A"/>
    <w:rsid w:val="001655D3"/>
    <w:rsid w:val="00165DDE"/>
    <w:rsid w:val="0016622D"/>
    <w:rsid w:val="00166C89"/>
    <w:rsid w:val="0016747C"/>
    <w:rsid w:val="0016760A"/>
    <w:rsid w:val="00167DE0"/>
    <w:rsid w:val="00167E5F"/>
    <w:rsid w:val="00167ED5"/>
    <w:rsid w:val="001703C7"/>
    <w:rsid w:val="0017164E"/>
    <w:rsid w:val="00171931"/>
    <w:rsid w:val="00171B60"/>
    <w:rsid w:val="001725B4"/>
    <w:rsid w:val="001725E9"/>
    <w:rsid w:val="00172749"/>
    <w:rsid w:val="0017323B"/>
    <w:rsid w:val="0017442F"/>
    <w:rsid w:val="00174EF0"/>
    <w:rsid w:val="001753AD"/>
    <w:rsid w:val="00176376"/>
    <w:rsid w:val="001763EA"/>
    <w:rsid w:val="00176DF6"/>
    <w:rsid w:val="00177094"/>
    <w:rsid w:val="001779DE"/>
    <w:rsid w:val="00177AAF"/>
    <w:rsid w:val="00177E45"/>
    <w:rsid w:val="00180A9D"/>
    <w:rsid w:val="001811CD"/>
    <w:rsid w:val="001817A1"/>
    <w:rsid w:val="00181BBD"/>
    <w:rsid w:val="001823CD"/>
    <w:rsid w:val="00183D57"/>
    <w:rsid w:val="0018430A"/>
    <w:rsid w:val="001845D2"/>
    <w:rsid w:val="001849F8"/>
    <w:rsid w:val="00184F12"/>
    <w:rsid w:val="001856F5"/>
    <w:rsid w:val="00185A9E"/>
    <w:rsid w:val="0018613A"/>
    <w:rsid w:val="001867D7"/>
    <w:rsid w:val="00186D44"/>
    <w:rsid w:val="001913B8"/>
    <w:rsid w:val="00191D85"/>
    <w:rsid w:val="0019207A"/>
    <w:rsid w:val="00192542"/>
    <w:rsid w:val="00192BAA"/>
    <w:rsid w:val="00192C32"/>
    <w:rsid w:val="00192F04"/>
    <w:rsid w:val="0019351D"/>
    <w:rsid w:val="00194833"/>
    <w:rsid w:val="00194A69"/>
    <w:rsid w:val="00195C9B"/>
    <w:rsid w:val="0019640C"/>
    <w:rsid w:val="0019755C"/>
    <w:rsid w:val="00197848"/>
    <w:rsid w:val="001A082C"/>
    <w:rsid w:val="001A0DDE"/>
    <w:rsid w:val="001A1668"/>
    <w:rsid w:val="001A1E34"/>
    <w:rsid w:val="001A2276"/>
    <w:rsid w:val="001A22D4"/>
    <w:rsid w:val="001A3007"/>
    <w:rsid w:val="001A32AE"/>
    <w:rsid w:val="001A3595"/>
    <w:rsid w:val="001A37E3"/>
    <w:rsid w:val="001A3883"/>
    <w:rsid w:val="001A4807"/>
    <w:rsid w:val="001A4E6F"/>
    <w:rsid w:val="001A52B7"/>
    <w:rsid w:val="001A53EC"/>
    <w:rsid w:val="001A5560"/>
    <w:rsid w:val="001A5844"/>
    <w:rsid w:val="001A605F"/>
    <w:rsid w:val="001A6FED"/>
    <w:rsid w:val="001A78DD"/>
    <w:rsid w:val="001B0871"/>
    <w:rsid w:val="001B1161"/>
    <w:rsid w:val="001B1635"/>
    <w:rsid w:val="001B2654"/>
    <w:rsid w:val="001B2796"/>
    <w:rsid w:val="001B2A2E"/>
    <w:rsid w:val="001B2D64"/>
    <w:rsid w:val="001B2EB1"/>
    <w:rsid w:val="001B3602"/>
    <w:rsid w:val="001B3F3F"/>
    <w:rsid w:val="001B516F"/>
    <w:rsid w:val="001B55A2"/>
    <w:rsid w:val="001B5EC1"/>
    <w:rsid w:val="001B6FA0"/>
    <w:rsid w:val="001B7609"/>
    <w:rsid w:val="001C0F50"/>
    <w:rsid w:val="001C1E65"/>
    <w:rsid w:val="001C208C"/>
    <w:rsid w:val="001C27CD"/>
    <w:rsid w:val="001C3787"/>
    <w:rsid w:val="001C3CC2"/>
    <w:rsid w:val="001C4010"/>
    <w:rsid w:val="001C4884"/>
    <w:rsid w:val="001C49DC"/>
    <w:rsid w:val="001C5373"/>
    <w:rsid w:val="001C60C3"/>
    <w:rsid w:val="001C6148"/>
    <w:rsid w:val="001C619A"/>
    <w:rsid w:val="001C67E2"/>
    <w:rsid w:val="001C68A9"/>
    <w:rsid w:val="001C7412"/>
    <w:rsid w:val="001D1088"/>
    <w:rsid w:val="001D135B"/>
    <w:rsid w:val="001D186D"/>
    <w:rsid w:val="001D2D55"/>
    <w:rsid w:val="001D3311"/>
    <w:rsid w:val="001D34C6"/>
    <w:rsid w:val="001D35C2"/>
    <w:rsid w:val="001D3A69"/>
    <w:rsid w:val="001D405F"/>
    <w:rsid w:val="001D4653"/>
    <w:rsid w:val="001D4768"/>
    <w:rsid w:val="001D6A01"/>
    <w:rsid w:val="001E02D2"/>
    <w:rsid w:val="001E03A5"/>
    <w:rsid w:val="001E07D0"/>
    <w:rsid w:val="001E0C3F"/>
    <w:rsid w:val="001E1C4F"/>
    <w:rsid w:val="001E2758"/>
    <w:rsid w:val="001E39DB"/>
    <w:rsid w:val="001E3CDB"/>
    <w:rsid w:val="001E40B4"/>
    <w:rsid w:val="001E4289"/>
    <w:rsid w:val="001E45F3"/>
    <w:rsid w:val="001E4B0F"/>
    <w:rsid w:val="001E51AB"/>
    <w:rsid w:val="001E5E07"/>
    <w:rsid w:val="001E71C8"/>
    <w:rsid w:val="001E7A9E"/>
    <w:rsid w:val="001E7B18"/>
    <w:rsid w:val="001F187E"/>
    <w:rsid w:val="001F21A9"/>
    <w:rsid w:val="001F2381"/>
    <w:rsid w:val="001F239C"/>
    <w:rsid w:val="001F32AF"/>
    <w:rsid w:val="001F3AFB"/>
    <w:rsid w:val="001F4624"/>
    <w:rsid w:val="001F4CA2"/>
    <w:rsid w:val="001F512E"/>
    <w:rsid w:val="001F5A0E"/>
    <w:rsid w:val="001F5FDA"/>
    <w:rsid w:val="001F6034"/>
    <w:rsid w:val="001F66E3"/>
    <w:rsid w:val="001F6E49"/>
    <w:rsid w:val="001F702A"/>
    <w:rsid w:val="00200770"/>
    <w:rsid w:val="00200A06"/>
    <w:rsid w:val="00200DB0"/>
    <w:rsid w:val="00201A5D"/>
    <w:rsid w:val="00201E03"/>
    <w:rsid w:val="00202C1B"/>
    <w:rsid w:val="002042EA"/>
    <w:rsid w:val="002043C1"/>
    <w:rsid w:val="0020470F"/>
    <w:rsid w:val="0020498E"/>
    <w:rsid w:val="00204A57"/>
    <w:rsid w:val="002057B5"/>
    <w:rsid w:val="002063A0"/>
    <w:rsid w:val="0020686B"/>
    <w:rsid w:val="00206A4E"/>
    <w:rsid w:val="00206C08"/>
    <w:rsid w:val="00206DDC"/>
    <w:rsid w:val="00207962"/>
    <w:rsid w:val="00207B31"/>
    <w:rsid w:val="002108FE"/>
    <w:rsid w:val="00211033"/>
    <w:rsid w:val="00211907"/>
    <w:rsid w:val="00212133"/>
    <w:rsid w:val="002124E1"/>
    <w:rsid w:val="00212C3E"/>
    <w:rsid w:val="00212D38"/>
    <w:rsid w:val="002136F0"/>
    <w:rsid w:val="002139FD"/>
    <w:rsid w:val="00213D8D"/>
    <w:rsid w:val="00213EED"/>
    <w:rsid w:val="00214B35"/>
    <w:rsid w:val="00215F17"/>
    <w:rsid w:val="00216D6A"/>
    <w:rsid w:val="00216FF5"/>
    <w:rsid w:val="002177DC"/>
    <w:rsid w:val="0021788F"/>
    <w:rsid w:val="00217C75"/>
    <w:rsid w:val="00220457"/>
    <w:rsid w:val="0022164C"/>
    <w:rsid w:val="00221734"/>
    <w:rsid w:val="002223A1"/>
    <w:rsid w:val="00222582"/>
    <w:rsid w:val="00223659"/>
    <w:rsid w:val="00223C1B"/>
    <w:rsid w:val="00223F54"/>
    <w:rsid w:val="00224392"/>
    <w:rsid w:val="00225601"/>
    <w:rsid w:val="00226B1E"/>
    <w:rsid w:val="00226EE1"/>
    <w:rsid w:val="00227337"/>
    <w:rsid w:val="002273EA"/>
    <w:rsid w:val="00230958"/>
    <w:rsid w:val="00230A7E"/>
    <w:rsid w:val="002311CB"/>
    <w:rsid w:val="00231D87"/>
    <w:rsid w:val="00233DD6"/>
    <w:rsid w:val="00234C57"/>
    <w:rsid w:val="0023514F"/>
    <w:rsid w:val="00235511"/>
    <w:rsid w:val="002358AF"/>
    <w:rsid w:val="00235E51"/>
    <w:rsid w:val="0023620E"/>
    <w:rsid w:val="00236578"/>
    <w:rsid w:val="002368D8"/>
    <w:rsid w:val="00236B78"/>
    <w:rsid w:val="0023720E"/>
    <w:rsid w:val="00237391"/>
    <w:rsid w:val="00237406"/>
    <w:rsid w:val="00237CE5"/>
    <w:rsid w:val="00237F96"/>
    <w:rsid w:val="00241ECF"/>
    <w:rsid w:val="00241FEF"/>
    <w:rsid w:val="00242F21"/>
    <w:rsid w:val="002433DC"/>
    <w:rsid w:val="002441C1"/>
    <w:rsid w:val="00245978"/>
    <w:rsid w:val="002466E7"/>
    <w:rsid w:val="00247095"/>
    <w:rsid w:val="002470B1"/>
    <w:rsid w:val="002474F2"/>
    <w:rsid w:val="002505C1"/>
    <w:rsid w:val="00250655"/>
    <w:rsid w:val="00250A0A"/>
    <w:rsid w:val="00251DA7"/>
    <w:rsid w:val="00253AD6"/>
    <w:rsid w:val="00253B32"/>
    <w:rsid w:val="00253C93"/>
    <w:rsid w:val="00254874"/>
    <w:rsid w:val="002555C5"/>
    <w:rsid w:val="00256770"/>
    <w:rsid w:val="002568F7"/>
    <w:rsid w:val="00256A91"/>
    <w:rsid w:val="00257379"/>
    <w:rsid w:val="002576AA"/>
    <w:rsid w:val="002577C1"/>
    <w:rsid w:val="00257CB4"/>
    <w:rsid w:val="00257E46"/>
    <w:rsid w:val="00260769"/>
    <w:rsid w:val="00260A7C"/>
    <w:rsid w:val="002611EC"/>
    <w:rsid w:val="0026157B"/>
    <w:rsid w:val="00261F02"/>
    <w:rsid w:val="002621CB"/>
    <w:rsid w:val="00262206"/>
    <w:rsid w:val="002630ED"/>
    <w:rsid w:val="00264A38"/>
    <w:rsid w:val="00265BC5"/>
    <w:rsid w:val="002665D7"/>
    <w:rsid w:val="00267CCD"/>
    <w:rsid w:val="00270D07"/>
    <w:rsid w:val="0027380A"/>
    <w:rsid w:val="002739C6"/>
    <w:rsid w:val="00273B2D"/>
    <w:rsid w:val="00273D90"/>
    <w:rsid w:val="00273FB1"/>
    <w:rsid w:val="00274309"/>
    <w:rsid w:val="00274DD7"/>
    <w:rsid w:val="0027740D"/>
    <w:rsid w:val="00277E82"/>
    <w:rsid w:val="0028037A"/>
    <w:rsid w:val="00280654"/>
    <w:rsid w:val="0028086E"/>
    <w:rsid w:val="00281380"/>
    <w:rsid w:val="00281926"/>
    <w:rsid w:val="00281D91"/>
    <w:rsid w:val="00281FB1"/>
    <w:rsid w:val="00283650"/>
    <w:rsid w:val="00283C48"/>
    <w:rsid w:val="00283EF8"/>
    <w:rsid w:val="0028455E"/>
    <w:rsid w:val="00284DD4"/>
    <w:rsid w:val="00285766"/>
    <w:rsid w:val="00286B7C"/>
    <w:rsid w:val="00287244"/>
    <w:rsid w:val="002911EA"/>
    <w:rsid w:val="00291216"/>
    <w:rsid w:val="00291245"/>
    <w:rsid w:val="002919AA"/>
    <w:rsid w:val="00291A4F"/>
    <w:rsid w:val="002926DD"/>
    <w:rsid w:val="00292710"/>
    <w:rsid w:val="00292C77"/>
    <w:rsid w:val="00292D35"/>
    <w:rsid w:val="0029309D"/>
    <w:rsid w:val="002933A1"/>
    <w:rsid w:val="00293ED8"/>
    <w:rsid w:val="0029405A"/>
    <w:rsid w:val="00294A8F"/>
    <w:rsid w:val="00294EBA"/>
    <w:rsid w:val="002952CE"/>
    <w:rsid w:val="002961A2"/>
    <w:rsid w:val="00296B34"/>
    <w:rsid w:val="0029728A"/>
    <w:rsid w:val="00297E94"/>
    <w:rsid w:val="002A23AE"/>
    <w:rsid w:val="002A271E"/>
    <w:rsid w:val="002A2721"/>
    <w:rsid w:val="002A273D"/>
    <w:rsid w:val="002A2F96"/>
    <w:rsid w:val="002A317A"/>
    <w:rsid w:val="002A43CD"/>
    <w:rsid w:val="002A46C7"/>
    <w:rsid w:val="002A5273"/>
    <w:rsid w:val="002A5A92"/>
    <w:rsid w:val="002A5ADD"/>
    <w:rsid w:val="002A5F6B"/>
    <w:rsid w:val="002A63A5"/>
    <w:rsid w:val="002A685E"/>
    <w:rsid w:val="002A6B77"/>
    <w:rsid w:val="002A7C44"/>
    <w:rsid w:val="002B0395"/>
    <w:rsid w:val="002B0995"/>
    <w:rsid w:val="002B09B6"/>
    <w:rsid w:val="002B0ED8"/>
    <w:rsid w:val="002B152D"/>
    <w:rsid w:val="002B1962"/>
    <w:rsid w:val="002B2055"/>
    <w:rsid w:val="002B2973"/>
    <w:rsid w:val="002B2BC3"/>
    <w:rsid w:val="002B4100"/>
    <w:rsid w:val="002B42CC"/>
    <w:rsid w:val="002B47B2"/>
    <w:rsid w:val="002B4BE4"/>
    <w:rsid w:val="002B5D55"/>
    <w:rsid w:val="002B6A06"/>
    <w:rsid w:val="002B6BE7"/>
    <w:rsid w:val="002B71B9"/>
    <w:rsid w:val="002B75A0"/>
    <w:rsid w:val="002C0907"/>
    <w:rsid w:val="002C0A83"/>
    <w:rsid w:val="002C0CDF"/>
    <w:rsid w:val="002C0E8D"/>
    <w:rsid w:val="002C1E41"/>
    <w:rsid w:val="002C2987"/>
    <w:rsid w:val="002C2D2C"/>
    <w:rsid w:val="002C3372"/>
    <w:rsid w:val="002C3861"/>
    <w:rsid w:val="002C3A76"/>
    <w:rsid w:val="002C3C07"/>
    <w:rsid w:val="002C47ED"/>
    <w:rsid w:val="002C4CB0"/>
    <w:rsid w:val="002C4FEC"/>
    <w:rsid w:val="002C5068"/>
    <w:rsid w:val="002C52E0"/>
    <w:rsid w:val="002C61AD"/>
    <w:rsid w:val="002C633F"/>
    <w:rsid w:val="002C6D2B"/>
    <w:rsid w:val="002C7EE1"/>
    <w:rsid w:val="002D28FF"/>
    <w:rsid w:val="002D3575"/>
    <w:rsid w:val="002D3E58"/>
    <w:rsid w:val="002D5B18"/>
    <w:rsid w:val="002D5E65"/>
    <w:rsid w:val="002D5F11"/>
    <w:rsid w:val="002E0E1D"/>
    <w:rsid w:val="002E1B33"/>
    <w:rsid w:val="002E1BD4"/>
    <w:rsid w:val="002E1F14"/>
    <w:rsid w:val="002E2DC5"/>
    <w:rsid w:val="002E3B8A"/>
    <w:rsid w:val="002E3FB9"/>
    <w:rsid w:val="002E48D2"/>
    <w:rsid w:val="002E4ACE"/>
    <w:rsid w:val="002E4BCD"/>
    <w:rsid w:val="002E52B9"/>
    <w:rsid w:val="002E606D"/>
    <w:rsid w:val="002E718D"/>
    <w:rsid w:val="002E78D4"/>
    <w:rsid w:val="002F0027"/>
    <w:rsid w:val="002F077D"/>
    <w:rsid w:val="002F08ED"/>
    <w:rsid w:val="002F1C78"/>
    <w:rsid w:val="002F27F8"/>
    <w:rsid w:val="002F4D41"/>
    <w:rsid w:val="002F56C2"/>
    <w:rsid w:val="002F5E09"/>
    <w:rsid w:val="002F6444"/>
    <w:rsid w:val="002F7D01"/>
    <w:rsid w:val="002F7DAC"/>
    <w:rsid w:val="003020F5"/>
    <w:rsid w:val="0030241C"/>
    <w:rsid w:val="003028E8"/>
    <w:rsid w:val="00302FE7"/>
    <w:rsid w:val="003056F9"/>
    <w:rsid w:val="00306AB0"/>
    <w:rsid w:val="00306B46"/>
    <w:rsid w:val="00307224"/>
    <w:rsid w:val="003078F8"/>
    <w:rsid w:val="00310718"/>
    <w:rsid w:val="00310F9C"/>
    <w:rsid w:val="00311BDC"/>
    <w:rsid w:val="00311DC2"/>
    <w:rsid w:val="0031209F"/>
    <w:rsid w:val="00312B4F"/>
    <w:rsid w:val="00313A8D"/>
    <w:rsid w:val="00313ABD"/>
    <w:rsid w:val="003144FB"/>
    <w:rsid w:val="00315065"/>
    <w:rsid w:val="00315647"/>
    <w:rsid w:val="003156AF"/>
    <w:rsid w:val="00316944"/>
    <w:rsid w:val="00316D18"/>
    <w:rsid w:val="00317273"/>
    <w:rsid w:val="00317572"/>
    <w:rsid w:val="00317BC1"/>
    <w:rsid w:val="00320204"/>
    <w:rsid w:val="00320D0C"/>
    <w:rsid w:val="00320D34"/>
    <w:rsid w:val="00321084"/>
    <w:rsid w:val="00321090"/>
    <w:rsid w:val="0032163A"/>
    <w:rsid w:val="003217FF"/>
    <w:rsid w:val="00321A3E"/>
    <w:rsid w:val="00321B51"/>
    <w:rsid w:val="00321BA9"/>
    <w:rsid w:val="00321BC9"/>
    <w:rsid w:val="00321BFD"/>
    <w:rsid w:val="003220E4"/>
    <w:rsid w:val="00322A74"/>
    <w:rsid w:val="00322C7E"/>
    <w:rsid w:val="0032441E"/>
    <w:rsid w:val="00324DAF"/>
    <w:rsid w:val="003259B8"/>
    <w:rsid w:val="00325F41"/>
    <w:rsid w:val="00327346"/>
    <w:rsid w:val="00331052"/>
    <w:rsid w:val="00332723"/>
    <w:rsid w:val="003334F6"/>
    <w:rsid w:val="003353C6"/>
    <w:rsid w:val="0033541B"/>
    <w:rsid w:val="003358E6"/>
    <w:rsid w:val="003366E8"/>
    <w:rsid w:val="00337AB7"/>
    <w:rsid w:val="003417BC"/>
    <w:rsid w:val="00341ACE"/>
    <w:rsid w:val="00341D78"/>
    <w:rsid w:val="00341D80"/>
    <w:rsid w:val="003421BC"/>
    <w:rsid w:val="00344522"/>
    <w:rsid w:val="00344D02"/>
    <w:rsid w:val="00344F89"/>
    <w:rsid w:val="00345A10"/>
    <w:rsid w:val="003469ED"/>
    <w:rsid w:val="00346A96"/>
    <w:rsid w:val="00347C9A"/>
    <w:rsid w:val="00347F16"/>
    <w:rsid w:val="00350471"/>
    <w:rsid w:val="00350B4C"/>
    <w:rsid w:val="003514FA"/>
    <w:rsid w:val="00351C5E"/>
    <w:rsid w:val="00353A67"/>
    <w:rsid w:val="00354587"/>
    <w:rsid w:val="00354CD2"/>
    <w:rsid w:val="00356253"/>
    <w:rsid w:val="00356C50"/>
    <w:rsid w:val="003578CB"/>
    <w:rsid w:val="003610BC"/>
    <w:rsid w:val="003623C8"/>
    <w:rsid w:val="003627DB"/>
    <w:rsid w:val="00362A7F"/>
    <w:rsid w:val="00363B7A"/>
    <w:rsid w:val="00364C31"/>
    <w:rsid w:val="0036547A"/>
    <w:rsid w:val="0036708F"/>
    <w:rsid w:val="003670FF"/>
    <w:rsid w:val="00367CF4"/>
    <w:rsid w:val="00370456"/>
    <w:rsid w:val="0037156D"/>
    <w:rsid w:val="00371B31"/>
    <w:rsid w:val="00372877"/>
    <w:rsid w:val="003733CD"/>
    <w:rsid w:val="0037340A"/>
    <w:rsid w:val="0037352B"/>
    <w:rsid w:val="00373CF8"/>
    <w:rsid w:val="00375516"/>
    <w:rsid w:val="0037645B"/>
    <w:rsid w:val="003767FF"/>
    <w:rsid w:val="003776EE"/>
    <w:rsid w:val="00377E77"/>
    <w:rsid w:val="00380097"/>
    <w:rsid w:val="00380290"/>
    <w:rsid w:val="003803CF"/>
    <w:rsid w:val="003822FC"/>
    <w:rsid w:val="0038332B"/>
    <w:rsid w:val="00383B1D"/>
    <w:rsid w:val="00383EE2"/>
    <w:rsid w:val="003844B6"/>
    <w:rsid w:val="00384779"/>
    <w:rsid w:val="00384862"/>
    <w:rsid w:val="003857BB"/>
    <w:rsid w:val="00385BEB"/>
    <w:rsid w:val="00386BAD"/>
    <w:rsid w:val="00387579"/>
    <w:rsid w:val="00387936"/>
    <w:rsid w:val="00390225"/>
    <w:rsid w:val="00391219"/>
    <w:rsid w:val="00391724"/>
    <w:rsid w:val="003918FF"/>
    <w:rsid w:val="00391E2A"/>
    <w:rsid w:val="00393879"/>
    <w:rsid w:val="003944BD"/>
    <w:rsid w:val="00395080"/>
    <w:rsid w:val="003950A1"/>
    <w:rsid w:val="003951C3"/>
    <w:rsid w:val="003959F0"/>
    <w:rsid w:val="0039632C"/>
    <w:rsid w:val="00396435"/>
    <w:rsid w:val="0039698E"/>
    <w:rsid w:val="00396B0C"/>
    <w:rsid w:val="00396CDC"/>
    <w:rsid w:val="003A00C8"/>
    <w:rsid w:val="003A0E9D"/>
    <w:rsid w:val="003A0EEE"/>
    <w:rsid w:val="003A1346"/>
    <w:rsid w:val="003A13FD"/>
    <w:rsid w:val="003A16A1"/>
    <w:rsid w:val="003A1817"/>
    <w:rsid w:val="003A1D52"/>
    <w:rsid w:val="003A2ABD"/>
    <w:rsid w:val="003A2F23"/>
    <w:rsid w:val="003A333A"/>
    <w:rsid w:val="003A38BA"/>
    <w:rsid w:val="003A5EAD"/>
    <w:rsid w:val="003A64F1"/>
    <w:rsid w:val="003A69EE"/>
    <w:rsid w:val="003A6DC1"/>
    <w:rsid w:val="003A7C1E"/>
    <w:rsid w:val="003B1111"/>
    <w:rsid w:val="003B2F94"/>
    <w:rsid w:val="003B33D9"/>
    <w:rsid w:val="003B48AF"/>
    <w:rsid w:val="003B5669"/>
    <w:rsid w:val="003B6344"/>
    <w:rsid w:val="003C0190"/>
    <w:rsid w:val="003C0960"/>
    <w:rsid w:val="003C0E81"/>
    <w:rsid w:val="003C1389"/>
    <w:rsid w:val="003C1BC1"/>
    <w:rsid w:val="003C1D0A"/>
    <w:rsid w:val="003C24D4"/>
    <w:rsid w:val="003C258B"/>
    <w:rsid w:val="003C29A9"/>
    <w:rsid w:val="003C4123"/>
    <w:rsid w:val="003C41FB"/>
    <w:rsid w:val="003C42CB"/>
    <w:rsid w:val="003C43BB"/>
    <w:rsid w:val="003C46CB"/>
    <w:rsid w:val="003C4AD0"/>
    <w:rsid w:val="003C59B8"/>
    <w:rsid w:val="003C646D"/>
    <w:rsid w:val="003C66BF"/>
    <w:rsid w:val="003C6BCE"/>
    <w:rsid w:val="003D0067"/>
    <w:rsid w:val="003D05EF"/>
    <w:rsid w:val="003D13C7"/>
    <w:rsid w:val="003D15F0"/>
    <w:rsid w:val="003D16D5"/>
    <w:rsid w:val="003D16E2"/>
    <w:rsid w:val="003D2131"/>
    <w:rsid w:val="003D2208"/>
    <w:rsid w:val="003D2410"/>
    <w:rsid w:val="003D243C"/>
    <w:rsid w:val="003D2C3D"/>
    <w:rsid w:val="003D4013"/>
    <w:rsid w:val="003D42EC"/>
    <w:rsid w:val="003D4E00"/>
    <w:rsid w:val="003D51B6"/>
    <w:rsid w:val="003D51DD"/>
    <w:rsid w:val="003D5D63"/>
    <w:rsid w:val="003D6147"/>
    <w:rsid w:val="003D6260"/>
    <w:rsid w:val="003D6B93"/>
    <w:rsid w:val="003D6C12"/>
    <w:rsid w:val="003D7E28"/>
    <w:rsid w:val="003E0965"/>
    <w:rsid w:val="003E175B"/>
    <w:rsid w:val="003E1A3D"/>
    <w:rsid w:val="003E2108"/>
    <w:rsid w:val="003E243C"/>
    <w:rsid w:val="003E2887"/>
    <w:rsid w:val="003E3092"/>
    <w:rsid w:val="003E3521"/>
    <w:rsid w:val="003E353E"/>
    <w:rsid w:val="003E363F"/>
    <w:rsid w:val="003E4B86"/>
    <w:rsid w:val="003E5794"/>
    <w:rsid w:val="003E6079"/>
    <w:rsid w:val="003E759F"/>
    <w:rsid w:val="003E7ACA"/>
    <w:rsid w:val="003E7C5B"/>
    <w:rsid w:val="003E7FB4"/>
    <w:rsid w:val="003F00F9"/>
    <w:rsid w:val="003F0144"/>
    <w:rsid w:val="003F03C9"/>
    <w:rsid w:val="003F0662"/>
    <w:rsid w:val="003F16C3"/>
    <w:rsid w:val="003F2C7F"/>
    <w:rsid w:val="003F3490"/>
    <w:rsid w:val="003F42F5"/>
    <w:rsid w:val="003F5456"/>
    <w:rsid w:val="003F54DE"/>
    <w:rsid w:val="003F59BD"/>
    <w:rsid w:val="003F5F12"/>
    <w:rsid w:val="003F62EC"/>
    <w:rsid w:val="003F6385"/>
    <w:rsid w:val="003F6D83"/>
    <w:rsid w:val="003F7A7C"/>
    <w:rsid w:val="003F7B27"/>
    <w:rsid w:val="00400F41"/>
    <w:rsid w:val="0040125A"/>
    <w:rsid w:val="00402D18"/>
    <w:rsid w:val="00402FEC"/>
    <w:rsid w:val="00403A3D"/>
    <w:rsid w:val="004059DD"/>
    <w:rsid w:val="00405A52"/>
    <w:rsid w:val="0040623E"/>
    <w:rsid w:val="004062A4"/>
    <w:rsid w:val="00406681"/>
    <w:rsid w:val="00407443"/>
    <w:rsid w:val="00407BCC"/>
    <w:rsid w:val="00407DCB"/>
    <w:rsid w:val="004105E3"/>
    <w:rsid w:val="00411D9F"/>
    <w:rsid w:val="0041262A"/>
    <w:rsid w:val="004133EF"/>
    <w:rsid w:val="00414930"/>
    <w:rsid w:val="00414FB4"/>
    <w:rsid w:val="004172B3"/>
    <w:rsid w:val="00417A87"/>
    <w:rsid w:val="00417DAD"/>
    <w:rsid w:val="004208BB"/>
    <w:rsid w:val="0042099D"/>
    <w:rsid w:val="00420ABC"/>
    <w:rsid w:val="00420ADA"/>
    <w:rsid w:val="00421593"/>
    <w:rsid w:val="00421855"/>
    <w:rsid w:val="00421C16"/>
    <w:rsid w:val="004226E3"/>
    <w:rsid w:val="00422A18"/>
    <w:rsid w:val="00422AAF"/>
    <w:rsid w:val="0042386B"/>
    <w:rsid w:val="004238CC"/>
    <w:rsid w:val="00424DEE"/>
    <w:rsid w:val="0042630F"/>
    <w:rsid w:val="00426414"/>
    <w:rsid w:val="00426705"/>
    <w:rsid w:val="0042685B"/>
    <w:rsid w:val="00426874"/>
    <w:rsid w:val="00426F75"/>
    <w:rsid w:val="00430018"/>
    <w:rsid w:val="0043010F"/>
    <w:rsid w:val="004307EA"/>
    <w:rsid w:val="004317E8"/>
    <w:rsid w:val="00431C30"/>
    <w:rsid w:val="00433041"/>
    <w:rsid w:val="00433086"/>
    <w:rsid w:val="00433C38"/>
    <w:rsid w:val="00433C3C"/>
    <w:rsid w:val="00433DD9"/>
    <w:rsid w:val="0043411E"/>
    <w:rsid w:val="0043474B"/>
    <w:rsid w:val="00434B12"/>
    <w:rsid w:val="00434E40"/>
    <w:rsid w:val="00435507"/>
    <w:rsid w:val="00435E87"/>
    <w:rsid w:val="0043618A"/>
    <w:rsid w:val="004369C2"/>
    <w:rsid w:val="00436EFC"/>
    <w:rsid w:val="00437DDE"/>
    <w:rsid w:val="00440ED0"/>
    <w:rsid w:val="00441109"/>
    <w:rsid w:val="00442548"/>
    <w:rsid w:val="00444D6F"/>
    <w:rsid w:val="004451D3"/>
    <w:rsid w:val="00445B42"/>
    <w:rsid w:val="00445BD9"/>
    <w:rsid w:val="00445E10"/>
    <w:rsid w:val="00445F9E"/>
    <w:rsid w:val="0045020B"/>
    <w:rsid w:val="004514AC"/>
    <w:rsid w:val="0045151D"/>
    <w:rsid w:val="00451B7B"/>
    <w:rsid w:val="00452E74"/>
    <w:rsid w:val="0045309F"/>
    <w:rsid w:val="0045351B"/>
    <w:rsid w:val="00453540"/>
    <w:rsid w:val="004535B6"/>
    <w:rsid w:val="00453AA8"/>
    <w:rsid w:val="00453C2D"/>
    <w:rsid w:val="0045478E"/>
    <w:rsid w:val="004551A0"/>
    <w:rsid w:val="00455306"/>
    <w:rsid w:val="0045556D"/>
    <w:rsid w:val="004557BF"/>
    <w:rsid w:val="00455EAC"/>
    <w:rsid w:val="00456DEC"/>
    <w:rsid w:val="004574DD"/>
    <w:rsid w:val="004575AC"/>
    <w:rsid w:val="004600AB"/>
    <w:rsid w:val="00460134"/>
    <w:rsid w:val="00460C3A"/>
    <w:rsid w:val="00460FDF"/>
    <w:rsid w:val="0046167E"/>
    <w:rsid w:val="0046353B"/>
    <w:rsid w:val="00463791"/>
    <w:rsid w:val="0046387B"/>
    <w:rsid w:val="00463EDE"/>
    <w:rsid w:val="004644F9"/>
    <w:rsid w:val="0046574C"/>
    <w:rsid w:val="0046635F"/>
    <w:rsid w:val="004665CA"/>
    <w:rsid w:val="004667FB"/>
    <w:rsid w:val="0046705F"/>
    <w:rsid w:val="004673AC"/>
    <w:rsid w:val="00467B55"/>
    <w:rsid w:val="00467C28"/>
    <w:rsid w:val="00470471"/>
    <w:rsid w:val="00470A3F"/>
    <w:rsid w:val="00470C47"/>
    <w:rsid w:val="0047102C"/>
    <w:rsid w:val="0047132B"/>
    <w:rsid w:val="00472827"/>
    <w:rsid w:val="00472E51"/>
    <w:rsid w:val="0047399E"/>
    <w:rsid w:val="00473F43"/>
    <w:rsid w:val="00474CE0"/>
    <w:rsid w:val="00475AFE"/>
    <w:rsid w:val="00476351"/>
    <w:rsid w:val="0047657F"/>
    <w:rsid w:val="0047663E"/>
    <w:rsid w:val="00477FD8"/>
    <w:rsid w:val="00481E67"/>
    <w:rsid w:val="00482893"/>
    <w:rsid w:val="004842BA"/>
    <w:rsid w:val="004864EF"/>
    <w:rsid w:val="00486A36"/>
    <w:rsid w:val="004878C6"/>
    <w:rsid w:val="00490361"/>
    <w:rsid w:val="004903AC"/>
    <w:rsid w:val="00490ACA"/>
    <w:rsid w:val="0049283A"/>
    <w:rsid w:val="00492D0C"/>
    <w:rsid w:val="00492FD5"/>
    <w:rsid w:val="00493DA7"/>
    <w:rsid w:val="0049464D"/>
    <w:rsid w:val="0049497A"/>
    <w:rsid w:val="0049623C"/>
    <w:rsid w:val="004969D2"/>
    <w:rsid w:val="00496B05"/>
    <w:rsid w:val="004971BB"/>
    <w:rsid w:val="004973BA"/>
    <w:rsid w:val="004979DE"/>
    <w:rsid w:val="00497BA4"/>
    <w:rsid w:val="004A0065"/>
    <w:rsid w:val="004A087C"/>
    <w:rsid w:val="004A0E34"/>
    <w:rsid w:val="004A1382"/>
    <w:rsid w:val="004A17CC"/>
    <w:rsid w:val="004A1C62"/>
    <w:rsid w:val="004A1E0D"/>
    <w:rsid w:val="004A20EB"/>
    <w:rsid w:val="004A2621"/>
    <w:rsid w:val="004A2829"/>
    <w:rsid w:val="004A3868"/>
    <w:rsid w:val="004A4F1C"/>
    <w:rsid w:val="004A5826"/>
    <w:rsid w:val="004A5CEC"/>
    <w:rsid w:val="004A6479"/>
    <w:rsid w:val="004A6839"/>
    <w:rsid w:val="004B03B7"/>
    <w:rsid w:val="004B10BF"/>
    <w:rsid w:val="004B1474"/>
    <w:rsid w:val="004B188B"/>
    <w:rsid w:val="004B2A5A"/>
    <w:rsid w:val="004B2BD7"/>
    <w:rsid w:val="004B35E3"/>
    <w:rsid w:val="004B397A"/>
    <w:rsid w:val="004B3EF1"/>
    <w:rsid w:val="004B41B1"/>
    <w:rsid w:val="004B527C"/>
    <w:rsid w:val="004B5507"/>
    <w:rsid w:val="004B565C"/>
    <w:rsid w:val="004B5BB7"/>
    <w:rsid w:val="004B5C6B"/>
    <w:rsid w:val="004B5C8F"/>
    <w:rsid w:val="004B665E"/>
    <w:rsid w:val="004C0519"/>
    <w:rsid w:val="004C0FA8"/>
    <w:rsid w:val="004C10EE"/>
    <w:rsid w:val="004C1305"/>
    <w:rsid w:val="004C1507"/>
    <w:rsid w:val="004C1863"/>
    <w:rsid w:val="004C1F79"/>
    <w:rsid w:val="004C318F"/>
    <w:rsid w:val="004C36D6"/>
    <w:rsid w:val="004C3C6C"/>
    <w:rsid w:val="004C480F"/>
    <w:rsid w:val="004C4FA0"/>
    <w:rsid w:val="004C6358"/>
    <w:rsid w:val="004C6680"/>
    <w:rsid w:val="004C6D21"/>
    <w:rsid w:val="004D0A54"/>
    <w:rsid w:val="004D18C3"/>
    <w:rsid w:val="004D1997"/>
    <w:rsid w:val="004D2521"/>
    <w:rsid w:val="004D48E1"/>
    <w:rsid w:val="004D517D"/>
    <w:rsid w:val="004D5D57"/>
    <w:rsid w:val="004D6689"/>
    <w:rsid w:val="004D6E6F"/>
    <w:rsid w:val="004D7293"/>
    <w:rsid w:val="004D76DF"/>
    <w:rsid w:val="004D7B82"/>
    <w:rsid w:val="004E1CD8"/>
    <w:rsid w:val="004E2098"/>
    <w:rsid w:val="004E214B"/>
    <w:rsid w:val="004E3598"/>
    <w:rsid w:val="004E37AA"/>
    <w:rsid w:val="004E37E5"/>
    <w:rsid w:val="004E4072"/>
    <w:rsid w:val="004E4242"/>
    <w:rsid w:val="004E4380"/>
    <w:rsid w:val="004E4941"/>
    <w:rsid w:val="004E5CD0"/>
    <w:rsid w:val="004E6DD6"/>
    <w:rsid w:val="004E7E81"/>
    <w:rsid w:val="004F1047"/>
    <w:rsid w:val="004F1081"/>
    <w:rsid w:val="004F16B6"/>
    <w:rsid w:val="004F1958"/>
    <w:rsid w:val="004F20AF"/>
    <w:rsid w:val="004F2962"/>
    <w:rsid w:val="004F29FB"/>
    <w:rsid w:val="004F362B"/>
    <w:rsid w:val="004F3A0D"/>
    <w:rsid w:val="004F4014"/>
    <w:rsid w:val="004F4AD9"/>
    <w:rsid w:val="004F4F66"/>
    <w:rsid w:val="004F50A1"/>
    <w:rsid w:val="004F587B"/>
    <w:rsid w:val="004F5DA8"/>
    <w:rsid w:val="004F770A"/>
    <w:rsid w:val="004F7A6A"/>
    <w:rsid w:val="00500CD5"/>
    <w:rsid w:val="005013DA"/>
    <w:rsid w:val="0050174A"/>
    <w:rsid w:val="00501A76"/>
    <w:rsid w:val="00502E46"/>
    <w:rsid w:val="00502F53"/>
    <w:rsid w:val="00504B69"/>
    <w:rsid w:val="00504E6F"/>
    <w:rsid w:val="00505709"/>
    <w:rsid w:val="00505911"/>
    <w:rsid w:val="005064A8"/>
    <w:rsid w:val="00506C7A"/>
    <w:rsid w:val="00506E14"/>
    <w:rsid w:val="0050711A"/>
    <w:rsid w:val="005076DA"/>
    <w:rsid w:val="005103F3"/>
    <w:rsid w:val="005135B6"/>
    <w:rsid w:val="00514429"/>
    <w:rsid w:val="00514969"/>
    <w:rsid w:val="0051509B"/>
    <w:rsid w:val="005154AC"/>
    <w:rsid w:val="00515656"/>
    <w:rsid w:val="005160DE"/>
    <w:rsid w:val="00516B5D"/>
    <w:rsid w:val="00516E47"/>
    <w:rsid w:val="00517959"/>
    <w:rsid w:val="00517DFB"/>
    <w:rsid w:val="00517E46"/>
    <w:rsid w:val="00521C64"/>
    <w:rsid w:val="00522597"/>
    <w:rsid w:val="00523285"/>
    <w:rsid w:val="00523F73"/>
    <w:rsid w:val="0052405D"/>
    <w:rsid w:val="00524891"/>
    <w:rsid w:val="005251BB"/>
    <w:rsid w:val="00525DA6"/>
    <w:rsid w:val="0052673C"/>
    <w:rsid w:val="005267E9"/>
    <w:rsid w:val="00526A39"/>
    <w:rsid w:val="00526D33"/>
    <w:rsid w:val="00527AFF"/>
    <w:rsid w:val="00527BD7"/>
    <w:rsid w:val="00531B7D"/>
    <w:rsid w:val="00532178"/>
    <w:rsid w:val="00532E28"/>
    <w:rsid w:val="0053396D"/>
    <w:rsid w:val="00534665"/>
    <w:rsid w:val="00534CAC"/>
    <w:rsid w:val="00535A59"/>
    <w:rsid w:val="00536D87"/>
    <w:rsid w:val="0053730B"/>
    <w:rsid w:val="00540557"/>
    <w:rsid w:val="00540558"/>
    <w:rsid w:val="00540602"/>
    <w:rsid w:val="00540D8E"/>
    <w:rsid w:val="005410C9"/>
    <w:rsid w:val="0054165F"/>
    <w:rsid w:val="00542BD9"/>
    <w:rsid w:val="00542FE6"/>
    <w:rsid w:val="00544002"/>
    <w:rsid w:val="0054496C"/>
    <w:rsid w:val="005457DC"/>
    <w:rsid w:val="005461D6"/>
    <w:rsid w:val="00546376"/>
    <w:rsid w:val="005464D9"/>
    <w:rsid w:val="0054761B"/>
    <w:rsid w:val="0054781E"/>
    <w:rsid w:val="00547F21"/>
    <w:rsid w:val="00550C3C"/>
    <w:rsid w:val="00552481"/>
    <w:rsid w:val="005535AA"/>
    <w:rsid w:val="005536DC"/>
    <w:rsid w:val="00553B30"/>
    <w:rsid w:val="00553F67"/>
    <w:rsid w:val="00553F88"/>
    <w:rsid w:val="00554C1E"/>
    <w:rsid w:val="00554ECF"/>
    <w:rsid w:val="005569C5"/>
    <w:rsid w:val="00556CC7"/>
    <w:rsid w:val="00556D28"/>
    <w:rsid w:val="005575F0"/>
    <w:rsid w:val="00557B33"/>
    <w:rsid w:val="00557F2F"/>
    <w:rsid w:val="00557FF0"/>
    <w:rsid w:val="00561CD6"/>
    <w:rsid w:val="00563A65"/>
    <w:rsid w:val="00563C4E"/>
    <w:rsid w:val="00566556"/>
    <w:rsid w:val="00566EE2"/>
    <w:rsid w:val="00567C50"/>
    <w:rsid w:val="00567CA0"/>
    <w:rsid w:val="00567D88"/>
    <w:rsid w:val="00567F11"/>
    <w:rsid w:val="00570746"/>
    <w:rsid w:val="00570DE8"/>
    <w:rsid w:val="00571325"/>
    <w:rsid w:val="00572D12"/>
    <w:rsid w:val="00573912"/>
    <w:rsid w:val="0057483E"/>
    <w:rsid w:val="005750BC"/>
    <w:rsid w:val="0057608B"/>
    <w:rsid w:val="0057699A"/>
    <w:rsid w:val="00576F34"/>
    <w:rsid w:val="00577101"/>
    <w:rsid w:val="005777F8"/>
    <w:rsid w:val="00577CEC"/>
    <w:rsid w:val="00580859"/>
    <w:rsid w:val="00580C5B"/>
    <w:rsid w:val="00582072"/>
    <w:rsid w:val="0058286E"/>
    <w:rsid w:val="00582A81"/>
    <w:rsid w:val="00582CEE"/>
    <w:rsid w:val="00584772"/>
    <w:rsid w:val="00584B4D"/>
    <w:rsid w:val="00584EE8"/>
    <w:rsid w:val="00585506"/>
    <w:rsid w:val="0058658B"/>
    <w:rsid w:val="00587E83"/>
    <w:rsid w:val="00590105"/>
    <w:rsid w:val="005903D4"/>
    <w:rsid w:val="0059080A"/>
    <w:rsid w:val="005911BF"/>
    <w:rsid w:val="00591C1D"/>
    <w:rsid w:val="00591E92"/>
    <w:rsid w:val="005920F1"/>
    <w:rsid w:val="005922A2"/>
    <w:rsid w:val="00592E7A"/>
    <w:rsid w:val="0059349C"/>
    <w:rsid w:val="00593A2E"/>
    <w:rsid w:val="00593CE8"/>
    <w:rsid w:val="00593CF1"/>
    <w:rsid w:val="005958D3"/>
    <w:rsid w:val="005966B6"/>
    <w:rsid w:val="005968BB"/>
    <w:rsid w:val="00596FF7"/>
    <w:rsid w:val="005970DD"/>
    <w:rsid w:val="005971C4"/>
    <w:rsid w:val="00597240"/>
    <w:rsid w:val="00597AF3"/>
    <w:rsid w:val="00597C61"/>
    <w:rsid w:val="005A10F9"/>
    <w:rsid w:val="005A1E63"/>
    <w:rsid w:val="005A204E"/>
    <w:rsid w:val="005A28ED"/>
    <w:rsid w:val="005A39C5"/>
    <w:rsid w:val="005A49E4"/>
    <w:rsid w:val="005A4E81"/>
    <w:rsid w:val="005A5E6F"/>
    <w:rsid w:val="005A5FAC"/>
    <w:rsid w:val="005A5FB2"/>
    <w:rsid w:val="005A638A"/>
    <w:rsid w:val="005A6782"/>
    <w:rsid w:val="005A6AF3"/>
    <w:rsid w:val="005A6D98"/>
    <w:rsid w:val="005A6E74"/>
    <w:rsid w:val="005A71C5"/>
    <w:rsid w:val="005A7649"/>
    <w:rsid w:val="005A7702"/>
    <w:rsid w:val="005B0125"/>
    <w:rsid w:val="005B04E1"/>
    <w:rsid w:val="005B05DB"/>
    <w:rsid w:val="005B0DDB"/>
    <w:rsid w:val="005B140F"/>
    <w:rsid w:val="005B17A0"/>
    <w:rsid w:val="005B19F0"/>
    <w:rsid w:val="005B285E"/>
    <w:rsid w:val="005B2965"/>
    <w:rsid w:val="005B3CB9"/>
    <w:rsid w:val="005B3D4E"/>
    <w:rsid w:val="005B448F"/>
    <w:rsid w:val="005B5A6E"/>
    <w:rsid w:val="005B60AE"/>
    <w:rsid w:val="005B66AC"/>
    <w:rsid w:val="005B720A"/>
    <w:rsid w:val="005B7C8B"/>
    <w:rsid w:val="005C0BE4"/>
    <w:rsid w:val="005C1ADE"/>
    <w:rsid w:val="005C20B7"/>
    <w:rsid w:val="005C2538"/>
    <w:rsid w:val="005C3726"/>
    <w:rsid w:val="005C3AB9"/>
    <w:rsid w:val="005C4431"/>
    <w:rsid w:val="005C4EE5"/>
    <w:rsid w:val="005C52C6"/>
    <w:rsid w:val="005C5AF6"/>
    <w:rsid w:val="005C6056"/>
    <w:rsid w:val="005C642F"/>
    <w:rsid w:val="005C7A48"/>
    <w:rsid w:val="005C7EE7"/>
    <w:rsid w:val="005D0843"/>
    <w:rsid w:val="005D0AD8"/>
    <w:rsid w:val="005D0ADF"/>
    <w:rsid w:val="005D0ED7"/>
    <w:rsid w:val="005D254D"/>
    <w:rsid w:val="005D291D"/>
    <w:rsid w:val="005D38B6"/>
    <w:rsid w:val="005D3DE4"/>
    <w:rsid w:val="005D5635"/>
    <w:rsid w:val="005D5816"/>
    <w:rsid w:val="005D6D97"/>
    <w:rsid w:val="005D763C"/>
    <w:rsid w:val="005E112E"/>
    <w:rsid w:val="005E1700"/>
    <w:rsid w:val="005E1D15"/>
    <w:rsid w:val="005E3078"/>
    <w:rsid w:val="005E432B"/>
    <w:rsid w:val="005E4C86"/>
    <w:rsid w:val="005E5A4E"/>
    <w:rsid w:val="005E5B91"/>
    <w:rsid w:val="005E6174"/>
    <w:rsid w:val="005E6A23"/>
    <w:rsid w:val="005E766E"/>
    <w:rsid w:val="005E7BB9"/>
    <w:rsid w:val="005F1645"/>
    <w:rsid w:val="005F2527"/>
    <w:rsid w:val="005F362E"/>
    <w:rsid w:val="005F3707"/>
    <w:rsid w:val="005F41D2"/>
    <w:rsid w:val="005F58EF"/>
    <w:rsid w:val="005F6072"/>
    <w:rsid w:val="005F667E"/>
    <w:rsid w:val="005F6BE0"/>
    <w:rsid w:val="005F6D8A"/>
    <w:rsid w:val="005F702F"/>
    <w:rsid w:val="005F76F9"/>
    <w:rsid w:val="005F779C"/>
    <w:rsid w:val="005F7B5C"/>
    <w:rsid w:val="0060001B"/>
    <w:rsid w:val="0060086F"/>
    <w:rsid w:val="00600A10"/>
    <w:rsid w:val="006019F8"/>
    <w:rsid w:val="00603B55"/>
    <w:rsid w:val="0060429D"/>
    <w:rsid w:val="006059A9"/>
    <w:rsid w:val="00605F31"/>
    <w:rsid w:val="00605F77"/>
    <w:rsid w:val="0060636B"/>
    <w:rsid w:val="00606672"/>
    <w:rsid w:val="00606AD8"/>
    <w:rsid w:val="00607561"/>
    <w:rsid w:val="00607AA5"/>
    <w:rsid w:val="00610091"/>
    <w:rsid w:val="0061230F"/>
    <w:rsid w:val="0061350A"/>
    <w:rsid w:val="00615361"/>
    <w:rsid w:val="006163D2"/>
    <w:rsid w:val="00620B48"/>
    <w:rsid w:val="00620B4F"/>
    <w:rsid w:val="00620DCC"/>
    <w:rsid w:val="0062128F"/>
    <w:rsid w:val="00621485"/>
    <w:rsid w:val="00623633"/>
    <w:rsid w:val="006237AA"/>
    <w:rsid w:val="00624187"/>
    <w:rsid w:val="00624844"/>
    <w:rsid w:val="00624933"/>
    <w:rsid w:val="006259AD"/>
    <w:rsid w:val="0062698A"/>
    <w:rsid w:val="00626FE6"/>
    <w:rsid w:val="00627933"/>
    <w:rsid w:val="006309A2"/>
    <w:rsid w:val="00631474"/>
    <w:rsid w:val="0063191F"/>
    <w:rsid w:val="0063282B"/>
    <w:rsid w:val="00632A20"/>
    <w:rsid w:val="006335E0"/>
    <w:rsid w:val="0063465D"/>
    <w:rsid w:val="006351FB"/>
    <w:rsid w:val="006360E5"/>
    <w:rsid w:val="00636A89"/>
    <w:rsid w:val="00637542"/>
    <w:rsid w:val="0063789C"/>
    <w:rsid w:val="006400B6"/>
    <w:rsid w:val="006410B4"/>
    <w:rsid w:val="00641A1B"/>
    <w:rsid w:val="00642201"/>
    <w:rsid w:val="006429C7"/>
    <w:rsid w:val="00643B3E"/>
    <w:rsid w:val="00643DAA"/>
    <w:rsid w:val="00643E95"/>
    <w:rsid w:val="00643EF0"/>
    <w:rsid w:val="00644229"/>
    <w:rsid w:val="006462CA"/>
    <w:rsid w:val="006468F9"/>
    <w:rsid w:val="00646D6B"/>
    <w:rsid w:val="0064737D"/>
    <w:rsid w:val="00650755"/>
    <w:rsid w:val="00650775"/>
    <w:rsid w:val="00650A38"/>
    <w:rsid w:val="00650AFD"/>
    <w:rsid w:val="00651569"/>
    <w:rsid w:val="00651E27"/>
    <w:rsid w:val="006525D2"/>
    <w:rsid w:val="00653109"/>
    <w:rsid w:val="00653A7B"/>
    <w:rsid w:val="006540A0"/>
    <w:rsid w:val="0065494E"/>
    <w:rsid w:val="00654BA6"/>
    <w:rsid w:val="00654D53"/>
    <w:rsid w:val="0065558B"/>
    <w:rsid w:val="0065673D"/>
    <w:rsid w:val="006578BF"/>
    <w:rsid w:val="00660AE3"/>
    <w:rsid w:val="00662084"/>
    <w:rsid w:val="0066242B"/>
    <w:rsid w:val="006629DB"/>
    <w:rsid w:val="00662BE7"/>
    <w:rsid w:val="00663A9F"/>
    <w:rsid w:val="0066439B"/>
    <w:rsid w:val="006654F9"/>
    <w:rsid w:val="00666013"/>
    <w:rsid w:val="00666BA3"/>
    <w:rsid w:val="00667119"/>
    <w:rsid w:val="00667F87"/>
    <w:rsid w:val="0067121C"/>
    <w:rsid w:val="00671280"/>
    <w:rsid w:val="00671418"/>
    <w:rsid w:val="00671836"/>
    <w:rsid w:val="00672B01"/>
    <w:rsid w:val="006731C1"/>
    <w:rsid w:val="006745EE"/>
    <w:rsid w:val="00674670"/>
    <w:rsid w:val="00674A1D"/>
    <w:rsid w:val="00674D40"/>
    <w:rsid w:val="0067520D"/>
    <w:rsid w:val="00676A8F"/>
    <w:rsid w:val="00680590"/>
    <w:rsid w:val="00680B85"/>
    <w:rsid w:val="006819FE"/>
    <w:rsid w:val="0068217A"/>
    <w:rsid w:val="006826D3"/>
    <w:rsid w:val="006826ED"/>
    <w:rsid w:val="00682CF3"/>
    <w:rsid w:val="00682CFF"/>
    <w:rsid w:val="00684077"/>
    <w:rsid w:val="00684900"/>
    <w:rsid w:val="006855A1"/>
    <w:rsid w:val="00685B63"/>
    <w:rsid w:val="00686440"/>
    <w:rsid w:val="00686968"/>
    <w:rsid w:val="00686A22"/>
    <w:rsid w:val="00686DA5"/>
    <w:rsid w:val="00686EDF"/>
    <w:rsid w:val="00687DF6"/>
    <w:rsid w:val="0069037D"/>
    <w:rsid w:val="00690793"/>
    <w:rsid w:val="00690FC2"/>
    <w:rsid w:val="006912D8"/>
    <w:rsid w:val="006912E7"/>
    <w:rsid w:val="006918CF"/>
    <w:rsid w:val="00692B73"/>
    <w:rsid w:val="006937F3"/>
    <w:rsid w:val="00693F6D"/>
    <w:rsid w:val="0069426A"/>
    <w:rsid w:val="006954BF"/>
    <w:rsid w:val="00695B38"/>
    <w:rsid w:val="006961FC"/>
    <w:rsid w:val="006969B1"/>
    <w:rsid w:val="00696B5C"/>
    <w:rsid w:val="00696C3F"/>
    <w:rsid w:val="00696D82"/>
    <w:rsid w:val="00697480"/>
    <w:rsid w:val="00697725"/>
    <w:rsid w:val="00697B35"/>
    <w:rsid w:val="006A035B"/>
    <w:rsid w:val="006A0BDE"/>
    <w:rsid w:val="006A0E89"/>
    <w:rsid w:val="006A300F"/>
    <w:rsid w:val="006A3322"/>
    <w:rsid w:val="006A48D7"/>
    <w:rsid w:val="006A499D"/>
    <w:rsid w:val="006A596C"/>
    <w:rsid w:val="006A5F2C"/>
    <w:rsid w:val="006A6B7F"/>
    <w:rsid w:val="006A77EC"/>
    <w:rsid w:val="006B014A"/>
    <w:rsid w:val="006B135A"/>
    <w:rsid w:val="006B16C4"/>
    <w:rsid w:val="006B19B7"/>
    <w:rsid w:val="006B1B43"/>
    <w:rsid w:val="006B202E"/>
    <w:rsid w:val="006B2A1E"/>
    <w:rsid w:val="006B2A32"/>
    <w:rsid w:val="006B3106"/>
    <w:rsid w:val="006B32E8"/>
    <w:rsid w:val="006B333F"/>
    <w:rsid w:val="006B4221"/>
    <w:rsid w:val="006B4657"/>
    <w:rsid w:val="006B4A9C"/>
    <w:rsid w:val="006B541C"/>
    <w:rsid w:val="006B5635"/>
    <w:rsid w:val="006B57EE"/>
    <w:rsid w:val="006B5E18"/>
    <w:rsid w:val="006B70B2"/>
    <w:rsid w:val="006B79E2"/>
    <w:rsid w:val="006C0578"/>
    <w:rsid w:val="006C06F7"/>
    <w:rsid w:val="006C11B2"/>
    <w:rsid w:val="006C142D"/>
    <w:rsid w:val="006C154E"/>
    <w:rsid w:val="006C1CAE"/>
    <w:rsid w:val="006C36AC"/>
    <w:rsid w:val="006C3936"/>
    <w:rsid w:val="006C46B7"/>
    <w:rsid w:val="006C5122"/>
    <w:rsid w:val="006C5448"/>
    <w:rsid w:val="006C5BB2"/>
    <w:rsid w:val="006C5C5E"/>
    <w:rsid w:val="006D0552"/>
    <w:rsid w:val="006D24BF"/>
    <w:rsid w:val="006D4B45"/>
    <w:rsid w:val="006D6FD7"/>
    <w:rsid w:val="006D7192"/>
    <w:rsid w:val="006D7DC6"/>
    <w:rsid w:val="006E00B2"/>
    <w:rsid w:val="006E0272"/>
    <w:rsid w:val="006E0F38"/>
    <w:rsid w:val="006E196D"/>
    <w:rsid w:val="006E1CAE"/>
    <w:rsid w:val="006E2140"/>
    <w:rsid w:val="006E240C"/>
    <w:rsid w:val="006E2842"/>
    <w:rsid w:val="006E28FD"/>
    <w:rsid w:val="006E2C73"/>
    <w:rsid w:val="006E2E12"/>
    <w:rsid w:val="006E2F13"/>
    <w:rsid w:val="006E3C19"/>
    <w:rsid w:val="006E3DAC"/>
    <w:rsid w:val="006E40C7"/>
    <w:rsid w:val="006E4AD3"/>
    <w:rsid w:val="006E4C06"/>
    <w:rsid w:val="006E54EE"/>
    <w:rsid w:val="006E6ED0"/>
    <w:rsid w:val="006E70C2"/>
    <w:rsid w:val="006E7188"/>
    <w:rsid w:val="006E7DFD"/>
    <w:rsid w:val="006F0F76"/>
    <w:rsid w:val="006F0FF8"/>
    <w:rsid w:val="006F130B"/>
    <w:rsid w:val="006F3007"/>
    <w:rsid w:val="006F33C8"/>
    <w:rsid w:val="006F44DF"/>
    <w:rsid w:val="006F45EA"/>
    <w:rsid w:val="006F4BF4"/>
    <w:rsid w:val="006F4C8F"/>
    <w:rsid w:val="006F5425"/>
    <w:rsid w:val="006F553C"/>
    <w:rsid w:val="006F58D1"/>
    <w:rsid w:val="006F647C"/>
    <w:rsid w:val="006F676E"/>
    <w:rsid w:val="006F73BE"/>
    <w:rsid w:val="0070021C"/>
    <w:rsid w:val="00700761"/>
    <w:rsid w:val="00701205"/>
    <w:rsid w:val="0070127F"/>
    <w:rsid w:val="00701C4D"/>
    <w:rsid w:val="00702060"/>
    <w:rsid w:val="00702320"/>
    <w:rsid w:val="00702558"/>
    <w:rsid w:val="00702CFB"/>
    <w:rsid w:val="0070443C"/>
    <w:rsid w:val="00704A07"/>
    <w:rsid w:val="00704B93"/>
    <w:rsid w:val="007066C1"/>
    <w:rsid w:val="00706B07"/>
    <w:rsid w:val="007074BE"/>
    <w:rsid w:val="00707A72"/>
    <w:rsid w:val="00711A4C"/>
    <w:rsid w:val="00711B50"/>
    <w:rsid w:val="00711B5D"/>
    <w:rsid w:val="0071242C"/>
    <w:rsid w:val="00714713"/>
    <w:rsid w:val="00714DBC"/>
    <w:rsid w:val="0071540B"/>
    <w:rsid w:val="00715E66"/>
    <w:rsid w:val="00716548"/>
    <w:rsid w:val="0072011A"/>
    <w:rsid w:val="00720E64"/>
    <w:rsid w:val="007218EA"/>
    <w:rsid w:val="00723D38"/>
    <w:rsid w:val="00724100"/>
    <w:rsid w:val="007245C3"/>
    <w:rsid w:val="00724EA8"/>
    <w:rsid w:val="00727177"/>
    <w:rsid w:val="0072756F"/>
    <w:rsid w:val="007276A1"/>
    <w:rsid w:val="00727AA8"/>
    <w:rsid w:val="00727F05"/>
    <w:rsid w:val="00730BC4"/>
    <w:rsid w:val="00731118"/>
    <w:rsid w:val="007312F1"/>
    <w:rsid w:val="00731AB8"/>
    <w:rsid w:val="00731E22"/>
    <w:rsid w:val="007327C1"/>
    <w:rsid w:val="007334C4"/>
    <w:rsid w:val="00733E01"/>
    <w:rsid w:val="00734468"/>
    <w:rsid w:val="0073618C"/>
    <w:rsid w:val="007403A2"/>
    <w:rsid w:val="00741208"/>
    <w:rsid w:val="00741386"/>
    <w:rsid w:val="0074310F"/>
    <w:rsid w:val="007447D5"/>
    <w:rsid w:val="0074483E"/>
    <w:rsid w:val="00744A4B"/>
    <w:rsid w:val="00744E18"/>
    <w:rsid w:val="007451DA"/>
    <w:rsid w:val="0074523F"/>
    <w:rsid w:val="00745738"/>
    <w:rsid w:val="00745766"/>
    <w:rsid w:val="00746B8C"/>
    <w:rsid w:val="0074736D"/>
    <w:rsid w:val="00750D38"/>
    <w:rsid w:val="00750E4F"/>
    <w:rsid w:val="00751C34"/>
    <w:rsid w:val="00752130"/>
    <w:rsid w:val="0075466D"/>
    <w:rsid w:val="00754BEC"/>
    <w:rsid w:val="00754EF5"/>
    <w:rsid w:val="00754F4B"/>
    <w:rsid w:val="0075641F"/>
    <w:rsid w:val="007574D1"/>
    <w:rsid w:val="00757B50"/>
    <w:rsid w:val="0076034F"/>
    <w:rsid w:val="00760D76"/>
    <w:rsid w:val="0076227C"/>
    <w:rsid w:val="007625E7"/>
    <w:rsid w:val="00763432"/>
    <w:rsid w:val="00764AB1"/>
    <w:rsid w:val="00764E5B"/>
    <w:rsid w:val="00767821"/>
    <w:rsid w:val="00767954"/>
    <w:rsid w:val="00767EFD"/>
    <w:rsid w:val="00770BC3"/>
    <w:rsid w:val="00770FFE"/>
    <w:rsid w:val="0077284C"/>
    <w:rsid w:val="00772CFC"/>
    <w:rsid w:val="0077304A"/>
    <w:rsid w:val="00773AC0"/>
    <w:rsid w:val="00773CDD"/>
    <w:rsid w:val="007765F2"/>
    <w:rsid w:val="007769A1"/>
    <w:rsid w:val="007775BB"/>
    <w:rsid w:val="0077797C"/>
    <w:rsid w:val="007804FC"/>
    <w:rsid w:val="00780940"/>
    <w:rsid w:val="007813D3"/>
    <w:rsid w:val="0078188F"/>
    <w:rsid w:val="00782BD5"/>
    <w:rsid w:val="00782CF0"/>
    <w:rsid w:val="00783311"/>
    <w:rsid w:val="00783313"/>
    <w:rsid w:val="00783854"/>
    <w:rsid w:val="007846BC"/>
    <w:rsid w:val="007848E0"/>
    <w:rsid w:val="007853C3"/>
    <w:rsid w:val="00785733"/>
    <w:rsid w:val="0078579D"/>
    <w:rsid w:val="00785B1F"/>
    <w:rsid w:val="00786A13"/>
    <w:rsid w:val="007879D0"/>
    <w:rsid w:val="007905CE"/>
    <w:rsid w:val="00791750"/>
    <w:rsid w:val="00792593"/>
    <w:rsid w:val="0079299D"/>
    <w:rsid w:val="00792E89"/>
    <w:rsid w:val="00793F61"/>
    <w:rsid w:val="00793FCE"/>
    <w:rsid w:val="0079421D"/>
    <w:rsid w:val="00794C71"/>
    <w:rsid w:val="00794F26"/>
    <w:rsid w:val="007967E9"/>
    <w:rsid w:val="00796CD2"/>
    <w:rsid w:val="007970B9"/>
    <w:rsid w:val="007A142F"/>
    <w:rsid w:val="007A1E3B"/>
    <w:rsid w:val="007A24E5"/>
    <w:rsid w:val="007A2882"/>
    <w:rsid w:val="007A28FB"/>
    <w:rsid w:val="007A2F63"/>
    <w:rsid w:val="007A3201"/>
    <w:rsid w:val="007A3AE7"/>
    <w:rsid w:val="007A3F43"/>
    <w:rsid w:val="007A423D"/>
    <w:rsid w:val="007A489B"/>
    <w:rsid w:val="007A510C"/>
    <w:rsid w:val="007A516F"/>
    <w:rsid w:val="007A5717"/>
    <w:rsid w:val="007A6EE4"/>
    <w:rsid w:val="007B03C9"/>
    <w:rsid w:val="007B0DF8"/>
    <w:rsid w:val="007B0E91"/>
    <w:rsid w:val="007B0F90"/>
    <w:rsid w:val="007B1072"/>
    <w:rsid w:val="007B1375"/>
    <w:rsid w:val="007B1BDE"/>
    <w:rsid w:val="007B1C83"/>
    <w:rsid w:val="007B1D70"/>
    <w:rsid w:val="007B2951"/>
    <w:rsid w:val="007B2D71"/>
    <w:rsid w:val="007B37C9"/>
    <w:rsid w:val="007B4203"/>
    <w:rsid w:val="007B48AB"/>
    <w:rsid w:val="007B5197"/>
    <w:rsid w:val="007B5654"/>
    <w:rsid w:val="007B5BEB"/>
    <w:rsid w:val="007B6E89"/>
    <w:rsid w:val="007B7391"/>
    <w:rsid w:val="007B77CF"/>
    <w:rsid w:val="007C0462"/>
    <w:rsid w:val="007C4F71"/>
    <w:rsid w:val="007C500D"/>
    <w:rsid w:val="007C59DA"/>
    <w:rsid w:val="007C5BFE"/>
    <w:rsid w:val="007C5EC6"/>
    <w:rsid w:val="007C6848"/>
    <w:rsid w:val="007C6F10"/>
    <w:rsid w:val="007D1154"/>
    <w:rsid w:val="007D15F3"/>
    <w:rsid w:val="007D1A8A"/>
    <w:rsid w:val="007D22E6"/>
    <w:rsid w:val="007D2D24"/>
    <w:rsid w:val="007D36EB"/>
    <w:rsid w:val="007D38C1"/>
    <w:rsid w:val="007D3B04"/>
    <w:rsid w:val="007D49EF"/>
    <w:rsid w:val="007D4A35"/>
    <w:rsid w:val="007D4C9E"/>
    <w:rsid w:val="007D5A09"/>
    <w:rsid w:val="007D5C2B"/>
    <w:rsid w:val="007D6618"/>
    <w:rsid w:val="007D68D9"/>
    <w:rsid w:val="007D6903"/>
    <w:rsid w:val="007D7056"/>
    <w:rsid w:val="007D768D"/>
    <w:rsid w:val="007D773F"/>
    <w:rsid w:val="007E08C3"/>
    <w:rsid w:val="007E105C"/>
    <w:rsid w:val="007E236B"/>
    <w:rsid w:val="007E2668"/>
    <w:rsid w:val="007E2E8C"/>
    <w:rsid w:val="007E38E2"/>
    <w:rsid w:val="007E3E07"/>
    <w:rsid w:val="007E4E0E"/>
    <w:rsid w:val="007E55F7"/>
    <w:rsid w:val="007E55FA"/>
    <w:rsid w:val="007E58CB"/>
    <w:rsid w:val="007E5C91"/>
    <w:rsid w:val="007E5EAC"/>
    <w:rsid w:val="007E5F43"/>
    <w:rsid w:val="007E6B98"/>
    <w:rsid w:val="007E7C9C"/>
    <w:rsid w:val="007F0B66"/>
    <w:rsid w:val="007F0CF6"/>
    <w:rsid w:val="007F1141"/>
    <w:rsid w:val="007F1592"/>
    <w:rsid w:val="007F2403"/>
    <w:rsid w:val="007F2827"/>
    <w:rsid w:val="007F296F"/>
    <w:rsid w:val="007F2EF2"/>
    <w:rsid w:val="007F317C"/>
    <w:rsid w:val="007F3E57"/>
    <w:rsid w:val="007F4594"/>
    <w:rsid w:val="007F46FC"/>
    <w:rsid w:val="007F4D4A"/>
    <w:rsid w:val="007F503D"/>
    <w:rsid w:val="007F5552"/>
    <w:rsid w:val="007F5A27"/>
    <w:rsid w:val="007F62E6"/>
    <w:rsid w:val="0080000F"/>
    <w:rsid w:val="00800130"/>
    <w:rsid w:val="00800174"/>
    <w:rsid w:val="0080089D"/>
    <w:rsid w:val="00801476"/>
    <w:rsid w:val="008024DE"/>
    <w:rsid w:val="00803EE4"/>
    <w:rsid w:val="008057D8"/>
    <w:rsid w:val="008067CB"/>
    <w:rsid w:val="008067E7"/>
    <w:rsid w:val="0080783D"/>
    <w:rsid w:val="00807DD2"/>
    <w:rsid w:val="0081194C"/>
    <w:rsid w:val="008120A8"/>
    <w:rsid w:val="00813AA8"/>
    <w:rsid w:val="008146B2"/>
    <w:rsid w:val="008160A6"/>
    <w:rsid w:val="008166CD"/>
    <w:rsid w:val="00816A4F"/>
    <w:rsid w:val="00816E50"/>
    <w:rsid w:val="00817F20"/>
    <w:rsid w:val="00820FDB"/>
    <w:rsid w:val="00821332"/>
    <w:rsid w:val="00822089"/>
    <w:rsid w:val="00822133"/>
    <w:rsid w:val="00824255"/>
    <w:rsid w:val="00824BE4"/>
    <w:rsid w:val="00824BF7"/>
    <w:rsid w:val="0082533B"/>
    <w:rsid w:val="00830E11"/>
    <w:rsid w:val="008314CD"/>
    <w:rsid w:val="00831E8A"/>
    <w:rsid w:val="00832878"/>
    <w:rsid w:val="00832B83"/>
    <w:rsid w:val="00833EAA"/>
    <w:rsid w:val="00834E80"/>
    <w:rsid w:val="00834EC9"/>
    <w:rsid w:val="00835A79"/>
    <w:rsid w:val="00835B47"/>
    <w:rsid w:val="0083637F"/>
    <w:rsid w:val="008367B2"/>
    <w:rsid w:val="00837970"/>
    <w:rsid w:val="00837E01"/>
    <w:rsid w:val="0084034E"/>
    <w:rsid w:val="00840B40"/>
    <w:rsid w:val="00840DC5"/>
    <w:rsid w:val="00840E5A"/>
    <w:rsid w:val="0084181B"/>
    <w:rsid w:val="00841EE8"/>
    <w:rsid w:val="008424C1"/>
    <w:rsid w:val="00843076"/>
    <w:rsid w:val="00843E9F"/>
    <w:rsid w:val="00843F75"/>
    <w:rsid w:val="00844424"/>
    <w:rsid w:val="00844527"/>
    <w:rsid w:val="00844697"/>
    <w:rsid w:val="0084473C"/>
    <w:rsid w:val="00845285"/>
    <w:rsid w:val="008453D3"/>
    <w:rsid w:val="00845891"/>
    <w:rsid w:val="0084595F"/>
    <w:rsid w:val="008461A4"/>
    <w:rsid w:val="00847294"/>
    <w:rsid w:val="008473E7"/>
    <w:rsid w:val="008502C7"/>
    <w:rsid w:val="00850693"/>
    <w:rsid w:val="008506AB"/>
    <w:rsid w:val="00850EAC"/>
    <w:rsid w:val="0085126E"/>
    <w:rsid w:val="0085172B"/>
    <w:rsid w:val="00851CAD"/>
    <w:rsid w:val="00852C4B"/>
    <w:rsid w:val="0085417C"/>
    <w:rsid w:val="00854BA5"/>
    <w:rsid w:val="00855B23"/>
    <w:rsid w:val="00855DA3"/>
    <w:rsid w:val="00855F2D"/>
    <w:rsid w:val="00855FFF"/>
    <w:rsid w:val="00856651"/>
    <w:rsid w:val="00856891"/>
    <w:rsid w:val="00856ACD"/>
    <w:rsid w:val="00857A28"/>
    <w:rsid w:val="00857FB6"/>
    <w:rsid w:val="00860F53"/>
    <w:rsid w:val="00861AD8"/>
    <w:rsid w:val="00862503"/>
    <w:rsid w:val="00862E35"/>
    <w:rsid w:val="008636B2"/>
    <w:rsid w:val="00863ADE"/>
    <w:rsid w:val="00863FBB"/>
    <w:rsid w:val="00864F6C"/>
    <w:rsid w:val="00865255"/>
    <w:rsid w:val="00865D82"/>
    <w:rsid w:val="00866168"/>
    <w:rsid w:val="0086785C"/>
    <w:rsid w:val="00867CA4"/>
    <w:rsid w:val="00867EF9"/>
    <w:rsid w:val="008717C7"/>
    <w:rsid w:val="00872400"/>
    <w:rsid w:val="0087278D"/>
    <w:rsid w:val="0087419E"/>
    <w:rsid w:val="00874F8F"/>
    <w:rsid w:val="0087694D"/>
    <w:rsid w:val="00876956"/>
    <w:rsid w:val="0087749D"/>
    <w:rsid w:val="008776E5"/>
    <w:rsid w:val="00877798"/>
    <w:rsid w:val="0088060F"/>
    <w:rsid w:val="00880C4C"/>
    <w:rsid w:val="00880D63"/>
    <w:rsid w:val="00880DC2"/>
    <w:rsid w:val="00881110"/>
    <w:rsid w:val="00881A2E"/>
    <w:rsid w:val="00882EB0"/>
    <w:rsid w:val="00883305"/>
    <w:rsid w:val="00883982"/>
    <w:rsid w:val="00884E05"/>
    <w:rsid w:val="00885BB9"/>
    <w:rsid w:val="00886CE5"/>
    <w:rsid w:val="008900B6"/>
    <w:rsid w:val="008909B0"/>
    <w:rsid w:val="00892402"/>
    <w:rsid w:val="00893037"/>
    <w:rsid w:val="008943A5"/>
    <w:rsid w:val="00894AFB"/>
    <w:rsid w:val="00894C2A"/>
    <w:rsid w:val="00894E80"/>
    <w:rsid w:val="00897B6C"/>
    <w:rsid w:val="00897D24"/>
    <w:rsid w:val="00897D42"/>
    <w:rsid w:val="008A08A2"/>
    <w:rsid w:val="008A1ABE"/>
    <w:rsid w:val="008A1B6F"/>
    <w:rsid w:val="008A1FEE"/>
    <w:rsid w:val="008A2D25"/>
    <w:rsid w:val="008A37DA"/>
    <w:rsid w:val="008A3A3E"/>
    <w:rsid w:val="008A4CC1"/>
    <w:rsid w:val="008A5301"/>
    <w:rsid w:val="008A59A4"/>
    <w:rsid w:val="008A6943"/>
    <w:rsid w:val="008A78CA"/>
    <w:rsid w:val="008A78D8"/>
    <w:rsid w:val="008B00F5"/>
    <w:rsid w:val="008B0950"/>
    <w:rsid w:val="008B16B3"/>
    <w:rsid w:val="008B31F6"/>
    <w:rsid w:val="008B395E"/>
    <w:rsid w:val="008B3E1C"/>
    <w:rsid w:val="008B45E4"/>
    <w:rsid w:val="008B5039"/>
    <w:rsid w:val="008B5744"/>
    <w:rsid w:val="008B6225"/>
    <w:rsid w:val="008B647B"/>
    <w:rsid w:val="008B6916"/>
    <w:rsid w:val="008B6DDA"/>
    <w:rsid w:val="008B77E9"/>
    <w:rsid w:val="008B7939"/>
    <w:rsid w:val="008B7A92"/>
    <w:rsid w:val="008B7EAC"/>
    <w:rsid w:val="008C033A"/>
    <w:rsid w:val="008C1791"/>
    <w:rsid w:val="008C1BA7"/>
    <w:rsid w:val="008C1D4B"/>
    <w:rsid w:val="008C2508"/>
    <w:rsid w:val="008C2E88"/>
    <w:rsid w:val="008C307C"/>
    <w:rsid w:val="008C36FB"/>
    <w:rsid w:val="008C40E5"/>
    <w:rsid w:val="008C43E5"/>
    <w:rsid w:val="008C4F2D"/>
    <w:rsid w:val="008C5910"/>
    <w:rsid w:val="008C5F41"/>
    <w:rsid w:val="008C6000"/>
    <w:rsid w:val="008C7AB4"/>
    <w:rsid w:val="008D017A"/>
    <w:rsid w:val="008D113E"/>
    <w:rsid w:val="008D168D"/>
    <w:rsid w:val="008D18E2"/>
    <w:rsid w:val="008D1A15"/>
    <w:rsid w:val="008D1A5E"/>
    <w:rsid w:val="008D1C50"/>
    <w:rsid w:val="008D21E2"/>
    <w:rsid w:val="008D2218"/>
    <w:rsid w:val="008D230E"/>
    <w:rsid w:val="008D234C"/>
    <w:rsid w:val="008D3C1A"/>
    <w:rsid w:val="008D47D6"/>
    <w:rsid w:val="008D5893"/>
    <w:rsid w:val="008D6487"/>
    <w:rsid w:val="008D6DAD"/>
    <w:rsid w:val="008D77AA"/>
    <w:rsid w:val="008D7B1C"/>
    <w:rsid w:val="008E0087"/>
    <w:rsid w:val="008E0930"/>
    <w:rsid w:val="008E0BBE"/>
    <w:rsid w:val="008E1141"/>
    <w:rsid w:val="008E1372"/>
    <w:rsid w:val="008E1CCC"/>
    <w:rsid w:val="008E1E10"/>
    <w:rsid w:val="008E1E5F"/>
    <w:rsid w:val="008E20BB"/>
    <w:rsid w:val="008E23C6"/>
    <w:rsid w:val="008E2A07"/>
    <w:rsid w:val="008E3000"/>
    <w:rsid w:val="008E3FE4"/>
    <w:rsid w:val="008E4E90"/>
    <w:rsid w:val="008E4F05"/>
    <w:rsid w:val="008E51F4"/>
    <w:rsid w:val="008E5551"/>
    <w:rsid w:val="008E5727"/>
    <w:rsid w:val="008E59A8"/>
    <w:rsid w:val="008E59AF"/>
    <w:rsid w:val="008E5A73"/>
    <w:rsid w:val="008E6F1D"/>
    <w:rsid w:val="008E734B"/>
    <w:rsid w:val="008F03D8"/>
    <w:rsid w:val="008F1154"/>
    <w:rsid w:val="008F1514"/>
    <w:rsid w:val="008F1E58"/>
    <w:rsid w:val="008F1E98"/>
    <w:rsid w:val="008F279D"/>
    <w:rsid w:val="008F39A1"/>
    <w:rsid w:val="008F4074"/>
    <w:rsid w:val="008F6C88"/>
    <w:rsid w:val="008F7C5E"/>
    <w:rsid w:val="00900061"/>
    <w:rsid w:val="009003B9"/>
    <w:rsid w:val="00900FA6"/>
    <w:rsid w:val="00901852"/>
    <w:rsid w:val="009018CB"/>
    <w:rsid w:val="00901C59"/>
    <w:rsid w:val="00901C99"/>
    <w:rsid w:val="00902280"/>
    <w:rsid w:val="00902894"/>
    <w:rsid w:val="00902D74"/>
    <w:rsid w:val="00902D79"/>
    <w:rsid w:val="00904A46"/>
    <w:rsid w:val="00904D28"/>
    <w:rsid w:val="00904EDB"/>
    <w:rsid w:val="0090501A"/>
    <w:rsid w:val="009056E1"/>
    <w:rsid w:val="00906236"/>
    <w:rsid w:val="00906E01"/>
    <w:rsid w:val="00906E1F"/>
    <w:rsid w:val="009071F9"/>
    <w:rsid w:val="00907F08"/>
    <w:rsid w:val="00910929"/>
    <w:rsid w:val="00911B5B"/>
    <w:rsid w:val="00912692"/>
    <w:rsid w:val="00912A28"/>
    <w:rsid w:val="00912DE1"/>
    <w:rsid w:val="00913216"/>
    <w:rsid w:val="009134AA"/>
    <w:rsid w:val="0091405C"/>
    <w:rsid w:val="009142AF"/>
    <w:rsid w:val="00915055"/>
    <w:rsid w:val="009154F6"/>
    <w:rsid w:val="00920220"/>
    <w:rsid w:val="0092074B"/>
    <w:rsid w:val="009215C7"/>
    <w:rsid w:val="00921C95"/>
    <w:rsid w:val="00921E59"/>
    <w:rsid w:val="009222E1"/>
    <w:rsid w:val="0092324B"/>
    <w:rsid w:val="0092338E"/>
    <w:rsid w:val="0092381D"/>
    <w:rsid w:val="0092455F"/>
    <w:rsid w:val="00925101"/>
    <w:rsid w:val="00925A33"/>
    <w:rsid w:val="0092733C"/>
    <w:rsid w:val="009302F0"/>
    <w:rsid w:val="0093113C"/>
    <w:rsid w:val="00931A47"/>
    <w:rsid w:val="0093209C"/>
    <w:rsid w:val="0093226E"/>
    <w:rsid w:val="00932658"/>
    <w:rsid w:val="009326AB"/>
    <w:rsid w:val="009335D8"/>
    <w:rsid w:val="00933FAE"/>
    <w:rsid w:val="00934264"/>
    <w:rsid w:val="0093442F"/>
    <w:rsid w:val="0093693F"/>
    <w:rsid w:val="00936CB8"/>
    <w:rsid w:val="00937A48"/>
    <w:rsid w:val="009402DC"/>
    <w:rsid w:val="00940F2B"/>
    <w:rsid w:val="00941061"/>
    <w:rsid w:val="00941141"/>
    <w:rsid w:val="009417C1"/>
    <w:rsid w:val="00942534"/>
    <w:rsid w:val="00942ACB"/>
    <w:rsid w:val="0094351E"/>
    <w:rsid w:val="0094380D"/>
    <w:rsid w:val="00943DFB"/>
    <w:rsid w:val="009452B7"/>
    <w:rsid w:val="00946534"/>
    <w:rsid w:val="0094674D"/>
    <w:rsid w:val="00947989"/>
    <w:rsid w:val="00950343"/>
    <w:rsid w:val="00950599"/>
    <w:rsid w:val="00951A83"/>
    <w:rsid w:val="009531C4"/>
    <w:rsid w:val="00954B3F"/>
    <w:rsid w:val="009555D9"/>
    <w:rsid w:val="00955EE7"/>
    <w:rsid w:val="0095674B"/>
    <w:rsid w:val="00956972"/>
    <w:rsid w:val="00956C86"/>
    <w:rsid w:val="0095719F"/>
    <w:rsid w:val="009575CB"/>
    <w:rsid w:val="0096058B"/>
    <w:rsid w:val="00960D50"/>
    <w:rsid w:val="009619B9"/>
    <w:rsid w:val="00961D02"/>
    <w:rsid w:val="00962388"/>
    <w:rsid w:val="00962B57"/>
    <w:rsid w:val="0096322F"/>
    <w:rsid w:val="009641DB"/>
    <w:rsid w:val="009641F9"/>
    <w:rsid w:val="00964A50"/>
    <w:rsid w:val="00966C66"/>
    <w:rsid w:val="00966C6E"/>
    <w:rsid w:val="00966CD0"/>
    <w:rsid w:val="00966FBA"/>
    <w:rsid w:val="00967641"/>
    <w:rsid w:val="00970439"/>
    <w:rsid w:val="009708FF"/>
    <w:rsid w:val="00970C31"/>
    <w:rsid w:val="00970D8B"/>
    <w:rsid w:val="00971000"/>
    <w:rsid w:val="00972058"/>
    <w:rsid w:val="009720D3"/>
    <w:rsid w:val="00972ABB"/>
    <w:rsid w:val="00972D68"/>
    <w:rsid w:val="00972FD7"/>
    <w:rsid w:val="009736A2"/>
    <w:rsid w:val="00974104"/>
    <w:rsid w:val="0097422D"/>
    <w:rsid w:val="009751D9"/>
    <w:rsid w:val="00976530"/>
    <w:rsid w:val="0097707D"/>
    <w:rsid w:val="00980D64"/>
    <w:rsid w:val="00980E01"/>
    <w:rsid w:val="00982455"/>
    <w:rsid w:val="00982722"/>
    <w:rsid w:val="009838A5"/>
    <w:rsid w:val="009845E8"/>
    <w:rsid w:val="00984D4B"/>
    <w:rsid w:val="00985010"/>
    <w:rsid w:val="009852FF"/>
    <w:rsid w:val="0098647A"/>
    <w:rsid w:val="00987160"/>
    <w:rsid w:val="0099049C"/>
    <w:rsid w:val="00990F88"/>
    <w:rsid w:val="009916A0"/>
    <w:rsid w:val="00991860"/>
    <w:rsid w:val="00991B46"/>
    <w:rsid w:val="0099211B"/>
    <w:rsid w:val="009942B0"/>
    <w:rsid w:val="009946B2"/>
    <w:rsid w:val="00995AD7"/>
    <w:rsid w:val="009965D7"/>
    <w:rsid w:val="00996D3F"/>
    <w:rsid w:val="00997B3A"/>
    <w:rsid w:val="009A05E0"/>
    <w:rsid w:val="009A0BD2"/>
    <w:rsid w:val="009A0F10"/>
    <w:rsid w:val="009A10AC"/>
    <w:rsid w:val="009A122F"/>
    <w:rsid w:val="009A12C3"/>
    <w:rsid w:val="009A2757"/>
    <w:rsid w:val="009A2B86"/>
    <w:rsid w:val="009A2DC1"/>
    <w:rsid w:val="009A2FD6"/>
    <w:rsid w:val="009A393B"/>
    <w:rsid w:val="009A495E"/>
    <w:rsid w:val="009A6CA1"/>
    <w:rsid w:val="009A7012"/>
    <w:rsid w:val="009A7289"/>
    <w:rsid w:val="009A77FF"/>
    <w:rsid w:val="009A7DDD"/>
    <w:rsid w:val="009B126A"/>
    <w:rsid w:val="009B2BCA"/>
    <w:rsid w:val="009B37A9"/>
    <w:rsid w:val="009B385F"/>
    <w:rsid w:val="009B3B02"/>
    <w:rsid w:val="009B5D4E"/>
    <w:rsid w:val="009B5E53"/>
    <w:rsid w:val="009B6150"/>
    <w:rsid w:val="009B6258"/>
    <w:rsid w:val="009B76AF"/>
    <w:rsid w:val="009B7761"/>
    <w:rsid w:val="009B7BF0"/>
    <w:rsid w:val="009B7D43"/>
    <w:rsid w:val="009C03BA"/>
    <w:rsid w:val="009C03F6"/>
    <w:rsid w:val="009C05EF"/>
    <w:rsid w:val="009C0A55"/>
    <w:rsid w:val="009C16EC"/>
    <w:rsid w:val="009C196F"/>
    <w:rsid w:val="009C38BF"/>
    <w:rsid w:val="009C38C0"/>
    <w:rsid w:val="009C405E"/>
    <w:rsid w:val="009C41D3"/>
    <w:rsid w:val="009C619B"/>
    <w:rsid w:val="009C7312"/>
    <w:rsid w:val="009C7387"/>
    <w:rsid w:val="009C738D"/>
    <w:rsid w:val="009C778D"/>
    <w:rsid w:val="009C7950"/>
    <w:rsid w:val="009C7A41"/>
    <w:rsid w:val="009C7B6F"/>
    <w:rsid w:val="009C7C30"/>
    <w:rsid w:val="009C7CF2"/>
    <w:rsid w:val="009D04E9"/>
    <w:rsid w:val="009D19D9"/>
    <w:rsid w:val="009D2F43"/>
    <w:rsid w:val="009D3317"/>
    <w:rsid w:val="009D35A1"/>
    <w:rsid w:val="009D4020"/>
    <w:rsid w:val="009D4A7B"/>
    <w:rsid w:val="009D4B90"/>
    <w:rsid w:val="009D538E"/>
    <w:rsid w:val="009D54CB"/>
    <w:rsid w:val="009D604A"/>
    <w:rsid w:val="009D6069"/>
    <w:rsid w:val="009D6855"/>
    <w:rsid w:val="009D6DB2"/>
    <w:rsid w:val="009D736B"/>
    <w:rsid w:val="009D759D"/>
    <w:rsid w:val="009D7BA5"/>
    <w:rsid w:val="009E03D2"/>
    <w:rsid w:val="009E042C"/>
    <w:rsid w:val="009E12DA"/>
    <w:rsid w:val="009E1B20"/>
    <w:rsid w:val="009E1B59"/>
    <w:rsid w:val="009E20E1"/>
    <w:rsid w:val="009E2F86"/>
    <w:rsid w:val="009E327E"/>
    <w:rsid w:val="009E3654"/>
    <w:rsid w:val="009E385E"/>
    <w:rsid w:val="009E4B80"/>
    <w:rsid w:val="009E4D0D"/>
    <w:rsid w:val="009E58A7"/>
    <w:rsid w:val="009E5A78"/>
    <w:rsid w:val="009E612B"/>
    <w:rsid w:val="009E634B"/>
    <w:rsid w:val="009E73D9"/>
    <w:rsid w:val="009E745A"/>
    <w:rsid w:val="009E7882"/>
    <w:rsid w:val="009E7D06"/>
    <w:rsid w:val="009F0061"/>
    <w:rsid w:val="009F178C"/>
    <w:rsid w:val="009F1C8B"/>
    <w:rsid w:val="009F2AC5"/>
    <w:rsid w:val="009F41DB"/>
    <w:rsid w:val="009F5664"/>
    <w:rsid w:val="009F6376"/>
    <w:rsid w:val="009F7234"/>
    <w:rsid w:val="009F7845"/>
    <w:rsid w:val="009F7E14"/>
    <w:rsid w:val="00A00155"/>
    <w:rsid w:val="00A004BF"/>
    <w:rsid w:val="00A01B3B"/>
    <w:rsid w:val="00A020D4"/>
    <w:rsid w:val="00A024AE"/>
    <w:rsid w:val="00A02A63"/>
    <w:rsid w:val="00A02DFC"/>
    <w:rsid w:val="00A02F21"/>
    <w:rsid w:val="00A032CD"/>
    <w:rsid w:val="00A049E6"/>
    <w:rsid w:val="00A04DD8"/>
    <w:rsid w:val="00A05293"/>
    <w:rsid w:val="00A109C4"/>
    <w:rsid w:val="00A10D99"/>
    <w:rsid w:val="00A11250"/>
    <w:rsid w:val="00A1179B"/>
    <w:rsid w:val="00A12096"/>
    <w:rsid w:val="00A136C7"/>
    <w:rsid w:val="00A13734"/>
    <w:rsid w:val="00A14838"/>
    <w:rsid w:val="00A14B28"/>
    <w:rsid w:val="00A1531F"/>
    <w:rsid w:val="00A158D9"/>
    <w:rsid w:val="00A16CD2"/>
    <w:rsid w:val="00A16D16"/>
    <w:rsid w:val="00A178BE"/>
    <w:rsid w:val="00A17EB8"/>
    <w:rsid w:val="00A218DF"/>
    <w:rsid w:val="00A225D1"/>
    <w:rsid w:val="00A22BD4"/>
    <w:rsid w:val="00A22D08"/>
    <w:rsid w:val="00A22E97"/>
    <w:rsid w:val="00A2336F"/>
    <w:rsid w:val="00A2353E"/>
    <w:rsid w:val="00A238FD"/>
    <w:rsid w:val="00A249D8"/>
    <w:rsid w:val="00A25677"/>
    <w:rsid w:val="00A25AD7"/>
    <w:rsid w:val="00A264E0"/>
    <w:rsid w:val="00A266CB"/>
    <w:rsid w:val="00A26BB9"/>
    <w:rsid w:val="00A2734A"/>
    <w:rsid w:val="00A273EA"/>
    <w:rsid w:val="00A3021C"/>
    <w:rsid w:val="00A3114B"/>
    <w:rsid w:val="00A31727"/>
    <w:rsid w:val="00A32072"/>
    <w:rsid w:val="00A33081"/>
    <w:rsid w:val="00A33154"/>
    <w:rsid w:val="00A33735"/>
    <w:rsid w:val="00A34D7A"/>
    <w:rsid w:val="00A35D7C"/>
    <w:rsid w:val="00A362BD"/>
    <w:rsid w:val="00A3642D"/>
    <w:rsid w:val="00A36F7F"/>
    <w:rsid w:val="00A40191"/>
    <w:rsid w:val="00A403F7"/>
    <w:rsid w:val="00A40B79"/>
    <w:rsid w:val="00A41C70"/>
    <w:rsid w:val="00A41F24"/>
    <w:rsid w:val="00A41F60"/>
    <w:rsid w:val="00A43197"/>
    <w:rsid w:val="00A43482"/>
    <w:rsid w:val="00A43AD2"/>
    <w:rsid w:val="00A43D31"/>
    <w:rsid w:val="00A43F4F"/>
    <w:rsid w:val="00A441D4"/>
    <w:rsid w:val="00A44577"/>
    <w:rsid w:val="00A4538C"/>
    <w:rsid w:val="00A4732B"/>
    <w:rsid w:val="00A501FF"/>
    <w:rsid w:val="00A5044F"/>
    <w:rsid w:val="00A50815"/>
    <w:rsid w:val="00A50954"/>
    <w:rsid w:val="00A50A8A"/>
    <w:rsid w:val="00A50C26"/>
    <w:rsid w:val="00A50D6D"/>
    <w:rsid w:val="00A511C2"/>
    <w:rsid w:val="00A52480"/>
    <w:rsid w:val="00A52597"/>
    <w:rsid w:val="00A52A45"/>
    <w:rsid w:val="00A546F8"/>
    <w:rsid w:val="00A55951"/>
    <w:rsid w:val="00A55BE1"/>
    <w:rsid w:val="00A55DF2"/>
    <w:rsid w:val="00A56776"/>
    <w:rsid w:val="00A56D67"/>
    <w:rsid w:val="00A570BE"/>
    <w:rsid w:val="00A60346"/>
    <w:rsid w:val="00A60C2A"/>
    <w:rsid w:val="00A61196"/>
    <w:rsid w:val="00A61A5D"/>
    <w:rsid w:val="00A61C32"/>
    <w:rsid w:val="00A62534"/>
    <w:rsid w:val="00A62B7F"/>
    <w:rsid w:val="00A632ED"/>
    <w:rsid w:val="00A63585"/>
    <w:rsid w:val="00A64B1D"/>
    <w:rsid w:val="00A650FA"/>
    <w:rsid w:val="00A6661F"/>
    <w:rsid w:val="00A66B77"/>
    <w:rsid w:val="00A66DCA"/>
    <w:rsid w:val="00A6754E"/>
    <w:rsid w:val="00A67686"/>
    <w:rsid w:val="00A67870"/>
    <w:rsid w:val="00A70470"/>
    <w:rsid w:val="00A70713"/>
    <w:rsid w:val="00A71CEF"/>
    <w:rsid w:val="00A72105"/>
    <w:rsid w:val="00A72485"/>
    <w:rsid w:val="00A72B6B"/>
    <w:rsid w:val="00A73590"/>
    <w:rsid w:val="00A73E4D"/>
    <w:rsid w:val="00A740C1"/>
    <w:rsid w:val="00A74425"/>
    <w:rsid w:val="00A74C26"/>
    <w:rsid w:val="00A759F3"/>
    <w:rsid w:val="00A75D8F"/>
    <w:rsid w:val="00A761D3"/>
    <w:rsid w:val="00A76A19"/>
    <w:rsid w:val="00A7776E"/>
    <w:rsid w:val="00A802E9"/>
    <w:rsid w:val="00A80BFF"/>
    <w:rsid w:val="00A80F2F"/>
    <w:rsid w:val="00A8125B"/>
    <w:rsid w:val="00A8192A"/>
    <w:rsid w:val="00A82003"/>
    <w:rsid w:val="00A82148"/>
    <w:rsid w:val="00A82788"/>
    <w:rsid w:val="00A82933"/>
    <w:rsid w:val="00A83CDD"/>
    <w:rsid w:val="00A8418D"/>
    <w:rsid w:val="00A841C8"/>
    <w:rsid w:val="00A84307"/>
    <w:rsid w:val="00A85003"/>
    <w:rsid w:val="00A8593A"/>
    <w:rsid w:val="00A86278"/>
    <w:rsid w:val="00A86A4D"/>
    <w:rsid w:val="00A87280"/>
    <w:rsid w:val="00A8735F"/>
    <w:rsid w:val="00A87384"/>
    <w:rsid w:val="00A87517"/>
    <w:rsid w:val="00A876A7"/>
    <w:rsid w:val="00A879A0"/>
    <w:rsid w:val="00A908EB"/>
    <w:rsid w:val="00A90C4B"/>
    <w:rsid w:val="00A90CF7"/>
    <w:rsid w:val="00A90DEB"/>
    <w:rsid w:val="00A90FDA"/>
    <w:rsid w:val="00A91B7D"/>
    <w:rsid w:val="00A91E4F"/>
    <w:rsid w:val="00A91EFA"/>
    <w:rsid w:val="00A92369"/>
    <w:rsid w:val="00A93923"/>
    <w:rsid w:val="00A94D25"/>
    <w:rsid w:val="00A959E6"/>
    <w:rsid w:val="00A95D3D"/>
    <w:rsid w:val="00A9630E"/>
    <w:rsid w:val="00A96665"/>
    <w:rsid w:val="00A9673C"/>
    <w:rsid w:val="00A979CA"/>
    <w:rsid w:val="00A97AF2"/>
    <w:rsid w:val="00AA06A4"/>
    <w:rsid w:val="00AA0A8B"/>
    <w:rsid w:val="00AA1464"/>
    <w:rsid w:val="00AA1F3B"/>
    <w:rsid w:val="00AA2080"/>
    <w:rsid w:val="00AA4C92"/>
    <w:rsid w:val="00AA65DE"/>
    <w:rsid w:val="00AA697A"/>
    <w:rsid w:val="00AA6997"/>
    <w:rsid w:val="00AB026E"/>
    <w:rsid w:val="00AB0279"/>
    <w:rsid w:val="00AB081D"/>
    <w:rsid w:val="00AB0FE6"/>
    <w:rsid w:val="00AB10F9"/>
    <w:rsid w:val="00AB14F4"/>
    <w:rsid w:val="00AB1DBA"/>
    <w:rsid w:val="00AB2260"/>
    <w:rsid w:val="00AB22C9"/>
    <w:rsid w:val="00AB2417"/>
    <w:rsid w:val="00AB253B"/>
    <w:rsid w:val="00AB2678"/>
    <w:rsid w:val="00AB386C"/>
    <w:rsid w:val="00AB399C"/>
    <w:rsid w:val="00AB3B89"/>
    <w:rsid w:val="00AB4162"/>
    <w:rsid w:val="00AB4985"/>
    <w:rsid w:val="00AB53E8"/>
    <w:rsid w:val="00AB60D0"/>
    <w:rsid w:val="00AB660C"/>
    <w:rsid w:val="00AB6B8A"/>
    <w:rsid w:val="00AB7B6B"/>
    <w:rsid w:val="00AC0DCC"/>
    <w:rsid w:val="00AC0ED3"/>
    <w:rsid w:val="00AC1401"/>
    <w:rsid w:val="00AC19FF"/>
    <w:rsid w:val="00AC2587"/>
    <w:rsid w:val="00AC2E3E"/>
    <w:rsid w:val="00AC3372"/>
    <w:rsid w:val="00AC33E2"/>
    <w:rsid w:val="00AC3865"/>
    <w:rsid w:val="00AC3954"/>
    <w:rsid w:val="00AC3A01"/>
    <w:rsid w:val="00AC4A05"/>
    <w:rsid w:val="00AC6919"/>
    <w:rsid w:val="00AC7353"/>
    <w:rsid w:val="00AC7869"/>
    <w:rsid w:val="00AC78D0"/>
    <w:rsid w:val="00AC7D34"/>
    <w:rsid w:val="00AD0FC7"/>
    <w:rsid w:val="00AD1AC8"/>
    <w:rsid w:val="00AD1B1C"/>
    <w:rsid w:val="00AD1E81"/>
    <w:rsid w:val="00AD2310"/>
    <w:rsid w:val="00AD4C30"/>
    <w:rsid w:val="00AD5E56"/>
    <w:rsid w:val="00AD61BD"/>
    <w:rsid w:val="00AD677D"/>
    <w:rsid w:val="00AD713D"/>
    <w:rsid w:val="00AD770D"/>
    <w:rsid w:val="00AE1158"/>
    <w:rsid w:val="00AE133F"/>
    <w:rsid w:val="00AE1883"/>
    <w:rsid w:val="00AE1AEA"/>
    <w:rsid w:val="00AE22CF"/>
    <w:rsid w:val="00AE2682"/>
    <w:rsid w:val="00AE30AE"/>
    <w:rsid w:val="00AE3136"/>
    <w:rsid w:val="00AE3D06"/>
    <w:rsid w:val="00AE3F51"/>
    <w:rsid w:val="00AE423F"/>
    <w:rsid w:val="00AE4527"/>
    <w:rsid w:val="00AE4A47"/>
    <w:rsid w:val="00AE5652"/>
    <w:rsid w:val="00AE58EB"/>
    <w:rsid w:val="00AE5C5E"/>
    <w:rsid w:val="00AE688F"/>
    <w:rsid w:val="00AE7298"/>
    <w:rsid w:val="00AE7D7B"/>
    <w:rsid w:val="00AF07AE"/>
    <w:rsid w:val="00AF0810"/>
    <w:rsid w:val="00AF087B"/>
    <w:rsid w:val="00AF08EE"/>
    <w:rsid w:val="00AF0DD1"/>
    <w:rsid w:val="00AF0F2E"/>
    <w:rsid w:val="00AF0F7B"/>
    <w:rsid w:val="00AF1F99"/>
    <w:rsid w:val="00AF369C"/>
    <w:rsid w:val="00AF36EF"/>
    <w:rsid w:val="00AF4F40"/>
    <w:rsid w:val="00AF55AB"/>
    <w:rsid w:val="00AF6BAA"/>
    <w:rsid w:val="00AF707C"/>
    <w:rsid w:val="00AF7CC8"/>
    <w:rsid w:val="00B0027C"/>
    <w:rsid w:val="00B0047F"/>
    <w:rsid w:val="00B00D42"/>
    <w:rsid w:val="00B00EB8"/>
    <w:rsid w:val="00B01117"/>
    <w:rsid w:val="00B01814"/>
    <w:rsid w:val="00B01B27"/>
    <w:rsid w:val="00B01BF8"/>
    <w:rsid w:val="00B02093"/>
    <w:rsid w:val="00B022B6"/>
    <w:rsid w:val="00B02971"/>
    <w:rsid w:val="00B02C85"/>
    <w:rsid w:val="00B02F36"/>
    <w:rsid w:val="00B04AC5"/>
    <w:rsid w:val="00B05B2A"/>
    <w:rsid w:val="00B062B2"/>
    <w:rsid w:val="00B064CE"/>
    <w:rsid w:val="00B07F69"/>
    <w:rsid w:val="00B1031D"/>
    <w:rsid w:val="00B104F8"/>
    <w:rsid w:val="00B111B0"/>
    <w:rsid w:val="00B11DBC"/>
    <w:rsid w:val="00B12128"/>
    <w:rsid w:val="00B122FA"/>
    <w:rsid w:val="00B1263B"/>
    <w:rsid w:val="00B12B51"/>
    <w:rsid w:val="00B131AC"/>
    <w:rsid w:val="00B13C73"/>
    <w:rsid w:val="00B141C3"/>
    <w:rsid w:val="00B14795"/>
    <w:rsid w:val="00B147DA"/>
    <w:rsid w:val="00B150CC"/>
    <w:rsid w:val="00B1538C"/>
    <w:rsid w:val="00B165E3"/>
    <w:rsid w:val="00B17655"/>
    <w:rsid w:val="00B179EF"/>
    <w:rsid w:val="00B17FC9"/>
    <w:rsid w:val="00B20A75"/>
    <w:rsid w:val="00B20D04"/>
    <w:rsid w:val="00B21628"/>
    <w:rsid w:val="00B22206"/>
    <w:rsid w:val="00B22AF2"/>
    <w:rsid w:val="00B22F14"/>
    <w:rsid w:val="00B239AE"/>
    <w:rsid w:val="00B242ED"/>
    <w:rsid w:val="00B24722"/>
    <w:rsid w:val="00B247E8"/>
    <w:rsid w:val="00B24A62"/>
    <w:rsid w:val="00B24ACD"/>
    <w:rsid w:val="00B24DD5"/>
    <w:rsid w:val="00B24ED6"/>
    <w:rsid w:val="00B25FA2"/>
    <w:rsid w:val="00B265FC"/>
    <w:rsid w:val="00B26686"/>
    <w:rsid w:val="00B27FD8"/>
    <w:rsid w:val="00B3012A"/>
    <w:rsid w:val="00B31E2B"/>
    <w:rsid w:val="00B32439"/>
    <w:rsid w:val="00B3320B"/>
    <w:rsid w:val="00B348E9"/>
    <w:rsid w:val="00B3494A"/>
    <w:rsid w:val="00B34C86"/>
    <w:rsid w:val="00B3585A"/>
    <w:rsid w:val="00B36092"/>
    <w:rsid w:val="00B36610"/>
    <w:rsid w:val="00B36646"/>
    <w:rsid w:val="00B3676F"/>
    <w:rsid w:val="00B370B3"/>
    <w:rsid w:val="00B3718B"/>
    <w:rsid w:val="00B37321"/>
    <w:rsid w:val="00B37638"/>
    <w:rsid w:val="00B376B5"/>
    <w:rsid w:val="00B377C9"/>
    <w:rsid w:val="00B40321"/>
    <w:rsid w:val="00B408C2"/>
    <w:rsid w:val="00B41639"/>
    <w:rsid w:val="00B41F5E"/>
    <w:rsid w:val="00B42395"/>
    <w:rsid w:val="00B427D3"/>
    <w:rsid w:val="00B42BC4"/>
    <w:rsid w:val="00B436AB"/>
    <w:rsid w:val="00B43C3E"/>
    <w:rsid w:val="00B44944"/>
    <w:rsid w:val="00B45C15"/>
    <w:rsid w:val="00B45E26"/>
    <w:rsid w:val="00B46261"/>
    <w:rsid w:val="00B46F1A"/>
    <w:rsid w:val="00B50003"/>
    <w:rsid w:val="00B511A2"/>
    <w:rsid w:val="00B5121C"/>
    <w:rsid w:val="00B5131A"/>
    <w:rsid w:val="00B51917"/>
    <w:rsid w:val="00B51A03"/>
    <w:rsid w:val="00B52E1A"/>
    <w:rsid w:val="00B53518"/>
    <w:rsid w:val="00B537C2"/>
    <w:rsid w:val="00B538AF"/>
    <w:rsid w:val="00B5410D"/>
    <w:rsid w:val="00B54292"/>
    <w:rsid w:val="00B54D62"/>
    <w:rsid w:val="00B54F10"/>
    <w:rsid w:val="00B55A24"/>
    <w:rsid w:val="00B55BDE"/>
    <w:rsid w:val="00B56821"/>
    <w:rsid w:val="00B56A4F"/>
    <w:rsid w:val="00B573B2"/>
    <w:rsid w:val="00B60C13"/>
    <w:rsid w:val="00B60DA2"/>
    <w:rsid w:val="00B6136C"/>
    <w:rsid w:val="00B61A58"/>
    <w:rsid w:val="00B6274D"/>
    <w:rsid w:val="00B62FF0"/>
    <w:rsid w:val="00B633A1"/>
    <w:rsid w:val="00B6362C"/>
    <w:rsid w:val="00B63F97"/>
    <w:rsid w:val="00B64079"/>
    <w:rsid w:val="00B6489B"/>
    <w:rsid w:val="00B659AC"/>
    <w:rsid w:val="00B6608F"/>
    <w:rsid w:val="00B66566"/>
    <w:rsid w:val="00B66B6E"/>
    <w:rsid w:val="00B66CD7"/>
    <w:rsid w:val="00B7111D"/>
    <w:rsid w:val="00B7132F"/>
    <w:rsid w:val="00B716C5"/>
    <w:rsid w:val="00B71843"/>
    <w:rsid w:val="00B71FD9"/>
    <w:rsid w:val="00B722AC"/>
    <w:rsid w:val="00B72368"/>
    <w:rsid w:val="00B72767"/>
    <w:rsid w:val="00B730B3"/>
    <w:rsid w:val="00B73550"/>
    <w:rsid w:val="00B73A5E"/>
    <w:rsid w:val="00B744D2"/>
    <w:rsid w:val="00B74933"/>
    <w:rsid w:val="00B7536D"/>
    <w:rsid w:val="00B755A3"/>
    <w:rsid w:val="00B75AE1"/>
    <w:rsid w:val="00B75E15"/>
    <w:rsid w:val="00B75F3A"/>
    <w:rsid w:val="00B75F8D"/>
    <w:rsid w:val="00B7661D"/>
    <w:rsid w:val="00B77E0C"/>
    <w:rsid w:val="00B80525"/>
    <w:rsid w:val="00B80759"/>
    <w:rsid w:val="00B815D8"/>
    <w:rsid w:val="00B818D0"/>
    <w:rsid w:val="00B81C62"/>
    <w:rsid w:val="00B81DC2"/>
    <w:rsid w:val="00B820C5"/>
    <w:rsid w:val="00B830B2"/>
    <w:rsid w:val="00B830DD"/>
    <w:rsid w:val="00B83C25"/>
    <w:rsid w:val="00B83F8D"/>
    <w:rsid w:val="00B8401B"/>
    <w:rsid w:val="00B8576B"/>
    <w:rsid w:val="00B85B2E"/>
    <w:rsid w:val="00B87014"/>
    <w:rsid w:val="00B876BB"/>
    <w:rsid w:val="00B90DD6"/>
    <w:rsid w:val="00B91A0F"/>
    <w:rsid w:val="00B91EA2"/>
    <w:rsid w:val="00B92470"/>
    <w:rsid w:val="00B924A1"/>
    <w:rsid w:val="00B92795"/>
    <w:rsid w:val="00B930C7"/>
    <w:rsid w:val="00B9327C"/>
    <w:rsid w:val="00B93ABC"/>
    <w:rsid w:val="00B954DB"/>
    <w:rsid w:val="00B9629A"/>
    <w:rsid w:val="00B978DF"/>
    <w:rsid w:val="00BA0B61"/>
    <w:rsid w:val="00BA133E"/>
    <w:rsid w:val="00BA1970"/>
    <w:rsid w:val="00BA20CA"/>
    <w:rsid w:val="00BA2434"/>
    <w:rsid w:val="00BA3185"/>
    <w:rsid w:val="00BA5206"/>
    <w:rsid w:val="00BA6856"/>
    <w:rsid w:val="00BA6A90"/>
    <w:rsid w:val="00BA7098"/>
    <w:rsid w:val="00BA7504"/>
    <w:rsid w:val="00BB204A"/>
    <w:rsid w:val="00BB2224"/>
    <w:rsid w:val="00BB26A0"/>
    <w:rsid w:val="00BB440F"/>
    <w:rsid w:val="00BB458D"/>
    <w:rsid w:val="00BB4DDD"/>
    <w:rsid w:val="00BB518C"/>
    <w:rsid w:val="00BB630A"/>
    <w:rsid w:val="00BB6586"/>
    <w:rsid w:val="00BB7A8F"/>
    <w:rsid w:val="00BC0A7F"/>
    <w:rsid w:val="00BC0BD7"/>
    <w:rsid w:val="00BC0F52"/>
    <w:rsid w:val="00BC0F67"/>
    <w:rsid w:val="00BC13DF"/>
    <w:rsid w:val="00BC25A4"/>
    <w:rsid w:val="00BC3761"/>
    <w:rsid w:val="00BC39C1"/>
    <w:rsid w:val="00BC3A44"/>
    <w:rsid w:val="00BC404C"/>
    <w:rsid w:val="00BC4D4B"/>
    <w:rsid w:val="00BC546A"/>
    <w:rsid w:val="00BC5CC8"/>
    <w:rsid w:val="00BC62D3"/>
    <w:rsid w:val="00BC691E"/>
    <w:rsid w:val="00BC6AC9"/>
    <w:rsid w:val="00BC74D8"/>
    <w:rsid w:val="00BD05C3"/>
    <w:rsid w:val="00BD06EA"/>
    <w:rsid w:val="00BD0FD6"/>
    <w:rsid w:val="00BD1D15"/>
    <w:rsid w:val="00BD201A"/>
    <w:rsid w:val="00BD2659"/>
    <w:rsid w:val="00BD2F33"/>
    <w:rsid w:val="00BD2F6F"/>
    <w:rsid w:val="00BD3ABD"/>
    <w:rsid w:val="00BD4191"/>
    <w:rsid w:val="00BD45D2"/>
    <w:rsid w:val="00BD4674"/>
    <w:rsid w:val="00BD4799"/>
    <w:rsid w:val="00BD48AC"/>
    <w:rsid w:val="00BD49F4"/>
    <w:rsid w:val="00BD4C83"/>
    <w:rsid w:val="00BD4EAA"/>
    <w:rsid w:val="00BD53F3"/>
    <w:rsid w:val="00BD5506"/>
    <w:rsid w:val="00BD5FD3"/>
    <w:rsid w:val="00BD7008"/>
    <w:rsid w:val="00BD7D95"/>
    <w:rsid w:val="00BE0357"/>
    <w:rsid w:val="00BE22D0"/>
    <w:rsid w:val="00BE2C9F"/>
    <w:rsid w:val="00BE38DB"/>
    <w:rsid w:val="00BE4558"/>
    <w:rsid w:val="00BE4F9A"/>
    <w:rsid w:val="00BE53D1"/>
    <w:rsid w:val="00BE5590"/>
    <w:rsid w:val="00BE6018"/>
    <w:rsid w:val="00BE6033"/>
    <w:rsid w:val="00BE77EA"/>
    <w:rsid w:val="00BE7AE4"/>
    <w:rsid w:val="00BF0714"/>
    <w:rsid w:val="00BF0F9C"/>
    <w:rsid w:val="00BF1176"/>
    <w:rsid w:val="00BF16BD"/>
    <w:rsid w:val="00BF1F73"/>
    <w:rsid w:val="00BF2538"/>
    <w:rsid w:val="00BF277E"/>
    <w:rsid w:val="00BF3375"/>
    <w:rsid w:val="00BF4805"/>
    <w:rsid w:val="00BF54E2"/>
    <w:rsid w:val="00BF5972"/>
    <w:rsid w:val="00BF5F6E"/>
    <w:rsid w:val="00BF7A5E"/>
    <w:rsid w:val="00BF7E7F"/>
    <w:rsid w:val="00C00413"/>
    <w:rsid w:val="00C00FA3"/>
    <w:rsid w:val="00C01D84"/>
    <w:rsid w:val="00C01F8E"/>
    <w:rsid w:val="00C02819"/>
    <w:rsid w:val="00C02CC9"/>
    <w:rsid w:val="00C02DF0"/>
    <w:rsid w:val="00C031EA"/>
    <w:rsid w:val="00C04C14"/>
    <w:rsid w:val="00C04D57"/>
    <w:rsid w:val="00C04D5B"/>
    <w:rsid w:val="00C054DC"/>
    <w:rsid w:val="00C056EE"/>
    <w:rsid w:val="00C05E67"/>
    <w:rsid w:val="00C061A2"/>
    <w:rsid w:val="00C06821"/>
    <w:rsid w:val="00C07276"/>
    <w:rsid w:val="00C072FD"/>
    <w:rsid w:val="00C102E9"/>
    <w:rsid w:val="00C10ED2"/>
    <w:rsid w:val="00C11A83"/>
    <w:rsid w:val="00C11C13"/>
    <w:rsid w:val="00C11FD5"/>
    <w:rsid w:val="00C12667"/>
    <w:rsid w:val="00C12AE7"/>
    <w:rsid w:val="00C138FE"/>
    <w:rsid w:val="00C14017"/>
    <w:rsid w:val="00C14A04"/>
    <w:rsid w:val="00C14BD0"/>
    <w:rsid w:val="00C14F35"/>
    <w:rsid w:val="00C1566E"/>
    <w:rsid w:val="00C164B4"/>
    <w:rsid w:val="00C1671A"/>
    <w:rsid w:val="00C16ADE"/>
    <w:rsid w:val="00C1736D"/>
    <w:rsid w:val="00C20025"/>
    <w:rsid w:val="00C206A1"/>
    <w:rsid w:val="00C20820"/>
    <w:rsid w:val="00C2263A"/>
    <w:rsid w:val="00C228BA"/>
    <w:rsid w:val="00C23644"/>
    <w:rsid w:val="00C23B89"/>
    <w:rsid w:val="00C260C0"/>
    <w:rsid w:val="00C2626B"/>
    <w:rsid w:val="00C268B6"/>
    <w:rsid w:val="00C27DB1"/>
    <w:rsid w:val="00C31F11"/>
    <w:rsid w:val="00C337F1"/>
    <w:rsid w:val="00C338EA"/>
    <w:rsid w:val="00C33A51"/>
    <w:rsid w:val="00C33B3F"/>
    <w:rsid w:val="00C34271"/>
    <w:rsid w:val="00C34DBE"/>
    <w:rsid w:val="00C352B5"/>
    <w:rsid w:val="00C36263"/>
    <w:rsid w:val="00C365E0"/>
    <w:rsid w:val="00C37DF5"/>
    <w:rsid w:val="00C37F2A"/>
    <w:rsid w:val="00C4125E"/>
    <w:rsid w:val="00C41DF1"/>
    <w:rsid w:val="00C42D59"/>
    <w:rsid w:val="00C4333E"/>
    <w:rsid w:val="00C44D27"/>
    <w:rsid w:val="00C45182"/>
    <w:rsid w:val="00C4561F"/>
    <w:rsid w:val="00C471C5"/>
    <w:rsid w:val="00C4742B"/>
    <w:rsid w:val="00C476C1"/>
    <w:rsid w:val="00C47803"/>
    <w:rsid w:val="00C50155"/>
    <w:rsid w:val="00C50FDA"/>
    <w:rsid w:val="00C513F1"/>
    <w:rsid w:val="00C514F2"/>
    <w:rsid w:val="00C520FF"/>
    <w:rsid w:val="00C52332"/>
    <w:rsid w:val="00C523CB"/>
    <w:rsid w:val="00C52955"/>
    <w:rsid w:val="00C52B56"/>
    <w:rsid w:val="00C53B74"/>
    <w:rsid w:val="00C53D40"/>
    <w:rsid w:val="00C55050"/>
    <w:rsid w:val="00C55B20"/>
    <w:rsid w:val="00C562C2"/>
    <w:rsid w:val="00C57489"/>
    <w:rsid w:val="00C602B7"/>
    <w:rsid w:val="00C60984"/>
    <w:rsid w:val="00C61174"/>
    <w:rsid w:val="00C61318"/>
    <w:rsid w:val="00C61626"/>
    <w:rsid w:val="00C61A70"/>
    <w:rsid w:val="00C61D00"/>
    <w:rsid w:val="00C620E5"/>
    <w:rsid w:val="00C622B0"/>
    <w:rsid w:val="00C62356"/>
    <w:rsid w:val="00C62483"/>
    <w:rsid w:val="00C633EC"/>
    <w:rsid w:val="00C634CA"/>
    <w:rsid w:val="00C648AD"/>
    <w:rsid w:val="00C649CF"/>
    <w:rsid w:val="00C659CB"/>
    <w:rsid w:val="00C663DD"/>
    <w:rsid w:val="00C6645C"/>
    <w:rsid w:val="00C665DB"/>
    <w:rsid w:val="00C67013"/>
    <w:rsid w:val="00C67045"/>
    <w:rsid w:val="00C677D2"/>
    <w:rsid w:val="00C705A2"/>
    <w:rsid w:val="00C706FB"/>
    <w:rsid w:val="00C70F7A"/>
    <w:rsid w:val="00C735E5"/>
    <w:rsid w:val="00C73A9C"/>
    <w:rsid w:val="00C741F5"/>
    <w:rsid w:val="00C74B6E"/>
    <w:rsid w:val="00C75417"/>
    <w:rsid w:val="00C75D17"/>
    <w:rsid w:val="00C76184"/>
    <w:rsid w:val="00C76811"/>
    <w:rsid w:val="00C7683B"/>
    <w:rsid w:val="00C7684E"/>
    <w:rsid w:val="00C76E49"/>
    <w:rsid w:val="00C800BC"/>
    <w:rsid w:val="00C8046B"/>
    <w:rsid w:val="00C81409"/>
    <w:rsid w:val="00C8147C"/>
    <w:rsid w:val="00C81D7B"/>
    <w:rsid w:val="00C8218C"/>
    <w:rsid w:val="00C8238C"/>
    <w:rsid w:val="00C83884"/>
    <w:rsid w:val="00C83B5E"/>
    <w:rsid w:val="00C83E06"/>
    <w:rsid w:val="00C8418C"/>
    <w:rsid w:val="00C84499"/>
    <w:rsid w:val="00C8464B"/>
    <w:rsid w:val="00C84808"/>
    <w:rsid w:val="00C8494F"/>
    <w:rsid w:val="00C8501C"/>
    <w:rsid w:val="00C852ED"/>
    <w:rsid w:val="00C858D0"/>
    <w:rsid w:val="00C860B7"/>
    <w:rsid w:val="00C86408"/>
    <w:rsid w:val="00C8669D"/>
    <w:rsid w:val="00C8681E"/>
    <w:rsid w:val="00C86F15"/>
    <w:rsid w:val="00C87D92"/>
    <w:rsid w:val="00C87F63"/>
    <w:rsid w:val="00C90B2F"/>
    <w:rsid w:val="00C91075"/>
    <w:rsid w:val="00C91373"/>
    <w:rsid w:val="00C91E64"/>
    <w:rsid w:val="00C920E1"/>
    <w:rsid w:val="00C928CA"/>
    <w:rsid w:val="00C9292F"/>
    <w:rsid w:val="00C929FA"/>
    <w:rsid w:val="00C9461D"/>
    <w:rsid w:val="00C94768"/>
    <w:rsid w:val="00C94830"/>
    <w:rsid w:val="00C94B0C"/>
    <w:rsid w:val="00C94E9E"/>
    <w:rsid w:val="00C9576C"/>
    <w:rsid w:val="00C9680C"/>
    <w:rsid w:val="00C96EA4"/>
    <w:rsid w:val="00C9790F"/>
    <w:rsid w:val="00CA06E0"/>
    <w:rsid w:val="00CA0CC5"/>
    <w:rsid w:val="00CA1451"/>
    <w:rsid w:val="00CA17C0"/>
    <w:rsid w:val="00CA1DE7"/>
    <w:rsid w:val="00CA20EB"/>
    <w:rsid w:val="00CA21CB"/>
    <w:rsid w:val="00CA2D09"/>
    <w:rsid w:val="00CA34B0"/>
    <w:rsid w:val="00CA357E"/>
    <w:rsid w:val="00CA3A25"/>
    <w:rsid w:val="00CA4559"/>
    <w:rsid w:val="00CA47C7"/>
    <w:rsid w:val="00CA53F7"/>
    <w:rsid w:val="00CA600B"/>
    <w:rsid w:val="00CA6034"/>
    <w:rsid w:val="00CA643C"/>
    <w:rsid w:val="00CA65C3"/>
    <w:rsid w:val="00CA6FCA"/>
    <w:rsid w:val="00CA71E0"/>
    <w:rsid w:val="00CA72C2"/>
    <w:rsid w:val="00CA76F7"/>
    <w:rsid w:val="00CA78C3"/>
    <w:rsid w:val="00CB1BD9"/>
    <w:rsid w:val="00CB23D1"/>
    <w:rsid w:val="00CB26FE"/>
    <w:rsid w:val="00CB3FA2"/>
    <w:rsid w:val="00CB4254"/>
    <w:rsid w:val="00CB5B56"/>
    <w:rsid w:val="00CB61CB"/>
    <w:rsid w:val="00CB6C50"/>
    <w:rsid w:val="00CB6CEF"/>
    <w:rsid w:val="00CB6F1D"/>
    <w:rsid w:val="00CB7231"/>
    <w:rsid w:val="00CB7291"/>
    <w:rsid w:val="00CB7894"/>
    <w:rsid w:val="00CB7FB7"/>
    <w:rsid w:val="00CC0591"/>
    <w:rsid w:val="00CC0C52"/>
    <w:rsid w:val="00CC0C7A"/>
    <w:rsid w:val="00CC0F34"/>
    <w:rsid w:val="00CC22CB"/>
    <w:rsid w:val="00CC2328"/>
    <w:rsid w:val="00CC2B97"/>
    <w:rsid w:val="00CC47DE"/>
    <w:rsid w:val="00CC4CFB"/>
    <w:rsid w:val="00CC4FD2"/>
    <w:rsid w:val="00CC659B"/>
    <w:rsid w:val="00CC7115"/>
    <w:rsid w:val="00CC75D6"/>
    <w:rsid w:val="00CC7C19"/>
    <w:rsid w:val="00CD08B1"/>
    <w:rsid w:val="00CD09EB"/>
    <w:rsid w:val="00CD1A3D"/>
    <w:rsid w:val="00CD1EA6"/>
    <w:rsid w:val="00CD28EC"/>
    <w:rsid w:val="00CD2F70"/>
    <w:rsid w:val="00CD4F54"/>
    <w:rsid w:val="00CD5D60"/>
    <w:rsid w:val="00CD6610"/>
    <w:rsid w:val="00CD668A"/>
    <w:rsid w:val="00CD78CD"/>
    <w:rsid w:val="00CD7F17"/>
    <w:rsid w:val="00CE0080"/>
    <w:rsid w:val="00CE0A62"/>
    <w:rsid w:val="00CE1362"/>
    <w:rsid w:val="00CE15FC"/>
    <w:rsid w:val="00CE1AA1"/>
    <w:rsid w:val="00CE1BD9"/>
    <w:rsid w:val="00CE211E"/>
    <w:rsid w:val="00CE2E8F"/>
    <w:rsid w:val="00CE3DFD"/>
    <w:rsid w:val="00CE42BF"/>
    <w:rsid w:val="00CE4458"/>
    <w:rsid w:val="00CE6601"/>
    <w:rsid w:val="00CE6F7B"/>
    <w:rsid w:val="00CE7178"/>
    <w:rsid w:val="00CE7715"/>
    <w:rsid w:val="00CF1641"/>
    <w:rsid w:val="00CF1980"/>
    <w:rsid w:val="00CF20E0"/>
    <w:rsid w:val="00CF2284"/>
    <w:rsid w:val="00CF2EA5"/>
    <w:rsid w:val="00CF314C"/>
    <w:rsid w:val="00CF33BC"/>
    <w:rsid w:val="00CF33EC"/>
    <w:rsid w:val="00CF4664"/>
    <w:rsid w:val="00CF505A"/>
    <w:rsid w:val="00CF6508"/>
    <w:rsid w:val="00CF780C"/>
    <w:rsid w:val="00CF7D0A"/>
    <w:rsid w:val="00D0015A"/>
    <w:rsid w:val="00D005AE"/>
    <w:rsid w:val="00D01B1B"/>
    <w:rsid w:val="00D01F20"/>
    <w:rsid w:val="00D022F4"/>
    <w:rsid w:val="00D02DDD"/>
    <w:rsid w:val="00D0313B"/>
    <w:rsid w:val="00D032D5"/>
    <w:rsid w:val="00D047CF"/>
    <w:rsid w:val="00D04CF8"/>
    <w:rsid w:val="00D05D6B"/>
    <w:rsid w:val="00D066E0"/>
    <w:rsid w:val="00D06B51"/>
    <w:rsid w:val="00D06E57"/>
    <w:rsid w:val="00D10B4A"/>
    <w:rsid w:val="00D10D0B"/>
    <w:rsid w:val="00D10D2B"/>
    <w:rsid w:val="00D10E19"/>
    <w:rsid w:val="00D117F4"/>
    <w:rsid w:val="00D12202"/>
    <w:rsid w:val="00D12619"/>
    <w:rsid w:val="00D1267F"/>
    <w:rsid w:val="00D12CA0"/>
    <w:rsid w:val="00D13792"/>
    <w:rsid w:val="00D1387F"/>
    <w:rsid w:val="00D14AA8"/>
    <w:rsid w:val="00D14E6F"/>
    <w:rsid w:val="00D15A19"/>
    <w:rsid w:val="00D161E4"/>
    <w:rsid w:val="00D16229"/>
    <w:rsid w:val="00D16242"/>
    <w:rsid w:val="00D200BF"/>
    <w:rsid w:val="00D21AF1"/>
    <w:rsid w:val="00D223B9"/>
    <w:rsid w:val="00D2245A"/>
    <w:rsid w:val="00D22CA2"/>
    <w:rsid w:val="00D23799"/>
    <w:rsid w:val="00D245D0"/>
    <w:rsid w:val="00D24679"/>
    <w:rsid w:val="00D259D9"/>
    <w:rsid w:val="00D26908"/>
    <w:rsid w:val="00D26CDD"/>
    <w:rsid w:val="00D276FD"/>
    <w:rsid w:val="00D27E8A"/>
    <w:rsid w:val="00D3009A"/>
    <w:rsid w:val="00D3261D"/>
    <w:rsid w:val="00D32978"/>
    <w:rsid w:val="00D338C9"/>
    <w:rsid w:val="00D33ADF"/>
    <w:rsid w:val="00D34A09"/>
    <w:rsid w:val="00D3551D"/>
    <w:rsid w:val="00D35652"/>
    <w:rsid w:val="00D35A69"/>
    <w:rsid w:val="00D35B77"/>
    <w:rsid w:val="00D3743E"/>
    <w:rsid w:val="00D3744B"/>
    <w:rsid w:val="00D37AFA"/>
    <w:rsid w:val="00D37B37"/>
    <w:rsid w:val="00D37B5C"/>
    <w:rsid w:val="00D37C44"/>
    <w:rsid w:val="00D40505"/>
    <w:rsid w:val="00D4094E"/>
    <w:rsid w:val="00D416FB"/>
    <w:rsid w:val="00D41DC3"/>
    <w:rsid w:val="00D42977"/>
    <w:rsid w:val="00D42A63"/>
    <w:rsid w:val="00D42BC8"/>
    <w:rsid w:val="00D42EB1"/>
    <w:rsid w:val="00D42F11"/>
    <w:rsid w:val="00D4318C"/>
    <w:rsid w:val="00D44BDF"/>
    <w:rsid w:val="00D451E2"/>
    <w:rsid w:val="00D453BE"/>
    <w:rsid w:val="00D4565C"/>
    <w:rsid w:val="00D457F9"/>
    <w:rsid w:val="00D466AD"/>
    <w:rsid w:val="00D47D19"/>
    <w:rsid w:val="00D5044A"/>
    <w:rsid w:val="00D50AC8"/>
    <w:rsid w:val="00D51173"/>
    <w:rsid w:val="00D51509"/>
    <w:rsid w:val="00D51AE0"/>
    <w:rsid w:val="00D52977"/>
    <w:rsid w:val="00D52C37"/>
    <w:rsid w:val="00D536E5"/>
    <w:rsid w:val="00D53DB4"/>
    <w:rsid w:val="00D5488D"/>
    <w:rsid w:val="00D5512E"/>
    <w:rsid w:val="00D56644"/>
    <w:rsid w:val="00D56811"/>
    <w:rsid w:val="00D56C77"/>
    <w:rsid w:val="00D57561"/>
    <w:rsid w:val="00D57F98"/>
    <w:rsid w:val="00D602A0"/>
    <w:rsid w:val="00D60E10"/>
    <w:rsid w:val="00D615B3"/>
    <w:rsid w:val="00D617D3"/>
    <w:rsid w:val="00D61E6A"/>
    <w:rsid w:val="00D626FE"/>
    <w:rsid w:val="00D63392"/>
    <w:rsid w:val="00D64172"/>
    <w:rsid w:val="00D6447A"/>
    <w:rsid w:val="00D645E5"/>
    <w:rsid w:val="00D64DE0"/>
    <w:rsid w:val="00D65A95"/>
    <w:rsid w:val="00D664EF"/>
    <w:rsid w:val="00D6682B"/>
    <w:rsid w:val="00D67174"/>
    <w:rsid w:val="00D67676"/>
    <w:rsid w:val="00D67C04"/>
    <w:rsid w:val="00D67E2E"/>
    <w:rsid w:val="00D67F44"/>
    <w:rsid w:val="00D71645"/>
    <w:rsid w:val="00D71B62"/>
    <w:rsid w:val="00D71CA0"/>
    <w:rsid w:val="00D733F7"/>
    <w:rsid w:val="00D73CC6"/>
    <w:rsid w:val="00D7400C"/>
    <w:rsid w:val="00D751E5"/>
    <w:rsid w:val="00D75E22"/>
    <w:rsid w:val="00D76ED4"/>
    <w:rsid w:val="00D77422"/>
    <w:rsid w:val="00D776F9"/>
    <w:rsid w:val="00D777C4"/>
    <w:rsid w:val="00D77BB4"/>
    <w:rsid w:val="00D80596"/>
    <w:rsid w:val="00D805E6"/>
    <w:rsid w:val="00D80DA9"/>
    <w:rsid w:val="00D81081"/>
    <w:rsid w:val="00D810EF"/>
    <w:rsid w:val="00D81697"/>
    <w:rsid w:val="00D81DD5"/>
    <w:rsid w:val="00D83788"/>
    <w:rsid w:val="00D83A01"/>
    <w:rsid w:val="00D840BB"/>
    <w:rsid w:val="00D84314"/>
    <w:rsid w:val="00D84EF3"/>
    <w:rsid w:val="00D8565E"/>
    <w:rsid w:val="00D856AA"/>
    <w:rsid w:val="00D8598F"/>
    <w:rsid w:val="00D85C61"/>
    <w:rsid w:val="00D86D1D"/>
    <w:rsid w:val="00D86FD6"/>
    <w:rsid w:val="00D8718F"/>
    <w:rsid w:val="00D872EC"/>
    <w:rsid w:val="00D8769B"/>
    <w:rsid w:val="00D904E2"/>
    <w:rsid w:val="00D91BD0"/>
    <w:rsid w:val="00D92976"/>
    <w:rsid w:val="00D92BC6"/>
    <w:rsid w:val="00D940E1"/>
    <w:rsid w:val="00D9502A"/>
    <w:rsid w:val="00D9600A"/>
    <w:rsid w:val="00D96F65"/>
    <w:rsid w:val="00D97306"/>
    <w:rsid w:val="00D9766D"/>
    <w:rsid w:val="00D97A14"/>
    <w:rsid w:val="00D97EEC"/>
    <w:rsid w:val="00DA0150"/>
    <w:rsid w:val="00DA098D"/>
    <w:rsid w:val="00DA1DB4"/>
    <w:rsid w:val="00DA33E6"/>
    <w:rsid w:val="00DA3545"/>
    <w:rsid w:val="00DA3817"/>
    <w:rsid w:val="00DA3C36"/>
    <w:rsid w:val="00DA3EC0"/>
    <w:rsid w:val="00DA5B9F"/>
    <w:rsid w:val="00DA5BC9"/>
    <w:rsid w:val="00DA62BF"/>
    <w:rsid w:val="00DA6BA6"/>
    <w:rsid w:val="00DA6BB2"/>
    <w:rsid w:val="00DA740C"/>
    <w:rsid w:val="00DA779D"/>
    <w:rsid w:val="00DA7BFE"/>
    <w:rsid w:val="00DB025D"/>
    <w:rsid w:val="00DB0CE7"/>
    <w:rsid w:val="00DB123E"/>
    <w:rsid w:val="00DB1B21"/>
    <w:rsid w:val="00DB1E64"/>
    <w:rsid w:val="00DB2187"/>
    <w:rsid w:val="00DB2358"/>
    <w:rsid w:val="00DB2AB8"/>
    <w:rsid w:val="00DB54CD"/>
    <w:rsid w:val="00DB5C2A"/>
    <w:rsid w:val="00DB5EDA"/>
    <w:rsid w:val="00DB6151"/>
    <w:rsid w:val="00DB6886"/>
    <w:rsid w:val="00DB6B97"/>
    <w:rsid w:val="00DB78F3"/>
    <w:rsid w:val="00DB7C43"/>
    <w:rsid w:val="00DB7C93"/>
    <w:rsid w:val="00DB7E47"/>
    <w:rsid w:val="00DC0253"/>
    <w:rsid w:val="00DC02D0"/>
    <w:rsid w:val="00DC0419"/>
    <w:rsid w:val="00DC0521"/>
    <w:rsid w:val="00DC1E23"/>
    <w:rsid w:val="00DC2BD1"/>
    <w:rsid w:val="00DC2BEF"/>
    <w:rsid w:val="00DC3951"/>
    <w:rsid w:val="00DC4694"/>
    <w:rsid w:val="00DC4A88"/>
    <w:rsid w:val="00DC4EB1"/>
    <w:rsid w:val="00DC568E"/>
    <w:rsid w:val="00DC60D8"/>
    <w:rsid w:val="00DC645F"/>
    <w:rsid w:val="00DC6D28"/>
    <w:rsid w:val="00DC6E83"/>
    <w:rsid w:val="00DC7016"/>
    <w:rsid w:val="00DC70DE"/>
    <w:rsid w:val="00DD0B68"/>
    <w:rsid w:val="00DD1393"/>
    <w:rsid w:val="00DD2FD8"/>
    <w:rsid w:val="00DD3008"/>
    <w:rsid w:val="00DD35CA"/>
    <w:rsid w:val="00DD5103"/>
    <w:rsid w:val="00DD5180"/>
    <w:rsid w:val="00DD5689"/>
    <w:rsid w:val="00DD6CDA"/>
    <w:rsid w:val="00DD7BB0"/>
    <w:rsid w:val="00DD7BD4"/>
    <w:rsid w:val="00DE0D2C"/>
    <w:rsid w:val="00DE3B14"/>
    <w:rsid w:val="00DE3FAB"/>
    <w:rsid w:val="00DE4597"/>
    <w:rsid w:val="00DE47EA"/>
    <w:rsid w:val="00DE6220"/>
    <w:rsid w:val="00DF030F"/>
    <w:rsid w:val="00DF0A57"/>
    <w:rsid w:val="00DF1FC8"/>
    <w:rsid w:val="00DF2123"/>
    <w:rsid w:val="00DF2211"/>
    <w:rsid w:val="00DF2D34"/>
    <w:rsid w:val="00DF3F0B"/>
    <w:rsid w:val="00DF4D42"/>
    <w:rsid w:val="00DF4FAB"/>
    <w:rsid w:val="00DF51AC"/>
    <w:rsid w:val="00DF5EE2"/>
    <w:rsid w:val="00DF6BD5"/>
    <w:rsid w:val="00DF74B1"/>
    <w:rsid w:val="00DF7AB5"/>
    <w:rsid w:val="00E00341"/>
    <w:rsid w:val="00E0245B"/>
    <w:rsid w:val="00E027AF"/>
    <w:rsid w:val="00E0289C"/>
    <w:rsid w:val="00E02B68"/>
    <w:rsid w:val="00E02ED0"/>
    <w:rsid w:val="00E034B2"/>
    <w:rsid w:val="00E0414C"/>
    <w:rsid w:val="00E053C6"/>
    <w:rsid w:val="00E05B0A"/>
    <w:rsid w:val="00E06255"/>
    <w:rsid w:val="00E06AEC"/>
    <w:rsid w:val="00E073B7"/>
    <w:rsid w:val="00E11B97"/>
    <w:rsid w:val="00E12C61"/>
    <w:rsid w:val="00E14AE1"/>
    <w:rsid w:val="00E156E9"/>
    <w:rsid w:val="00E15EB2"/>
    <w:rsid w:val="00E15FB0"/>
    <w:rsid w:val="00E16CCB"/>
    <w:rsid w:val="00E200A2"/>
    <w:rsid w:val="00E204A5"/>
    <w:rsid w:val="00E22E0B"/>
    <w:rsid w:val="00E234B9"/>
    <w:rsid w:val="00E23A70"/>
    <w:rsid w:val="00E23C7E"/>
    <w:rsid w:val="00E23E16"/>
    <w:rsid w:val="00E23F0B"/>
    <w:rsid w:val="00E24941"/>
    <w:rsid w:val="00E24B7B"/>
    <w:rsid w:val="00E24CF3"/>
    <w:rsid w:val="00E25C0E"/>
    <w:rsid w:val="00E25C21"/>
    <w:rsid w:val="00E26ACD"/>
    <w:rsid w:val="00E26BA0"/>
    <w:rsid w:val="00E26BA6"/>
    <w:rsid w:val="00E26F0A"/>
    <w:rsid w:val="00E277E9"/>
    <w:rsid w:val="00E27C5F"/>
    <w:rsid w:val="00E27C6E"/>
    <w:rsid w:val="00E303B5"/>
    <w:rsid w:val="00E30634"/>
    <w:rsid w:val="00E30674"/>
    <w:rsid w:val="00E30E54"/>
    <w:rsid w:val="00E32202"/>
    <w:rsid w:val="00E325C6"/>
    <w:rsid w:val="00E32969"/>
    <w:rsid w:val="00E32D3E"/>
    <w:rsid w:val="00E338DA"/>
    <w:rsid w:val="00E338E4"/>
    <w:rsid w:val="00E33BA8"/>
    <w:rsid w:val="00E33BB0"/>
    <w:rsid w:val="00E346ED"/>
    <w:rsid w:val="00E35489"/>
    <w:rsid w:val="00E35975"/>
    <w:rsid w:val="00E363C4"/>
    <w:rsid w:val="00E36B73"/>
    <w:rsid w:val="00E36CFE"/>
    <w:rsid w:val="00E37403"/>
    <w:rsid w:val="00E374DC"/>
    <w:rsid w:val="00E37860"/>
    <w:rsid w:val="00E37F7E"/>
    <w:rsid w:val="00E4008D"/>
    <w:rsid w:val="00E41482"/>
    <w:rsid w:val="00E41FAB"/>
    <w:rsid w:val="00E42080"/>
    <w:rsid w:val="00E421F1"/>
    <w:rsid w:val="00E42251"/>
    <w:rsid w:val="00E43F5C"/>
    <w:rsid w:val="00E44021"/>
    <w:rsid w:val="00E44D18"/>
    <w:rsid w:val="00E4607E"/>
    <w:rsid w:val="00E46C97"/>
    <w:rsid w:val="00E47D06"/>
    <w:rsid w:val="00E50699"/>
    <w:rsid w:val="00E509CE"/>
    <w:rsid w:val="00E5179E"/>
    <w:rsid w:val="00E51908"/>
    <w:rsid w:val="00E52114"/>
    <w:rsid w:val="00E523D6"/>
    <w:rsid w:val="00E52EA9"/>
    <w:rsid w:val="00E53525"/>
    <w:rsid w:val="00E535A7"/>
    <w:rsid w:val="00E53D71"/>
    <w:rsid w:val="00E54382"/>
    <w:rsid w:val="00E56E4A"/>
    <w:rsid w:val="00E57812"/>
    <w:rsid w:val="00E57BBC"/>
    <w:rsid w:val="00E60277"/>
    <w:rsid w:val="00E602DD"/>
    <w:rsid w:val="00E60CDF"/>
    <w:rsid w:val="00E60E75"/>
    <w:rsid w:val="00E60FB5"/>
    <w:rsid w:val="00E6308B"/>
    <w:rsid w:val="00E63CD6"/>
    <w:rsid w:val="00E6476C"/>
    <w:rsid w:val="00E64FEB"/>
    <w:rsid w:val="00E653BD"/>
    <w:rsid w:val="00E65805"/>
    <w:rsid w:val="00E671F1"/>
    <w:rsid w:val="00E70634"/>
    <w:rsid w:val="00E709E4"/>
    <w:rsid w:val="00E711F5"/>
    <w:rsid w:val="00E71A24"/>
    <w:rsid w:val="00E7274A"/>
    <w:rsid w:val="00E73C6A"/>
    <w:rsid w:val="00E743A1"/>
    <w:rsid w:val="00E74789"/>
    <w:rsid w:val="00E74874"/>
    <w:rsid w:val="00E748D5"/>
    <w:rsid w:val="00E7510E"/>
    <w:rsid w:val="00E751E0"/>
    <w:rsid w:val="00E75327"/>
    <w:rsid w:val="00E754B7"/>
    <w:rsid w:val="00E76293"/>
    <w:rsid w:val="00E7655E"/>
    <w:rsid w:val="00E768ED"/>
    <w:rsid w:val="00E76963"/>
    <w:rsid w:val="00E76B98"/>
    <w:rsid w:val="00E76C27"/>
    <w:rsid w:val="00E8099E"/>
    <w:rsid w:val="00E81C25"/>
    <w:rsid w:val="00E83045"/>
    <w:rsid w:val="00E83388"/>
    <w:rsid w:val="00E83449"/>
    <w:rsid w:val="00E84148"/>
    <w:rsid w:val="00E846FB"/>
    <w:rsid w:val="00E851D5"/>
    <w:rsid w:val="00E85891"/>
    <w:rsid w:val="00E85941"/>
    <w:rsid w:val="00E85983"/>
    <w:rsid w:val="00E9001B"/>
    <w:rsid w:val="00E90C9B"/>
    <w:rsid w:val="00E911C0"/>
    <w:rsid w:val="00E913DD"/>
    <w:rsid w:val="00E92AC3"/>
    <w:rsid w:val="00E936AD"/>
    <w:rsid w:val="00E93DA3"/>
    <w:rsid w:val="00E943AE"/>
    <w:rsid w:val="00E949D9"/>
    <w:rsid w:val="00E95092"/>
    <w:rsid w:val="00E9512B"/>
    <w:rsid w:val="00E95320"/>
    <w:rsid w:val="00E95E00"/>
    <w:rsid w:val="00E96304"/>
    <w:rsid w:val="00E96688"/>
    <w:rsid w:val="00E97ACE"/>
    <w:rsid w:val="00EA0176"/>
    <w:rsid w:val="00EA08F2"/>
    <w:rsid w:val="00EA0E9C"/>
    <w:rsid w:val="00EA1A45"/>
    <w:rsid w:val="00EA2075"/>
    <w:rsid w:val="00EA3C7D"/>
    <w:rsid w:val="00EA3D33"/>
    <w:rsid w:val="00EA4E2C"/>
    <w:rsid w:val="00EA5877"/>
    <w:rsid w:val="00EA5D4F"/>
    <w:rsid w:val="00EA5FFD"/>
    <w:rsid w:val="00EA62BF"/>
    <w:rsid w:val="00EA637E"/>
    <w:rsid w:val="00EA67BB"/>
    <w:rsid w:val="00EA79A3"/>
    <w:rsid w:val="00EB0070"/>
    <w:rsid w:val="00EB07DA"/>
    <w:rsid w:val="00EB0C20"/>
    <w:rsid w:val="00EB1288"/>
    <w:rsid w:val="00EB13E2"/>
    <w:rsid w:val="00EB153A"/>
    <w:rsid w:val="00EB17B1"/>
    <w:rsid w:val="00EB201B"/>
    <w:rsid w:val="00EB2905"/>
    <w:rsid w:val="00EB346B"/>
    <w:rsid w:val="00EB44AC"/>
    <w:rsid w:val="00EB4992"/>
    <w:rsid w:val="00EB4FA1"/>
    <w:rsid w:val="00EB570A"/>
    <w:rsid w:val="00EB5961"/>
    <w:rsid w:val="00EB7392"/>
    <w:rsid w:val="00EC051F"/>
    <w:rsid w:val="00EC0EC3"/>
    <w:rsid w:val="00EC1199"/>
    <w:rsid w:val="00EC1516"/>
    <w:rsid w:val="00EC21C3"/>
    <w:rsid w:val="00EC245F"/>
    <w:rsid w:val="00EC2CEC"/>
    <w:rsid w:val="00EC3224"/>
    <w:rsid w:val="00EC34BA"/>
    <w:rsid w:val="00EC3EDF"/>
    <w:rsid w:val="00EC4209"/>
    <w:rsid w:val="00EC4319"/>
    <w:rsid w:val="00EC4DBD"/>
    <w:rsid w:val="00EC50F3"/>
    <w:rsid w:val="00EC664E"/>
    <w:rsid w:val="00EC68F8"/>
    <w:rsid w:val="00EC69D5"/>
    <w:rsid w:val="00EC6A9A"/>
    <w:rsid w:val="00EC6ADD"/>
    <w:rsid w:val="00EC6FEB"/>
    <w:rsid w:val="00EC7407"/>
    <w:rsid w:val="00EC76B7"/>
    <w:rsid w:val="00ED0436"/>
    <w:rsid w:val="00ED136F"/>
    <w:rsid w:val="00ED15DF"/>
    <w:rsid w:val="00ED1BE7"/>
    <w:rsid w:val="00ED24B0"/>
    <w:rsid w:val="00ED2719"/>
    <w:rsid w:val="00ED3357"/>
    <w:rsid w:val="00ED3F96"/>
    <w:rsid w:val="00ED595E"/>
    <w:rsid w:val="00ED59B3"/>
    <w:rsid w:val="00ED5B50"/>
    <w:rsid w:val="00ED6607"/>
    <w:rsid w:val="00EE0E15"/>
    <w:rsid w:val="00EE12A1"/>
    <w:rsid w:val="00EE1F36"/>
    <w:rsid w:val="00EE1F56"/>
    <w:rsid w:val="00EE29EF"/>
    <w:rsid w:val="00EE2BE4"/>
    <w:rsid w:val="00EE2C96"/>
    <w:rsid w:val="00EE3CD2"/>
    <w:rsid w:val="00EE5483"/>
    <w:rsid w:val="00EE54AC"/>
    <w:rsid w:val="00EE5780"/>
    <w:rsid w:val="00EE6407"/>
    <w:rsid w:val="00EE6477"/>
    <w:rsid w:val="00EE6828"/>
    <w:rsid w:val="00EE6E22"/>
    <w:rsid w:val="00EE70F2"/>
    <w:rsid w:val="00EE78A9"/>
    <w:rsid w:val="00EE7A73"/>
    <w:rsid w:val="00EF049E"/>
    <w:rsid w:val="00EF0AB5"/>
    <w:rsid w:val="00EF0D93"/>
    <w:rsid w:val="00EF0ED2"/>
    <w:rsid w:val="00EF10E7"/>
    <w:rsid w:val="00EF10F3"/>
    <w:rsid w:val="00EF18DA"/>
    <w:rsid w:val="00EF2891"/>
    <w:rsid w:val="00EF2983"/>
    <w:rsid w:val="00EF35F9"/>
    <w:rsid w:val="00EF3ADF"/>
    <w:rsid w:val="00EF3D76"/>
    <w:rsid w:val="00EF4ADC"/>
    <w:rsid w:val="00EF5AB4"/>
    <w:rsid w:val="00EF5C69"/>
    <w:rsid w:val="00EF5DF4"/>
    <w:rsid w:val="00EF5E2A"/>
    <w:rsid w:val="00EF5F03"/>
    <w:rsid w:val="00EF6309"/>
    <w:rsid w:val="00EF65A7"/>
    <w:rsid w:val="00EF6716"/>
    <w:rsid w:val="00EF67FA"/>
    <w:rsid w:val="00EF6845"/>
    <w:rsid w:val="00EF6D9C"/>
    <w:rsid w:val="00EF75DC"/>
    <w:rsid w:val="00EF7912"/>
    <w:rsid w:val="00EF7A11"/>
    <w:rsid w:val="00F001B4"/>
    <w:rsid w:val="00F00A26"/>
    <w:rsid w:val="00F020D7"/>
    <w:rsid w:val="00F021AC"/>
    <w:rsid w:val="00F022FB"/>
    <w:rsid w:val="00F02862"/>
    <w:rsid w:val="00F02941"/>
    <w:rsid w:val="00F02BEC"/>
    <w:rsid w:val="00F02FD5"/>
    <w:rsid w:val="00F042DD"/>
    <w:rsid w:val="00F052C6"/>
    <w:rsid w:val="00F0587B"/>
    <w:rsid w:val="00F058CD"/>
    <w:rsid w:val="00F05C18"/>
    <w:rsid w:val="00F0609B"/>
    <w:rsid w:val="00F069A2"/>
    <w:rsid w:val="00F06D84"/>
    <w:rsid w:val="00F07121"/>
    <w:rsid w:val="00F0798B"/>
    <w:rsid w:val="00F100DB"/>
    <w:rsid w:val="00F107D2"/>
    <w:rsid w:val="00F107FB"/>
    <w:rsid w:val="00F1098F"/>
    <w:rsid w:val="00F111A3"/>
    <w:rsid w:val="00F11BD0"/>
    <w:rsid w:val="00F1215C"/>
    <w:rsid w:val="00F1246B"/>
    <w:rsid w:val="00F13169"/>
    <w:rsid w:val="00F13661"/>
    <w:rsid w:val="00F13E3D"/>
    <w:rsid w:val="00F14233"/>
    <w:rsid w:val="00F144FB"/>
    <w:rsid w:val="00F14CE2"/>
    <w:rsid w:val="00F15052"/>
    <w:rsid w:val="00F150B5"/>
    <w:rsid w:val="00F15704"/>
    <w:rsid w:val="00F164B5"/>
    <w:rsid w:val="00F164EA"/>
    <w:rsid w:val="00F1669A"/>
    <w:rsid w:val="00F1672E"/>
    <w:rsid w:val="00F16D57"/>
    <w:rsid w:val="00F172C5"/>
    <w:rsid w:val="00F1754C"/>
    <w:rsid w:val="00F17B86"/>
    <w:rsid w:val="00F20238"/>
    <w:rsid w:val="00F20F95"/>
    <w:rsid w:val="00F21032"/>
    <w:rsid w:val="00F2138F"/>
    <w:rsid w:val="00F225C9"/>
    <w:rsid w:val="00F22F54"/>
    <w:rsid w:val="00F23367"/>
    <w:rsid w:val="00F23985"/>
    <w:rsid w:val="00F244A5"/>
    <w:rsid w:val="00F2563C"/>
    <w:rsid w:val="00F25D9B"/>
    <w:rsid w:val="00F263A8"/>
    <w:rsid w:val="00F26B85"/>
    <w:rsid w:val="00F27F0F"/>
    <w:rsid w:val="00F3084D"/>
    <w:rsid w:val="00F30AB5"/>
    <w:rsid w:val="00F323FD"/>
    <w:rsid w:val="00F32530"/>
    <w:rsid w:val="00F32B69"/>
    <w:rsid w:val="00F32E0C"/>
    <w:rsid w:val="00F335B4"/>
    <w:rsid w:val="00F33AA0"/>
    <w:rsid w:val="00F35297"/>
    <w:rsid w:val="00F35A24"/>
    <w:rsid w:val="00F373DE"/>
    <w:rsid w:val="00F410E4"/>
    <w:rsid w:val="00F411C3"/>
    <w:rsid w:val="00F41CCD"/>
    <w:rsid w:val="00F4219E"/>
    <w:rsid w:val="00F43C03"/>
    <w:rsid w:val="00F43D7F"/>
    <w:rsid w:val="00F44A9C"/>
    <w:rsid w:val="00F44B57"/>
    <w:rsid w:val="00F45C5D"/>
    <w:rsid w:val="00F47845"/>
    <w:rsid w:val="00F47BD2"/>
    <w:rsid w:val="00F47D1A"/>
    <w:rsid w:val="00F5104E"/>
    <w:rsid w:val="00F53005"/>
    <w:rsid w:val="00F537D7"/>
    <w:rsid w:val="00F54141"/>
    <w:rsid w:val="00F55162"/>
    <w:rsid w:val="00F5525C"/>
    <w:rsid w:val="00F556E1"/>
    <w:rsid w:val="00F55A51"/>
    <w:rsid w:val="00F55C87"/>
    <w:rsid w:val="00F56E05"/>
    <w:rsid w:val="00F5750A"/>
    <w:rsid w:val="00F62020"/>
    <w:rsid w:val="00F62452"/>
    <w:rsid w:val="00F625DE"/>
    <w:rsid w:val="00F626A0"/>
    <w:rsid w:val="00F62987"/>
    <w:rsid w:val="00F62A60"/>
    <w:rsid w:val="00F62C09"/>
    <w:rsid w:val="00F63050"/>
    <w:rsid w:val="00F63090"/>
    <w:rsid w:val="00F645CB"/>
    <w:rsid w:val="00F646EE"/>
    <w:rsid w:val="00F647D9"/>
    <w:rsid w:val="00F64CE4"/>
    <w:rsid w:val="00F64F94"/>
    <w:rsid w:val="00F65266"/>
    <w:rsid w:val="00F6635E"/>
    <w:rsid w:val="00F6677F"/>
    <w:rsid w:val="00F67E82"/>
    <w:rsid w:val="00F703E5"/>
    <w:rsid w:val="00F71FA0"/>
    <w:rsid w:val="00F72673"/>
    <w:rsid w:val="00F727F8"/>
    <w:rsid w:val="00F72803"/>
    <w:rsid w:val="00F729E1"/>
    <w:rsid w:val="00F72B71"/>
    <w:rsid w:val="00F74229"/>
    <w:rsid w:val="00F7457E"/>
    <w:rsid w:val="00F74763"/>
    <w:rsid w:val="00F7706C"/>
    <w:rsid w:val="00F813B3"/>
    <w:rsid w:val="00F81E87"/>
    <w:rsid w:val="00F824AC"/>
    <w:rsid w:val="00F830B2"/>
    <w:rsid w:val="00F830DB"/>
    <w:rsid w:val="00F83C47"/>
    <w:rsid w:val="00F83DBE"/>
    <w:rsid w:val="00F840A6"/>
    <w:rsid w:val="00F8544E"/>
    <w:rsid w:val="00F85997"/>
    <w:rsid w:val="00F8622E"/>
    <w:rsid w:val="00F86265"/>
    <w:rsid w:val="00F86B37"/>
    <w:rsid w:val="00F87B73"/>
    <w:rsid w:val="00F911B3"/>
    <w:rsid w:val="00F91E41"/>
    <w:rsid w:val="00F92062"/>
    <w:rsid w:val="00F92530"/>
    <w:rsid w:val="00F927D4"/>
    <w:rsid w:val="00F92E66"/>
    <w:rsid w:val="00F92F6E"/>
    <w:rsid w:val="00F9383A"/>
    <w:rsid w:val="00F93B09"/>
    <w:rsid w:val="00F943B6"/>
    <w:rsid w:val="00F95137"/>
    <w:rsid w:val="00F953BF"/>
    <w:rsid w:val="00F9543B"/>
    <w:rsid w:val="00F95A36"/>
    <w:rsid w:val="00F95D59"/>
    <w:rsid w:val="00F97F67"/>
    <w:rsid w:val="00FA0268"/>
    <w:rsid w:val="00FA09B7"/>
    <w:rsid w:val="00FA0A35"/>
    <w:rsid w:val="00FA0EFB"/>
    <w:rsid w:val="00FA14EF"/>
    <w:rsid w:val="00FA1636"/>
    <w:rsid w:val="00FA2502"/>
    <w:rsid w:val="00FA3113"/>
    <w:rsid w:val="00FA348B"/>
    <w:rsid w:val="00FA509D"/>
    <w:rsid w:val="00FA519A"/>
    <w:rsid w:val="00FA6ED9"/>
    <w:rsid w:val="00FA75B7"/>
    <w:rsid w:val="00FA760C"/>
    <w:rsid w:val="00FA77C3"/>
    <w:rsid w:val="00FB0DD1"/>
    <w:rsid w:val="00FB138A"/>
    <w:rsid w:val="00FB1A2B"/>
    <w:rsid w:val="00FB22DA"/>
    <w:rsid w:val="00FB29ED"/>
    <w:rsid w:val="00FB2A51"/>
    <w:rsid w:val="00FB2D21"/>
    <w:rsid w:val="00FB3026"/>
    <w:rsid w:val="00FB3E35"/>
    <w:rsid w:val="00FB40B9"/>
    <w:rsid w:val="00FB4882"/>
    <w:rsid w:val="00FB4E8E"/>
    <w:rsid w:val="00FB7A9A"/>
    <w:rsid w:val="00FB7E31"/>
    <w:rsid w:val="00FB7ECE"/>
    <w:rsid w:val="00FC1185"/>
    <w:rsid w:val="00FC17EB"/>
    <w:rsid w:val="00FC1FF5"/>
    <w:rsid w:val="00FC2F4A"/>
    <w:rsid w:val="00FC4098"/>
    <w:rsid w:val="00FC4E73"/>
    <w:rsid w:val="00FC4FFC"/>
    <w:rsid w:val="00FC5638"/>
    <w:rsid w:val="00FC5E01"/>
    <w:rsid w:val="00FC6A6E"/>
    <w:rsid w:val="00FC6E03"/>
    <w:rsid w:val="00FC7117"/>
    <w:rsid w:val="00FC7621"/>
    <w:rsid w:val="00FC778A"/>
    <w:rsid w:val="00FC7DF8"/>
    <w:rsid w:val="00FD00BF"/>
    <w:rsid w:val="00FD044E"/>
    <w:rsid w:val="00FD0640"/>
    <w:rsid w:val="00FD2E8D"/>
    <w:rsid w:val="00FD37E9"/>
    <w:rsid w:val="00FD4058"/>
    <w:rsid w:val="00FD5929"/>
    <w:rsid w:val="00FD5D7C"/>
    <w:rsid w:val="00FD6F79"/>
    <w:rsid w:val="00FD7484"/>
    <w:rsid w:val="00FD7818"/>
    <w:rsid w:val="00FD782D"/>
    <w:rsid w:val="00FE09D5"/>
    <w:rsid w:val="00FE0EA2"/>
    <w:rsid w:val="00FE12B6"/>
    <w:rsid w:val="00FE15EB"/>
    <w:rsid w:val="00FE1CEC"/>
    <w:rsid w:val="00FE2506"/>
    <w:rsid w:val="00FE25AF"/>
    <w:rsid w:val="00FE26F6"/>
    <w:rsid w:val="00FE28D6"/>
    <w:rsid w:val="00FE2C5C"/>
    <w:rsid w:val="00FE30AB"/>
    <w:rsid w:val="00FE3792"/>
    <w:rsid w:val="00FE7426"/>
    <w:rsid w:val="00FF081A"/>
    <w:rsid w:val="00FF3821"/>
    <w:rsid w:val="00FF38F5"/>
    <w:rsid w:val="00FF3939"/>
    <w:rsid w:val="00FF479E"/>
    <w:rsid w:val="00FF4C10"/>
    <w:rsid w:val="00FF5130"/>
    <w:rsid w:val="00FF562B"/>
    <w:rsid w:val="00FF56AE"/>
    <w:rsid w:val="00FF670C"/>
    <w:rsid w:val="00FF791E"/>
    <w:rsid w:val="00FF791F"/>
    <w:rsid w:val="025C484F"/>
    <w:rsid w:val="02F86D6D"/>
    <w:rsid w:val="0688F12A"/>
    <w:rsid w:val="07C6E567"/>
    <w:rsid w:val="0A5491E4"/>
    <w:rsid w:val="0DC2ECEF"/>
    <w:rsid w:val="12D74EF8"/>
    <w:rsid w:val="1416A3D9"/>
    <w:rsid w:val="15223B33"/>
    <w:rsid w:val="175CBAB8"/>
    <w:rsid w:val="1D7AF4AF"/>
    <w:rsid w:val="1D9B5184"/>
    <w:rsid w:val="1E00CBF8"/>
    <w:rsid w:val="1F5649AE"/>
    <w:rsid w:val="226A9565"/>
    <w:rsid w:val="22DEBDBE"/>
    <w:rsid w:val="237A58F1"/>
    <w:rsid w:val="23E51685"/>
    <w:rsid w:val="24ECB7FC"/>
    <w:rsid w:val="2510A305"/>
    <w:rsid w:val="2CE18EB6"/>
    <w:rsid w:val="2DF3D93E"/>
    <w:rsid w:val="330250F5"/>
    <w:rsid w:val="35E415D5"/>
    <w:rsid w:val="35FDE24A"/>
    <w:rsid w:val="3648714B"/>
    <w:rsid w:val="3696A0C1"/>
    <w:rsid w:val="37EDDF67"/>
    <w:rsid w:val="3C23E953"/>
    <w:rsid w:val="3EB593C9"/>
    <w:rsid w:val="40A1DE78"/>
    <w:rsid w:val="40D01C2C"/>
    <w:rsid w:val="410605A2"/>
    <w:rsid w:val="42B683A1"/>
    <w:rsid w:val="475B5718"/>
    <w:rsid w:val="4BCB2F54"/>
    <w:rsid w:val="4D167AC0"/>
    <w:rsid w:val="51FE449F"/>
    <w:rsid w:val="529FCBD6"/>
    <w:rsid w:val="5399C909"/>
    <w:rsid w:val="54D0BE0E"/>
    <w:rsid w:val="59804E32"/>
    <w:rsid w:val="5A1609F4"/>
    <w:rsid w:val="5A19E57C"/>
    <w:rsid w:val="601E6464"/>
    <w:rsid w:val="6A646DD3"/>
    <w:rsid w:val="6B96192F"/>
    <w:rsid w:val="6CFF1B97"/>
    <w:rsid w:val="6E35A3F9"/>
    <w:rsid w:val="6E64CEBE"/>
    <w:rsid w:val="713F9513"/>
    <w:rsid w:val="7263332B"/>
    <w:rsid w:val="79A26CF1"/>
    <w:rsid w:val="7B915B57"/>
    <w:rsid w:val="7CF0EC97"/>
    <w:rsid w:val="7D4541CB"/>
    <w:rsid w:val="7D81378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0DC18"/>
  <w15:chartTrackingRefBased/>
  <w15:docId w15:val="{F0B2ECB3-DBC2-42B6-AE16-E32323A9A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unhideWhenUsed/>
    <w:rsid w:val="004B665E"/>
    <w:pPr>
      <w:spacing w:after="120" w:line="280" w:lineRule="exact"/>
    </w:pPr>
    <w:rPr>
      <w:rFonts w:ascii="Arial" w:hAnsi="Arial"/>
      <w:szCs w:val="24"/>
    </w:rPr>
  </w:style>
  <w:style w:type="paragraph" w:styleId="Nadpis1">
    <w:name w:val="heading 1"/>
    <w:aliases w:val="H1,Kapitola,kapitola,Nadpis 1 nabídka,Název bodu,Nečíslovaný 16,Titulo 1,H1-Heading 1,1,h1,Header 1,l1,Legal Line 1,head 1,título 1,título 11,título 12,título 13,título 111,título 14,título 112,título 15,Head 1,Head 11,Titolo1,Titre 11,t1.T1"/>
    <w:basedOn w:val="Normln"/>
    <w:next w:val="Normln"/>
    <w:link w:val="Nadpis1Char"/>
    <w:uiPriority w:val="9"/>
    <w:qFormat/>
    <w:rsid w:val="005F76F9"/>
    <w:pPr>
      <w:keepNext/>
      <w:spacing w:before="240" w:after="60"/>
      <w:outlineLvl w:val="0"/>
    </w:pPr>
    <w:rPr>
      <w:b/>
      <w:bCs/>
      <w:kern w:val="32"/>
      <w:sz w:val="32"/>
      <w:szCs w:val="32"/>
      <w:lang w:val="x-none" w:eastAsia="x-none"/>
    </w:rPr>
  </w:style>
  <w:style w:type="paragraph" w:styleId="Nadpis2">
    <w:name w:val="heading 2"/>
    <w:aliases w:val="Nadpis2,Numbered - 2,Podkapitola1,hlavicka,l2,h2,list2,head2,G2,PA Major Section,hlavní odstavec,F2,F21,ASAPHeading 2,Nadpis 2T,2,sub-sect,21,sub-sect1,22,sub-sect2,211,sub-sect11,Nadpis kapitoly,V_Head2,V_Head21,V_Head22,0Überschrift 2"/>
    <w:basedOn w:val="Normln"/>
    <w:next w:val="Normln"/>
    <w:link w:val="Nadpis2Char"/>
    <w:uiPriority w:val="9"/>
    <w:unhideWhenUsed/>
    <w:qFormat/>
    <w:rsid w:val="000A36E5"/>
    <w:pPr>
      <w:keepNext/>
      <w:keepLines/>
      <w:spacing w:before="200" w:after="0"/>
      <w:outlineLvl w:val="1"/>
    </w:pPr>
    <w:rPr>
      <w:rFonts w:ascii="Garamond" w:hAnsi="Garamond"/>
      <w:b/>
      <w:smallCaps/>
      <w:color w:val="244061"/>
      <w:spacing w:val="10"/>
      <w:sz w:val="28"/>
      <w:szCs w:val="18"/>
      <w:lang w:val="x-none" w:eastAsia="x-none"/>
    </w:rPr>
  </w:style>
  <w:style w:type="paragraph" w:styleId="Nadpis3">
    <w:name w:val="heading 3"/>
    <w:aliases w:val="Podpodkapitola,adpis 3,Numbered - 3,H3,Nadpis_3_úroveň,Záhlaví 3,V_Head3,V_Head31,V_Head32,Podkapitola2,ASAPHeading 3,Sub Paragraph,Podkapitola21,1.1.1,Podkapitola 2,Podkapitola 21,Podkapitola 22,Podkapitola 23,Podkapitola 24,Podkapitola 25"/>
    <w:basedOn w:val="Normln"/>
    <w:next w:val="Normln"/>
    <w:link w:val="Nadpis3Char"/>
    <w:uiPriority w:val="9"/>
    <w:qFormat/>
    <w:rsid w:val="00A55951"/>
    <w:pPr>
      <w:keepNext/>
      <w:keepLines/>
      <w:tabs>
        <w:tab w:val="left" w:pos="709"/>
      </w:tabs>
      <w:spacing w:before="240" w:after="0" w:line="240" w:lineRule="atLeast"/>
      <w:ind w:left="720" w:hanging="720"/>
      <w:jc w:val="both"/>
      <w:outlineLvl w:val="2"/>
    </w:pPr>
    <w:rPr>
      <w:rFonts w:ascii="Garamond" w:hAnsi="Garamond"/>
      <w:b/>
      <w:smallCaps/>
      <w:szCs w:val="20"/>
      <w:lang w:val="x-none" w:eastAsia="x-none"/>
    </w:rPr>
  </w:style>
  <w:style w:type="paragraph" w:styleId="Nadpis4">
    <w:name w:val="heading 4"/>
    <w:basedOn w:val="Normln"/>
    <w:next w:val="Normln"/>
    <w:link w:val="Nadpis4Char"/>
    <w:uiPriority w:val="9"/>
    <w:qFormat/>
    <w:rsid w:val="00A55951"/>
    <w:pPr>
      <w:keepNext/>
      <w:keepLines/>
      <w:tabs>
        <w:tab w:val="left" w:pos="851"/>
      </w:tabs>
      <w:spacing w:before="240" w:after="0" w:line="240" w:lineRule="auto"/>
      <w:ind w:left="864" w:hanging="864"/>
      <w:jc w:val="both"/>
      <w:outlineLvl w:val="3"/>
    </w:pPr>
    <w:rPr>
      <w:rFonts w:ascii="Garamond" w:hAnsi="Garamond"/>
      <w:b/>
      <w:i/>
      <w:spacing w:val="5"/>
      <w:kern w:val="20"/>
      <w:lang w:val="x-none" w:eastAsia="x-none"/>
    </w:rPr>
  </w:style>
  <w:style w:type="paragraph" w:styleId="Nadpis5">
    <w:name w:val="heading 5"/>
    <w:basedOn w:val="Normln"/>
    <w:next w:val="Normln"/>
    <w:link w:val="Nadpis5Char"/>
    <w:uiPriority w:val="9"/>
    <w:qFormat/>
    <w:rsid w:val="00A55951"/>
    <w:pPr>
      <w:keepNext/>
      <w:keepLines/>
      <w:spacing w:before="120" w:after="0" w:line="240" w:lineRule="atLeast"/>
      <w:ind w:left="1008" w:hanging="1008"/>
      <w:jc w:val="both"/>
      <w:outlineLvl w:val="4"/>
    </w:pPr>
    <w:rPr>
      <w:rFonts w:ascii="Garamond" w:hAnsi="Garamond"/>
      <w:b/>
      <w:kern w:val="20"/>
      <w:szCs w:val="22"/>
      <w:lang w:val="x-none" w:eastAsia="x-none"/>
    </w:rPr>
  </w:style>
  <w:style w:type="paragraph" w:styleId="Nadpis6">
    <w:name w:val="heading 6"/>
    <w:basedOn w:val="Normln"/>
    <w:next w:val="Normln"/>
    <w:link w:val="Nadpis6Char"/>
    <w:uiPriority w:val="9"/>
    <w:qFormat/>
    <w:rsid w:val="00A55951"/>
    <w:pPr>
      <w:keepNext/>
      <w:keepLines/>
      <w:spacing w:before="120" w:after="0" w:line="240" w:lineRule="atLeast"/>
      <w:ind w:left="1152" w:hanging="1152"/>
      <w:jc w:val="both"/>
      <w:outlineLvl w:val="5"/>
    </w:pPr>
    <w:rPr>
      <w:rFonts w:ascii="Garamond" w:hAnsi="Garamond"/>
      <w:i/>
      <w:spacing w:val="5"/>
      <w:kern w:val="20"/>
      <w:szCs w:val="22"/>
      <w:lang w:val="x-none" w:eastAsia="x-none"/>
    </w:rPr>
  </w:style>
  <w:style w:type="paragraph" w:styleId="Nadpis7">
    <w:name w:val="heading 7"/>
    <w:basedOn w:val="Normln"/>
    <w:next w:val="Normln"/>
    <w:link w:val="Nadpis7Char"/>
    <w:uiPriority w:val="9"/>
    <w:qFormat/>
    <w:rsid w:val="000A36E5"/>
    <w:pPr>
      <w:keepNext/>
      <w:keepLines/>
      <w:spacing w:before="120" w:after="0" w:line="240" w:lineRule="atLeast"/>
      <w:ind w:left="1296" w:hanging="1296"/>
      <w:jc w:val="both"/>
      <w:outlineLvl w:val="6"/>
    </w:pPr>
    <w:rPr>
      <w:rFonts w:ascii="Garamond" w:hAnsi="Garamond"/>
      <w:caps/>
      <w:kern w:val="20"/>
      <w:sz w:val="18"/>
      <w:szCs w:val="18"/>
      <w:lang w:val="x-none" w:eastAsia="x-none"/>
    </w:rPr>
  </w:style>
  <w:style w:type="paragraph" w:styleId="Nadpis8">
    <w:name w:val="heading 8"/>
    <w:basedOn w:val="Normln"/>
    <w:next w:val="Normln"/>
    <w:link w:val="Nadpis8Char"/>
    <w:uiPriority w:val="9"/>
    <w:qFormat/>
    <w:rsid w:val="00A55951"/>
    <w:pPr>
      <w:keepNext/>
      <w:keepLines/>
      <w:spacing w:before="120" w:after="0" w:line="240" w:lineRule="atLeast"/>
      <w:ind w:left="1440" w:hanging="1440"/>
      <w:jc w:val="both"/>
      <w:outlineLvl w:val="7"/>
    </w:pPr>
    <w:rPr>
      <w:rFonts w:ascii="Garamond" w:hAnsi="Garamond"/>
      <w:i/>
      <w:spacing w:val="5"/>
      <w:kern w:val="20"/>
      <w:szCs w:val="22"/>
      <w:lang w:val="x-none" w:eastAsia="x-none"/>
    </w:rPr>
  </w:style>
  <w:style w:type="paragraph" w:styleId="Nadpis9">
    <w:name w:val="heading 9"/>
    <w:basedOn w:val="Normln"/>
    <w:next w:val="Normln"/>
    <w:link w:val="Nadpis9Char"/>
    <w:uiPriority w:val="9"/>
    <w:qFormat/>
    <w:rsid w:val="00A55951"/>
    <w:pPr>
      <w:keepNext/>
      <w:keepLines/>
      <w:spacing w:before="120" w:after="0" w:line="240" w:lineRule="atLeast"/>
      <w:ind w:left="1584" w:hanging="1584"/>
      <w:jc w:val="both"/>
      <w:outlineLvl w:val="8"/>
    </w:pPr>
    <w:rPr>
      <w:rFonts w:ascii="Garamond" w:hAnsi="Garamond"/>
      <w:spacing w:val="-5"/>
      <w:kern w:val="20"/>
      <w:szCs w:val="22"/>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RLTextlnkuslovan">
    <w:name w:val="RL Text článku číslovaný"/>
    <w:basedOn w:val="Normln"/>
    <w:link w:val="RLTextlnkuslovanChar"/>
    <w:qFormat/>
    <w:rsid w:val="00A55951"/>
    <w:pPr>
      <w:numPr>
        <w:ilvl w:val="1"/>
        <w:numId w:val="29"/>
      </w:numPr>
      <w:jc w:val="both"/>
    </w:pPr>
    <w:rPr>
      <w:lang w:val="x-none" w:eastAsia="x-none"/>
    </w:rPr>
  </w:style>
  <w:style w:type="character" w:customStyle="1" w:styleId="RLTextlnkuslovanChar">
    <w:name w:val="RL Text článku číslovaný Char"/>
    <w:link w:val="RLTextlnkuslovan"/>
    <w:rsid w:val="00CB4254"/>
    <w:rPr>
      <w:rFonts w:ascii="Arial" w:hAnsi="Arial"/>
      <w:szCs w:val="24"/>
      <w:lang w:val="x-none" w:eastAsia="x-none"/>
    </w:rPr>
  </w:style>
  <w:style w:type="paragraph" w:customStyle="1" w:styleId="RLlneksmlouvy">
    <w:name w:val="RL Článek smlouvy"/>
    <w:basedOn w:val="Normln"/>
    <w:next w:val="RLTextlnkuslovan"/>
    <w:link w:val="RLlneksmlouvyCharChar"/>
    <w:qFormat/>
    <w:rsid w:val="00A55951"/>
    <w:pPr>
      <w:keepNext/>
      <w:numPr>
        <w:numId w:val="29"/>
      </w:numPr>
      <w:suppressAutoHyphens/>
      <w:spacing w:before="360"/>
      <w:jc w:val="both"/>
      <w:outlineLvl w:val="0"/>
    </w:pPr>
    <w:rPr>
      <w:b/>
      <w:lang w:val="x-none" w:eastAsia="en-US"/>
    </w:rPr>
  </w:style>
  <w:style w:type="character" w:customStyle="1" w:styleId="RLlneksmlouvyCharChar">
    <w:name w:val="RL Článek smlouvy Char Char"/>
    <w:link w:val="RLlneksmlouvy"/>
    <w:rsid w:val="001A1E34"/>
    <w:rPr>
      <w:rFonts w:ascii="Arial" w:hAnsi="Arial"/>
      <w:b/>
      <w:szCs w:val="24"/>
      <w:lang w:val="x-none" w:eastAsia="en-US"/>
    </w:rPr>
  </w:style>
  <w:style w:type="paragraph" w:customStyle="1" w:styleId="RLdajeosmluvnstran">
    <w:name w:val="RL Údaje o smluvní straně"/>
    <w:basedOn w:val="Normln"/>
    <w:rsid w:val="00A55951"/>
    <w:pPr>
      <w:jc w:val="center"/>
    </w:pPr>
    <w:rPr>
      <w:lang w:eastAsia="en-US"/>
    </w:rPr>
  </w:style>
  <w:style w:type="paragraph" w:customStyle="1" w:styleId="RLProhlensmluvnchstran">
    <w:name w:val="RL Prohlášení smluvních stran"/>
    <w:basedOn w:val="Normln"/>
    <w:link w:val="RLProhlensmluvnchstranChar"/>
    <w:rsid w:val="00A55951"/>
    <w:pPr>
      <w:jc w:val="center"/>
    </w:pPr>
    <w:rPr>
      <w:b/>
      <w:lang w:val="x-none" w:eastAsia="x-none"/>
    </w:rPr>
  </w:style>
  <w:style w:type="character" w:customStyle="1" w:styleId="RLProhlensmluvnchstranChar">
    <w:name w:val="RL Prohlášení smluvních stran Char"/>
    <w:link w:val="RLProhlensmluvnchstran"/>
    <w:rsid w:val="00F021AC"/>
    <w:rPr>
      <w:rFonts w:ascii="Arial" w:hAnsi="Arial"/>
      <w:b/>
      <w:szCs w:val="24"/>
    </w:rPr>
  </w:style>
  <w:style w:type="character" w:styleId="Hypertextovodkaz">
    <w:name w:val="Hyperlink"/>
    <w:uiPriority w:val="99"/>
    <w:qFormat/>
    <w:rsid w:val="00094A1C"/>
    <w:rPr>
      <w:color w:val="0000FF"/>
      <w:u w:val="single"/>
    </w:rPr>
  </w:style>
  <w:style w:type="paragraph" w:styleId="Nzev">
    <w:name w:val="Title"/>
    <w:basedOn w:val="Normln"/>
    <w:link w:val="NzevChar"/>
    <w:uiPriority w:val="10"/>
    <w:qFormat/>
    <w:rsid w:val="00A02DFC"/>
    <w:pPr>
      <w:spacing w:before="240" w:after="60"/>
      <w:jc w:val="center"/>
      <w:outlineLvl w:val="0"/>
    </w:pPr>
    <w:rPr>
      <w:b/>
      <w:bCs/>
      <w:kern w:val="28"/>
      <w:sz w:val="32"/>
      <w:szCs w:val="32"/>
      <w:lang w:val="x-none" w:eastAsia="x-none"/>
    </w:rPr>
  </w:style>
  <w:style w:type="paragraph" w:customStyle="1" w:styleId="RLSeznamploh">
    <w:name w:val="RL Seznam příloh"/>
    <w:basedOn w:val="RLTextlnkuslovan"/>
    <w:rsid w:val="00A55951"/>
    <w:pPr>
      <w:numPr>
        <w:ilvl w:val="0"/>
        <w:numId w:val="0"/>
      </w:numPr>
      <w:ind w:left="3572" w:hanging="1361"/>
    </w:pPr>
    <w:rPr>
      <w:szCs w:val="20"/>
      <w:lang w:eastAsia="en-US"/>
    </w:rPr>
  </w:style>
  <w:style w:type="paragraph" w:customStyle="1" w:styleId="RLNzevsmlouvy">
    <w:name w:val="RL Název smlouvy"/>
    <w:basedOn w:val="Normln"/>
    <w:next w:val="Normln"/>
    <w:rsid w:val="00A55951"/>
    <w:pPr>
      <w:spacing w:before="120" w:after="1200" w:line="240" w:lineRule="auto"/>
      <w:jc w:val="center"/>
    </w:pPr>
    <w:rPr>
      <w:rFonts w:cs="Arial"/>
      <w:b/>
      <w:bCs/>
      <w:caps/>
      <w:spacing w:val="40"/>
      <w:kern w:val="28"/>
      <w:sz w:val="32"/>
      <w:szCs w:val="32"/>
    </w:rPr>
  </w:style>
  <w:style w:type="paragraph" w:styleId="Zpat">
    <w:name w:val="footer"/>
    <w:basedOn w:val="Normln"/>
    <w:link w:val="ZpatChar"/>
    <w:uiPriority w:val="99"/>
    <w:rsid w:val="00A55951"/>
    <w:pPr>
      <w:pBdr>
        <w:top w:val="dotted" w:sz="6" w:space="6" w:color="auto"/>
      </w:pBdr>
      <w:spacing w:after="0"/>
      <w:jc w:val="center"/>
    </w:pPr>
    <w:rPr>
      <w:color w:val="808080"/>
      <w:sz w:val="16"/>
      <w:lang w:val="x-none" w:eastAsia="x-none"/>
    </w:rPr>
  </w:style>
  <w:style w:type="paragraph" w:styleId="Zhlav">
    <w:name w:val="header"/>
    <w:basedOn w:val="Normln"/>
    <w:link w:val="ZhlavChar"/>
    <w:uiPriority w:val="99"/>
    <w:rsid w:val="00A55951"/>
    <w:pPr>
      <w:pBdr>
        <w:bottom w:val="single" w:sz="6" w:space="6" w:color="808080"/>
      </w:pBdr>
      <w:tabs>
        <w:tab w:val="center" w:pos="4536"/>
        <w:tab w:val="right" w:pos="9072"/>
      </w:tabs>
      <w:spacing w:after="0"/>
    </w:pPr>
    <w:rPr>
      <w:b/>
      <w:sz w:val="16"/>
      <w:lang w:val="x-none" w:eastAsia="x-none"/>
    </w:rPr>
  </w:style>
  <w:style w:type="character" w:styleId="Odkaznakoment">
    <w:name w:val="annotation reference"/>
    <w:uiPriority w:val="99"/>
    <w:rsid w:val="00EC245F"/>
    <w:rPr>
      <w:sz w:val="16"/>
      <w:szCs w:val="16"/>
    </w:rPr>
  </w:style>
  <w:style w:type="character" w:styleId="Sledovanodkaz">
    <w:name w:val="FollowedHyperlink"/>
    <w:rsid w:val="00094A1C"/>
    <w:rPr>
      <w:color w:val="0000FF"/>
      <w:u w:val="single"/>
    </w:rPr>
  </w:style>
  <w:style w:type="character" w:customStyle="1" w:styleId="Kurzva">
    <w:name w:val="Kurzíva"/>
    <w:rsid w:val="00094A1C"/>
    <w:rPr>
      <w:i/>
    </w:rPr>
  </w:style>
  <w:style w:type="paragraph" w:styleId="Textkomente">
    <w:name w:val="annotation text"/>
    <w:aliases w:val="RL Text komentáře"/>
    <w:basedOn w:val="Normln"/>
    <w:link w:val="TextkomenteChar"/>
    <w:uiPriority w:val="99"/>
    <w:rsid w:val="00A55951"/>
    <w:rPr>
      <w:szCs w:val="20"/>
      <w:lang w:val="x-none" w:eastAsia="x-none"/>
    </w:rPr>
  </w:style>
  <w:style w:type="character" w:styleId="slostrnky">
    <w:name w:val="page number"/>
    <w:basedOn w:val="Standardnpsmoodstavce"/>
    <w:rsid w:val="00F2138F"/>
  </w:style>
  <w:style w:type="paragraph" w:styleId="Pedmtkomente">
    <w:name w:val="annotation subject"/>
    <w:basedOn w:val="Textkomente"/>
    <w:next w:val="Textkomente"/>
    <w:link w:val="PedmtkomenteChar"/>
    <w:uiPriority w:val="99"/>
    <w:rsid w:val="00A55951"/>
    <w:rPr>
      <w:b/>
      <w:bCs/>
    </w:rPr>
  </w:style>
  <w:style w:type="table" w:styleId="Mkatabulky">
    <w:name w:val="Table Grid"/>
    <w:basedOn w:val="Normlntabulka"/>
    <w:uiPriority w:val="59"/>
    <w:rsid w:val="00CB4254"/>
    <w:pPr>
      <w:spacing w:after="120"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rsid w:val="00EC245F"/>
    <w:rPr>
      <w:rFonts w:ascii="Tahoma" w:hAnsi="Tahoma"/>
      <w:sz w:val="16"/>
      <w:szCs w:val="16"/>
      <w:lang w:val="x-none" w:eastAsia="x-none"/>
    </w:rPr>
  </w:style>
  <w:style w:type="paragraph" w:customStyle="1" w:styleId="RLslovanodstavec">
    <w:name w:val="RL Číslovaný odstavec"/>
    <w:basedOn w:val="Normln"/>
    <w:qFormat/>
    <w:rsid w:val="00A55951"/>
    <w:pPr>
      <w:numPr>
        <w:numId w:val="3"/>
      </w:numPr>
      <w:spacing w:line="340" w:lineRule="exact"/>
      <w:jc w:val="both"/>
    </w:pPr>
    <w:rPr>
      <w:spacing w:val="-4"/>
    </w:rPr>
  </w:style>
  <w:style w:type="paragraph" w:styleId="Revize">
    <w:name w:val="Revision"/>
    <w:hidden/>
    <w:uiPriority w:val="99"/>
    <w:semiHidden/>
    <w:rsid w:val="00516E47"/>
    <w:rPr>
      <w:rFonts w:ascii="Calibri" w:hAnsi="Calibri"/>
      <w:sz w:val="22"/>
      <w:szCs w:val="24"/>
    </w:rPr>
  </w:style>
  <w:style w:type="paragraph" w:customStyle="1" w:styleId="RLNadpis1rovn">
    <w:name w:val="RL Nadpis 1. úrovně"/>
    <w:basedOn w:val="Normln"/>
    <w:next w:val="Normln"/>
    <w:qFormat/>
    <w:rsid w:val="00A55951"/>
    <w:pPr>
      <w:pageBreakBefore/>
      <w:numPr>
        <w:numId w:val="4"/>
      </w:numPr>
      <w:spacing w:after="1000" w:line="560" w:lineRule="exact"/>
    </w:pPr>
    <w:rPr>
      <w:b/>
      <w:sz w:val="40"/>
      <w:szCs w:val="40"/>
    </w:rPr>
  </w:style>
  <w:style w:type="paragraph" w:customStyle="1" w:styleId="RLNadpis2rovn">
    <w:name w:val="RL Nadpis 2. úrovně"/>
    <w:basedOn w:val="Normln"/>
    <w:next w:val="Normln"/>
    <w:qFormat/>
    <w:rsid w:val="00A55951"/>
    <w:pPr>
      <w:keepNext/>
      <w:numPr>
        <w:ilvl w:val="1"/>
        <w:numId w:val="4"/>
      </w:numPr>
      <w:spacing w:before="360" w:line="340" w:lineRule="exact"/>
    </w:pPr>
    <w:rPr>
      <w:b/>
      <w:spacing w:val="20"/>
      <w:sz w:val="23"/>
    </w:rPr>
  </w:style>
  <w:style w:type="paragraph" w:customStyle="1" w:styleId="RLNadpis3rovn">
    <w:name w:val="RL Nadpis 3. úrovně"/>
    <w:basedOn w:val="Normln"/>
    <w:next w:val="RLslovanodstavec"/>
    <w:qFormat/>
    <w:rsid w:val="00A55951"/>
    <w:pPr>
      <w:keepNext/>
      <w:numPr>
        <w:ilvl w:val="2"/>
        <w:numId w:val="4"/>
      </w:numPr>
      <w:spacing w:before="360" w:line="340" w:lineRule="exact"/>
    </w:pPr>
    <w:rPr>
      <w:b/>
      <w:szCs w:val="22"/>
    </w:rPr>
  </w:style>
  <w:style w:type="character" w:customStyle="1" w:styleId="TextkomenteChar">
    <w:name w:val="Text komentáře Char"/>
    <w:aliases w:val="RL Text komentáře Char"/>
    <w:link w:val="Textkomente"/>
    <w:uiPriority w:val="99"/>
    <w:rsid w:val="003944BD"/>
    <w:rPr>
      <w:rFonts w:ascii="Arial" w:hAnsi="Arial"/>
    </w:rPr>
  </w:style>
  <w:style w:type="character" w:customStyle="1" w:styleId="RLlneksmlouvyChar">
    <w:name w:val="RL Článek smlouvy Char"/>
    <w:rsid w:val="001E4289"/>
    <w:rPr>
      <w:rFonts w:ascii="Calibri" w:hAnsi="Calibri"/>
      <w:b/>
      <w:sz w:val="22"/>
      <w:szCs w:val="24"/>
      <w:lang w:eastAsia="en-US"/>
    </w:rPr>
  </w:style>
  <w:style w:type="paragraph" w:customStyle="1" w:styleId="RLdajeosmluvnstran0">
    <w:name w:val="RL  údaje o smluvní straně"/>
    <w:basedOn w:val="Normln"/>
    <w:uiPriority w:val="99"/>
    <w:rsid w:val="00A55951"/>
    <w:pPr>
      <w:jc w:val="center"/>
    </w:pPr>
    <w:rPr>
      <w:lang w:eastAsia="en-US"/>
    </w:rPr>
  </w:style>
  <w:style w:type="paragraph" w:customStyle="1" w:styleId="RLnzevsmlouvy0">
    <w:name w:val="RL název smlouvy"/>
    <w:basedOn w:val="Normln"/>
    <w:next w:val="Normln"/>
    <w:rsid w:val="00A55951"/>
    <w:pPr>
      <w:spacing w:before="120" w:after="1200" w:line="240" w:lineRule="auto"/>
      <w:jc w:val="center"/>
    </w:pPr>
    <w:rPr>
      <w:rFonts w:cs="Arial"/>
      <w:b/>
      <w:bCs/>
      <w:caps/>
      <w:spacing w:val="40"/>
      <w:kern w:val="28"/>
      <w:sz w:val="32"/>
      <w:szCs w:val="32"/>
    </w:rPr>
  </w:style>
  <w:style w:type="paragraph" w:styleId="Zkladntext">
    <w:name w:val="Body Text"/>
    <w:basedOn w:val="Normln"/>
    <w:link w:val="ZkladntextChar"/>
    <w:uiPriority w:val="99"/>
    <w:rsid w:val="001E4289"/>
    <w:rPr>
      <w:rFonts w:ascii="Garamond" w:hAnsi="Garamond"/>
      <w:sz w:val="24"/>
      <w:lang w:val="x-none" w:eastAsia="x-none"/>
    </w:rPr>
  </w:style>
  <w:style w:type="character" w:customStyle="1" w:styleId="ZkladntextChar">
    <w:name w:val="Základní text Char"/>
    <w:link w:val="Zkladntext"/>
    <w:uiPriority w:val="99"/>
    <w:rsid w:val="001E4289"/>
    <w:rPr>
      <w:rFonts w:ascii="Garamond" w:hAnsi="Garamond"/>
      <w:sz w:val="24"/>
      <w:szCs w:val="24"/>
    </w:rPr>
  </w:style>
  <w:style w:type="character" w:customStyle="1" w:styleId="ZKLADNChar">
    <w:name w:val="ZÁKLADNÍ Char"/>
    <w:link w:val="ZKLADN"/>
    <w:locked/>
    <w:rsid w:val="001E4289"/>
    <w:rPr>
      <w:rFonts w:ascii="Garamond" w:hAnsi="Garamond"/>
      <w:sz w:val="24"/>
      <w:szCs w:val="24"/>
    </w:rPr>
  </w:style>
  <w:style w:type="paragraph" w:customStyle="1" w:styleId="ZKLADN">
    <w:name w:val="ZÁKLADNÍ"/>
    <w:basedOn w:val="Zkladntext"/>
    <w:link w:val="ZKLADNChar"/>
    <w:rsid w:val="001E4289"/>
    <w:pPr>
      <w:widowControl w:val="0"/>
      <w:spacing w:before="120" w:line="280" w:lineRule="atLeast"/>
      <w:jc w:val="both"/>
    </w:pPr>
  </w:style>
  <w:style w:type="paragraph" w:customStyle="1" w:styleId="Seznamploh">
    <w:name w:val="Seznam příloh"/>
    <w:basedOn w:val="RLTextlnkuslovan"/>
    <w:link w:val="SeznamplohChar"/>
    <w:rsid w:val="00A55951"/>
    <w:pPr>
      <w:numPr>
        <w:ilvl w:val="0"/>
        <w:numId w:val="0"/>
      </w:numPr>
      <w:ind w:left="3572" w:hanging="1361"/>
    </w:pPr>
    <w:rPr>
      <w:lang w:eastAsia="en-US"/>
    </w:rPr>
  </w:style>
  <w:style w:type="character" w:customStyle="1" w:styleId="SeznamplohChar">
    <w:name w:val="Seznam příloh Char"/>
    <w:link w:val="Seznamploh"/>
    <w:rsid w:val="001E4289"/>
    <w:rPr>
      <w:rFonts w:ascii="Arial" w:hAnsi="Arial"/>
      <w:szCs w:val="24"/>
      <w:lang w:eastAsia="en-US"/>
    </w:rPr>
  </w:style>
  <w:style w:type="paragraph" w:customStyle="1" w:styleId="doplnuchaze">
    <w:name w:val="doplní uchazeč"/>
    <w:basedOn w:val="Normln"/>
    <w:link w:val="doplnuchazeChar"/>
    <w:qFormat/>
    <w:rsid w:val="00A55951"/>
    <w:pPr>
      <w:jc w:val="center"/>
    </w:pPr>
    <w:rPr>
      <w:b/>
      <w:snapToGrid w:val="0"/>
      <w:szCs w:val="22"/>
      <w:lang w:val="x-none" w:eastAsia="x-none"/>
    </w:rPr>
  </w:style>
  <w:style w:type="character" w:customStyle="1" w:styleId="doplnuchazeChar">
    <w:name w:val="doplní uchazeč Char"/>
    <w:link w:val="doplnuchaze"/>
    <w:rsid w:val="001E4289"/>
    <w:rPr>
      <w:rFonts w:ascii="Arial" w:hAnsi="Arial"/>
      <w:b/>
      <w:snapToGrid w:val="0"/>
      <w:szCs w:val="22"/>
    </w:rPr>
  </w:style>
  <w:style w:type="paragraph" w:styleId="Textpoznpodarou">
    <w:name w:val="footnote text"/>
    <w:basedOn w:val="Normln"/>
    <w:link w:val="TextpoznpodarouChar"/>
    <w:rsid w:val="00325F41"/>
    <w:pPr>
      <w:spacing w:after="0" w:line="240" w:lineRule="auto"/>
      <w:jc w:val="both"/>
    </w:pPr>
    <w:rPr>
      <w:szCs w:val="20"/>
      <w:lang w:val="x-none" w:eastAsia="x-none"/>
    </w:rPr>
  </w:style>
  <w:style w:type="character" w:customStyle="1" w:styleId="TextpoznpodarouChar">
    <w:name w:val="Text pozn. pod čarou Char"/>
    <w:link w:val="Textpoznpodarou"/>
    <w:rsid w:val="00325F41"/>
    <w:rPr>
      <w:rFonts w:ascii="Arial" w:hAnsi="Arial"/>
    </w:rPr>
  </w:style>
  <w:style w:type="character" w:styleId="Znakapoznpodarou">
    <w:name w:val="footnote reference"/>
    <w:rsid w:val="00325F41"/>
    <w:rPr>
      <w:rFonts w:cs="Times New Roman"/>
      <w:vertAlign w:val="superscript"/>
    </w:rPr>
  </w:style>
  <w:style w:type="paragraph" w:styleId="Odstavecseseznamem">
    <w:name w:val="List Paragraph"/>
    <w:aliases w:val="Odstavec_muj,Nad,_Odstavec se seznamem,Odstavec_muj1,Odstavec_muj2,Odstavec_muj3,Nad1,Odstavec_muj4,Nad2,List Paragraph2,Odstavec_muj5,Odstavec_muj6,Odstavec_muj7,Odstavec_muj8,Odstavec_muj9,A-Odrážky1,Odstavec_muj10,List Paragraph1"/>
    <w:basedOn w:val="Normln"/>
    <w:link w:val="OdstavecseseznamemChar"/>
    <w:uiPriority w:val="34"/>
    <w:qFormat/>
    <w:rsid w:val="00A55951"/>
    <w:pPr>
      <w:ind w:left="720"/>
      <w:contextualSpacing/>
    </w:pPr>
    <w:rPr>
      <w:lang w:val="x-none" w:eastAsia="x-none"/>
    </w:rPr>
  </w:style>
  <w:style w:type="paragraph" w:customStyle="1" w:styleId="Nadpis21">
    <w:name w:val="Nadpis 21"/>
    <w:basedOn w:val="Normln"/>
    <w:next w:val="Normln"/>
    <w:qFormat/>
    <w:rsid w:val="000A36E5"/>
    <w:pPr>
      <w:keepNext/>
      <w:keepLines/>
      <w:tabs>
        <w:tab w:val="left" w:pos="567"/>
        <w:tab w:val="num" w:pos="1474"/>
      </w:tabs>
      <w:spacing w:before="240" w:line="240" w:lineRule="auto"/>
      <w:ind w:left="576" w:hanging="737"/>
      <w:jc w:val="both"/>
      <w:outlineLvl w:val="1"/>
    </w:pPr>
    <w:rPr>
      <w:rFonts w:ascii="Garamond" w:hAnsi="Garamond"/>
      <w:b/>
      <w:smallCaps/>
      <w:color w:val="244061"/>
      <w:spacing w:val="10"/>
      <w:sz w:val="28"/>
      <w:szCs w:val="18"/>
    </w:rPr>
  </w:style>
  <w:style w:type="character" w:customStyle="1" w:styleId="Nadpis3Char">
    <w:name w:val="Nadpis 3 Char"/>
    <w:aliases w:val="Podpodkapitola Char,adpis 3 Char,Numbered - 3 Char,H3 Char,Nadpis_3_úroveň Char,Záhlaví 3 Char,V_Head3 Char,V_Head31 Char,V_Head32 Char,Podkapitola2 Char,ASAPHeading 3 Char,Sub Paragraph Char,Podkapitola21 Char,1.1.1 Char"/>
    <w:link w:val="Nadpis3"/>
    <w:uiPriority w:val="9"/>
    <w:rsid w:val="000A36E5"/>
    <w:rPr>
      <w:rFonts w:ascii="Garamond" w:hAnsi="Garamond"/>
      <w:b/>
      <w:smallCaps/>
    </w:rPr>
  </w:style>
  <w:style w:type="character" w:customStyle="1" w:styleId="Nadpis4Char">
    <w:name w:val="Nadpis 4 Char"/>
    <w:link w:val="Nadpis4"/>
    <w:uiPriority w:val="9"/>
    <w:rsid w:val="000A36E5"/>
    <w:rPr>
      <w:rFonts w:ascii="Garamond" w:hAnsi="Garamond"/>
      <w:b/>
      <w:i/>
      <w:spacing w:val="5"/>
      <w:kern w:val="20"/>
      <w:szCs w:val="24"/>
    </w:rPr>
  </w:style>
  <w:style w:type="character" w:customStyle="1" w:styleId="Nadpis5Char">
    <w:name w:val="Nadpis 5 Char"/>
    <w:link w:val="Nadpis5"/>
    <w:uiPriority w:val="9"/>
    <w:rsid w:val="000A36E5"/>
    <w:rPr>
      <w:rFonts w:ascii="Garamond" w:hAnsi="Garamond"/>
      <w:b/>
      <w:kern w:val="20"/>
      <w:szCs w:val="22"/>
    </w:rPr>
  </w:style>
  <w:style w:type="character" w:customStyle="1" w:styleId="Nadpis6Char">
    <w:name w:val="Nadpis 6 Char"/>
    <w:link w:val="Nadpis6"/>
    <w:uiPriority w:val="9"/>
    <w:rsid w:val="000A36E5"/>
    <w:rPr>
      <w:rFonts w:ascii="Garamond" w:hAnsi="Garamond"/>
      <w:i/>
      <w:spacing w:val="5"/>
      <w:kern w:val="20"/>
      <w:szCs w:val="22"/>
    </w:rPr>
  </w:style>
  <w:style w:type="character" w:customStyle="1" w:styleId="Nadpis7Char">
    <w:name w:val="Nadpis 7 Char"/>
    <w:link w:val="Nadpis7"/>
    <w:uiPriority w:val="9"/>
    <w:rsid w:val="000A36E5"/>
    <w:rPr>
      <w:rFonts w:ascii="Garamond" w:hAnsi="Garamond" w:cs="Garamond"/>
      <w:caps/>
      <w:kern w:val="20"/>
      <w:sz w:val="18"/>
      <w:szCs w:val="18"/>
    </w:rPr>
  </w:style>
  <w:style w:type="character" w:customStyle="1" w:styleId="Nadpis8Char">
    <w:name w:val="Nadpis 8 Char"/>
    <w:link w:val="Nadpis8"/>
    <w:uiPriority w:val="9"/>
    <w:rsid w:val="000A36E5"/>
    <w:rPr>
      <w:rFonts w:ascii="Garamond" w:hAnsi="Garamond" w:cs="Garamond"/>
      <w:i/>
      <w:spacing w:val="5"/>
      <w:kern w:val="20"/>
      <w:szCs w:val="22"/>
    </w:rPr>
  </w:style>
  <w:style w:type="character" w:customStyle="1" w:styleId="Nadpis9Char">
    <w:name w:val="Nadpis 9 Char"/>
    <w:link w:val="Nadpis9"/>
    <w:uiPriority w:val="9"/>
    <w:rsid w:val="000A36E5"/>
    <w:rPr>
      <w:rFonts w:ascii="Garamond" w:hAnsi="Garamond" w:cs="Garamond"/>
      <w:spacing w:val="-5"/>
      <w:kern w:val="20"/>
      <w:szCs w:val="22"/>
    </w:rPr>
  </w:style>
  <w:style w:type="numbering" w:customStyle="1" w:styleId="Bezseznamu1">
    <w:name w:val="Bez seznamu1"/>
    <w:next w:val="Bezseznamu"/>
    <w:uiPriority w:val="99"/>
    <w:semiHidden/>
    <w:unhideWhenUsed/>
    <w:rsid w:val="000A36E5"/>
  </w:style>
  <w:style w:type="character" w:customStyle="1" w:styleId="Nadpis1Char">
    <w:name w:val="Nadpis 1 Char"/>
    <w:aliases w:val="H1 Char,Kapitola Char,kapitola Char,Nadpis 1 nabídka Char,Název bodu Char,Nečíslovaný 16 Char,Titulo 1 Char,H1-Heading 1 Char,1 Char,h1 Char,Header 1 Char,l1 Char,Legal Line 1 Char,head 1 Char,título 1 Char,título 11 Char,título 12 Char"/>
    <w:link w:val="Nadpis1"/>
    <w:uiPriority w:val="9"/>
    <w:rsid w:val="000A36E5"/>
    <w:rPr>
      <w:rFonts w:ascii="Arial" w:hAnsi="Arial" w:cs="Arial"/>
      <w:b/>
      <w:bCs/>
      <w:kern w:val="32"/>
      <w:sz w:val="32"/>
      <w:szCs w:val="32"/>
    </w:rPr>
  </w:style>
  <w:style w:type="character" w:customStyle="1" w:styleId="Nadpis2Char">
    <w:name w:val="Nadpis 2 Char"/>
    <w:aliases w:val="Nadpis2 Char,Numbered - 2 Char,Podkapitola1 Char,hlavicka Char,l2 Char,h2 Char,list2 Char,head2 Char,G2 Char,PA Major Section Char,hlavní odstavec Char,F2 Char,F21 Char,ASAPHeading 2 Char,Nadpis 2T Char,2 Char,sub-sect Char,21 Char,22 Char"/>
    <w:link w:val="Nadpis2"/>
    <w:uiPriority w:val="9"/>
    <w:rsid w:val="000A36E5"/>
    <w:rPr>
      <w:rFonts w:ascii="Garamond" w:hAnsi="Garamond"/>
      <w:b/>
      <w:smallCaps/>
      <w:color w:val="244061"/>
      <w:spacing w:val="10"/>
      <w:sz w:val="28"/>
      <w:szCs w:val="18"/>
    </w:rPr>
  </w:style>
  <w:style w:type="paragraph" w:styleId="Rejstk1">
    <w:name w:val="index 1"/>
    <w:basedOn w:val="Normln"/>
    <w:rsid w:val="000A36E5"/>
    <w:pPr>
      <w:spacing w:before="120" w:after="0" w:line="240" w:lineRule="auto"/>
      <w:jc w:val="both"/>
    </w:pPr>
    <w:rPr>
      <w:rFonts w:ascii="Garamond" w:hAnsi="Garamond" w:cs="Garamond"/>
      <w:sz w:val="21"/>
      <w:szCs w:val="21"/>
    </w:rPr>
  </w:style>
  <w:style w:type="paragraph" w:styleId="Rejstk2">
    <w:name w:val="index 2"/>
    <w:basedOn w:val="Normln"/>
    <w:rsid w:val="000A36E5"/>
    <w:pPr>
      <w:spacing w:before="120" w:after="0" w:line="240" w:lineRule="auto"/>
      <w:ind w:hanging="240"/>
      <w:jc w:val="both"/>
    </w:pPr>
    <w:rPr>
      <w:rFonts w:ascii="Garamond" w:hAnsi="Garamond" w:cs="Garamond"/>
      <w:sz w:val="21"/>
      <w:szCs w:val="21"/>
    </w:rPr>
  </w:style>
  <w:style w:type="paragraph" w:styleId="Rejstk3">
    <w:name w:val="index 3"/>
    <w:basedOn w:val="Normln"/>
    <w:rsid w:val="000A36E5"/>
    <w:pPr>
      <w:spacing w:before="120" w:after="0" w:line="240" w:lineRule="auto"/>
      <w:ind w:left="480" w:hanging="240"/>
      <w:jc w:val="both"/>
    </w:pPr>
    <w:rPr>
      <w:rFonts w:ascii="Garamond" w:hAnsi="Garamond" w:cs="Garamond"/>
      <w:sz w:val="21"/>
      <w:szCs w:val="21"/>
    </w:rPr>
  </w:style>
  <w:style w:type="paragraph" w:styleId="Rejstk4">
    <w:name w:val="index 4"/>
    <w:basedOn w:val="Normln"/>
    <w:rsid w:val="000A36E5"/>
    <w:pPr>
      <w:spacing w:before="120" w:after="0" w:line="240" w:lineRule="auto"/>
      <w:ind w:left="600" w:hanging="240"/>
      <w:jc w:val="both"/>
    </w:pPr>
    <w:rPr>
      <w:rFonts w:ascii="Garamond" w:hAnsi="Garamond" w:cs="Garamond"/>
      <w:sz w:val="21"/>
      <w:szCs w:val="21"/>
    </w:rPr>
  </w:style>
  <w:style w:type="paragraph" w:styleId="Rejstk5">
    <w:name w:val="index 5"/>
    <w:basedOn w:val="Normln"/>
    <w:rsid w:val="000A36E5"/>
    <w:pPr>
      <w:spacing w:before="120" w:after="0" w:line="240" w:lineRule="auto"/>
      <w:ind w:left="840"/>
      <w:jc w:val="both"/>
    </w:pPr>
    <w:rPr>
      <w:rFonts w:ascii="Garamond" w:hAnsi="Garamond" w:cs="Garamond"/>
      <w:sz w:val="21"/>
      <w:szCs w:val="21"/>
    </w:rPr>
  </w:style>
  <w:style w:type="paragraph" w:styleId="Obsah1">
    <w:name w:val="toc 1"/>
    <w:basedOn w:val="Normln"/>
    <w:uiPriority w:val="39"/>
    <w:rsid w:val="00A55951"/>
    <w:pPr>
      <w:tabs>
        <w:tab w:val="left" w:pos="426"/>
        <w:tab w:val="right" w:leader="dot" w:pos="9498"/>
      </w:tabs>
      <w:spacing w:before="60" w:after="0" w:line="240" w:lineRule="auto"/>
      <w:ind w:left="425" w:hanging="425"/>
      <w:jc w:val="both"/>
    </w:pPr>
    <w:rPr>
      <w:rFonts w:ascii="Garamond" w:hAnsi="Garamond" w:cs="Garamond"/>
      <w:noProof/>
      <w:szCs w:val="22"/>
    </w:rPr>
  </w:style>
  <w:style w:type="paragraph" w:styleId="Obsah2">
    <w:name w:val="toc 2"/>
    <w:basedOn w:val="Obsah1"/>
    <w:uiPriority w:val="39"/>
    <w:rsid w:val="00A55951"/>
    <w:pPr>
      <w:tabs>
        <w:tab w:val="clear" w:pos="426"/>
        <w:tab w:val="left" w:pos="567"/>
      </w:tabs>
      <w:ind w:left="567"/>
    </w:pPr>
  </w:style>
  <w:style w:type="paragraph" w:styleId="Obsah3">
    <w:name w:val="toc 3"/>
    <w:basedOn w:val="Obsah2"/>
    <w:uiPriority w:val="39"/>
    <w:rsid w:val="00A55951"/>
    <w:pPr>
      <w:tabs>
        <w:tab w:val="clear" w:pos="567"/>
        <w:tab w:val="left" w:pos="851"/>
      </w:tabs>
      <w:ind w:left="851" w:hanging="567"/>
    </w:pPr>
    <w:rPr>
      <w:i/>
    </w:rPr>
  </w:style>
  <w:style w:type="paragraph" w:styleId="Obsah4">
    <w:name w:val="toc 4"/>
    <w:basedOn w:val="Normln"/>
    <w:rsid w:val="00A55951"/>
    <w:pPr>
      <w:tabs>
        <w:tab w:val="right" w:leader="dot" w:pos="5040"/>
      </w:tabs>
      <w:spacing w:before="120" w:after="0" w:line="240" w:lineRule="auto"/>
      <w:jc w:val="both"/>
    </w:pPr>
    <w:rPr>
      <w:rFonts w:ascii="Garamond" w:hAnsi="Garamond" w:cs="Garamond"/>
      <w:i/>
      <w:szCs w:val="22"/>
    </w:rPr>
  </w:style>
  <w:style w:type="paragraph" w:styleId="Obsah5">
    <w:name w:val="toc 5"/>
    <w:basedOn w:val="Normln"/>
    <w:rsid w:val="00A55951"/>
    <w:pPr>
      <w:spacing w:before="120" w:after="0" w:line="240" w:lineRule="auto"/>
      <w:jc w:val="both"/>
    </w:pPr>
    <w:rPr>
      <w:rFonts w:ascii="Garamond" w:hAnsi="Garamond" w:cs="Garamond"/>
      <w:i/>
      <w:szCs w:val="22"/>
    </w:rPr>
  </w:style>
  <w:style w:type="paragraph" w:styleId="Hlavikarejstku">
    <w:name w:val="index heading"/>
    <w:basedOn w:val="Normln"/>
    <w:next w:val="Rejstk1"/>
    <w:rsid w:val="000A36E5"/>
    <w:pPr>
      <w:spacing w:before="120" w:after="0" w:line="480" w:lineRule="atLeast"/>
      <w:jc w:val="both"/>
    </w:pPr>
    <w:rPr>
      <w:rFonts w:ascii="Garamond" w:hAnsi="Garamond" w:cs="Garamond"/>
      <w:spacing w:val="-5"/>
      <w:sz w:val="28"/>
      <w:szCs w:val="28"/>
    </w:rPr>
  </w:style>
  <w:style w:type="paragraph" w:styleId="Titulek">
    <w:name w:val="caption"/>
    <w:basedOn w:val="Normln"/>
    <w:next w:val="Normln"/>
    <w:uiPriority w:val="35"/>
    <w:qFormat/>
    <w:rsid w:val="00A55951"/>
    <w:pPr>
      <w:spacing w:before="120" w:after="240" w:line="240" w:lineRule="auto"/>
      <w:contextualSpacing/>
      <w:jc w:val="center"/>
    </w:pPr>
    <w:rPr>
      <w:rFonts w:ascii="Garamond" w:hAnsi="Garamond" w:cs="Garamond"/>
      <w:i/>
      <w:szCs w:val="22"/>
    </w:rPr>
  </w:style>
  <w:style w:type="paragraph" w:styleId="Seznamobrzk">
    <w:name w:val="table of figures"/>
    <w:basedOn w:val="Normln"/>
    <w:rsid w:val="00A55951"/>
    <w:pPr>
      <w:spacing w:before="120" w:after="0" w:line="240" w:lineRule="auto"/>
      <w:jc w:val="both"/>
    </w:pPr>
    <w:rPr>
      <w:rFonts w:ascii="Garamond" w:hAnsi="Garamond" w:cs="Garamond"/>
      <w:szCs w:val="22"/>
    </w:rPr>
  </w:style>
  <w:style w:type="paragraph" w:styleId="Textvysvtlivek">
    <w:name w:val="endnote text"/>
    <w:basedOn w:val="Normln"/>
    <w:link w:val="TextvysvtlivekChar"/>
    <w:rsid w:val="00A55951"/>
    <w:pPr>
      <w:spacing w:before="120" w:after="0" w:line="240" w:lineRule="auto"/>
      <w:jc w:val="both"/>
    </w:pPr>
    <w:rPr>
      <w:rFonts w:ascii="Garamond" w:hAnsi="Garamond"/>
      <w:szCs w:val="22"/>
      <w:lang w:val="x-none" w:eastAsia="x-none"/>
    </w:rPr>
  </w:style>
  <w:style w:type="character" w:customStyle="1" w:styleId="TextvysvtlivekChar">
    <w:name w:val="Text vysvětlivek Char"/>
    <w:link w:val="Textvysvtlivek"/>
    <w:rsid w:val="000A36E5"/>
    <w:rPr>
      <w:rFonts w:ascii="Garamond" w:hAnsi="Garamond" w:cs="Garamond"/>
      <w:szCs w:val="22"/>
    </w:rPr>
  </w:style>
  <w:style w:type="paragraph" w:styleId="Seznamcitac">
    <w:name w:val="table of authorities"/>
    <w:basedOn w:val="Normln"/>
    <w:rsid w:val="00A55951"/>
    <w:pPr>
      <w:tabs>
        <w:tab w:val="right" w:leader="dot" w:pos="7560"/>
      </w:tabs>
      <w:spacing w:before="120" w:after="0" w:line="240" w:lineRule="auto"/>
      <w:jc w:val="both"/>
    </w:pPr>
    <w:rPr>
      <w:rFonts w:ascii="Garamond" w:hAnsi="Garamond" w:cs="Garamond"/>
      <w:szCs w:val="22"/>
    </w:rPr>
  </w:style>
  <w:style w:type="paragraph" w:styleId="Textmakra">
    <w:name w:val="macro"/>
    <w:basedOn w:val="Normln"/>
    <w:link w:val="TextmakraChar"/>
    <w:uiPriority w:val="99"/>
    <w:rsid w:val="00A55951"/>
    <w:pPr>
      <w:spacing w:before="120" w:after="0" w:line="240" w:lineRule="auto"/>
      <w:jc w:val="both"/>
    </w:pPr>
    <w:rPr>
      <w:rFonts w:ascii="Courier New" w:hAnsi="Courier New"/>
      <w:szCs w:val="22"/>
      <w:lang w:val="x-none" w:eastAsia="x-none"/>
    </w:rPr>
  </w:style>
  <w:style w:type="character" w:customStyle="1" w:styleId="TextmakraChar">
    <w:name w:val="Text makra Char"/>
    <w:link w:val="Textmakra"/>
    <w:uiPriority w:val="99"/>
    <w:rsid w:val="000A36E5"/>
    <w:rPr>
      <w:rFonts w:ascii="Courier New" w:hAnsi="Courier New" w:cs="Courier New"/>
      <w:szCs w:val="22"/>
    </w:rPr>
  </w:style>
  <w:style w:type="paragraph" w:styleId="Hlavikaobsahu">
    <w:name w:val="toa heading"/>
    <w:basedOn w:val="Normln"/>
    <w:next w:val="Seznamcitac"/>
    <w:rsid w:val="00A55951"/>
    <w:pPr>
      <w:keepNext/>
      <w:spacing w:before="120" w:after="0" w:line="720" w:lineRule="atLeast"/>
      <w:jc w:val="both"/>
    </w:pPr>
    <w:rPr>
      <w:rFonts w:ascii="Garamond" w:hAnsi="Garamond" w:cs="Garamond"/>
      <w:caps/>
      <w:spacing w:val="-10"/>
      <w:kern w:val="28"/>
      <w:szCs w:val="22"/>
    </w:rPr>
  </w:style>
  <w:style w:type="paragraph" w:styleId="Seznamsodrkami">
    <w:name w:val="List Bullet"/>
    <w:basedOn w:val="Normln"/>
    <w:uiPriority w:val="99"/>
    <w:rsid w:val="00A55951"/>
    <w:pPr>
      <w:numPr>
        <w:numId w:val="6"/>
      </w:numPr>
      <w:spacing w:before="120" w:after="240" w:line="240" w:lineRule="atLeast"/>
      <w:ind w:right="720"/>
      <w:jc w:val="both"/>
    </w:pPr>
    <w:rPr>
      <w:rFonts w:ascii="Garamond" w:hAnsi="Garamond" w:cs="Garamond"/>
      <w:szCs w:val="22"/>
    </w:rPr>
  </w:style>
  <w:style w:type="paragraph" w:customStyle="1" w:styleId="Podtitul">
    <w:name w:val="Podtitul"/>
    <w:basedOn w:val="Normln"/>
    <w:next w:val="Normln"/>
    <w:link w:val="PodtitulChar"/>
    <w:qFormat/>
    <w:rsid w:val="000A36E5"/>
    <w:pPr>
      <w:spacing w:before="120" w:after="0" w:line="240" w:lineRule="auto"/>
      <w:jc w:val="center"/>
    </w:pPr>
    <w:rPr>
      <w:rFonts w:ascii="Garamond" w:hAnsi="Garamond"/>
      <w:smallCaps/>
      <w:spacing w:val="20"/>
      <w:sz w:val="28"/>
      <w:szCs w:val="22"/>
      <w:lang w:val="x-none" w:eastAsia="x-none"/>
    </w:rPr>
  </w:style>
  <w:style w:type="character" w:customStyle="1" w:styleId="PodtitulChar">
    <w:name w:val="Podtitul Char"/>
    <w:link w:val="Podtitul"/>
    <w:rsid w:val="000A36E5"/>
    <w:rPr>
      <w:rFonts w:ascii="Garamond" w:hAnsi="Garamond" w:cs="Garamond"/>
      <w:smallCaps/>
      <w:spacing w:val="20"/>
      <w:sz w:val="28"/>
      <w:szCs w:val="22"/>
    </w:rPr>
  </w:style>
  <w:style w:type="character" w:customStyle="1" w:styleId="NzevChar">
    <w:name w:val="Název Char"/>
    <w:link w:val="Nzev"/>
    <w:uiPriority w:val="10"/>
    <w:rsid w:val="000A36E5"/>
    <w:rPr>
      <w:rFonts w:ascii="Arial" w:hAnsi="Arial" w:cs="Arial"/>
      <w:b/>
      <w:bCs/>
      <w:kern w:val="28"/>
      <w:sz w:val="32"/>
      <w:szCs w:val="32"/>
    </w:rPr>
  </w:style>
  <w:style w:type="character" w:customStyle="1" w:styleId="BodyTextChar">
    <w:name w:val="Body Text Char"/>
    <w:basedOn w:val="Standardnpsmoodstavce"/>
    <w:rsid w:val="000A36E5"/>
  </w:style>
  <w:style w:type="character" w:customStyle="1" w:styleId="BlockQuotationChar">
    <w:name w:val="Block Quotation Char"/>
    <w:link w:val="Citace1"/>
    <w:rsid w:val="000A36E5"/>
    <w:rPr>
      <w:rFonts w:ascii="Garamond" w:hAnsi="Garamond" w:cs="Garamond"/>
      <w:i/>
      <w:szCs w:val="22"/>
      <w:lang w:bidi="cs-CZ"/>
    </w:rPr>
  </w:style>
  <w:style w:type="paragraph" w:customStyle="1" w:styleId="Citace1">
    <w:name w:val="Citace1"/>
    <w:basedOn w:val="Normln"/>
    <w:link w:val="BlockQuotationChar"/>
    <w:rsid w:val="00A55951"/>
    <w:pPr>
      <w:keepLines/>
      <w:pBdr>
        <w:top w:val="single" w:sz="6" w:space="14" w:color="808080"/>
        <w:left w:val="single" w:sz="6" w:space="14" w:color="808080"/>
        <w:bottom w:val="single" w:sz="6" w:space="14" w:color="808080"/>
        <w:right w:val="single" w:sz="6" w:space="14" w:color="808080"/>
      </w:pBdr>
      <w:spacing w:before="120" w:after="240" w:line="240" w:lineRule="atLeast"/>
      <w:ind w:left="720" w:right="720"/>
      <w:jc w:val="both"/>
    </w:pPr>
    <w:rPr>
      <w:rFonts w:ascii="Garamond" w:hAnsi="Garamond" w:cs="Garamond"/>
      <w:i/>
      <w:szCs w:val="22"/>
      <w:lang w:val="x-none" w:eastAsia="x-none" w:bidi="cs-CZ"/>
    </w:rPr>
  </w:style>
  <w:style w:type="paragraph" w:customStyle="1" w:styleId="Podnadpistitulnstrnky">
    <w:name w:val="Podnadpis titulní stránky"/>
    <w:basedOn w:val="Nadpistitulnstrnky"/>
    <w:next w:val="Zkladntext"/>
    <w:rsid w:val="000A36E5"/>
    <w:pPr>
      <w:pBdr>
        <w:bottom w:val="none" w:sz="0" w:space="0" w:color="auto"/>
      </w:pBdr>
      <w:spacing w:after="0" w:line="440" w:lineRule="atLeast"/>
    </w:pPr>
    <w:rPr>
      <w:color w:val="auto"/>
      <w:spacing w:val="30"/>
      <w:sz w:val="52"/>
      <w:szCs w:val="56"/>
    </w:rPr>
  </w:style>
  <w:style w:type="paragraph" w:customStyle="1" w:styleId="Nadpistitulnstrnky">
    <w:name w:val="Nadpis titulní stránky"/>
    <w:basedOn w:val="Normln"/>
    <w:next w:val="Podnadpistitulnstrnky"/>
    <w:rsid w:val="000A36E5"/>
    <w:pPr>
      <w:keepNext/>
      <w:keepLines/>
      <w:pBdr>
        <w:bottom w:val="single" w:sz="4" w:space="6" w:color="95B3D7"/>
      </w:pBdr>
      <w:spacing w:before="120" w:after="240" w:line="720" w:lineRule="atLeast"/>
      <w:jc w:val="center"/>
    </w:pPr>
    <w:rPr>
      <w:rFonts w:ascii="Garamond" w:hAnsi="Garamond" w:cs="Garamond"/>
      <w:b/>
      <w:smallCaps/>
      <w:color w:val="365F91"/>
      <w:spacing w:val="65"/>
      <w:kern w:val="20"/>
      <w:sz w:val="64"/>
      <w:szCs w:val="80"/>
      <w:lang w:bidi="cs-CZ"/>
    </w:rPr>
  </w:style>
  <w:style w:type="paragraph" w:customStyle="1" w:styleId="Zhlavsloupc">
    <w:name w:val="Záhlaví sloupců"/>
    <w:basedOn w:val="Normln"/>
    <w:rsid w:val="000A36E5"/>
    <w:pPr>
      <w:keepNext/>
      <w:spacing w:before="80" w:after="0" w:line="240" w:lineRule="auto"/>
      <w:jc w:val="center"/>
    </w:pPr>
    <w:rPr>
      <w:rFonts w:ascii="Garamond" w:hAnsi="Garamond" w:cs="Garamond"/>
      <w:caps/>
      <w:sz w:val="14"/>
      <w:szCs w:val="14"/>
      <w:lang w:bidi="cs-CZ"/>
    </w:rPr>
  </w:style>
  <w:style w:type="paragraph" w:customStyle="1" w:styleId="Nzevspolenosti">
    <w:name w:val="Název společnosti"/>
    <w:basedOn w:val="Normln"/>
    <w:next w:val="Normln"/>
    <w:rsid w:val="000A36E5"/>
    <w:pPr>
      <w:keepLines/>
      <w:spacing w:before="120" w:after="0" w:line="240" w:lineRule="auto"/>
      <w:jc w:val="center"/>
    </w:pPr>
    <w:rPr>
      <w:rFonts w:ascii="Garamond" w:hAnsi="Garamond" w:cs="Garamond"/>
      <w:b/>
      <w:smallCaps/>
      <w:spacing w:val="75"/>
      <w:kern w:val="18"/>
      <w:sz w:val="32"/>
      <w:szCs w:val="22"/>
      <w:lang w:bidi="cs-CZ"/>
    </w:rPr>
  </w:style>
  <w:style w:type="paragraph" w:customStyle="1" w:styleId="Popiskydk">
    <w:name w:val="Popisky řádků"/>
    <w:basedOn w:val="Normln"/>
    <w:rsid w:val="000A36E5"/>
    <w:pPr>
      <w:keepNext/>
      <w:spacing w:before="40" w:after="0" w:line="240" w:lineRule="auto"/>
      <w:jc w:val="both"/>
    </w:pPr>
    <w:rPr>
      <w:rFonts w:ascii="Garamond" w:hAnsi="Garamond" w:cs="Garamond"/>
      <w:sz w:val="18"/>
      <w:szCs w:val="18"/>
      <w:lang w:bidi="cs-CZ"/>
    </w:rPr>
  </w:style>
  <w:style w:type="paragraph" w:customStyle="1" w:styleId="Procenta">
    <w:name w:val="Procenta"/>
    <w:basedOn w:val="Normln"/>
    <w:rsid w:val="000A36E5"/>
    <w:pPr>
      <w:spacing w:before="40" w:after="0" w:line="240" w:lineRule="auto"/>
      <w:jc w:val="center"/>
    </w:pPr>
    <w:rPr>
      <w:rFonts w:ascii="Garamond" w:hAnsi="Garamond" w:cs="Garamond"/>
      <w:sz w:val="18"/>
      <w:szCs w:val="18"/>
      <w:lang w:bidi="cs-CZ"/>
    </w:rPr>
  </w:style>
  <w:style w:type="character" w:customStyle="1" w:styleId="NumberedListChar">
    <w:name w:val="Numbered List Char"/>
    <w:link w:val="slovanseznam1"/>
    <w:rsid w:val="000A36E5"/>
    <w:rPr>
      <w:rFonts w:ascii="Garamond" w:hAnsi="Garamond" w:cs="Garamond"/>
      <w:szCs w:val="22"/>
      <w:lang w:val="x-none" w:eastAsia="x-none" w:bidi="cs-CZ"/>
    </w:rPr>
  </w:style>
  <w:style w:type="paragraph" w:customStyle="1" w:styleId="slovanseznam1">
    <w:name w:val="Číslovaný seznam1"/>
    <w:basedOn w:val="Normln"/>
    <w:link w:val="NumberedListChar"/>
    <w:rsid w:val="00A55951"/>
    <w:pPr>
      <w:numPr>
        <w:numId w:val="5"/>
      </w:numPr>
      <w:spacing w:before="120" w:after="240" w:line="312" w:lineRule="auto"/>
      <w:contextualSpacing/>
      <w:jc w:val="both"/>
    </w:pPr>
    <w:rPr>
      <w:rFonts w:ascii="Garamond" w:hAnsi="Garamond" w:cs="Garamond"/>
      <w:szCs w:val="22"/>
      <w:lang w:val="x-none" w:eastAsia="x-none" w:bidi="cs-CZ"/>
    </w:rPr>
  </w:style>
  <w:style w:type="character" w:customStyle="1" w:styleId="NumberedListBoldChar">
    <w:name w:val="Numbered List Bold Char"/>
    <w:link w:val="slovanseznamtun"/>
    <w:rsid w:val="000A36E5"/>
    <w:rPr>
      <w:rFonts w:ascii="Garamond" w:hAnsi="Garamond" w:cs="Garamond"/>
      <w:b/>
      <w:bCs/>
      <w:szCs w:val="22"/>
      <w:lang w:val="x-none" w:eastAsia="x-none" w:bidi="cs-CZ"/>
    </w:rPr>
  </w:style>
  <w:style w:type="paragraph" w:customStyle="1" w:styleId="slovanseznamtun">
    <w:name w:val="Číslovaný seznam – tučný"/>
    <w:basedOn w:val="slovanseznam1"/>
    <w:link w:val="NumberedListBoldChar"/>
    <w:rsid w:val="00A55951"/>
    <w:rPr>
      <w:b/>
      <w:bCs/>
    </w:rPr>
  </w:style>
  <w:style w:type="paragraph" w:customStyle="1" w:styleId="dkovn">
    <w:name w:val="Řádkování"/>
    <w:basedOn w:val="Normln"/>
    <w:rsid w:val="000A36E5"/>
    <w:pPr>
      <w:spacing w:before="120" w:after="0" w:line="240" w:lineRule="auto"/>
      <w:jc w:val="both"/>
    </w:pPr>
    <w:rPr>
      <w:rFonts w:ascii="Verdana" w:hAnsi="Verdana" w:cs="Verdana"/>
      <w:sz w:val="12"/>
      <w:szCs w:val="12"/>
      <w:lang w:bidi="cs-CZ"/>
    </w:rPr>
  </w:style>
  <w:style w:type="character" w:styleId="Odkaznavysvtlivky">
    <w:name w:val="endnote reference"/>
    <w:rsid w:val="000A36E5"/>
    <w:rPr>
      <w:vertAlign w:val="superscript"/>
    </w:rPr>
  </w:style>
  <w:style w:type="paragraph" w:customStyle="1" w:styleId="BlockQuotation">
    <w:name w:val="Block Quotation"/>
    <w:basedOn w:val="Normln"/>
    <w:link w:val="Znakcitace"/>
    <w:rsid w:val="00A55951"/>
    <w:pPr>
      <w:spacing w:before="120" w:after="0" w:line="240" w:lineRule="auto"/>
      <w:jc w:val="both"/>
    </w:pPr>
    <w:rPr>
      <w:rFonts w:ascii="Garamond" w:hAnsi="Garamond"/>
      <w:szCs w:val="22"/>
      <w:lang w:val="x-none" w:eastAsia="x-none"/>
    </w:rPr>
  </w:style>
  <w:style w:type="character" w:customStyle="1" w:styleId="Znakcitace">
    <w:name w:val="Znak citace"/>
    <w:link w:val="BlockQuotation"/>
    <w:locked/>
    <w:rsid w:val="000A36E5"/>
    <w:rPr>
      <w:rFonts w:ascii="Garamond" w:hAnsi="Garamond" w:cs="Garamond"/>
      <w:szCs w:val="22"/>
    </w:rPr>
  </w:style>
  <w:style w:type="character" w:customStyle="1" w:styleId="Hlavnzvraznn">
    <w:name w:val="Hlavní zvýraznění"/>
    <w:rsid w:val="000A36E5"/>
    <w:rPr>
      <w:caps/>
      <w:sz w:val="18"/>
      <w:lang w:val="cs-CZ" w:eastAsia="cs-CZ" w:bidi="cs-CZ"/>
    </w:rPr>
  </w:style>
  <w:style w:type="paragraph" w:customStyle="1" w:styleId="NumberedList">
    <w:name w:val="Numbered List"/>
    <w:basedOn w:val="Normln"/>
    <w:link w:val="Znakslovanhoseznamu"/>
    <w:rsid w:val="00A55951"/>
    <w:pPr>
      <w:spacing w:before="120" w:after="0" w:line="240" w:lineRule="auto"/>
      <w:jc w:val="both"/>
    </w:pPr>
    <w:rPr>
      <w:rFonts w:ascii="Garamond" w:hAnsi="Garamond"/>
      <w:szCs w:val="22"/>
      <w:lang w:val="x-none" w:eastAsia="x-none"/>
    </w:rPr>
  </w:style>
  <w:style w:type="character" w:customStyle="1" w:styleId="Znakslovanhoseznamu">
    <w:name w:val="Znak číslovaného seznamu"/>
    <w:link w:val="NumberedList"/>
    <w:locked/>
    <w:rsid w:val="000A36E5"/>
    <w:rPr>
      <w:rFonts w:ascii="Garamond" w:hAnsi="Garamond" w:cs="Garamond"/>
      <w:szCs w:val="22"/>
    </w:rPr>
  </w:style>
  <w:style w:type="paragraph" w:customStyle="1" w:styleId="NumberedListBold">
    <w:name w:val="Numbered List Bold"/>
    <w:basedOn w:val="Normln"/>
    <w:link w:val="Znakslovanhoseznamutun"/>
    <w:rsid w:val="00A55951"/>
    <w:pPr>
      <w:spacing w:before="120" w:after="0" w:line="240" w:lineRule="auto"/>
      <w:jc w:val="both"/>
    </w:pPr>
    <w:rPr>
      <w:rFonts w:ascii="Garamond" w:hAnsi="Garamond"/>
      <w:szCs w:val="22"/>
      <w:lang w:val="x-none" w:eastAsia="x-none"/>
    </w:rPr>
  </w:style>
  <w:style w:type="character" w:customStyle="1" w:styleId="Znakslovanhoseznamutun">
    <w:name w:val="Znak číslovaného seznamu – tučný"/>
    <w:link w:val="NumberedListBold"/>
    <w:locked/>
    <w:rsid w:val="000A36E5"/>
    <w:rPr>
      <w:rFonts w:ascii="Garamond" w:hAnsi="Garamond" w:cs="Garamond"/>
      <w:szCs w:val="22"/>
    </w:rPr>
  </w:style>
  <w:style w:type="table" w:customStyle="1" w:styleId="Normlntabulka1">
    <w:name w:val="Normální tabulka1"/>
    <w:semiHidden/>
    <w:rsid w:val="000A36E5"/>
    <w:tblPr>
      <w:tblCellMar>
        <w:top w:w="0" w:type="dxa"/>
        <w:left w:w="108" w:type="dxa"/>
        <w:bottom w:w="0" w:type="dxa"/>
        <w:right w:w="108" w:type="dxa"/>
      </w:tblCellMar>
    </w:tblPr>
  </w:style>
  <w:style w:type="character" w:customStyle="1" w:styleId="ZhlavChar">
    <w:name w:val="Záhlaví Char"/>
    <w:link w:val="Zhlav"/>
    <w:uiPriority w:val="99"/>
    <w:rsid w:val="000A36E5"/>
    <w:rPr>
      <w:rFonts w:ascii="Arial" w:hAnsi="Arial"/>
      <w:b/>
      <w:sz w:val="16"/>
      <w:szCs w:val="24"/>
    </w:rPr>
  </w:style>
  <w:style w:type="character" w:customStyle="1" w:styleId="ZpatChar">
    <w:name w:val="Zápatí Char"/>
    <w:link w:val="Zpat"/>
    <w:uiPriority w:val="99"/>
    <w:rsid w:val="000A36E5"/>
    <w:rPr>
      <w:rFonts w:ascii="Arial" w:hAnsi="Arial"/>
      <w:color w:val="808080"/>
      <w:sz w:val="16"/>
      <w:szCs w:val="24"/>
    </w:rPr>
  </w:style>
  <w:style w:type="character" w:customStyle="1" w:styleId="PedmtkomenteChar">
    <w:name w:val="Předmět komentáře Char"/>
    <w:link w:val="Pedmtkomente"/>
    <w:uiPriority w:val="99"/>
    <w:rsid w:val="000A36E5"/>
    <w:rPr>
      <w:rFonts w:ascii="Arial" w:hAnsi="Arial"/>
      <w:b/>
      <w:bCs/>
    </w:rPr>
  </w:style>
  <w:style w:type="character" w:customStyle="1" w:styleId="TextbublinyChar">
    <w:name w:val="Text bubliny Char"/>
    <w:link w:val="Textbubliny"/>
    <w:rsid w:val="000A36E5"/>
    <w:rPr>
      <w:rFonts w:ascii="Tahoma" w:hAnsi="Tahoma" w:cs="Tahoma"/>
      <w:sz w:val="16"/>
      <w:szCs w:val="16"/>
    </w:rPr>
  </w:style>
  <w:style w:type="paragraph" w:styleId="Nadpisobsahu">
    <w:name w:val="TOC Heading"/>
    <w:basedOn w:val="Nadpis1"/>
    <w:next w:val="Normln"/>
    <w:uiPriority w:val="39"/>
    <w:unhideWhenUsed/>
    <w:qFormat/>
    <w:rsid w:val="000A36E5"/>
    <w:pPr>
      <w:keepLines/>
      <w:pageBreakBefore/>
      <w:tabs>
        <w:tab w:val="left" w:pos="426"/>
      </w:tabs>
      <w:spacing w:before="120" w:after="120" w:line="276" w:lineRule="auto"/>
      <w:outlineLvl w:val="9"/>
    </w:pPr>
    <w:rPr>
      <w:rFonts w:ascii="Garamond" w:hAnsi="Garamond" w:cs="Garamond"/>
      <w:b w:val="0"/>
      <w:bCs w:val="0"/>
      <w:kern w:val="0"/>
      <w:sz w:val="28"/>
      <w:szCs w:val="22"/>
    </w:rPr>
  </w:style>
  <w:style w:type="character" w:styleId="Zstupntext">
    <w:name w:val="Placeholder Text"/>
    <w:uiPriority w:val="99"/>
    <w:semiHidden/>
    <w:rsid w:val="000A36E5"/>
    <w:rPr>
      <w:color w:val="808080"/>
    </w:rPr>
  </w:style>
  <w:style w:type="paragraph" w:customStyle="1" w:styleId="Copyrignt">
    <w:name w:val="Copyrignt"/>
    <w:basedOn w:val="Zpat"/>
    <w:link w:val="CopyrigntChar"/>
    <w:qFormat/>
    <w:rsid w:val="000A36E5"/>
    <w:pPr>
      <w:pBdr>
        <w:top w:val="none" w:sz="0" w:space="0" w:color="auto"/>
      </w:pBdr>
      <w:tabs>
        <w:tab w:val="center" w:pos="5103"/>
        <w:tab w:val="right" w:pos="9498"/>
      </w:tabs>
      <w:spacing w:line="240" w:lineRule="auto"/>
    </w:pPr>
    <w:rPr>
      <w:rFonts w:ascii="Garamond" w:hAnsi="Garamond"/>
      <w:noProof/>
      <w:sz w:val="18"/>
    </w:rPr>
  </w:style>
  <w:style w:type="character" w:customStyle="1" w:styleId="CopyrigntChar">
    <w:name w:val="Copyrignt Char"/>
    <w:link w:val="Copyrignt"/>
    <w:rsid w:val="000A36E5"/>
    <w:rPr>
      <w:rFonts w:ascii="Garamond" w:hAnsi="Garamond" w:cs="Garamond"/>
      <w:noProof/>
      <w:color w:val="808080"/>
      <w:sz w:val="18"/>
      <w:szCs w:val="24"/>
    </w:rPr>
  </w:style>
  <w:style w:type="paragraph" w:customStyle="1" w:styleId="Dvrnostinformac">
    <w:name w:val="Důvěrnost informací"/>
    <w:basedOn w:val="Normln"/>
    <w:qFormat/>
    <w:rsid w:val="00A55951"/>
    <w:pPr>
      <w:spacing w:after="0" w:line="240" w:lineRule="auto"/>
      <w:jc w:val="both"/>
    </w:pPr>
    <w:rPr>
      <w:rFonts w:ascii="Garamond" w:hAnsi="Garamond" w:cs="Garamond"/>
      <w:i/>
      <w:szCs w:val="22"/>
    </w:rPr>
  </w:style>
  <w:style w:type="paragraph" w:customStyle="1" w:styleId="Podtitulvelk">
    <w:name w:val="Podtitul velký"/>
    <w:basedOn w:val="Normln"/>
    <w:next w:val="Normln"/>
    <w:qFormat/>
    <w:rsid w:val="000A36E5"/>
    <w:pPr>
      <w:spacing w:before="120" w:after="0" w:line="240" w:lineRule="auto"/>
      <w:jc w:val="center"/>
    </w:pPr>
    <w:rPr>
      <w:rFonts w:ascii="Garamond" w:hAnsi="Garamond" w:cs="Garamond"/>
      <w:b/>
      <w:smallCaps/>
      <w:sz w:val="32"/>
      <w:szCs w:val="22"/>
    </w:rPr>
  </w:style>
  <w:style w:type="paragraph" w:customStyle="1" w:styleId="Nzevzkaznka">
    <w:name w:val="Název zákazníka"/>
    <w:basedOn w:val="Normln"/>
    <w:next w:val="Normln"/>
    <w:qFormat/>
    <w:rsid w:val="000A36E5"/>
    <w:pPr>
      <w:keepNext/>
      <w:keepLines/>
      <w:pBdr>
        <w:bottom w:val="single" w:sz="4" w:space="6" w:color="95B3D7"/>
      </w:pBdr>
      <w:spacing w:before="120" w:after="0" w:line="240" w:lineRule="auto"/>
      <w:jc w:val="center"/>
    </w:pPr>
    <w:rPr>
      <w:rFonts w:ascii="Garamond" w:hAnsi="Garamond" w:cs="Garamond"/>
      <w:b/>
      <w:smallCaps/>
      <w:color w:val="365F91"/>
      <w:spacing w:val="65"/>
      <w:kern w:val="20"/>
      <w:sz w:val="48"/>
      <w:szCs w:val="64"/>
      <w:lang w:bidi="cs-CZ"/>
    </w:rPr>
  </w:style>
  <w:style w:type="table" w:customStyle="1" w:styleId="Barevnmkazvraznn11">
    <w:name w:val="Barevná mřížka – zvýraznění 11"/>
    <w:basedOn w:val="Normlntabulka"/>
    <w:next w:val="Barevnmkazvraznn1"/>
    <w:uiPriority w:val="73"/>
    <w:rsid w:val="000A36E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Mkatabulky1">
    <w:name w:val="Mřížka tabulky1"/>
    <w:basedOn w:val="Normlntabulka"/>
    <w:next w:val="Mkatabulky"/>
    <w:rsid w:val="000A3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azentabulky">
    <w:name w:val="odsazení tabulky"/>
    <w:basedOn w:val="Normln"/>
    <w:next w:val="Normln"/>
    <w:qFormat/>
    <w:rsid w:val="000A36E5"/>
    <w:pPr>
      <w:spacing w:after="0" w:line="240" w:lineRule="auto"/>
      <w:jc w:val="both"/>
    </w:pPr>
    <w:rPr>
      <w:rFonts w:ascii="Garamond" w:hAnsi="Garamond" w:cs="Garamond"/>
      <w:sz w:val="10"/>
      <w:szCs w:val="22"/>
    </w:rPr>
  </w:style>
  <w:style w:type="table" w:customStyle="1" w:styleId="Stednseznam2zvraznn11">
    <w:name w:val="Střední seznam 2 – zvýraznění 11"/>
    <w:basedOn w:val="Normlntabulka"/>
    <w:next w:val="Stednseznam2zvraznn1"/>
    <w:uiPriority w:val="66"/>
    <w:rsid w:val="000A36E5"/>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Svtlseznamzvraznn11">
    <w:name w:val="Světlý seznam – zvýraznění 11"/>
    <w:basedOn w:val="Normlntabulka"/>
    <w:next w:val="Svtlseznamzvraznn1"/>
    <w:uiPriority w:val="61"/>
    <w:rsid w:val="000A36E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ulkasmkou4zvraznn11">
    <w:name w:val="Tabulka s mřížkou 4 – zvýraznění 11"/>
    <w:basedOn w:val="Normlntabulka"/>
    <w:uiPriority w:val="49"/>
    <w:rsid w:val="000A36E5"/>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OdstavecseseznamemChar">
    <w:name w:val="Odstavec se seznamem Char"/>
    <w:aliases w:val="Odstavec_muj Char,Nad Char,_Odstavec se seznamem Char,Odstavec_muj1 Char,Odstavec_muj2 Char,Odstavec_muj3 Char,Nad1 Char,Odstavec_muj4 Char,Nad2 Char,List Paragraph2 Char,Odstavec_muj5 Char,Odstavec_muj6 Char,Odstavec_muj7 Char"/>
    <w:link w:val="Odstavecseseznamem"/>
    <w:uiPriority w:val="34"/>
    <w:qFormat/>
    <w:locked/>
    <w:rsid w:val="000A36E5"/>
    <w:rPr>
      <w:rFonts w:ascii="Arial" w:hAnsi="Arial"/>
      <w:szCs w:val="24"/>
    </w:rPr>
  </w:style>
  <w:style w:type="paragraph" w:styleId="slovanseznam">
    <w:name w:val="List Number"/>
    <w:basedOn w:val="Normln"/>
    <w:uiPriority w:val="99"/>
    <w:rsid w:val="00A55951"/>
    <w:pPr>
      <w:tabs>
        <w:tab w:val="num" w:pos="340"/>
      </w:tabs>
      <w:spacing w:before="120" w:after="60" w:line="240" w:lineRule="auto"/>
      <w:ind w:left="340" w:hanging="340"/>
      <w:contextualSpacing/>
      <w:jc w:val="both"/>
    </w:pPr>
    <w:rPr>
      <w:kern w:val="24"/>
      <w:sz w:val="24"/>
    </w:rPr>
  </w:style>
  <w:style w:type="paragraph" w:customStyle="1" w:styleId="SAPtextcisl">
    <w:name w:val="SAP_text_cisl"/>
    <w:basedOn w:val="Normln"/>
    <w:rsid w:val="00A55951"/>
    <w:pPr>
      <w:numPr>
        <w:numId w:val="7"/>
      </w:numPr>
      <w:tabs>
        <w:tab w:val="clear" w:pos="900"/>
        <w:tab w:val="num" w:pos="360"/>
      </w:tabs>
      <w:spacing w:before="120" w:after="60" w:line="240" w:lineRule="auto"/>
      <w:jc w:val="both"/>
    </w:pPr>
    <w:rPr>
      <w:kern w:val="24"/>
      <w:sz w:val="24"/>
    </w:rPr>
  </w:style>
  <w:style w:type="paragraph" w:customStyle="1" w:styleId="SAPtextabc">
    <w:name w:val="SAP_text_abc"/>
    <w:basedOn w:val="Normln"/>
    <w:rsid w:val="00A55951"/>
    <w:pPr>
      <w:numPr>
        <w:ilvl w:val="1"/>
        <w:numId w:val="7"/>
      </w:numPr>
      <w:spacing w:before="120" w:after="60" w:line="240" w:lineRule="auto"/>
      <w:jc w:val="both"/>
    </w:pPr>
    <w:rPr>
      <w:kern w:val="24"/>
      <w:sz w:val="24"/>
    </w:rPr>
  </w:style>
  <w:style w:type="character" w:customStyle="1" w:styleId="Nadpis2Char1">
    <w:name w:val="Nadpis 2 Char1"/>
    <w:semiHidden/>
    <w:rsid w:val="000A36E5"/>
    <w:rPr>
      <w:rFonts w:ascii="Cambria" w:eastAsia="Times New Roman" w:hAnsi="Cambria" w:cs="Times New Roman"/>
      <w:b/>
      <w:bCs/>
      <w:color w:val="4F81BD"/>
      <w:sz w:val="26"/>
      <w:szCs w:val="26"/>
    </w:rPr>
  </w:style>
  <w:style w:type="table" w:styleId="Barevnmkazvraznn1">
    <w:name w:val="Colorful Grid Accent 1"/>
    <w:basedOn w:val="Normlntabulka"/>
    <w:uiPriority w:val="73"/>
    <w:rsid w:val="000A36E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Stednseznam2zvraznn1">
    <w:name w:val="Medium List 2 Accent 1"/>
    <w:basedOn w:val="Normlntabulka"/>
    <w:uiPriority w:val="66"/>
    <w:rsid w:val="000A36E5"/>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Svtlseznamzvraznn1">
    <w:name w:val="Light List Accent 1"/>
    <w:basedOn w:val="Normlntabulka"/>
    <w:uiPriority w:val="61"/>
    <w:rsid w:val="000A36E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Ploha1">
    <w:name w:val="Příloha 1"/>
    <w:basedOn w:val="Nadpis1"/>
    <w:next w:val="Zkladntext"/>
    <w:uiPriority w:val="99"/>
    <w:rsid w:val="00A109C4"/>
    <w:pPr>
      <w:pageBreakBefore/>
      <w:numPr>
        <w:numId w:val="8"/>
      </w:numPr>
      <w:spacing w:before="120" w:after="180" w:line="240" w:lineRule="auto"/>
      <w:jc w:val="both"/>
    </w:pPr>
    <w:rPr>
      <w:rFonts w:ascii="Times New Roman" w:hAnsi="Times New Roman"/>
      <w:bCs w:val="0"/>
      <w:kern w:val="0"/>
      <w:sz w:val="28"/>
      <w:szCs w:val="20"/>
    </w:rPr>
  </w:style>
  <w:style w:type="paragraph" w:customStyle="1" w:styleId="Ploha2">
    <w:name w:val="Příloha 2"/>
    <w:basedOn w:val="Nadpis2"/>
    <w:next w:val="Zkladntext"/>
    <w:uiPriority w:val="99"/>
    <w:rsid w:val="00A109C4"/>
    <w:pPr>
      <w:keepLines w:val="0"/>
      <w:numPr>
        <w:ilvl w:val="1"/>
        <w:numId w:val="8"/>
      </w:numPr>
      <w:spacing w:before="240" w:after="120" w:line="240" w:lineRule="auto"/>
      <w:jc w:val="both"/>
      <w:outlineLvl w:val="2"/>
    </w:pPr>
    <w:rPr>
      <w:rFonts w:ascii="Times New Roman" w:hAnsi="Times New Roman"/>
      <w:bCs/>
      <w:smallCaps w:val="0"/>
      <w:color w:val="auto"/>
      <w:spacing w:val="0"/>
      <w:sz w:val="24"/>
      <w:szCs w:val="20"/>
    </w:rPr>
  </w:style>
  <w:style w:type="paragraph" w:customStyle="1" w:styleId="Ploha3">
    <w:name w:val="Příloha 3"/>
    <w:basedOn w:val="Nadpis3"/>
    <w:next w:val="Zkladntext"/>
    <w:uiPriority w:val="99"/>
    <w:rsid w:val="00A109C4"/>
    <w:pPr>
      <w:keepLines w:val="0"/>
      <w:numPr>
        <w:ilvl w:val="2"/>
        <w:numId w:val="8"/>
      </w:numPr>
      <w:tabs>
        <w:tab w:val="clear" w:pos="709"/>
      </w:tabs>
      <w:spacing w:after="120" w:line="240" w:lineRule="auto"/>
      <w:outlineLvl w:val="3"/>
    </w:pPr>
    <w:rPr>
      <w:rFonts w:ascii="Times New Roman" w:hAnsi="Times New Roman"/>
      <w:bCs/>
      <w:smallCaps w:val="0"/>
      <w:sz w:val="24"/>
    </w:rPr>
  </w:style>
  <w:style w:type="paragraph" w:customStyle="1" w:styleId="Ploha4">
    <w:name w:val="Příloha 4"/>
    <w:basedOn w:val="Nadpis4"/>
    <w:next w:val="Zkladntext"/>
    <w:uiPriority w:val="99"/>
    <w:rsid w:val="00A109C4"/>
    <w:pPr>
      <w:keepLines w:val="0"/>
      <w:numPr>
        <w:ilvl w:val="3"/>
        <w:numId w:val="8"/>
      </w:numPr>
      <w:spacing w:before="180" w:after="60"/>
    </w:pPr>
    <w:rPr>
      <w:rFonts w:ascii="Times New Roman" w:hAnsi="Times New Roman"/>
      <w:bCs/>
      <w:i w:val="0"/>
      <w:spacing w:val="0"/>
      <w:kern w:val="0"/>
      <w:sz w:val="24"/>
    </w:rPr>
  </w:style>
  <w:style w:type="paragraph" w:customStyle="1" w:styleId="1Nadpisbod">
    <w:name w:val="1. Nadpis bodů"/>
    <w:basedOn w:val="Nadpis1"/>
    <w:rsid w:val="00C04C14"/>
    <w:pPr>
      <w:pageBreakBefore/>
      <w:numPr>
        <w:numId w:val="9"/>
      </w:numPr>
      <w:tabs>
        <w:tab w:val="num" w:pos="643"/>
      </w:tabs>
      <w:spacing w:before="0" w:after="0" w:line="240" w:lineRule="auto"/>
    </w:pPr>
    <w:rPr>
      <w:i/>
      <w:kern w:val="0"/>
      <w:sz w:val="40"/>
    </w:rPr>
  </w:style>
  <w:style w:type="paragraph" w:customStyle="1" w:styleId="111podnadpispodbod">
    <w:name w:val="1.1.1 podnadpis podbodů"/>
    <w:basedOn w:val="Normln"/>
    <w:rsid w:val="00C04C14"/>
    <w:pPr>
      <w:numPr>
        <w:ilvl w:val="2"/>
        <w:numId w:val="9"/>
      </w:numPr>
      <w:tabs>
        <w:tab w:val="num" w:pos="643"/>
      </w:tabs>
      <w:spacing w:after="0" w:line="240" w:lineRule="auto"/>
      <w:jc w:val="both"/>
      <w:outlineLvl w:val="0"/>
    </w:pPr>
    <w:rPr>
      <w:b/>
      <w:sz w:val="28"/>
      <w:szCs w:val="20"/>
    </w:rPr>
  </w:style>
  <w:style w:type="paragraph" w:customStyle="1" w:styleId="11nadpispodbod">
    <w:name w:val="1.1 nadpis podbodů"/>
    <w:basedOn w:val="Normln"/>
    <w:rsid w:val="00C04C14"/>
    <w:pPr>
      <w:numPr>
        <w:ilvl w:val="1"/>
        <w:numId w:val="9"/>
      </w:numPr>
      <w:spacing w:after="0" w:line="240" w:lineRule="auto"/>
    </w:pPr>
    <w:rPr>
      <w:b/>
      <w:sz w:val="36"/>
      <w:szCs w:val="20"/>
    </w:rPr>
  </w:style>
  <w:style w:type="character" w:customStyle="1" w:styleId="TextkomenteChar1">
    <w:name w:val="Text komentáře Char1"/>
    <w:uiPriority w:val="99"/>
    <w:locked/>
    <w:rsid w:val="00C04C14"/>
    <w:rPr>
      <w:rFonts w:ascii="Arial" w:hAnsi="Arial" w:cs="Arial"/>
    </w:rPr>
  </w:style>
  <w:style w:type="paragraph" w:customStyle="1" w:styleId="StyleStyleHeading3LatinVerdanaComplexArial10ptNotB">
    <w:name w:val="Style Style Heading 3 + (Latin) Verdana (Complex) Arial 10 pt Not B..."/>
    <w:basedOn w:val="Normln"/>
    <w:rsid w:val="00A546F8"/>
    <w:pPr>
      <w:keepNext/>
      <w:tabs>
        <w:tab w:val="num" w:pos="2919"/>
      </w:tabs>
      <w:spacing w:before="120" w:after="60" w:line="240" w:lineRule="auto"/>
      <w:ind w:left="720" w:hanging="737"/>
      <w:jc w:val="both"/>
      <w:outlineLvl w:val="2"/>
    </w:pPr>
    <w:rPr>
      <w:rFonts w:ascii="Verdana" w:hAnsi="Verdana" w:cs="Arial"/>
      <w:b/>
      <w:color w:val="5D5D5D"/>
      <w:szCs w:val="20"/>
      <w:lang w:val="en-US" w:eastAsia="en-US" w:bidi="he-IL"/>
    </w:rPr>
  </w:style>
  <w:style w:type="paragraph" w:customStyle="1" w:styleId="TSTextlnkuslovan">
    <w:name w:val="TS Text článku číslovaný"/>
    <w:basedOn w:val="Normln"/>
    <w:link w:val="TSTextlnkuslovanChar"/>
    <w:rsid w:val="00F53005"/>
    <w:pPr>
      <w:tabs>
        <w:tab w:val="num" w:pos="737"/>
      </w:tabs>
      <w:ind w:left="737" w:hanging="737"/>
      <w:jc w:val="both"/>
    </w:pPr>
    <w:rPr>
      <w:sz w:val="22"/>
      <w:lang w:val="x-none" w:eastAsia="x-none"/>
    </w:rPr>
  </w:style>
  <w:style w:type="paragraph" w:customStyle="1" w:styleId="TSlneksmlouvy">
    <w:name w:val="TS Článek smlouvy"/>
    <w:basedOn w:val="Normln"/>
    <w:next w:val="TSTextlnkuslovan"/>
    <w:rsid w:val="00F53005"/>
    <w:pPr>
      <w:keepNext/>
      <w:suppressAutoHyphens/>
      <w:spacing w:before="480" w:after="240"/>
      <w:ind w:left="2977"/>
      <w:jc w:val="center"/>
      <w:outlineLvl w:val="0"/>
    </w:pPr>
    <w:rPr>
      <w:b/>
      <w:sz w:val="22"/>
      <w:u w:val="single"/>
      <w:lang w:eastAsia="en-US"/>
    </w:rPr>
  </w:style>
  <w:style w:type="character" w:customStyle="1" w:styleId="TSTextlnkuslovanChar">
    <w:name w:val="TS Text článku číslovaný Char"/>
    <w:link w:val="TSTextlnkuslovan"/>
    <w:rsid w:val="00F53005"/>
    <w:rPr>
      <w:rFonts w:ascii="Arial" w:hAnsi="Arial"/>
      <w:sz w:val="22"/>
      <w:szCs w:val="24"/>
    </w:rPr>
  </w:style>
  <w:style w:type="paragraph" w:customStyle="1" w:styleId="Nadpis2text">
    <w:name w:val="Nadpis 2 text"/>
    <w:basedOn w:val="Nadpis2"/>
    <w:qFormat/>
    <w:rsid w:val="009C7950"/>
    <w:pPr>
      <w:keepNext w:val="0"/>
      <w:keepLines w:val="0"/>
      <w:numPr>
        <w:ilvl w:val="1"/>
      </w:numPr>
      <w:spacing w:before="0" w:line="240" w:lineRule="auto"/>
      <w:ind w:left="576" w:hanging="576"/>
      <w:jc w:val="both"/>
    </w:pPr>
    <w:rPr>
      <w:rFonts w:ascii="Palatino Linotype" w:hAnsi="Palatino Linotype"/>
      <w:b w:val="0"/>
      <w:smallCaps w:val="0"/>
      <w:color w:val="auto"/>
      <w:spacing w:val="0"/>
      <w:sz w:val="20"/>
      <w:szCs w:val="20"/>
    </w:rPr>
  </w:style>
  <w:style w:type="paragraph" w:customStyle="1" w:styleId="Styl3">
    <w:name w:val="Styl3"/>
    <w:basedOn w:val="Normln"/>
    <w:qFormat/>
    <w:rsid w:val="002B4BE4"/>
    <w:pPr>
      <w:autoSpaceDE w:val="0"/>
      <w:autoSpaceDN w:val="0"/>
      <w:adjustRightInd w:val="0"/>
      <w:spacing w:line="276" w:lineRule="auto"/>
      <w:jc w:val="both"/>
    </w:pPr>
    <w:rPr>
      <w:rFonts w:ascii="Verdana" w:hAnsi="Verdana"/>
      <w:sz w:val="22"/>
      <w:szCs w:val="22"/>
    </w:rPr>
  </w:style>
  <w:style w:type="paragraph" w:customStyle="1" w:styleId="Styl1">
    <w:name w:val="Styl1"/>
    <w:basedOn w:val="RLTextlnkuslovan"/>
    <w:qFormat/>
    <w:rsid w:val="001C7412"/>
    <w:pPr>
      <w:spacing w:before="120" w:line="276" w:lineRule="auto"/>
    </w:pPr>
    <w:rPr>
      <w:rFonts w:ascii="Segoe UI" w:hAnsi="Segoe UI" w:cs="Segoe UI"/>
      <w:sz w:val="22"/>
      <w:szCs w:val="22"/>
    </w:rPr>
  </w:style>
  <w:style w:type="paragraph" w:customStyle="1" w:styleId="Odstavecseseznamem1">
    <w:name w:val="Odstavec se seznamem1"/>
    <w:basedOn w:val="Normln"/>
    <w:rsid w:val="00DF1FC8"/>
    <w:pPr>
      <w:widowControl w:val="0"/>
      <w:suppressAutoHyphens/>
      <w:spacing w:after="0" w:line="240" w:lineRule="auto"/>
    </w:pPr>
    <w:rPr>
      <w:rFonts w:ascii="Times New Roman" w:eastAsia="SimSun" w:hAnsi="Times New Roman" w:cs="Tahoma"/>
      <w:kern w:val="2"/>
      <w:sz w:val="24"/>
      <w:lang w:eastAsia="hi-IN" w:bidi="hi-IN"/>
    </w:rPr>
  </w:style>
  <w:style w:type="paragraph" w:customStyle="1" w:styleId="Styl6">
    <w:name w:val="Styl6"/>
    <w:basedOn w:val="Normln"/>
    <w:qFormat/>
    <w:rsid w:val="00DF1FC8"/>
    <w:pPr>
      <w:spacing w:before="120" w:line="320" w:lineRule="atLeast"/>
      <w:ind w:left="567" w:hanging="567"/>
      <w:jc w:val="both"/>
    </w:pPr>
    <w:rPr>
      <w:rFonts w:ascii="Segoe UI" w:hAnsi="Segoe UI" w:cs="Segoe UI"/>
      <w:sz w:val="22"/>
      <w:szCs w:val="22"/>
    </w:rPr>
  </w:style>
  <w:style w:type="paragraph" w:customStyle="1" w:styleId="kancel">
    <w:name w:val="kancelář"/>
    <w:basedOn w:val="Normln"/>
    <w:rsid w:val="00906236"/>
    <w:pPr>
      <w:spacing w:after="0" w:line="240" w:lineRule="auto"/>
      <w:ind w:left="227" w:hanging="227"/>
      <w:jc w:val="both"/>
    </w:pPr>
    <w:rPr>
      <w:rFonts w:ascii="Times New Roman" w:eastAsia="Calibri" w:hAnsi="Times New Roman"/>
      <w:sz w:val="24"/>
    </w:rPr>
  </w:style>
  <w:style w:type="character" w:customStyle="1" w:styleId="platne1">
    <w:name w:val="platne1"/>
    <w:rsid w:val="00BB518C"/>
    <w:rPr>
      <w:rFonts w:cs="Times New Roman"/>
    </w:rPr>
  </w:style>
  <w:style w:type="character" w:styleId="Nevyeenzmnka">
    <w:name w:val="Unresolved Mention"/>
    <w:uiPriority w:val="99"/>
    <w:semiHidden/>
    <w:unhideWhenUsed/>
    <w:rsid w:val="00B242ED"/>
    <w:rPr>
      <w:color w:val="605E5C"/>
      <w:shd w:val="clear" w:color="auto" w:fill="E1DFDD"/>
    </w:rPr>
  </w:style>
  <w:style w:type="paragraph" w:customStyle="1" w:styleId="RLOdrky">
    <w:name w:val="RL Odrážky"/>
    <w:basedOn w:val="Normln"/>
    <w:qFormat/>
    <w:rsid w:val="00FA09B7"/>
    <w:pPr>
      <w:numPr>
        <w:ilvl w:val="1"/>
        <w:numId w:val="11"/>
      </w:numPr>
      <w:spacing w:line="340" w:lineRule="exact"/>
    </w:pPr>
    <w:rPr>
      <w:rFonts w:ascii="Calibri" w:hAnsi="Calibri"/>
      <w:sz w:val="22"/>
    </w:rPr>
  </w:style>
  <w:style w:type="paragraph" w:customStyle="1" w:styleId="Nadpis10">
    <w:name w:val="_Nadpis 1"/>
    <w:basedOn w:val="Normln"/>
    <w:qFormat/>
    <w:rsid w:val="00ED595E"/>
    <w:pPr>
      <w:widowControl w:val="0"/>
      <w:tabs>
        <w:tab w:val="num" w:pos="720"/>
      </w:tabs>
      <w:autoSpaceDN w:val="0"/>
      <w:spacing w:before="360" w:after="240" w:line="276" w:lineRule="auto"/>
      <w:ind w:left="720" w:hanging="720"/>
      <w:outlineLvl w:val="0"/>
    </w:pPr>
    <w:rPr>
      <w:rFonts w:ascii="Segoe UI" w:hAnsi="Segoe UI" w:cs="Segoe UI"/>
      <w:b/>
      <w:caps/>
      <w:sz w:val="22"/>
      <w:szCs w:val="22"/>
    </w:rPr>
  </w:style>
  <w:style w:type="paragraph" w:customStyle="1" w:styleId="Nadpis20">
    <w:name w:val="_Nadpis 2"/>
    <w:basedOn w:val="Styl1"/>
    <w:qFormat/>
    <w:rsid w:val="00ED595E"/>
    <w:pPr>
      <w:widowControl w:val="0"/>
      <w:tabs>
        <w:tab w:val="clear" w:pos="1474"/>
        <w:tab w:val="num" w:pos="720"/>
      </w:tabs>
      <w:autoSpaceDN w:val="0"/>
      <w:ind w:left="720" w:hanging="720"/>
      <w:jc w:val="left"/>
      <w:outlineLvl w:val="1"/>
    </w:pPr>
    <w:rPr>
      <w:u w:val="single"/>
      <w:lang w:val="cs-CZ" w:eastAsia="cs-CZ"/>
    </w:rPr>
  </w:style>
  <w:style w:type="paragraph" w:styleId="Normlnweb">
    <w:name w:val="Normal (Web)"/>
    <w:basedOn w:val="Normln"/>
    <w:uiPriority w:val="99"/>
    <w:semiHidden/>
    <w:unhideWhenUsed/>
    <w:rsid w:val="00AB1DBA"/>
    <w:rPr>
      <w:rFonts w:ascii="Times New Roman" w:hAnsi="Times New Roman"/>
      <w:sz w:val="24"/>
    </w:rPr>
  </w:style>
  <w:style w:type="paragraph" w:customStyle="1" w:styleId="a">
    <w:uiPriority w:val="99"/>
    <w:unhideWhenUsed/>
    <w:rsid w:val="004B665E"/>
    <w:pPr>
      <w:spacing w:after="160" w:line="278" w:lineRule="auto"/>
      <w:ind w:left="720"/>
      <w:contextualSpacing/>
    </w:pPr>
    <w:rPr>
      <w:rFonts w:asciiTheme="minorHAnsi" w:eastAsiaTheme="minorHAnsi" w:hAnsiTheme="minorHAnsi" w:cstheme="minorBidi"/>
      <w:kern w:val="2"/>
      <w:sz w:val="24"/>
      <w:lang w:eastAsia="en-US"/>
      <w14:ligatures w14:val="standardContextual"/>
    </w:rPr>
  </w:style>
  <w:style w:type="character" w:styleId="Siln">
    <w:name w:val="Strong"/>
    <w:basedOn w:val="Standardnpsmoodstavce"/>
    <w:uiPriority w:val="22"/>
    <w:qFormat/>
    <w:rsid w:val="00074D49"/>
    <w:rPr>
      <w:b/>
      <w:bCs/>
    </w:rPr>
  </w:style>
  <w:style w:type="paragraph" w:styleId="Bezmezer">
    <w:name w:val="No Spacing"/>
    <w:uiPriority w:val="1"/>
    <w:qFormat/>
    <w:rsid w:val="00055F94"/>
    <w:rPr>
      <w:rFonts w:asciiTheme="minorHAnsi" w:eastAsiaTheme="minorEastAsia" w:hAnsiTheme="minorHAnsi" w:cstheme="minorBidi"/>
      <w:sz w:val="22"/>
      <w:szCs w:val="22"/>
      <w:lang w:val="en-US" w:eastAsia="en-US"/>
    </w:rPr>
  </w:style>
  <w:style w:type="paragraph" w:styleId="Podnadpis">
    <w:name w:val="Subtitle"/>
    <w:basedOn w:val="Normln"/>
    <w:next w:val="Normln"/>
    <w:link w:val="PodnadpisChar"/>
    <w:uiPriority w:val="11"/>
    <w:qFormat/>
    <w:rsid w:val="00055F94"/>
    <w:pPr>
      <w:numPr>
        <w:ilvl w:val="1"/>
      </w:numPr>
      <w:spacing w:after="200" w:line="276" w:lineRule="auto"/>
    </w:pPr>
    <w:rPr>
      <w:rFonts w:asciiTheme="majorHAnsi" w:eastAsiaTheme="majorEastAsia" w:hAnsiTheme="majorHAnsi" w:cstheme="majorBidi"/>
      <w:i/>
      <w:iCs/>
      <w:color w:val="4472C4" w:themeColor="accent1"/>
      <w:spacing w:val="15"/>
      <w:sz w:val="24"/>
      <w:lang w:val="en-US" w:eastAsia="en-US"/>
    </w:rPr>
  </w:style>
  <w:style w:type="character" w:customStyle="1" w:styleId="PodnadpisChar">
    <w:name w:val="Podnadpis Char"/>
    <w:basedOn w:val="Standardnpsmoodstavce"/>
    <w:link w:val="Podnadpis"/>
    <w:uiPriority w:val="11"/>
    <w:rsid w:val="00055F94"/>
    <w:rPr>
      <w:rFonts w:asciiTheme="majorHAnsi" w:eastAsiaTheme="majorEastAsia" w:hAnsiTheme="majorHAnsi" w:cstheme="majorBidi"/>
      <w:i/>
      <w:iCs/>
      <w:color w:val="4472C4" w:themeColor="accent1"/>
      <w:spacing w:val="15"/>
      <w:sz w:val="24"/>
      <w:szCs w:val="24"/>
      <w:lang w:val="en-US" w:eastAsia="en-US"/>
    </w:rPr>
  </w:style>
  <w:style w:type="paragraph" w:styleId="Zkladntext2">
    <w:name w:val="Body Text 2"/>
    <w:basedOn w:val="Normln"/>
    <w:link w:val="Zkladntext2Char"/>
    <w:uiPriority w:val="99"/>
    <w:unhideWhenUsed/>
    <w:rsid w:val="00055F94"/>
    <w:pPr>
      <w:spacing w:line="480" w:lineRule="auto"/>
    </w:pPr>
    <w:rPr>
      <w:rFonts w:asciiTheme="minorHAnsi" w:eastAsiaTheme="minorEastAsia" w:hAnsiTheme="minorHAnsi" w:cstheme="minorBidi"/>
      <w:sz w:val="22"/>
      <w:szCs w:val="22"/>
      <w:lang w:val="en-US" w:eastAsia="en-US"/>
    </w:rPr>
  </w:style>
  <w:style w:type="character" w:customStyle="1" w:styleId="Zkladntext2Char">
    <w:name w:val="Základní text 2 Char"/>
    <w:basedOn w:val="Standardnpsmoodstavce"/>
    <w:link w:val="Zkladntext2"/>
    <w:uiPriority w:val="99"/>
    <w:rsid w:val="00055F94"/>
    <w:rPr>
      <w:rFonts w:asciiTheme="minorHAnsi" w:eastAsiaTheme="minorEastAsia" w:hAnsiTheme="minorHAnsi" w:cstheme="minorBidi"/>
      <w:sz w:val="22"/>
      <w:szCs w:val="22"/>
      <w:lang w:val="en-US" w:eastAsia="en-US"/>
    </w:rPr>
  </w:style>
  <w:style w:type="paragraph" w:styleId="Zkladntext3">
    <w:name w:val="Body Text 3"/>
    <w:basedOn w:val="Normln"/>
    <w:link w:val="Zkladntext3Char"/>
    <w:uiPriority w:val="99"/>
    <w:unhideWhenUsed/>
    <w:rsid w:val="00055F94"/>
    <w:pPr>
      <w:spacing w:line="276" w:lineRule="auto"/>
    </w:pPr>
    <w:rPr>
      <w:rFonts w:asciiTheme="minorHAnsi" w:eastAsiaTheme="minorEastAsia" w:hAnsiTheme="minorHAnsi" w:cstheme="minorBidi"/>
      <w:sz w:val="16"/>
      <w:szCs w:val="16"/>
      <w:lang w:val="en-US" w:eastAsia="en-US"/>
    </w:rPr>
  </w:style>
  <w:style w:type="character" w:customStyle="1" w:styleId="Zkladntext3Char">
    <w:name w:val="Základní text 3 Char"/>
    <w:basedOn w:val="Standardnpsmoodstavce"/>
    <w:link w:val="Zkladntext3"/>
    <w:uiPriority w:val="99"/>
    <w:rsid w:val="00055F94"/>
    <w:rPr>
      <w:rFonts w:asciiTheme="minorHAnsi" w:eastAsiaTheme="minorEastAsia" w:hAnsiTheme="minorHAnsi" w:cstheme="minorBidi"/>
      <w:sz w:val="16"/>
      <w:szCs w:val="16"/>
      <w:lang w:val="en-US" w:eastAsia="en-US"/>
    </w:rPr>
  </w:style>
  <w:style w:type="paragraph" w:styleId="Seznam">
    <w:name w:val="List"/>
    <w:basedOn w:val="Normln"/>
    <w:uiPriority w:val="99"/>
    <w:unhideWhenUsed/>
    <w:rsid w:val="00055F94"/>
    <w:pPr>
      <w:spacing w:after="200" w:line="276" w:lineRule="auto"/>
      <w:ind w:left="360" w:hanging="360"/>
      <w:contextualSpacing/>
    </w:pPr>
    <w:rPr>
      <w:rFonts w:asciiTheme="minorHAnsi" w:eastAsiaTheme="minorEastAsia" w:hAnsiTheme="minorHAnsi" w:cstheme="minorBidi"/>
      <w:sz w:val="22"/>
      <w:szCs w:val="22"/>
      <w:lang w:val="en-US" w:eastAsia="en-US"/>
    </w:rPr>
  </w:style>
  <w:style w:type="paragraph" w:styleId="Seznam2">
    <w:name w:val="List 2"/>
    <w:basedOn w:val="Normln"/>
    <w:uiPriority w:val="99"/>
    <w:unhideWhenUsed/>
    <w:rsid w:val="00055F94"/>
    <w:pPr>
      <w:spacing w:after="200" w:line="276" w:lineRule="auto"/>
      <w:ind w:left="720" w:hanging="360"/>
      <w:contextualSpacing/>
    </w:pPr>
    <w:rPr>
      <w:rFonts w:asciiTheme="minorHAnsi" w:eastAsiaTheme="minorEastAsia" w:hAnsiTheme="minorHAnsi" w:cstheme="minorBidi"/>
      <w:sz w:val="22"/>
      <w:szCs w:val="22"/>
      <w:lang w:val="en-US" w:eastAsia="en-US"/>
    </w:rPr>
  </w:style>
  <w:style w:type="paragraph" w:styleId="Seznam3">
    <w:name w:val="List 3"/>
    <w:basedOn w:val="Normln"/>
    <w:uiPriority w:val="99"/>
    <w:unhideWhenUsed/>
    <w:rsid w:val="00055F94"/>
    <w:pPr>
      <w:spacing w:after="200" w:line="276" w:lineRule="auto"/>
      <w:ind w:left="1080" w:hanging="360"/>
      <w:contextualSpacing/>
    </w:pPr>
    <w:rPr>
      <w:rFonts w:asciiTheme="minorHAnsi" w:eastAsiaTheme="minorEastAsia" w:hAnsiTheme="minorHAnsi" w:cstheme="minorBidi"/>
      <w:sz w:val="22"/>
      <w:szCs w:val="22"/>
      <w:lang w:val="en-US" w:eastAsia="en-US"/>
    </w:rPr>
  </w:style>
  <w:style w:type="paragraph" w:styleId="Seznamsodrkami2">
    <w:name w:val="List Bullet 2"/>
    <w:basedOn w:val="Normln"/>
    <w:uiPriority w:val="99"/>
    <w:unhideWhenUsed/>
    <w:rsid w:val="00055F94"/>
    <w:pPr>
      <w:numPr>
        <w:numId w:val="33"/>
      </w:numPr>
      <w:tabs>
        <w:tab w:val="clear" w:pos="72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Seznamsodrkami3">
    <w:name w:val="List Bullet 3"/>
    <w:basedOn w:val="Normln"/>
    <w:uiPriority w:val="99"/>
    <w:unhideWhenUsed/>
    <w:rsid w:val="00055F94"/>
    <w:pPr>
      <w:numPr>
        <w:numId w:val="31"/>
      </w:numPr>
      <w:tabs>
        <w:tab w:val="clear" w:pos="108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slovanseznam2">
    <w:name w:val="List Number 2"/>
    <w:basedOn w:val="Normln"/>
    <w:uiPriority w:val="99"/>
    <w:unhideWhenUsed/>
    <w:rsid w:val="00055F94"/>
    <w:pPr>
      <w:numPr>
        <w:numId w:val="32"/>
      </w:numPr>
      <w:tabs>
        <w:tab w:val="clear" w:pos="72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slovanseznam3">
    <w:name w:val="List Number 3"/>
    <w:basedOn w:val="Normln"/>
    <w:uiPriority w:val="99"/>
    <w:unhideWhenUsed/>
    <w:rsid w:val="00055F94"/>
    <w:pPr>
      <w:numPr>
        <w:numId w:val="34"/>
      </w:numPr>
      <w:tabs>
        <w:tab w:val="clear" w:pos="108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Pokraovnseznamu">
    <w:name w:val="List Continue"/>
    <w:basedOn w:val="Normln"/>
    <w:uiPriority w:val="99"/>
    <w:unhideWhenUsed/>
    <w:rsid w:val="00055F94"/>
    <w:pPr>
      <w:spacing w:line="276" w:lineRule="auto"/>
      <w:ind w:left="360"/>
      <w:contextualSpacing/>
    </w:pPr>
    <w:rPr>
      <w:rFonts w:asciiTheme="minorHAnsi" w:eastAsiaTheme="minorEastAsia" w:hAnsiTheme="minorHAnsi" w:cstheme="minorBidi"/>
      <w:sz w:val="22"/>
      <w:szCs w:val="22"/>
      <w:lang w:val="en-US" w:eastAsia="en-US"/>
    </w:rPr>
  </w:style>
  <w:style w:type="paragraph" w:styleId="Pokraovnseznamu2">
    <w:name w:val="List Continue 2"/>
    <w:basedOn w:val="Normln"/>
    <w:uiPriority w:val="99"/>
    <w:unhideWhenUsed/>
    <w:rsid w:val="00055F94"/>
    <w:pPr>
      <w:spacing w:line="276" w:lineRule="auto"/>
      <w:ind w:left="720"/>
      <w:contextualSpacing/>
    </w:pPr>
    <w:rPr>
      <w:rFonts w:asciiTheme="minorHAnsi" w:eastAsiaTheme="minorEastAsia" w:hAnsiTheme="minorHAnsi" w:cstheme="minorBidi"/>
      <w:sz w:val="22"/>
      <w:szCs w:val="22"/>
      <w:lang w:val="en-US" w:eastAsia="en-US"/>
    </w:rPr>
  </w:style>
  <w:style w:type="paragraph" w:styleId="Pokraovnseznamu3">
    <w:name w:val="List Continue 3"/>
    <w:basedOn w:val="Normln"/>
    <w:uiPriority w:val="99"/>
    <w:unhideWhenUsed/>
    <w:rsid w:val="00055F94"/>
    <w:pPr>
      <w:spacing w:line="276" w:lineRule="auto"/>
      <w:ind w:left="1080"/>
      <w:contextualSpacing/>
    </w:pPr>
    <w:rPr>
      <w:rFonts w:asciiTheme="minorHAnsi" w:eastAsiaTheme="minorEastAsia" w:hAnsiTheme="minorHAnsi" w:cstheme="minorBidi"/>
      <w:sz w:val="22"/>
      <w:szCs w:val="22"/>
      <w:lang w:val="en-US" w:eastAsia="en-US"/>
    </w:rPr>
  </w:style>
  <w:style w:type="paragraph" w:styleId="Citt">
    <w:name w:val="Quote"/>
    <w:basedOn w:val="Normln"/>
    <w:next w:val="Normln"/>
    <w:link w:val="CittChar"/>
    <w:uiPriority w:val="29"/>
    <w:qFormat/>
    <w:rsid w:val="00055F94"/>
    <w:pPr>
      <w:spacing w:after="200" w:line="276" w:lineRule="auto"/>
    </w:pPr>
    <w:rPr>
      <w:rFonts w:asciiTheme="minorHAnsi" w:eastAsiaTheme="minorEastAsia" w:hAnsiTheme="minorHAnsi" w:cstheme="minorBidi"/>
      <w:i/>
      <w:iCs/>
      <w:color w:val="000000" w:themeColor="text1"/>
      <w:sz w:val="22"/>
      <w:szCs w:val="22"/>
      <w:lang w:val="en-US" w:eastAsia="en-US"/>
    </w:rPr>
  </w:style>
  <w:style w:type="character" w:customStyle="1" w:styleId="CittChar">
    <w:name w:val="Citát Char"/>
    <w:basedOn w:val="Standardnpsmoodstavce"/>
    <w:link w:val="Citt"/>
    <w:uiPriority w:val="29"/>
    <w:rsid w:val="00055F94"/>
    <w:rPr>
      <w:rFonts w:asciiTheme="minorHAnsi" w:eastAsiaTheme="minorEastAsia" w:hAnsiTheme="minorHAnsi" w:cstheme="minorBidi"/>
      <w:i/>
      <w:iCs/>
      <w:color w:val="000000" w:themeColor="text1"/>
      <w:sz w:val="22"/>
      <w:szCs w:val="22"/>
      <w:lang w:val="en-US" w:eastAsia="en-US"/>
    </w:rPr>
  </w:style>
  <w:style w:type="character" w:styleId="Zdraznn">
    <w:name w:val="Emphasis"/>
    <w:basedOn w:val="Standardnpsmoodstavce"/>
    <w:uiPriority w:val="20"/>
    <w:qFormat/>
    <w:rsid w:val="00055F94"/>
    <w:rPr>
      <w:i/>
      <w:iCs/>
    </w:rPr>
  </w:style>
  <w:style w:type="paragraph" w:styleId="Vrazncitt">
    <w:name w:val="Intense Quote"/>
    <w:basedOn w:val="Normln"/>
    <w:next w:val="Normln"/>
    <w:link w:val="VrazncittChar"/>
    <w:uiPriority w:val="30"/>
    <w:qFormat/>
    <w:rsid w:val="00055F94"/>
    <w:pPr>
      <w:pBdr>
        <w:bottom w:val="single" w:sz="4" w:space="4" w:color="4472C4" w:themeColor="accent1"/>
      </w:pBdr>
      <w:spacing w:before="200" w:after="280" w:line="276" w:lineRule="auto"/>
      <w:ind w:left="936" w:right="936"/>
    </w:pPr>
    <w:rPr>
      <w:rFonts w:asciiTheme="minorHAnsi" w:eastAsiaTheme="minorEastAsia" w:hAnsiTheme="minorHAnsi" w:cstheme="minorBidi"/>
      <w:b/>
      <w:bCs/>
      <w:i/>
      <w:iCs/>
      <w:color w:val="4472C4" w:themeColor="accent1"/>
      <w:sz w:val="22"/>
      <w:szCs w:val="22"/>
      <w:lang w:val="en-US" w:eastAsia="en-US"/>
    </w:rPr>
  </w:style>
  <w:style w:type="character" w:customStyle="1" w:styleId="VrazncittChar">
    <w:name w:val="Výrazný citát Char"/>
    <w:basedOn w:val="Standardnpsmoodstavce"/>
    <w:link w:val="Vrazncitt"/>
    <w:uiPriority w:val="30"/>
    <w:rsid w:val="00055F94"/>
    <w:rPr>
      <w:rFonts w:asciiTheme="minorHAnsi" w:eastAsiaTheme="minorEastAsia" w:hAnsiTheme="minorHAnsi" w:cstheme="minorBidi"/>
      <w:b/>
      <w:bCs/>
      <w:i/>
      <w:iCs/>
      <w:color w:val="4472C4" w:themeColor="accent1"/>
      <w:sz w:val="22"/>
      <w:szCs w:val="22"/>
      <w:lang w:val="en-US" w:eastAsia="en-US"/>
    </w:rPr>
  </w:style>
  <w:style w:type="character" w:styleId="Zdraznnjemn">
    <w:name w:val="Subtle Emphasis"/>
    <w:basedOn w:val="Standardnpsmoodstavce"/>
    <w:uiPriority w:val="19"/>
    <w:qFormat/>
    <w:rsid w:val="00055F94"/>
    <w:rPr>
      <w:i/>
      <w:iCs/>
      <w:color w:val="808080" w:themeColor="text1" w:themeTint="7F"/>
    </w:rPr>
  </w:style>
  <w:style w:type="character" w:styleId="Zdraznnintenzivn">
    <w:name w:val="Intense Emphasis"/>
    <w:basedOn w:val="Standardnpsmoodstavce"/>
    <w:uiPriority w:val="21"/>
    <w:qFormat/>
    <w:rsid w:val="00055F94"/>
    <w:rPr>
      <w:b/>
      <w:bCs/>
      <w:i/>
      <w:iCs/>
      <w:color w:val="4472C4" w:themeColor="accent1"/>
    </w:rPr>
  </w:style>
  <w:style w:type="character" w:styleId="Odkazjemn">
    <w:name w:val="Subtle Reference"/>
    <w:basedOn w:val="Standardnpsmoodstavce"/>
    <w:uiPriority w:val="31"/>
    <w:qFormat/>
    <w:rsid w:val="00055F94"/>
    <w:rPr>
      <w:smallCaps/>
      <w:color w:val="ED7D31" w:themeColor="accent2"/>
      <w:u w:val="single"/>
    </w:rPr>
  </w:style>
  <w:style w:type="character" w:styleId="Odkazintenzivn">
    <w:name w:val="Intense Reference"/>
    <w:basedOn w:val="Standardnpsmoodstavce"/>
    <w:uiPriority w:val="32"/>
    <w:qFormat/>
    <w:rsid w:val="00055F94"/>
    <w:rPr>
      <w:b/>
      <w:bCs/>
      <w:smallCaps/>
      <w:color w:val="ED7D31" w:themeColor="accent2"/>
      <w:spacing w:val="5"/>
      <w:u w:val="single"/>
    </w:rPr>
  </w:style>
  <w:style w:type="character" w:styleId="Nzevknihy">
    <w:name w:val="Book Title"/>
    <w:basedOn w:val="Standardnpsmoodstavce"/>
    <w:uiPriority w:val="33"/>
    <w:qFormat/>
    <w:rsid w:val="00055F94"/>
    <w:rPr>
      <w:b/>
      <w:bCs/>
      <w:smallCaps/>
      <w:spacing w:val="5"/>
    </w:rPr>
  </w:style>
  <w:style w:type="table" w:styleId="Svtlstnovn">
    <w:name w:val="Light Shading"/>
    <w:basedOn w:val="Normlntabulka"/>
    <w:uiPriority w:val="60"/>
    <w:rsid w:val="00055F94"/>
    <w:rPr>
      <w:rFonts w:asciiTheme="minorHAnsi" w:eastAsiaTheme="minorEastAsia"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055F94"/>
    <w:rPr>
      <w:rFonts w:asciiTheme="minorHAnsi" w:eastAsiaTheme="minorEastAsia" w:hAnsiTheme="minorHAnsi" w:cstheme="minorBidi"/>
      <w:color w:val="2F5496" w:themeColor="accent1" w:themeShade="BF"/>
      <w:sz w:val="22"/>
      <w:szCs w:val="22"/>
      <w:lang w:val="en-US" w:eastAsia="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vtlstnovnzvraznn2">
    <w:name w:val="Light Shading Accent 2"/>
    <w:basedOn w:val="Normlntabulka"/>
    <w:uiPriority w:val="60"/>
    <w:rsid w:val="00055F94"/>
    <w:rPr>
      <w:rFonts w:asciiTheme="minorHAnsi" w:eastAsiaTheme="minorEastAsia" w:hAnsiTheme="minorHAnsi" w:cstheme="minorBidi"/>
      <w:color w:val="C45911" w:themeColor="accent2" w:themeShade="BF"/>
      <w:sz w:val="22"/>
      <w:szCs w:val="22"/>
      <w:lang w:val="en-US" w:eastAsia="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vtlstnovnzvraznn3">
    <w:name w:val="Light Shading Accent 3"/>
    <w:basedOn w:val="Normlntabulka"/>
    <w:uiPriority w:val="60"/>
    <w:rsid w:val="00055F94"/>
    <w:rPr>
      <w:rFonts w:asciiTheme="minorHAnsi" w:eastAsiaTheme="minorEastAsia" w:hAnsiTheme="minorHAnsi" w:cstheme="minorBidi"/>
      <w:color w:val="7B7B7B" w:themeColor="accent3" w:themeShade="BF"/>
      <w:sz w:val="22"/>
      <w:szCs w:val="22"/>
      <w:lang w:val="en-US" w:eastAsia="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vtlstnovnzvraznn4">
    <w:name w:val="Light Shading Accent 4"/>
    <w:basedOn w:val="Normlntabulka"/>
    <w:uiPriority w:val="60"/>
    <w:rsid w:val="00055F94"/>
    <w:rPr>
      <w:rFonts w:asciiTheme="minorHAnsi" w:eastAsiaTheme="minorEastAsia" w:hAnsiTheme="minorHAnsi" w:cstheme="minorBidi"/>
      <w:color w:val="BF8F00" w:themeColor="accent4" w:themeShade="BF"/>
      <w:sz w:val="22"/>
      <w:szCs w:val="22"/>
      <w:lang w:val="en-US" w:eastAsia="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vtlstnovnzvraznn5">
    <w:name w:val="Light Shading Accent 5"/>
    <w:basedOn w:val="Normlntabulka"/>
    <w:uiPriority w:val="60"/>
    <w:rsid w:val="00055F94"/>
    <w:rPr>
      <w:rFonts w:asciiTheme="minorHAnsi" w:eastAsiaTheme="minorEastAsia" w:hAnsiTheme="minorHAnsi" w:cstheme="minorBidi"/>
      <w:color w:val="2E74B5" w:themeColor="accent5" w:themeShade="BF"/>
      <w:sz w:val="22"/>
      <w:szCs w:val="22"/>
      <w:lang w:val="en-US" w:eastAsia="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vtlstnovnzvraznn6">
    <w:name w:val="Light Shading Accent 6"/>
    <w:basedOn w:val="Normlntabulka"/>
    <w:uiPriority w:val="60"/>
    <w:rsid w:val="00055F94"/>
    <w:rPr>
      <w:rFonts w:asciiTheme="minorHAnsi" w:eastAsiaTheme="minorEastAsia" w:hAnsiTheme="minorHAnsi" w:cstheme="minorBidi"/>
      <w:color w:val="538135" w:themeColor="accent6" w:themeShade="BF"/>
      <w:sz w:val="22"/>
      <w:szCs w:val="22"/>
      <w:lang w:val="en-US" w:eastAsia="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Svtlseznam">
    <w:name w:val="Light List"/>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2">
    <w:name w:val="Light List Accent 2"/>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Svtlseznamzvraznn3">
    <w:name w:val="Light List Accent 3"/>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Svtlseznamzvraznn4">
    <w:name w:val="Light List Accent 4"/>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Svtlseznamzvraznn5">
    <w:name w:val="Light List Accent 5"/>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Svtlseznamzvraznn6">
    <w:name w:val="Light List Accent 6"/>
    <w:basedOn w:val="Normlntabulka"/>
    <w:uiPriority w:val="61"/>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vtlmka">
    <w:name w:val="Light Grid"/>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Svtlmkazvraznn2">
    <w:name w:val="Light Grid Accent 2"/>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Svtlmkazvraznn3">
    <w:name w:val="Light Grid Accent 3"/>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Svtlmkazvraznn4">
    <w:name w:val="Light Grid Accent 4"/>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vtlmkazvraznn5">
    <w:name w:val="Light Grid Accent 5"/>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Svtlmkazvraznn6">
    <w:name w:val="Light Grid Accent 6"/>
    <w:basedOn w:val="Normlntabulka"/>
    <w:uiPriority w:val="62"/>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Stednstnovn1">
    <w:name w:val="Medium Shading 1"/>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055F94"/>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Stednseznam1zvraznn2">
    <w:name w:val="Medium List 1 Accent 2"/>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Stednseznam1zvraznn3">
    <w:name w:val="Medium List 1 Accent 3"/>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Stednseznam1zvraznn4">
    <w:name w:val="Medium List 1 Accent 4"/>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Stednseznam1zvraznn5">
    <w:name w:val="Medium List 1 Accent 5"/>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Stednseznam1zvraznn6">
    <w:name w:val="Medium List 1 Accent 6"/>
    <w:basedOn w:val="Normlntabulka"/>
    <w:uiPriority w:val="65"/>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Stednseznam2">
    <w:name w:val="Medium List 2"/>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tednmka1zvraznn2">
    <w:name w:val="Medium Grid 1 Accent 2"/>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tednmka1zvraznn3">
    <w:name w:val="Medium Grid 1 Accent 3"/>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Stednmka1zvraznn4">
    <w:name w:val="Medium Grid 1 Accent 4"/>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Stednmka1zvraznn5">
    <w:name w:val="Medium Grid 1 Accent 5"/>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Stednmka1zvraznn6">
    <w:name w:val="Medium Grid 1 Accent 6"/>
    <w:basedOn w:val="Normlntabulka"/>
    <w:uiPriority w:val="67"/>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Stednmka2">
    <w:name w:val="Medium Grid 2"/>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055F94"/>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tednmka3zvraznn2">
    <w:name w:val="Medium Grid 3 Accent 2"/>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Stednmka3zvraznn3">
    <w:name w:val="Medium Grid 3 Accent 3"/>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Stednmka3zvraznn4">
    <w:name w:val="Medium Grid 3 Accent 4"/>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Stednmka3zvraznn5">
    <w:name w:val="Medium Grid 3 Accent 5"/>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Stednmka3zvraznn6">
    <w:name w:val="Medium Grid 3 Accent 6"/>
    <w:basedOn w:val="Normlntabulka"/>
    <w:uiPriority w:val="69"/>
    <w:rsid w:val="00055F94"/>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Tmavseznam">
    <w:name w:val="Dark List"/>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Tmavseznamzvraznn2">
    <w:name w:val="Dark List Accent 2"/>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Tmavseznamzvraznn3">
    <w:name w:val="Dark List Accent 3"/>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mavseznamzvraznn4">
    <w:name w:val="Dark List Accent 4"/>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mavseznamzvraznn5">
    <w:name w:val="Dark List Accent 5"/>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Tmavseznamzvraznn6">
    <w:name w:val="Dark List Accent 6"/>
    <w:basedOn w:val="Normlntabulka"/>
    <w:uiPriority w:val="70"/>
    <w:rsid w:val="00055F94"/>
    <w:rPr>
      <w:rFonts w:asciiTheme="minorHAnsi" w:eastAsiaTheme="minorEastAsia" w:hAnsiTheme="minorHAnsi" w:cstheme="minorBidi"/>
      <w:color w:val="FFFFFF" w:themeColor="background1"/>
      <w:sz w:val="22"/>
      <w:szCs w:val="22"/>
      <w:lang w:val="en-US" w:eastAsia="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Barevnstnovn">
    <w:name w:val="Colorful Shading"/>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Barevnstnovnzvraznn4">
    <w:name w:val="Colorful Shading Accent 4"/>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Barevnseznamzvraznn2">
    <w:name w:val="Colorful List Accent 2"/>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Barevnseznamzvraznn3">
    <w:name w:val="Colorful List Accent 3"/>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Barevnseznamzvraznn4">
    <w:name w:val="Colorful List Accent 4"/>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Barevnseznamzvraznn5">
    <w:name w:val="Colorful List Accent 5"/>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Barevnseznamzvraznn6">
    <w:name w:val="Colorful List Accent 6"/>
    <w:basedOn w:val="Normlntabulka"/>
    <w:uiPriority w:val="72"/>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Barevnmka">
    <w:name w:val="Colorful Grid"/>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2">
    <w:name w:val="Colorful Grid Accent 2"/>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Barevnmkazvraznn3">
    <w:name w:val="Colorful Grid Accent 3"/>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Barevnmkazvraznn4">
    <w:name w:val="Colorful Grid Accent 4"/>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Barevnmkazvraznn5">
    <w:name w:val="Colorful Grid Accent 5"/>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Barevnmkazvraznn6">
    <w:name w:val="Colorful Grid Accent 6"/>
    <w:basedOn w:val="Normlntabulka"/>
    <w:uiPriority w:val="73"/>
    <w:rsid w:val="00055F94"/>
    <w:rPr>
      <w:rFonts w:asciiTheme="minorHAnsi" w:eastAsiaTheme="minorEastAsia" w:hAnsiTheme="minorHAnsi" w:cstheme="minorBidi"/>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4412">
      <w:bodyDiv w:val="1"/>
      <w:marLeft w:val="0"/>
      <w:marRight w:val="0"/>
      <w:marTop w:val="0"/>
      <w:marBottom w:val="0"/>
      <w:divBdr>
        <w:top w:val="none" w:sz="0" w:space="0" w:color="auto"/>
        <w:left w:val="none" w:sz="0" w:space="0" w:color="auto"/>
        <w:bottom w:val="none" w:sz="0" w:space="0" w:color="auto"/>
        <w:right w:val="none" w:sz="0" w:space="0" w:color="auto"/>
      </w:divBdr>
    </w:div>
    <w:div w:id="121966934">
      <w:bodyDiv w:val="1"/>
      <w:marLeft w:val="0"/>
      <w:marRight w:val="0"/>
      <w:marTop w:val="0"/>
      <w:marBottom w:val="0"/>
      <w:divBdr>
        <w:top w:val="none" w:sz="0" w:space="0" w:color="auto"/>
        <w:left w:val="none" w:sz="0" w:space="0" w:color="auto"/>
        <w:bottom w:val="none" w:sz="0" w:space="0" w:color="auto"/>
        <w:right w:val="none" w:sz="0" w:space="0" w:color="auto"/>
      </w:divBdr>
    </w:div>
    <w:div w:id="136383071">
      <w:bodyDiv w:val="1"/>
      <w:marLeft w:val="0"/>
      <w:marRight w:val="0"/>
      <w:marTop w:val="0"/>
      <w:marBottom w:val="0"/>
      <w:divBdr>
        <w:top w:val="none" w:sz="0" w:space="0" w:color="auto"/>
        <w:left w:val="none" w:sz="0" w:space="0" w:color="auto"/>
        <w:bottom w:val="none" w:sz="0" w:space="0" w:color="auto"/>
        <w:right w:val="none" w:sz="0" w:space="0" w:color="auto"/>
      </w:divBdr>
    </w:div>
    <w:div w:id="180776343">
      <w:bodyDiv w:val="1"/>
      <w:marLeft w:val="0"/>
      <w:marRight w:val="0"/>
      <w:marTop w:val="0"/>
      <w:marBottom w:val="0"/>
      <w:divBdr>
        <w:top w:val="none" w:sz="0" w:space="0" w:color="auto"/>
        <w:left w:val="none" w:sz="0" w:space="0" w:color="auto"/>
        <w:bottom w:val="none" w:sz="0" w:space="0" w:color="auto"/>
        <w:right w:val="none" w:sz="0" w:space="0" w:color="auto"/>
      </w:divBdr>
    </w:div>
    <w:div w:id="209272913">
      <w:bodyDiv w:val="1"/>
      <w:marLeft w:val="0"/>
      <w:marRight w:val="0"/>
      <w:marTop w:val="0"/>
      <w:marBottom w:val="0"/>
      <w:divBdr>
        <w:top w:val="none" w:sz="0" w:space="0" w:color="auto"/>
        <w:left w:val="none" w:sz="0" w:space="0" w:color="auto"/>
        <w:bottom w:val="none" w:sz="0" w:space="0" w:color="auto"/>
        <w:right w:val="none" w:sz="0" w:space="0" w:color="auto"/>
      </w:divBdr>
    </w:div>
    <w:div w:id="272784719">
      <w:bodyDiv w:val="1"/>
      <w:marLeft w:val="0"/>
      <w:marRight w:val="0"/>
      <w:marTop w:val="0"/>
      <w:marBottom w:val="0"/>
      <w:divBdr>
        <w:top w:val="none" w:sz="0" w:space="0" w:color="auto"/>
        <w:left w:val="none" w:sz="0" w:space="0" w:color="auto"/>
        <w:bottom w:val="none" w:sz="0" w:space="0" w:color="auto"/>
        <w:right w:val="none" w:sz="0" w:space="0" w:color="auto"/>
      </w:divBdr>
    </w:div>
    <w:div w:id="353579240">
      <w:bodyDiv w:val="1"/>
      <w:marLeft w:val="0"/>
      <w:marRight w:val="0"/>
      <w:marTop w:val="0"/>
      <w:marBottom w:val="0"/>
      <w:divBdr>
        <w:top w:val="none" w:sz="0" w:space="0" w:color="auto"/>
        <w:left w:val="none" w:sz="0" w:space="0" w:color="auto"/>
        <w:bottom w:val="none" w:sz="0" w:space="0" w:color="auto"/>
        <w:right w:val="none" w:sz="0" w:space="0" w:color="auto"/>
      </w:divBdr>
    </w:div>
    <w:div w:id="365565484">
      <w:bodyDiv w:val="1"/>
      <w:marLeft w:val="0"/>
      <w:marRight w:val="0"/>
      <w:marTop w:val="0"/>
      <w:marBottom w:val="0"/>
      <w:divBdr>
        <w:top w:val="none" w:sz="0" w:space="0" w:color="auto"/>
        <w:left w:val="none" w:sz="0" w:space="0" w:color="auto"/>
        <w:bottom w:val="none" w:sz="0" w:space="0" w:color="auto"/>
        <w:right w:val="none" w:sz="0" w:space="0" w:color="auto"/>
      </w:divBdr>
    </w:div>
    <w:div w:id="420226169">
      <w:bodyDiv w:val="1"/>
      <w:marLeft w:val="0"/>
      <w:marRight w:val="0"/>
      <w:marTop w:val="0"/>
      <w:marBottom w:val="0"/>
      <w:divBdr>
        <w:top w:val="none" w:sz="0" w:space="0" w:color="auto"/>
        <w:left w:val="none" w:sz="0" w:space="0" w:color="auto"/>
        <w:bottom w:val="none" w:sz="0" w:space="0" w:color="auto"/>
        <w:right w:val="none" w:sz="0" w:space="0" w:color="auto"/>
      </w:divBdr>
    </w:div>
    <w:div w:id="420756630">
      <w:bodyDiv w:val="1"/>
      <w:marLeft w:val="0"/>
      <w:marRight w:val="0"/>
      <w:marTop w:val="0"/>
      <w:marBottom w:val="0"/>
      <w:divBdr>
        <w:top w:val="none" w:sz="0" w:space="0" w:color="auto"/>
        <w:left w:val="none" w:sz="0" w:space="0" w:color="auto"/>
        <w:bottom w:val="none" w:sz="0" w:space="0" w:color="auto"/>
        <w:right w:val="none" w:sz="0" w:space="0" w:color="auto"/>
      </w:divBdr>
    </w:div>
    <w:div w:id="429156636">
      <w:bodyDiv w:val="1"/>
      <w:marLeft w:val="0"/>
      <w:marRight w:val="0"/>
      <w:marTop w:val="0"/>
      <w:marBottom w:val="0"/>
      <w:divBdr>
        <w:top w:val="none" w:sz="0" w:space="0" w:color="auto"/>
        <w:left w:val="none" w:sz="0" w:space="0" w:color="auto"/>
        <w:bottom w:val="none" w:sz="0" w:space="0" w:color="auto"/>
        <w:right w:val="none" w:sz="0" w:space="0" w:color="auto"/>
      </w:divBdr>
    </w:div>
    <w:div w:id="446504021">
      <w:bodyDiv w:val="1"/>
      <w:marLeft w:val="0"/>
      <w:marRight w:val="0"/>
      <w:marTop w:val="0"/>
      <w:marBottom w:val="0"/>
      <w:divBdr>
        <w:top w:val="none" w:sz="0" w:space="0" w:color="auto"/>
        <w:left w:val="none" w:sz="0" w:space="0" w:color="auto"/>
        <w:bottom w:val="none" w:sz="0" w:space="0" w:color="auto"/>
        <w:right w:val="none" w:sz="0" w:space="0" w:color="auto"/>
      </w:divBdr>
    </w:div>
    <w:div w:id="460535881">
      <w:bodyDiv w:val="1"/>
      <w:marLeft w:val="0"/>
      <w:marRight w:val="0"/>
      <w:marTop w:val="0"/>
      <w:marBottom w:val="0"/>
      <w:divBdr>
        <w:top w:val="none" w:sz="0" w:space="0" w:color="auto"/>
        <w:left w:val="none" w:sz="0" w:space="0" w:color="auto"/>
        <w:bottom w:val="none" w:sz="0" w:space="0" w:color="auto"/>
        <w:right w:val="none" w:sz="0" w:space="0" w:color="auto"/>
      </w:divBdr>
    </w:div>
    <w:div w:id="500776702">
      <w:bodyDiv w:val="1"/>
      <w:marLeft w:val="0"/>
      <w:marRight w:val="0"/>
      <w:marTop w:val="0"/>
      <w:marBottom w:val="0"/>
      <w:divBdr>
        <w:top w:val="none" w:sz="0" w:space="0" w:color="auto"/>
        <w:left w:val="none" w:sz="0" w:space="0" w:color="auto"/>
        <w:bottom w:val="none" w:sz="0" w:space="0" w:color="auto"/>
        <w:right w:val="none" w:sz="0" w:space="0" w:color="auto"/>
      </w:divBdr>
    </w:div>
    <w:div w:id="515508560">
      <w:bodyDiv w:val="1"/>
      <w:marLeft w:val="0"/>
      <w:marRight w:val="0"/>
      <w:marTop w:val="0"/>
      <w:marBottom w:val="0"/>
      <w:divBdr>
        <w:top w:val="none" w:sz="0" w:space="0" w:color="auto"/>
        <w:left w:val="none" w:sz="0" w:space="0" w:color="auto"/>
        <w:bottom w:val="none" w:sz="0" w:space="0" w:color="auto"/>
        <w:right w:val="none" w:sz="0" w:space="0" w:color="auto"/>
      </w:divBdr>
    </w:div>
    <w:div w:id="525948389">
      <w:bodyDiv w:val="1"/>
      <w:marLeft w:val="0"/>
      <w:marRight w:val="0"/>
      <w:marTop w:val="0"/>
      <w:marBottom w:val="0"/>
      <w:divBdr>
        <w:top w:val="none" w:sz="0" w:space="0" w:color="auto"/>
        <w:left w:val="none" w:sz="0" w:space="0" w:color="auto"/>
        <w:bottom w:val="none" w:sz="0" w:space="0" w:color="auto"/>
        <w:right w:val="none" w:sz="0" w:space="0" w:color="auto"/>
      </w:divBdr>
    </w:div>
    <w:div w:id="546335176">
      <w:bodyDiv w:val="1"/>
      <w:marLeft w:val="0"/>
      <w:marRight w:val="0"/>
      <w:marTop w:val="0"/>
      <w:marBottom w:val="0"/>
      <w:divBdr>
        <w:top w:val="none" w:sz="0" w:space="0" w:color="auto"/>
        <w:left w:val="none" w:sz="0" w:space="0" w:color="auto"/>
        <w:bottom w:val="none" w:sz="0" w:space="0" w:color="auto"/>
        <w:right w:val="none" w:sz="0" w:space="0" w:color="auto"/>
      </w:divBdr>
    </w:div>
    <w:div w:id="581333941">
      <w:bodyDiv w:val="1"/>
      <w:marLeft w:val="0"/>
      <w:marRight w:val="0"/>
      <w:marTop w:val="0"/>
      <w:marBottom w:val="0"/>
      <w:divBdr>
        <w:top w:val="none" w:sz="0" w:space="0" w:color="auto"/>
        <w:left w:val="none" w:sz="0" w:space="0" w:color="auto"/>
        <w:bottom w:val="none" w:sz="0" w:space="0" w:color="auto"/>
        <w:right w:val="none" w:sz="0" w:space="0" w:color="auto"/>
      </w:divBdr>
    </w:div>
    <w:div w:id="596989378">
      <w:bodyDiv w:val="1"/>
      <w:marLeft w:val="0"/>
      <w:marRight w:val="0"/>
      <w:marTop w:val="0"/>
      <w:marBottom w:val="0"/>
      <w:divBdr>
        <w:top w:val="none" w:sz="0" w:space="0" w:color="auto"/>
        <w:left w:val="none" w:sz="0" w:space="0" w:color="auto"/>
        <w:bottom w:val="none" w:sz="0" w:space="0" w:color="auto"/>
        <w:right w:val="none" w:sz="0" w:space="0" w:color="auto"/>
      </w:divBdr>
    </w:div>
    <w:div w:id="597174135">
      <w:bodyDiv w:val="1"/>
      <w:marLeft w:val="0"/>
      <w:marRight w:val="0"/>
      <w:marTop w:val="0"/>
      <w:marBottom w:val="0"/>
      <w:divBdr>
        <w:top w:val="none" w:sz="0" w:space="0" w:color="auto"/>
        <w:left w:val="none" w:sz="0" w:space="0" w:color="auto"/>
        <w:bottom w:val="none" w:sz="0" w:space="0" w:color="auto"/>
        <w:right w:val="none" w:sz="0" w:space="0" w:color="auto"/>
      </w:divBdr>
    </w:div>
    <w:div w:id="698629006">
      <w:bodyDiv w:val="1"/>
      <w:marLeft w:val="0"/>
      <w:marRight w:val="0"/>
      <w:marTop w:val="0"/>
      <w:marBottom w:val="0"/>
      <w:divBdr>
        <w:top w:val="none" w:sz="0" w:space="0" w:color="auto"/>
        <w:left w:val="none" w:sz="0" w:space="0" w:color="auto"/>
        <w:bottom w:val="none" w:sz="0" w:space="0" w:color="auto"/>
        <w:right w:val="none" w:sz="0" w:space="0" w:color="auto"/>
      </w:divBdr>
    </w:div>
    <w:div w:id="742987768">
      <w:bodyDiv w:val="1"/>
      <w:marLeft w:val="0"/>
      <w:marRight w:val="0"/>
      <w:marTop w:val="0"/>
      <w:marBottom w:val="0"/>
      <w:divBdr>
        <w:top w:val="none" w:sz="0" w:space="0" w:color="auto"/>
        <w:left w:val="none" w:sz="0" w:space="0" w:color="auto"/>
        <w:bottom w:val="none" w:sz="0" w:space="0" w:color="auto"/>
        <w:right w:val="none" w:sz="0" w:space="0" w:color="auto"/>
      </w:divBdr>
    </w:div>
    <w:div w:id="776296448">
      <w:bodyDiv w:val="1"/>
      <w:marLeft w:val="0"/>
      <w:marRight w:val="0"/>
      <w:marTop w:val="0"/>
      <w:marBottom w:val="0"/>
      <w:divBdr>
        <w:top w:val="none" w:sz="0" w:space="0" w:color="auto"/>
        <w:left w:val="none" w:sz="0" w:space="0" w:color="auto"/>
        <w:bottom w:val="none" w:sz="0" w:space="0" w:color="auto"/>
        <w:right w:val="none" w:sz="0" w:space="0" w:color="auto"/>
      </w:divBdr>
    </w:div>
    <w:div w:id="840241958">
      <w:bodyDiv w:val="1"/>
      <w:marLeft w:val="0"/>
      <w:marRight w:val="0"/>
      <w:marTop w:val="0"/>
      <w:marBottom w:val="0"/>
      <w:divBdr>
        <w:top w:val="none" w:sz="0" w:space="0" w:color="auto"/>
        <w:left w:val="none" w:sz="0" w:space="0" w:color="auto"/>
        <w:bottom w:val="none" w:sz="0" w:space="0" w:color="auto"/>
        <w:right w:val="none" w:sz="0" w:space="0" w:color="auto"/>
      </w:divBdr>
      <w:divsChild>
        <w:div w:id="1969823400">
          <w:marLeft w:val="0"/>
          <w:marRight w:val="0"/>
          <w:marTop w:val="0"/>
          <w:marBottom w:val="262"/>
          <w:divBdr>
            <w:top w:val="none" w:sz="0" w:space="0" w:color="auto"/>
            <w:left w:val="none" w:sz="0" w:space="0" w:color="auto"/>
            <w:bottom w:val="none" w:sz="0" w:space="0" w:color="auto"/>
            <w:right w:val="none" w:sz="0" w:space="0" w:color="auto"/>
          </w:divBdr>
          <w:divsChild>
            <w:div w:id="1857620982">
              <w:marLeft w:val="0"/>
              <w:marRight w:val="0"/>
              <w:marTop w:val="0"/>
              <w:marBottom w:val="0"/>
              <w:divBdr>
                <w:top w:val="none" w:sz="0" w:space="0" w:color="auto"/>
                <w:left w:val="none" w:sz="0" w:space="0" w:color="auto"/>
                <w:bottom w:val="none" w:sz="0" w:space="0" w:color="auto"/>
                <w:right w:val="none" w:sz="0" w:space="0" w:color="auto"/>
              </w:divBdr>
              <w:divsChild>
                <w:div w:id="2029914052">
                  <w:marLeft w:val="0"/>
                  <w:marRight w:val="582"/>
                  <w:marTop w:val="0"/>
                  <w:marBottom w:val="0"/>
                  <w:divBdr>
                    <w:top w:val="none" w:sz="0" w:space="0" w:color="auto"/>
                    <w:left w:val="none" w:sz="0" w:space="0" w:color="auto"/>
                    <w:bottom w:val="none" w:sz="0" w:space="0" w:color="auto"/>
                    <w:right w:val="none" w:sz="0" w:space="0" w:color="auto"/>
                  </w:divBdr>
                  <w:divsChild>
                    <w:div w:id="1399131510">
                      <w:marLeft w:val="0"/>
                      <w:marRight w:val="0"/>
                      <w:marTop w:val="0"/>
                      <w:marBottom w:val="0"/>
                      <w:divBdr>
                        <w:top w:val="none" w:sz="0" w:space="0" w:color="auto"/>
                        <w:left w:val="none" w:sz="0" w:space="0" w:color="auto"/>
                        <w:bottom w:val="none" w:sz="0" w:space="0" w:color="auto"/>
                        <w:right w:val="none" w:sz="0" w:space="0" w:color="auto"/>
                      </w:divBdr>
                      <w:divsChild>
                        <w:div w:id="1282571849">
                          <w:marLeft w:val="0"/>
                          <w:marRight w:val="0"/>
                          <w:marTop w:val="0"/>
                          <w:marBottom w:val="0"/>
                          <w:divBdr>
                            <w:top w:val="none" w:sz="0" w:space="0" w:color="auto"/>
                            <w:left w:val="none" w:sz="0" w:space="0" w:color="auto"/>
                            <w:bottom w:val="none" w:sz="0" w:space="0" w:color="auto"/>
                            <w:right w:val="none" w:sz="0" w:space="0" w:color="auto"/>
                          </w:divBdr>
                          <w:divsChild>
                            <w:div w:id="1926500615">
                              <w:marLeft w:val="0"/>
                              <w:marRight w:val="0"/>
                              <w:marTop w:val="0"/>
                              <w:marBottom w:val="0"/>
                              <w:divBdr>
                                <w:top w:val="none" w:sz="0" w:space="0" w:color="auto"/>
                                <w:left w:val="none" w:sz="0" w:space="0" w:color="auto"/>
                                <w:bottom w:val="none" w:sz="0" w:space="0" w:color="auto"/>
                                <w:right w:val="none" w:sz="0" w:space="0" w:color="auto"/>
                              </w:divBdr>
                              <w:divsChild>
                                <w:div w:id="890002682">
                                  <w:marLeft w:val="0"/>
                                  <w:marRight w:val="0"/>
                                  <w:marTop w:val="0"/>
                                  <w:marBottom w:val="0"/>
                                  <w:divBdr>
                                    <w:top w:val="none" w:sz="0" w:space="0" w:color="auto"/>
                                    <w:left w:val="none" w:sz="0" w:space="0" w:color="auto"/>
                                    <w:bottom w:val="none" w:sz="0" w:space="0" w:color="auto"/>
                                    <w:right w:val="none" w:sz="0" w:space="0" w:color="auto"/>
                                  </w:divBdr>
                                </w:div>
                                <w:div w:id="1330330161">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224689">
      <w:bodyDiv w:val="1"/>
      <w:marLeft w:val="0"/>
      <w:marRight w:val="0"/>
      <w:marTop w:val="0"/>
      <w:marBottom w:val="0"/>
      <w:divBdr>
        <w:top w:val="none" w:sz="0" w:space="0" w:color="auto"/>
        <w:left w:val="none" w:sz="0" w:space="0" w:color="auto"/>
        <w:bottom w:val="none" w:sz="0" w:space="0" w:color="auto"/>
        <w:right w:val="none" w:sz="0" w:space="0" w:color="auto"/>
      </w:divBdr>
    </w:div>
    <w:div w:id="1067723208">
      <w:bodyDiv w:val="1"/>
      <w:marLeft w:val="0"/>
      <w:marRight w:val="0"/>
      <w:marTop w:val="0"/>
      <w:marBottom w:val="0"/>
      <w:divBdr>
        <w:top w:val="none" w:sz="0" w:space="0" w:color="auto"/>
        <w:left w:val="none" w:sz="0" w:space="0" w:color="auto"/>
        <w:bottom w:val="none" w:sz="0" w:space="0" w:color="auto"/>
        <w:right w:val="none" w:sz="0" w:space="0" w:color="auto"/>
      </w:divBdr>
    </w:div>
    <w:div w:id="1073283619">
      <w:bodyDiv w:val="1"/>
      <w:marLeft w:val="0"/>
      <w:marRight w:val="0"/>
      <w:marTop w:val="0"/>
      <w:marBottom w:val="0"/>
      <w:divBdr>
        <w:top w:val="none" w:sz="0" w:space="0" w:color="auto"/>
        <w:left w:val="none" w:sz="0" w:space="0" w:color="auto"/>
        <w:bottom w:val="none" w:sz="0" w:space="0" w:color="auto"/>
        <w:right w:val="none" w:sz="0" w:space="0" w:color="auto"/>
      </w:divBdr>
    </w:div>
    <w:div w:id="1180122372">
      <w:bodyDiv w:val="1"/>
      <w:marLeft w:val="0"/>
      <w:marRight w:val="0"/>
      <w:marTop w:val="0"/>
      <w:marBottom w:val="0"/>
      <w:divBdr>
        <w:top w:val="none" w:sz="0" w:space="0" w:color="auto"/>
        <w:left w:val="none" w:sz="0" w:space="0" w:color="auto"/>
        <w:bottom w:val="none" w:sz="0" w:space="0" w:color="auto"/>
        <w:right w:val="none" w:sz="0" w:space="0" w:color="auto"/>
      </w:divBdr>
    </w:div>
    <w:div w:id="1219051697">
      <w:bodyDiv w:val="1"/>
      <w:marLeft w:val="0"/>
      <w:marRight w:val="0"/>
      <w:marTop w:val="0"/>
      <w:marBottom w:val="0"/>
      <w:divBdr>
        <w:top w:val="none" w:sz="0" w:space="0" w:color="auto"/>
        <w:left w:val="none" w:sz="0" w:space="0" w:color="auto"/>
        <w:bottom w:val="none" w:sz="0" w:space="0" w:color="auto"/>
        <w:right w:val="none" w:sz="0" w:space="0" w:color="auto"/>
      </w:divBdr>
    </w:div>
    <w:div w:id="1335065194">
      <w:bodyDiv w:val="1"/>
      <w:marLeft w:val="0"/>
      <w:marRight w:val="0"/>
      <w:marTop w:val="0"/>
      <w:marBottom w:val="0"/>
      <w:divBdr>
        <w:top w:val="none" w:sz="0" w:space="0" w:color="auto"/>
        <w:left w:val="none" w:sz="0" w:space="0" w:color="auto"/>
        <w:bottom w:val="none" w:sz="0" w:space="0" w:color="auto"/>
        <w:right w:val="none" w:sz="0" w:space="0" w:color="auto"/>
      </w:divBdr>
    </w:div>
    <w:div w:id="1346714720">
      <w:bodyDiv w:val="1"/>
      <w:marLeft w:val="0"/>
      <w:marRight w:val="0"/>
      <w:marTop w:val="0"/>
      <w:marBottom w:val="0"/>
      <w:divBdr>
        <w:top w:val="none" w:sz="0" w:space="0" w:color="auto"/>
        <w:left w:val="none" w:sz="0" w:space="0" w:color="auto"/>
        <w:bottom w:val="none" w:sz="0" w:space="0" w:color="auto"/>
        <w:right w:val="none" w:sz="0" w:space="0" w:color="auto"/>
      </w:divBdr>
    </w:div>
    <w:div w:id="1571308341">
      <w:bodyDiv w:val="1"/>
      <w:marLeft w:val="0"/>
      <w:marRight w:val="0"/>
      <w:marTop w:val="0"/>
      <w:marBottom w:val="0"/>
      <w:divBdr>
        <w:top w:val="none" w:sz="0" w:space="0" w:color="auto"/>
        <w:left w:val="none" w:sz="0" w:space="0" w:color="auto"/>
        <w:bottom w:val="none" w:sz="0" w:space="0" w:color="auto"/>
        <w:right w:val="none" w:sz="0" w:space="0" w:color="auto"/>
      </w:divBdr>
    </w:div>
    <w:div w:id="1588808955">
      <w:bodyDiv w:val="1"/>
      <w:marLeft w:val="0"/>
      <w:marRight w:val="0"/>
      <w:marTop w:val="0"/>
      <w:marBottom w:val="0"/>
      <w:divBdr>
        <w:top w:val="none" w:sz="0" w:space="0" w:color="auto"/>
        <w:left w:val="none" w:sz="0" w:space="0" w:color="auto"/>
        <w:bottom w:val="none" w:sz="0" w:space="0" w:color="auto"/>
        <w:right w:val="none" w:sz="0" w:space="0" w:color="auto"/>
      </w:divBdr>
    </w:div>
    <w:div w:id="1594586459">
      <w:bodyDiv w:val="1"/>
      <w:marLeft w:val="0"/>
      <w:marRight w:val="0"/>
      <w:marTop w:val="0"/>
      <w:marBottom w:val="0"/>
      <w:divBdr>
        <w:top w:val="none" w:sz="0" w:space="0" w:color="auto"/>
        <w:left w:val="none" w:sz="0" w:space="0" w:color="auto"/>
        <w:bottom w:val="none" w:sz="0" w:space="0" w:color="auto"/>
        <w:right w:val="none" w:sz="0" w:space="0" w:color="auto"/>
      </w:divBdr>
    </w:div>
    <w:div w:id="1600872136">
      <w:bodyDiv w:val="1"/>
      <w:marLeft w:val="0"/>
      <w:marRight w:val="0"/>
      <w:marTop w:val="0"/>
      <w:marBottom w:val="0"/>
      <w:divBdr>
        <w:top w:val="none" w:sz="0" w:space="0" w:color="auto"/>
        <w:left w:val="none" w:sz="0" w:space="0" w:color="auto"/>
        <w:bottom w:val="none" w:sz="0" w:space="0" w:color="auto"/>
        <w:right w:val="none" w:sz="0" w:space="0" w:color="auto"/>
      </w:divBdr>
    </w:div>
    <w:div w:id="1658219077">
      <w:bodyDiv w:val="1"/>
      <w:marLeft w:val="0"/>
      <w:marRight w:val="0"/>
      <w:marTop w:val="0"/>
      <w:marBottom w:val="0"/>
      <w:divBdr>
        <w:top w:val="none" w:sz="0" w:space="0" w:color="auto"/>
        <w:left w:val="none" w:sz="0" w:space="0" w:color="auto"/>
        <w:bottom w:val="none" w:sz="0" w:space="0" w:color="auto"/>
        <w:right w:val="none" w:sz="0" w:space="0" w:color="auto"/>
      </w:divBdr>
    </w:div>
    <w:div w:id="1685744966">
      <w:bodyDiv w:val="1"/>
      <w:marLeft w:val="0"/>
      <w:marRight w:val="0"/>
      <w:marTop w:val="0"/>
      <w:marBottom w:val="0"/>
      <w:divBdr>
        <w:top w:val="none" w:sz="0" w:space="0" w:color="auto"/>
        <w:left w:val="none" w:sz="0" w:space="0" w:color="auto"/>
        <w:bottom w:val="none" w:sz="0" w:space="0" w:color="auto"/>
        <w:right w:val="none" w:sz="0" w:space="0" w:color="auto"/>
      </w:divBdr>
    </w:div>
    <w:div w:id="1722054799">
      <w:bodyDiv w:val="1"/>
      <w:marLeft w:val="0"/>
      <w:marRight w:val="0"/>
      <w:marTop w:val="0"/>
      <w:marBottom w:val="0"/>
      <w:divBdr>
        <w:top w:val="none" w:sz="0" w:space="0" w:color="auto"/>
        <w:left w:val="none" w:sz="0" w:space="0" w:color="auto"/>
        <w:bottom w:val="none" w:sz="0" w:space="0" w:color="auto"/>
        <w:right w:val="none" w:sz="0" w:space="0" w:color="auto"/>
      </w:divBdr>
    </w:div>
    <w:div w:id="1745561870">
      <w:bodyDiv w:val="1"/>
      <w:marLeft w:val="0"/>
      <w:marRight w:val="0"/>
      <w:marTop w:val="0"/>
      <w:marBottom w:val="0"/>
      <w:divBdr>
        <w:top w:val="none" w:sz="0" w:space="0" w:color="auto"/>
        <w:left w:val="none" w:sz="0" w:space="0" w:color="auto"/>
        <w:bottom w:val="none" w:sz="0" w:space="0" w:color="auto"/>
        <w:right w:val="none" w:sz="0" w:space="0" w:color="auto"/>
      </w:divBdr>
    </w:div>
    <w:div w:id="1839492822">
      <w:bodyDiv w:val="1"/>
      <w:marLeft w:val="0"/>
      <w:marRight w:val="0"/>
      <w:marTop w:val="0"/>
      <w:marBottom w:val="0"/>
      <w:divBdr>
        <w:top w:val="none" w:sz="0" w:space="0" w:color="auto"/>
        <w:left w:val="none" w:sz="0" w:space="0" w:color="auto"/>
        <w:bottom w:val="none" w:sz="0" w:space="0" w:color="auto"/>
        <w:right w:val="none" w:sz="0" w:space="0" w:color="auto"/>
      </w:divBdr>
    </w:div>
    <w:div w:id="1880166077">
      <w:bodyDiv w:val="1"/>
      <w:marLeft w:val="0"/>
      <w:marRight w:val="0"/>
      <w:marTop w:val="0"/>
      <w:marBottom w:val="0"/>
      <w:divBdr>
        <w:top w:val="none" w:sz="0" w:space="0" w:color="auto"/>
        <w:left w:val="none" w:sz="0" w:space="0" w:color="auto"/>
        <w:bottom w:val="none" w:sz="0" w:space="0" w:color="auto"/>
        <w:right w:val="none" w:sz="0" w:space="0" w:color="auto"/>
      </w:divBdr>
    </w:div>
    <w:div w:id="1885407928">
      <w:bodyDiv w:val="1"/>
      <w:marLeft w:val="0"/>
      <w:marRight w:val="0"/>
      <w:marTop w:val="0"/>
      <w:marBottom w:val="0"/>
      <w:divBdr>
        <w:top w:val="none" w:sz="0" w:space="0" w:color="auto"/>
        <w:left w:val="none" w:sz="0" w:space="0" w:color="auto"/>
        <w:bottom w:val="none" w:sz="0" w:space="0" w:color="auto"/>
        <w:right w:val="none" w:sz="0" w:space="0" w:color="auto"/>
      </w:divBdr>
    </w:div>
    <w:div w:id="1912421202">
      <w:bodyDiv w:val="1"/>
      <w:marLeft w:val="0"/>
      <w:marRight w:val="0"/>
      <w:marTop w:val="0"/>
      <w:marBottom w:val="0"/>
      <w:divBdr>
        <w:top w:val="none" w:sz="0" w:space="0" w:color="auto"/>
        <w:left w:val="none" w:sz="0" w:space="0" w:color="auto"/>
        <w:bottom w:val="none" w:sz="0" w:space="0" w:color="auto"/>
        <w:right w:val="none" w:sz="0" w:space="0" w:color="auto"/>
      </w:divBdr>
    </w:div>
    <w:div w:id="1916819603">
      <w:bodyDiv w:val="1"/>
      <w:marLeft w:val="0"/>
      <w:marRight w:val="0"/>
      <w:marTop w:val="0"/>
      <w:marBottom w:val="0"/>
      <w:divBdr>
        <w:top w:val="none" w:sz="0" w:space="0" w:color="auto"/>
        <w:left w:val="none" w:sz="0" w:space="0" w:color="auto"/>
        <w:bottom w:val="none" w:sz="0" w:space="0" w:color="auto"/>
        <w:right w:val="none" w:sz="0" w:space="0" w:color="auto"/>
      </w:divBdr>
    </w:div>
    <w:div w:id="2063552748">
      <w:bodyDiv w:val="1"/>
      <w:marLeft w:val="0"/>
      <w:marRight w:val="0"/>
      <w:marTop w:val="0"/>
      <w:marBottom w:val="0"/>
      <w:divBdr>
        <w:top w:val="none" w:sz="0" w:space="0" w:color="auto"/>
        <w:left w:val="none" w:sz="0" w:space="0" w:color="auto"/>
        <w:bottom w:val="none" w:sz="0" w:space="0" w:color="auto"/>
        <w:right w:val="none" w:sz="0" w:space="0" w:color="auto"/>
      </w:divBdr>
    </w:div>
    <w:div w:id="2076007981">
      <w:bodyDiv w:val="1"/>
      <w:marLeft w:val="0"/>
      <w:marRight w:val="0"/>
      <w:marTop w:val="0"/>
      <w:marBottom w:val="0"/>
      <w:divBdr>
        <w:top w:val="none" w:sz="0" w:space="0" w:color="auto"/>
        <w:left w:val="none" w:sz="0" w:space="0" w:color="auto"/>
        <w:bottom w:val="none" w:sz="0" w:space="0" w:color="auto"/>
        <w:right w:val="none" w:sz="0" w:space="0" w:color="auto"/>
      </w:divBdr>
    </w:div>
    <w:div w:id="2095933807">
      <w:bodyDiv w:val="1"/>
      <w:marLeft w:val="0"/>
      <w:marRight w:val="0"/>
      <w:marTop w:val="0"/>
      <w:marBottom w:val="0"/>
      <w:divBdr>
        <w:top w:val="none" w:sz="0" w:space="0" w:color="auto"/>
        <w:left w:val="none" w:sz="0" w:space="0" w:color="auto"/>
        <w:bottom w:val="none" w:sz="0" w:space="0" w:color="auto"/>
        <w:right w:val="none" w:sz="0" w:space="0" w:color="auto"/>
      </w:divBdr>
    </w:div>
    <w:div w:id="212877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ctarna@ozp.cz"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1713F6336AF4A81FF8819FB75CA38" ma:contentTypeVersion="7" ma:contentTypeDescription="Vytvoří nový dokument" ma:contentTypeScope="" ma:versionID="6e79b8343a4dc5d9f021006555034f62">
  <xsd:schema xmlns:xsd="http://www.w3.org/2001/XMLSchema" xmlns:xs="http://www.w3.org/2001/XMLSchema" xmlns:p="http://schemas.microsoft.com/office/2006/metadata/properties" xmlns:ns2="d94be273-7e56-4587-88e2-9daad3ecd43b" targetNamespace="http://schemas.microsoft.com/office/2006/metadata/properties" ma:root="true" ma:fieldsID="1c46c93649e694f81a2283c5836a978b" ns2:_="">
    <xsd:import namespace="d94be273-7e56-4587-88e2-9daad3ecd4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4be273-7e56-4587-88e2-9daad3ecd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A2CB72-3E8F-4919-AD8E-F0C61F98D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4be273-7e56-4587-88e2-9daad3ecd4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A67D74-FBE6-4ACE-B6FA-B9A652F26E1F}">
  <ds:schemaRefs>
    <ds:schemaRef ds:uri="http://schemas.openxmlformats.org/officeDocument/2006/bibliography"/>
  </ds:schemaRefs>
</ds:datastoreItem>
</file>

<file path=customXml/itemProps3.xml><?xml version="1.0" encoding="utf-8"?>
<ds:datastoreItem xmlns:ds="http://schemas.openxmlformats.org/officeDocument/2006/customXml" ds:itemID="{822E508E-5C63-42F3-A929-5AEAA90BEA8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C95D3F-C023-4A47-8F22-FFC8DACC73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87</Pages>
  <Words>22625</Words>
  <Characters>133494</Characters>
  <Application>Microsoft Office Word</Application>
  <DocSecurity>0</DocSecurity>
  <Lines>1112</Lines>
  <Paragraphs>311</Paragraphs>
  <ScaleCrop>false</ScaleCrop>
  <Company/>
  <LinksUpToDate>false</LinksUpToDate>
  <CharactersWithSpaces>155808</CharactersWithSpaces>
  <SharedDoc>false</SharedDoc>
  <HLinks>
    <vt:vector size="6" baseType="variant">
      <vt:variant>
        <vt:i4>786482</vt:i4>
      </vt:variant>
      <vt:variant>
        <vt:i4>0</vt:i4>
      </vt:variant>
      <vt:variant>
        <vt:i4>0</vt:i4>
      </vt:variant>
      <vt:variant>
        <vt:i4>5</vt:i4>
      </vt:variant>
      <vt:variant>
        <vt:lpwstr>mailto:uctarna@ozp.cz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Flaška, Jakub</dc:creator>
  <cp:keywords/>
  <cp:lastModifiedBy>Milan Beneš</cp:lastModifiedBy>
  <cp:revision>14</cp:revision>
  <cp:lastPrinted>2026-07-09T09:06:00Z</cp:lastPrinted>
  <dcterms:created xsi:type="dcterms:W3CDTF">2026-07-09T09:16:00Z</dcterms:created>
  <dcterms:modified xsi:type="dcterms:W3CDTF">2026-07-14T16:27:00Z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0x01010077D1713F6336AF4A81FF8819FB75CA38</vt:lpwstr>
  </property>
  <property fmtid="{D5CDD505-2E9C-101B-9397-08002B2CF9AE}" pid="3" name="MSIP_Label_1c2f003c-d4d5-43b8-9b51-0327f8145908_Enabled">
    <vt:lpwstr>true</vt:lpwstr>
  </property>
  <property fmtid="{D5CDD505-2E9C-101B-9397-08002B2CF9AE}" pid="4" name="MSIP_Label_1c2f003c-d4d5-43b8-9b51-0327f8145908_SetDate">
    <vt:lpwstr>2026-04-28T07:00:31Z</vt:lpwstr>
  </property>
  <property fmtid="{D5CDD505-2E9C-101B-9397-08002B2CF9AE}" pid="5" name="MSIP_Label_1c2f003c-d4d5-43b8-9b51-0327f8145908_Method">
    <vt:lpwstr>Standard</vt:lpwstr>
  </property>
  <property fmtid="{D5CDD505-2E9C-101B-9397-08002B2CF9AE}" pid="6" name="MSIP_Label_1c2f003c-d4d5-43b8-9b51-0327f8145908_Name">
    <vt:lpwstr>INTERNI</vt:lpwstr>
  </property>
  <property fmtid="{D5CDD505-2E9C-101B-9397-08002B2CF9AE}" pid="7" name="MSIP_Label_1c2f003c-d4d5-43b8-9b51-0327f8145908_SiteId">
    <vt:lpwstr>85ebed7f-a4f3-442d-8c7f-a8890bf41f63</vt:lpwstr>
  </property>
  <property fmtid="{D5CDD505-2E9C-101B-9397-08002B2CF9AE}" pid="8" name="MSIP_Label_1c2f003c-d4d5-43b8-9b51-0327f8145908_ActionId">
    <vt:lpwstr>1291ace7-1176-4820-9732-eb7da465b638</vt:lpwstr>
  </property>
  <property fmtid="{D5CDD505-2E9C-101B-9397-08002B2CF9AE}" pid="9" name="MSIP_Label_1c2f003c-d4d5-43b8-9b51-0327f8145908_ContentBits">
    <vt:lpwstr>0</vt:lpwstr>
  </property>
  <property fmtid="{D5CDD505-2E9C-101B-9397-08002B2CF9AE}" pid="10" name="MSIP_Label_1c2f003c-d4d5-43b8-9b51-0327f8145908_Tag">
    <vt:lpwstr>10, 3, 0, 1</vt:lpwstr>
  </property>
</Properties>
</file>