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431782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782" w:rsidRPr="00377A4C" w:rsidRDefault="00431782" w:rsidP="004317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5A3BD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431782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782" w:rsidRPr="00377A4C" w:rsidRDefault="00431782" w:rsidP="004317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782" w:rsidRPr="00D20C54" w:rsidRDefault="00431782" w:rsidP="004317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Operativní leasing </w:t>
            </w:r>
            <w:r w:rsidR="009749C1">
              <w:rPr>
                <w:rFonts w:ascii="Tahoma" w:hAnsi="Tahoma" w:cs="Tahoma"/>
                <w:b/>
                <w:sz w:val="20"/>
                <w:szCs w:val="20"/>
              </w:rPr>
              <w:t xml:space="preserve">8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vozidel</w:t>
            </w:r>
          </w:p>
        </w:tc>
      </w:tr>
      <w:tr w:rsidR="00E545B6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377A4C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545B6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377A4C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441866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D2162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545B6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377A4C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377A4C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61C0C">
              <w:rPr>
                <w:rFonts w:ascii="Tahoma" w:hAnsi="Tahoma" w:cs="Tahoma"/>
                <w:color w:val="auto"/>
                <w:sz w:val="20"/>
                <w:szCs w:val="20"/>
              </w:rPr>
              <w:t>Praha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4, Roškotova 1225/1, PSČ 140 00</w:t>
            </w:r>
          </w:p>
        </w:tc>
      </w:tr>
      <w:tr w:rsidR="00E545B6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377A4C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1E615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5B6" w:rsidRPr="00377A4C" w:rsidRDefault="00E545B6" w:rsidP="00E545B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47114321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3743"/>
        <w:gridCol w:w="2119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CF6527" w:rsidRPr="00377A4C" w:rsidTr="00BF5304">
        <w:trPr>
          <w:cantSplit/>
          <w:trHeight w:val="510"/>
        </w:trPr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527" w:rsidRPr="00BD237B" w:rsidRDefault="00CF6527" w:rsidP="00D5737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Název, sídlo, IČ</w:t>
            </w:r>
            <w:r w:rsidR="001E615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527" w:rsidRPr="00BD237B" w:rsidRDefault="00CF6527" w:rsidP="00CF652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CF6527" w:rsidRPr="00377A4C" w:rsidTr="00D5737F">
        <w:trPr>
          <w:cantSplit/>
          <w:trHeight w:val="510"/>
        </w:trPr>
        <w:tc>
          <w:tcPr>
            <w:tcW w:w="3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527" w:rsidRPr="00BD237B" w:rsidRDefault="00CF6527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527" w:rsidRPr="00BD237B" w:rsidRDefault="00CF6527" w:rsidP="00D5737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Věcná náplň činností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CF6527" w:rsidRPr="00BD237B" w:rsidRDefault="006E270F" w:rsidP="00D5737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% z</w:t>
            </w:r>
            <w:r w:rsidR="00D5737F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celk</w:t>
            </w:r>
            <w:r w:rsidR="00D5737F">
              <w:rPr>
                <w:rFonts w:ascii="Tahoma" w:hAnsi="Tahoma" w:cs="Tahoma"/>
                <w:b/>
                <w:bCs/>
                <w:sz w:val="20"/>
                <w:szCs w:val="20"/>
              </w:rPr>
              <w:t>ové hodnoty zakázky</w:t>
            </w:r>
          </w:p>
        </w:tc>
      </w:tr>
      <w:tr w:rsidR="00B7133A" w:rsidRPr="00377A4C" w:rsidTr="00D5737F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Default="00B7133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7133A" w:rsidRDefault="00B7133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B7133A" w:rsidRPr="00377A4C" w:rsidRDefault="00B7133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Pr="00377A4C" w:rsidRDefault="00B7133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133A" w:rsidRPr="00377A4C" w:rsidRDefault="00B7133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B7133A" w:rsidRPr="00377A4C" w:rsidTr="00D5737F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Default="00B7133A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7133A" w:rsidRDefault="00B7133A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B7133A" w:rsidRDefault="00B7133A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Pr="00377A4C" w:rsidRDefault="00B7133A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133A" w:rsidRPr="00377A4C" w:rsidRDefault="00B7133A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B7133A" w:rsidRPr="00377A4C" w:rsidTr="00D5737F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Default="00B7133A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7133A" w:rsidRDefault="00B7133A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B7133A" w:rsidRPr="00377A4C" w:rsidRDefault="00B7133A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Pr="00377A4C" w:rsidRDefault="00B7133A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133A" w:rsidRPr="00377A4C" w:rsidRDefault="00B7133A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B7133A" w:rsidRPr="00377A4C" w:rsidTr="00D5737F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7133A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B7133A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Pr="00377A4C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133A" w:rsidRPr="00377A4C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B7133A" w:rsidRPr="00377A4C" w:rsidTr="00D5737F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7133A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B7133A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33A" w:rsidRPr="00377A4C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133A" w:rsidRPr="00377A4C" w:rsidRDefault="00B7133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D5737F" w:rsidRDefault="00D5737F">
      <w:pPr>
        <w:rPr>
          <w:rFonts w:ascii="Tahoma" w:hAnsi="Tahoma" w:cs="Tahoma"/>
          <w:sz w:val="20"/>
          <w:szCs w:val="20"/>
        </w:rPr>
      </w:pPr>
    </w:p>
    <w:p w:rsidR="00D5737F" w:rsidRPr="00377A4C" w:rsidRDefault="003D1A3A">
      <w:pPr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1E615B">
        <w:rPr>
          <w:rFonts w:ascii="Tahoma" w:eastAsia="Calibri" w:hAnsi="Tahoma" w:cs="Tahoma"/>
          <w:sz w:val="20"/>
          <w:szCs w:val="20"/>
        </w:rPr>
        <w:t>5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upozorňuje, že </w:t>
      </w:r>
      <w:r w:rsidRPr="00E451B4">
        <w:rPr>
          <w:rFonts w:ascii="Tahoma" w:eastAsia="Calibri" w:hAnsi="Tahoma" w:cs="Tahoma"/>
          <w:b/>
          <w:bCs/>
          <w:sz w:val="20"/>
          <w:szCs w:val="20"/>
        </w:rPr>
        <w:t>zákaz plnění jakýchkoli veřejných zakázek nebo koncesních smluv ruskými subjekty</w:t>
      </w:r>
      <w:r>
        <w:rPr>
          <w:rFonts w:ascii="Tahoma" w:eastAsia="Calibri" w:hAnsi="Tahoma" w:cs="Tahoma"/>
          <w:sz w:val="20"/>
          <w:szCs w:val="20"/>
        </w:rPr>
        <w:t xml:space="preserve"> ve smyslu Nařízení Rady (EU) 2022/576 se vztahuje </w:t>
      </w:r>
      <w:r w:rsidRPr="005B2E80">
        <w:rPr>
          <w:rFonts w:ascii="Tahoma" w:eastAsia="Calibri" w:hAnsi="Tahoma" w:cs="Tahoma"/>
          <w:b/>
          <w:bCs/>
          <w:sz w:val="20"/>
          <w:szCs w:val="20"/>
        </w:rPr>
        <w:t>též na všechny subdodavatele (poddodavatele), dodavatele nebo subjekty, jejichž způsobilost je využívána ve smyslu směrnic o zadávání veřejných zakázek, pokud představují více než 10 % hodnoty zakázky</w:t>
      </w:r>
      <w:r>
        <w:rPr>
          <w:rFonts w:ascii="Tahoma" w:eastAsia="Calibri" w:hAnsi="Tahoma" w:cs="Tahoma"/>
          <w:sz w:val="20"/>
          <w:szCs w:val="20"/>
        </w:rPr>
        <w:t>.</w:t>
      </w:r>
    </w:p>
    <w:sectPr w:rsidR="00D5737F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B1A" w:rsidRDefault="00085B1A" w:rsidP="00124F9C">
      <w:pPr>
        <w:spacing w:after="0" w:line="240" w:lineRule="auto"/>
      </w:pPr>
      <w:r>
        <w:separator/>
      </w:r>
    </w:p>
  </w:endnote>
  <w:endnote w:type="continuationSeparator" w:id="0">
    <w:p w:rsidR="00085B1A" w:rsidRDefault="00085B1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B1A" w:rsidRDefault="00085B1A" w:rsidP="00124F9C">
      <w:pPr>
        <w:spacing w:after="0" w:line="240" w:lineRule="auto"/>
      </w:pPr>
      <w:r>
        <w:separator/>
      </w:r>
    </w:p>
  </w:footnote>
  <w:footnote w:type="continuationSeparator" w:id="0">
    <w:p w:rsidR="00085B1A" w:rsidRDefault="00085B1A" w:rsidP="00124F9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okop Lukáš">
    <w15:presenceInfo w15:providerId="AD" w15:userId="S::Lukas.Prokop@ozp.cz::1ad484f9-9d8e-4dec-8543-5318215434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76D2A"/>
    <w:rsid w:val="00085B1A"/>
    <w:rsid w:val="00091519"/>
    <w:rsid w:val="000C1102"/>
    <w:rsid w:val="000E0EEB"/>
    <w:rsid w:val="00106C7D"/>
    <w:rsid w:val="0012190B"/>
    <w:rsid w:val="00124F9C"/>
    <w:rsid w:val="00194B61"/>
    <w:rsid w:val="001A5A57"/>
    <w:rsid w:val="001D3B64"/>
    <w:rsid w:val="001E615B"/>
    <w:rsid w:val="001F6062"/>
    <w:rsid w:val="0020426E"/>
    <w:rsid w:val="002162A3"/>
    <w:rsid w:val="00240213"/>
    <w:rsid w:val="00265CB1"/>
    <w:rsid w:val="00286DD4"/>
    <w:rsid w:val="002B0DB3"/>
    <w:rsid w:val="002B2042"/>
    <w:rsid w:val="002B38BC"/>
    <w:rsid w:val="002C0B93"/>
    <w:rsid w:val="00377A4C"/>
    <w:rsid w:val="00382408"/>
    <w:rsid w:val="003A1897"/>
    <w:rsid w:val="003A3214"/>
    <w:rsid w:val="003C7771"/>
    <w:rsid w:val="003D1A3A"/>
    <w:rsid w:val="003F2BDE"/>
    <w:rsid w:val="00405D05"/>
    <w:rsid w:val="00431782"/>
    <w:rsid w:val="00441866"/>
    <w:rsid w:val="0044473B"/>
    <w:rsid w:val="00460C37"/>
    <w:rsid w:val="004A2A0F"/>
    <w:rsid w:val="004A362C"/>
    <w:rsid w:val="004C79E8"/>
    <w:rsid w:val="005035C6"/>
    <w:rsid w:val="00507B8C"/>
    <w:rsid w:val="00531DF5"/>
    <w:rsid w:val="005A7C74"/>
    <w:rsid w:val="005D1B8A"/>
    <w:rsid w:val="005E4FD6"/>
    <w:rsid w:val="0060194E"/>
    <w:rsid w:val="00612F4E"/>
    <w:rsid w:val="00662625"/>
    <w:rsid w:val="0069774E"/>
    <w:rsid w:val="006A281F"/>
    <w:rsid w:val="006E16DE"/>
    <w:rsid w:val="006E270F"/>
    <w:rsid w:val="006F20FA"/>
    <w:rsid w:val="00730F0A"/>
    <w:rsid w:val="00750360"/>
    <w:rsid w:val="007865EB"/>
    <w:rsid w:val="007928EC"/>
    <w:rsid w:val="007A5794"/>
    <w:rsid w:val="00866084"/>
    <w:rsid w:val="008C2FC8"/>
    <w:rsid w:val="009077E5"/>
    <w:rsid w:val="009749C1"/>
    <w:rsid w:val="009813B4"/>
    <w:rsid w:val="009B3FA5"/>
    <w:rsid w:val="009C7945"/>
    <w:rsid w:val="009E0827"/>
    <w:rsid w:val="009F5E16"/>
    <w:rsid w:val="00A12D7D"/>
    <w:rsid w:val="00A91C3D"/>
    <w:rsid w:val="00A948BF"/>
    <w:rsid w:val="00AA25B5"/>
    <w:rsid w:val="00AA7335"/>
    <w:rsid w:val="00AB352A"/>
    <w:rsid w:val="00B237FD"/>
    <w:rsid w:val="00B25049"/>
    <w:rsid w:val="00B272B9"/>
    <w:rsid w:val="00B7133A"/>
    <w:rsid w:val="00B73654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A5012"/>
    <w:rsid w:val="00CA6A3C"/>
    <w:rsid w:val="00CF6527"/>
    <w:rsid w:val="00D143AA"/>
    <w:rsid w:val="00D20C54"/>
    <w:rsid w:val="00D36452"/>
    <w:rsid w:val="00D5737F"/>
    <w:rsid w:val="00DA6BED"/>
    <w:rsid w:val="00DB2C08"/>
    <w:rsid w:val="00DD6106"/>
    <w:rsid w:val="00E545B6"/>
    <w:rsid w:val="00E577B2"/>
    <w:rsid w:val="00E9384A"/>
    <w:rsid w:val="00EC57DF"/>
    <w:rsid w:val="00EE0907"/>
    <w:rsid w:val="00EF17EC"/>
    <w:rsid w:val="00F00B60"/>
    <w:rsid w:val="00F041DC"/>
    <w:rsid w:val="00F33002"/>
    <w:rsid w:val="00FB38B4"/>
    <w:rsid w:val="00FB5509"/>
    <w:rsid w:val="00FE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1E615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3</cp:revision>
  <cp:lastPrinted>2021-05-24T08:13:00Z</cp:lastPrinted>
  <dcterms:created xsi:type="dcterms:W3CDTF">2025-03-06T16:19:00Z</dcterms:created>
  <dcterms:modified xsi:type="dcterms:W3CDTF">2025-03-18T17:28:00Z</dcterms:modified>
</cp:coreProperties>
</file>