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7619" w14:textId="018A8EF2" w:rsidR="00BD62B7" w:rsidRPr="00BD62B7" w:rsidRDefault="00BD62B7" w:rsidP="00BD62B7">
      <w:pPr>
        <w:pStyle w:val="Ploha"/>
        <w:pageBreakBefore/>
        <w:spacing w:after="240"/>
        <w:rPr>
          <w:color w:val="73767D"/>
          <w:sz w:val="20"/>
          <w:szCs w:val="16"/>
        </w:rPr>
      </w:pPr>
      <w:bookmarkStart w:id="0" w:name="_Toc199160116"/>
      <w:r w:rsidRPr="00BD62B7">
        <w:rPr>
          <w:color w:val="73767D"/>
          <w:sz w:val="20"/>
          <w:szCs w:val="16"/>
        </w:rPr>
        <w:t xml:space="preserve">Příloha č. </w:t>
      </w:r>
      <w:r w:rsidR="00836C34">
        <w:rPr>
          <w:color w:val="73767D"/>
          <w:sz w:val="20"/>
          <w:szCs w:val="16"/>
        </w:rPr>
        <w:t>6</w:t>
      </w:r>
      <w:r w:rsidRPr="00BD62B7">
        <w:rPr>
          <w:color w:val="73767D"/>
          <w:sz w:val="20"/>
          <w:szCs w:val="16"/>
        </w:rPr>
        <w:t xml:space="preserve"> – Čestné prohlášení ve vztahu k ruským/běloruským subjektům</w:t>
      </w:r>
      <w:bookmarkEnd w:id="0"/>
    </w:p>
    <w:p w14:paraId="48037533" w14:textId="77777777" w:rsidR="00BD62B7" w:rsidRPr="004135B4" w:rsidRDefault="00BD62B7" w:rsidP="00BD62B7">
      <w:pPr>
        <w:spacing w:after="120"/>
        <w:jc w:val="center"/>
        <w:rPr>
          <w:rFonts w:cs="Segoe UI"/>
          <w:b/>
        </w:rPr>
      </w:pPr>
      <w:r w:rsidRPr="004135B4">
        <w:rPr>
          <w:rFonts w:cs="Segoe UI"/>
          <w:b/>
        </w:rPr>
        <w:t>ČESTNÉ PROHLÁŠENÍ VE VZTAHU K RUSKÝM/BĚLORUSKÝM SUBJEKTŮM</w:t>
      </w:r>
    </w:p>
    <w:p w14:paraId="47B3F061" w14:textId="77777777" w:rsidR="00BD62B7" w:rsidRPr="004135B4" w:rsidRDefault="00BD62B7" w:rsidP="00BD62B7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Název zakázky / veřejné zakázky:</w:t>
      </w:r>
    </w:p>
    <w:p w14:paraId="5D19A4AF" w14:textId="1DD1B768" w:rsidR="00BD62B7" w:rsidRPr="004135B4" w:rsidRDefault="004157D7" w:rsidP="00BD62B7">
      <w:pPr>
        <w:pStyle w:val="Podnadpis"/>
        <w:rPr>
          <w:rFonts w:cs="Segoe UI"/>
          <w:b/>
          <w:caps/>
        </w:rPr>
      </w:pPr>
      <w:r w:rsidRPr="004157D7">
        <w:rPr>
          <w:rFonts w:cs="Segoe UI"/>
        </w:rPr>
        <w:t>Intenzifikace čistírny odpadních vod Třebotov</w:t>
      </w:r>
    </w:p>
    <w:p w14:paraId="3BCFB98C" w14:textId="77777777" w:rsidR="00BD62B7" w:rsidRPr="004135B4" w:rsidRDefault="00BD62B7" w:rsidP="00BD62B7">
      <w:pPr>
        <w:pBdr>
          <w:bottom w:val="single" w:sz="8" w:space="1" w:color="73767D"/>
        </w:pBdr>
        <w:spacing w:before="24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Identifikační údaje vybraného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BD62B7" w:rsidRPr="004135B4" w14:paraId="4E8821BD" w14:textId="77777777" w:rsidTr="00320D4C">
        <w:trPr>
          <w:trHeight w:val="353"/>
        </w:trPr>
        <w:tc>
          <w:tcPr>
            <w:tcW w:w="4111" w:type="dxa"/>
            <w:vAlign w:val="center"/>
          </w:tcPr>
          <w:p w14:paraId="2B0DFFE2" w14:textId="77777777" w:rsidR="00BD62B7" w:rsidRPr="004135B4" w:rsidRDefault="00BD62B7" w:rsidP="00320D4C">
            <w:pPr>
              <w:spacing w:before="0"/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4961" w:type="dxa"/>
          </w:tcPr>
          <w:p w14:paraId="531E5AA4" w14:textId="77777777" w:rsidR="00BD62B7" w:rsidRPr="004135B4" w:rsidRDefault="00BD62B7" w:rsidP="00320D4C">
            <w:pPr>
              <w:spacing w:before="0"/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BD62B7" w:rsidRPr="004135B4" w14:paraId="06D026FB" w14:textId="77777777" w:rsidTr="00320D4C">
        <w:trPr>
          <w:trHeight w:val="353"/>
        </w:trPr>
        <w:tc>
          <w:tcPr>
            <w:tcW w:w="4111" w:type="dxa"/>
            <w:vAlign w:val="center"/>
          </w:tcPr>
          <w:p w14:paraId="57833988" w14:textId="77777777" w:rsidR="00BD62B7" w:rsidRPr="004135B4" w:rsidRDefault="00BD62B7" w:rsidP="00320D4C">
            <w:pPr>
              <w:spacing w:before="0"/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IČO:</w:t>
            </w:r>
          </w:p>
        </w:tc>
        <w:tc>
          <w:tcPr>
            <w:tcW w:w="4961" w:type="dxa"/>
          </w:tcPr>
          <w:p w14:paraId="6043097F" w14:textId="77777777" w:rsidR="00BD62B7" w:rsidRPr="004135B4" w:rsidRDefault="00BD62B7" w:rsidP="00320D4C">
            <w:pPr>
              <w:spacing w:before="0"/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7A74167D" w14:textId="77777777" w:rsidR="00BD62B7" w:rsidRPr="004135B4" w:rsidRDefault="00BD62B7" w:rsidP="00BD62B7">
      <w:pPr>
        <w:pStyle w:val="Podnadpis"/>
        <w:spacing w:before="240"/>
        <w:rPr>
          <w:rFonts w:cs="Segoe UI"/>
          <w:b/>
          <w:color w:val="000000"/>
          <w:szCs w:val="20"/>
        </w:rPr>
      </w:pPr>
      <w:r w:rsidRPr="004135B4">
        <w:rPr>
          <w:rStyle w:val="fontstyle01"/>
          <w:rFonts w:cs="Segoe UI"/>
          <w:sz w:val="20"/>
          <w:szCs w:val="20"/>
        </w:rPr>
        <w:t>Vybraný dodavatel tímto ve vztahu k výše nadepsané zakázce / veřejné zakázky prohlašuje, že:</w:t>
      </w:r>
    </w:p>
    <w:p w14:paraId="528FB929" w14:textId="77777777" w:rsidR="00BD62B7" w:rsidRPr="004135B4" w:rsidRDefault="00BD62B7" w:rsidP="00BD62B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v</w:t>
      </w:r>
      <w:r>
        <w:rPr>
          <w:rFonts w:cs="Segoe UI"/>
          <w:color w:val="000000"/>
        </w:rPr>
        <w:t> </w:t>
      </w:r>
      <w:r w:rsidRPr="004135B4">
        <w:rPr>
          <w:rFonts w:cs="Segoe UI"/>
          <w:color w:val="000000"/>
        </w:rPr>
        <w:t>rozsahu více než 10 % nabídkové ceny,</w:t>
      </w:r>
    </w:p>
    <w:p w14:paraId="6EBF4E8E" w14:textId="77777777" w:rsidR="00BD62B7" w:rsidRPr="004135B4" w:rsidRDefault="00BD62B7" w:rsidP="00BD62B7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3C3596AC" w14:textId="77777777" w:rsidR="00BD62B7" w:rsidRPr="004135B4" w:rsidRDefault="00BD62B7" w:rsidP="00BD62B7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6EE20C57" w14:textId="77777777" w:rsidR="00BD62B7" w:rsidRPr="004135B4" w:rsidRDefault="00BD62B7" w:rsidP="00BD62B7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nejedná jménem nebo na pokyn některého ze subjektů uvedených v písmeni a) nebo b)</w:t>
      </w:r>
      <w:bookmarkStart w:id="1" w:name="_Hlk144299543"/>
      <w:r w:rsidRPr="004135B4">
        <w:rPr>
          <w:rStyle w:val="Znakapoznpodarou"/>
          <w:rFonts w:eastAsiaTheme="majorEastAsia" w:cs="Segoe UI"/>
          <w:color w:val="000000"/>
        </w:rPr>
        <w:footnoteReference w:id="1"/>
      </w:r>
      <w:bookmarkEnd w:id="1"/>
      <w:r w:rsidRPr="004135B4">
        <w:rPr>
          <w:rFonts w:cs="Segoe UI"/>
          <w:color w:val="000000"/>
        </w:rPr>
        <w:t>;</w:t>
      </w:r>
    </w:p>
    <w:p w14:paraId="710046DC" w14:textId="77777777" w:rsidR="00BD62B7" w:rsidRPr="004135B4" w:rsidRDefault="00BD62B7" w:rsidP="00BD62B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</w:t>
      </w:r>
      <w:bookmarkStart w:id="2" w:name="_Hlk144299569"/>
      <w:r w:rsidRPr="004135B4">
        <w:rPr>
          <w:rFonts w:cs="Segoe UI"/>
        </w:rPr>
        <w:t>nařízení Rady (EU) č.</w:t>
      </w:r>
      <w:r>
        <w:rPr>
          <w:rFonts w:cs="Segoe UI"/>
        </w:rPr>
        <w:t> </w:t>
      </w:r>
      <w:r w:rsidRPr="004135B4">
        <w:rPr>
          <w:rFonts w:cs="Segoe UI"/>
        </w:rPr>
        <w:t>208/2014, o omezujících opatřeních vůči některým osobám, subjektům, orgánům vzhledem k situaci na Ukrajině,</w:t>
      </w:r>
      <w:r w:rsidRPr="004135B4">
        <w:rPr>
          <w:rFonts w:cs="Segoe UI"/>
          <w:color w:val="000000"/>
        </w:rPr>
        <w:t xml:space="preserve"> </w:t>
      </w:r>
      <w:bookmarkEnd w:id="2"/>
      <w:r w:rsidRPr="004135B4">
        <w:rPr>
          <w:rFonts w:cs="Segoe UI"/>
          <w:color w:val="000000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4135B4">
        <w:rPr>
          <w:rStyle w:val="Znakapoznpodarou"/>
          <w:rFonts w:cs="Segoe UI"/>
          <w:color w:val="000000"/>
        </w:rPr>
        <w:footnoteReference w:id="2"/>
      </w:r>
      <w:r w:rsidRPr="004135B4">
        <w:rPr>
          <w:rFonts w:cs="Segoe UI"/>
          <w:color w:val="000000"/>
        </w:rPr>
        <w:t>;</w:t>
      </w:r>
    </w:p>
    <w:p w14:paraId="32AB5D6F" w14:textId="77777777" w:rsidR="00BD62B7" w:rsidRPr="004135B4" w:rsidRDefault="00BD62B7" w:rsidP="00BD62B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nebo nařízení Rady (ES) č.</w:t>
      </w:r>
      <w:r>
        <w:rPr>
          <w:rFonts w:cs="Segoe UI"/>
          <w:color w:val="000000"/>
        </w:rPr>
        <w:t> </w:t>
      </w:r>
      <w:r w:rsidRPr="004135B4">
        <w:rPr>
          <w:rFonts w:cs="Segoe UI"/>
          <w:color w:val="000000"/>
        </w:rPr>
        <w:t>765/2006 ze dne 18. května 2006.</w:t>
      </w:r>
    </w:p>
    <w:p w14:paraId="732C3A5F" w14:textId="77777777" w:rsidR="00BD62B7" w:rsidRPr="004135B4" w:rsidRDefault="00BD62B7" w:rsidP="00BD62B7">
      <w:pPr>
        <w:pStyle w:val="podpisra"/>
        <w:tabs>
          <w:tab w:val="right" w:leader="dot" w:pos="4962"/>
        </w:tabs>
        <w:spacing w:before="360"/>
        <w:jc w:val="both"/>
        <w:rPr>
          <w:rFonts w:cs="Segoe UI"/>
          <w:color w:val="000000"/>
        </w:rPr>
      </w:pPr>
      <w:r w:rsidRPr="004135B4">
        <w:rPr>
          <w:rFonts w:cs="Segoe UI"/>
        </w:rPr>
        <w:t xml:space="preserve">V </w:t>
      </w:r>
      <w:r w:rsidRPr="004135B4">
        <w:rPr>
          <w:rFonts w:cs="Segoe UI"/>
          <w:highlight w:val="lightGray"/>
        </w:rPr>
        <w:t>[</w:t>
      </w:r>
      <w:r w:rsidRPr="004135B4">
        <w:rPr>
          <w:rFonts w:cs="Segoe UI"/>
          <w:caps/>
          <w:highlight w:val="lightGray"/>
        </w:rPr>
        <w:t>VYPLNÍ vybraný DODAVATEL</w:t>
      </w:r>
      <w:r w:rsidRPr="004135B4">
        <w:rPr>
          <w:rFonts w:cs="Segoe UI"/>
          <w:highlight w:val="lightGray"/>
        </w:rPr>
        <w:t>]</w:t>
      </w:r>
      <w:r w:rsidRPr="004135B4">
        <w:rPr>
          <w:rFonts w:cs="Segoe UI"/>
        </w:rPr>
        <w:t xml:space="preserve"> dne </w:t>
      </w:r>
      <w:r w:rsidRPr="004135B4">
        <w:rPr>
          <w:rFonts w:cs="Segoe UI"/>
          <w:highlight w:val="lightGray"/>
        </w:rPr>
        <w:t>[VYPLNÍ</w:t>
      </w:r>
      <w:r w:rsidRPr="004135B4">
        <w:rPr>
          <w:rFonts w:cs="Segoe UI"/>
          <w:caps/>
          <w:highlight w:val="lightGray"/>
        </w:rPr>
        <w:t xml:space="preserve"> vybraný</w:t>
      </w:r>
      <w:r w:rsidRPr="004135B4">
        <w:rPr>
          <w:rFonts w:cs="Segoe UI"/>
          <w:highlight w:val="lightGray"/>
        </w:rPr>
        <w:t xml:space="preserve"> DODAVATEL]</w:t>
      </w:r>
    </w:p>
    <w:p w14:paraId="02C8408F" w14:textId="77777777" w:rsidR="00BD62B7" w:rsidRPr="004135B4" w:rsidRDefault="00BD62B7" w:rsidP="00BD62B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3828"/>
        </w:tabs>
        <w:spacing w:before="600" w:line="264" w:lineRule="auto"/>
        <w:rPr>
          <w:rFonts w:cs="Segoe UI"/>
          <w:color w:val="000000"/>
        </w:rPr>
      </w:pPr>
      <w:r w:rsidRPr="004135B4">
        <w:rPr>
          <w:rFonts w:cs="Segoe UI"/>
          <w:color w:val="000000"/>
        </w:rPr>
        <w:tab/>
      </w:r>
    </w:p>
    <w:p w14:paraId="57614CBE" w14:textId="77777777" w:rsidR="00BD62B7" w:rsidRPr="004F5CF2" w:rsidRDefault="00BD62B7" w:rsidP="00BD62B7">
      <w:pPr>
        <w:spacing w:before="0"/>
        <w:rPr>
          <w:rFonts w:cs="Segoe UI"/>
          <w:bCs/>
          <w:szCs w:val="20"/>
        </w:rPr>
      </w:pPr>
      <w:r w:rsidRPr="004F5CF2">
        <w:rPr>
          <w:rFonts w:cs="Segoe UI"/>
          <w:bCs/>
          <w:szCs w:val="20"/>
          <w:highlight w:val="lightGray"/>
        </w:rPr>
        <w:t>Jméno a podpis osoby oprávněné jednat</w:t>
      </w:r>
    </w:p>
    <w:sectPr w:rsidR="00BD62B7" w:rsidRPr="004F5CF2" w:rsidSect="00BD62B7">
      <w:footerReference w:type="default" r:id="rId7"/>
      <w:headerReference w:type="first" r:id="rId8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CE3C" w14:textId="77777777" w:rsidR="005870DE" w:rsidRDefault="005870DE" w:rsidP="00BD62B7">
      <w:pPr>
        <w:spacing w:before="0" w:line="240" w:lineRule="auto"/>
      </w:pPr>
      <w:r>
        <w:separator/>
      </w:r>
    </w:p>
  </w:endnote>
  <w:endnote w:type="continuationSeparator" w:id="0">
    <w:p w14:paraId="241F0F9D" w14:textId="77777777" w:rsidR="005870DE" w:rsidRDefault="005870DE" w:rsidP="00BD62B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7E47" w14:textId="77777777" w:rsidR="00BD62B7" w:rsidRPr="00EF3051" w:rsidRDefault="00BD62B7" w:rsidP="00921FEB">
    <w:pPr>
      <w:tabs>
        <w:tab w:val="left" w:pos="8647"/>
      </w:tabs>
      <w:jc w:val="left"/>
      <w:rPr>
        <w:sz w:val="18"/>
        <w:szCs w:val="18"/>
      </w:rPr>
    </w:pPr>
    <w:r w:rsidRPr="00921FEB">
      <w:rPr>
        <w:color w:val="73767D"/>
        <w:sz w:val="16"/>
        <w:szCs w:val="16"/>
      </w:rPr>
      <w:t xml:space="preserve">Pokyny pro zadávání zakázek pro programy spolufinancované z rozpočtu SFŽP ČR, verze </w:t>
    </w:r>
    <w:r>
      <w:rPr>
        <w:color w:val="73767D"/>
        <w:sz w:val="16"/>
        <w:szCs w:val="16"/>
      </w:rPr>
      <w:t>9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19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36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0DF35" w14:textId="77777777" w:rsidR="005870DE" w:rsidRDefault="005870DE" w:rsidP="00BD62B7">
      <w:pPr>
        <w:spacing w:before="0" w:line="240" w:lineRule="auto"/>
      </w:pPr>
      <w:r>
        <w:separator/>
      </w:r>
    </w:p>
  </w:footnote>
  <w:footnote w:type="continuationSeparator" w:id="0">
    <w:p w14:paraId="0A8EB8A2" w14:textId="77777777" w:rsidR="005870DE" w:rsidRDefault="005870DE" w:rsidP="00BD62B7">
      <w:pPr>
        <w:spacing w:before="0" w:line="240" w:lineRule="auto"/>
      </w:pPr>
      <w:r>
        <w:continuationSeparator/>
      </w:r>
    </w:p>
  </w:footnote>
  <w:footnote w:id="1">
    <w:p w14:paraId="43A071A3" w14:textId="77777777" w:rsidR="00BD62B7" w:rsidRPr="00B00B02" w:rsidRDefault="00BD62B7" w:rsidP="00BD62B7">
      <w:pPr>
        <w:pStyle w:val="Textpoznpodarou"/>
        <w:rPr>
          <w:rFonts w:cs="Segoe UI"/>
        </w:rPr>
      </w:pPr>
      <w:r w:rsidRPr="00B00B02">
        <w:rPr>
          <w:rStyle w:val="Znakapoznpodarou"/>
          <w:rFonts w:cs="Segoe UI"/>
        </w:rPr>
        <w:footnoteRef/>
      </w:r>
      <w:r w:rsidRPr="00B00B02">
        <w:rPr>
          <w:rFonts w:cs="Segoe UI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7D344B0F" w14:textId="77777777" w:rsidR="00BD62B7" w:rsidRPr="000434E0" w:rsidRDefault="00BD62B7" w:rsidP="00BD62B7">
      <w:pPr>
        <w:pStyle w:val="Textpoznpodarou"/>
        <w:rPr>
          <w:rFonts w:cs="Segoe UI"/>
          <w:szCs w:val="16"/>
        </w:rPr>
      </w:pPr>
      <w:r w:rsidRPr="000434E0">
        <w:rPr>
          <w:rStyle w:val="Znakapoznpodarou"/>
          <w:rFonts w:cs="Segoe UI"/>
          <w:szCs w:val="16"/>
        </w:rPr>
        <w:footnoteRef/>
      </w:r>
      <w:r w:rsidRPr="000434E0">
        <w:rPr>
          <w:rFonts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749" w14:textId="77777777" w:rsidR="00BD62B7" w:rsidRDefault="00BD62B7">
    <w:pPr>
      <w:pStyle w:val="Zhlav"/>
    </w:pPr>
    <w:r>
      <w:rPr>
        <w:noProof/>
        <w:lang w:eastAsia="cs-CZ"/>
      </w:rPr>
      <w:drawing>
        <wp:inline distT="0" distB="0" distL="0" distR="0" wp14:anchorId="7AB55198" wp14:editId="190839D2">
          <wp:extent cx="2358000" cy="648000"/>
          <wp:effectExtent l="0" t="0" r="4445" b="0"/>
          <wp:docPr id="84" name="obrázek 84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SFZP_krivky_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1515">
    <w:abstractNumId w:val="1"/>
  </w:num>
  <w:num w:numId="2" w16cid:durableId="24634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9D"/>
    <w:rsid w:val="00243162"/>
    <w:rsid w:val="002F6FA1"/>
    <w:rsid w:val="004157D7"/>
    <w:rsid w:val="005870DE"/>
    <w:rsid w:val="005A3D19"/>
    <w:rsid w:val="00611D9D"/>
    <w:rsid w:val="00836C34"/>
    <w:rsid w:val="00AA5DF2"/>
    <w:rsid w:val="00AF4D70"/>
    <w:rsid w:val="00BD62B7"/>
    <w:rsid w:val="00D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D1E8"/>
  <w15:chartTrackingRefBased/>
  <w15:docId w15:val="{ECFC4614-E037-4EB4-BF6B-980792A6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2B7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11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1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1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1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1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1D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1D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1D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1D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1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1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1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1D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1D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1D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1D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1D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1D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1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1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611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1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1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1D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1D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1D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1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1D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1D9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qFormat/>
    <w:rsid w:val="00BD62B7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BD62B7"/>
    <w:rPr>
      <w:rFonts w:ascii="Segoe UI" w:hAnsi="Segoe UI"/>
      <w:color w:val="73767D"/>
      <w:kern w:val="0"/>
      <w:sz w:val="16"/>
      <w14:ligatures w14:val="none"/>
    </w:rPr>
  </w:style>
  <w:style w:type="table" w:styleId="Mkatabulky">
    <w:name w:val="Table Grid"/>
    <w:basedOn w:val="Normlntabulka"/>
    <w:uiPriority w:val="59"/>
    <w:rsid w:val="00BD62B7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D62B7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D62B7"/>
    <w:pPr>
      <w:spacing w:before="0"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D62B7"/>
    <w:rPr>
      <w:rFonts w:ascii="Segoe UI" w:hAnsi="Segoe UI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D62B7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D62B7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BD62B7"/>
  </w:style>
  <w:style w:type="table" w:customStyle="1" w:styleId="Mkatabulky4">
    <w:name w:val="Mřížka tabulky4"/>
    <w:basedOn w:val="Normlntabulka"/>
    <w:next w:val="Mkatabulky"/>
    <w:uiPriority w:val="59"/>
    <w:rsid w:val="00BD62B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BD62B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BD62B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836C3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C34"/>
    <w:rPr>
      <w:rFonts w:ascii="Segoe UI" w:hAnsi="Segoe U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Marek Šnajdr</cp:lastModifiedBy>
  <cp:revision>4</cp:revision>
  <dcterms:created xsi:type="dcterms:W3CDTF">2026-01-02T17:12:00Z</dcterms:created>
  <dcterms:modified xsi:type="dcterms:W3CDTF">2026-01-19T12:42:00Z</dcterms:modified>
</cp:coreProperties>
</file>