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00D4D" w14:textId="60F13F15" w:rsidR="00A854B5" w:rsidRPr="00A854B5" w:rsidRDefault="00A854B5" w:rsidP="00A854B5">
      <w:pPr>
        <w:jc w:val="center"/>
        <w:rPr>
          <w:rFonts w:ascii="Times New Roman" w:hAnsi="Times New Roman"/>
          <w:b/>
          <w:sz w:val="32"/>
          <w:szCs w:val="32"/>
        </w:rPr>
      </w:pPr>
      <w:r w:rsidRPr="00A854B5">
        <w:rPr>
          <w:rFonts w:ascii="Times New Roman" w:hAnsi="Times New Roman"/>
          <w:b/>
          <w:sz w:val="32"/>
          <w:szCs w:val="32"/>
        </w:rPr>
        <w:t>S</w:t>
      </w:r>
      <w:r w:rsidR="00B932E4" w:rsidRPr="00A854B5">
        <w:rPr>
          <w:rFonts w:ascii="Times New Roman" w:hAnsi="Times New Roman"/>
          <w:b/>
          <w:sz w:val="32"/>
          <w:szCs w:val="32"/>
        </w:rPr>
        <w:t xml:space="preserve">mlouva </w:t>
      </w:r>
      <w:r w:rsidR="00682955">
        <w:rPr>
          <w:rFonts w:ascii="Times New Roman" w:hAnsi="Times New Roman"/>
          <w:b/>
          <w:sz w:val="32"/>
          <w:szCs w:val="32"/>
        </w:rPr>
        <w:t>o</w:t>
      </w:r>
      <w:r w:rsidR="00B932E4" w:rsidRPr="00A854B5">
        <w:rPr>
          <w:rFonts w:ascii="Times New Roman" w:hAnsi="Times New Roman"/>
          <w:b/>
          <w:sz w:val="32"/>
          <w:szCs w:val="32"/>
        </w:rPr>
        <w:t xml:space="preserve"> úklid</w:t>
      </w:r>
      <w:r w:rsidR="00682955">
        <w:rPr>
          <w:rFonts w:ascii="Times New Roman" w:hAnsi="Times New Roman"/>
          <w:b/>
          <w:sz w:val="32"/>
          <w:szCs w:val="32"/>
        </w:rPr>
        <w:t>u</w:t>
      </w:r>
      <w:r w:rsidR="00B932E4" w:rsidRPr="00A854B5">
        <w:rPr>
          <w:rFonts w:ascii="Times New Roman" w:hAnsi="Times New Roman"/>
          <w:b/>
          <w:sz w:val="32"/>
          <w:szCs w:val="32"/>
        </w:rPr>
        <w:t xml:space="preserve"> prostor v objektu </w:t>
      </w:r>
    </w:p>
    <w:p w14:paraId="79ABFA12" w14:textId="1A620EDF" w:rsidR="00623FB2" w:rsidRPr="00A854B5" w:rsidRDefault="00B932E4" w:rsidP="00A854B5">
      <w:pPr>
        <w:jc w:val="center"/>
        <w:rPr>
          <w:sz w:val="22"/>
          <w:szCs w:val="28"/>
        </w:rPr>
      </w:pPr>
      <w:r w:rsidRPr="00A854B5">
        <w:rPr>
          <w:rFonts w:ascii="Times New Roman" w:hAnsi="Times New Roman"/>
          <w:b/>
          <w:sz w:val="32"/>
          <w:szCs w:val="32"/>
        </w:rPr>
        <w:t>Archeologického ústavu AV ČR, Praha, v.</w:t>
      </w:r>
      <w:r w:rsidR="004E29F5">
        <w:rPr>
          <w:rFonts w:ascii="Times New Roman" w:hAnsi="Times New Roman"/>
          <w:b/>
          <w:sz w:val="32"/>
          <w:szCs w:val="32"/>
        </w:rPr>
        <w:t xml:space="preserve"> </w:t>
      </w:r>
      <w:r w:rsidRPr="00A854B5">
        <w:rPr>
          <w:rFonts w:ascii="Times New Roman" w:hAnsi="Times New Roman"/>
          <w:b/>
          <w:sz w:val="32"/>
          <w:szCs w:val="32"/>
        </w:rPr>
        <w:t>v.</w:t>
      </w:r>
      <w:r w:rsidR="004E29F5">
        <w:rPr>
          <w:rFonts w:ascii="Times New Roman" w:hAnsi="Times New Roman"/>
          <w:b/>
          <w:sz w:val="32"/>
          <w:szCs w:val="32"/>
        </w:rPr>
        <w:t xml:space="preserve"> </w:t>
      </w:r>
      <w:r w:rsidRPr="00A854B5">
        <w:rPr>
          <w:rFonts w:ascii="Times New Roman" w:hAnsi="Times New Roman"/>
          <w:b/>
          <w:sz w:val="32"/>
          <w:szCs w:val="32"/>
        </w:rPr>
        <w:t>i.</w:t>
      </w:r>
    </w:p>
    <w:p w14:paraId="55A58F15" w14:textId="77777777" w:rsidR="00623FB2" w:rsidRDefault="00623FB2" w:rsidP="00A854B5">
      <w:pPr>
        <w:jc w:val="center"/>
        <w:rPr>
          <w:rFonts w:ascii="Times New Roman" w:hAnsi="Times New Roman"/>
          <w:b/>
          <w:bCs/>
          <w:sz w:val="28"/>
          <w:szCs w:val="28"/>
        </w:rPr>
      </w:pPr>
    </w:p>
    <w:p w14:paraId="4B6EECEC" w14:textId="77777777" w:rsidR="00623FB2" w:rsidRPr="00A854B5" w:rsidRDefault="00B932E4" w:rsidP="00A854B5">
      <w:pPr>
        <w:jc w:val="center"/>
        <w:rPr>
          <w:rFonts w:ascii="Times New Roman" w:hAnsi="Times New Roman"/>
          <w:i/>
          <w:iCs/>
          <w:sz w:val="24"/>
        </w:rPr>
      </w:pPr>
      <w:r w:rsidRPr="00A854B5">
        <w:rPr>
          <w:rFonts w:ascii="Times New Roman" w:hAnsi="Times New Roman"/>
          <w:i/>
          <w:iCs/>
          <w:sz w:val="24"/>
        </w:rPr>
        <w:t>(ve smyslu ustanovení § 2586 a násl. zákona č. 89/2012 Sb., občanského zákoníku)</w:t>
      </w:r>
    </w:p>
    <w:p w14:paraId="798400D5" w14:textId="77777777" w:rsidR="00623FB2" w:rsidRPr="00A854B5" w:rsidRDefault="00623FB2">
      <w:pPr>
        <w:pStyle w:val="Prosttext"/>
        <w:rPr>
          <w:rFonts w:ascii="Times New Roman" w:hAnsi="Times New Roman"/>
          <w:i/>
          <w:iCs/>
          <w:sz w:val="24"/>
          <w:szCs w:val="24"/>
        </w:rPr>
      </w:pPr>
    </w:p>
    <w:p w14:paraId="5820E92F" w14:textId="77777777" w:rsidR="00623FB2" w:rsidRDefault="00B932E4">
      <w:pPr>
        <w:pStyle w:val="Prosttext"/>
        <w:rPr>
          <w:rFonts w:ascii="Times New Roman" w:hAnsi="Times New Roman"/>
          <w:b/>
          <w:sz w:val="24"/>
          <w:szCs w:val="24"/>
        </w:rPr>
      </w:pPr>
      <w:r>
        <w:rPr>
          <w:rFonts w:ascii="Times New Roman" w:hAnsi="Times New Roman"/>
          <w:b/>
          <w:sz w:val="24"/>
          <w:szCs w:val="24"/>
        </w:rPr>
        <w:t>Archeologický ústav AV ČR, Praha, v. v. i.,</w:t>
      </w:r>
    </w:p>
    <w:p w14:paraId="019E8905" w14:textId="5D7094F0" w:rsidR="00623FB2" w:rsidRDefault="00B932E4">
      <w:pPr>
        <w:pStyle w:val="Prosttext"/>
        <w:rPr>
          <w:rFonts w:ascii="Times New Roman" w:hAnsi="Times New Roman"/>
          <w:sz w:val="24"/>
          <w:szCs w:val="24"/>
        </w:rPr>
      </w:pPr>
      <w:r>
        <w:rPr>
          <w:rFonts w:ascii="Times New Roman" w:hAnsi="Times New Roman"/>
          <w:sz w:val="24"/>
          <w:szCs w:val="24"/>
        </w:rPr>
        <w:t>IČ</w:t>
      </w:r>
      <w:r w:rsidR="00DF4F86">
        <w:rPr>
          <w:rFonts w:ascii="Times New Roman" w:hAnsi="Times New Roman"/>
          <w:sz w:val="24"/>
          <w:szCs w:val="24"/>
        </w:rPr>
        <w:t>O</w:t>
      </w:r>
      <w:r>
        <w:rPr>
          <w:rFonts w:ascii="Times New Roman" w:hAnsi="Times New Roman"/>
          <w:sz w:val="24"/>
          <w:szCs w:val="24"/>
        </w:rPr>
        <w:t>: 67985912,</w:t>
      </w:r>
    </w:p>
    <w:p w14:paraId="3134CA03" w14:textId="2DF6BC53" w:rsidR="00A854B5" w:rsidRDefault="00A854B5">
      <w:pPr>
        <w:pStyle w:val="Prosttext"/>
        <w:rPr>
          <w:rFonts w:ascii="Times New Roman" w:hAnsi="Times New Roman"/>
          <w:sz w:val="24"/>
          <w:szCs w:val="24"/>
        </w:rPr>
      </w:pPr>
      <w:r>
        <w:rPr>
          <w:rFonts w:ascii="Times New Roman" w:hAnsi="Times New Roman"/>
          <w:sz w:val="24"/>
          <w:szCs w:val="24"/>
        </w:rPr>
        <w:t>DIČ: CZ67985912,</w:t>
      </w:r>
    </w:p>
    <w:p w14:paraId="23302F03" w14:textId="0A88457C" w:rsidR="00682955" w:rsidRDefault="00682955" w:rsidP="00682955">
      <w:pPr>
        <w:pStyle w:val="Prosttext"/>
        <w:rPr>
          <w:rFonts w:ascii="Times New Roman" w:hAnsi="Times New Roman"/>
          <w:sz w:val="24"/>
          <w:szCs w:val="24"/>
        </w:rPr>
      </w:pPr>
      <w:r>
        <w:rPr>
          <w:rFonts w:ascii="Times New Roman" w:hAnsi="Times New Roman"/>
          <w:sz w:val="24"/>
          <w:szCs w:val="24"/>
        </w:rPr>
        <w:t>se sídlem Letenská 123/4, 118 01 Praha 1,</w:t>
      </w:r>
    </w:p>
    <w:p w14:paraId="6DA37D0A" w14:textId="3E9EBFAA" w:rsidR="00A854B5" w:rsidRDefault="00A854B5">
      <w:pPr>
        <w:pStyle w:val="Prosttext"/>
        <w:rPr>
          <w:rFonts w:ascii="Times New Roman" w:hAnsi="Times New Roman"/>
          <w:sz w:val="24"/>
          <w:szCs w:val="24"/>
        </w:rPr>
      </w:pPr>
      <w:r>
        <w:rPr>
          <w:rFonts w:ascii="Times New Roman" w:hAnsi="Times New Roman"/>
          <w:sz w:val="24"/>
          <w:szCs w:val="24"/>
        </w:rPr>
        <w:t>instituce zapsaná v </w:t>
      </w:r>
      <w:r w:rsidR="00CB40E7">
        <w:rPr>
          <w:rFonts w:ascii="Times New Roman" w:hAnsi="Times New Roman"/>
          <w:sz w:val="24"/>
          <w:szCs w:val="24"/>
        </w:rPr>
        <w:t>rejstříku</w:t>
      </w:r>
      <w:r>
        <w:rPr>
          <w:rFonts w:ascii="Times New Roman" w:hAnsi="Times New Roman"/>
          <w:sz w:val="24"/>
          <w:szCs w:val="24"/>
        </w:rPr>
        <w:t xml:space="preserve"> veřejných výzkumných institucí vedeném MŠMT ČR, </w:t>
      </w:r>
    </w:p>
    <w:p w14:paraId="364F0634" w14:textId="5C9B7F01" w:rsidR="00623FB2" w:rsidRDefault="00B932E4">
      <w:pPr>
        <w:pStyle w:val="Prosttext"/>
      </w:pPr>
      <w:r>
        <w:rPr>
          <w:rFonts w:ascii="Times New Roman" w:hAnsi="Times New Roman"/>
          <w:sz w:val="24"/>
          <w:szCs w:val="24"/>
        </w:rPr>
        <w:t>zastoupen</w:t>
      </w:r>
      <w:r w:rsidR="00682955">
        <w:rPr>
          <w:rFonts w:ascii="Times New Roman" w:hAnsi="Times New Roman"/>
          <w:sz w:val="24"/>
          <w:szCs w:val="24"/>
        </w:rPr>
        <w:t>á</w:t>
      </w:r>
      <w:r>
        <w:rPr>
          <w:rFonts w:ascii="Times New Roman" w:hAnsi="Times New Roman"/>
          <w:sz w:val="24"/>
          <w:szCs w:val="24"/>
        </w:rPr>
        <w:t xml:space="preserve">: </w:t>
      </w:r>
      <w:bookmarkStart w:id="0" w:name="__DdeLink__2019_2134108575"/>
      <w:r w:rsidR="00682955">
        <w:rPr>
          <w:rFonts w:ascii="Times New Roman" w:hAnsi="Times New Roman"/>
          <w:sz w:val="24"/>
          <w:szCs w:val="24"/>
        </w:rPr>
        <w:t>Mgr</w:t>
      </w:r>
      <w:r>
        <w:rPr>
          <w:rFonts w:ascii="Times New Roman" w:hAnsi="Times New Roman"/>
          <w:sz w:val="24"/>
          <w:szCs w:val="24"/>
        </w:rPr>
        <w:t xml:space="preserve">. </w:t>
      </w:r>
      <w:r w:rsidR="00682955">
        <w:rPr>
          <w:rFonts w:ascii="Times New Roman" w:hAnsi="Times New Roman"/>
          <w:sz w:val="24"/>
          <w:szCs w:val="24"/>
        </w:rPr>
        <w:t>Janem</w:t>
      </w:r>
      <w:bookmarkEnd w:id="0"/>
      <w:r w:rsidR="00682955">
        <w:rPr>
          <w:rFonts w:ascii="Times New Roman" w:hAnsi="Times New Roman"/>
          <w:sz w:val="24"/>
          <w:szCs w:val="24"/>
        </w:rPr>
        <w:t xml:space="preserve"> Maříkem, Ph.D.</w:t>
      </w:r>
      <w:r>
        <w:rPr>
          <w:rFonts w:ascii="Times New Roman" w:hAnsi="Times New Roman"/>
          <w:sz w:val="24"/>
          <w:szCs w:val="24"/>
        </w:rPr>
        <w:t>, ředitelem</w:t>
      </w:r>
    </w:p>
    <w:p w14:paraId="10ADC09A" w14:textId="2AD38F67" w:rsidR="00623FB2" w:rsidRDefault="00682955">
      <w:pPr>
        <w:pStyle w:val="Prosttext"/>
        <w:rPr>
          <w:rFonts w:ascii="Times New Roman" w:hAnsi="Times New Roman"/>
          <w:sz w:val="24"/>
          <w:szCs w:val="24"/>
        </w:rPr>
      </w:pPr>
      <w:r>
        <w:rPr>
          <w:rFonts w:ascii="Times New Roman" w:hAnsi="Times New Roman"/>
          <w:sz w:val="24"/>
          <w:szCs w:val="24"/>
        </w:rPr>
        <w:t>na straně jedné</w:t>
      </w:r>
    </w:p>
    <w:p w14:paraId="74C280E6" w14:textId="25981AA9" w:rsidR="00623FB2" w:rsidRDefault="00B932E4">
      <w:pPr>
        <w:pStyle w:val="Prosttext"/>
        <w:rPr>
          <w:rFonts w:ascii="Times New Roman" w:hAnsi="Times New Roman"/>
          <w:sz w:val="24"/>
          <w:szCs w:val="24"/>
        </w:rPr>
      </w:pPr>
      <w:r>
        <w:rPr>
          <w:rFonts w:ascii="Times New Roman" w:hAnsi="Times New Roman"/>
          <w:sz w:val="24"/>
          <w:szCs w:val="24"/>
        </w:rPr>
        <w:t>(dále jen</w:t>
      </w:r>
      <w:r>
        <w:rPr>
          <w:rFonts w:ascii="Times New Roman" w:hAnsi="Times New Roman"/>
          <w:color w:val="000000"/>
          <w:sz w:val="24"/>
          <w:szCs w:val="24"/>
        </w:rPr>
        <w:t xml:space="preserve"> „</w:t>
      </w:r>
      <w:r>
        <w:rPr>
          <w:rFonts w:ascii="Times New Roman" w:hAnsi="Times New Roman"/>
          <w:b/>
          <w:i/>
          <w:color w:val="000000"/>
          <w:sz w:val="24"/>
          <w:szCs w:val="24"/>
        </w:rPr>
        <w:t>Objednatel</w:t>
      </w:r>
      <w:r>
        <w:rPr>
          <w:rFonts w:ascii="Times New Roman" w:hAnsi="Times New Roman"/>
          <w:color w:val="000000"/>
          <w:sz w:val="24"/>
          <w:szCs w:val="24"/>
        </w:rPr>
        <w:t>“)</w:t>
      </w:r>
    </w:p>
    <w:p w14:paraId="64D7F728" w14:textId="77777777" w:rsidR="00623FB2" w:rsidRDefault="00623FB2">
      <w:pPr>
        <w:pStyle w:val="Prosttext"/>
        <w:jc w:val="center"/>
        <w:rPr>
          <w:rFonts w:ascii="Times New Roman" w:hAnsi="Times New Roman"/>
          <w:sz w:val="24"/>
          <w:szCs w:val="24"/>
        </w:rPr>
      </w:pPr>
    </w:p>
    <w:p w14:paraId="4C31A042" w14:textId="77777777" w:rsidR="00623FB2" w:rsidRDefault="00B932E4">
      <w:pPr>
        <w:pStyle w:val="Prosttext"/>
        <w:jc w:val="both"/>
        <w:rPr>
          <w:rFonts w:ascii="Times New Roman" w:hAnsi="Times New Roman"/>
          <w:sz w:val="24"/>
          <w:szCs w:val="24"/>
        </w:rPr>
      </w:pPr>
      <w:r>
        <w:rPr>
          <w:rFonts w:ascii="Times New Roman" w:hAnsi="Times New Roman"/>
          <w:sz w:val="24"/>
          <w:szCs w:val="24"/>
        </w:rPr>
        <w:t>a</w:t>
      </w:r>
    </w:p>
    <w:p w14:paraId="26DDDEF1" w14:textId="77777777" w:rsidR="00623FB2" w:rsidRDefault="00623FB2">
      <w:pPr>
        <w:jc w:val="both"/>
        <w:rPr>
          <w:rFonts w:ascii="Times New Roman" w:hAnsi="Times New Roman"/>
          <w:b/>
          <w:sz w:val="24"/>
        </w:rPr>
      </w:pPr>
    </w:p>
    <w:p w14:paraId="28BE8AA9" w14:textId="33584B46" w:rsidR="00623FB2" w:rsidRDefault="00B932E4">
      <w:pPr>
        <w:jc w:val="both"/>
        <w:rPr>
          <w:rFonts w:ascii="Times New Roman" w:hAnsi="Times New Roman"/>
          <w:sz w:val="24"/>
        </w:rPr>
      </w:pPr>
      <w:r>
        <w:rPr>
          <w:rFonts w:ascii="Times New Roman" w:hAnsi="Times New Roman"/>
          <w:sz w:val="24"/>
          <w:highlight w:val="yellow"/>
        </w:rPr>
        <w:t>[</w:t>
      </w:r>
      <w:r w:rsidR="00682955">
        <w:rPr>
          <w:rFonts w:ascii="Times New Roman" w:hAnsi="Times New Roman"/>
          <w:sz w:val="24"/>
          <w:highlight w:val="yellow"/>
        </w:rPr>
        <w:tab/>
      </w:r>
      <w:r w:rsidR="00682955">
        <w:rPr>
          <w:rFonts w:ascii="Times New Roman" w:hAnsi="Times New Roman"/>
          <w:sz w:val="24"/>
          <w:highlight w:val="yellow"/>
        </w:rPr>
        <w:tab/>
      </w:r>
      <w:r>
        <w:rPr>
          <w:rFonts w:ascii="Times New Roman" w:hAnsi="Times New Roman"/>
          <w:sz w:val="24"/>
          <w:highlight w:val="yellow"/>
        </w:rPr>
        <w:t>]</w:t>
      </w:r>
    </w:p>
    <w:p w14:paraId="3E898BB9" w14:textId="430E9AF2" w:rsidR="00623FB2" w:rsidRDefault="00B932E4">
      <w:pPr>
        <w:jc w:val="both"/>
        <w:rPr>
          <w:rFonts w:ascii="Times New Roman" w:hAnsi="Times New Roman"/>
          <w:sz w:val="24"/>
        </w:rPr>
      </w:pPr>
      <w:r>
        <w:rPr>
          <w:rFonts w:ascii="Times New Roman" w:hAnsi="Times New Roman"/>
          <w:sz w:val="24"/>
        </w:rPr>
        <w:t>IČ</w:t>
      </w:r>
      <w:r w:rsidR="00DF4F86">
        <w:rPr>
          <w:rFonts w:ascii="Times New Roman" w:hAnsi="Times New Roman"/>
          <w:sz w:val="24"/>
        </w:rPr>
        <w:t>O</w:t>
      </w:r>
      <w:r>
        <w:rPr>
          <w:rFonts w:ascii="Times New Roman" w:hAnsi="Times New Roman"/>
          <w:sz w:val="24"/>
        </w:rPr>
        <w:t xml:space="preserve">: </w:t>
      </w:r>
      <w:r>
        <w:rPr>
          <w:rFonts w:ascii="Times New Roman" w:hAnsi="Times New Roman"/>
          <w:sz w:val="24"/>
          <w:highlight w:val="yellow"/>
        </w:rPr>
        <w:t>[</w:t>
      </w:r>
      <w:r w:rsidR="00682955">
        <w:rPr>
          <w:rFonts w:ascii="Times New Roman" w:hAnsi="Times New Roman"/>
          <w:sz w:val="24"/>
          <w:highlight w:val="yellow"/>
        </w:rPr>
        <w:tab/>
      </w:r>
      <w:r w:rsidR="00682955">
        <w:rPr>
          <w:rFonts w:ascii="Times New Roman" w:hAnsi="Times New Roman"/>
          <w:sz w:val="24"/>
          <w:highlight w:val="yellow"/>
        </w:rPr>
        <w:tab/>
      </w:r>
      <w:r w:rsidR="00682955">
        <w:rPr>
          <w:rFonts w:ascii="Times New Roman" w:hAnsi="Times New Roman"/>
          <w:sz w:val="24"/>
          <w:highlight w:val="yellow"/>
        </w:rPr>
        <w:tab/>
      </w:r>
      <w:r w:rsidR="00682955">
        <w:rPr>
          <w:rFonts w:ascii="Times New Roman" w:hAnsi="Times New Roman"/>
          <w:sz w:val="24"/>
          <w:highlight w:val="yellow"/>
        </w:rPr>
        <w:tab/>
      </w:r>
      <w:r>
        <w:rPr>
          <w:rFonts w:ascii="Times New Roman" w:hAnsi="Times New Roman"/>
          <w:sz w:val="24"/>
          <w:highlight w:val="yellow"/>
        </w:rPr>
        <w:t>]</w:t>
      </w:r>
    </w:p>
    <w:p w14:paraId="3DC21BDD" w14:textId="6EB0C685" w:rsidR="00623FB2" w:rsidRDefault="00B932E4">
      <w:pPr>
        <w:jc w:val="both"/>
        <w:rPr>
          <w:rFonts w:ascii="Times New Roman" w:hAnsi="Times New Roman"/>
          <w:sz w:val="24"/>
        </w:rPr>
      </w:pPr>
      <w:r>
        <w:rPr>
          <w:rFonts w:ascii="Times New Roman" w:hAnsi="Times New Roman"/>
          <w:sz w:val="24"/>
        </w:rPr>
        <w:t>DIČ:</w:t>
      </w:r>
      <w:r w:rsidR="00682955">
        <w:rPr>
          <w:rFonts w:ascii="Times New Roman" w:hAnsi="Times New Roman"/>
          <w:sz w:val="24"/>
        </w:rPr>
        <w:t xml:space="preserve"> </w:t>
      </w:r>
      <w:r>
        <w:rPr>
          <w:rFonts w:ascii="Times New Roman" w:hAnsi="Times New Roman"/>
          <w:sz w:val="24"/>
          <w:highlight w:val="yellow"/>
        </w:rPr>
        <w:t>[</w:t>
      </w:r>
      <w:r w:rsidR="00682955">
        <w:rPr>
          <w:rFonts w:ascii="Times New Roman" w:hAnsi="Times New Roman"/>
          <w:sz w:val="24"/>
          <w:highlight w:val="yellow"/>
        </w:rPr>
        <w:tab/>
      </w:r>
      <w:r w:rsidR="00682955">
        <w:rPr>
          <w:rFonts w:ascii="Times New Roman" w:hAnsi="Times New Roman"/>
          <w:sz w:val="24"/>
          <w:highlight w:val="yellow"/>
        </w:rPr>
        <w:tab/>
      </w:r>
      <w:r w:rsidR="00682955">
        <w:rPr>
          <w:rFonts w:ascii="Times New Roman" w:hAnsi="Times New Roman"/>
          <w:sz w:val="24"/>
          <w:highlight w:val="yellow"/>
        </w:rPr>
        <w:tab/>
      </w:r>
      <w:r w:rsidR="00682955">
        <w:rPr>
          <w:rFonts w:ascii="Times New Roman" w:hAnsi="Times New Roman"/>
          <w:sz w:val="24"/>
          <w:highlight w:val="yellow"/>
        </w:rPr>
        <w:tab/>
      </w:r>
      <w:r>
        <w:rPr>
          <w:rFonts w:ascii="Times New Roman" w:hAnsi="Times New Roman"/>
          <w:sz w:val="24"/>
          <w:highlight w:val="yellow"/>
        </w:rPr>
        <w:t>]</w:t>
      </w:r>
    </w:p>
    <w:p w14:paraId="7D7BD69C" w14:textId="3080FD85" w:rsidR="00682955" w:rsidRDefault="00682955" w:rsidP="00682955">
      <w:pPr>
        <w:jc w:val="both"/>
        <w:rPr>
          <w:rFonts w:ascii="Times New Roman" w:hAnsi="Times New Roman"/>
          <w:sz w:val="24"/>
        </w:rPr>
      </w:pPr>
      <w:r>
        <w:rPr>
          <w:rFonts w:ascii="Times New Roman" w:hAnsi="Times New Roman"/>
          <w:sz w:val="24"/>
        </w:rPr>
        <w:t xml:space="preserve">se sídlem: </w:t>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r>
      <w:r>
        <w:rPr>
          <w:rFonts w:ascii="Times New Roman" w:hAnsi="Times New Roman"/>
          <w:sz w:val="24"/>
          <w:highlight w:val="yellow"/>
        </w:rPr>
        <w:tab/>
        <w:t xml:space="preserve">]                              </w:t>
      </w:r>
    </w:p>
    <w:p w14:paraId="0EBCD674" w14:textId="727AE464" w:rsidR="00682955" w:rsidRDefault="00682955" w:rsidP="00B86E42">
      <w:pPr>
        <w:widowControl w:val="0"/>
        <w:autoSpaceDE w:val="0"/>
        <w:autoSpaceDN w:val="0"/>
        <w:spacing w:before="10" w:line="245" w:lineRule="exact"/>
        <w:rPr>
          <w:rFonts w:ascii="Times New Roman" w:hAnsi="Times New Roman"/>
          <w:sz w:val="24"/>
        </w:rPr>
      </w:pPr>
      <w:r>
        <w:rPr>
          <w:rFonts w:ascii="Times New Roman" w:hAnsi="Times New Roman"/>
          <w:sz w:val="24"/>
        </w:rPr>
        <w:t>zapsan</w:t>
      </w:r>
      <w:r w:rsidR="00DA3817">
        <w:rPr>
          <w:rFonts w:ascii="Times New Roman" w:hAnsi="Times New Roman"/>
          <w:sz w:val="24"/>
        </w:rPr>
        <w:t>á</w:t>
      </w:r>
      <w:r>
        <w:rPr>
          <w:rFonts w:ascii="Times New Roman" w:hAnsi="Times New Roman"/>
          <w:sz w:val="24"/>
        </w:rPr>
        <w:t xml:space="preserve"> v obchodním rejstříku vedeném </w:t>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t>]</w:t>
      </w:r>
      <w:r>
        <w:rPr>
          <w:rFonts w:ascii="Times New Roman" w:hAnsi="Times New Roman"/>
          <w:sz w:val="24"/>
        </w:rPr>
        <w:t xml:space="preserve"> pod sp. zn. </w:t>
      </w:r>
      <w:r>
        <w:rPr>
          <w:rFonts w:ascii="Times New Roman" w:hAnsi="Times New Roman"/>
          <w:sz w:val="24"/>
          <w:highlight w:val="yellow"/>
        </w:rPr>
        <w:t>[</w:t>
      </w:r>
      <w:r>
        <w:rPr>
          <w:rFonts w:ascii="Times New Roman" w:hAnsi="Times New Roman"/>
          <w:sz w:val="24"/>
          <w:highlight w:val="yellow"/>
        </w:rPr>
        <w:tab/>
      </w:r>
      <w:r>
        <w:rPr>
          <w:rFonts w:ascii="Times New Roman" w:hAnsi="Times New Roman"/>
          <w:sz w:val="24"/>
          <w:highlight w:val="yellow"/>
        </w:rPr>
        <w:tab/>
        <w:t>]</w:t>
      </w:r>
      <w:r w:rsidR="00CA72C6" w:rsidRPr="00CA72C6">
        <w:rPr>
          <w:rFonts w:ascii="Times New Roman"/>
          <w:color w:val="000000"/>
          <w:sz w:val="22"/>
        </w:rPr>
        <w:t xml:space="preserve"> </w:t>
      </w:r>
    </w:p>
    <w:p w14:paraId="5AB3B717" w14:textId="2D2644E4" w:rsidR="00623FB2" w:rsidRDefault="00B932E4">
      <w:pPr>
        <w:jc w:val="both"/>
        <w:rPr>
          <w:rFonts w:ascii="Times New Roman" w:hAnsi="Times New Roman"/>
          <w:sz w:val="24"/>
        </w:rPr>
      </w:pPr>
      <w:r>
        <w:rPr>
          <w:rFonts w:ascii="Times New Roman" w:hAnsi="Times New Roman"/>
          <w:sz w:val="24"/>
        </w:rPr>
        <w:t>zastoupen</w:t>
      </w:r>
      <w:r w:rsidR="00682955">
        <w:rPr>
          <w:rFonts w:ascii="Times New Roman" w:hAnsi="Times New Roman"/>
          <w:sz w:val="24"/>
        </w:rPr>
        <w:t>á</w:t>
      </w:r>
      <w:r>
        <w:rPr>
          <w:rFonts w:ascii="Times New Roman" w:hAnsi="Times New Roman"/>
          <w:sz w:val="24"/>
        </w:rPr>
        <w:t xml:space="preserve">: </w:t>
      </w:r>
      <w:r>
        <w:rPr>
          <w:rFonts w:ascii="Times New Roman" w:hAnsi="Times New Roman"/>
          <w:sz w:val="24"/>
          <w:highlight w:val="yellow"/>
        </w:rPr>
        <w:t>[</w:t>
      </w:r>
      <w:r w:rsidR="00682955">
        <w:rPr>
          <w:rFonts w:ascii="Times New Roman" w:hAnsi="Times New Roman"/>
          <w:sz w:val="24"/>
          <w:highlight w:val="yellow"/>
        </w:rPr>
        <w:tab/>
      </w:r>
      <w:r w:rsidR="00682955">
        <w:rPr>
          <w:rFonts w:ascii="Times New Roman" w:hAnsi="Times New Roman"/>
          <w:sz w:val="24"/>
          <w:highlight w:val="yellow"/>
        </w:rPr>
        <w:tab/>
      </w:r>
      <w:r w:rsidR="00682955">
        <w:rPr>
          <w:rFonts w:ascii="Times New Roman" w:hAnsi="Times New Roman"/>
          <w:sz w:val="24"/>
          <w:highlight w:val="yellow"/>
        </w:rPr>
        <w:tab/>
      </w:r>
      <w:r>
        <w:rPr>
          <w:rFonts w:ascii="Times New Roman" w:hAnsi="Times New Roman"/>
          <w:sz w:val="24"/>
          <w:highlight w:val="yellow"/>
        </w:rPr>
        <w:t>]</w:t>
      </w:r>
    </w:p>
    <w:p w14:paraId="49020066" w14:textId="73849098" w:rsidR="00623FB2" w:rsidRDefault="00B932E4">
      <w:pPr>
        <w:jc w:val="both"/>
        <w:rPr>
          <w:rFonts w:ascii="Times New Roman" w:hAnsi="Times New Roman"/>
          <w:sz w:val="24"/>
        </w:rPr>
      </w:pPr>
      <w:r>
        <w:rPr>
          <w:rFonts w:ascii="Times New Roman" w:hAnsi="Times New Roman"/>
          <w:sz w:val="24"/>
        </w:rPr>
        <w:t xml:space="preserve">e-mail: </w:t>
      </w:r>
      <w:r>
        <w:rPr>
          <w:rFonts w:ascii="Times New Roman" w:hAnsi="Times New Roman"/>
          <w:sz w:val="24"/>
          <w:highlight w:val="yellow"/>
        </w:rPr>
        <w:t>[</w:t>
      </w:r>
      <w:r w:rsidR="00682955">
        <w:rPr>
          <w:rFonts w:ascii="Times New Roman" w:hAnsi="Times New Roman"/>
          <w:sz w:val="24"/>
          <w:highlight w:val="yellow"/>
        </w:rPr>
        <w:tab/>
      </w:r>
      <w:r w:rsidR="00682955">
        <w:rPr>
          <w:rFonts w:ascii="Times New Roman" w:hAnsi="Times New Roman"/>
          <w:sz w:val="24"/>
          <w:highlight w:val="yellow"/>
        </w:rPr>
        <w:tab/>
      </w:r>
      <w:r w:rsidR="00682955">
        <w:rPr>
          <w:rFonts w:ascii="Times New Roman" w:hAnsi="Times New Roman"/>
          <w:sz w:val="24"/>
          <w:highlight w:val="yellow"/>
        </w:rPr>
        <w:tab/>
      </w:r>
      <w:r>
        <w:rPr>
          <w:rFonts w:ascii="Times New Roman" w:hAnsi="Times New Roman"/>
          <w:sz w:val="24"/>
          <w:highlight w:val="yellow"/>
        </w:rPr>
        <w:t>]</w:t>
      </w:r>
    </w:p>
    <w:p w14:paraId="6CD613D5" w14:textId="0EC48348" w:rsidR="00623FB2" w:rsidRDefault="00794123">
      <w:pPr>
        <w:pStyle w:val="Prosttext"/>
        <w:jc w:val="both"/>
        <w:rPr>
          <w:rFonts w:ascii="Times New Roman" w:hAnsi="Times New Roman"/>
          <w:sz w:val="24"/>
          <w:szCs w:val="24"/>
        </w:rPr>
      </w:pPr>
      <w:r>
        <w:rPr>
          <w:rFonts w:ascii="Times New Roman" w:hAnsi="Times New Roman"/>
          <w:sz w:val="24"/>
          <w:szCs w:val="24"/>
        </w:rPr>
        <w:t>na straně druhé</w:t>
      </w:r>
    </w:p>
    <w:p w14:paraId="6BC3B6DB" w14:textId="77777777" w:rsidR="00623FB2" w:rsidRDefault="00B932E4">
      <w:pPr>
        <w:pStyle w:val="Prosttext"/>
        <w:jc w:val="both"/>
        <w:rPr>
          <w:rFonts w:ascii="Times New Roman" w:hAnsi="Times New Roman"/>
          <w:sz w:val="24"/>
          <w:szCs w:val="24"/>
        </w:rPr>
      </w:pPr>
      <w:r>
        <w:rPr>
          <w:rFonts w:ascii="Times New Roman" w:hAnsi="Times New Roman"/>
          <w:sz w:val="24"/>
          <w:szCs w:val="24"/>
        </w:rPr>
        <w:t>(dále jen jako „</w:t>
      </w:r>
      <w:r>
        <w:rPr>
          <w:rFonts w:ascii="Times New Roman" w:hAnsi="Times New Roman"/>
          <w:b/>
          <w:i/>
          <w:sz w:val="24"/>
          <w:szCs w:val="24"/>
        </w:rPr>
        <w:t>Zhotovitel</w:t>
      </w:r>
      <w:r>
        <w:rPr>
          <w:rFonts w:ascii="Times New Roman" w:hAnsi="Times New Roman"/>
          <w:sz w:val="24"/>
          <w:szCs w:val="24"/>
        </w:rPr>
        <w:t>“)</w:t>
      </w:r>
    </w:p>
    <w:p w14:paraId="4E4ADFBA" w14:textId="77777777" w:rsidR="00623FB2" w:rsidRDefault="00623FB2">
      <w:pPr>
        <w:pStyle w:val="Prosttext"/>
        <w:jc w:val="both"/>
        <w:rPr>
          <w:rFonts w:ascii="Times New Roman" w:hAnsi="Times New Roman"/>
          <w:sz w:val="24"/>
          <w:szCs w:val="24"/>
        </w:rPr>
      </w:pPr>
    </w:p>
    <w:p w14:paraId="24511F40" w14:textId="6A2D6EF2" w:rsidR="00623FB2" w:rsidRPr="00682955" w:rsidRDefault="00B932E4" w:rsidP="00682955">
      <w:pPr>
        <w:jc w:val="both"/>
      </w:pPr>
      <w:r>
        <w:rPr>
          <w:rFonts w:ascii="Times New Roman" w:hAnsi="Times New Roman"/>
          <w:sz w:val="24"/>
        </w:rPr>
        <w:t>Objednatel a Zhotovitel (dále rovněž společně označovány jako „</w:t>
      </w:r>
      <w:r>
        <w:rPr>
          <w:rFonts w:ascii="Times New Roman" w:hAnsi="Times New Roman"/>
          <w:b/>
          <w:i/>
          <w:sz w:val="24"/>
        </w:rPr>
        <w:t>smluvní s</w:t>
      </w:r>
      <w:r>
        <w:rPr>
          <w:rFonts w:ascii="Times New Roman" w:hAnsi="Times New Roman"/>
          <w:b/>
          <w:bCs/>
          <w:i/>
          <w:sz w:val="24"/>
        </w:rPr>
        <w:t>trany</w:t>
      </w:r>
      <w:r w:rsidR="00682955">
        <w:rPr>
          <w:rFonts w:ascii="Times New Roman" w:hAnsi="Times New Roman"/>
          <w:i/>
          <w:sz w:val="24"/>
        </w:rPr>
        <w:t>“</w:t>
      </w:r>
      <w:r>
        <w:rPr>
          <w:rFonts w:ascii="Times New Roman" w:hAnsi="Times New Roman"/>
          <w:sz w:val="24"/>
        </w:rPr>
        <w:t xml:space="preserve"> nebo každ</w:t>
      </w:r>
      <w:r w:rsidR="00682955">
        <w:rPr>
          <w:rFonts w:ascii="Times New Roman" w:hAnsi="Times New Roman"/>
          <w:sz w:val="24"/>
        </w:rPr>
        <w:t>ý</w:t>
      </w:r>
      <w:r>
        <w:rPr>
          <w:rFonts w:ascii="Times New Roman" w:hAnsi="Times New Roman"/>
          <w:sz w:val="24"/>
        </w:rPr>
        <w:t xml:space="preserve"> samostatně jako „</w:t>
      </w:r>
      <w:r>
        <w:rPr>
          <w:rFonts w:ascii="Times New Roman" w:hAnsi="Times New Roman"/>
          <w:b/>
          <w:i/>
          <w:sz w:val="24"/>
        </w:rPr>
        <w:t>smluvní s</w:t>
      </w:r>
      <w:r>
        <w:rPr>
          <w:rFonts w:ascii="Times New Roman" w:hAnsi="Times New Roman"/>
          <w:b/>
          <w:bCs/>
          <w:i/>
          <w:sz w:val="24"/>
        </w:rPr>
        <w:t>trana</w:t>
      </w:r>
      <w:r w:rsidR="00682955">
        <w:rPr>
          <w:rFonts w:ascii="Times New Roman" w:hAnsi="Times New Roman"/>
          <w:sz w:val="24"/>
        </w:rPr>
        <w:t>“</w:t>
      </w:r>
      <w:r>
        <w:rPr>
          <w:rFonts w:ascii="Times New Roman" w:hAnsi="Times New Roman"/>
          <w:sz w:val="24"/>
        </w:rPr>
        <w:t xml:space="preserve">) uzavřeli níže uvedeného dne tuto smlouvu </w:t>
      </w:r>
      <w:r w:rsidR="00682955">
        <w:rPr>
          <w:rFonts w:ascii="Times New Roman" w:hAnsi="Times New Roman"/>
          <w:sz w:val="24"/>
        </w:rPr>
        <w:t>o</w:t>
      </w:r>
      <w:r>
        <w:rPr>
          <w:rFonts w:ascii="Times New Roman" w:hAnsi="Times New Roman"/>
          <w:sz w:val="24"/>
        </w:rPr>
        <w:t xml:space="preserve"> úklid</w:t>
      </w:r>
      <w:r w:rsidR="00682955">
        <w:rPr>
          <w:rFonts w:ascii="Times New Roman" w:hAnsi="Times New Roman"/>
          <w:sz w:val="24"/>
        </w:rPr>
        <w:t>u</w:t>
      </w:r>
      <w:r>
        <w:rPr>
          <w:rFonts w:ascii="Times New Roman" w:hAnsi="Times New Roman"/>
          <w:sz w:val="24"/>
        </w:rPr>
        <w:t xml:space="preserve"> prostor v objektu Archeologického ústavu AV ČR, Praha, v.v.i. (dále jen jako „</w:t>
      </w:r>
      <w:r>
        <w:rPr>
          <w:rFonts w:ascii="Times New Roman" w:hAnsi="Times New Roman"/>
          <w:b/>
          <w:i/>
          <w:sz w:val="24"/>
        </w:rPr>
        <w:t>smlouva</w:t>
      </w:r>
      <w:r>
        <w:rPr>
          <w:rFonts w:ascii="Times New Roman" w:hAnsi="Times New Roman"/>
          <w:sz w:val="24"/>
        </w:rPr>
        <w:t>“)</w:t>
      </w:r>
      <w:r w:rsidR="00682955">
        <w:rPr>
          <w:rFonts w:ascii="Times New Roman" w:hAnsi="Times New Roman"/>
          <w:sz w:val="24"/>
        </w:rPr>
        <w:t>:</w:t>
      </w:r>
    </w:p>
    <w:p w14:paraId="5728A0E8" w14:textId="77777777" w:rsidR="00623FB2" w:rsidRDefault="00623FB2" w:rsidP="00495213">
      <w:pPr>
        <w:pStyle w:val="Prosttext"/>
        <w:jc w:val="both"/>
        <w:rPr>
          <w:rFonts w:ascii="Times New Roman" w:hAnsi="Times New Roman"/>
          <w:sz w:val="24"/>
          <w:szCs w:val="24"/>
        </w:rPr>
      </w:pPr>
    </w:p>
    <w:p w14:paraId="4CB1C922" w14:textId="77777777" w:rsidR="00623FB2" w:rsidRDefault="00B932E4" w:rsidP="00682955">
      <w:pPr>
        <w:pStyle w:val="Prosttext"/>
        <w:numPr>
          <w:ilvl w:val="0"/>
          <w:numId w:val="8"/>
        </w:numPr>
        <w:tabs>
          <w:tab w:val="left" w:pos="0"/>
          <w:tab w:val="left" w:pos="709"/>
        </w:tabs>
        <w:ind w:left="567" w:hanging="567"/>
        <w:rPr>
          <w:rFonts w:ascii="Times New Roman" w:hAnsi="Times New Roman"/>
          <w:b/>
          <w:sz w:val="24"/>
          <w:szCs w:val="24"/>
        </w:rPr>
      </w:pPr>
      <w:r>
        <w:rPr>
          <w:rFonts w:ascii="Times New Roman" w:hAnsi="Times New Roman"/>
          <w:b/>
          <w:sz w:val="24"/>
          <w:szCs w:val="24"/>
        </w:rPr>
        <w:t>Úvodní prohlášení</w:t>
      </w:r>
    </w:p>
    <w:p w14:paraId="5B7E09EC" w14:textId="77777777" w:rsidR="00623FB2" w:rsidRDefault="00623FB2">
      <w:pPr>
        <w:pStyle w:val="Prosttext"/>
        <w:tabs>
          <w:tab w:val="left" w:pos="0"/>
          <w:tab w:val="left" w:pos="284"/>
        </w:tabs>
        <w:ind w:left="720"/>
        <w:rPr>
          <w:rFonts w:ascii="Times New Roman" w:hAnsi="Times New Roman"/>
          <w:b/>
          <w:sz w:val="24"/>
          <w:szCs w:val="24"/>
        </w:rPr>
      </w:pPr>
    </w:p>
    <w:p w14:paraId="761D64F3" w14:textId="05FBF5E7" w:rsidR="00682955" w:rsidRPr="00682955" w:rsidRDefault="00B932E4" w:rsidP="00682955">
      <w:pPr>
        <w:pStyle w:val="Zptenadresanaoblku"/>
        <w:numPr>
          <w:ilvl w:val="1"/>
          <w:numId w:val="8"/>
        </w:numPr>
        <w:ind w:left="567" w:hanging="567"/>
        <w:jc w:val="both"/>
        <w:rPr>
          <w:sz w:val="24"/>
          <w:szCs w:val="24"/>
        </w:rPr>
      </w:pPr>
      <w:r>
        <w:rPr>
          <w:sz w:val="24"/>
          <w:szCs w:val="24"/>
        </w:rPr>
        <w:t xml:space="preserve">Zhotovitel je vybraným zájemcem ve skončeném zadávacím řízení na veřejnou zakázku s názvem </w:t>
      </w:r>
      <w:r>
        <w:rPr>
          <w:i/>
          <w:iCs/>
          <w:sz w:val="24"/>
          <w:szCs w:val="24"/>
        </w:rPr>
        <w:t>„</w:t>
      </w:r>
      <w:r w:rsidR="00794123" w:rsidRPr="00DF4F86">
        <w:rPr>
          <w:i/>
          <w:iCs/>
          <w:sz w:val="24"/>
          <w:szCs w:val="24"/>
        </w:rPr>
        <w:t>Ú</w:t>
      </w:r>
      <w:r w:rsidRPr="00DF4F86">
        <w:rPr>
          <w:i/>
          <w:iCs/>
          <w:sz w:val="24"/>
          <w:szCs w:val="24"/>
        </w:rPr>
        <w:t>klid prostor v objektu Archeologického ústavu AV ČR, Praha, v.</w:t>
      </w:r>
      <w:r w:rsidR="004E29F5" w:rsidRPr="00DF4F86">
        <w:rPr>
          <w:i/>
          <w:iCs/>
          <w:sz w:val="24"/>
          <w:szCs w:val="24"/>
        </w:rPr>
        <w:t xml:space="preserve"> </w:t>
      </w:r>
      <w:r w:rsidRPr="00DF4F86">
        <w:rPr>
          <w:i/>
          <w:iCs/>
          <w:sz w:val="24"/>
          <w:szCs w:val="24"/>
        </w:rPr>
        <w:t>v.</w:t>
      </w:r>
      <w:r w:rsidR="004E29F5" w:rsidRPr="00DF4F86">
        <w:rPr>
          <w:i/>
          <w:iCs/>
          <w:sz w:val="24"/>
          <w:szCs w:val="24"/>
        </w:rPr>
        <w:t xml:space="preserve"> </w:t>
      </w:r>
      <w:r w:rsidRPr="00DF4F86">
        <w:rPr>
          <w:i/>
          <w:iCs/>
          <w:sz w:val="24"/>
          <w:szCs w:val="24"/>
        </w:rPr>
        <w:t>i.</w:t>
      </w:r>
      <w:r>
        <w:rPr>
          <w:i/>
          <w:sz w:val="24"/>
          <w:szCs w:val="24"/>
        </w:rPr>
        <w:t>“</w:t>
      </w:r>
      <w:r w:rsidR="00682955">
        <w:rPr>
          <w:i/>
          <w:sz w:val="24"/>
          <w:szCs w:val="24"/>
        </w:rPr>
        <w:t xml:space="preserve"> </w:t>
      </w:r>
      <w:r w:rsidR="00C0473B">
        <w:rPr>
          <w:sz w:val="24"/>
          <w:szCs w:val="24"/>
        </w:rPr>
        <w:t>Zadávací</w:t>
      </w:r>
      <w:r w:rsidR="00682955" w:rsidRPr="00682955">
        <w:rPr>
          <w:sz w:val="24"/>
          <w:szCs w:val="24"/>
        </w:rPr>
        <w:t xml:space="preserve"> řízení se řídí právní úpravou zadávání veřejných zakázek ve smyslu zákona č.</w:t>
      </w:r>
      <w:r w:rsidR="00682955">
        <w:rPr>
          <w:sz w:val="24"/>
          <w:szCs w:val="24"/>
        </w:rPr>
        <w:t> </w:t>
      </w:r>
      <w:r w:rsidR="00682955" w:rsidRPr="00682955">
        <w:rPr>
          <w:sz w:val="24"/>
          <w:szCs w:val="24"/>
        </w:rPr>
        <w:t>134/2016 Sb., o zadávání veřejných zakázek.</w:t>
      </w:r>
    </w:p>
    <w:p w14:paraId="3E8D3803" w14:textId="60B6A347" w:rsidR="00623FB2" w:rsidRDefault="00623FB2">
      <w:pPr>
        <w:pStyle w:val="Zptenadresanaoblku"/>
        <w:ind w:left="1080"/>
        <w:jc w:val="both"/>
        <w:rPr>
          <w:b/>
          <w:bCs/>
          <w:sz w:val="24"/>
        </w:rPr>
      </w:pPr>
    </w:p>
    <w:p w14:paraId="4AAAAA40" w14:textId="7F657BF8" w:rsidR="00623FB2" w:rsidRDefault="00B932E4" w:rsidP="00682955">
      <w:pPr>
        <w:pStyle w:val="Zptenadresanaoblku"/>
        <w:keepNext/>
        <w:numPr>
          <w:ilvl w:val="1"/>
          <w:numId w:val="8"/>
        </w:numPr>
        <w:ind w:left="567" w:hanging="567"/>
        <w:jc w:val="both"/>
      </w:pPr>
      <w:r>
        <w:rPr>
          <w:sz w:val="24"/>
          <w:szCs w:val="24"/>
        </w:rPr>
        <w:t>Tato smlouva je uzavírána za podmínek zadávacího řízení dále upravených též v zadávací dokumentaci</w:t>
      </w:r>
      <w:r w:rsidR="00682955">
        <w:rPr>
          <w:sz w:val="24"/>
          <w:szCs w:val="24"/>
        </w:rPr>
        <w:t xml:space="preserve"> (dále jen „</w:t>
      </w:r>
      <w:r w:rsidR="00682955" w:rsidRPr="00682955">
        <w:rPr>
          <w:b/>
          <w:bCs/>
          <w:i/>
          <w:iCs/>
          <w:sz w:val="24"/>
          <w:szCs w:val="24"/>
        </w:rPr>
        <w:t>Zadávací dokumentace</w:t>
      </w:r>
      <w:r w:rsidR="00682955">
        <w:rPr>
          <w:sz w:val="24"/>
          <w:szCs w:val="24"/>
        </w:rPr>
        <w:t>“)</w:t>
      </w:r>
      <w:r>
        <w:rPr>
          <w:sz w:val="24"/>
          <w:szCs w:val="24"/>
        </w:rPr>
        <w:t xml:space="preserve">. </w:t>
      </w:r>
    </w:p>
    <w:p w14:paraId="105226F4" w14:textId="77777777" w:rsidR="00623FB2" w:rsidRDefault="00623FB2">
      <w:pPr>
        <w:pStyle w:val="Zptenadresanaoblku"/>
        <w:keepNext/>
        <w:jc w:val="both"/>
        <w:rPr>
          <w:sz w:val="24"/>
          <w:szCs w:val="24"/>
        </w:rPr>
      </w:pPr>
    </w:p>
    <w:p w14:paraId="3AAD1FFB" w14:textId="77777777" w:rsidR="00623FB2" w:rsidRDefault="00B932E4" w:rsidP="00682955">
      <w:pPr>
        <w:pStyle w:val="Zptenadresanaoblku"/>
        <w:keepNext/>
        <w:numPr>
          <w:ilvl w:val="1"/>
          <w:numId w:val="8"/>
        </w:numPr>
        <w:ind w:left="567" w:hanging="567"/>
        <w:jc w:val="both"/>
      </w:pPr>
      <w:r>
        <w:rPr>
          <w:sz w:val="24"/>
          <w:szCs w:val="24"/>
        </w:rPr>
        <w:t>Níže jsou uvedeni zástupci smluvních stran oprávnění za smluvní strany jednat v záležitosti plnění dle této smlouvy:</w:t>
      </w:r>
    </w:p>
    <w:p w14:paraId="1EB0A2A6" w14:textId="77777777" w:rsidR="00623FB2" w:rsidRDefault="00623FB2">
      <w:pPr>
        <w:pStyle w:val="Odstavecseseznamem"/>
      </w:pPr>
    </w:p>
    <w:p w14:paraId="795C7233" w14:textId="77777777" w:rsidR="00623FB2" w:rsidRDefault="00B932E4" w:rsidP="00D8325D">
      <w:pPr>
        <w:pStyle w:val="Zptenadresanaoblku"/>
        <w:keepNext/>
        <w:ind w:left="567"/>
        <w:jc w:val="both"/>
        <w:rPr>
          <w:sz w:val="24"/>
          <w:szCs w:val="24"/>
        </w:rPr>
      </w:pPr>
      <w:r>
        <w:rPr>
          <w:sz w:val="24"/>
          <w:szCs w:val="24"/>
        </w:rPr>
        <w:t>zástupce Objednatele:</w:t>
      </w:r>
    </w:p>
    <w:p w14:paraId="6A95FBB2" w14:textId="77777777" w:rsidR="00623FB2" w:rsidRDefault="00623FB2" w:rsidP="00D8325D">
      <w:pPr>
        <w:ind w:left="567"/>
        <w:jc w:val="both"/>
        <w:rPr>
          <w:rFonts w:ascii="Times New Roman" w:hAnsi="Times New Roman"/>
          <w:sz w:val="24"/>
        </w:rPr>
      </w:pPr>
    </w:p>
    <w:p w14:paraId="67650BBF" w14:textId="423838DF" w:rsidR="00D8325D" w:rsidRPr="00DF4F86" w:rsidRDefault="00A66861" w:rsidP="00D8325D">
      <w:pPr>
        <w:ind w:firstLine="567"/>
        <w:jc w:val="both"/>
        <w:rPr>
          <w:rFonts w:ascii="Times New Roman" w:hAnsi="Times New Roman"/>
          <w:b/>
          <w:sz w:val="24"/>
        </w:rPr>
      </w:pPr>
      <w:r w:rsidRPr="00DF4F86">
        <w:rPr>
          <w:rFonts w:ascii="Times New Roman" w:hAnsi="Times New Roman"/>
          <w:b/>
          <w:sz w:val="24"/>
        </w:rPr>
        <w:t>Martin Petkov</w:t>
      </w:r>
    </w:p>
    <w:p w14:paraId="2A808AF6" w14:textId="1D7D2B87" w:rsidR="00D8325D" w:rsidRPr="00DF4F86" w:rsidRDefault="00D8325D" w:rsidP="00D8325D">
      <w:pPr>
        <w:ind w:firstLine="567"/>
        <w:jc w:val="both"/>
        <w:rPr>
          <w:rFonts w:ascii="Times New Roman" w:hAnsi="Times New Roman"/>
          <w:sz w:val="24"/>
        </w:rPr>
      </w:pPr>
      <w:r w:rsidRPr="00DF4F86">
        <w:rPr>
          <w:rFonts w:ascii="Times New Roman" w:hAnsi="Times New Roman"/>
          <w:sz w:val="24"/>
        </w:rPr>
        <w:t xml:space="preserve">tel.: </w:t>
      </w:r>
      <w:r w:rsidR="00DF4F86" w:rsidRPr="00DF4F86">
        <w:rPr>
          <w:rFonts w:ascii="Times New Roman" w:hAnsi="Times New Roman"/>
          <w:sz w:val="24"/>
        </w:rPr>
        <w:t>601 322 700</w:t>
      </w:r>
    </w:p>
    <w:p w14:paraId="205FBA6A" w14:textId="4F0D95A9" w:rsidR="00D8325D" w:rsidRDefault="00D8325D" w:rsidP="00D8325D">
      <w:pPr>
        <w:ind w:firstLine="567"/>
        <w:jc w:val="both"/>
        <w:rPr>
          <w:rFonts w:ascii="Times New Roman" w:hAnsi="Times New Roman"/>
          <w:sz w:val="24"/>
        </w:rPr>
      </w:pPr>
      <w:r w:rsidRPr="00DF4F86">
        <w:rPr>
          <w:rFonts w:ascii="Times New Roman" w:hAnsi="Times New Roman"/>
          <w:sz w:val="24"/>
        </w:rPr>
        <w:t xml:space="preserve">e-mail: </w:t>
      </w:r>
      <w:r w:rsidR="00A66861" w:rsidRPr="00DF4F86">
        <w:rPr>
          <w:rFonts w:ascii="Times New Roman" w:hAnsi="Times New Roman"/>
          <w:sz w:val="24"/>
        </w:rPr>
        <w:t>petkov@arup.cas.cz</w:t>
      </w:r>
    </w:p>
    <w:p w14:paraId="6C5D6142" w14:textId="77777777" w:rsidR="00623FB2" w:rsidRDefault="00623FB2">
      <w:pPr>
        <w:ind w:left="1134"/>
        <w:jc w:val="both"/>
        <w:rPr>
          <w:rFonts w:ascii="Times New Roman" w:hAnsi="Times New Roman"/>
          <w:bCs/>
          <w:sz w:val="24"/>
        </w:rPr>
      </w:pPr>
    </w:p>
    <w:p w14:paraId="5569042E" w14:textId="77777777" w:rsidR="00623FB2" w:rsidRDefault="00623FB2">
      <w:pPr>
        <w:ind w:left="1134"/>
        <w:jc w:val="both"/>
        <w:rPr>
          <w:rFonts w:ascii="Times New Roman" w:hAnsi="Times New Roman"/>
          <w:sz w:val="24"/>
        </w:rPr>
      </w:pPr>
    </w:p>
    <w:p w14:paraId="75BE7C4D" w14:textId="77777777" w:rsidR="00623FB2" w:rsidRDefault="00B932E4" w:rsidP="007E2127">
      <w:pPr>
        <w:ind w:left="709"/>
        <w:jc w:val="both"/>
        <w:rPr>
          <w:rFonts w:ascii="Times New Roman" w:hAnsi="Times New Roman"/>
          <w:sz w:val="24"/>
        </w:rPr>
      </w:pPr>
      <w:r>
        <w:rPr>
          <w:rFonts w:ascii="Times New Roman" w:hAnsi="Times New Roman"/>
          <w:sz w:val="24"/>
        </w:rPr>
        <w:lastRenderedPageBreak/>
        <w:t xml:space="preserve">zástupce Zhotovitele: </w:t>
      </w:r>
    </w:p>
    <w:p w14:paraId="27B39308" w14:textId="77777777" w:rsidR="00623FB2" w:rsidRDefault="00623FB2">
      <w:pPr>
        <w:ind w:left="1134"/>
        <w:jc w:val="both"/>
        <w:rPr>
          <w:rFonts w:ascii="Times New Roman" w:hAnsi="Times New Roman"/>
          <w:sz w:val="24"/>
        </w:rPr>
      </w:pPr>
    </w:p>
    <w:p w14:paraId="10231C34" w14:textId="43E085B9" w:rsidR="00D8325D" w:rsidRPr="00142990" w:rsidRDefault="00D8325D" w:rsidP="00D8325D">
      <w:pPr>
        <w:ind w:firstLine="708"/>
        <w:jc w:val="both"/>
        <w:rPr>
          <w:rFonts w:ascii="Times New Roman" w:hAnsi="Times New Roman"/>
          <w:sz w:val="24"/>
          <w:highlight w:val="yellow"/>
        </w:rPr>
      </w:pPr>
      <w:r w:rsidRPr="00142990">
        <w:rPr>
          <w:rFonts w:ascii="Times New Roman" w:hAnsi="Times New Roman"/>
          <w:sz w:val="24"/>
          <w:highlight w:val="yellow"/>
        </w:rPr>
        <w:t>[</w:t>
      </w:r>
      <w:r w:rsidRPr="00142990">
        <w:rPr>
          <w:rFonts w:ascii="Times New Roman" w:hAnsi="Times New Roman"/>
          <w:sz w:val="24"/>
          <w:highlight w:val="yellow"/>
        </w:rPr>
        <w:tab/>
      </w:r>
      <w:r w:rsidRPr="00142990">
        <w:rPr>
          <w:rFonts w:ascii="Times New Roman" w:hAnsi="Times New Roman"/>
          <w:sz w:val="24"/>
          <w:highlight w:val="yellow"/>
        </w:rPr>
        <w:tab/>
        <w:t>]</w:t>
      </w:r>
    </w:p>
    <w:p w14:paraId="2DFDC3B2" w14:textId="77777777" w:rsidR="00D8325D" w:rsidRPr="00142990" w:rsidRDefault="00D8325D" w:rsidP="00D8325D">
      <w:pPr>
        <w:ind w:firstLine="708"/>
        <w:jc w:val="both"/>
        <w:rPr>
          <w:rFonts w:ascii="Times New Roman" w:hAnsi="Times New Roman"/>
          <w:sz w:val="24"/>
          <w:highlight w:val="yellow"/>
        </w:rPr>
      </w:pPr>
      <w:r w:rsidRPr="00D8325D">
        <w:rPr>
          <w:rFonts w:ascii="Times New Roman" w:hAnsi="Times New Roman"/>
          <w:sz w:val="24"/>
        </w:rPr>
        <w:t xml:space="preserve">tel.: </w:t>
      </w:r>
      <w:r w:rsidRPr="00142990">
        <w:rPr>
          <w:rFonts w:ascii="Times New Roman" w:hAnsi="Times New Roman"/>
          <w:sz w:val="24"/>
          <w:highlight w:val="yellow"/>
        </w:rPr>
        <w:t>[</w:t>
      </w:r>
      <w:r w:rsidRPr="00142990">
        <w:rPr>
          <w:rFonts w:ascii="Times New Roman" w:hAnsi="Times New Roman"/>
          <w:sz w:val="24"/>
          <w:highlight w:val="yellow"/>
        </w:rPr>
        <w:tab/>
      </w:r>
      <w:r w:rsidRPr="00142990">
        <w:rPr>
          <w:rFonts w:ascii="Times New Roman" w:hAnsi="Times New Roman"/>
          <w:sz w:val="24"/>
          <w:highlight w:val="yellow"/>
        </w:rPr>
        <w:tab/>
        <w:t>]</w:t>
      </w:r>
    </w:p>
    <w:p w14:paraId="7B493E1B" w14:textId="1776E40D" w:rsidR="00D8325D" w:rsidRDefault="00D8325D" w:rsidP="00D8325D">
      <w:pPr>
        <w:ind w:firstLine="708"/>
        <w:jc w:val="both"/>
        <w:rPr>
          <w:rFonts w:ascii="Times New Roman" w:hAnsi="Times New Roman"/>
          <w:sz w:val="24"/>
        </w:rPr>
      </w:pPr>
      <w:r w:rsidRPr="00D8325D">
        <w:rPr>
          <w:rFonts w:ascii="Times New Roman" w:hAnsi="Times New Roman"/>
          <w:sz w:val="24"/>
        </w:rPr>
        <w:t xml:space="preserve">e-mail: </w:t>
      </w:r>
      <w:r w:rsidRPr="00142990">
        <w:rPr>
          <w:rFonts w:ascii="Times New Roman" w:hAnsi="Times New Roman"/>
          <w:sz w:val="24"/>
          <w:highlight w:val="yellow"/>
        </w:rPr>
        <w:t>[</w:t>
      </w:r>
      <w:r w:rsidRPr="00142990">
        <w:rPr>
          <w:rFonts w:ascii="Times New Roman" w:hAnsi="Times New Roman"/>
          <w:sz w:val="24"/>
          <w:highlight w:val="yellow"/>
        </w:rPr>
        <w:tab/>
        <w:t>]</w:t>
      </w:r>
    </w:p>
    <w:p w14:paraId="30DA93DB" w14:textId="77777777" w:rsidR="00623FB2" w:rsidRDefault="00623FB2" w:rsidP="00332BA8">
      <w:pPr>
        <w:jc w:val="both"/>
        <w:rPr>
          <w:rFonts w:ascii="Times New Roman" w:hAnsi="Times New Roman"/>
          <w:sz w:val="24"/>
        </w:rPr>
      </w:pPr>
    </w:p>
    <w:p w14:paraId="4C66FF37" w14:textId="77777777" w:rsidR="00623FB2" w:rsidRDefault="00B932E4" w:rsidP="007E2127">
      <w:pPr>
        <w:ind w:left="709"/>
        <w:jc w:val="both"/>
      </w:pPr>
      <w:r>
        <w:rPr>
          <w:rFonts w:ascii="Times New Roman" w:hAnsi="Times New Roman"/>
          <w:sz w:val="24"/>
        </w:rPr>
        <w:t>Objednatel a Zhotovitel jsou oprávněni měnit své zástupce a jejich náhradníky kdykoliv, pokud o tom předem písemně uvědomí druhou smluvní stranu.</w:t>
      </w:r>
    </w:p>
    <w:p w14:paraId="2659C5D6" w14:textId="77777777" w:rsidR="00623FB2" w:rsidRDefault="00623FB2">
      <w:pPr>
        <w:pStyle w:val="Zptenadresanaoblku"/>
        <w:keepNext/>
        <w:jc w:val="both"/>
        <w:rPr>
          <w:sz w:val="24"/>
          <w:szCs w:val="24"/>
        </w:rPr>
      </w:pPr>
    </w:p>
    <w:p w14:paraId="005213B0" w14:textId="77777777" w:rsidR="00623FB2" w:rsidRDefault="00B932E4" w:rsidP="00D8325D">
      <w:pPr>
        <w:pStyle w:val="Prosttext"/>
        <w:numPr>
          <w:ilvl w:val="0"/>
          <w:numId w:val="8"/>
        </w:numPr>
        <w:tabs>
          <w:tab w:val="left" w:pos="0"/>
          <w:tab w:val="left" w:pos="709"/>
        </w:tabs>
        <w:ind w:left="709" w:hanging="709"/>
        <w:rPr>
          <w:rFonts w:ascii="Times New Roman" w:hAnsi="Times New Roman" w:cs="Times New Roman"/>
          <w:b/>
          <w:sz w:val="24"/>
          <w:szCs w:val="24"/>
        </w:rPr>
      </w:pPr>
      <w:r>
        <w:rPr>
          <w:rFonts w:ascii="Times New Roman" w:hAnsi="Times New Roman" w:cs="Times New Roman"/>
          <w:b/>
          <w:sz w:val="24"/>
          <w:szCs w:val="24"/>
        </w:rPr>
        <w:t>Předmět smlouvy</w:t>
      </w:r>
    </w:p>
    <w:p w14:paraId="67C9FF82" w14:textId="77777777" w:rsidR="00623FB2" w:rsidRDefault="00623FB2">
      <w:pPr>
        <w:pStyle w:val="Prosttext"/>
        <w:tabs>
          <w:tab w:val="left" w:pos="0"/>
          <w:tab w:val="left" w:pos="284"/>
        </w:tabs>
        <w:ind w:left="720"/>
        <w:rPr>
          <w:rFonts w:ascii="Times New Roman" w:hAnsi="Times New Roman" w:cs="Times New Roman"/>
          <w:b/>
          <w:sz w:val="24"/>
          <w:szCs w:val="24"/>
        </w:rPr>
      </w:pPr>
    </w:p>
    <w:p w14:paraId="236D6102" w14:textId="573365D6" w:rsidR="003D1AA5" w:rsidRPr="00332BA8" w:rsidRDefault="00B932E4" w:rsidP="00CD7444">
      <w:pPr>
        <w:numPr>
          <w:ilvl w:val="1"/>
          <w:numId w:val="9"/>
        </w:numPr>
        <w:ind w:left="709" w:hanging="704"/>
        <w:jc w:val="both"/>
      </w:pPr>
      <w:r w:rsidRPr="00142990">
        <w:rPr>
          <w:rFonts w:ascii="Times New Roman" w:hAnsi="Times New Roman"/>
          <w:sz w:val="24"/>
        </w:rPr>
        <w:t xml:space="preserve">Předmětem této smlouvy je </w:t>
      </w:r>
      <w:r w:rsidR="00202F40" w:rsidRPr="00142990">
        <w:rPr>
          <w:rFonts w:ascii="Times New Roman" w:hAnsi="Times New Roman"/>
          <w:sz w:val="24"/>
        </w:rPr>
        <w:t xml:space="preserve">závazek Zhotovitele </w:t>
      </w:r>
      <w:r w:rsidR="00202F40" w:rsidRPr="00142990">
        <w:rPr>
          <w:rFonts w:ascii="Times New Roman" w:hAnsi="Times New Roman"/>
          <w:bCs/>
          <w:sz w:val="24"/>
        </w:rPr>
        <w:t>provádět pro Objednatele</w:t>
      </w:r>
      <w:r w:rsidR="00202F40" w:rsidRPr="00142990">
        <w:rPr>
          <w:rFonts w:ascii="Times New Roman" w:hAnsi="Times New Roman"/>
          <w:b/>
          <w:bCs/>
          <w:sz w:val="24"/>
        </w:rPr>
        <w:t xml:space="preserve"> </w:t>
      </w:r>
      <w:r w:rsidR="00202F40" w:rsidRPr="00142990">
        <w:rPr>
          <w:rFonts w:ascii="Times New Roman" w:hAnsi="Times New Roman"/>
          <w:sz w:val="24"/>
        </w:rPr>
        <w:t>v souladu s touto smlouvou a jejími přílohami</w:t>
      </w:r>
      <w:r w:rsidR="00202F40" w:rsidRPr="00142990">
        <w:rPr>
          <w:rFonts w:ascii="Times New Roman" w:hAnsi="Times New Roman"/>
          <w:b/>
          <w:bCs/>
          <w:sz w:val="24"/>
        </w:rPr>
        <w:t xml:space="preserve"> </w:t>
      </w:r>
      <w:bookmarkStart w:id="1" w:name="_Hlk83125452"/>
      <w:r w:rsidR="00202F40" w:rsidRPr="00142990">
        <w:rPr>
          <w:rFonts w:ascii="Times New Roman" w:hAnsi="Times New Roman"/>
          <w:b/>
          <w:bCs/>
          <w:sz w:val="24"/>
        </w:rPr>
        <w:t>úklidové práce</w:t>
      </w:r>
      <w:r w:rsidRPr="00142990">
        <w:rPr>
          <w:rFonts w:ascii="Times New Roman" w:hAnsi="Times New Roman"/>
          <w:b/>
          <w:sz w:val="24"/>
        </w:rPr>
        <w:t xml:space="preserve"> v</w:t>
      </w:r>
      <w:r w:rsidR="00A66861">
        <w:rPr>
          <w:rFonts w:ascii="Times New Roman" w:hAnsi="Times New Roman"/>
          <w:b/>
          <w:sz w:val="24"/>
        </w:rPr>
        <w:t xml:space="preserve"> </w:t>
      </w:r>
      <w:r w:rsidR="00794123">
        <w:rPr>
          <w:rFonts w:ascii="Times New Roman" w:hAnsi="Times New Roman"/>
          <w:b/>
          <w:sz w:val="24"/>
        </w:rPr>
        <w:t>prostore</w:t>
      </w:r>
      <w:r w:rsidR="00CD7444" w:rsidRPr="00142990">
        <w:rPr>
          <w:rFonts w:ascii="Times New Roman" w:hAnsi="Times New Roman"/>
          <w:b/>
          <w:sz w:val="24"/>
        </w:rPr>
        <w:t>ch</w:t>
      </w:r>
      <w:r w:rsidR="00D8325D" w:rsidRPr="00142990">
        <w:rPr>
          <w:rFonts w:ascii="Times New Roman" w:hAnsi="Times New Roman"/>
          <w:b/>
          <w:sz w:val="24"/>
        </w:rPr>
        <w:t> </w:t>
      </w:r>
      <w:r w:rsidRPr="00142990">
        <w:rPr>
          <w:rFonts w:ascii="Times New Roman" w:hAnsi="Times New Roman"/>
          <w:b/>
          <w:sz w:val="24"/>
        </w:rPr>
        <w:t>sídl</w:t>
      </w:r>
      <w:r w:rsidR="00CD7444" w:rsidRPr="00142990">
        <w:rPr>
          <w:rFonts w:ascii="Times New Roman" w:hAnsi="Times New Roman"/>
          <w:b/>
          <w:sz w:val="24"/>
        </w:rPr>
        <w:t>a</w:t>
      </w:r>
      <w:r w:rsidRPr="00142990">
        <w:rPr>
          <w:rFonts w:ascii="Times New Roman" w:hAnsi="Times New Roman"/>
          <w:b/>
          <w:sz w:val="24"/>
        </w:rPr>
        <w:t xml:space="preserve"> Objednatele na adrese Letenská </w:t>
      </w:r>
      <w:r w:rsidR="00E81476">
        <w:rPr>
          <w:rFonts w:ascii="Times New Roman" w:hAnsi="Times New Roman"/>
          <w:b/>
          <w:sz w:val="24"/>
        </w:rPr>
        <w:t>123/</w:t>
      </w:r>
      <w:r w:rsidRPr="00142990">
        <w:rPr>
          <w:rFonts w:ascii="Times New Roman" w:hAnsi="Times New Roman"/>
          <w:b/>
          <w:sz w:val="24"/>
        </w:rPr>
        <w:t>4, 118 01 Praha 1</w:t>
      </w:r>
      <w:r w:rsidRPr="00142990">
        <w:rPr>
          <w:rFonts w:ascii="Times New Roman" w:hAnsi="Times New Roman"/>
          <w:sz w:val="24"/>
        </w:rPr>
        <w:t xml:space="preserve"> </w:t>
      </w:r>
      <w:bookmarkEnd w:id="1"/>
      <w:r w:rsidRPr="00142990">
        <w:rPr>
          <w:rFonts w:ascii="Times New Roman" w:hAnsi="Times New Roman"/>
          <w:sz w:val="24"/>
        </w:rPr>
        <w:t>(dále jen „</w:t>
      </w:r>
      <w:r w:rsidRPr="00142990">
        <w:rPr>
          <w:rFonts w:ascii="Times New Roman" w:hAnsi="Times New Roman"/>
          <w:b/>
          <w:i/>
          <w:iCs/>
          <w:sz w:val="24"/>
        </w:rPr>
        <w:t>Objekt</w:t>
      </w:r>
      <w:r w:rsidRPr="00142990">
        <w:rPr>
          <w:rFonts w:ascii="Times New Roman" w:hAnsi="Times New Roman"/>
          <w:sz w:val="24"/>
        </w:rPr>
        <w:t>“)</w:t>
      </w:r>
      <w:r w:rsidR="00D8325D" w:rsidRPr="00142990">
        <w:rPr>
          <w:rFonts w:ascii="Times New Roman" w:hAnsi="Times New Roman"/>
          <w:sz w:val="24"/>
        </w:rPr>
        <w:t xml:space="preserve">, </w:t>
      </w:r>
      <w:r w:rsidR="003D1AA5">
        <w:rPr>
          <w:rFonts w:ascii="Times New Roman" w:hAnsi="Times New Roman"/>
          <w:sz w:val="24"/>
        </w:rPr>
        <w:t>a to</w:t>
      </w:r>
      <w:r w:rsidR="00CB40E7">
        <w:rPr>
          <w:rFonts w:ascii="Times New Roman" w:hAnsi="Times New Roman"/>
          <w:sz w:val="24"/>
        </w:rPr>
        <w:t>:</w:t>
      </w:r>
    </w:p>
    <w:p w14:paraId="5EBEA076" w14:textId="77777777" w:rsidR="003D1AA5" w:rsidRPr="00332BA8" w:rsidRDefault="003D1AA5" w:rsidP="00332BA8">
      <w:pPr>
        <w:ind w:left="709"/>
        <w:jc w:val="both"/>
      </w:pPr>
    </w:p>
    <w:p w14:paraId="521EC4CE" w14:textId="0531502B" w:rsidR="003D1AA5" w:rsidRDefault="003D1AA5" w:rsidP="0034382C">
      <w:pPr>
        <w:pStyle w:val="Odstavecseseznamem"/>
        <w:numPr>
          <w:ilvl w:val="0"/>
          <w:numId w:val="31"/>
        </w:numPr>
        <w:jc w:val="both"/>
      </w:pPr>
      <w:r w:rsidRPr="00332BA8">
        <w:rPr>
          <w:b/>
        </w:rPr>
        <w:t>ve vnitřních prostorech</w:t>
      </w:r>
      <w:r w:rsidRPr="00BC2445">
        <w:t xml:space="preserve"> </w:t>
      </w:r>
      <w:r w:rsidR="00202F40" w:rsidRPr="00E4080B">
        <w:t>spočívající</w:t>
      </w:r>
      <w:r w:rsidR="00EC30ED" w:rsidRPr="00BC2445">
        <w:t xml:space="preserve"> </w:t>
      </w:r>
      <w:r w:rsidR="00EC30ED" w:rsidRPr="00332BA8">
        <w:t>zejména</w:t>
      </w:r>
      <w:r w:rsidR="00EC30ED" w:rsidRPr="00BC2445">
        <w:t xml:space="preserve"> v následujících činnostech: vyprazdňování odpadkových košů, stírání prachu z volných ploch psacích stolů a parapetů, stírání prachu z volných ploch nábytku do výše 1,7</w:t>
      </w:r>
      <w:r w:rsidR="00EC3172" w:rsidRPr="00B86BC9">
        <w:t xml:space="preserve"> </w:t>
      </w:r>
      <w:r w:rsidR="00EC30ED" w:rsidRPr="00B86BC9">
        <w:t>m a madel, vytírání podlah na mokro, vysávání k</w:t>
      </w:r>
      <w:r w:rsidR="00EC30ED" w:rsidRPr="00BB03B0">
        <w:t>oberců, čištění umyvadel, zrcadel a dřezů, odstraňování skvrn ze dveří, přepážek, z k</w:t>
      </w:r>
      <w:r w:rsidR="00794123" w:rsidRPr="00BB03B0">
        <w:t>eramických obkladů u </w:t>
      </w:r>
      <w:r w:rsidR="00EC30ED" w:rsidRPr="004A2C1D">
        <w:t>umyvadel a dřezů, z keramických obkladů u dřezů a podél kuchyňské linky, otírání telefonů, vypínačů a zásuvek, stírání prachu mezi okny, výměna igelitových pytlů v koších</w:t>
      </w:r>
      <w:r w:rsidR="00EC30ED" w:rsidRPr="00B86BC9">
        <w:t>, stírání prachu z radiátorů, odstraňování pavučin, mytí dveří, odstraňování vodního kamene, otírání nástěnných svítidel, čištění sanitárních předmětů (mís, pisoárů, umyvadel, baterií apod.), odstraňování skvrn na keramickém obložení st</w:t>
      </w:r>
      <w:r w:rsidR="00EC30ED" w:rsidRPr="00BB03B0">
        <w:t>ěn, čištění zrcadel, dezinfekční mytí, mytí radiátorů, mytí stěn a dveří, otírání volných omyvatelných odkládacích ploch skřínek, vařičů, lednic a dalšího vybavení, čištění dřezů a výlevek, otírání na vlhko, mytí keramických obkladů, vynášení papíru z nádob na tříděný odpad</w:t>
      </w:r>
      <w:r w:rsidRPr="004A2C1D">
        <w:t xml:space="preserve">, </w:t>
      </w:r>
      <w:r w:rsidR="00CB40E7">
        <w:t>mytí oken</w:t>
      </w:r>
      <w:r w:rsidR="00C2523E">
        <w:t>, čištění koberců, strojové čištění chodeb, mytí lustrů</w:t>
      </w:r>
      <w:r w:rsidR="0034382C">
        <w:t xml:space="preserve">, </w:t>
      </w:r>
      <w:r w:rsidR="0034382C">
        <w:t>mimořádné ú</w:t>
      </w:r>
      <w:r w:rsidR="0034382C" w:rsidRPr="004107ED">
        <w:t>klidové práce uvnitř Objektu, které si vyžádala havárie či jiná mimořádná událost</w:t>
      </w:r>
      <w:r w:rsidR="00CB40E7">
        <w:t xml:space="preserve"> </w:t>
      </w:r>
      <w:r w:rsidR="00945AEA">
        <w:t>a</w:t>
      </w:r>
    </w:p>
    <w:p w14:paraId="1FF8644F" w14:textId="77777777" w:rsidR="003D1AA5" w:rsidRDefault="003D1AA5" w:rsidP="00332BA8">
      <w:pPr>
        <w:pStyle w:val="Odstavecseseznamem"/>
        <w:ind w:left="1429"/>
        <w:jc w:val="both"/>
      </w:pPr>
    </w:p>
    <w:p w14:paraId="2F68551E" w14:textId="4FDD3E50" w:rsidR="003D1AA5" w:rsidRDefault="003D1AA5" w:rsidP="00332BA8">
      <w:pPr>
        <w:pStyle w:val="Odstavecseseznamem"/>
        <w:numPr>
          <w:ilvl w:val="0"/>
          <w:numId w:val="31"/>
        </w:numPr>
        <w:jc w:val="both"/>
      </w:pPr>
      <w:r w:rsidRPr="00332BA8">
        <w:rPr>
          <w:b/>
        </w:rPr>
        <w:t>ve vnějších prostorech</w:t>
      </w:r>
      <w:r w:rsidRPr="00BC2445">
        <w:t xml:space="preserve"> </w:t>
      </w:r>
      <w:r>
        <w:t xml:space="preserve">spočívající </w:t>
      </w:r>
      <w:r w:rsidRPr="00BC2445">
        <w:t>zejména</w:t>
      </w:r>
      <w:r w:rsidR="00EC30ED" w:rsidRPr="00B86BC9">
        <w:t xml:space="preserve"> </w:t>
      </w:r>
      <w:r>
        <w:t xml:space="preserve">v následujících činnostech: zametání a úklid odpadků </w:t>
      </w:r>
      <w:r w:rsidR="00E4080B">
        <w:t xml:space="preserve">a </w:t>
      </w:r>
      <w:r w:rsidR="00005DA1">
        <w:t xml:space="preserve">odstraňování </w:t>
      </w:r>
      <w:r w:rsidR="00E4080B">
        <w:t xml:space="preserve">nečistot </w:t>
      </w:r>
      <w:r>
        <w:t xml:space="preserve">v prostoru </w:t>
      </w:r>
      <w:r w:rsidR="00596383">
        <w:t xml:space="preserve">všech </w:t>
      </w:r>
      <w:r>
        <w:t>nádvoří</w:t>
      </w:r>
      <w:r w:rsidR="00005DA1">
        <w:t xml:space="preserve"> Objektu a </w:t>
      </w:r>
      <w:r>
        <w:t xml:space="preserve">na chodníku před Objektem v ul. Letenská, odklízení sněhu </w:t>
      </w:r>
      <w:r w:rsidR="00E4080B">
        <w:t xml:space="preserve">v prostoru </w:t>
      </w:r>
      <w:r w:rsidR="00596383">
        <w:t xml:space="preserve">všech </w:t>
      </w:r>
      <w:r w:rsidR="00E4080B">
        <w:t>nádvoří Objektu a na chodníku před Objektem</w:t>
      </w:r>
      <w:r w:rsidR="00945AEA">
        <w:t xml:space="preserve"> v ul. Letenská</w:t>
      </w:r>
      <w:r w:rsidR="004107ED">
        <w:t>, mimořádné ú</w:t>
      </w:r>
      <w:r w:rsidR="004107ED" w:rsidRPr="004107ED">
        <w:t>klidové práce vně Objektu, které si vyžádala havárie či jiná mimořádná událost</w:t>
      </w:r>
    </w:p>
    <w:p w14:paraId="29CDEBE6" w14:textId="77777777" w:rsidR="003D1AA5" w:rsidRDefault="003D1AA5" w:rsidP="00332BA8">
      <w:pPr>
        <w:pStyle w:val="Odstavecseseznamem"/>
      </w:pPr>
    </w:p>
    <w:p w14:paraId="5E0CD96E" w14:textId="77777777" w:rsidR="00E4080B" w:rsidRDefault="00EC30ED" w:rsidP="00332BA8">
      <w:pPr>
        <w:pStyle w:val="Odstavecseseznamem"/>
        <w:ind w:left="1429"/>
        <w:jc w:val="both"/>
      </w:pPr>
      <w:r w:rsidRPr="00BC2445">
        <w:t xml:space="preserve">(dále </w:t>
      </w:r>
      <w:r w:rsidR="003D1AA5" w:rsidRPr="00B86BC9">
        <w:t xml:space="preserve">společně </w:t>
      </w:r>
      <w:r w:rsidRPr="00B86BC9">
        <w:t xml:space="preserve">jen </w:t>
      </w:r>
      <w:r w:rsidR="00202F40" w:rsidRPr="00B86BC9">
        <w:t>„</w:t>
      </w:r>
      <w:r w:rsidR="00202F40" w:rsidRPr="00BB03B0">
        <w:rPr>
          <w:b/>
          <w:i/>
        </w:rPr>
        <w:t>Úklid</w:t>
      </w:r>
      <w:r w:rsidR="00202F40" w:rsidRPr="00BB03B0">
        <w:t xml:space="preserve">“ či </w:t>
      </w:r>
      <w:r w:rsidRPr="00BB03B0">
        <w:t>„</w:t>
      </w:r>
      <w:r w:rsidRPr="004A2C1D">
        <w:rPr>
          <w:b/>
          <w:i/>
        </w:rPr>
        <w:t>Úklidové práce</w:t>
      </w:r>
      <w:r w:rsidRPr="004A2C1D">
        <w:t>“)</w:t>
      </w:r>
      <w:r w:rsidR="00E4080B">
        <w:t>.</w:t>
      </w:r>
      <w:r w:rsidR="00202F40" w:rsidRPr="00BC2445">
        <w:t xml:space="preserve"> </w:t>
      </w:r>
    </w:p>
    <w:p w14:paraId="312442DE" w14:textId="77777777" w:rsidR="00E4080B" w:rsidRDefault="00E4080B" w:rsidP="00332BA8">
      <w:pPr>
        <w:jc w:val="both"/>
      </w:pPr>
    </w:p>
    <w:p w14:paraId="0CA725F1" w14:textId="4AE97077" w:rsidR="00E4080B" w:rsidRDefault="00202F40" w:rsidP="00332BA8">
      <w:pPr>
        <w:pStyle w:val="Odstavecseseznamem"/>
        <w:numPr>
          <w:ilvl w:val="1"/>
          <w:numId w:val="32"/>
        </w:numPr>
        <w:ind w:left="709" w:hanging="709"/>
        <w:jc w:val="both"/>
      </w:pPr>
      <w:r w:rsidRPr="00B86BC9">
        <w:t>Zhotovitel</w:t>
      </w:r>
      <w:r w:rsidR="00E4080B">
        <w:t xml:space="preserve"> se zavazuje</w:t>
      </w:r>
      <w:r w:rsidRPr="00B86BC9">
        <w:t xml:space="preserve"> zaplatit </w:t>
      </w:r>
      <w:r w:rsidR="00E4080B">
        <w:t xml:space="preserve">za </w:t>
      </w:r>
      <w:r w:rsidRPr="00B86BC9">
        <w:t>Úklidové práce</w:t>
      </w:r>
      <w:r w:rsidR="00794123" w:rsidRPr="00B86BC9">
        <w:t xml:space="preserve"> </w:t>
      </w:r>
      <w:r w:rsidR="00E4080B">
        <w:t xml:space="preserve">provedené v souladu s touto smlouvou </w:t>
      </w:r>
      <w:r w:rsidR="00794123" w:rsidRPr="00BC2445">
        <w:t>cenu</w:t>
      </w:r>
      <w:r w:rsidR="00E4080B">
        <w:t xml:space="preserve"> sjednanou v čl. 4. této smlouvy</w:t>
      </w:r>
      <w:r w:rsidR="00CD7444" w:rsidRPr="00B86BC9">
        <w:t>.</w:t>
      </w:r>
    </w:p>
    <w:p w14:paraId="5C456C2B" w14:textId="788C6031" w:rsidR="00E4080B" w:rsidRPr="00142990" w:rsidRDefault="00CD7444" w:rsidP="00332BA8">
      <w:pPr>
        <w:pStyle w:val="Odstavecseseznamem"/>
        <w:ind w:left="709"/>
        <w:jc w:val="both"/>
      </w:pPr>
      <w:r w:rsidRPr="00BC2445">
        <w:t xml:space="preserve"> </w:t>
      </w:r>
    </w:p>
    <w:p w14:paraId="2B3779E6" w14:textId="5CC9B071" w:rsidR="00E4080B" w:rsidRDefault="00CD7444" w:rsidP="00332BA8">
      <w:pPr>
        <w:pStyle w:val="Odstavecseseznamem"/>
        <w:numPr>
          <w:ilvl w:val="1"/>
          <w:numId w:val="32"/>
        </w:numPr>
        <w:ind w:left="709" w:hanging="709"/>
        <w:jc w:val="both"/>
      </w:pPr>
      <w:r w:rsidRPr="00BC2445">
        <w:t>Sou</w:t>
      </w:r>
      <w:r w:rsidR="00E4080B">
        <w:t>č</w:t>
      </w:r>
      <w:r w:rsidRPr="00E4080B">
        <w:t xml:space="preserve">ástí Úklidových prací je </w:t>
      </w:r>
      <w:r w:rsidR="00202F40" w:rsidRPr="00E4080B">
        <w:t xml:space="preserve">vždy </w:t>
      </w:r>
      <w:r w:rsidRPr="00E4080B">
        <w:t>rovněž</w:t>
      </w:r>
      <w:r w:rsidR="00D8325D" w:rsidRPr="00E4080B">
        <w:t xml:space="preserve"> </w:t>
      </w:r>
      <w:r w:rsidR="00D8325D" w:rsidRPr="00332BA8">
        <w:rPr>
          <w:b/>
        </w:rPr>
        <w:t xml:space="preserve">zajištění </w:t>
      </w:r>
      <w:r w:rsidRPr="00332BA8">
        <w:rPr>
          <w:b/>
        </w:rPr>
        <w:t xml:space="preserve">veškerých </w:t>
      </w:r>
      <w:r w:rsidR="00D8325D" w:rsidRPr="00332BA8">
        <w:rPr>
          <w:b/>
        </w:rPr>
        <w:t xml:space="preserve">požadovaných prostředků určených pro vlastní </w:t>
      </w:r>
      <w:r w:rsidR="00512C43" w:rsidRPr="00332BA8">
        <w:rPr>
          <w:b/>
        </w:rPr>
        <w:t>Ú</w:t>
      </w:r>
      <w:r w:rsidR="00D8325D" w:rsidRPr="00332BA8">
        <w:rPr>
          <w:b/>
        </w:rPr>
        <w:t>klid</w:t>
      </w:r>
      <w:r w:rsidR="00E4080B" w:rsidRPr="00E4080B">
        <w:t>, a to v souladu s touto smlouvou a Zadávací dokumentací</w:t>
      </w:r>
      <w:r w:rsidR="00B932E4" w:rsidRPr="00E4080B">
        <w:t xml:space="preserve">. </w:t>
      </w:r>
    </w:p>
    <w:p w14:paraId="1D017626" w14:textId="77777777" w:rsidR="00005DA1" w:rsidRPr="00332BA8" w:rsidRDefault="00005DA1" w:rsidP="00332BA8">
      <w:pPr>
        <w:jc w:val="both"/>
      </w:pPr>
    </w:p>
    <w:p w14:paraId="7A4CDA7D" w14:textId="722132D1" w:rsidR="00142990" w:rsidRPr="00142990" w:rsidRDefault="00142990" w:rsidP="00E71991">
      <w:pPr>
        <w:numPr>
          <w:ilvl w:val="1"/>
          <w:numId w:val="9"/>
        </w:numPr>
        <w:ind w:left="709" w:hanging="704"/>
        <w:jc w:val="both"/>
      </w:pPr>
      <w:r w:rsidRPr="00142990">
        <w:rPr>
          <w:rFonts w:ascii="Times New Roman" w:hAnsi="Times New Roman"/>
          <w:sz w:val="24"/>
        </w:rPr>
        <w:t xml:space="preserve">Úklid je prováděn </w:t>
      </w:r>
      <w:r w:rsidR="0089197D">
        <w:rPr>
          <w:rFonts w:ascii="Times New Roman" w:hAnsi="Times New Roman"/>
          <w:sz w:val="24"/>
        </w:rPr>
        <w:t xml:space="preserve">v režimu </w:t>
      </w:r>
      <w:r w:rsidRPr="00142990">
        <w:rPr>
          <w:rFonts w:ascii="Times New Roman" w:hAnsi="Times New Roman"/>
          <w:sz w:val="24"/>
        </w:rPr>
        <w:t xml:space="preserve">pravidelných a nepravidelných činností: </w:t>
      </w:r>
    </w:p>
    <w:p w14:paraId="13D35BED" w14:textId="77777777" w:rsidR="00142990" w:rsidRPr="00142990" w:rsidRDefault="00142990" w:rsidP="00142990">
      <w:pPr>
        <w:pStyle w:val="Odstavecseseznamem"/>
      </w:pPr>
    </w:p>
    <w:p w14:paraId="192A5579" w14:textId="3EF2FF82" w:rsidR="0026432F" w:rsidRPr="00142990" w:rsidRDefault="00142990" w:rsidP="0034382C">
      <w:pPr>
        <w:pStyle w:val="Odstavecseseznamem"/>
        <w:numPr>
          <w:ilvl w:val="0"/>
          <w:numId w:val="33"/>
        </w:numPr>
        <w:jc w:val="both"/>
      </w:pPr>
      <w:r w:rsidRPr="00332BA8">
        <w:rPr>
          <w:b/>
        </w:rPr>
        <w:t>Pravidelné činnosti</w:t>
      </w:r>
      <w:r w:rsidRPr="00142990">
        <w:t xml:space="preserve"> Úklidu</w:t>
      </w:r>
      <w:r w:rsidR="00B932E4" w:rsidRPr="00142990">
        <w:t xml:space="preserve"> jsou vymezeny v</w:t>
      </w:r>
      <w:r w:rsidR="005177B6">
        <w:t> </w:t>
      </w:r>
      <w:r w:rsidR="005177B6" w:rsidRPr="00332BA8">
        <w:rPr>
          <w:i/>
          <w:iCs/>
        </w:rPr>
        <w:t>Úklidovém plánu</w:t>
      </w:r>
      <w:r w:rsidR="005177B6">
        <w:t xml:space="preserve">, který tvoří </w:t>
      </w:r>
      <w:r w:rsidR="00B932E4" w:rsidRPr="00BC2445">
        <w:rPr>
          <w:b/>
          <w:u w:val="single"/>
        </w:rPr>
        <w:t>přílo</w:t>
      </w:r>
      <w:r w:rsidR="005177B6">
        <w:rPr>
          <w:b/>
          <w:u w:val="single"/>
        </w:rPr>
        <w:t>hu</w:t>
      </w:r>
      <w:r w:rsidR="00B932E4" w:rsidRPr="00BC2445">
        <w:rPr>
          <w:b/>
          <w:u w:val="single"/>
        </w:rPr>
        <w:t xml:space="preserve"> č. 1</w:t>
      </w:r>
      <w:r w:rsidR="00B932E4" w:rsidRPr="00142990">
        <w:t xml:space="preserve"> </w:t>
      </w:r>
      <w:r w:rsidR="005177B6">
        <w:t xml:space="preserve">a nedílnou součást </w:t>
      </w:r>
      <w:r w:rsidR="00B932E4" w:rsidRPr="00142990">
        <w:t xml:space="preserve">této smlouvy, </w:t>
      </w:r>
      <w:r w:rsidR="005177B6">
        <w:t xml:space="preserve">a </w:t>
      </w:r>
      <w:r w:rsidR="00B932E4" w:rsidRPr="00142990">
        <w:t>kter</w:t>
      </w:r>
      <w:r w:rsidR="005177B6">
        <w:t>ý</w:t>
      </w:r>
      <w:r w:rsidR="00B932E4" w:rsidRPr="00BC2445">
        <w:rPr>
          <w:i/>
        </w:rPr>
        <w:t xml:space="preserve"> </w:t>
      </w:r>
      <w:r w:rsidR="00B932E4" w:rsidRPr="00142990">
        <w:t xml:space="preserve">dále stanoví přehled výměr </w:t>
      </w:r>
      <w:r w:rsidR="00B932E4" w:rsidRPr="00142990">
        <w:lastRenderedPageBreak/>
        <w:t>úklidových ploch v každém podlaží Objektu a výčty činností, které by s ohledem na předpokládané plnění této smlouvy měly být Zhotovitelem poskytnuty v denních, týdenních a m</w:t>
      </w:r>
      <w:r w:rsidRPr="00142990">
        <w:t>ěsíčních intervalech (dále jen „</w:t>
      </w:r>
      <w:r w:rsidRPr="00BC2445">
        <w:rPr>
          <w:b/>
          <w:i/>
        </w:rPr>
        <w:t>Pravidelné činnosti</w:t>
      </w:r>
      <w:r w:rsidRPr="00142990">
        <w:t xml:space="preserve">“ </w:t>
      </w:r>
      <w:r w:rsidR="00021288">
        <w:t>a</w:t>
      </w:r>
      <w:r w:rsidRPr="00142990">
        <w:t xml:space="preserve"> „</w:t>
      </w:r>
      <w:r w:rsidR="00471EFF" w:rsidRPr="00BC2445">
        <w:rPr>
          <w:b/>
          <w:i/>
        </w:rPr>
        <w:t>Úklidový plán</w:t>
      </w:r>
      <w:r w:rsidRPr="00142990">
        <w:t>“);</w:t>
      </w:r>
      <w:r w:rsidR="0026432F">
        <w:t xml:space="preserve"> </w:t>
      </w:r>
      <w:r w:rsidR="0026432F" w:rsidRPr="00BC2445">
        <w:t>n</w:t>
      </w:r>
      <w:r w:rsidR="0026432F" w:rsidRPr="00B86BC9">
        <w:t xml:space="preserve">ení-li dále v této smlouvě a/nebo jejích přílohách stanoveno jinak, platí, že provádění </w:t>
      </w:r>
      <w:r w:rsidR="0026432F">
        <w:t>Pravidelných činností se týká</w:t>
      </w:r>
      <w:r w:rsidR="0026432F" w:rsidRPr="00BC2445">
        <w:t xml:space="preserve"> </w:t>
      </w:r>
      <w:r w:rsidR="0026432F">
        <w:t>veškerých</w:t>
      </w:r>
      <w:r w:rsidR="0026432F" w:rsidRPr="00BC2445">
        <w:t xml:space="preserve"> vnitřních </w:t>
      </w:r>
      <w:r w:rsidR="0026432F" w:rsidRPr="00B86BC9">
        <w:t>prostor Objektu včetně kanceláří, zasedacích místností, archivů, chodeb, hal, vstupů, schodišť, podest, toalet, umýváren, koupelen a kuchyněk</w:t>
      </w:r>
      <w:r w:rsidR="00512C43" w:rsidRPr="00BB03B0">
        <w:t xml:space="preserve">, to však </w:t>
      </w:r>
      <w:r w:rsidR="00512C43" w:rsidRPr="00332BA8">
        <w:rPr>
          <w:b/>
        </w:rPr>
        <w:t>s </w:t>
      </w:r>
      <w:r w:rsidR="00512C43" w:rsidRPr="00CB3DC5">
        <w:rPr>
          <w:b/>
        </w:rPr>
        <w:t>výjimkou</w:t>
      </w:r>
      <w:r w:rsidR="00512C43" w:rsidRPr="00CB3DC5">
        <w:t xml:space="preserve"> </w:t>
      </w:r>
      <w:r w:rsidR="00945AEA" w:rsidRPr="00CB3DC5">
        <w:t>laboratoří</w:t>
      </w:r>
      <w:r w:rsidR="00C2523E" w:rsidRPr="00CB3DC5">
        <w:t xml:space="preserve"> </w:t>
      </w:r>
      <w:r w:rsidR="0034382C" w:rsidRPr="0034382C">
        <w:t>č.</w:t>
      </w:r>
      <w:r w:rsidR="0034382C">
        <w:t xml:space="preserve"> </w:t>
      </w:r>
      <w:r w:rsidR="0034382C" w:rsidRPr="0034382C">
        <w:t>39 (1.81) a č.</w:t>
      </w:r>
      <w:r w:rsidR="0034382C">
        <w:t xml:space="preserve"> 40 (1.82)</w:t>
      </w:r>
      <w:r w:rsidR="00945AEA" w:rsidRPr="00CB3DC5">
        <w:t>,</w:t>
      </w:r>
      <w:r w:rsidR="00512C43">
        <w:t xml:space="preserve"> ve kterých </w:t>
      </w:r>
      <w:r w:rsidR="00945AEA">
        <w:t xml:space="preserve">s ohledem na jejich režim </w:t>
      </w:r>
      <w:r w:rsidR="00512C43">
        <w:t xml:space="preserve">Úklid </w:t>
      </w:r>
      <w:r w:rsidR="00CB3DC5">
        <w:t xml:space="preserve">v podobě Pravidelných činností </w:t>
      </w:r>
      <w:r w:rsidR="00512C43">
        <w:t>zajišťován nebude (dále jen „</w:t>
      </w:r>
      <w:r w:rsidR="00512C43" w:rsidRPr="00332BA8">
        <w:rPr>
          <w:b/>
          <w:i/>
        </w:rPr>
        <w:t>Vyhrazené prostory</w:t>
      </w:r>
      <w:r w:rsidR="00512C43">
        <w:t>“).</w:t>
      </w:r>
      <w:r w:rsidR="0026432F" w:rsidRPr="00BC2445">
        <w:t xml:space="preserve">  </w:t>
      </w:r>
    </w:p>
    <w:p w14:paraId="5BA1F7EE" w14:textId="77777777" w:rsidR="00142990" w:rsidRPr="00142990" w:rsidRDefault="00142990" w:rsidP="00332BA8">
      <w:pPr>
        <w:jc w:val="both"/>
      </w:pPr>
    </w:p>
    <w:p w14:paraId="4C71D8FF" w14:textId="43DFF8C5" w:rsidR="00623FB2" w:rsidRDefault="00142990" w:rsidP="00332BA8">
      <w:pPr>
        <w:pStyle w:val="Odstavecseseznamem"/>
        <w:numPr>
          <w:ilvl w:val="0"/>
          <w:numId w:val="33"/>
        </w:numPr>
        <w:jc w:val="both"/>
      </w:pPr>
      <w:r w:rsidRPr="00332BA8">
        <w:rPr>
          <w:b/>
          <w:bCs/>
        </w:rPr>
        <w:t>Nepravidelné činnosti</w:t>
      </w:r>
      <w:r w:rsidRPr="00142990">
        <w:t xml:space="preserve"> Úklidu zahrnují veškeré ostatní Úklidové práce dle potřeb Objednatele</w:t>
      </w:r>
      <w:r w:rsidR="00DA3817">
        <w:t>, a sice</w:t>
      </w:r>
      <w:r w:rsidRPr="00142990">
        <w:t xml:space="preserve"> </w:t>
      </w:r>
      <w:r w:rsidR="00005DA1" w:rsidRPr="004107ED">
        <w:t>mytí oken Objektu,</w:t>
      </w:r>
      <w:r w:rsidRPr="004107ED">
        <w:t xml:space="preserve"> </w:t>
      </w:r>
      <w:r w:rsidR="00DF506B" w:rsidRPr="004107ED">
        <w:t xml:space="preserve">čištění koberců, strojové čištění chodeb, mytí lustrů, </w:t>
      </w:r>
      <w:r w:rsidR="0026432F" w:rsidRPr="004107ED">
        <w:t>provádění Úklidových prací v</w:t>
      </w:r>
      <w:r w:rsidR="00512C43" w:rsidRPr="004107ED">
        <w:t>e</w:t>
      </w:r>
      <w:r w:rsidR="0026432F" w:rsidRPr="004107ED">
        <w:t> </w:t>
      </w:r>
      <w:r w:rsidR="00512C43" w:rsidRPr="004107ED">
        <w:t>Vyhrazených prostorech,</w:t>
      </w:r>
      <w:r w:rsidR="0026432F" w:rsidRPr="004107ED">
        <w:t xml:space="preserve"> </w:t>
      </w:r>
      <w:r w:rsidR="00005DA1" w:rsidRPr="004107ED">
        <w:t xml:space="preserve">zametání a úklid odpadků a odstraňování nečistot v prostoru </w:t>
      </w:r>
      <w:r w:rsidR="00596383" w:rsidRPr="004107ED">
        <w:t xml:space="preserve">všech </w:t>
      </w:r>
      <w:r w:rsidR="00005DA1" w:rsidRPr="004107ED">
        <w:t xml:space="preserve">nádvoří Objektu a na chodníku před Objektem v ul. Letenská, odklízení sněhu v prostoru </w:t>
      </w:r>
      <w:r w:rsidR="00596383" w:rsidRPr="004107ED">
        <w:t xml:space="preserve">všech </w:t>
      </w:r>
      <w:r w:rsidR="00005DA1" w:rsidRPr="004107ED">
        <w:t>nádvoří Objektu a na chodníku před Objektem</w:t>
      </w:r>
      <w:r w:rsidR="00512C43" w:rsidRPr="004107ED">
        <w:t xml:space="preserve"> v ul. Letenská</w:t>
      </w:r>
      <w:r w:rsidR="00DF506B" w:rsidRPr="004107ED">
        <w:t>, mimořádné Úklidové práce uvnitř i vně Objektu, které si vyžádala havárie či jiná mimořádná událost</w:t>
      </w:r>
      <w:r w:rsidR="00005DA1" w:rsidRPr="00142990">
        <w:t xml:space="preserve"> </w:t>
      </w:r>
      <w:r w:rsidRPr="00142990">
        <w:t>(dále jen „</w:t>
      </w:r>
      <w:r w:rsidRPr="00142990">
        <w:rPr>
          <w:b/>
          <w:i/>
        </w:rPr>
        <w:t>Nepravidelné činnosti</w:t>
      </w:r>
      <w:r w:rsidRPr="00142990">
        <w:t>“).</w:t>
      </w:r>
      <w:r w:rsidR="00B932E4" w:rsidRPr="00142990">
        <w:tab/>
      </w:r>
    </w:p>
    <w:p w14:paraId="0DA49654" w14:textId="77777777" w:rsidR="00386361" w:rsidRDefault="00386361" w:rsidP="00386361">
      <w:pPr>
        <w:pStyle w:val="Odstavecseseznamem"/>
      </w:pPr>
    </w:p>
    <w:p w14:paraId="4F0C8A80" w14:textId="53407AF7" w:rsidR="00794123" w:rsidRPr="004107ED" w:rsidRDefault="00386361" w:rsidP="00386361">
      <w:pPr>
        <w:numPr>
          <w:ilvl w:val="1"/>
          <w:numId w:val="9"/>
        </w:numPr>
        <w:ind w:left="709" w:hanging="704"/>
        <w:jc w:val="both"/>
        <w:rPr>
          <w:rFonts w:ascii="Times New Roman" w:hAnsi="Times New Roman"/>
          <w:sz w:val="24"/>
        </w:rPr>
      </w:pPr>
      <w:r w:rsidRPr="00386361">
        <w:rPr>
          <w:rFonts w:ascii="Times New Roman" w:hAnsi="Times New Roman"/>
          <w:sz w:val="24"/>
        </w:rPr>
        <w:t>Zhotovitel je povinen provádě</w:t>
      </w:r>
      <w:r w:rsidR="00794123">
        <w:rPr>
          <w:rFonts w:ascii="Times New Roman" w:hAnsi="Times New Roman"/>
          <w:sz w:val="24"/>
        </w:rPr>
        <w:t>t Ú</w:t>
      </w:r>
      <w:r w:rsidRPr="00386361">
        <w:rPr>
          <w:rFonts w:ascii="Times New Roman" w:hAnsi="Times New Roman"/>
          <w:sz w:val="24"/>
        </w:rPr>
        <w:t>klidové práce v souladu s</w:t>
      </w:r>
      <w:r w:rsidR="00BB03B0">
        <w:rPr>
          <w:rFonts w:ascii="Times New Roman" w:hAnsi="Times New Roman"/>
          <w:sz w:val="24"/>
        </w:rPr>
        <w:t xml:space="preserve"> </w:t>
      </w:r>
      <w:r w:rsidR="00ED4207" w:rsidRPr="004107ED">
        <w:rPr>
          <w:rFonts w:ascii="Times New Roman" w:hAnsi="Times New Roman"/>
          <w:i/>
          <w:iCs/>
          <w:sz w:val="24"/>
        </w:rPr>
        <w:t>Podmínkami</w:t>
      </w:r>
      <w:r w:rsidRPr="004107ED">
        <w:rPr>
          <w:rFonts w:ascii="Times New Roman" w:hAnsi="Times New Roman"/>
          <w:i/>
          <w:iCs/>
          <w:sz w:val="24"/>
        </w:rPr>
        <w:t xml:space="preserve"> </w:t>
      </w:r>
      <w:r w:rsidR="00BB03B0" w:rsidRPr="004107ED">
        <w:rPr>
          <w:rFonts w:ascii="Times New Roman" w:hAnsi="Times New Roman"/>
          <w:i/>
          <w:iCs/>
          <w:sz w:val="24"/>
        </w:rPr>
        <w:t>provádění úklidových prací</w:t>
      </w:r>
      <w:r w:rsidRPr="004107ED">
        <w:rPr>
          <w:rFonts w:ascii="Times New Roman" w:hAnsi="Times New Roman"/>
          <w:sz w:val="24"/>
        </w:rPr>
        <w:t>, kter</w:t>
      </w:r>
      <w:r w:rsidR="00A94FAC" w:rsidRPr="004107ED">
        <w:rPr>
          <w:rFonts w:ascii="Times New Roman" w:hAnsi="Times New Roman"/>
          <w:sz w:val="24"/>
        </w:rPr>
        <w:t>é</w:t>
      </w:r>
      <w:r w:rsidRPr="004107ED">
        <w:rPr>
          <w:rFonts w:ascii="Times New Roman" w:hAnsi="Times New Roman"/>
          <w:sz w:val="24"/>
        </w:rPr>
        <w:t xml:space="preserve"> tvoří </w:t>
      </w:r>
      <w:r w:rsidRPr="004107ED">
        <w:rPr>
          <w:rFonts w:ascii="Times New Roman" w:hAnsi="Times New Roman"/>
          <w:b/>
          <w:sz w:val="24"/>
          <w:u w:val="single"/>
        </w:rPr>
        <w:t xml:space="preserve">přílohu č. </w:t>
      </w:r>
      <w:r w:rsidR="0034382C">
        <w:rPr>
          <w:rFonts w:ascii="Times New Roman" w:hAnsi="Times New Roman"/>
          <w:b/>
          <w:sz w:val="24"/>
          <w:u w:val="single"/>
        </w:rPr>
        <w:t>2</w:t>
      </w:r>
      <w:r w:rsidR="00C2523E" w:rsidRPr="004107ED">
        <w:rPr>
          <w:rFonts w:ascii="Times New Roman" w:hAnsi="Times New Roman"/>
          <w:sz w:val="24"/>
        </w:rPr>
        <w:t xml:space="preserve"> </w:t>
      </w:r>
      <w:r w:rsidR="005177B6" w:rsidRPr="004107ED">
        <w:rPr>
          <w:rFonts w:ascii="Times New Roman" w:hAnsi="Times New Roman"/>
          <w:sz w:val="24"/>
        </w:rPr>
        <w:t xml:space="preserve">a nedílnou součást </w:t>
      </w:r>
      <w:r w:rsidRPr="004107ED">
        <w:rPr>
          <w:rFonts w:ascii="Times New Roman" w:hAnsi="Times New Roman"/>
          <w:sz w:val="24"/>
        </w:rPr>
        <w:t>této smlouvy (dále jen „</w:t>
      </w:r>
      <w:r w:rsidR="00ED4207" w:rsidRPr="004107ED">
        <w:rPr>
          <w:rFonts w:ascii="Times New Roman" w:hAnsi="Times New Roman"/>
          <w:b/>
          <w:i/>
          <w:sz w:val="24"/>
        </w:rPr>
        <w:t>Podmínky</w:t>
      </w:r>
      <w:r w:rsidRPr="004107ED">
        <w:rPr>
          <w:rFonts w:ascii="Times New Roman" w:hAnsi="Times New Roman"/>
          <w:sz w:val="24"/>
        </w:rPr>
        <w:t>“).</w:t>
      </w:r>
    </w:p>
    <w:p w14:paraId="469E8BFF" w14:textId="5EC46D8A" w:rsidR="007E2127" w:rsidRDefault="007E2127" w:rsidP="00BC2445">
      <w:pPr>
        <w:jc w:val="both"/>
        <w:rPr>
          <w:sz w:val="24"/>
        </w:rPr>
      </w:pPr>
    </w:p>
    <w:p w14:paraId="4B6D9BEA" w14:textId="7B0C4B9D" w:rsidR="00623FB2" w:rsidRDefault="005C60D6" w:rsidP="00332BA8">
      <w:pPr>
        <w:pStyle w:val="Prosttext"/>
        <w:numPr>
          <w:ilvl w:val="0"/>
          <w:numId w:val="32"/>
        </w:numPr>
        <w:tabs>
          <w:tab w:val="left" w:pos="0"/>
        </w:tabs>
        <w:ind w:left="709" w:hanging="709"/>
        <w:rPr>
          <w:rFonts w:ascii="Times New Roman" w:hAnsi="Times New Roman" w:cs="Times New Roman"/>
          <w:b/>
          <w:sz w:val="24"/>
          <w:szCs w:val="24"/>
        </w:rPr>
      </w:pPr>
      <w:r>
        <w:rPr>
          <w:rFonts w:ascii="Times New Roman" w:hAnsi="Times New Roman" w:cs="Times New Roman"/>
          <w:b/>
          <w:sz w:val="24"/>
          <w:szCs w:val="24"/>
        </w:rPr>
        <w:t>Z</w:t>
      </w:r>
      <w:r w:rsidR="00471EFF">
        <w:rPr>
          <w:rFonts w:ascii="Times New Roman" w:hAnsi="Times New Roman" w:cs="Times New Roman"/>
          <w:b/>
          <w:sz w:val="24"/>
          <w:szCs w:val="24"/>
        </w:rPr>
        <w:t>působ objednávání Nepravidelných činností</w:t>
      </w:r>
    </w:p>
    <w:p w14:paraId="4C5DB9A6" w14:textId="4C5D39F2" w:rsidR="00623FB2" w:rsidRDefault="00623FB2" w:rsidP="008C6679">
      <w:pPr>
        <w:jc w:val="both"/>
        <w:rPr>
          <w:rFonts w:ascii="Times New Roman" w:hAnsi="Times New Roman"/>
          <w:sz w:val="24"/>
        </w:rPr>
      </w:pPr>
    </w:p>
    <w:p w14:paraId="42A7F297" w14:textId="79F4BF7F" w:rsidR="007C2A65" w:rsidRPr="009E7A45" w:rsidRDefault="00471EFF" w:rsidP="00332BA8">
      <w:pPr>
        <w:pStyle w:val="Odstavecseseznamem"/>
        <w:numPr>
          <w:ilvl w:val="1"/>
          <w:numId w:val="32"/>
        </w:numPr>
        <w:ind w:left="709" w:hanging="709"/>
        <w:jc w:val="both"/>
      </w:pPr>
      <w:r w:rsidRPr="009E7A45">
        <w:t>Nepravidelné činnosti budou Zhotovitelem prováděny pouze na základě samostatné individuální objednávky</w:t>
      </w:r>
      <w:r w:rsidR="00B932E4" w:rsidRPr="009E7A45">
        <w:t xml:space="preserve">. </w:t>
      </w:r>
      <w:r w:rsidR="009E7A45" w:rsidRPr="009E7A45">
        <w:t>Každá</w:t>
      </w:r>
      <w:r w:rsidR="007C2A65" w:rsidRPr="009E7A45">
        <w:t xml:space="preserve"> </w:t>
      </w:r>
      <w:r w:rsidR="009E7A45" w:rsidRPr="009E7A45">
        <w:t xml:space="preserve">taková </w:t>
      </w:r>
      <w:r w:rsidR="007C2A65" w:rsidRPr="009E7A45">
        <w:t xml:space="preserve">objednávka, kterou Objednatel zašle Zhotoviteli </w:t>
      </w:r>
      <w:r w:rsidR="009E7A45" w:rsidRPr="009E7A45">
        <w:t xml:space="preserve">bude </w:t>
      </w:r>
      <w:r w:rsidR="007C2A65" w:rsidRPr="009E7A45">
        <w:t>obsahovat následující údaje:</w:t>
      </w:r>
    </w:p>
    <w:p w14:paraId="40126A2A" w14:textId="77777777" w:rsidR="007C2A65" w:rsidRPr="009E7A45" w:rsidRDefault="007C2A65" w:rsidP="007C2A65">
      <w:pPr>
        <w:ind w:left="720"/>
        <w:jc w:val="both"/>
        <w:rPr>
          <w:rFonts w:ascii="Times New Roman" w:hAnsi="Times New Roman"/>
          <w:sz w:val="24"/>
        </w:rPr>
      </w:pPr>
      <w:r w:rsidRPr="009E7A45">
        <w:rPr>
          <w:rFonts w:ascii="Times New Roman" w:hAnsi="Times New Roman"/>
          <w:sz w:val="24"/>
        </w:rPr>
        <w:t xml:space="preserve"> </w:t>
      </w:r>
    </w:p>
    <w:p w14:paraId="1D7FA8E6" w14:textId="1D037420" w:rsidR="007C2A65" w:rsidRDefault="009E7A45" w:rsidP="007C2A65">
      <w:pPr>
        <w:pStyle w:val="Odstavecseseznamem"/>
        <w:numPr>
          <w:ilvl w:val="0"/>
          <w:numId w:val="7"/>
        </w:numPr>
        <w:ind w:left="1134"/>
        <w:jc w:val="both"/>
      </w:pPr>
      <w:r>
        <w:t xml:space="preserve">druh </w:t>
      </w:r>
      <w:r w:rsidR="007C2A65" w:rsidRPr="009E7A45">
        <w:t xml:space="preserve">požadovaných </w:t>
      </w:r>
      <w:r w:rsidRPr="009E7A45">
        <w:t xml:space="preserve">Nepravidelných </w:t>
      </w:r>
      <w:r w:rsidR="007C2A65" w:rsidRPr="009E7A45">
        <w:t>činností;</w:t>
      </w:r>
    </w:p>
    <w:p w14:paraId="288AA0DB" w14:textId="720B9BB4" w:rsidR="009E7A45" w:rsidRPr="009E7A45" w:rsidRDefault="009E7A45" w:rsidP="007C2A65">
      <w:pPr>
        <w:pStyle w:val="Odstavecseseznamem"/>
        <w:numPr>
          <w:ilvl w:val="0"/>
          <w:numId w:val="7"/>
        </w:numPr>
        <w:ind w:left="1134"/>
        <w:jc w:val="both"/>
      </w:pPr>
      <w:r>
        <w:t>rozsah požadovaných Nepravidelných činností v</w:t>
      </w:r>
      <w:r w:rsidR="00794123">
        <w:t>četně určení počtu pracovníků a </w:t>
      </w:r>
      <w:r>
        <w:t>celkového maximálního počtu hodin, kdy mají být dané Úklidové práce provedeny včetně hodinové sazby sjednané na základě této smlouvy;</w:t>
      </w:r>
    </w:p>
    <w:p w14:paraId="457F38A6" w14:textId="27786D79" w:rsidR="007C2A65" w:rsidRPr="009E7A45" w:rsidRDefault="007C2A65" w:rsidP="007C2A65">
      <w:pPr>
        <w:pStyle w:val="Odstavecseseznamem"/>
        <w:numPr>
          <w:ilvl w:val="0"/>
          <w:numId w:val="7"/>
        </w:numPr>
        <w:ind w:left="1134"/>
        <w:jc w:val="both"/>
      </w:pPr>
      <w:r w:rsidRPr="009E7A45">
        <w:t xml:space="preserve">specifikaci </w:t>
      </w:r>
      <w:r w:rsidR="00005DA1">
        <w:t xml:space="preserve">vnitřních/venkovních </w:t>
      </w:r>
      <w:r w:rsidRPr="009E7A45">
        <w:t xml:space="preserve">částí Objektu, ve které budou </w:t>
      </w:r>
      <w:r w:rsidR="009E7A45" w:rsidRPr="009E7A45">
        <w:t xml:space="preserve">dané </w:t>
      </w:r>
      <w:r w:rsidRPr="009E7A45">
        <w:t>Úklidové práce prováděny;</w:t>
      </w:r>
    </w:p>
    <w:p w14:paraId="55B08FB2" w14:textId="77F261ED" w:rsidR="00623FB2" w:rsidRDefault="007C2A65" w:rsidP="00C11667">
      <w:pPr>
        <w:pStyle w:val="Odstavecseseznamem"/>
        <w:numPr>
          <w:ilvl w:val="0"/>
          <w:numId w:val="7"/>
        </w:numPr>
        <w:ind w:left="1134"/>
        <w:jc w:val="both"/>
      </w:pPr>
      <w:r w:rsidRPr="009E7A45">
        <w:t xml:space="preserve">termín pro zahájení a předpokládaný termín dokončení </w:t>
      </w:r>
      <w:r w:rsidR="009E7A45" w:rsidRPr="009E7A45">
        <w:t xml:space="preserve">daných </w:t>
      </w:r>
      <w:r w:rsidRPr="009E7A45">
        <w:t>Úklidových prací, případně specifikaci, v jakém časovém úseku a v jaké četnosti mají být Úklidové práce prováděny.</w:t>
      </w:r>
    </w:p>
    <w:p w14:paraId="718595F9" w14:textId="77777777" w:rsidR="00623FB2" w:rsidRDefault="00623FB2">
      <w:pPr>
        <w:jc w:val="both"/>
      </w:pPr>
    </w:p>
    <w:p w14:paraId="2CD76A65" w14:textId="77777777" w:rsidR="00623FB2" w:rsidRDefault="00B932E4" w:rsidP="00332BA8">
      <w:pPr>
        <w:pStyle w:val="Odstavecseseznamem"/>
        <w:numPr>
          <w:ilvl w:val="1"/>
          <w:numId w:val="32"/>
        </w:numPr>
        <w:ind w:left="709" w:hanging="709"/>
        <w:jc w:val="both"/>
      </w:pPr>
      <w:r>
        <w:t>Objednávka musí být Zhotoviteli zaslána v písemné formě, požadavek na písemnou formu je dodržen, jestliže je objednávka zaslána elektronicky na e-mailovou adresu uvedenou v čl. 1.3. této smlouvy.</w:t>
      </w:r>
    </w:p>
    <w:p w14:paraId="5F195EC2" w14:textId="77777777" w:rsidR="00623FB2" w:rsidRDefault="00623FB2">
      <w:pPr>
        <w:ind w:left="1134"/>
        <w:jc w:val="both"/>
        <w:rPr>
          <w:rFonts w:ascii="Times New Roman" w:hAnsi="Times New Roman"/>
          <w:sz w:val="24"/>
        </w:rPr>
      </w:pPr>
    </w:p>
    <w:p w14:paraId="6B552FE9" w14:textId="298F5C84" w:rsidR="00623FB2" w:rsidRPr="00F35BB2" w:rsidRDefault="00B932E4" w:rsidP="00332BA8">
      <w:pPr>
        <w:numPr>
          <w:ilvl w:val="1"/>
          <w:numId w:val="32"/>
        </w:numPr>
        <w:ind w:left="709" w:hanging="709"/>
        <w:jc w:val="both"/>
      </w:pPr>
      <w:r w:rsidRPr="00F35BB2">
        <w:rPr>
          <w:rFonts w:ascii="Times New Roman" w:hAnsi="Times New Roman"/>
          <w:sz w:val="24"/>
        </w:rPr>
        <w:t xml:space="preserve">Objednatelem řádně vystavené a odeslané objednávky v souladu s tímto článkem smlouvy jsou pro Zhotovitele závazné. Zhotovitel je povinen začít s plněním každé objednávky dle termínů </w:t>
      </w:r>
      <w:r w:rsidR="009614FE" w:rsidRPr="00F35BB2">
        <w:rPr>
          <w:rFonts w:ascii="Times New Roman" w:hAnsi="Times New Roman"/>
          <w:sz w:val="24"/>
        </w:rPr>
        <w:t xml:space="preserve">v ní </w:t>
      </w:r>
      <w:r w:rsidRPr="00F35BB2">
        <w:rPr>
          <w:rFonts w:ascii="Times New Roman" w:hAnsi="Times New Roman"/>
          <w:sz w:val="24"/>
        </w:rPr>
        <w:t xml:space="preserve">stanovených pro zahájení </w:t>
      </w:r>
      <w:r w:rsidR="00F35BB2">
        <w:rPr>
          <w:rFonts w:ascii="Times New Roman" w:hAnsi="Times New Roman"/>
          <w:sz w:val="24"/>
        </w:rPr>
        <w:t>Nepravidelných činností</w:t>
      </w:r>
      <w:r w:rsidR="00794123">
        <w:rPr>
          <w:rFonts w:ascii="Times New Roman" w:hAnsi="Times New Roman"/>
          <w:sz w:val="24"/>
        </w:rPr>
        <w:t>, popřípadě v termínech</w:t>
      </w:r>
      <w:r w:rsidR="009614FE" w:rsidRPr="00F35BB2">
        <w:rPr>
          <w:rFonts w:ascii="Times New Roman" w:hAnsi="Times New Roman"/>
          <w:sz w:val="24"/>
        </w:rPr>
        <w:t xml:space="preserve"> dojednaných smluvními stranami pro konkrétní případ</w:t>
      </w:r>
      <w:r w:rsidRPr="00F35BB2">
        <w:rPr>
          <w:rFonts w:ascii="Times New Roman" w:hAnsi="Times New Roman"/>
          <w:sz w:val="24"/>
        </w:rPr>
        <w:t xml:space="preserve">. V případě, že Zhotoviteli brání ve splnění dané objednávky vážné provozní důvody nebo vyšší moc je povinen tuto skutečnost nejpozději do 48 hodin od obdržení objednávky sdělit spolu s danými důvody Objednavateli; pokud Zhotovitel v dané lhůtě Objednateli nic nesdělí, má se za to, že Zhotovitel objednávku přijal. </w:t>
      </w:r>
    </w:p>
    <w:p w14:paraId="3E1BEC04" w14:textId="77777777" w:rsidR="00623FB2" w:rsidRDefault="00623FB2">
      <w:pPr>
        <w:jc w:val="both"/>
      </w:pPr>
    </w:p>
    <w:p w14:paraId="11922913" w14:textId="2CBD59C3" w:rsidR="00F35BB2" w:rsidRPr="000B2BFE" w:rsidRDefault="00F35BB2" w:rsidP="00332BA8">
      <w:pPr>
        <w:numPr>
          <w:ilvl w:val="1"/>
          <w:numId w:val="32"/>
        </w:numPr>
        <w:ind w:left="709" w:hanging="709"/>
        <w:jc w:val="both"/>
        <w:rPr>
          <w:rFonts w:ascii="Times New Roman" w:hAnsi="Times New Roman"/>
          <w:sz w:val="24"/>
        </w:rPr>
      </w:pPr>
      <w:r w:rsidRPr="000B2BFE">
        <w:rPr>
          <w:rFonts w:ascii="Times New Roman" w:hAnsi="Times New Roman"/>
          <w:sz w:val="24"/>
        </w:rPr>
        <w:t>Smluvní strany pro vyloučení pochybností ujednaly, že objednávání Nepravidelných činností závisí zcela na potřebách a požadavcích Objednatele. Smlouva tedy nezakládá jakoukoli povinnost Objednatele Nepravidelné činnosti objednat. Pro případ, že však Objednatel Nepravidelné činnosti u Zhotovitele objedná, zavazuje</w:t>
      </w:r>
      <w:r w:rsidR="00815EB6">
        <w:rPr>
          <w:rFonts w:ascii="Times New Roman" w:hAnsi="Times New Roman"/>
          <w:sz w:val="24"/>
        </w:rPr>
        <w:t xml:space="preserve"> se</w:t>
      </w:r>
      <w:r w:rsidRPr="000B2BFE">
        <w:rPr>
          <w:rFonts w:ascii="Times New Roman" w:hAnsi="Times New Roman"/>
          <w:sz w:val="24"/>
        </w:rPr>
        <w:t xml:space="preserve"> Zhotovitel udržovat dostatečnou personální </w:t>
      </w:r>
      <w:r w:rsidR="00CF7D37">
        <w:rPr>
          <w:rFonts w:ascii="Times New Roman" w:hAnsi="Times New Roman"/>
          <w:sz w:val="24"/>
        </w:rPr>
        <w:t xml:space="preserve">a technickou </w:t>
      </w:r>
      <w:r w:rsidRPr="000B2BFE">
        <w:rPr>
          <w:rFonts w:ascii="Times New Roman" w:hAnsi="Times New Roman"/>
          <w:sz w:val="24"/>
        </w:rPr>
        <w:t>kapacitu k tomu, aby byl schopen Nepravidelné činnosti poskytnout v souladu s</w:t>
      </w:r>
      <w:r w:rsidR="005C60D6">
        <w:rPr>
          <w:rFonts w:ascii="Times New Roman" w:hAnsi="Times New Roman"/>
          <w:sz w:val="24"/>
        </w:rPr>
        <w:t xml:space="preserve"> touto smlouvou a </w:t>
      </w:r>
      <w:r w:rsidRPr="000B2BFE">
        <w:rPr>
          <w:rFonts w:ascii="Times New Roman" w:hAnsi="Times New Roman"/>
          <w:sz w:val="24"/>
        </w:rPr>
        <w:t xml:space="preserve">příslušnou objednávkou. </w:t>
      </w:r>
    </w:p>
    <w:p w14:paraId="2E399279" w14:textId="77777777" w:rsidR="00623FB2" w:rsidRDefault="00623FB2">
      <w:pPr>
        <w:jc w:val="both"/>
        <w:rPr>
          <w:rFonts w:ascii="Times New Roman" w:hAnsi="Times New Roman"/>
          <w:sz w:val="24"/>
        </w:rPr>
      </w:pPr>
    </w:p>
    <w:p w14:paraId="71B4F23D" w14:textId="26DF81F7" w:rsidR="00623FB2" w:rsidRDefault="00001ACE" w:rsidP="00332BA8">
      <w:pPr>
        <w:pStyle w:val="Prosttext"/>
        <w:numPr>
          <w:ilvl w:val="0"/>
          <w:numId w:val="32"/>
        </w:numPr>
        <w:tabs>
          <w:tab w:val="left" w:pos="0"/>
        </w:tabs>
        <w:ind w:left="709" w:hanging="709"/>
      </w:pPr>
      <w:r>
        <w:rPr>
          <w:rFonts w:ascii="Times New Roman" w:hAnsi="Times New Roman" w:cs="Times New Roman"/>
          <w:b/>
          <w:sz w:val="24"/>
          <w:szCs w:val="24"/>
        </w:rPr>
        <w:t>Cena Úklidu</w:t>
      </w:r>
    </w:p>
    <w:p w14:paraId="45BDF689" w14:textId="77777777" w:rsidR="00623FB2" w:rsidRDefault="00623FB2">
      <w:pPr>
        <w:pStyle w:val="Prosttext"/>
        <w:tabs>
          <w:tab w:val="left" w:pos="0"/>
          <w:tab w:val="left" w:pos="284"/>
        </w:tabs>
        <w:ind w:left="720"/>
        <w:rPr>
          <w:rFonts w:ascii="Times New Roman" w:hAnsi="Times New Roman" w:cs="Times New Roman"/>
          <w:b/>
          <w:sz w:val="24"/>
          <w:szCs w:val="24"/>
        </w:rPr>
      </w:pPr>
    </w:p>
    <w:p w14:paraId="6B829674" w14:textId="2ADE5AE9" w:rsidR="005C60D6" w:rsidRPr="005C60D6" w:rsidRDefault="00B932E4" w:rsidP="00332BA8">
      <w:pPr>
        <w:pStyle w:val="Prosttext"/>
        <w:numPr>
          <w:ilvl w:val="1"/>
          <w:numId w:val="32"/>
        </w:numPr>
        <w:tabs>
          <w:tab w:val="left" w:pos="0"/>
          <w:tab w:val="left" w:pos="284"/>
        </w:tabs>
        <w:ind w:left="709" w:hanging="709"/>
        <w:jc w:val="both"/>
        <w:rPr>
          <w:rFonts w:ascii="Times New Roman" w:hAnsi="Times New Roman" w:cs="Times New Roman"/>
          <w:sz w:val="24"/>
        </w:rPr>
      </w:pPr>
      <w:r w:rsidRPr="000B2BFE">
        <w:rPr>
          <w:rFonts w:ascii="Times New Roman" w:hAnsi="Times New Roman" w:cs="Times New Roman"/>
          <w:sz w:val="24"/>
          <w:szCs w:val="24"/>
        </w:rPr>
        <w:t xml:space="preserve">Cena, kterou Objednatel uhradí Zhotoviteli za realizaci </w:t>
      </w:r>
      <w:r w:rsidR="000B2BFE" w:rsidRPr="00D84E71">
        <w:rPr>
          <w:rFonts w:ascii="Times New Roman" w:hAnsi="Times New Roman" w:cs="Times New Roman"/>
          <w:b/>
          <w:sz w:val="24"/>
          <w:szCs w:val="24"/>
        </w:rPr>
        <w:t>Pravidelných činností</w:t>
      </w:r>
      <w:r w:rsidRPr="000B2BFE">
        <w:rPr>
          <w:rFonts w:ascii="Times New Roman" w:hAnsi="Times New Roman" w:cs="Times New Roman"/>
          <w:sz w:val="24"/>
          <w:szCs w:val="24"/>
        </w:rPr>
        <w:t xml:space="preserve">, se sjednává jako nejvyšší možná, a to jako jednotková cena za provádění veškerých Úklidových prací v rozsahu a intervalech dle </w:t>
      </w:r>
      <w:r w:rsidR="0044543E">
        <w:rPr>
          <w:rFonts w:ascii="Times New Roman" w:hAnsi="Times New Roman" w:cs="Times New Roman"/>
          <w:sz w:val="24"/>
          <w:szCs w:val="24"/>
        </w:rPr>
        <w:t>Ú</w:t>
      </w:r>
      <w:r w:rsidR="00F35BB2" w:rsidRPr="000B2BFE">
        <w:rPr>
          <w:rFonts w:ascii="Times New Roman" w:hAnsi="Times New Roman" w:cs="Times New Roman"/>
          <w:sz w:val="24"/>
          <w:szCs w:val="24"/>
        </w:rPr>
        <w:t>klid</w:t>
      </w:r>
      <w:r w:rsidR="0044543E">
        <w:rPr>
          <w:rFonts w:ascii="Times New Roman" w:hAnsi="Times New Roman" w:cs="Times New Roman"/>
          <w:sz w:val="24"/>
          <w:szCs w:val="24"/>
        </w:rPr>
        <w:t>ového plánu</w:t>
      </w:r>
      <w:r w:rsidRPr="000B2BFE">
        <w:rPr>
          <w:rFonts w:ascii="Times New Roman" w:hAnsi="Times New Roman" w:cs="Times New Roman"/>
          <w:sz w:val="24"/>
          <w:szCs w:val="24"/>
        </w:rPr>
        <w:t xml:space="preserve"> </w:t>
      </w:r>
      <w:r w:rsidR="0098766D" w:rsidRPr="000B2BFE">
        <w:rPr>
          <w:rFonts w:ascii="Times New Roman" w:hAnsi="Times New Roman" w:cs="Times New Roman"/>
          <w:sz w:val="24"/>
          <w:szCs w:val="24"/>
        </w:rPr>
        <w:t xml:space="preserve">v rámci jednoho kalendářního měsíce </w:t>
      </w:r>
      <w:r w:rsidRPr="000B2BFE">
        <w:rPr>
          <w:rFonts w:ascii="Times New Roman" w:hAnsi="Times New Roman" w:cs="Times New Roman"/>
          <w:sz w:val="24"/>
          <w:szCs w:val="24"/>
        </w:rPr>
        <w:t xml:space="preserve">v částce </w:t>
      </w:r>
      <w:r w:rsidR="000B2BFE" w:rsidRPr="00001ACE">
        <w:rPr>
          <w:rFonts w:ascii="Times New Roman" w:hAnsi="Times New Roman" w:cs="Times New Roman"/>
          <w:b/>
          <w:sz w:val="24"/>
          <w:highlight w:val="green"/>
        </w:rPr>
        <w:t>[</w:t>
      </w:r>
      <w:r w:rsidR="000B2BFE" w:rsidRPr="00001ACE">
        <w:rPr>
          <w:rFonts w:ascii="Times New Roman" w:hAnsi="Times New Roman" w:cs="Times New Roman"/>
          <w:b/>
          <w:sz w:val="24"/>
          <w:highlight w:val="green"/>
        </w:rPr>
        <w:tab/>
      </w:r>
      <w:r w:rsidR="000B2BFE" w:rsidRPr="00001ACE">
        <w:rPr>
          <w:rFonts w:ascii="Times New Roman" w:hAnsi="Times New Roman" w:cs="Times New Roman"/>
          <w:b/>
          <w:sz w:val="24"/>
          <w:highlight w:val="green"/>
        </w:rPr>
        <w:tab/>
        <w:t>]</w:t>
      </w:r>
      <w:r w:rsidR="000B2BFE" w:rsidRPr="00001ACE">
        <w:rPr>
          <w:rFonts w:ascii="Times New Roman" w:hAnsi="Times New Roman" w:cs="Times New Roman"/>
          <w:b/>
          <w:sz w:val="24"/>
        </w:rPr>
        <w:t xml:space="preserve"> </w:t>
      </w:r>
      <w:r w:rsidRPr="00001ACE">
        <w:rPr>
          <w:rFonts w:ascii="Times New Roman" w:hAnsi="Times New Roman" w:cs="Times New Roman"/>
          <w:b/>
          <w:sz w:val="24"/>
          <w:szCs w:val="24"/>
        </w:rPr>
        <w:t>Kč bez DPH</w:t>
      </w:r>
      <w:r w:rsidRPr="000B2BFE">
        <w:rPr>
          <w:rFonts w:ascii="Times New Roman" w:hAnsi="Times New Roman" w:cs="Times New Roman"/>
          <w:sz w:val="24"/>
          <w:szCs w:val="24"/>
        </w:rPr>
        <w:t>.</w:t>
      </w:r>
    </w:p>
    <w:p w14:paraId="2F8E946A" w14:textId="77777777" w:rsidR="005C60D6" w:rsidRDefault="005C60D6" w:rsidP="005C60D6">
      <w:pPr>
        <w:pStyle w:val="Prosttext"/>
        <w:tabs>
          <w:tab w:val="left" w:pos="0"/>
          <w:tab w:val="left" w:pos="284"/>
        </w:tabs>
        <w:ind w:left="709"/>
        <w:jc w:val="both"/>
        <w:rPr>
          <w:rFonts w:ascii="Times New Roman" w:hAnsi="Times New Roman" w:cs="Times New Roman"/>
          <w:sz w:val="24"/>
        </w:rPr>
      </w:pPr>
    </w:p>
    <w:p w14:paraId="5CA251D5" w14:textId="20DE3AAD" w:rsidR="005C60D6" w:rsidRDefault="00B932E4" w:rsidP="00332BA8">
      <w:pPr>
        <w:pStyle w:val="Prosttext"/>
        <w:numPr>
          <w:ilvl w:val="1"/>
          <w:numId w:val="32"/>
        </w:numPr>
        <w:tabs>
          <w:tab w:val="left" w:pos="0"/>
          <w:tab w:val="left" w:pos="284"/>
        </w:tabs>
        <w:ind w:left="709" w:hanging="709"/>
        <w:jc w:val="both"/>
        <w:rPr>
          <w:rFonts w:ascii="Times New Roman" w:hAnsi="Times New Roman" w:cs="Times New Roman"/>
          <w:sz w:val="24"/>
        </w:rPr>
      </w:pPr>
      <w:r w:rsidRPr="005C60D6">
        <w:rPr>
          <w:rFonts w:ascii="Times New Roman" w:hAnsi="Times New Roman" w:cs="Times New Roman"/>
          <w:sz w:val="24"/>
          <w:szCs w:val="24"/>
        </w:rPr>
        <w:t xml:space="preserve">Cena, kterou Objednatel uhradí Zhotoviteli za realizaci </w:t>
      </w:r>
      <w:r w:rsidR="000B2BFE" w:rsidRPr="00D84E71">
        <w:rPr>
          <w:rFonts w:ascii="Times New Roman" w:hAnsi="Times New Roman" w:cs="Times New Roman"/>
          <w:b/>
          <w:sz w:val="24"/>
          <w:szCs w:val="24"/>
        </w:rPr>
        <w:t>Nepravidelných činností</w:t>
      </w:r>
      <w:r w:rsidR="000B2BFE" w:rsidRPr="005C60D6">
        <w:rPr>
          <w:rFonts w:ascii="Times New Roman" w:hAnsi="Times New Roman" w:cs="Times New Roman"/>
          <w:sz w:val="24"/>
          <w:szCs w:val="24"/>
        </w:rPr>
        <w:t xml:space="preserve"> </w:t>
      </w:r>
      <w:r w:rsidR="00922620" w:rsidRPr="005C60D6">
        <w:rPr>
          <w:rFonts w:ascii="Times New Roman" w:hAnsi="Times New Roman" w:cs="Times New Roman"/>
          <w:sz w:val="24"/>
          <w:szCs w:val="24"/>
        </w:rPr>
        <w:t xml:space="preserve">objednaných </w:t>
      </w:r>
      <w:r w:rsidR="000B2BFE" w:rsidRPr="005C60D6">
        <w:rPr>
          <w:rFonts w:ascii="Times New Roman" w:hAnsi="Times New Roman" w:cs="Times New Roman"/>
          <w:sz w:val="24"/>
          <w:szCs w:val="24"/>
        </w:rPr>
        <w:t>dle čl. 3</w:t>
      </w:r>
      <w:r w:rsidR="00786F5F">
        <w:rPr>
          <w:rFonts w:ascii="Times New Roman" w:hAnsi="Times New Roman" w:cs="Times New Roman"/>
          <w:sz w:val="24"/>
          <w:szCs w:val="24"/>
        </w:rPr>
        <w:t>.</w:t>
      </w:r>
      <w:r w:rsidR="000B2BFE" w:rsidRPr="005C60D6">
        <w:rPr>
          <w:rFonts w:ascii="Times New Roman" w:hAnsi="Times New Roman" w:cs="Times New Roman"/>
          <w:sz w:val="24"/>
          <w:szCs w:val="24"/>
        </w:rPr>
        <w:t xml:space="preserve"> této smlouvy</w:t>
      </w:r>
      <w:r w:rsidRPr="005C60D6">
        <w:rPr>
          <w:rFonts w:ascii="Times New Roman" w:hAnsi="Times New Roman" w:cs="Times New Roman"/>
          <w:sz w:val="24"/>
          <w:szCs w:val="24"/>
        </w:rPr>
        <w:t xml:space="preserve"> je rovněž sjednána jako nejvyšší možná, a to jako jednotková cena za </w:t>
      </w:r>
      <w:r w:rsidR="00DF506B">
        <w:rPr>
          <w:rFonts w:ascii="Times New Roman" w:hAnsi="Times New Roman" w:cs="Times New Roman"/>
          <w:sz w:val="24"/>
          <w:szCs w:val="24"/>
        </w:rPr>
        <w:t xml:space="preserve">jednu </w:t>
      </w:r>
      <w:r w:rsidRPr="005C60D6">
        <w:rPr>
          <w:rFonts w:ascii="Times New Roman" w:hAnsi="Times New Roman" w:cs="Times New Roman"/>
          <w:sz w:val="24"/>
          <w:szCs w:val="24"/>
        </w:rPr>
        <w:t xml:space="preserve">hodinu Úklidových prací prováděných jedním </w:t>
      </w:r>
      <w:r w:rsidR="00197EE3">
        <w:rPr>
          <w:rFonts w:ascii="Times New Roman" w:hAnsi="Times New Roman" w:cs="Times New Roman"/>
          <w:sz w:val="24"/>
          <w:szCs w:val="24"/>
        </w:rPr>
        <w:t>pracovníkem</w:t>
      </w:r>
      <w:r w:rsidRPr="005C60D6">
        <w:rPr>
          <w:rFonts w:ascii="Times New Roman" w:hAnsi="Times New Roman" w:cs="Times New Roman"/>
          <w:sz w:val="24"/>
          <w:szCs w:val="24"/>
        </w:rPr>
        <w:t xml:space="preserve"> Zhotovitele v částce </w:t>
      </w:r>
      <w:r w:rsidR="000B2BFE" w:rsidRPr="00001ACE">
        <w:rPr>
          <w:rFonts w:ascii="Times New Roman" w:hAnsi="Times New Roman" w:cs="Times New Roman"/>
          <w:b/>
          <w:sz w:val="24"/>
          <w:szCs w:val="24"/>
          <w:highlight w:val="green"/>
        </w:rPr>
        <w:t>[</w:t>
      </w:r>
      <w:r w:rsidR="000B2BFE" w:rsidRPr="00001ACE">
        <w:rPr>
          <w:rFonts w:ascii="Times New Roman" w:hAnsi="Times New Roman" w:cs="Times New Roman"/>
          <w:b/>
          <w:sz w:val="24"/>
          <w:szCs w:val="24"/>
          <w:highlight w:val="green"/>
        </w:rPr>
        <w:tab/>
      </w:r>
      <w:r w:rsidR="000B2BFE" w:rsidRPr="00001ACE">
        <w:rPr>
          <w:rFonts w:ascii="Times New Roman" w:hAnsi="Times New Roman" w:cs="Times New Roman"/>
          <w:b/>
          <w:sz w:val="24"/>
          <w:szCs w:val="24"/>
          <w:highlight w:val="green"/>
        </w:rPr>
        <w:tab/>
        <w:t>]</w:t>
      </w:r>
      <w:r w:rsidR="000B2BFE" w:rsidRPr="00001ACE">
        <w:rPr>
          <w:rFonts w:ascii="Times New Roman" w:hAnsi="Times New Roman" w:cs="Times New Roman"/>
          <w:b/>
          <w:sz w:val="24"/>
          <w:szCs w:val="24"/>
        </w:rPr>
        <w:t xml:space="preserve"> </w:t>
      </w:r>
      <w:r w:rsidRPr="00001ACE">
        <w:rPr>
          <w:rFonts w:ascii="Times New Roman" w:hAnsi="Times New Roman" w:cs="Times New Roman"/>
          <w:b/>
          <w:sz w:val="24"/>
          <w:szCs w:val="24"/>
        </w:rPr>
        <w:t>Kč bez DPH</w:t>
      </w:r>
      <w:r w:rsidR="007C2A65" w:rsidRPr="00001ACE">
        <w:rPr>
          <w:rFonts w:ascii="Times New Roman" w:hAnsi="Times New Roman" w:cs="Times New Roman"/>
          <w:b/>
          <w:sz w:val="24"/>
          <w:szCs w:val="24"/>
        </w:rPr>
        <w:t>/hod</w:t>
      </w:r>
      <w:r w:rsidRPr="005C60D6">
        <w:rPr>
          <w:rFonts w:ascii="Times New Roman" w:hAnsi="Times New Roman" w:cs="Times New Roman"/>
          <w:sz w:val="24"/>
          <w:szCs w:val="24"/>
        </w:rPr>
        <w:t>.</w:t>
      </w:r>
      <w:r w:rsidR="00922620" w:rsidRPr="005C60D6">
        <w:rPr>
          <w:rFonts w:ascii="Times New Roman" w:hAnsi="Times New Roman" w:cs="Times New Roman"/>
          <w:sz w:val="24"/>
          <w:szCs w:val="24"/>
        </w:rPr>
        <w:t xml:space="preserve"> Jednotková cena dle předchozí věty se vztahuje na všechny typy Úklidových prací, bez ohledu na jejich povahu a objednaný rozsah.</w:t>
      </w:r>
    </w:p>
    <w:p w14:paraId="2131305F" w14:textId="77777777" w:rsidR="005C60D6" w:rsidRDefault="005C60D6" w:rsidP="005C60D6">
      <w:pPr>
        <w:pStyle w:val="Odstavecseseznamem"/>
      </w:pPr>
    </w:p>
    <w:p w14:paraId="04F50E8E" w14:textId="083EC463" w:rsidR="005C60D6" w:rsidRDefault="00B932E4" w:rsidP="00332BA8">
      <w:pPr>
        <w:pStyle w:val="Prosttext"/>
        <w:numPr>
          <w:ilvl w:val="1"/>
          <w:numId w:val="32"/>
        </w:numPr>
        <w:tabs>
          <w:tab w:val="left" w:pos="0"/>
          <w:tab w:val="left" w:pos="284"/>
        </w:tabs>
        <w:ind w:left="709" w:hanging="709"/>
        <w:jc w:val="both"/>
        <w:rPr>
          <w:rFonts w:ascii="Times New Roman" w:hAnsi="Times New Roman" w:cs="Times New Roman"/>
          <w:sz w:val="24"/>
        </w:rPr>
      </w:pPr>
      <w:r w:rsidRPr="005C60D6">
        <w:rPr>
          <w:rFonts w:ascii="Times New Roman" w:hAnsi="Times New Roman" w:cs="Times New Roman"/>
          <w:sz w:val="24"/>
          <w:szCs w:val="24"/>
        </w:rPr>
        <w:t>K jednotkovým cenám dle čl. 4.1.</w:t>
      </w:r>
      <w:r w:rsidR="007E2127" w:rsidRPr="005C60D6">
        <w:rPr>
          <w:rFonts w:ascii="Times New Roman" w:hAnsi="Times New Roman" w:cs="Times New Roman"/>
          <w:sz w:val="24"/>
          <w:szCs w:val="24"/>
        </w:rPr>
        <w:t xml:space="preserve"> a</w:t>
      </w:r>
      <w:r w:rsidRPr="005C60D6">
        <w:rPr>
          <w:rFonts w:ascii="Times New Roman" w:hAnsi="Times New Roman" w:cs="Times New Roman"/>
          <w:sz w:val="24"/>
          <w:szCs w:val="24"/>
        </w:rPr>
        <w:t xml:space="preserve"> 4.2.</w:t>
      </w:r>
      <w:r w:rsidR="007E2127" w:rsidRPr="005C60D6">
        <w:rPr>
          <w:rFonts w:ascii="Times New Roman" w:hAnsi="Times New Roman" w:cs="Times New Roman"/>
          <w:sz w:val="24"/>
          <w:szCs w:val="24"/>
        </w:rPr>
        <w:t xml:space="preserve"> </w:t>
      </w:r>
      <w:r w:rsidRPr="005C60D6">
        <w:rPr>
          <w:rFonts w:ascii="Times New Roman" w:hAnsi="Times New Roman" w:cs="Times New Roman"/>
          <w:sz w:val="24"/>
          <w:szCs w:val="24"/>
        </w:rPr>
        <w:t xml:space="preserve">této smlouvy </w:t>
      </w:r>
      <w:r w:rsidR="00D84E71">
        <w:rPr>
          <w:rFonts w:ascii="Times New Roman" w:hAnsi="Times New Roman" w:cs="Times New Roman"/>
          <w:sz w:val="24"/>
          <w:szCs w:val="24"/>
        </w:rPr>
        <w:t>(dále jen „</w:t>
      </w:r>
      <w:r w:rsidR="00D84E71" w:rsidRPr="00D84E71">
        <w:rPr>
          <w:rFonts w:ascii="Times New Roman" w:hAnsi="Times New Roman" w:cs="Times New Roman"/>
          <w:b/>
          <w:i/>
          <w:sz w:val="24"/>
          <w:szCs w:val="24"/>
        </w:rPr>
        <w:t>Jednotkové ceny</w:t>
      </w:r>
      <w:r w:rsidR="00D84E71">
        <w:rPr>
          <w:rFonts w:ascii="Times New Roman" w:hAnsi="Times New Roman" w:cs="Times New Roman"/>
          <w:sz w:val="24"/>
          <w:szCs w:val="24"/>
        </w:rPr>
        <w:t xml:space="preserve">“) </w:t>
      </w:r>
      <w:r w:rsidRPr="005C60D6">
        <w:rPr>
          <w:rFonts w:ascii="Times New Roman" w:hAnsi="Times New Roman" w:cs="Times New Roman"/>
          <w:sz w:val="24"/>
          <w:szCs w:val="24"/>
        </w:rPr>
        <w:t xml:space="preserve">bude připočteno a Objednatelem uhrazeno DPH v zákonné výši, pokud je Zhotovitel plátcem DPH. </w:t>
      </w:r>
    </w:p>
    <w:p w14:paraId="4136DDB4" w14:textId="77777777" w:rsidR="005C60D6" w:rsidRDefault="005C60D6" w:rsidP="005C60D6">
      <w:pPr>
        <w:pStyle w:val="Odstavecseseznamem"/>
      </w:pPr>
    </w:p>
    <w:p w14:paraId="63F11C7B" w14:textId="6D2BC237" w:rsidR="005C60D6" w:rsidRDefault="000B2BFE" w:rsidP="00332BA8">
      <w:pPr>
        <w:pStyle w:val="Prosttext"/>
        <w:numPr>
          <w:ilvl w:val="1"/>
          <w:numId w:val="32"/>
        </w:numPr>
        <w:tabs>
          <w:tab w:val="left" w:pos="0"/>
          <w:tab w:val="left" w:pos="284"/>
        </w:tabs>
        <w:ind w:left="709" w:hanging="709"/>
        <w:jc w:val="both"/>
        <w:rPr>
          <w:rFonts w:ascii="Times New Roman" w:hAnsi="Times New Roman" w:cs="Times New Roman"/>
          <w:sz w:val="24"/>
        </w:rPr>
      </w:pPr>
      <w:r w:rsidRPr="005C60D6">
        <w:rPr>
          <w:rFonts w:ascii="Times New Roman" w:hAnsi="Times New Roman" w:cs="Times New Roman"/>
          <w:sz w:val="24"/>
          <w:szCs w:val="24"/>
        </w:rPr>
        <w:t xml:space="preserve">Zhotovitel prohlašuje, že dohodnuté </w:t>
      </w:r>
      <w:r w:rsidR="00D84E71">
        <w:rPr>
          <w:rFonts w:ascii="Times New Roman" w:hAnsi="Times New Roman" w:cs="Times New Roman"/>
          <w:sz w:val="24"/>
          <w:szCs w:val="24"/>
        </w:rPr>
        <w:t>J</w:t>
      </w:r>
      <w:r w:rsidRPr="005C60D6">
        <w:rPr>
          <w:rFonts w:ascii="Times New Roman" w:hAnsi="Times New Roman" w:cs="Times New Roman"/>
          <w:sz w:val="24"/>
          <w:szCs w:val="24"/>
        </w:rPr>
        <w:t>ednotkové ceny z</w:t>
      </w:r>
      <w:r w:rsidR="00707A10">
        <w:rPr>
          <w:rFonts w:ascii="Times New Roman" w:hAnsi="Times New Roman" w:cs="Times New Roman"/>
          <w:sz w:val="24"/>
          <w:szCs w:val="24"/>
        </w:rPr>
        <w:t>ahrnují veškeré náklady řádně a </w:t>
      </w:r>
      <w:r w:rsidRPr="005C60D6">
        <w:rPr>
          <w:rFonts w:ascii="Times New Roman" w:hAnsi="Times New Roman" w:cs="Times New Roman"/>
          <w:sz w:val="24"/>
          <w:szCs w:val="24"/>
        </w:rPr>
        <w:t xml:space="preserve">kvalitně provedených Úklidových prací </w:t>
      </w:r>
      <w:r w:rsidR="00C27781" w:rsidRPr="005C60D6">
        <w:rPr>
          <w:rFonts w:ascii="Times New Roman" w:hAnsi="Times New Roman" w:cs="Times New Roman"/>
          <w:sz w:val="24"/>
          <w:szCs w:val="24"/>
        </w:rPr>
        <w:t xml:space="preserve">včetně nákladů na </w:t>
      </w:r>
      <w:r w:rsidR="00707A10">
        <w:rPr>
          <w:rFonts w:ascii="Times New Roman" w:hAnsi="Times New Roman" w:cs="Times New Roman"/>
          <w:sz w:val="24"/>
          <w:szCs w:val="24"/>
        </w:rPr>
        <w:t>pořízení vybavení a </w:t>
      </w:r>
      <w:r w:rsidR="00C27781" w:rsidRPr="005C60D6">
        <w:rPr>
          <w:rFonts w:ascii="Times New Roman" w:hAnsi="Times New Roman" w:cs="Times New Roman"/>
          <w:sz w:val="24"/>
          <w:szCs w:val="24"/>
        </w:rPr>
        <w:t>úklidových prostředků potřebných k jejich provádění a prohlašuje, že vzal v </w:t>
      </w:r>
      <w:r w:rsidRPr="005C60D6">
        <w:rPr>
          <w:rFonts w:ascii="Times New Roman" w:hAnsi="Times New Roman" w:cs="Times New Roman"/>
          <w:sz w:val="24"/>
          <w:szCs w:val="24"/>
        </w:rPr>
        <w:t xml:space="preserve">úvahu všechny náležité požadavky, týkající </w:t>
      </w:r>
      <w:r w:rsidR="00C27781" w:rsidRPr="005C60D6">
        <w:rPr>
          <w:rFonts w:ascii="Times New Roman" w:hAnsi="Times New Roman" w:cs="Times New Roman"/>
          <w:sz w:val="24"/>
          <w:szCs w:val="24"/>
        </w:rPr>
        <w:t>se provedení Úklidových prací v </w:t>
      </w:r>
      <w:r w:rsidRPr="005C60D6">
        <w:rPr>
          <w:rFonts w:ascii="Times New Roman" w:hAnsi="Times New Roman" w:cs="Times New Roman"/>
          <w:sz w:val="24"/>
          <w:szCs w:val="24"/>
        </w:rPr>
        <w:t xml:space="preserve">podmínkách Objednatele. </w:t>
      </w:r>
      <w:r w:rsidR="00C27781" w:rsidRPr="005C60D6">
        <w:rPr>
          <w:rFonts w:ascii="Times New Roman" w:hAnsi="Times New Roman" w:cs="Times New Roman"/>
          <w:sz w:val="24"/>
          <w:szCs w:val="24"/>
        </w:rPr>
        <w:t xml:space="preserve">Zhotovitel rovněž </w:t>
      </w:r>
      <w:r w:rsidR="00707A10">
        <w:rPr>
          <w:rFonts w:ascii="Times New Roman" w:hAnsi="Times New Roman" w:cs="Times New Roman"/>
          <w:sz w:val="24"/>
          <w:szCs w:val="24"/>
        </w:rPr>
        <w:t>potvrzuje</w:t>
      </w:r>
      <w:r w:rsidR="00C27781" w:rsidRPr="005C60D6">
        <w:rPr>
          <w:rFonts w:ascii="Times New Roman" w:hAnsi="Times New Roman" w:cs="Times New Roman"/>
          <w:sz w:val="24"/>
          <w:szCs w:val="24"/>
        </w:rPr>
        <w:t xml:space="preserve">, že dohodnuté </w:t>
      </w:r>
      <w:r w:rsidR="00707A10">
        <w:rPr>
          <w:rFonts w:ascii="Times New Roman" w:hAnsi="Times New Roman" w:cs="Times New Roman"/>
          <w:sz w:val="24"/>
          <w:szCs w:val="24"/>
        </w:rPr>
        <w:t>J</w:t>
      </w:r>
      <w:r w:rsidR="00C27781" w:rsidRPr="005C60D6">
        <w:rPr>
          <w:rFonts w:ascii="Times New Roman" w:hAnsi="Times New Roman" w:cs="Times New Roman"/>
          <w:sz w:val="24"/>
          <w:szCs w:val="24"/>
        </w:rPr>
        <w:t xml:space="preserve">ednotkové ceny zahrnují všechny práce a dodávky, poplatky a další náklady, které jsou potřebné nebo vhodné za účelem řádného a úplného provedení Úklidových prací. </w:t>
      </w:r>
      <w:r w:rsidR="00786F5F">
        <w:rPr>
          <w:rFonts w:ascii="Times New Roman" w:hAnsi="Times New Roman" w:cs="Times New Roman"/>
          <w:sz w:val="24"/>
          <w:szCs w:val="24"/>
        </w:rPr>
        <w:t>Jednotkové c</w:t>
      </w:r>
      <w:r w:rsidR="00C27781" w:rsidRPr="005C60D6">
        <w:rPr>
          <w:rFonts w:ascii="Times New Roman" w:hAnsi="Times New Roman" w:cs="Times New Roman"/>
          <w:sz w:val="24"/>
          <w:szCs w:val="24"/>
        </w:rPr>
        <w:t>e</w:t>
      </w:r>
      <w:r w:rsidR="00786F5F">
        <w:rPr>
          <w:rFonts w:ascii="Times New Roman" w:hAnsi="Times New Roman" w:cs="Times New Roman"/>
          <w:sz w:val="24"/>
          <w:szCs w:val="24"/>
        </w:rPr>
        <w:t>ny zahrnují rovněž veškeré ostatní náklady Zhotovitele</w:t>
      </w:r>
      <w:r w:rsidR="00C27781" w:rsidRPr="005C60D6">
        <w:rPr>
          <w:rFonts w:ascii="Times New Roman" w:hAnsi="Times New Roman" w:cs="Times New Roman"/>
          <w:sz w:val="24"/>
          <w:szCs w:val="24"/>
        </w:rPr>
        <w:t xml:space="preserve"> včetně možného zvýšení nákladů, které můžou být způsobeny výkyvem cen materiálů, vyb</w:t>
      </w:r>
      <w:r w:rsidR="00786F5F">
        <w:rPr>
          <w:rFonts w:ascii="Times New Roman" w:hAnsi="Times New Roman" w:cs="Times New Roman"/>
          <w:sz w:val="24"/>
          <w:szCs w:val="24"/>
        </w:rPr>
        <w:t>avení či úklidových prostředků, či včetně nákladů vzniklých</w:t>
      </w:r>
      <w:r w:rsidR="00C27781" w:rsidRPr="005C60D6">
        <w:rPr>
          <w:rFonts w:ascii="Times New Roman" w:hAnsi="Times New Roman" w:cs="Times New Roman"/>
          <w:sz w:val="24"/>
          <w:szCs w:val="24"/>
        </w:rPr>
        <w:t xml:space="preserve"> v průběhu provádění Úklidových </w:t>
      </w:r>
      <w:r w:rsidR="00707A10">
        <w:rPr>
          <w:rFonts w:ascii="Times New Roman" w:hAnsi="Times New Roman" w:cs="Times New Roman"/>
          <w:sz w:val="24"/>
          <w:szCs w:val="24"/>
        </w:rPr>
        <w:t xml:space="preserve">prací nebo v souvislosti s ním, tedy např. rovněž </w:t>
      </w:r>
      <w:r w:rsidR="00C27781" w:rsidRPr="005C60D6">
        <w:rPr>
          <w:rFonts w:ascii="Times New Roman" w:hAnsi="Times New Roman" w:cs="Times New Roman"/>
          <w:sz w:val="24"/>
          <w:szCs w:val="24"/>
        </w:rPr>
        <w:t xml:space="preserve">náklady týkající se zabezpečení Úklidových prací, </w:t>
      </w:r>
      <w:r w:rsidR="00C27781" w:rsidRPr="005C60D6">
        <w:rPr>
          <w:rFonts w:ascii="Times New Roman" w:hAnsi="Times New Roman" w:cs="Times New Roman"/>
          <w:sz w:val="24"/>
          <w:szCs w:val="24"/>
          <w:highlight w:val="white"/>
        </w:rPr>
        <w:t>všechny výdaje ohledně záruk (jsou-li takové)</w:t>
      </w:r>
      <w:r w:rsidR="00C27781" w:rsidRPr="005C60D6">
        <w:rPr>
          <w:rFonts w:ascii="Times New Roman" w:hAnsi="Times New Roman" w:cs="Times New Roman"/>
          <w:sz w:val="24"/>
          <w:szCs w:val="24"/>
        </w:rPr>
        <w:t xml:space="preserve"> a ostatní interní náklady Zhotovitele. </w:t>
      </w:r>
    </w:p>
    <w:p w14:paraId="76D4F9A0" w14:textId="77777777" w:rsidR="005C60D6" w:rsidRPr="005C60D6" w:rsidRDefault="005C60D6" w:rsidP="005C60D6">
      <w:pPr>
        <w:pStyle w:val="Prosttext"/>
        <w:tabs>
          <w:tab w:val="left" w:pos="0"/>
          <w:tab w:val="left" w:pos="284"/>
        </w:tabs>
        <w:jc w:val="both"/>
        <w:rPr>
          <w:rFonts w:ascii="Times New Roman" w:hAnsi="Times New Roman" w:cs="Times New Roman"/>
          <w:sz w:val="24"/>
        </w:rPr>
      </w:pPr>
    </w:p>
    <w:p w14:paraId="522DE86C" w14:textId="77777777" w:rsidR="00001ACE" w:rsidRPr="00001ACE" w:rsidRDefault="00B932E4" w:rsidP="00332BA8">
      <w:pPr>
        <w:pStyle w:val="Prosttext"/>
        <w:numPr>
          <w:ilvl w:val="1"/>
          <w:numId w:val="32"/>
        </w:numPr>
        <w:tabs>
          <w:tab w:val="left" w:pos="0"/>
          <w:tab w:val="left" w:pos="284"/>
        </w:tabs>
        <w:ind w:left="709" w:hanging="709"/>
        <w:jc w:val="both"/>
        <w:rPr>
          <w:rFonts w:ascii="Times New Roman" w:hAnsi="Times New Roman" w:cs="Times New Roman"/>
          <w:sz w:val="24"/>
        </w:rPr>
      </w:pPr>
      <w:r w:rsidRPr="005C60D6">
        <w:rPr>
          <w:rFonts w:ascii="Times New Roman" w:hAnsi="Times New Roman" w:cs="Times New Roman"/>
          <w:sz w:val="24"/>
          <w:szCs w:val="24"/>
        </w:rPr>
        <w:t>Smluvn</w:t>
      </w:r>
      <w:r w:rsidR="00D84E71">
        <w:rPr>
          <w:rFonts w:ascii="Times New Roman" w:hAnsi="Times New Roman" w:cs="Times New Roman"/>
          <w:sz w:val="24"/>
          <w:szCs w:val="24"/>
        </w:rPr>
        <w:t>í strany výslovně ujednaly, že J</w:t>
      </w:r>
      <w:r w:rsidRPr="005C60D6">
        <w:rPr>
          <w:rFonts w:ascii="Times New Roman" w:hAnsi="Times New Roman" w:cs="Times New Roman"/>
          <w:sz w:val="24"/>
          <w:szCs w:val="24"/>
        </w:rPr>
        <w:t xml:space="preserve">ednotkové ceny nezahrnují náklady na odběr teplé vody a elektrické energie v Objektu Objednatele potřebné k provádění Úklidových prací, neboť tyto náklady hradí Objednatel z vlastních zdrojů. </w:t>
      </w:r>
    </w:p>
    <w:p w14:paraId="49A93084" w14:textId="77777777" w:rsidR="00001ACE" w:rsidRDefault="00001ACE" w:rsidP="00001ACE">
      <w:pPr>
        <w:pStyle w:val="Odstavecseseznamem"/>
        <w:rPr>
          <w:szCs w:val="22"/>
        </w:rPr>
      </w:pPr>
    </w:p>
    <w:p w14:paraId="436DCA40" w14:textId="7BE3F056" w:rsidR="00001ACE" w:rsidRPr="00001ACE" w:rsidRDefault="00001ACE" w:rsidP="00332BA8">
      <w:pPr>
        <w:pStyle w:val="Prosttext"/>
        <w:numPr>
          <w:ilvl w:val="1"/>
          <w:numId w:val="32"/>
        </w:numPr>
        <w:tabs>
          <w:tab w:val="left" w:pos="0"/>
          <w:tab w:val="left" w:pos="284"/>
        </w:tabs>
        <w:ind w:left="709" w:hanging="709"/>
        <w:jc w:val="both"/>
        <w:rPr>
          <w:rFonts w:ascii="Times New Roman" w:hAnsi="Times New Roman" w:cs="Times New Roman"/>
          <w:sz w:val="32"/>
        </w:rPr>
      </w:pPr>
      <w:r>
        <w:rPr>
          <w:rFonts w:ascii="Times New Roman" w:hAnsi="Times New Roman" w:cs="Times New Roman"/>
          <w:sz w:val="24"/>
          <w:szCs w:val="22"/>
        </w:rPr>
        <w:t>Jednotkové ceny se skládají</w:t>
      </w:r>
      <w:r w:rsidRPr="00001ACE">
        <w:rPr>
          <w:rFonts w:ascii="Times New Roman" w:hAnsi="Times New Roman" w:cs="Times New Roman"/>
          <w:sz w:val="24"/>
          <w:szCs w:val="22"/>
        </w:rPr>
        <w:t xml:space="preserve"> z následujících složek:</w:t>
      </w:r>
    </w:p>
    <w:p w14:paraId="65F4C646" w14:textId="77777777" w:rsidR="00001ACE" w:rsidRPr="00001ACE" w:rsidRDefault="00001ACE" w:rsidP="00001ACE">
      <w:pPr>
        <w:ind w:left="426" w:hanging="426"/>
        <w:jc w:val="both"/>
        <w:rPr>
          <w:rFonts w:ascii="Times New Roman" w:hAnsi="Times New Roman"/>
          <w:sz w:val="22"/>
          <w:szCs w:val="22"/>
        </w:rPr>
      </w:pPr>
      <w:r w:rsidRPr="00001ACE">
        <w:rPr>
          <w:rFonts w:ascii="Times New Roman" w:hAnsi="Times New Roman"/>
          <w:sz w:val="22"/>
          <w:szCs w:val="22"/>
        </w:rPr>
        <w:tab/>
      </w:r>
    </w:p>
    <w:tbl>
      <w:tblPr>
        <w:tblStyle w:val="Mkatabulky"/>
        <w:tblW w:w="0" w:type="auto"/>
        <w:tblInd w:w="704" w:type="dxa"/>
        <w:tblLook w:val="04A0" w:firstRow="1" w:lastRow="0" w:firstColumn="1" w:lastColumn="0" w:noHBand="0" w:noVBand="1"/>
      </w:tblPr>
      <w:tblGrid>
        <w:gridCol w:w="387"/>
        <w:gridCol w:w="5058"/>
        <w:gridCol w:w="1323"/>
        <w:gridCol w:w="1590"/>
      </w:tblGrid>
      <w:tr w:rsidR="00001ACE" w:rsidRPr="00001ACE" w14:paraId="74DAC086" w14:textId="77777777" w:rsidTr="00001ACE">
        <w:tc>
          <w:tcPr>
            <w:tcW w:w="5741" w:type="dxa"/>
            <w:gridSpan w:val="2"/>
            <w:vMerge w:val="restart"/>
            <w:vAlign w:val="center"/>
          </w:tcPr>
          <w:p w14:paraId="7A676124" w14:textId="56A43C70" w:rsidR="00001ACE" w:rsidRPr="00001ACE" w:rsidRDefault="00001ACE" w:rsidP="00001ACE">
            <w:pPr>
              <w:jc w:val="center"/>
              <w:rPr>
                <w:rFonts w:ascii="Times New Roman" w:hAnsi="Times New Roman"/>
                <w:sz w:val="24"/>
                <w:szCs w:val="22"/>
              </w:rPr>
            </w:pPr>
            <w:r w:rsidRPr="00001ACE">
              <w:rPr>
                <w:rFonts w:ascii="Times New Roman" w:hAnsi="Times New Roman"/>
                <w:sz w:val="24"/>
                <w:szCs w:val="22"/>
              </w:rPr>
              <w:t xml:space="preserve">složka </w:t>
            </w:r>
            <w:r w:rsidR="00DA3817">
              <w:rPr>
                <w:rFonts w:ascii="Times New Roman" w:hAnsi="Times New Roman"/>
                <w:sz w:val="24"/>
                <w:szCs w:val="22"/>
              </w:rPr>
              <w:t xml:space="preserve">Jednotkové </w:t>
            </w:r>
            <w:r w:rsidRPr="00001ACE">
              <w:rPr>
                <w:rFonts w:ascii="Times New Roman" w:hAnsi="Times New Roman"/>
                <w:sz w:val="24"/>
                <w:szCs w:val="22"/>
              </w:rPr>
              <w:t>ceny</w:t>
            </w:r>
          </w:p>
        </w:tc>
        <w:tc>
          <w:tcPr>
            <w:tcW w:w="2617" w:type="dxa"/>
            <w:gridSpan w:val="2"/>
          </w:tcPr>
          <w:p w14:paraId="6B0689A0" w14:textId="75AF77BD" w:rsidR="00001ACE" w:rsidRPr="00001ACE" w:rsidRDefault="00001ACE" w:rsidP="00001ACE">
            <w:pPr>
              <w:jc w:val="center"/>
              <w:rPr>
                <w:rFonts w:ascii="Times New Roman" w:hAnsi="Times New Roman"/>
                <w:sz w:val="24"/>
                <w:szCs w:val="22"/>
              </w:rPr>
            </w:pPr>
            <w:r w:rsidRPr="00001ACE">
              <w:rPr>
                <w:rFonts w:ascii="Times New Roman" w:hAnsi="Times New Roman"/>
                <w:sz w:val="24"/>
                <w:szCs w:val="22"/>
              </w:rPr>
              <w:t xml:space="preserve">podíl na </w:t>
            </w:r>
            <w:r w:rsidR="00DA3817">
              <w:rPr>
                <w:rFonts w:ascii="Times New Roman" w:hAnsi="Times New Roman"/>
                <w:sz w:val="24"/>
                <w:szCs w:val="22"/>
              </w:rPr>
              <w:t xml:space="preserve">Jednotkové </w:t>
            </w:r>
            <w:r w:rsidRPr="00001ACE">
              <w:rPr>
                <w:rFonts w:ascii="Times New Roman" w:hAnsi="Times New Roman"/>
                <w:sz w:val="24"/>
                <w:szCs w:val="22"/>
              </w:rPr>
              <w:t>ceně (v %)</w:t>
            </w:r>
          </w:p>
        </w:tc>
      </w:tr>
      <w:tr w:rsidR="00001ACE" w:rsidRPr="00001ACE" w14:paraId="5A057E46" w14:textId="77777777" w:rsidTr="00001ACE">
        <w:tc>
          <w:tcPr>
            <w:tcW w:w="5741" w:type="dxa"/>
            <w:gridSpan w:val="2"/>
            <w:vMerge/>
          </w:tcPr>
          <w:p w14:paraId="0718C932" w14:textId="77777777" w:rsidR="00001ACE" w:rsidRPr="00001ACE" w:rsidRDefault="00001ACE" w:rsidP="00001ACE">
            <w:pPr>
              <w:jc w:val="both"/>
              <w:rPr>
                <w:rFonts w:ascii="Times New Roman" w:hAnsi="Times New Roman"/>
                <w:sz w:val="24"/>
                <w:szCs w:val="22"/>
              </w:rPr>
            </w:pPr>
          </w:p>
        </w:tc>
        <w:tc>
          <w:tcPr>
            <w:tcW w:w="1294" w:type="dxa"/>
          </w:tcPr>
          <w:p w14:paraId="5CEB4806" w14:textId="1C62769F" w:rsidR="00001ACE" w:rsidRPr="00B86E42" w:rsidRDefault="00001ACE" w:rsidP="00001ACE">
            <w:pPr>
              <w:jc w:val="center"/>
              <w:rPr>
                <w:rFonts w:ascii="Times New Roman" w:hAnsi="Times New Roman"/>
                <w:b/>
                <w:sz w:val="24"/>
                <w:szCs w:val="22"/>
              </w:rPr>
            </w:pPr>
            <w:r w:rsidRPr="00B86E42">
              <w:rPr>
                <w:rFonts w:ascii="Times New Roman" w:hAnsi="Times New Roman"/>
                <w:b/>
                <w:sz w:val="24"/>
                <w:szCs w:val="22"/>
              </w:rPr>
              <w:t>Pravidelné činnosti</w:t>
            </w:r>
          </w:p>
        </w:tc>
        <w:tc>
          <w:tcPr>
            <w:tcW w:w="1323" w:type="dxa"/>
          </w:tcPr>
          <w:p w14:paraId="4936E53F" w14:textId="7A997291" w:rsidR="00001ACE" w:rsidRPr="00B86E42" w:rsidRDefault="00651280" w:rsidP="00001ACE">
            <w:pPr>
              <w:jc w:val="center"/>
              <w:rPr>
                <w:rFonts w:ascii="Times New Roman" w:hAnsi="Times New Roman"/>
                <w:b/>
                <w:sz w:val="24"/>
                <w:szCs w:val="22"/>
              </w:rPr>
            </w:pPr>
            <w:r w:rsidRPr="00B86E42">
              <w:rPr>
                <w:rFonts w:ascii="Times New Roman" w:hAnsi="Times New Roman"/>
                <w:b/>
                <w:sz w:val="24"/>
                <w:szCs w:val="22"/>
              </w:rPr>
              <w:t>Nepravidelné</w:t>
            </w:r>
            <w:r w:rsidR="00001ACE" w:rsidRPr="00B86E42">
              <w:rPr>
                <w:rFonts w:ascii="Times New Roman" w:hAnsi="Times New Roman"/>
                <w:b/>
                <w:sz w:val="24"/>
                <w:szCs w:val="22"/>
              </w:rPr>
              <w:t xml:space="preserve"> činnosti</w:t>
            </w:r>
          </w:p>
        </w:tc>
      </w:tr>
      <w:tr w:rsidR="00001ACE" w:rsidRPr="00001ACE" w14:paraId="2B4CFB05" w14:textId="77777777" w:rsidTr="00001ACE">
        <w:tc>
          <w:tcPr>
            <w:tcW w:w="387" w:type="dxa"/>
            <w:vAlign w:val="center"/>
          </w:tcPr>
          <w:p w14:paraId="1FCA1BD9" w14:textId="77777777" w:rsidR="00001ACE" w:rsidRPr="00001ACE" w:rsidRDefault="00001ACE" w:rsidP="00001ACE">
            <w:pPr>
              <w:jc w:val="center"/>
              <w:rPr>
                <w:rFonts w:ascii="Times New Roman" w:hAnsi="Times New Roman"/>
                <w:sz w:val="22"/>
                <w:szCs w:val="22"/>
              </w:rPr>
            </w:pPr>
            <w:r w:rsidRPr="00001ACE">
              <w:rPr>
                <w:rFonts w:ascii="Times New Roman" w:hAnsi="Times New Roman"/>
                <w:sz w:val="22"/>
                <w:szCs w:val="22"/>
              </w:rPr>
              <w:t>1.</w:t>
            </w:r>
          </w:p>
        </w:tc>
        <w:tc>
          <w:tcPr>
            <w:tcW w:w="5354" w:type="dxa"/>
          </w:tcPr>
          <w:p w14:paraId="279B1432" w14:textId="1B1A51A4" w:rsidR="00001ACE" w:rsidRPr="00001ACE" w:rsidRDefault="00001ACE" w:rsidP="00001ACE">
            <w:pPr>
              <w:jc w:val="both"/>
              <w:rPr>
                <w:rFonts w:ascii="Times New Roman" w:hAnsi="Times New Roman"/>
                <w:sz w:val="24"/>
                <w:szCs w:val="22"/>
              </w:rPr>
            </w:pPr>
            <w:r w:rsidRPr="00001ACE">
              <w:rPr>
                <w:rFonts w:ascii="Times New Roman" w:hAnsi="Times New Roman"/>
                <w:sz w:val="24"/>
                <w:szCs w:val="22"/>
              </w:rPr>
              <w:t>nákl</w:t>
            </w:r>
            <w:r w:rsidR="00786F5F">
              <w:rPr>
                <w:rFonts w:ascii="Times New Roman" w:hAnsi="Times New Roman"/>
                <w:sz w:val="24"/>
                <w:szCs w:val="22"/>
              </w:rPr>
              <w:t>ady na zaměstnance provádějící Ú</w:t>
            </w:r>
            <w:r w:rsidRPr="00001ACE">
              <w:rPr>
                <w:rFonts w:ascii="Times New Roman" w:hAnsi="Times New Roman"/>
                <w:sz w:val="24"/>
                <w:szCs w:val="22"/>
              </w:rPr>
              <w:t>klid (mzdy, odvody atd.)</w:t>
            </w:r>
          </w:p>
        </w:tc>
        <w:tc>
          <w:tcPr>
            <w:tcW w:w="1294" w:type="dxa"/>
          </w:tcPr>
          <w:p w14:paraId="03629D22" w14:textId="77777777" w:rsidR="00001ACE" w:rsidRPr="00001ACE" w:rsidRDefault="00001ACE" w:rsidP="00001ACE">
            <w:pPr>
              <w:jc w:val="both"/>
              <w:rPr>
                <w:rFonts w:ascii="Times New Roman" w:hAnsi="Times New Roman"/>
                <w:sz w:val="24"/>
                <w:szCs w:val="22"/>
              </w:rPr>
            </w:pPr>
          </w:p>
        </w:tc>
        <w:tc>
          <w:tcPr>
            <w:tcW w:w="1323" w:type="dxa"/>
          </w:tcPr>
          <w:p w14:paraId="7932C218" w14:textId="77777777" w:rsidR="00001ACE" w:rsidRPr="00001ACE" w:rsidRDefault="00001ACE" w:rsidP="00001ACE">
            <w:pPr>
              <w:jc w:val="both"/>
              <w:rPr>
                <w:rFonts w:ascii="Times New Roman" w:hAnsi="Times New Roman"/>
                <w:sz w:val="24"/>
                <w:szCs w:val="22"/>
              </w:rPr>
            </w:pPr>
          </w:p>
        </w:tc>
      </w:tr>
      <w:tr w:rsidR="00001ACE" w:rsidRPr="00001ACE" w14:paraId="1E966A56" w14:textId="77777777" w:rsidTr="00001ACE">
        <w:tc>
          <w:tcPr>
            <w:tcW w:w="387" w:type="dxa"/>
            <w:vAlign w:val="center"/>
          </w:tcPr>
          <w:p w14:paraId="4346C2A9" w14:textId="77777777" w:rsidR="00001ACE" w:rsidRPr="00001ACE" w:rsidRDefault="00001ACE" w:rsidP="00001ACE">
            <w:pPr>
              <w:jc w:val="center"/>
              <w:rPr>
                <w:rFonts w:ascii="Times New Roman" w:hAnsi="Times New Roman"/>
                <w:bCs/>
                <w:sz w:val="22"/>
                <w:szCs w:val="22"/>
              </w:rPr>
            </w:pPr>
            <w:r w:rsidRPr="00001ACE">
              <w:rPr>
                <w:rFonts w:ascii="Times New Roman" w:hAnsi="Times New Roman"/>
                <w:bCs/>
                <w:sz w:val="22"/>
                <w:szCs w:val="22"/>
              </w:rPr>
              <w:t>2.</w:t>
            </w:r>
          </w:p>
        </w:tc>
        <w:tc>
          <w:tcPr>
            <w:tcW w:w="5354" w:type="dxa"/>
          </w:tcPr>
          <w:p w14:paraId="0CA6B10D" w14:textId="77777777" w:rsidR="00001ACE" w:rsidRPr="00001ACE" w:rsidRDefault="00001ACE" w:rsidP="00001ACE">
            <w:pPr>
              <w:jc w:val="both"/>
              <w:rPr>
                <w:rFonts w:ascii="Times New Roman" w:hAnsi="Times New Roman"/>
                <w:sz w:val="24"/>
                <w:szCs w:val="22"/>
              </w:rPr>
            </w:pPr>
            <w:r w:rsidRPr="00001ACE">
              <w:rPr>
                <w:rFonts w:ascii="Times New Roman" w:hAnsi="Times New Roman"/>
                <w:bCs/>
                <w:sz w:val="24"/>
                <w:szCs w:val="22"/>
              </w:rPr>
              <w:t xml:space="preserve">náklady vedení personální agendy (náklady na řízení a kontrolu výkonu práce vč. nákladů na mzdy vedoucích zaměstnanců a zaměstnanců mzdové agendy, vybavení zaměstnanců osobními ochrannými pracovními pomůckami, školení </w:t>
            </w:r>
            <w:r w:rsidRPr="00001ACE">
              <w:rPr>
                <w:rFonts w:ascii="Times New Roman" w:hAnsi="Times New Roman"/>
                <w:sz w:val="24"/>
                <w:szCs w:val="22"/>
              </w:rPr>
              <w:t>v souladu s povinnostmi v oblasti bezpečnosti a ochrany zdraví při práci)</w:t>
            </w:r>
          </w:p>
        </w:tc>
        <w:tc>
          <w:tcPr>
            <w:tcW w:w="1294" w:type="dxa"/>
          </w:tcPr>
          <w:p w14:paraId="71E30986" w14:textId="77777777" w:rsidR="00001ACE" w:rsidRPr="00001ACE" w:rsidRDefault="00001ACE" w:rsidP="00001ACE">
            <w:pPr>
              <w:jc w:val="both"/>
              <w:rPr>
                <w:rFonts w:ascii="Times New Roman" w:hAnsi="Times New Roman"/>
                <w:sz w:val="24"/>
                <w:szCs w:val="22"/>
              </w:rPr>
            </w:pPr>
          </w:p>
        </w:tc>
        <w:tc>
          <w:tcPr>
            <w:tcW w:w="1323" w:type="dxa"/>
          </w:tcPr>
          <w:p w14:paraId="2DF156A9" w14:textId="77777777" w:rsidR="00001ACE" w:rsidRPr="00001ACE" w:rsidRDefault="00001ACE" w:rsidP="00001ACE">
            <w:pPr>
              <w:jc w:val="both"/>
              <w:rPr>
                <w:rFonts w:ascii="Times New Roman" w:hAnsi="Times New Roman"/>
                <w:sz w:val="24"/>
                <w:szCs w:val="22"/>
              </w:rPr>
            </w:pPr>
          </w:p>
        </w:tc>
      </w:tr>
      <w:tr w:rsidR="00001ACE" w:rsidRPr="00001ACE" w14:paraId="5F5A28BF" w14:textId="77777777" w:rsidTr="00001ACE">
        <w:tc>
          <w:tcPr>
            <w:tcW w:w="387" w:type="dxa"/>
            <w:vAlign w:val="center"/>
          </w:tcPr>
          <w:p w14:paraId="0B7A3006" w14:textId="77777777" w:rsidR="00001ACE" w:rsidRPr="00001ACE" w:rsidRDefault="00001ACE" w:rsidP="00001ACE">
            <w:pPr>
              <w:jc w:val="center"/>
              <w:rPr>
                <w:rFonts w:ascii="Times New Roman" w:hAnsi="Times New Roman"/>
                <w:sz w:val="22"/>
                <w:szCs w:val="22"/>
              </w:rPr>
            </w:pPr>
            <w:r w:rsidRPr="00001ACE">
              <w:rPr>
                <w:rFonts w:ascii="Times New Roman" w:hAnsi="Times New Roman"/>
                <w:sz w:val="22"/>
                <w:szCs w:val="22"/>
              </w:rPr>
              <w:t>3.</w:t>
            </w:r>
          </w:p>
        </w:tc>
        <w:tc>
          <w:tcPr>
            <w:tcW w:w="5354" w:type="dxa"/>
          </w:tcPr>
          <w:p w14:paraId="6991144B" w14:textId="69120E51" w:rsidR="00001ACE" w:rsidRPr="00001ACE" w:rsidRDefault="00001ACE" w:rsidP="00001ACE">
            <w:pPr>
              <w:jc w:val="both"/>
              <w:rPr>
                <w:rFonts w:ascii="Times New Roman" w:hAnsi="Times New Roman"/>
                <w:sz w:val="24"/>
                <w:szCs w:val="22"/>
              </w:rPr>
            </w:pPr>
            <w:r w:rsidRPr="00001ACE">
              <w:rPr>
                <w:rFonts w:ascii="Times New Roman" w:hAnsi="Times New Roman"/>
                <w:sz w:val="24"/>
                <w:szCs w:val="22"/>
              </w:rPr>
              <w:t xml:space="preserve">náklady na úklidové čistící a dezinfekční prostředky, stroje a jiné </w:t>
            </w:r>
            <w:r>
              <w:rPr>
                <w:rFonts w:ascii="Times New Roman" w:hAnsi="Times New Roman"/>
                <w:sz w:val="24"/>
                <w:szCs w:val="22"/>
              </w:rPr>
              <w:t>pomůcky potřebné pro provedení Ú</w:t>
            </w:r>
            <w:r w:rsidRPr="00001ACE">
              <w:rPr>
                <w:rFonts w:ascii="Times New Roman" w:hAnsi="Times New Roman"/>
                <w:sz w:val="24"/>
                <w:szCs w:val="22"/>
              </w:rPr>
              <w:t xml:space="preserve">klidu </w:t>
            </w:r>
          </w:p>
        </w:tc>
        <w:tc>
          <w:tcPr>
            <w:tcW w:w="1294" w:type="dxa"/>
          </w:tcPr>
          <w:p w14:paraId="7DC47156" w14:textId="77777777" w:rsidR="00001ACE" w:rsidRPr="00001ACE" w:rsidRDefault="00001ACE" w:rsidP="00001ACE">
            <w:pPr>
              <w:jc w:val="both"/>
              <w:rPr>
                <w:rFonts w:ascii="Times New Roman" w:hAnsi="Times New Roman"/>
                <w:sz w:val="24"/>
                <w:szCs w:val="22"/>
              </w:rPr>
            </w:pPr>
          </w:p>
        </w:tc>
        <w:tc>
          <w:tcPr>
            <w:tcW w:w="1323" w:type="dxa"/>
          </w:tcPr>
          <w:p w14:paraId="743CE640" w14:textId="77777777" w:rsidR="00001ACE" w:rsidRPr="00001ACE" w:rsidRDefault="00001ACE" w:rsidP="00001ACE">
            <w:pPr>
              <w:jc w:val="both"/>
              <w:rPr>
                <w:rFonts w:ascii="Times New Roman" w:hAnsi="Times New Roman"/>
                <w:sz w:val="24"/>
                <w:szCs w:val="22"/>
              </w:rPr>
            </w:pPr>
          </w:p>
        </w:tc>
      </w:tr>
      <w:tr w:rsidR="00001ACE" w:rsidRPr="00001ACE" w14:paraId="38610898" w14:textId="77777777" w:rsidTr="00001ACE">
        <w:tc>
          <w:tcPr>
            <w:tcW w:w="387" w:type="dxa"/>
            <w:vAlign w:val="center"/>
          </w:tcPr>
          <w:p w14:paraId="20DA1F33" w14:textId="77777777" w:rsidR="00001ACE" w:rsidRPr="00001ACE" w:rsidRDefault="00001ACE" w:rsidP="00001ACE">
            <w:pPr>
              <w:jc w:val="center"/>
              <w:rPr>
                <w:rFonts w:ascii="Times New Roman" w:hAnsi="Times New Roman"/>
                <w:bCs/>
                <w:sz w:val="22"/>
                <w:szCs w:val="22"/>
              </w:rPr>
            </w:pPr>
            <w:r w:rsidRPr="00001ACE">
              <w:rPr>
                <w:rFonts w:ascii="Times New Roman" w:hAnsi="Times New Roman"/>
                <w:bCs/>
                <w:sz w:val="22"/>
                <w:szCs w:val="22"/>
              </w:rPr>
              <w:t>4.</w:t>
            </w:r>
          </w:p>
        </w:tc>
        <w:tc>
          <w:tcPr>
            <w:tcW w:w="5354" w:type="dxa"/>
          </w:tcPr>
          <w:p w14:paraId="6AEBAC02" w14:textId="77777777" w:rsidR="00001ACE" w:rsidRPr="00001ACE" w:rsidRDefault="00001ACE" w:rsidP="00001ACE">
            <w:pPr>
              <w:jc w:val="both"/>
              <w:rPr>
                <w:rFonts w:ascii="Times New Roman" w:hAnsi="Times New Roman"/>
                <w:sz w:val="24"/>
                <w:szCs w:val="22"/>
              </w:rPr>
            </w:pPr>
            <w:r w:rsidRPr="00001ACE">
              <w:rPr>
                <w:rFonts w:ascii="Times New Roman" w:hAnsi="Times New Roman"/>
                <w:bCs/>
                <w:sz w:val="24"/>
                <w:szCs w:val="22"/>
              </w:rPr>
              <w:t xml:space="preserve">ostatní náklady (např. doprava, </w:t>
            </w:r>
            <w:r w:rsidRPr="00001ACE">
              <w:rPr>
                <w:rFonts w:ascii="Times New Roman" w:hAnsi="Times New Roman"/>
                <w:sz w:val="24"/>
                <w:szCs w:val="22"/>
              </w:rPr>
              <w:t>zisk, rizika, bonusy, slevy a další vlivy</w:t>
            </w:r>
            <w:r w:rsidRPr="00001ACE">
              <w:rPr>
                <w:rFonts w:ascii="Times New Roman" w:hAnsi="Times New Roman"/>
                <w:bCs/>
                <w:sz w:val="24"/>
                <w:szCs w:val="22"/>
              </w:rPr>
              <w:t>)</w:t>
            </w:r>
          </w:p>
        </w:tc>
        <w:tc>
          <w:tcPr>
            <w:tcW w:w="1294" w:type="dxa"/>
          </w:tcPr>
          <w:p w14:paraId="6E32C9AD" w14:textId="77777777" w:rsidR="00001ACE" w:rsidRPr="00001ACE" w:rsidRDefault="00001ACE" w:rsidP="00001ACE">
            <w:pPr>
              <w:jc w:val="both"/>
              <w:rPr>
                <w:rFonts w:ascii="Times New Roman" w:hAnsi="Times New Roman"/>
                <w:sz w:val="24"/>
                <w:szCs w:val="22"/>
              </w:rPr>
            </w:pPr>
          </w:p>
        </w:tc>
        <w:tc>
          <w:tcPr>
            <w:tcW w:w="1323" w:type="dxa"/>
          </w:tcPr>
          <w:p w14:paraId="2D6FE2EA" w14:textId="77777777" w:rsidR="00001ACE" w:rsidRPr="00001ACE" w:rsidRDefault="00001ACE" w:rsidP="00001ACE">
            <w:pPr>
              <w:jc w:val="both"/>
              <w:rPr>
                <w:rFonts w:ascii="Times New Roman" w:hAnsi="Times New Roman"/>
                <w:sz w:val="24"/>
                <w:szCs w:val="22"/>
              </w:rPr>
            </w:pPr>
          </w:p>
        </w:tc>
      </w:tr>
    </w:tbl>
    <w:p w14:paraId="7D938409" w14:textId="77777777" w:rsidR="00001ACE" w:rsidRPr="00001ACE" w:rsidRDefault="00001ACE" w:rsidP="00001ACE">
      <w:pPr>
        <w:jc w:val="both"/>
        <w:rPr>
          <w:rFonts w:ascii="Times New Roman" w:hAnsi="Times New Roman"/>
          <w:sz w:val="22"/>
          <w:szCs w:val="22"/>
        </w:rPr>
      </w:pPr>
    </w:p>
    <w:p w14:paraId="5E501706" w14:textId="2F5259F0" w:rsidR="00651280" w:rsidRPr="00BC2445" w:rsidRDefault="00001ACE" w:rsidP="00332BA8">
      <w:pPr>
        <w:pStyle w:val="Odstavecseseznamem"/>
        <w:widowControl w:val="0"/>
        <w:numPr>
          <w:ilvl w:val="1"/>
          <w:numId w:val="32"/>
        </w:numPr>
        <w:ind w:left="709" w:hanging="709"/>
        <w:jc w:val="both"/>
        <w:rPr>
          <w:szCs w:val="20"/>
        </w:rPr>
      </w:pPr>
      <w:r>
        <w:rPr>
          <w:szCs w:val="22"/>
        </w:rPr>
        <w:t xml:space="preserve">Jednotkové ceny </w:t>
      </w:r>
      <w:r w:rsidRPr="00001ACE">
        <w:rPr>
          <w:szCs w:val="22"/>
        </w:rPr>
        <w:t xml:space="preserve">je možné </w:t>
      </w:r>
      <w:r>
        <w:rPr>
          <w:szCs w:val="22"/>
        </w:rPr>
        <w:t>změnit</w:t>
      </w:r>
      <w:r w:rsidRPr="00001ACE">
        <w:rPr>
          <w:szCs w:val="22"/>
        </w:rPr>
        <w:t xml:space="preserve">, pouze pokud dojde kdykoliv po uplynutí prvního roku </w:t>
      </w:r>
      <w:r>
        <w:rPr>
          <w:szCs w:val="22"/>
        </w:rPr>
        <w:t>realizace Ú</w:t>
      </w:r>
      <w:r w:rsidRPr="00001ACE">
        <w:rPr>
          <w:szCs w:val="22"/>
        </w:rPr>
        <w:t>klidu ke změně právními předpisy stanovené minimální mzdy. V takovém případě je kterákoliv ze smluvních stran opr</w:t>
      </w:r>
      <w:r>
        <w:rPr>
          <w:szCs w:val="22"/>
        </w:rPr>
        <w:t>ávněna požadovat změnu sjednaných Jednotkových cen</w:t>
      </w:r>
      <w:r w:rsidRPr="00001ACE">
        <w:rPr>
          <w:szCs w:val="22"/>
        </w:rPr>
        <w:t xml:space="preserve">, a to tak, že dojde ke zvýšení nebo snížení 1. složky ceny </w:t>
      </w:r>
      <w:r w:rsidR="00945AEA">
        <w:rPr>
          <w:szCs w:val="22"/>
        </w:rPr>
        <w:t>(</w:t>
      </w:r>
      <w:r w:rsidRPr="00001ACE">
        <w:rPr>
          <w:szCs w:val="22"/>
        </w:rPr>
        <w:t>nákl</w:t>
      </w:r>
      <w:r>
        <w:rPr>
          <w:szCs w:val="22"/>
        </w:rPr>
        <w:t>adů na zaměstnance provádějící Ú</w:t>
      </w:r>
      <w:r w:rsidRPr="00001ACE">
        <w:rPr>
          <w:szCs w:val="22"/>
        </w:rPr>
        <w:t>klid</w:t>
      </w:r>
      <w:r w:rsidR="00945AEA">
        <w:rPr>
          <w:szCs w:val="22"/>
        </w:rPr>
        <w:t>) a 2. složky ceny (nákladů na vedení personální agendy)</w:t>
      </w:r>
      <w:r w:rsidRPr="00001ACE">
        <w:rPr>
          <w:szCs w:val="22"/>
        </w:rPr>
        <w:t xml:space="preserve"> maximálně</w:t>
      </w:r>
      <w:r w:rsidR="00656D8F">
        <w:rPr>
          <w:szCs w:val="22"/>
        </w:rPr>
        <w:t xml:space="preserve"> však</w:t>
      </w:r>
      <w:r w:rsidRPr="00001ACE">
        <w:rPr>
          <w:szCs w:val="22"/>
        </w:rPr>
        <w:t xml:space="preserve"> o tolik procent, o kolik se změnila výše minimální mzdy oproti poslední legislativně stanovené výši minimální mzdy. </w:t>
      </w:r>
      <w:r w:rsidR="00651280">
        <w:rPr>
          <w:szCs w:val="22"/>
        </w:rPr>
        <w:t>Neoprávněný,</w:t>
      </w:r>
      <w:r w:rsidRPr="00001ACE">
        <w:rPr>
          <w:szCs w:val="22"/>
        </w:rPr>
        <w:t xml:space="preserve"> neúplný </w:t>
      </w:r>
      <w:r w:rsidR="00651280">
        <w:rPr>
          <w:szCs w:val="22"/>
        </w:rPr>
        <w:t xml:space="preserve">či řádně neodůvodněný </w:t>
      </w:r>
      <w:r w:rsidRPr="00001ACE">
        <w:rPr>
          <w:szCs w:val="22"/>
        </w:rPr>
        <w:t xml:space="preserve">požadavek </w:t>
      </w:r>
      <w:r w:rsidR="00C26539">
        <w:rPr>
          <w:szCs w:val="22"/>
        </w:rPr>
        <w:t xml:space="preserve">na změnu Jednotkových cen </w:t>
      </w:r>
      <w:r w:rsidRPr="00001ACE">
        <w:rPr>
          <w:szCs w:val="22"/>
        </w:rPr>
        <w:t>je d</w:t>
      </w:r>
      <w:r w:rsidR="00A72A9F">
        <w:rPr>
          <w:szCs w:val="22"/>
        </w:rPr>
        <w:t>ruhá strana oprávněna odmítnout</w:t>
      </w:r>
      <w:r w:rsidRPr="00001ACE">
        <w:rPr>
          <w:szCs w:val="22"/>
        </w:rPr>
        <w:t>.</w:t>
      </w:r>
      <w:r w:rsidR="00651280">
        <w:rPr>
          <w:szCs w:val="22"/>
        </w:rPr>
        <w:t xml:space="preserve"> </w:t>
      </w:r>
      <w:r w:rsidR="00C26539" w:rsidRPr="00332BA8">
        <w:rPr>
          <w:szCs w:val="22"/>
        </w:rPr>
        <w:t>Změna Jednotkových cen je vždy účinná pro Úklidové práce provedené od prvního dne měsíce následujícího po měsíci, ve které dojde k nabytí účinnosti dodatku této smlouvy upravujícím změnu cen.</w:t>
      </w:r>
    </w:p>
    <w:p w14:paraId="679192CE" w14:textId="77777777" w:rsidR="00DA3817" w:rsidRPr="00C26539" w:rsidRDefault="00DA3817" w:rsidP="00B86E42">
      <w:pPr>
        <w:pStyle w:val="Odstavecseseznamem"/>
        <w:widowControl w:val="0"/>
        <w:ind w:left="709"/>
        <w:jc w:val="both"/>
        <w:rPr>
          <w:szCs w:val="20"/>
        </w:rPr>
      </w:pPr>
    </w:p>
    <w:p w14:paraId="27715F9D" w14:textId="27253412" w:rsidR="00001ACE" w:rsidRPr="00A72A9F" w:rsidRDefault="00A72A9F" w:rsidP="00332BA8">
      <w:pPr>
        <w:pStyle w:val="Odstavecseseznamem"/>
        <w:numPr>
          <w:ilvl w:val="0"/>
          <w:numId w:val="32"/>
        </w:numPr>
        <w:ind w:left="709" w:hanging="709"/>
        <w:rPr>
          <w:b/>
        </w:rPr>
      </w:pPr>
      <w:r w:rsidRPr="00A72A9F">
        <w:rPr>
          <w:b/>
        </w:rPr>
        <w:t>Platební podmínky</w:t>
      </w:r>
    </w:p>
    <w:p w14:paraId="6E4BBB0D" w14:textId="77777777" w:rsidR="00A72A9F" w:rsidRDefault="00A72A9F" w:rsidP="00001ACE">
      <w:pPr>
        <w:pStyle w:val="Prosttext"/>
        <w:tabs>
          <w:tab w:val="left" w:pos="0"/>
          <w:tab w:val="left" w:pos="284"/>
        </w:tabs>
        <w:ind w:left="709"/>
        <w:jc w:val="both"/>
        <w:rPr>
          <w:rFonts w:ascii="Times New Roman" w:hAnsi="Times New Roman" w:cs="Times New Roman"/>
          <w:sz w:val="24"/>
          <w:szCs w:val="24"/>
        </w:rPr>
      </w:pPr>
    </w:p>
    <w:p w14:paraId="5F21D3A3" w14:textId="12C587E5" w:rsidR="005C60D6" w:rsidRPr="00707A10" w:rsidRDefault="00B932E4" w:rsidP="00332BA8">
      <w:pPr>
        <w:pStyle w:val="Prosttext"/>
        <w:numPr>
          <w:ilvl w:val="1"/>
          <w:numId w:val="32"/>
        </w:numPr>
        <w:tabs>
          <w:tab w:val="left" w:pos="0"/>
          <w:tab w:val="left" w:pos="284"/>
        </w:tabs>
        <w:ind w:left="709" w:hanging="709"/>
        <w:jc w:val="both"/>
        <w:rPr>
          <w:rFonts w:ascii="Times New Roman" w:hAnsi="Times New Roman" w:cs="Times New Roman"/>
          <w:sz w:val="24"/>
        </w:rPr>
      </w:pPr>
      <w:r w:rsidRPr="005C60D6">
        <w:rPr>
          <w:rFonts w:ascii="Times New Roman" w:hAnsi="Times New Roman" w:cs="Times New Roman"/>
          <w:sz w:val="24"/>
          <w:szCs w:val="24"/>
        </w:rPr>
        <w:t>Cena Úklidových prací bude hrazena v návaznosti na skutečně provedené práce dle</w:t>
      </w:r>
      <w:r w:rsidR="00707A10">
        <w:rPr>
          <w:rFonts w:ascii="Times New Roman" w:hAnsi="Times New Roman" w:cs="Times New Roman"/>
          <w:sz w:val="24"/>
          <w:szCs w:val="24"/>
        </w:rPr>
        <w:t xml:space="preserve"> </w:t>
      </w:r>
      <w:r w:rsidR="00C26539">
        <w:rPr>
          <w:rFonts w:ascii="Times New Roman" w:hAnsi="Times New Roman" w:cs="Times New Roman"/>
          <w:sz w:val="24"/>
          <w:szCs w:val="24"/>
        </w:rPr>
        <w:t>(i) </w:t>
      </w:r>
      <w:r w:rsidR="00CB40E7">
        <w:rPr>
          <w:rFonts w:ascii="Times New Roman" w:hAnsi="Times New Roman" w:cs="Times New Roman"/>
          <w:sz w:val="24"/>
          <w:szCs w:val="24"/>
        </w:rPr>
        <w:t>objednáv</w:t>
      </w:r>
      <w:r w:rsidR="00707A10">
        <w:rPr>
          <w:rFonts w:ascii="Times New Roman" w:hAnsi="Times New Roman" w:cs="Times New Roman"/>
          <w:sz w:val="24"/>
          <w:szCs w:val="24"/>
        </w:rPr>
        <w:t>k</w:t>
      </w:r>
      <w:r w:rsidR="00CB40E7">
        <w:rPr>
          <w:rFonts w:ascii="Times New Roman" w:hAnsi="Times New Roman" w:cs="Times New Roman"/>
          <w:sz w:val="24"/>
          <w:szCs w:val="24"/>
        </w:rPr>
        <w:t>y</w:t>
      </w:r>
      <w:r w:rsidR="00707A10">
        <w:rPr>
          <w:rFonts w:ascii="Times New Roman" w:hAnsi="Times New Roman" w:cs="Times New Roman"/>
          <w:sz w:val="24"/>
          <w:szCs w:val="24"/>
        </w:rPr>
        <w:t xml:space="preserve"> či</w:t>
      </w:r>
      <w:r w:rsidRPr="005C60D6">
        <w:rPr>
          <w:rFonts w:ascii="Times New Roman" w:hAnsi="Times New Roman" w:cs="Times New Roman"/>
          <w:sz w:val="24"/>
          <w:szCs w:val="24"/>
        </w:rPr>
        <w:t xml:space="preserve"> </w:t>
      </w:r>
      <w:r w:rsidR="00C26539">
        <w:rPr>
          <w:rFonts w:ascii="Times New Roman" w:hAnsi="Times New Roman" w:cs="Times New Roman"/>
          <w:sz w:val="24"/>
          <w:szCs w:val="24"/>
        </w:rPr>
        <w:t xml:space="preserve">(ii) </w:t>
      </w:r>
      <w:r w:rsidR="000B2BFE" w:rsidRPr="00707A10">
        <w:rPr>
          <w:rFonts w:ascii="Times New Roman" w:hAnsi="Times New Roman" w:cs="Times New Roman"/>
          <w:sz w:val="24"/>
          <w:szCs w:val="24"/>
        </w:rPr>
        <w:t>Úklidového plánu</w:t>
      </w:r>
      <w:r w:rsidRPr="00707A10">
        <w:rPr>
          <w:rFonts w:ascii="Times New Roman" w:hAnsi="Times New Roman" w:cs="Times New Roman"/>
          <w:sz w:val="24"/>
          <w:szCs w:val="24"/>
        </w:rPr>
        <w:t>.</w:t>
      </w:r>
      <w:r w:rsidR="00922620" w:rsidRPr="00707A10">
        <w:rPr>
          <w:rFonts w:ascii="Times New Roman" w:hAnsi="Times New Roman" w:cs="Times New Roman"/>
          <w:sz w:val="24"/>
          <w:szCs w:val="24"/>
        </w:rPr>
        <w:t xml:space="preserve"> V případě, že Úkl</w:t>
      </w:r>
      <w:r w:rsidR="00C22A5C" w:rsidRPr="00707A10">
        <w:rPr>
          <w:rFonts w:ascii="Times New Roman" w:hAnsi="Times New Roman" w:cs="Times New Roman"/>
          <w:sz w:val="24"/>
          <w:szCs w:val="24"/>
        </w:rPr>
        <w:t>idové práce nebudou provedeny řádně</w:t>
      </w:r>
      <w:r w:rsidR="00CB40E7">
        <w:rPr>
          <w:rFonts w:ascii="Times New Roman" w:hAnsi="Times New Roman" w:cs="Times New Roman"/>
          <w:sz w:val="24"/>
          <w:szCs w:val="24"/>
        </w:rPr>
        <w:t xml:space="preserve"> a/nebo včas</w:t>
      </w:r>
      <w:r w:rsidR="00922620" w:rsidRPr="00707A10">
        <w:rPr>
          <w:rFonts w:ascii="Times New Roman" w:hAnsi="Times New Roman" w:cs="Times New Roman"/>
          <w:sz w:val="24"/>
          <w:szCs w:val="24"/>
        </w:rPr>
        <w:t>, má Objednatel právo na slevu z účtované ceny Úklidových prací</w:t>
      </w:r>
      <w:r w:rsidR="003039D3" w:rsidRPr="00707A10">
        <w:rPr>
          <w:rFonts w:ascii="Times New Roman" w:hAnsi="Times New Roman" w:cs="Times New Roman"/>
          <w:sz w:val="24"/>
          <w:szCs w:val="24"/>
        </w:rPr>
        <w:t xml:space="preserve"> dle čl. </w:t>
      </w:r>
      <w:r w:rsidR="00C26539">
        <w:rPr>
          <w:rFonts w:ascii="Times New Roman" w:hAnsi="Times New Roman" w:cs="Times New Roman"/>
          <w:sz w:val="24"/>
          <w:szCs w:val="24"/>
        </w:rPr>
        <w:t>8</w:t>
      </w:r>
      <w:r w:rsidR="003039D3" w:rsidRPr="00707A10">
        <w:rPr>
          <w:rFonts w:ascii="Times New Roman" w:hAnsi="Times New Roman" w:cs="Times New Roman"/>
          <w:sz w:val="24"/>
          <w:szCs w:val="24"/>
        </w:rPr>
        <w:t>.</w:t>
      </w:r>
      <w:r w:rsidR="00815EB6">
        <w:rPr>
          <w:rFonts w:ascii="Times New Roman" w:hAnsi="Times New Roman" w:cs="Times New Roman"/>
          <w:sz w:val="24"/>
          <w:szCs w:val="24"/>
        </w:rPr>
        <w:t>3</w:t>
      </w:r>
      <w:r w:rsidR="00C22A5C" w:rsidRPr="00707A10">
        <w:rPr>
          <w:rFonts w:ascii="Times New Roman" w:hAnsi="Times New Roman" w:cs="Times New Roman"/>
          <w:sz w:val="24"/>
          <w:szCs w:val="24"/>
        </w:rPr>
        <w:t>. této smlouvy</w:t>
      </w:r>
      <w:r w:rsidR="00922620" w:rsidRPr="00707A10">
        <w:rPr>
          <w:rFonts w:ascii="Times New Roman" w:hAnsi="Times New Roman" w:cs="Times New Roman"/>
          <w:sz w:val="24"/>
          <w:szCs w:val="24"/>
        </w:rPr>
        <w:t>.</w:t>
      </w:r>
      <w:r w:rsidRPr="00707A10">
        <w:rPr>
          <w:rFonts w:ascii="Times New Roman" w:hAnsi="Times New Roman" w:cs="Times New Roman"/>
          <w:sz w:val="24"/>
          <w:szCs w:val="24"/>
        </w:rPr>
        <w:t xml:space="preserve"> </w:t>
      </w:r>
    </w:p>
    <w:p w14:paraId="1B113760" w14:textId="77777777" w:rsidR="005C60D6" w:rsidRDefault="005C60D6" w:rsidP="005C60D6">
      <w:pPr>
        <w:pStyle w:val="Odstavecseseznamem"/>
      </w:pPr>
    </w:p>
    <w:p w14:paraId="3AF7B602" w14:textId="40726658" w:rsidR="00656D8F" w:rsidRPr="00B86BC9" w:rsidRDefault="00DA3817">
      <w:pPr>
        <w:pStyle w:val="Prosttext"/>
        <w:numPr>
          <w:ilvl w:val="1"/>
          <w:numId w:val="32"/>
        </w:numPr>
        <w:tabs>
          <w:tab w:val="left" w:pos="0"/>
          <w:tab w:val="left" w:pos="284"/>
        </w:tabs>
        <w:ind w:left="709" w:hanging="709"/>
        <w:jc w:val="both"/>
        <w:rPr>
          <w:rFonts w:ascii="Times New Roman" w:hAnsi="Times New Roman" w:cs="Times New Roman"/>
          <w:sz w:val="24"/>
        </w:rPr>
      </w:pPr>
      <w:r w:rsidRPr="00B86E42">
        <w:rPr>
          <w:rFonts w:ascii="Times New Roman" w:hAnsi="Times New Roman" w:cs="Times New Roman"/>
          <w:b/>
          <w:sz w:val="24"/>
          <w:szCs w:val="24"/>
        </w:rPr>
        <w:t>Pravidelné činnosti</w:t>
      </w:r>
      <w:r w:rsidR="00B932E4" w:rsidRPr="005C60D6">
        <w:rPr>
          <w:rFonts w:ascii="Times New Roman" w:hAnsi="Times New Roman" w:cs="Times New Roman"/>
          <w:sz w:val="24"/>
          <w:szCs w:val="24"/>
        </w:rPr>
        <w:t xml:space="preserve"> provedené na základě této smlouvy budou Zhotovitelem fakturovány </w:t>
      </w:r>
      <w:r w:rsidR="004F1357">
        <w:rPr>
          <w:rFonts w:ascii="Times New Roman" w:hAnsi="Times New Roman" w:cs="Times New Roman"/>
          <w:sz w:val="24"/>
          <w:szCs w:val="24"/>
        </w:rPr>
        <w:t xml:space="preserve">vždy </w:t>
      </w:r>
      <w:r w:rsidR="00B932E4" w:rsidRPr="00332BA8">
        <w:rPr>
          <w:rFonts w:ascii="Times New Roman" w:hAnsi="Times New Roman" w:cs="Times New Roman"/>
          <w:b/>
          <w:bCs/>
          <w:sz w:val="24"/>
          <w:szCs w:val="24"/>
        </w:rPr>
        <w:t>jedenkrát za kalendářní měsíc</w:t>
      </w:r>
      <w:r w:rsidR="004F1357">
        <w:rPr>
          <w:rFonts w:ascii="Times New Roman" w:hAnsi="Times New Roman" w:cs="Times New Roman"/>
          <w:sz w:val="24"/>
          <w:szCs w:val="24"/>
        </w:rPr>
        <w:t xml:space="preserve">, a to v měsíci následujícím po měsíci, v němž byly </w:t>
      </w:r>
      <w:r w:rsidR="00656D8F">
        <w:rPr>
          <w:rFonts w:ascii="Times New Roman" w:hAnsi="Times New Roman" w:cs="Times New Roman"/>
          <w:sz w:val="24"/>
          <w:szCs w:val="24"/>
        </w:rPr>
        <w:t xml:space="preserve">příslušné </w:t>
      </w:r>
      <w:r w:rsidR="004F1357">
        <w:rPr>
          <w:rFonts w:ascii="Times New Roman" w:hAnsi="Times New Roman" w:cs="Times New Roman"/>
          <w:sz w:val="24"/>
          <w:szCs w:val="24"/>
        </w:rPr>
        <w:t>Úklidové práce provedeny</w:t>
      </w:r>
      <w:r w:rsidR="00656D8F">
        <w:rPr>
          <w:rFonts w:ascii="Times New Roman" w:hAnsi="Times New Roman" w:cs="Times New Roman"/>
          <w:sz w:val="24"/>
          <w:szCs w:val="24"/>
        </w:rPr>
        <w:t xml:space="preserve">; </w:t>
      </w:r>
      <w:r w:rsidR="00656D8F" w:rsidRPr="00220F70">
        <w:rPr>
          <w:rFonts w:ascii="Times New Roman" w:hAnsi="Times New Roman" w:cs="Times New Roman"/>
          <w:sz w:val="24"/>
          <w:szCs w:val="24"/>
        </w:rPr>
        <w:t>přílohou</w:t>
      </w:r>
      <w:r w:rsidR="00B86BC9" w:rsidRPr="00220F70">
        <w:rPr>
          <w:rFonts w:ascii="Times New Roman" w:hAnsi="Times New Roman" w:cs="Times New Roman"/>
          <w:sz w:val="24"/>
          <w:szCs w:val="24"/>
        </w:rPr>
        <w:t xml:space="preserve"> každé</w:t>
      </w:r>
      <w:r w:rsidR="00656D8F" w:rsidRPr="00220F70">
        <w:rPr>
          <w:rFonts w:ascii="Times New Roman" w:hAnsi="Times New Roman" w:cs="Times New Roman"/>
          <w:sz w:val="24"/>
          <w:szCs w:val="24"/>
        </w:rPr>
        <w:t xml:space="preserve"> faktury za Pravidelné činnosti bude rovněž schválení </w:t>
      </w:r>
      <w:r w:rsidR="0044543E" w:rsidRPr="00220F70">
        <w:rPr>
          <w:rFonts w:ascii="Times New Roman" w:hAnsi="Times New Roman" w:cs="Times New Roman"/>
          <w:sz w:val="24"/>
          <w:szCs w:val="24"/>
        </w:rPr>
        <w:t xml:space="preserve">Pravidelných činností za příslušný kalendářní měsíc jako provedených, a to </w:t>
      </w:r>
      <w:r w:rsidR="00656D8F" w:rsidRPr="00220F70">
        <w:rPr>
          <w:rFonts w:ascii="Times New Roman" w:hAnsi="Times New Roman" w:cs="Times New Roman"/>
          <w:sz w:val="24"/>
          <w:szCs w:val="24"/>
        </w:rPr>
        <w:t>ze strany zástupce Objednatele uvedené</w:t>
      </w:r>
      <w:r w:rsidR="00B86BC9" w:rsidRPr="00220F70">
        <w:rPr>
          <w:rFonts w:ascii="Times New Roman" w:hAnsi="Times New Roman" w:cs="Times New Roman"/>
          <w:sz w:val="24"/>
          <w:szCs w:val="24"/>
        </w:rPr>
        <w:t>ho</w:t>
      </w:r>
      <w:r w:rsidR="00656D8F" w:rsidRPr="00220F70">
        <w:rPr>
          <w:rFonts w:ascii="Times New Roman" w:hAnsi="Times New Roman" w:cs="Times New Roman"/>
          <w:sz w:val="24"/>
          <w:szCs w:val="24"/>
        </w:rPr>
        <w:t xml:space="preserve"> v čl. 1.3. této smlouvy.</w:t>
      </w:r>
      <w:r w:rsidR="00656D8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AF8F9E1" w14:textId="77777777" w:rsidR="00656D8F" w:rsidRPr="00B86BC9" w:rsidRDefault="00656D8F" w:rsidP="00332BA8">
      <w:pPr>
        <w:pStyle w:val="Prosttext"/>
        <w:tabs>
          <w:tab w:val="left" w:pos="0"/>
          <w:tab w:val="left" w:pos="284"/>
        </w:tabs>
        <w:ind w:left="709"/>
        <w:jc w:val="both"/>
        <w:rPr>
          <w:rFonts w:ascii="Times New Roman" w:hAnsi="Times New Roman" w:cs="Times New Roman"/>
          <w:sz w:val="24"/>
        </w:rPr>
      </w:pPr>
    </w:p>
    <w:p w14:paraId="4500BF88" w14:textId="48C08F1C" w:rsidR="00B86BC9" w:rsidRPr="00B86BC9" w:rsidRDefault="00DA3817">
      <w:pPr>
        <w:pStyle w:val="Prosttext"/>
        <w:numPr>
          <w:ilvl w:val="1"/>
          <w:numId w:val="32"/>
        </w:numPr>
        <w:tabs>
          <w:tab w:val="left" w:pos="0"/>
          <w:tab w:val="left" w:pos="284"/>
        </w:tabs>
        <w:ind w:left="709" w:hanging="709"/>
        <w:jc w:val="both"/>
        <w:rPr>
          <w:rFonts w:ascii="Times New Roman" w:hAnsi="Times New Roman" w:cs="Times New Roman"/>
          <w:sz w:val="24"/>
        </w:rPr>
      </w:pPr>
      <w:r w:rsidRPr="00B86E42">
        <w:rPr>
          <w:rFonts w:ascii="Times New Roman" w:hAnsi="Times New Roman" w:cs="Times New Roman"/>
          <w:b/>
          <w:sz w:val="24"/>
          <w:szCs w:val="24"/>
        </w:rPr>
        <w:t>Nepravidelné činnosti</w:t>
      </w:r>
      <w:r>
        <w:rPr>
          <w:rFonts w:ascii="Times New Roman" w:hAnsi="Times New Roman" w:cs="Times New Roman"/>
          <w:sz w:val="24"/>
          <w:szCs w:val="24"/>
        </w:rPr>
        <w:t xml:space="preserve"> provedené na základě objednávek dle čl. 3. této smlouvy budou Zhotovitelem fakturovány po jejich protokolárním předání Objednateli; přílohou faktury za Nepravidelné činnosti bude vždy předávací protokol potvrzující řádné provedení Úklidu podepsaný zástupci obou smluvních stran. </w:t>
      </w:r>
    </w:p>
    <w:p w14:paraId="1E3F02AF" w14:textId="77777777" w:rsidR="00B86BC9" w:rsidRPr="00B86BC9" w:rsidRDefault="00B86BC9" w:rsidP="00332BA8">
      <w:pPr>
        <w:pStyle w:val="Prosttext"/>
        <w:tabs>
          <w:tab w:val="left" w:pos="0"/>
          <w:tab w:val="left" w:pos="284"/>
        </w:tabs>
        <w:ind w:left="709"/>
        <w:jc w:val="both"/>
        <w:rPr>
          <w:rFonts w:ascii="Times New Roman" w:hAnsi="Times New Roman" w:cs="Times New Roman"/>
          <w:sz w:val="24"/>
        </w:rPr>
      </w:pPr>
    </w:p>
    <w:p w14:paraId="2B85DABD" w14:textId="7BAF5F81" w:rsidR="005C60D6" w:rsidRDefault="00DA3817" w:rsidP="00332BA8">
      <w:pPr>
        <w:pStyle w:val="Prosttext"/>
        <w:numPr>
          <w:ilvl w:val="1"/>
          <w:numId w:val="32"/>
        </w:numPr>
        <w:tabs>
          <w:tab w:val="left" w:pos="0"/>
          <w:tab w:val="left" w:pos="284"/>
        </w:tabs>
        <w:ind w:left="709" w:hanging="709"/>
        <w:jc w:val="both"/>
        <w:rPr>
          <w:rFonts w:ascii="Times New Roman" w:hAnsi="Times New Roman" w:cs="Times New Roman"/>
          <w:sz w:val="24"/>
        </w:rPr>
      </w:pPr>
      <w:r>
        <w:rPr>
          <w:rFonts w:ascii="Times New Roman" w:hAnsi="Times New Roman" w:cs="Times New Roman"/>
          <w:sz w:val="24"/>
          <w:szCs w:val="24"/>
        </w:rPr>
        <w:t>Ú</w:t>
      </w:r>
      <w:r w:rsidRPr="005C60D6">
        <w:rPr>
          <w:rFonts w:ascii="Times New Roman" w:hAnsi="Times New Roman" w:cs="Times New Roman"/>
          <w:sz w:val="24"/>
          <w:szCs w:val="24"/>
        </w:rPr>
        <w:t xml:space="preserve">hrada </w:t>
      </w:r>
      <w:r>
        <w:rPr>
          <w:rFonts w:ascii="Times New Roman" w:hAnsi="Times New Roman" w:cs="Times New Roman"/>
          <w:sz w:val="24"/>
          <w:szCs w:val="24"/>
        </w:rPr>
        <w:t>faktur</w:t>
      </w:r>
      <w:r w:rsidR="00B86BC9">
        <w:rPr>
          <w:rFonts w:ascii="Times New Roman" w:hAnsi="Times New Roman" w:cs="Times New Roman"/>
          <w:sz w:val="24"/>
          <w:szCs w:val="24"/>
        </w:rPr>
        <w:t xml:space="preserve"> vystavených Zho</w:t>
      </w:r>
      <w:r w:rsidR="004F301F">
        <w:rPr>
          <w:rFonts w:ascii="Times New Roman" w:hAnsi="Times New Roman" w:cs="Times New Roman"/>
          <w:sz w:val="24"/>
          <w:szCs w:val="24"/>
        </w:rPr>
        <w:t>to</w:t>
      </w:r>
      <w:r w:rsidR="00B86BC9">
        <w:rPr>
          <w:rFonts w:ascii="Times New Roman" w:hAnsi="Times New Roman" w:cs="Times New Roman"/>
          <w:sz w:val="24"/>
          <w:szCs w:val="24"/>
        </w:rPr>
        <w:t>vitelem</w:t>
      </w:r>
      <w:r w:rsidRPr="005C60D6">
        <w:rPr>
          <w:rFonts w:ascii="Times New Roman" w:hAnsi="Times New Roman" w:cs="Times New Roman"/>
          <w:sz w:val="24"/>
          <w:szCs w:val="24"/>
        </w:rPr>
        <w:t xml:space="preserve"> bude provedena vždy </w:t>
      </w:r>
      <w:r w:rsidRPr="00B86E42">
        <w:rPr>
          <w:rFonts w:ascii="Times New Roman" w:hAnsi="Times New Roman" w:cs="Times New Roman"/>
          <w:b/>
          <w:sz w:val="24"/>
          <w:szCs w:val="24"/>
        </w:rPr>
        <w:t>do 30 dnů</w:t>
      </w:r>
      <w:r w:rsidRPr="005C60D6">
        <w:rPr>
          <w:rFonts w:ascii="Times New Roman" w:hAnsi="Times New Roman" w:cs="Times New Roman"/>
          <w:sz w:val="24"/>
          <w:szCs w:val="24"/>
        </w:rPr>
        <w:t xml:space="preserve"> po doručení každé faktury Objednateli.</w:t>
      </w:r>
      <w:r>
        <w:rPr>
          <w:rFonts w:ascii="Times New Roman" w:hAnsi="Times New Roman" w:cs="Times New Roman"/>
          <w:sz w:val="24"/>
          <w:szCs w:val="24"/>
        </w:rPr>
        <w:t xml:space="preserve"> </w:t>
      </w:r>
      <w:r w:rsidR="00B932E4" w:rsidRPr="005C60D6">
        <w:rPr>
          <w:rFonts w:ascii="Times New Roman" w:hAnsi="Times New Roman" w:cs="Times New Roman"/>
          <w:sz w:val="24"/>
          <w:szCs w:val="24"/>
        </w:rPr>
        <w:t>Veškeré platby Zhotoviteli ze strany Objednatele podle podmínek této Smlouvy budou prováděny bankovním převodem na účet uvedený na faktuře bez bankovních poplatků na straně Zhotovitele v korunách českých, pokud se Objednatel a Zhotovitel nedohodnou jinak.</w:t>
      </w:r>
    </w:p>
    <w:p w14:paraId="37A1BD74" w14:textId="77777777" w:rsidR="005C60D6" w:rsidRDefault="005C60D6" w:rsidP="005C60D6">
      <w:pPr>
        <w:pStyle w:val="Odstavecseseznamem"/>
      </w:pPr>
    </w:p>
    <w:p w14:paraId="2F759F51" w14:textId="18B185A0" w:rsidR="005C60D6" w:rsidRDefault="00B932E4" w:rsidP="00332BA8">
      <w:pPr>
        <w:pStyle w:val="Prosttext"/>
        <w:numPr>
          <w:ilvl w:val="1"/>
          <w:numId w:val="32"/>
        </w:numPr>
        <w:tabs>
          <w:tab w:val="left" w:pos="0"/>
          <w:tab w:val="left" w:pos="284"/>
        </w:tabs>
        <w:ind w:left="709" w:hanging="709"/>
        <w:jc w:val="both"/>
        <w:rPr>
          <w:rFonts w:ascii="Times New Roman" w:hAnsi="Times New Roman" w:cs="Times New Roman"/>
          <w:sz w:val="24"/>
        </w:rPr>
      </w:pPr>
      <w:r w:rsidRPr="005C60D6">
        <w:rPr>
          <w:rFonts w:ascii="Times New Roman" w:hAnsi="Times New Roman" w:cs="Times New Roman"/>
          <w:sz w:val="24"/>
          <w:szCs w:val="24"/>
        </w:rPr>
        <w:t xml:space="preserve">Každá faktura podle čl. </w:t>
      </w:r>
      <w:r w:rsidR="00A72A9F">
        <w:rPr>
          <w:rFonts w:ascii="Times New Roman" w:hAnsi="Times New Roman" w:cs="Times New Roman"/>
          <w:sz w:val="24"/>
          <w:szCs w:val="24"/>
        </w:rPr>
        <w:t>5</w:t>
      </w:r>
      <w:r w:rsidRPr="005C60D6">
        <w:rPr>
          <w:rFonts w:ascii="Times New Roman" w:hAnsi="Times New Roman" w:cs="Times New Roman"/>
          <w:sz w:val="24"/>
          <w:szCs w:val="24"/>
        </w:rPr>
        <w:t>.</w:t>
      </w:r>
      <w:r w:rsidR="00A72A9F">
        <w:rPr>
          <w:rFonts w:ascii="Times New Roman" w:hAnsi="Times New Roman" w:cs="Times New Roman"/>
          <w:sz w:val="24"/>
          <w:szCs w:val="24"/>
        </w:rPr>
        <w:t>2</w:t>
      </w:r>
      <w:r w:rsidRPr="005C60D6">
        <w:rPr>
          <w:rFonts w:ascii="Times New Roman" w:hAnsi="Times New Roman" w:cs="Times New Roman"/>
          <w:sz w:val="24"/>
          <w:szCs w:val="24"/>
        </w:rPr>
        <w:t>.</w:t>
      </w:r>
      <w:r w:rsidR="00B86BC9">
        <w:rPr>
          <w:rFonts w:ascii="Times New Roman" w:hAnsi="Times New Roman" w:cs="Times New Roman"/>
          <w:sz w:val="24"/>
          <w:szCs w:val="24"/>
        </w:rPr>
        <w:t xml:space="preserve"> a 5.3.</w:t>
      </w:r>
      <w:r w:rsidRPr="005C60D6">
        <w:rPr>
          <w:rFonts w:ascii="Times New Roman" w:hAnsi="Times New Roman" w:cs="Times New Roman"/>
          <w:sz w:val="24"/>
          <w:szCs w:val="24"/>
        </w:rPr>
        <w:t xml:space="preserve"> této Smlouvy bude obsahovat náležitosti daňového dokladu pro účely daně z přidané hodnoty v ČR podle český</w:t>
      </w:r>
      <w:r w:rsidR="00707A10">
        <w:rPr>
          <w:rFonts w:ascii="Times New Roman" w:hAnsi="Times New Roman" w:cs="Times New Roman"/>
          <w:sz w:val="24"/>
          <w:szCs w:val="24"/>
        </w:rPr>
        <w:t>ch daňových předpisů platných v </w:t>
      </w:r>
      <w:r w:rsidRPr="005C60D6">
        <w:rPr>
          <w:rFonts w:ascii="Times New Roman" w:hAnsi="Times New Roman" w:cs="Times New Roman"/>
          <w:sz w:val="24"/>
          <w:szCs w:val="24"/>
        </w:rPr>
        <w:t xml:space="preserve">den zdanitelného plnění. </w:t>
      </w:r>
    </w:p>
    <w:p w14:paraId="618FF83B" w14:textId="77777777" w:rsidR="005C60D6" w:rsidRDefault="005C60D6" w:rsidP="005C60D6">
      <w:pPr>
        <w:pStyle w:val="Odstavecseseznamem"/>
      </w:pPr>
    </w:p>
    <w:p w14:paraId="3CC80682" w14:textId="77777777" w:rsidR="005C60D6" w:rsidRDefault="005C60D6" w:rsidP="00332BA8">
      <w:pPr>
        <w:pStyle w:val="Prosttext"/>
        <w:numPr>
          <w:ilvl w:val="1"/>
          <w:numId w:val="32"/>
        </w:numPr>
        <w:tabs>
          <w:tab w:val="left" w:pos="0"/>
          <w:tab w:val="left" w:pos="284"/>
        </w:tabs>
        <w:ind w:left="709" w:hanging="709"/>
        <w:jc w:val="both"/>
        <w:rPr>
          <w:rFonts w:ascii="Times New Roman" w:hAnsi="Times New Roman" w:cs="Times New Roman"/>
          <w:sz w:val="24"/>
        </w:rPr>
      </w:pPr>
      <w:r w:rsidRPr="005C60D6">
        <w:rPr>
          <w:rFonts w:ascii="Times New Roman" w:hAnsi="Times New Roman" w:cs="Times New Roman"/>
          <w:sz w:val="24"/>
          <w:szCs w:val="24"/>
        </w:rPr>
        <w:t>Objednatel bude hradit přijaté faktury pouze na bankovní účty Zhotovitele zveřejněné správcem daně způsobem umožňujícím dálkový přístup ve smyslu zákona o DPH. V případě, že Zhotovitel nebude mít svůj bankovní účet tímto způsobem zveřejněn, postupuje Objednatel v souladu s ustanovením zákona o DPH, které upravuje zvláštní způsob zajištění daně. Zhotovitel prohlašuje, že správce daně před uzavřením smlouvy nerozhodl, že Zhotovitel je nespolehlivým plátcem ve smyslu zákona o DPH (dále jen „</w:t>
      </w:r>
      <w:r w:rsidRPr="005C60D6">
        <w:rPr>
          <w:rFonts w:ascii="Times New Roman" w:hAnsi="Times New Roman" w:cs="Times New Roman"/>
          <w:b/>
          <w:i/>
          <w:sz w:val="24"/>
          <w:szCs w:val="24"/>
        </w:rPr>
        <w:t>Nespolehlivý plátce</w:t>
      </w:r>
      <w:r w:rsidRPr="005C60D6">
        <w:rPr>
          <w:rFonts w:ascii="Times New Roman" w:hAnsi="Times New Roman" w:cs="Times New Roman"/>
          <w:sz w:val="24"/>
          <w:szCs w:val="24"/>
        </w:rPr>
        <w:t xml:space="preserve">“). V případě, že správce daně rozhodne o tom, že Zhotovitel je Nespolehlivým plátcem, zavazuje se Zhotovitel o tomto informovat Objednatele do tří (3) pracovních dní od vydání takového rozhodnutí. Stane-li se Zhotovitel Nespolehlivým plátcem, postupuje Objednatel v souladu s ustanovením zákona o DPH, které upravuje zvláštní způsob zajištění daně. </w:t>
      </w:r>
    </w:p>
    <w:p w14:paraId="20F85F95" w14:textId="77777777" w:rsidR="005C60D6" w:rsidRDefault="005C60D6" w:rsidP="005C60D6">
      <w:pPr>
        <w:pStyle w:val="Odstavecseseznamem"/>
      </w:pPr>
    </w:p>
    <w:p w14:paraId="21164963" w14:textId="37B9E783" w:rsidR="00F35BB2" w:rsidRPr="005C60D6" w:rsidRDefault="00B932E4" w:rsidP="00332BA8">
      <w:pPr>
        <w:pStyle w:val="Prosttext"/>
        <w:numPr>
          <w:ilvl w:val="1"/>
          <w:numId w:val="32"/>
        </w:numPr>
        <w:tabs>
          <w:tab w:val="left" w:pos="0"/>
          <w:tab w:val="left" w:pos="284"/>
        </w:tabs>
        <w:ind w:left="709" w:hanging="709"/>
        <w:jc w:val="both"/>
        <w:rPr>
          <w:rFonts w:ascii="Times New Roman" w:hAnsi="Times New Roman" w:cs="Times New Roman"/>
          <w:sz w:val="24"/>
        </w:rPr>
      </w:pPr>
      <w:r w:rsidRPr="005C60D6">
        <w:rPr>
          <w:rFonts w:ascii="Times New Roman" w:hAnsi="Times New Roman" w:cs="Times New Roman"/>
          <w:sz w:val="24"/>
          <w:szCs w:val="24"/>
        </w:rPr>
        <w:t>V případě, že údaje na faktuře nebudou uvedeny správně nebo úplně, Objednatel má právo vrátit fakturu Zhotoviteli před datem její splatnosti. Zhotovitel, podle povahy závad, provede na faktuře opravy nebo vystaví novou fakturu. Dohodnutá doba splatnosti začne znovu běžet ode dne, kdy Objednatel obdrží opravenou nebo novou fakturu. V případě, že Objednatel nedodrží dobu splatnosti uvedenou na faktuře</w:t>
      </w:r>
      <w:r w:rsidR="00707A10">
        <w:rPr>
          <w:rFonts w:ascii="Times New Roman" w:hAnsi="Times New Roman" w:cs="Times New Roman"/>
          <w:sz w:val="24"/>
          <w:szCs w:val="24"/>
        </w:rPr>
        <w:t xml:space="preserve"> </w:t>
      </w:r>
      <w:r w:rsidR="00CF50FB">
        <w:rPr>
          <w:rFonts w:ascii="Times New Roman" w:hAnsi="Times New Roman" w:cs="Times New Roman"/>
          <w:sz w:val="24"/>
          <w:szCs w:val="24"/>
        </w:rPr>
        <w:t xml:space="preserve">vystavené </w:t>
      </w:r>
      <w:r w:rsidR="00707A10">
        <w:rPr>
          <w:rFonts w:ascii="Times New Roman" w:hAnsi="Times New Roman" w:cs="Times New Roman"/>
          <w:sz w:val="24"/>
          <w:szCs w:val="24"/>
        </w:rPr>
        <w:t>v souladu s</w:t>
      </w:r>
      <w:r w:rsidR="00DA3817">
        <w:rPr>
          <w:rFonts w:ascii="Times New Roman" w:hAnsi="Times New Roman" w:cs="Times New Roman"/>
          <w:sz w:val="24"/>
          <w:szCs w:val="24"/>
        </w:rPr>
        <w:t> čl. 5.1. až 5.</w:t>
      </w:r>
      <w:r w:rsidR="00B86BC9">
        <w:rPr>
          <w:rFonts w:ascii="Times New Roman" w:hAnsi="Times New Roman" w:cs="Times New Roman"/>
          <w:sz w:val="24"/>
          <w:szCs w:val="24"/>
        </w:rPr>
        <w:t>6</w:t>
      </w:r>
      <w:r w:rsidR="00DA3817">
        <w:rPr>
          <w:rFonts w:ascii="Times New Roman" w:hAnsi="Times New Roman" w:cs="Times New Roman"/>
          <w:sz w:val="24"/>
          <w:szCs w:val="24"/>
        </w:rPr>
        <w:t>. této</w:t>
      </w:r>
      <w:r w:rsidR="00F80385">
        <w:rPr>
          <w:rFonts w:ascii="Times New Roman" w:hAnsi="Times New Roman" w:cs="Times New Roman"/>
          <w:sz w:val="24"/>
          <w:szCs w:val="24"/>
        </w:rPr>
        <w:t xml:space="preserve"> smlouvy</w:t>
      </w:r>
      <w:r w:rsidR="00CF50FB">
        <w:rPr>
          <w:rFonts w:ascii="Times New Roman" w:hAnsi="Times New Roman" w:cs="Times New Roman"/>
          <w:sz w:val="24"/>
          <w:szCs w:val="24"/>
        </w:rPr>
        <w:t>, nejméně však dobu uvedenou v </w:t>
      </w:r>
      <w:r w:rsidRPr="005C60D6">
        <w:rPr>
          <w:rFonts w:ascii="Times New Roman" w:hAnsi="Times New Roman" w:cs="Times New Roman"/>
          <w:sz w:val="24"/>
          <w:szCs w:val="24"/>
        </w:rPr>
        <w:t xml:space="preserve">čl. </w:t>
      </w:r>
      <w:r w:rsidR="00A72A9F">
        <w:rPr>
          <w:rFonts w:ascii="Times New Roman" w:hAnsi="Times New Roman" w:cs="Times New Roman"/>
          <w:sz w:val="24"/>
          <w:szCs w:val="24"/>
        </w:rPr>
        <w:t>5</w:t>
      </w:r>
      <w:r w:rsidRPr="005C60D6">
        <w:rPr>
          <w:rFonts w:ascii="Times New Roman" w:hAnsi="Times New Roman" w:cs="Times New Roman"/>
          <w:sz w:val="24"/>
          <w:szCs w:val="24"/>
        </w:rPr>
        <w:t>.</w:t>
      </w:r>
      <w:r w:rsidR="00B86BC9">
        <w:rPr>
          <w:rFonts w:ascii="Times New Roman" w:hAnsi="Times New Roman" w:cs="Times New Roman"/>
          <w:sz w:val="24"/>
          <w:szCs w:val="24"/>
        </w:rPr>
        <w:t>4</w:t>
      </w:r>
      <w:r w:rsidRPr="005C60D6">
        <w:rPr>
          <w:rFonts w:ascii="Times New Roman" w:hAnsi="Times New Roman" w:cs="Times New Roman"/>
          <w:sz w:val="24"/>
          <w:szCs w:val="24"/>
        </w:rPr>
        <w:t xml:space="preserve">. této </w:t>
      </w:r>
      <w:r w:rsidR="007E2127" w:rsidRPr="005C60D6">
        <w:rPr>
          <w:rFonts w:ascii="Times New Roman" w:hAnsi="Times New Roman" w:cs="Times New Roman"/>
          <w:sz w:val="24"/>
          <w:szCs w:val="24"/>
        </w:rPr>
        <w:t>s</w:t>
      </w:r>
      <w:r w:rsidRPr="005C60D6">
        <w:rPr>
          <w:rFonts w:ascii="Times New Roman" w:hAnsi="Times New Roman" w:cs="Times New Roman"/>
          <w:sz w:val="24"/>
          <w:szCs w:val="24"/>
        </w:rPr>
        <w:t xml:space="preserve">mlouvy, má Zhotovitel právo na smluvní </w:t>
      </w:r>
      <w:r w:rsidR="005C60D6" w:rsidRPr="005C60D6">
        <w:rPr>
          <w:rFonts w:ascii="Times New Roman" w:hAnsi="Times New Roman" w:cs="Times New Roman"/>
          <w:sz w:val="24"/>
          <w:szCs w:val="24"/>
        </w:rPr>
        <w:t>úrok z prodlení</w:t>
      </w:r>
      <w:r w:rsidR="00CF50FB">
        <w:rPr>
          <w:rFonts w:ascii="Times New Roman" w:hAnsi="Times New Roman" w:cs="Times New Roman"/>
          <w:sz w:val="24"/>
          <w:szCs w:val="24"/>
        </w:rPr>
        <w:t xml:space="preserve"> ve výši 0,1</w:t>
      </w:r>
      <w:r w:rsidR="00B86BC9">
        <w:rPr>
          <w:rFonts w:ascii="Times New Roman" w:hAnsi="Times New Roman" w:cs="Times New Roman"/>
          <w:sz w:val="24"/>
          <w:szCs w:val="24"/>
        </w:rPr>
        <w:t xml:space="preserve"> </w:t>
      </w:r>
      <w:r w:rsidR="00CF50FB">
        <w:rPr>
          <w:rFonts w:ascii="Times New Roman" w:hAnsi="Times New Roman" w:cs="Times New Roman"/>
          <w:sz w:val="24"/>
          <w:szCs w:val="24"/>
        </w:rPr>
        <w:t>% z </w:t>
      </w:r>
      <w:r w:rsidRPr="005C60D6">
        <w:rPr>
          <w:rFonts w:ascii="Times New Roman" w:hAnsi="Times New Roman" w:cs="Times New Roman"/>
          <w:sz w:val="24"/>
          <w:szCs w:val="24"/>
        </w:rPr>
        <w:t>fakturované částky za každý den, ve kterém prodlení Objednatele trvá.</w:t>
      </w:r>
      <w:r w:rsidR="005C60D6" w:rsidRPr="005C60D6">
        <w:rPr>
          <w:rFonts w:ascii="Times New Roman" w:hAnsi="Times New Roman"/>
          <w:b/>
          <w:sz w:val="24"/>
        </w:rPr>
        <w:tab/>
      </w:r>
    </w:p>
    <w:p w14:paraId="5EA54476" w14:textId="77777777" w:rsidR="00623FB2" w:rsidRPr="0098766D" w:rsidRDefault="00623FB2" w:rsidP="00495213">
      <w:pPr>
        <w:rPr>
          <w:highlight w:val="white"/>
        </w:rPr>
      </w:pPr>
    </w:p>
    <w:p w14:paraId="05403B83" w14:textId="77777777" w:rsidR="00623FB2" w:rsidRDefault="00B932E4" w:rsidP="00332BA8">
      <w:pPr>
        <w:pStyle w:val="Prosttext"/>
        <w:numPr>
          <w:ilvl w:val="0"/>
          <w:numId w:val="32"/>
        </w:numPr>
        <w:tabs>
          <w:tab w:val="left" w:pos="0"/>
        </w:tabs>
        <w:ind w:left="709" w:hanging="716"/>
        <w:rPr>
          <w:highlight w:val="white"/>
        </w:rPr>
      </w:pPr>
      <w:r>
        <w:rPr>
          <w:rFonts w:ascii="Times New Roman" w:hAnsi="Times New Roman"/>
          <w:b/>
          <w:sz w:val="24"/>
          <w:highlight w:val="white"/>
        </w:rPr>
        <w:t>Předávání</w:t>
      </w:r>
      <w:r>
        <w:rPr>
          <w:rFonts w:ascii="Times New Roman" w:hAnsi="Times New Roman" w:cs="Times New Roman"/>
          <w:b/>
          <w:sz w:val="24"/>
          <w:szCs w:val="24"/>
          <w:highlight w:val="white"/>
        </w:rPr>
        <w:t xml:space="preserve"> Úklidových prací</w:t>
      </w:r>
    </w:p>
    <w:p w14:paraId="0C37BF80" w14:textId="77777777" w:rsidR="00623FB2" w:rsidRDefault="00623FB2">
      <w:pPr>
        <w:pStyle w:val="Prosttext"/>
        <w:tabs>
          <w:tab w:val="left" w:pos="0"/>
          <w:tab w:val="left" w:pos="284"/>
        </w:tabs>
        <w:ind w:left="720"/>
        <w:rPr>
          <w:rFonts w:ascii="Times New Roman" w:hAnsi="Times New Roman" w:cs="Times New Roman"/>
          <w:b/>
          <w:i/>
          <w:sz w:val="24"/>
          <w:szCs w:val="24"/>
          <w:highlight w:val="white"/>
        </w:rPr>
      </w:pPr>
    </w:p>
    <w:p w14:paraId="1852C48D" w14:textId="77777777" w:rsidR="00CE3514" w:rsidRPr="00332BA8" w:rsidRDefault="00B932E4" w:rsidP="00332BA8">
      <w:pPr>
        <w:pStyle w:val="Prosttext"/>
        <w:numPr>
          <w:ilvl w:val="1"/>
          <w:numId w:val="32"/>
        </w:numPr>
        <w:tabs>
          <w:tab w:val="left" w:pos="0"/>
          <w:tab w:val="left" w:pos="284"/>
        </w:tabs>
        <w:ind w:left="709" w:hanging="709"/>
        <w:jc w:val="both"/>
        <w:rPr>
          <w:highlight w:val="white"/>
        </w:rPr>
      </w:pPr>
      <w:r>
        <w:rPr>
          <w:rFonts w:ascii="Times New Roman" w:hAnsi="Times New Roman" w:cs="Times New Roman"/>
          <w:sz w:val="24"/>
          <w:szCs w:val="24"/>
          <w:highlight w:val="white"/>
        </w:rPr>
        <w:t xml:space="preserve">Zhotovitel bude Úklidové práce předávat Objednateli, resp. pověřenému zástupci Objednatele. </w:t>
      </w:r>
    </w:p>
    <w:p w14:paraId="700EB95B" w14:textId="77777777" w:rsidR="00CE3514" w:rsidRPr="00332BA8" w:rsidRDefault="00CE3514" w:rsidP="00332BA8">
      <w:pPr>
        <w:pStyle w:val="Prosttext"/>
        <w:tabs>
          <w:tab w:val="left" w:pos="0"/>
          <w:tab w:val="left" w:pos="284"/>
        </w:tabs>
        <w:ind w:left="709"/>
        <w:jc w:val="both"/>
        <w:rPr>
          <w:highlight w:val="white"/>
        </w:rPr>
      </w:pPr>
    </w:p>
    <w:p w14:paraId="7ADBF609" w14:textId="57F1A4B5" w:rsidR="0044543E" w:rsidRPr="00332BA8" w:rsidRDefault="00CE3514">
      <w:pPr>
        <w:pStyle w:val="Prosttext"/>
        <w:numPr>
          <w:ilvl w:val="1"/>
          <w:numId w:val="32"/>
        </w:numPr>
        <w:tabs>
          <w:tab w:val="left" w:pos="0"/>
          <w:tab w:val="left" w:pos="284"/>
        </w:tabs>
        <w:ind w:left="709" w:hanging="709"/>
        <w:jc w:val="both"/>
        <w:rPr>
          <w:highlight w:val="white"/>
        </w:rPr>
      </w:pPr>
      <w:r>
        <w:rPr>
          <w:rFonts w:ascii="Times New Roman" w:hAnsi="Times New Roman" w:cs="Times New Roman"/>
          <w:sz w:val="24"/>
          <w:szCs w:val="24"/>
          <w:highlight w:val="white"/>
        </w:rPr>
        <w:t xml:space="preserve">Úklidové práce prováděné v rámci </w:t>
      </w:r>
      <w:r w:rsidRPr="00332BA8">
        <w:rPr>
          <w:rFonts w:ascii="Times New Roman" w:hAnsi="Times New Roman" w:cs="Times New Roman"/>
          <w:b/>
          <w:sz w:val="24"/>
          <w:szCs w:val="24"/>
          <w:highlight w:val="white"/>
        </w:rPr>
        <w:t>Pravidelných činností</w:t>
      </w:r>
      <w:r>
        <w:rPr>
          <w:rFonts w:ascii="Times New Roman" w:hAnsi="Times New Roman" w:cs="Times New Roman"/>
          <w:sz w:val="24"/>
          <w:szCs w:val="24"/>
          <w:highlight w:val="white"/>
        </w:rPr>
        <w:t xml:space="preserve"> budou </w:t>
      </w:r>
      <w:r w:rsidR="00A23EDF">
        <w:rPr>
          <w:rFonts w:ascii="Times New Roman" w:hAnsi="Times New Roman" w:cs="Times New Roman"/>
          <w:sz w:val="24"/>
          <w:szCs w:val="24"/>
          <w:highlight w:val="white"/>
        </w:rPr>
        <w:t xml:space="preserve">Zhotovitelem </w:t>
      </w:r>
      <w:r>
        <w:rPr>
          <w:rFonts w:ascii="Times New Roman" w:hAnsi="Times New Roman" w:cs="Times New Roman"/>
          <w:sz w:val="24"/>
          <w:szCs w:val="24"/>
          <w:highlight w:val="white"/>
        </w:rPr>
        <w:t>předávány tím způsobem, že Zhotovitel zašle</w:t>
      </w:r>
      <w:r w:rsidR="0044543E">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w:t>
      </w:r>
    </w:p>
    <w:p w14:paraId="1CF97B6F" w14:textId="77777777" w:rsidR="0044543E" w:rsidRPr="00220F70" w:rsidRDefault="0044543E" w:rsidP="00332BA8">
      <w:pPr>
        <w:pStyle w:val="Prosttext"/>
        <w:tabs>
          <w:tab w:val="left" w:pos="0"/>
          <w:tab w:val="left" w:pos="284"/>
        </w:tabs>
        <w:ind w:left="709"/>
        <w:jc w:val="both"/>
      </w:pPr>
    </w:p>
    <w:p w14:paraId="60D3C02C" w14:textId="0EA548C4" w:rsidR="0044543E" w:rsidRPr="00220F70" w:rsidRDefault="00CE3514">
      <w:pPr>
        <w:pStyle w:val="Prosttext"/>
        <w:numPr>
          <w:ilvl w:val="0"/>
          <w:numId w:val="36"/>
        </w:numPr>
        <w:tabs>
          <w:tab w:val="left" w:pos="0"/>
          <w:tab w:val="left" w:pos="284"/>
        </w:tabs>
        <w:ind w:left="1134" w:hanging="425"/>
        <w:jc w:val="both"/>
        <w:rPr>
          <w:rFonts w:ascii="Times New Roman" w:hAnsi="Times New Roman" w:cs="Times New Roman"/>
          <w:b/>
          <w:bCs/>
          <w:sz w:val="24"/>
          <w:szCs w:val="24"/>
        </w:rPr>
      </w:pPr>
      <w:r w:rsidRPr="00220F70">
        <w:rPr>
          <w:rFonts w:ascii="Times New Roman" w:hAnsi="Times New Roman" w:cs="Times New Roman"/>
          <w:b/>
          <w:sz w:val="24"/>
          <w:szCs w:val="24"/>
        </w:rPr>
        <w:t>každý týden</w:t>
      </w:r>
      <w:r w:rsidRPr="00220F70">
        <w:rPr>
          <w:rFonts w:ascii="Times New Roman" w:hAnsi="Times New Roman" w:cs="Times New Roman"/>
          <w:sz w:val="24"/>
          <w:szCs w:val="24"/>
        </w:rPr>
        <w:t xml:space="preserve"> </w:t>
      </w:r>
      <w:r w:rsidR="00C54961" w:rsidRPr="00220F70">
        <w:rPr>
          <w:rFonts w:ascii="Times New Roman" w:hAnsi="Times New Roman" w:cs="Times New Roman"/>
          <w:sz w:val="24"/>
          <w:szCs w:val="24"/>
        </w:rPr>
        <w:t>bezprostředně po provedení Úklidu, který se v souladu s </w:t>
      </w:r>
      <w:r w:rsidR="004F301F" w:rsidRPr="00220F70">
        <w:rPr>
          <w:rFonts w:ascii="Times New Roman" w:hAnsi="Times New Roman" w:cs="Times New Roman"/>
          <w:sz w:val="24"/>
          <w:szCs w:val="24"/>
        </w:rPr>
        <w:t>Úklidovým</w:t>
      </w:r>
      <w:r w:rsidR="00C54961" w:rsidRPr="00220F70">
        <w:rPr>
          <w:rFonts w:ascii="Times New Roman" w:hAnsi="Times New Roman" w:cs="Times New Roman"/>
          <w:sz w:val="24"/>
          <w:szCs w:val="24"/>
        </w:rPr>
        <w:t xml:space="preserve"> </w:t>
      </w:r>
      <w:r w:rsidR="004F301F" w:rsidRPr="00220F70">
        <w:rPr>
          <w:rFonts w:ascii="Times New Roman" w:hAnsi="Times New Roman" w:cs="Times New Roman"/>
          <w:sz w:val="24"/>
          <w:szCs w:val="24"/>
        </w:rPr>
        <w:t>plánem</w:t>
      </w:r>
      <w:r w:rsidR="00C54961" w:rsidRPr="00220F70">
        <w:rPr>
          <w:rFonts w:ascii="Times New Roman" w:hAnsi="Times New Roman" w:cs="Times New Roman"/>
          <w:sz w:val="24"/>
          <w:szCs w:val="24"/>
        </w:rPr>
        <w:t xml:space="preserve"> provádí </w:t>
      </w:r>
      <w:r w:rsidR="00815EB6" w:rsidRPr="00220F70">
        <w:rPr>
          <w:rFonts w:ascii="Times New Roman" w:hAnsi="Times New Roman" w:cs="Times New Roman"/>
          <w:sz w:val="24"/>
          <w:szCs w:val="24"/>
        </w:rPr>
        <w:t>v</w:t>
      </w:r>
      <w:r w:rsidR="00C54961" w:rsidRPr="00220F70">
        <w:rPr>
          <w:rFonts w:ascii="Times New Roman" w:hAnsi="Times New Roman" w:cs="Times New Roman"/>
          <w:sz w:val="24"/>
          <w:szCs w:val="24"/>
        </w:rPr>
        <w:t xml:space="preserve"> týdenní</w:t>
      </w:r>
      <w:r w:rsidR="00815EB6" w:rsidRPr="00220F70">
        <w:rPr>
          <w:rFonts w:ascii="Times New Roman" w:hAnsi="Times New Roman" w:cs="Times New Roman"/>
          <w:sz w:val="24"/>
          <w:szCs w:val="24"/>
        </w:rPr>
        <w:t>m režimu</w:t>
      </w:r>
      <w:r w:rsidR="00DE6A72" w:rsidRPr="00220F70">
        <w:rPr>
          <w:rFonts w:ascii="Times New Roman" w:hAnsi="Times New Roman" w:cs="Times New Roman"/>
          <w:sz w:val="24"/>
          <w:szCs w:val="24"/>
        </w:rPr>
        <w:t>,</w:t>
      </w:r>
      <w:r w:rsidR="0044543E" w:rsidRPr="00220F70">
        <w:rPr>
          <w:rFonts w:ascii="Times New Roman" w:hAnsi="Times New Roman" w:cs="Times New Roman"/>
          <w:b/>
          <w:sz w:val="24"/>
          <w:szCs w:val="24"/>
        </w:rPr>
        <w:t xml:space="preserve"> zprávu o provedení týdenního Úklidu</w:t>
      </w:r>
      <w:r w:rsidR="00DE6A72" w:rsidRPr="00220F70">
        <w:rPr>
          <w:rFonts w:ascii="Times New Roman" w:hAnsi="Times New Roman" w:cs="Times New Roman"/>
          <w:bCs/>
          <w:sz w:val="24"/>
          <w:szCs w:val="24"/>
        </w:rPr>
        <w:t>, a to</w:t>
      </w:r>
      <w:r w:rsidR="0044543E" w:rsidRPr="00220F70">
        <w:rPr>
          <w:rFonts w:ascii="Times New Roman" w:hAnsi="Times New Roman" w:cs="Times New Roman"/>
          <w:sz w:val="24"/>
          <w:szCs w:val="24"/>
        </w:rPr>
        <w:t xml:space="preserve"> na elektronickou adresu zástupce Objednatele uvedenou v čl. 1.3. této smlouvy</w:t>
      </w:r>
      <w:r w:rsidR="00DE6A72" w:rsidRPr="00220F70">
        <w:rPr>
          <w:rFonts w:ascii="Times New Roman" w:hAnsi="Times New Roman" w:cs="Times New Roman"/>
          <w:sz w:val="24"/>
          <w:szCs w:val="24"/>
        </w:rPr>
        <w:t xml:space="preserve"> a současně formou SMS na telefonní číslo zástupce Objednatele uvedené v čl. 1.3. této smlouvy</w:t>
      </w:r>
      <w:r w:rsidR="0044543E" w:rsidRPr="00220F70">
        <w:rPr>
          <w:rFonts w:ascii="Times New Roman" w:hAnsi="Times New Roman" w:cs="Times New Roman"/>
          <w:sz w:val="24"/>
          <w:szCs w:val="24"/>
        </w:rPr>
        <w:t>.</w:t>
      </w:r>
      <w:r w:rsidR="00C54961" w:rsidRPr="00220F70">
        <w:rPr>
          <w:rFonts w:ascii="Times New Roman" w:hAnsi="Times New Roman" w:cs="Times New Roman"/>
          <w:sz w:val="24"/>
          <w:szCs w:val="24"/>
        </w:rPr>
        <w:t xml:space="preserve"> </w:t>
      </w:r>
      <w:r w:rsidR="0044543E" w:rsidRPr="00220F70">
        <w:rPr>
          <w:rFonts w:ascii="Times New Roman" w:hAnsi="Times New Roman" w:cs="Times New Roman"/>
          <w:sz w:val="24"/>
          <w:szCs w:val="24"/>
        </w:rPr>
        <w:t>Pravidelné činnosti provedené v souladu s</w:t>
      </w:r>
      <w:r w:rsidR="0012626D" w:rsidRPr="00220F70">
        <w:rPr>
          <w:rFonts w:ascii="Times New Roman" w:hAnsi="Times New Roman" w:cs="Times New Roman"/>
          <w:sz w:val="24"/>
          <w:szCs w:val="24"/>
        </w:rPr>
        <w:t> Ú</w:t>
      </w:r>
      <w:r w:rsidR="0044543E" w:rsidRPr="00220F70">
        <w:rPr>
          <w:rFonts w:ascii="Times New Roman" w:hAnsi="Times New Roman" w:cs="Times New Roman"/>
          <w:sz w:val="24"/>
          <w:szCs w:val="24"/>
        </w:rPr>
        <w:t>klid</w:t>
      </w:r>
      <w:r w:rsidR="0012626D" w:rsidRPr="00220F70">
        <w:rPr>
          <w:rFonts w:ascii="Times New Roman" w:hAnsi="Times New Roman" w:cs="Times New Roman"/>
          <w:sz w:val="24"/>
          <w:szCs w:val="24"/>
        </w:rPr>
        <w:t>ovým plánem</w:t>
      </w:r>
      <w:r w:rsidR="0044543E" w:rsidRPr="00220F70">
        <w:rPr>
          <w:rFonts w:ascii="Times New Roman" w:hAnsi="Times New Roman" w:cs="Times New Roman"/>
          <w:sz w:val="24"/>
          <w:szCs w:val="24"/>
        </w:rPr>
        <w:t xml:space="preserve"> </w:t>
      </w:r>
      <w:r w:rsidR="00815EB6" w:rsidRPr="00220F70">
        <w:rPr>
          <w:rFonts w:ascii="Times New Roman" w:hAnsi="Times New Roman" w:cs="Times New Roman"/>
          <w:sz w:val="24"/>
          <w:szCs w:val="24"/>
        </w:rPr>
        <w:t>v </w:t>
      </w:r>
      <w:r w:rsidR="0044543E" w:rsidRPr="00220F70">
        <w:rPr>
          <w:rFonts w:ascii="Times New Roman" w:hAnsi="Times New Roman" w:cs="Times New Roman"/>
          <w:sz w:val="24"/>
          <w:szCs w:val="24"/>
        </w:rPr>
        <w:t>denní</w:t>
      </w:r>
      <w:r w:rsidR="00815EB6" w:rsidRPr="00220F70">
        <w:rPr>
          <w:rFonts w:ascii="Times New Roman" w:hAnsi="Times New Roman" w:cs="Times New Roman"/>
          <w:sz w:val="24"/>
          <w:szCs w:val="24"/>
        </w:rPr>
        <w:t>m</w:t>
      </w:r>
      <w:r w:rsidR="0044543E" w:rsidRPr="00220F70">
        <w:rPr>
          <w:rFonts w:ascii="Times New Roman" w:hAnsi="Times New Roman" w:cs="Times New Roman"/>
          <w:sz w:val="24"/>
          <w:szCs w:val="24"/>
        </w:rPr>
        <w:t xml:space="preserve"> a týdenní</w:t>
      </w:r>
      <w:r w:rsidR="00815EB6" w:rsidRPr="00220F70">
        <w:rPr>
          <w:rFonts w:ascii="Times New Roman" w:hAnsi="Times New Roman" w:cs="Times New Roman"/>
          <w:sz w:val="24"/>
          <w:szCs w:val="24"/>
        </w:rPr>
        <w:t>m</w:t>
      </w:r>
      <w:r w:rsidR="0044543E" w:rsidRPr="00220F70">
        <w:rPr>
          <w:rFonts w:ascii="Times New Roman" w:hAnsi="Times New Roman" w:cs="Times New Roman"/>
          <w:sz w:val="24"/>
          <w:szCs w:val="24"/>
        </w:rPr>
        <w:t xml:space="preserve"> </w:t>
      </w:r>
      <w:r w:rsidR="00815EB6" w:rsidRPr="00220F70">
        <w:rPr>
          <w:rFonts w:ascii="Times New Roman" w:hAnsi="Times New Roman" w:cs="Times New Roman"/>
          <w:sz w:val="24"/>
          <w:szCs w:val="24"/>
        </w:rPr>
        <w:t>režimu</w:t>
      </w:r>
      <w:r w:rsidR="0044543E" w:rsidRPr="00220F70">
        <w:rPr>
          <w:rFonts w:ascii="Times New Roman" w:hAnsi="Times New Roman" w:cs="Times New Roman"/>
          <w:sz w:val="24"/>
          <w:szCs w:val="24"/>
        </w:rPr>
        <w:t xml:space="preserve"> se nicméně bud</w:t>
      </w:r>
      <w:r w:rsidR="0012626D" w:rsidRPr="00220F70">
        <w:rPr>
          <w:rFonts w:ascii="Times New Roman" w:hAnsi="Times New Roman" w:cs="Times New Roman"/>
          <w:sz w:val="24"/>
          <w:szCs w:val="24"/>
        </w:rPr>
        <w:t xml:space="preserve">ou </w:t>
      </w:r>
      <w:r w:rsidR="0044543E" w:rsidRPr="00220F70">
        <w:rPr>
          <w:rFonts w:ascii="Times New Roman" w:hAnsi="Times New Roman" w:cs="Times New Roman"/>
          <w:sz w:val="24"/>
          <w:szCs w:val="24"/>
        </w:rPr>
        <w:t xml:space="preserve">pokládat za předané Objednateli až v případě, že pověřený zástupce Objednatele </w:t>
      </w:r>
      <w:r w:rsidR="0044543E" w:rsidRPr="00220F70">
        <w:rPr>
          <w:rFonts w:ascii="Times New Roman" w:hAnsi="Times New Roman" w:cs="Times New Roman"/>
          <w:b/>
          <w:bCs/>
          <w:sz w:val="24"/>
          <w:szCs w:val="24"/>
        </w:rPr>
        <w:t>neuplatní jakýkoli nárok</w:t>
      </w:r>
      <w:r w:rsidR="0044543E" w:rsidRPr="00220F70">
        <w:rPr>
          <w:rFonts w:ascii="Times New Roman" w:hAnsi="Times New Roman" w:cs="Times New Roman"/>
          <w:sz w:val="24"/>
          <w:szCs w:val="24"/>
        </w:rPr>
        <w:t xml:space="preserve"> týkající se kvality či opožděného provedení </w:t>
      </w:r>
      <w:r w:rsidR="005C3DC5" w:rsidRPr="00220F70">
        <w:rPr>
          <w:rFonts w:ascii="Times New Roman" w:hAnsi="Times New Roman" w:cs="Times New Roman"/>
          <w:sz w:val="24"/>
          <w:szCs w:val="24"/>
        </w:rPr>
        <w:t xml:space="preserve">předmětného </w:t>
      </w:r>
      <w:r w:rsidR="0044543E" w:rsidRPr="00220F70">
        <w:rPr>
          <w:rFonts w:ascii="Times New Roman" w:hAnsi="Times New Roman" w:cs="Times New Roman"/>
          <w:sz w:val="24"/>
          <w:szCs w:val="24"/>
        </w:rPr>
        <w:t>Úklidu ve lhůtě</w:t>
      </w:r>
      <w:r w:rsidR="001D194D" w:rsidRPr="00220F70">
        <w:rPr>
          <w:rFonts w:ascii="Times New Roman" w:hAnsi="Times New Roman" w:cs="Times New Roman"/>
          <w:sz w:val="24"/>
          <w:szCs w:val="24"/>
        </w:rPr>
        <w:t xml:space="preserve"> do</w:t>
      </w:r>
      <w:r w:rsidR="0044543E" w:rsidRPr="00220F70">
        <w:rPr>
          <w:rFonts w:ascii="Times New Roman" w:hAnsi="Times New Roman" w:cs="Times New Roman"/>
          <w:sz w:val="24"/>
          <w:szCs w:val="24"/>
        </w:rPr>
        <w:t xml:space="preserve"> </w:t>
      </w:r>
      <w:r w:rsidR="001D194D" w:rsidRPr="00220F70">
        <w:rPr>
          <w:rFonts w:ascii="Times New Roman" w:hAnsi="Times New Roman" w:cs="Times New Roman"/>
          <w:sz w:val="24"/>
          <w:szCs w:val="24"/>
        </w:rPr>
        <w:t>konce týdne následujícího po</w:t>
      </w:r>
      <w:r w:rsidR="00DE6A72" w:rsidRPr="00220F70">
        <w:rPr>
          <w:rFonts w:ascii="Times New Roman" w:hAnsi="Times New Roman" w:cs="Times New Roman"/>
          <w:sz w:val="24"/>
          <w:szCs w:val="24"/>
        </w:rPr>
        <w:t xml:space="preserve"> </w:t>
      </w:r>
      <w:r w:rsidR="0044543E" w:rsidRPr="00220F70">
        <w:rPr>
          <w:rFonts w:ascii="Times New Roman" w:hAnsi="Times New Roman" w:cs="Times New Roman"/>
          <w:sz w:val="24"/>
          <w:szCs w:val="24"/>
        </w:rPr>
        <w:t>doručení zpráv o</w:t>
      </w:r>
      <w:r w:rsidR="0012626D" w:rsidRPr="00220F70">
        <w:rPr>
          <w:rFonts w:ascii="Times New Roman" w:hAnsi="Times New Roman" w:cs="Times New Roman"/>
          <w:sz w:val="24"/>
          <w:szCs w:val="24"/>
        </w:rPr>
        <w:t> </w:t>
      </w:r>
      <w:r w:rsidR="0044543E" w:rsidRPr="00220F70">
        <w:rPr>
          <w:rFonts w:ascii="Times New Roman" w:hAnsi="Times New Roman" w:cs="Times New Roman"/>
          <w:sz w:val="24"/>
          <w:szCs w:val="24"/>
        </w:rPr>
        <w:t>provedení Úklidu</w:t>
      </w:r>
      <w:r w:rsidR="001D194D" w:rsidRPr="00220F70">
        <w:rPr>
          <w:rFonts w:ascii="Times New Roman" w:hAnsi="Times New Roman" w:cs="Times New Roman"/>
          <w:sz w:val="24"/>
          <w:szCs w:val="24"/>
        </w:rPr>
        <w:t xml:space="preserve"> </w:t>
      </w:r>
      <w:r w:rsidR="00DE6A72" w:rsidRPr="00220F70">
        <w:rPr>
          <w:rFonts w:ascii="Times New Roman" w:hAnsi="Times New Roman" w:cs="Times New Roman"/>
          <w:sz w:val="24"/>
          <w:szCs w:val="24"/>
        </w:rPr>
        <w:t xml:space="preserve">v souladu s tímto článkem </w:t>
      </w:r>
      <w:r w:rsidR="001D194D" w:rsidRPr="00220F70">
        <w:rPr>
          <w:rFonts w:ascii="Times New Roman" w:hAnsi="Times New Roman" w:cs="Times New Roman"/>
          <w:b/>
          <w:bCs/>
          <w:sz w:val="24"/>
          <w:szCs w:val="24"/>
        </w:rPr>
        <w:t>a/nebo výslovně potvrdí převzetí Úklidu.</w:t>
      </w:r>
    </w:p>
    <w:p w14:paraId="74092383" w14:textId="77777777" w:rsidR="0044543E" w:rsidRPr="00220F70" w:rsidRDefault="0044543E" w:rsidP="00332BA8">
      <w:pPr>
        <w:pStyle w:val="Prosttext"/>
        <w:tabs>
          <w:tab w:val="left" w:pos="0"/>
          <w:tab w:val="left" w:pos="284"/>
        </w:tabs>
        <w:ind w:left="1134"/>
        <w:jc w:val="both"/>
        <w:rPr>
          <w:rFonts w:ascii="Times New Roman" w:hAnsi="Times New Roman" w:cs="Times New Roman"/>
          <w:b/>
          <w:bCs/>
          <w:sz w:val="24"/>
          <w:szCs w:val="24"/>
        </w:rPr>
      </w:pPr>
    </w:p>
    <w:p w14:paraId="51BA39BC" w14:textId="3A6E1A2C" w:rsidR="00623FB2" w:rsidRPr="00220F70" w:rsidRDefault="00C54961" w:rsidP="00332BA8">
      <w:pPr>
        <w:pStyle w:val="Prosttext"/>
        <w:numPr>
          <w:ilvl w:val="0"/>
          <w:numId w:val="36"/>
        </w:numPr>
        <w:tabs>
          <w:tab w:val="left" w:pos="0"/>
          <w:tab w:val="left" w:pos="284"/>
        </w:tabs>
        <w:ind w:left="1134" w:hanging="425"/>
        <w:jc w:val="both"/>
        <w:rPr>
          <w:rFonts w:ascii="Times New Roman" w:hAnsi="Times New Roman" w:cs="Times New Roman"/>
          <w:sz w:val="24"/>
          <w:szCs w:val="24"/>
        </w:rPr>
      </w:pPr>
      <w:r w:rsidRPr="00220F70">
        <w:rPr>
          <w:rFonts w:ascii="Times New Roman" w:hAnsi="Times New Roman" w:cs="Times New Roman"/>
          <w:b/>
          <w:sz w:val="24"/>
          <w:szCs w:val="24"/>
        </w:rPr>
        <w:t>každý měsíc</w:t>
      </w:r>
      <w:r w:rsidRPr="00220F70">
        <w:rPr>
          <w:rFonts w:ascii="Times New Roman" w:hAnsi="Times New Roman" w:cs="Times New Roman"/>
          <w:sz w:val="24"/>
          <w:szCs w:val="24"/>
        </w:rPr>
        <w:t xml:space="preserve"> bezprostředně po provedení Úklidu, který se v souladu s</w:t>
      </w:r>
      <w:r w:rsidR="00DE6A72" w:rsidRPr="00220F70">
        <w:rPr>
          <w:rFonts w:ascii="Times New Roman" w:hAnsi="Times New Roman" w:cs="Times New Roman"/>
          <w:sz w:val="24"/>
          <w:szCs w:val="24"/>
        </w:rPr>
        <w:t> Úklidovým plánem</w:t>
      </w:r>
      <w:r w:rsidRPr="00220F70">
        <w:rPr>
          <w:rFonts w:ascii="Times New Roman" w:hAnsi="Times New Roman" w:cs="Times New Roman"/>
          <w:sz w:val="24"/>
          <w:szCs w:val="24"/>
        </w:rPr>
        <w:t xml:space="preserve"> provádí </w:t>
      </w:r>
      <w:r w:rsidR="00815EB6" w:rsidRPr="00220F70">
        <w:rPr>
          <w:rFonts w:ascii="Times New Roman" w:hAnsi="Times New Roman" w:cs="Times New Roman"/>
          <w:sz w:val="24"/>
          <w:szCs w:val="24"/>
        </w:rPr>
        <w:t>v </w:t>
      </w:r>
      <w:r w:rsidRPr="00220F70">
        <w:rPr>
          <w:rFonts w:ascii="Times New Roman" w:hAnsi="Times New Roman" w:cs="Times New Roman"/>
          <w:sz w:val="24"/>
          <w:szCs w:val="24"/>
        </w:rPr>
        <w:t>měsíční</w:t>
      </w:r>
      <w:r w:rsidR="00815EB6" w:rsidRPr="00220F70">
        <w:rPr>
          <w:rFonts w:ascii="Times New Roman" w:hAnsi="Times New Roman" w:cs="Times New Roman"/>
          <w:sz w:val="24"/>
          <w:szCs w:val="24"/>
        </w:rPr>
        <w:t>m režimu</w:t>
      </w:r>
      <w:r w:rsidRPr="00220F70">
        <w:rPr>
          <w:rFonts w:ascii="Times New Roman" w:hAnsi="Times New Roman" w:cs="Times New Roman"/>
          <w:sz w:val="24"/>
          <w:szCs w:val="24"/>
        </w:rPr>
        <w:t xml:space="preserve">, </w:t>
      </w:r>
      <w:r w:rsidRPr="00220F70">
        <w:rPr>
          <w:rFonts w:ascii="Times New Roman" w:hAnsi="Times New Roman" w:cs="Times New Roman"/>
          <w:b/>
          <w:sz w:val="24"/>
          <w:szCs w:val="24"/>
        </w:rPr>
        <w:t xml:space="preserve">zprávu o provedení </w:t>
      </w:r>
      <w:r w:rsidR="00A60790" w:rsidRPr="00220F70">
        <w:rPr>
          <w:rFonts w:ascii="Times New Roman" w:hAnsi="Times New Roman" w:cs="Times New Roman"/>
          <w:b/>
          <w:sz w:val="24"/>
          <w:szCs w:val="24"/>
        </w:rPr>
        <w:t xml:space="preserve">měsíčního </w:t>
      </w:r>
      <w:r w:rsidRPr="00220F70">
        <w:rPr>
          <w:rFonts w:ascii="Times New Roman" w:hAnsi="Times New Roman" w:cs="Times New Roman"/>
          <w:b/>
          <w:sz w:val="24"/>
          <w:szCs w:val="24"/>
        </w:rPr>
        <w:t>Úklidu</w:t>
      </w:r>
      <w:r w:rsidR="00DE6A72" w:rsidRPr="00220F70">
        <w:rPr>
          <w:rFonts w:ascii="Times New Roman" w:hAnsi="Times New Roman" w:cs="Times New Roman"/>
          <w:sz w:val="24"/>
          <w:szCs w:val="24"/>
        </w:rPr>
        <w:t xml:space="preserve">, a to </w:t>
      </w:r>
      <w:r w:rsidRPr="00220F70">
        <w:rPr>
          <w:rFonts w:ascii="Times New Roman" w:hAnsi="Times New Roman" w:cs="Times New Roman"/>
          <w:sz w:val="24"/>
          <w:szCs w:val="24"/>
        </w:rPr>
        <w:t>na elektronickou adresu zástupce Objednatele uvedenou v čl. 1.3. této smlouvy</w:t>
      </w:r>
      <w:r w:rsidR="00DE6A72" w:rsidRPr="00220F70">
        <w:rPr>
          <w:rFonts w:ascii="Times New Roman" w:hAnsi="Times New Roman" w:cs="Times New Roman"/>
          <w:sz w:val="24"/>
          <w:szCs w:val="24"/>
        </w:rPr>
        <w:t xml:space="preserve"> a současně formou SMS na telefonní číslo zástupce Objednatele uvedené v čl. 1.3. této smlouvy.</w:t>
      </w:r>
      <w:r w:rsidRPr="00220F70">
        <w:rPr>
          <w:rFonts w:ascii="Times New Roman" w:hAnsi="Times New Roman" w:cs="Times New Roman"/>
          <w:sz w:val="24"/>
          <w:szCs w:val="24"/>
        </w:rPr>
        <w:t xml:space="preserve"> </w:t>
      </w:r>
      <w:bookmarkStart w:id="2" w:name="_Hlk82095915"/>
      <w:r w:rsidR="00220F70" w:rsidRPr="00220F70">
        <w:rPr>
          <w:rFonts w:ascii="Times New Roman" w:hAnsi="Times New Roman" w:cs="Times New Roman"/>
          <w:sz w:val="24"/>
          <w:szCs w:val="24"/>
        </w:rPr>
        <w:t>Pravidelné činnosti</w:t>
      </w:r>
      <w:r w:rsidR="00DA3817" w:rsidRPr="00220F70">
        <w:rPr>
          <w:rFonts w:ascii="Times New Roman" w:hAnsi="Times New Roman" w:cs="Times New Roman"/>
          <w:sz w:val="24"/>
          <w:szCs w:val="24"/>
        </w:rPr>
        <w:t xml:space="preserve"> </w:t>
      </w:r>
      <w:r w:rsidR="00DE6A72" w:rsidRPr="00220F70">
        <w:rPr>
          <w:rFonts w:ascii="Times New Roman" w:hAnsi="Times New Roman" w:cs="Times New Roman"/>
          <w:sz w:val="24"/>
          <w:szCs w:val="24"/>
        </w:rPr>
        <w:t xml:space="preserve">provedené v souladu s Úklidovým plánem </w:t>
      </w:r>
      <w:r w:rsidR="004835AE" w:rsidRPr="00220F70">
        <w:rPr>
          <w:rFonts w:ascii="Times New Roman" w:hAnsi="Times New Roman" w:cs="Times New Roman"/>
          <w:sz w:val="24"/>
          <w:szCs w:val="24"/>
        </w:rPr>
        <w:t>v </w:t>
      </w:r>
      <w:r w:rsidR="00DE6A72" w:rsidRPr="00220F70">
        <w:rPr>
          <w:rFonts w:ascii="Times New Roman" w:hAnsi="Times New Roman" w:cs="Times New Roman"/>
          <w:sz w:val="24"/>
          <w:szCs w:val="24"/>
        </w:rPr>
        <w:t>měsíční</w:t>
      </w:r>
      <w:r w:rsidR="004835AE" w:rsidRPr="00220F70">
        <w:rPr>
          <w:rFonts w:ascii="Times New Roman" w:hAnsi="Times New Roman" w:cs="Times New Roman"/>
          <w:sz w:val="24"/>
          <w:szCs w:val="24"/>
        </w:rPr>
        <w:t>m režimu</w:t>
      </w:r>
      <w:r w:rsidR="00DE6A72" w:rsidRPr="00220F70">
        <w:rPr>
          <w:rFonts w:ascii="Times New Roman" w:hAnsi="Times New Roman" w:cs="Times New Roman"/>
          <w:sz w:val="24"/>
          <w:szCs w:val="24"/>
        </w:rPr>
        <w:t xml:space="preserve"> </w:t>
      </w:r>
      <w:r w:rsidRPr="00220F70">
        <w:rPr>
          <w:rFonts w:ascii="Times New Roman" w:hAnsi="Times New Roman" w:cs="Times New Roman"/>
          <w:sz w:val="24"/>
          <w:szCs w:val="24"/>
        </w:rPr>
        <w:t>se</w:t>
      </w:r>
      <w:r w:rsidR="00A23EDF" w:rsidRPr="00220F70">
        <w:rPr>
          <w:rFonts w:ascii="Times New Roman" w:hAnsi="Times New Roman" w:cs="Times New Roman"/>
          <w:sz w:val="24"/>
          <w:szCs w:val="24"/>
        </w:rPr>
        <w:t xml:space="preserve"> nicméně</w:t>
      </w:r>
      <w:r w:rsidRPr="00220F70">
        <w:rPr>
          <w:rFonts w:ascii="Times New Roman" w:hAnsi="Times New Roman" w:cs="Times New Roman"/>
          <w:sz w:val="24"/>
          <w:szCs w:val="24"/>
        </w:rPr>
        <w:t xml:space="preserve"> </w:t>
      </w:r>
      <w:r w:rsidR="00DA3817" w:rsidRPr="00220F70">
        <w:rPr>
          <w:rFonts w:ascii="Times New Roman" w:hAnsi="Times New Roman" w:cs="Times New Roman"/>
          <w:sz w:val="24"/>
          <w:szCs w:val="24"/>
        </w:rPr>
        <w:t>bud</w:t>
      </w:r>
      <w:r w:rsidR="00DE6A72" w:rsidRPr="00220F70">
        <w:rPr>
          <w:rFonts w:ascii="Times New Roman" w:hAnsi="Times New Roman" w:cs="Times New Roman"/>
          <w:sz w:val="24"/>
          <w:szCs w:val="24"/>
        </w:rPr>
        <w:t>ou</w:t>
      </w:r>
      <w:r w:rsidR="00DA3817" w:rsidRPr="00220F70">
        <w:rPr>
          <w:rFonts w:ascii="Times New Roman" w:hAnsi="Times New Roman" w:cs="Times New Roman"/>
          <w:sz w:val="24"/>
          <w:szCs w:val="24"/>
        </w:rPr>
        <w:t xml:space="preserve"> </w:t>
      </w:r>
      <w:r w:rsidR="00FE2917" w:rsidRPr="00220F70">
        <w:rPr>
          <w:rFonts w:ascii="Times New Roman" w:hAnsi="Times New Roman" w:cs="Times New Roman"/>
          <w:sz w:val="24"/>
          <w:szCs w:val="24"/>
        </w:rPr>
        <w:t>pokládat</w:t>
      </w:r>
      <w:r w:rsidR="00DA3817" w:rsidRPr="00220F70">
        <w:rPr>
          <w:rFonts w:ascii="Times New Roman" w:hAnsi="Times New Roman" w:cs="Times New Roman"/>
          <w:sz w:val="24"/>
          <w:szCs w:val="24"/>
        </w:rPr>
        <w:t xml:space="preserve"> za předan</w:t>
      </w:r>
      <w:r w:rsidR="00A60790" w:rsidRPr="00220F70">
        <w:rPr>
          <w:rFonts w:ascii="Times New Roman" w:hAnsi="Times New Roman" w:cs="Times New Roman"/>
          <w:sz w:val="24"/>
          <w:szCs w:val="24"/>
        </w:rPr>
        <w:t>é</w:t>
      </w:r>
      <w:r w:rsidR="00DA3817" w:rsidRPr="00220F70">
        <w:rPr>
          <w:rFonts w:ascii="Times New Roman" w:hAnsi="Times New Roman" w:cs="Times New Roman"/>
          <w:sz w:val="24"/>
          <w:szCs w:val="24"/>
        </w:rPr>
        <w:t xml:space="preserve"> </w:t>
      </w:r>
      <w:r w:rsidR="00A23EDF" w:rsidRPr="00220F70">
        <w:rPr>
          <w:rFonts w:ascii="Times New Roman" w:hAnsi="Times New Roman" w:cs="Times New Roman"/>
          <w:sz w:val="24"/>
          <w:szCs w:val="24"/>
        </w:rPr>
        <w:t xml:space="preserve">až </w:t>
      </w:r>
      <w:r w:rsidR="00DA3817" w:rsidRPr="00220F70">
        <w:rPr>
          <w:rFonts w:ascii="Times New Roman" w:hAnsi="Times New Roman" w:cs="Times New Roman"/>
          <w:sz w:val="24"/>
          <w:szCs w:val="24"/>
        </w:rPr>
        <w:t xml:space="preserve">v případě, že </w:t>
      </w:r>
      <w:r w:rsidR="00B932E4" w:rsidRPr="00220F70">
        <w:rPr>
          <w:rFonts w:ascii="Times New Roman" w:hAnsi="Times New Roman" w:cs="Times New Roman"/>
          <w:sz w:val="24"/>
          <w:szCs w:val="24"/>
        </w:rPr>
        <w:t>pověřený zástupce Objednatele</w:t>
      </w:r>
      <w:r w:rsidR="00A23EDF" w:rsidRPr="00220F70">
        <w:rPr>
          <w:rFonts w:ascii="Times New Roman" w:hAnsi="Times New Roman" w:cs="Times New Roman"/>
          <w:sz w:val="24"/>
          <w:szCs w:val="24"/>
        </w:rPr>
        <w:t xml:space="preserve"> </w:t>
      </w:r>
      <w:r w:rsidR="00A23EDF" w:rsidRPr="00220F70">
        <w:rPr>
          <w:rFonts w:ascii="Times New Roman" w:hAnsi="Times New Roman" w:cs="Times New Roman"/>
          <w:b/>
          <w:bCs/>
          <w:sz w:val="24"/>
          <w:szCs w:val="24"/>
        </w:rPr>
        <w:t>výslovně potvrdí převzetí Úklidových prací</w:t>
      </w:r>
      <w:r w:rsidR="004835AE" w:rsidRPr="00220F70">
        <w:rPr>
          <w:rFonts w:ascii="Times New Roman" w:hAnsi="Times New Roman" w:cs="Times New Roman"/>
          <w:b/>
          <w:bCs/>
          <w:sz w:val="24"/>
          <w:szCs w:val="24"/>
        </w:rPr>
        <w:t xml:space="preserve">; </w:t>
      </w:r>
      <w:r w:rsidR="004835AE" w:rsidRPr="00220F70">
        <w:rPr>
          <w:rFonts w:ascii="Times New Roman" w:hAnsi="Times New Roman" w:cs="Times New Roman"/>
          <w:sz w:val="24"/>
          <w:szCs w:val="24"/>
        </w:rPr>
        <w:t>Současně s tímto potvrzením schválí pověřený zástupce Objednatele</w:t>
      </w:r>
      <w:r w:rsidR="00A60790" w:rsidRPr="00220F70">
        <w:rPr>
          <w:rFonts w:ascii="Times New Roman" w:hAnsi="Times New Roman" w:cs="Times New Roman"/>
          <w:sz w:val="24"/>
          <w:szCs w:val="24"/>
        </w:rPr>
        <w:t xml:space="preserve"> </w:t>
      </w:r>
      <w:r w:rsidR="004835AE" w:rsidRPr="00220F70">
        <w:rPr>
          <w:rFonts w:ascii="Times New Roman" w:hAnsi="Times New Roman" w:cs="Times New Roman"/>
          <w:sz w:val="24"/>
          <w:szCs w:val="24"/>
        </w:rPr>
        <w:t xml:space="preserve">v souladu s čl. 5.2. této smlouvy jako provedené rovněž veškeré </w:t>
      </w:r>
      <w:r w:rsidR="00A60790" w:rsidRPr="00220F70">
        <w:rPr>
          <w:rFonts w:ascii="Times New Roman" w:hAnsi="Times New Roman" w:cs="Times New Roman"/>
          <w:sz w:val="24"/>
          <w:szCs w:val="24"/>
        </w:rPr>
        <w:t>Úklidové práce provedené</w:t>
      </w:r>
      <w:r w:rsidR="004835AE" w:rsidRPr="00220F70">
        <w:rPr>
          <w:rFonts w:ascii="Times New Roman" w:hAnsi="Times New Roman" w:cs="Times New Roman"/>
          <w:sz w:val="24"/>
          <w:szCs w:val="24"/>
        </w:rPr>
        <w:t xml:space="preserve"> v předchozím měsíci</w:t>
      </w:r>
      <w:r w:rsidR="00A60790" w:rsidRPr="00220F70">
        <w:rPr>
          <w:rFonts w:ascii="Times New Roman" w:hAnsi="Times New Roman" w:cs="Times New Roman"/>
          <w:sz w:val="24"/>
          <w:szCs w:val="24"/>
        </w:rPr>
        <w:t>.</w:t>
      </w:r>
    </w:p>
    <w:bookmarkEnd w:id="2"/>
    <w:p w14:paraId="7045CFE3" w14:textId="77777777" w:rsidR="00623FB2" w:rsidRDefault="00623FB2">
      <w:pPr>
        <w:pStyle w:val="Odstavecseseznamem"/>
        <w:rPr>
          <w:b/>
          <w:i/>
        </w:rPr>
      </w:pPr>
    </w:p>
    <w:p w14:paraId="517A11DD" w14:textId="35ACEFFE" w:rsidR="00FE2917" w:rsidRPr="00BC2445" w:rsidRDefault="00FE2917" w:rsidP="00332BA8">
      <w:pPr>
        <w:pStyle w:val="Prosttext"/>
        <w:numPr>
          <w:ilvl w:val="1"/>
          <w:numId w:val="32"/>
        </w:numPr>
        <w:tabs>
          <w:tab w:val="left" w:pos="0"/>
          <w:tab w:val="left" w:pos="284"/>
        </w:tabs>
        <w:ind w:left="709" w:hanging="709"/>
        <w:jc w:val="both"/>
        <w:rPr>
          <w:rFonts w:ascii="Times New Roman" w:hAnsi="Times New Roman" w:cs="Times New Roman"/>
          <w:sz w:val="24"/>
          <w:szCs w:val="22"/>
        </w:rPr>
      </w:pPr>
      <w:r w:rsidRPr="00332BA8">
        <w:rPr>
          <w:rFonts w:ascii="Times New Roman" w:hAnsi="Times New Roman" w:cs="Times New Roman"/>
          <w:sz w:val="24"/>
          <w:szCs w:val="22"/>
        </w:rPr>
        <w:t xml:space="preserve">Úklidové práce prováděné v rámci </w:t>
      </w:r>
      <w:r w:rsidRPr="00332BA8">
        <w:rPr>
          <w:rFonts w:ascii="Times New Roman" w:hAnsi="Times New Roman" w:cs="Times New Roman"/>
          <w:b/>
          <w:sz w:val="24"/>
          <w:szCs w:val="22"/>
        </w:rPr>
        <w:t>Nepravidelných činností</w:t>
      </w:r>
      <w:r w:rsidRPr="00332BA8">
        <w:rPr>
          <w:rFonts w:ascii="Times New Roman" w:hAnsi="Times New Roman" w:cs="Times New Roman"/>
          <w:sz w:val="24"/>
          <w:szCs w:val="22"/>
        </w:rPr>
        <w:t xml:space="preserve"> </w:t>
      </w:r>
      <w:r w:rsidR="00F6447C">
        <w:rPr>
          <w:rFonts w:ascii="Times New Roman" w:hAnsi="Times New Roman" w:cs="Times New Roman"/>
          <w:sz w:val="24"/>
          <w:szCs w:val="22"/>
        </w:rPr>
        <w:t xml:space="preserve">budou </w:t>
      </w:r>
      <w:r w:rsidRPr="00332BA8">
        <w:rPr>
          <w:rFonts w:ascii="Times New Roman" w:hAnsi="Times New Roman" w:cs="Times New Roman"/>
          <w:sz w:val="24"/>
          <w:szCs w:val="22"/>
        </w:rPr>
        <w:t xml:space="preserve">předávány na základě </w:t>
      </w:r>
      <w:r w:rsidR="00A23EDF" w:rsidRPr="00332BA8">
        <w:rPr>
          <w:rFonts w:ascii="Times New Roman" w:hAnsi="Times New Roman" w:cs="Times New Roman"/>
          <w:b/>
          <w:sz w:val="24"/>
          <w:szCs w:val="22"/>
        </w:rPr>
        <w:t xml:space="preserve">písemného </w:t>
      </w:r>
      <w:r w:rsidRPr="00332BA8">
        <w:rPr>
          <w:rFonts w:ascii="Times New Roman" w:hAnsi="Times New Roman" w:cs="Times New Roman"/>
          <w:b/>
          <w:sz w:val="24"/>
          <w:szCs w:val="22"/>
        </w:rPr>
        <w:t xml:space="preserve">protokolu </w:t>
      </w:r>
      <w:r w:rsidRPr="00332BA8">
        <w:rPr>
          <w:rFonts w:ascii="Times New Roman" w:hAnsi="Times New Roman" w:cs="Times New Roman"/>
          <w:sz w:val="24"/>
          <w:szCs w:val="22"/>
        </w:rPr>
        <w:t xml:space="preserve">podepsaného zástupci obou smluvních stran. </w:t>
      </w:r>
    </w:p>
    <w:p w14:paraId="530C1BD5" w14:textId="77777777" w:rsidR="00FE2917" w:rsidRDefault="00FE2917" w:rsidP="00332BA8">
      <w:pPr>
        <w:pStyle w:val="Odstavecseseznamem"/>
      </w:pPr>
    </w:p>
    <w:p w14:paraId="41453B90" w14:textId="1D51EFC9" w:rsidR="00623FB2" w:rsidRDefault="00B932E4" w:rsidP="00332BA8">
      <w:pPr>
        <w:pStyle w:val="Prosttext"/>
        <w:numPr>
          <w:ilvl w:val="1"/>
          <w:numId w:val="32"/>
        </w:numPr>
        <w:tabs>
          <w:tab w:val="left" w:pos="0"/>
          <w:tab w:val="left" w:pos="284"/>
        </w:tabs>
        <w:ind w:left="709" w:hanging="709"/>
        <w:jc w:val="both"/>
      </w:pPr>
      <w:r>
        <w:rPr>
          <w:rFonts w:ascii="Times New Roman" w:hAnsi="Times New Roman" w:cs="Times New Roman"/>
          <w:sz w:val="24"/>
          <w:szCs w:val="24"/>
        </w:rPr>
        <w:t xml:space="preserve">Pokud </w:t>
      </w:r>
      <w:r w:rsidRPr="00833337">
        <w:rPr>
          <w:rFonts w:ascii="Times New Roman" w:hAnsi="Times New Roman" w:cs="Times New Roman"/>
          <w:sz w:val="24"/>
          <w:szCs w:val="24"/>
          <w:highlight w:val="white"/>
        </w:rPr>
        <w:t>Objednatel</w:t>
      </w:r>
      <w:r>
        <w:rPr>
          <w:rFonts w:ascii="Times New Roman" w:hAnsi="Times New Roman" w:cs="Times New Roman"/>
          <w:sz w:val="24"/>
          <w:szCs w:val="24"/>
        </w:rPr>
        <w:t xml:space="preserve">, resp. pověřený zástupce Objednatele zjistí, že Úklidové práce nebyly provedeny řádně anebo v termínu dle </w:t>
      </w:r>
      <w:r w:rsidR="00CF50FB">
        <w:rPr>
          <w:rFonts w:ascii="Times New Roman" w:hAnsi="Times New Roman" w:cs="Times New Roman"/>
          <w:sz w:val="24"/>
          <w:szCs w:val="24"/>
        </w:rPr>
        <w:t>Úklidového plánu</w:t>
      </w:r>
      <w:r>
        <w:rPr>
          <w:rFonts w:ascii="Times New Roman" w:hAnsi="Times New Roman" w:cs="Times New Roman"/>
          <w:sz w:val="24"/>
          <w:szCs w:val="24"/>
        </w:rPr>
        <w:t xml:space="preserve"> či objednávky, stanoví Zhotoviteli přiměřenou lhůtu pro zjednání nápravy.</w:t>
      </w:r>
      <w:r w:rsidR="00A11165">
        <w:rPr>
          <w:rFonts w:ascii="Times New Roman" w:hAnsi="Times New Roman" w:cs="Times New Roman"/>
          <w:sz w:val="24"/>
          <w:szCs w:val="24"/>
        </w:rPr>
        <w:t xml:space="preserve"> O provedené nápravě je Zhotovitel povinen Objednatele neprodleně vyrozumět.</w:t>
      </w:r>
      <w:r>
        <w:rPr>
          <w:rFonts w:ascii="Times New Roman" w:hAnsi="Times New Roman" w:cs="Times New Roman"/>
          <w:sz w:val="24"/>
          <w:szCs w:val="24"/>
        </w:rPr>
        <w:t xml:space="preserve"> Tímto ustanovením není dotčeno právo Objednatele požadovat slevu z ceny Úklidových prací dle čl. </w:t>
      </w:r>
      <w:r w:rsidR="0012186D">
        <w:rPr>
          <w:rFonts w:ascii="Times New Roman" w:hAnsi="Times New Roman" w:cs="Times New Roman"/>
          <w:sz w:val="24"/>
          <w:szCs w:val="24"/>
        </w:rPr>
        <w:t>8</w:t>
      </w:r>
      <w:r>
        <w:rPr>
          <w:rFonts w:ascii="Times New Roman" w:hAnsi="Times New Roman" w:cs="Times New Roman"/>
          <w:sz w:val="24"/>
          <w:szCs w:val="24"/>
        </w:rPr>
        <w:t>.</w:t>
      </w:r>
      <w:r w:rsidR="00B07511">
        <w:rPr>
          <w:rFonts w:ascii="Times New Roman" w:hAnsi="Times New Roman" w:cs="Times New Roman"/>
          <w:sz w:val="24"/>
          <w:szCs w:val="24"/>
        </w:rPr>
        <w:t>3</w:t>
      </w:r>
      <w:r w:rsidR="0012186D">
        <w:rPr>
          <w:rFonts w:ascii="Times New Roman" w:hAnsi="Times New Roman" w:cs="Times New Roman"/>
          <w:sz w:val="24"/>
          <w:szCs w:val="24"/>
        </w:rPr>
        <w:t>.</w:t>
      </w:r>
      <w:r>
        <w:rPr>
          <w:rFonts w:ascii="Times New Roman" w:hAnsi="Times New Roman" w:cs="Times New Roman"/>
          <w:sz w:val="24"/>
          <w:szCs w:val="24"/>
        </w:rPr>
        <w:t xml:space="preserve"> této smlouvy. </w:t>
      </w:r>
    </w:p>
    <w:p w14:paraId="644D6A7E" w14:textId="77777777" w:rsidR="00623FB2" w:rsidRDefault="00623FB2">
      <w:pPr>
        <w:jc w:val="both"/>
        <w:rPr>
          <w:rFonts w:ascii="Times New Roman" w:hAnsi="Times New Roman"/>
          <w:sz w:val="24"/>
        </w:rPr>
      </w:pPr>
    </w:p>
    <w:p w14:paraId="08FB42DC" w14:textId="77777777" w:rsidR="00623FB2" w:rsidRDefault="00B932E4" w:rsidP="00332BA8">
      <w:pPr>
        <w:pStyle w:val="Odstavecseseznamem"/>
        <w:numPr>
          <w:ilvl w:val="0"/>
          <w:numId w:val="32"/>
        </w:numPr>
        <w:ind w:left="709" w:hanging="709"/>
        <w:jc w:val="both"/>
        <w:rPr>
          <w:b/>
          <w:bCs/>
        </w:rPr>
      </w:pPr>
      <w:r>
        <w:rPr>
          <w:b/>
          <w:bCs/>
        </w:rPr>
        <w:t>Povinnosti Objednatele</w:t>
      </w:r>
    </w:p>
    <w:p w14:paraId="2A40B8A8" w14:textId="77777777" w:rsidR="00623FB2" w:rsidRDefault="00623FB2">
      <w:pPr>
        <w:jc w:val="both"/>
        <w:rPr>
          <w:rFonts w:ascii="Times New Roman" w:hAnsi="Times New Roman"/>
          <w:sz w:val="24"/>
        </w:rPr>
      </w:pPr>
    </w:p>
    <w:p w14:paraId="0FF8CA7E" w14:textId="5183DA8A" w:rsidR="00623FB2" w:rsidRPr="00CF7D37" w:rsidRDefault="00B932E4" w:rsidP="00332BA8">
      <w:pPr>
        <w:numPr>
          <w:ilvl w:val="1"/>
          <w:numId w:val="32"/>
        </w:numPr>
        <w:ind w:left="709" w:hanging="705"/>
        <w:jc w:val="both"/>
      </w:pPr>
      <w:r>
        <w:rPr>
          <w:rFonts w:ascii="Times New Roman" w:hAnsi="Times New Roman"/>
          <w:sz w:val="24"/>
        </w:rPr>
        <w:t xml:space="preserve">Objednatel je povinen poskytnout Zhotoviteli nezbytnou součinnost k provádění Úklidových prací dle této smlouvy. Za tímto účelem je zejména povinen zajistit Zhotoviteli přístup k </w:t>
      </w:r>
      <w:r w:rsidRPr="00CF7D37">
        <w:rPr>
          <w:rFonts w:ascii="Times New Roman" w:hAnsi="Times New Roman"/>
          <w:sz w:val="24"/>
        </w:rPr>
        <w:t>dodávkám te</w:t>
      </w:r>
      <w:r w:rsidR="00495213" w:rsidRPr="00CF7D37">
        <w:rPr>
          <w:rFonts w:ascii="Times New Roman" w:hAnsi="Times New Roman"/>
          <w:sz w:val="24"/>
        </w:rPr>
        <w:t>plé vody a elektrické energie v</w:t>
      </w:r>
      <w:r w:rsidRPr="00CF7D37">
        <w:rPr>
          <w:rFonts w:ascii="Times New Roman" w:hAnsi="Times New Roman"/>
          <w:sz w:val="24"/>
        </w:rPr>
        <w:t xml:space="preserve"> Objektu, jakož i volný přístup do </w:t>
      </w:r>
      <w:r w:rsidR="00F50DD6">
        <w:rPr>
          <w:rFonts w:ascii="Times New Roman" w:hAnsi="Times New Roman"/>
          <w:sz w:val="24"/>
        </w:rPr>
        <w:t>prostor, ve kterých má</w:t>
      </w:r>
      <w:r w:rsidRPr="00CF7D37">
        <w:rPr>
          <w:rFonts w:ascii="Times New Roman" w:hAnsi="Times New Roman"/>
          <w:sz w:val="24"/>
        </w:rPr>
        <w:t xml:space="preserve"> být v souladu s</w:t>
      </w:r>
      <w:r w:rsidR="00534856" w:rsidRPr="00CF7D37">
        <w:rPr>
          <w:rFonts w:ascii="Times New Roman" w:hAnsi="Times New Roman"/>
          <w:sz w:val="24"/>
        </w:rPr>
        <w:t> Úklidovým plánem</w:t>
      </w:r>
      <w:r w:rsidR="00F50DD6">
        <w:rPr>
          <w:rFonts w:ascii="Times New Roman" w:hAnsi="Times New Roman"/>
          <w:sz w:val="24"/>
        </w:rPr>
        <w:t xml:space="preserve"> či objednávkou Úklid prováděn</w:t>
      </w:r>
      <w:r w:rsidRPr="00CF7D37">
        <w:rPr>
          <w:rFonts w:ascii="Times New Roman" w:hAnsi="Times New Roman"/>
          <w:sz w:val="24"/>
        </w:rPr>
        <w:t>.</w:t>
      </w:r>
    </w:p>
    <w:p w14:paraId="567D05DC" w14:textId="77777777" w:rsidR="00623FB2" w:rsidRPr="00CF7D37" w:rsidRDefault="00623FB2">
      <w:pPr>
        <w:ind w:left="709"/>
        <w:jc w:val="both"/>
      </w:pPr>
    </w:p>
    <w:p w14:paraId="1556AAB5" w14:textId="281D90C2" w:rsidR="00623FB2" w:rsidRDefault="00B932E4" w:rsidP="00332BA8">
      <w:pPr>
        <w:numPr>
          <w:ilvl w:val="1"/>
          <w:numId w:val="32"/>
        </w:numPr>
        <w:ind w:left="709" w:hanging="705"/>
        <w:jc w:val="both"/>
      </w:pPr>
      <w:r w:rsidRPr="00CF7D37">
        <w:rPr>
          <w:rFonts w:ascii="Times New Roman" w:hAnsi="Times New Roman"/>
          <w:sz w:val="24"/>
        </w:rPr>
        <w:t xml:space="preserve">Objednatel je dále povinen vyhradit pro Zhotovitele v Objektu přiměřené prostory určené ke </w:t>
      </w:r>
      <w:r w:rsidRPr="00BC2445">
        <w:rPr>
          <w:rFonts w:ascii="Times New Roman" w:hAnsi="Times New Roman"/>
          <w:sz w:val="24"/>
        </w:rPr>
        <w:t xml:space="preserve">skladování </w:t>
      </w:r>
      <w:r w:rsidRPr="00332BA8">
        <w:rPr>
          <w:rFonts w:ascii="Times New Roman" w:hAnsi="Times New Roman"/>
          <w:sz w:val="24"/>
        </w:rPr>
        <w:t xml:space="preserve">úklidových prostředků </w:t>
      </w:r>
      <w:r w:rsidRPr="00CF7D37">
        <w:rPr>
          <w:rFonts w:ascii="Times New Roman" w:hAnsi="Times New Roman"/>
          <w:sz w:val="24"/>
        </w:rPr>
        <w:t>za účelem plnění této smlouvy (dále jen „</w:t>
      </w:r>
      <w:r w:rsidR="00F50DD6">
        <w:rPr>
          <w:rFonts w:ascii="Times New Roman" w:hAnsi="Times New Roman"/>
          <w:b/>
          <w:bCs/>
          <w:i/>
          <w:iCs/>
          <w:sz w:val="24"/>
        </w:rPr>
        <w:t>S</w:t>
      </w:r>
      <w:r w:rsidRPr="00CF7D37">
        <w:rPr>
          <w:rFonts w:ascii="Times New Roman" w:hAnsi="Times New Roman"/>
          <w:b/>
          <w:bCs/>
          <w:i/>
          <w:iCs/>
          <w:sz w:val="24"/>
        </w:rPr>
        <w:t>klad</w:t>
      </w:r>
      <w:r w:rsidRPr="00CF7D37">
        <w:rPr>
          <w:rFonts w:ascii="Times New Roman" w:hAnsi="Times New Roman"/>
          <w:sz w:val="24"/>
        </w:rPr>
        <w:t>“</w:t>
      </w:r>
      <w:r>
        <w:rPr>
          <w:rFonts w:ascii="Times New Roman" w:hAnsi="Times New Roman"/>
          <w:sz w:val="24"/>
        </w:rPr>
        <w:t xml:space="preserve">). Objednatel zajistí předání klíčů od </w:t>
      </w:r>
      <w:r w:rsidR="00F50DD6">
        <w:rPr>
          <w:rFonts w:ascii="Times New Roman" w:hAnsi="Times New Roman"/>
          <w:sz w:val="24"/>
        </w:rPr>
        <w:t>S</w:t>
      </w:r>
      <w:r>
        <w:rPr>
          <w:rFonts w:ascii="Times New Roman" w:hAnsi="Times New Roman"/>
          <w:sz w:val="24"/>
        </w:rPr>
        <w:t xml:space="preserve">kladu Zhotoviteli s tím, že náhradní klíč, který si Objednatel ponechá, zůstane v zapečetěné obálce u </w:t>
      </w:r>
      <w:r w:rsidR="00F50DD6">
        <w:rPr>
          <w:rFonts w:ascii="Times New Roman" w:hAnsi="Times New Roman"/>
          <w:sz w:val="24"/>
        </w:rPr>
        <w:t>zástupce O</w:t>
      </w:r>
      <w:r w:rsidR="004400E7">
        <w:rPr>
          <w:rFonts w:ascii="Times New Roman" w:hAnsi="Times New Roman"/>
          <w:sz w:val="24"/>
        </w:rPr>
        <w:t xml:space="preserve">bjednatele. </w:t>
      </w:r>
      <w:r>
        <w:rPr>
          <w:rFonts w:ascii="Times New Roman" w:hAnsi="Times New Roman"/>
          <w:sz w:val="24"/>
        </w:rPr>
        <w:t>Tento náhradní klíč může být Objednatelem použit pouze v odůvodněných případech především</w:t>
      </w:r>
      <w:r w:rsidR="00F43CD3">
        <w:rPr>
          <w:rFonts w:ascii="Times New Roman" w:hAnsi="Times New Roman"/>
          <w:sz w:val="24"/>
        </w:rPr>
        <w:t xml:space="preserve"> </w:t>
      </w:r>
      <w:r>
        <w:rPr>
          <w:rFonts w:ascii="Times New Roman" w:hAnsi="Times New Roman"/>
          <w:sz w:val="24"/>
        </w:rPr>
        <w:t>v souvislosti se zajištěním bezpečnosti v Objektu, a to pokud možno, po předchozím vyrozumění Zhotovitele. O každém použití náhradního klíče je Objednatel povinen sepsat protokol popisující důvody a o</w:t>
      </w:r>
      <w:r w:rsidR="00F50DD6">
        <w:rPr>
          <w:rFonts w:ascii="Times New Roman" w:hAnsi="Times New Roman"/>
          <w:sz w:val="24"/>
        </w:rPr>
        <w:t>kolnosti vstupu do S</w:t>
      </w:r>
      <w:r>
        <w:rPr>
          <w:rFonts w:ascii="Times New Roman" w:hAnsi="Times New Roman"/>
          <w:sz w:val="24"/>
        </w:rPr>
        <w:t xml:space="preserve">kladu. Bezprostředně po jeho použití je Objednatel povinen vrátit náhradní klíč zpět do </w:t>
      </w:r>
      <w:r w:rsidR="00F50DD6">
        <w:rPr>
          <w:rFonts w:ascii="Times New Roman" w:hAnsi="Times New Roman"/>
          <w:sz w:val="24"/>
        </w:rPr>
        <w:t>obálky a tuto zapečetit</w:t>
      </w:r>
      <w:r w:rsidR="00A957FD">
        <w:rPr>
          <w:rFonts w:ascii="Times New Roman" w:hAnsi="Times New Roman"/>
          <w:sz w:val="24"/>
        </w:rPr>
        <w:t xml:space="preserve">. Zhotovitel bere na vědomí, že Sklad není určen k uložení jiných než shora uvedených předmětů, zejména pak neslouží k odkládání osobních věcí zaměstnanců Zhotovitele či cenností. </w:t>
      </w:r>
    </w:p>
    <w:p w14:paraId="38DF96CE" w14:textId="77777777" w:rsidR="00623FB2" w:rsidRDefault="00623FB2">
      <w:pPr>
        <w:ind w:left="708"/>
        <w:rPr>
          <w:rFonts w:ascii="Times New Roman" w:hAnsi="Times New Roman"/>
          <w:sz w:val="24"/>
        </w:rPr>
      </w:pPr>
    </w:p>
    <w:p w14:paraId="1858F6E8" w14:textId="1147399F" w:rsidR="00623FB2" w:rsidRPr="007E2127" w:rsidRDefault="00B932E4" w:rsidP="00332BA8">
      <w:pPr>
        <w:pStyle w:val="Prosttext"/>
        <w:numPr>
          <w:ilvl w:val="0"/>
          <w:numId w:val="32"/>
        </w:numPr>
        <w:tabs>
          <w:tab w:val="left" w:pos="0"/>
          <w:tab w:val="left" w:pos="709"/>
        </w:tabs>
        <w:ind w:left="709" w:hanging="716"/>
      </w:pPr>
      <w:r w:rsidRPr="00495213">
        <w:rPr>
          <w:rFonts w:ascii="Times New Roman" w:hAnsi="Times New Roman"/>
          <w:b/>
          <w:sz w:val="24"/>
        </w:rPr>
        <w:t xml:space="preserve">Povinnosti Zhotovitele </w:t>
      </w:r>
    </w:p>
    <w:p w14:paraId="33D6D3E4" w14:textId="77777777" w:rsidR="005136AE" w:rsidRPr="00495213" w:rsidRDefault="005136AE">
      <w:pPr>
        <w:jc w:val="both"/>
        <w:rPr>
          <w:rFonts w:ascii="Times New Roman" w:hAnsi="Times New Roman"/>
          <w:b/>
          <w:sz w:val="24"/>
        </w:rPr>
      </w:pPr>
    </w:p>
    <w:p w14:paraId="539BB85D" w14:textId="7C8D4940" w:rsidR="0012186D" w:rsidRPr="00133891" w:rsidRDefault="00B932E4" w:rsidP="00332BA8">
      <w:pPr>
        <w:pStyle w:val="Odstavecseseznamem"/>
        <w:numPr>
          <w:ilvl w:val="1"/>
          <w:numId w:val="32"/>
        </w:numPr>
        <w:ind w:left="709" w:hanging="709"/>
        <w:jc w:val="both"/>
      </w:pPr>
      <w:r>
        <w:t xml:space="preserve">Zhotovitel nese odpovědnost za řádné plnění této smlouvy, jakož i za veškerou činnost jím prováděnou v Objektu </w:t>
      </w:r>
      <w:r w:rsidR="00A11165">
        <w:t xml:space="preserve">a areálu </w:t>
      </w:r>
      <w:r w:rsidR="0012186D">
        <w:t>Zhotovitel</w:t>
      </w:r>
      <w:r w:rsidR="0012186D" w:rsidRPr="00133891">
        <w:t xml:space="preserve"> odpovídá za veškeré škody, které způsobí na majetku </w:t>
      </w:r>
      <w:r w:rsidR="0012186D">
        <w:t>O</w:t>
      </w:r>
      <w:r w:rsidR="0012186D" w:rsidRPr="00133891">
        <w:t>bjednatele nebo třetí</w:t>
      </w:r>
      <w:r w:rsidR="0012186D">
        <w:t>ch osob, a </w:t>
      </w:r>
      <w:r w:rsidR="0012186D" w:rsidRPr="00133891">
        <w:t>zavazuje se tuto škodu v plné výši uhradit nebo uvést poškozenou věc na své náklady do původního stavu.</w:t>
      </w:r>
    </w:p>
    <w:p w14:paraId="6BFAC171" w14:textId="77777777" w:rsidR="00623FB2" w:rsidRDefault="00623FB2" w:rsidP="00495213">
      <w:pPr>
        <w:pStyle w:val="Odstavecseseznamem"/>
        <w:ind w:left="709" w:hanging="716"/>
        <w:jc w:val="both"/>
      </w:pPr>
    </w:p>
    <w:p w14:paraId="3651F14F" w14:textId="0940BD4C" w:rsidR="00386361" w:rsidRDefault="00B932E4" w:rsidP="00332BA8">
      <w:pPr>
        <w:pStyle w:val="Odstavecseseznamem"/>
        <w:numPr>
          <w:ilvl w:val="1"/>
          <w:numId w:val="32"/>
        </w:numPr>
        <w:ind w:left="709" w:hanging="709"/>
        <w:jc w:val="both"/>
      </w:pPr>
      <w:r>
        <w:t>Zhotovitel je povinen zajistit předchozí prokazatelné seznámení svých zaměstnanců, jakož i dalších osob, které budou v jeho zastoupení provádět Úklidové práce dle této smlouvy se všemi povinnostmi vyplývajícími z této smlouvy</w:t>
      </w:r>
      <w:r w:rsidR="00386361">
        <w:t xml:space="preserve"> včetně Úklidového plánu a </w:t>
      </w:r>
      <w:r w:rsidR="00ED4207">
        <w:t>Podmínek</w:t>
      </w:r>
      <w:r>
        <w:t xml:space="preserve">, a toto seznámení Objednateli na jeho výzvu nejpozději do tří pracovních dnů doložit. </w:t>
      </w:r>
    </w:p>
    <w:p w14:paraId="2CD5CF1B" w14:textId="77777777" w:rsidR="00623FB2" w:rsidRDefault="00623FB2" w:rsidP="00D56E21"/>
    <w:p w14:paraId="74BB7DD6" w14:textId="5E3A81B0" w:rsidR="00021288" w:rsidRDefault="00B932E4" w:rsidP="00332BA8">
      <w:pPr>
        <w:pStyle w:val="Odstavecseseznamem"/>
        <w:numPr>
          <w:ilvl w:val="1"/>
          <w:numId w:val="32"/>
        </w:numPr>
        <w:ind w:left="709" w:hanging="709"/>
        <w:jc w:val="both"/>
      </w:pPr>
      <w:r>
        <w:t>Zhotovitel odpovídá za to, že Úklidové práce budou provedeny řádně</w:t>
      </w:r>
      <w:r w:rsidR="00007F1C">
        <w:t xml:space="preserve"> v souladu s</w:t>
      </w:r>
      <w:r w:rsidR="006C1BB9">
        <w:t xml:space="preserve"> touto smlouvou a </w:t>
      </w:r>
      <w:r w:rsidR="00ED4207">
        <w:t>Podmínkami</w:t>
      </w:r>
      <w:r>
        <w:t>, a to v kvalitě u obdobných činností standardně požadované</w:t>
      </w:r>
      <w:r w:rsidR="00F43CD3">
        <w:t xml:space="preserve"> a</w:t>
      </w:r>
      <w:r w:rsidR="00B07511">
        <w:t> </w:t>
      </w:r>
      <w:r w:rsidR="00F43CD3">
        <w:t xml:space="preserve">rozsahu </w:t>
      </w:r>
      <w:r w:rsidR="00CB40E7">
        <w:t xml:space="preserve">a lhůtách </w:t>
      </w:r>
      <w:r w:rsidR="00F43CD3">
        <w:t xml:space="preserve">dle </w:t>
      </w:r>
      <w:r w:rsidR="00D84E71">
        <w:t>Úklidového plánu</w:t>
      </w:r>
      <w:r w:rsidR="00F43CD3">
        <w:t xml:space="preserve"> nebo jednotlivé objednávky</w:t>
      </w:r>
      <w:r>
        <w:t xml:space="preserve">, v opačném případě má Objednatel </w:t>
      </w:r>
      <w:r w:rsidRPr="00AB7206">
        <w:rPr>
          <w:b/>
        </w:rPr>
        <w:t>právo požadovat s</w:t>
      </w:r>
      <w:r w:rsidR="00E77DAF">
        <w:rPr>
          <w:b/>
        </w:rPr>
        <w:t>levu z </w:t>
      </w:r>
      <w:r w:rsidRPr="00AB7206">
        <w:rPr>
          <w:b/>
        </w:rPr>
        <w:t>ceny Úklidových prací</w:t>
      </w:r>
      <w:r>
        <w:t xml:space="preserve">. </w:t>
      </w:r>
      <w:r w:rsidR="00CB0D52">
        <w:t xml:space="preserve">V případě Pravidelných činností </w:t>
      </w:r>
      <w:r w:rsidR="006C1BB9">
        <w:t xml:space="preserve">prováděných </w:t>
      </w:r>
      <w:r w:rsidR="00B07511">
        <w:t>v</w:t>
      </w:r>
      <w:r w:rsidR="006C1BB9">
        <w:t xml:space="preserve"> denní</w:t>
      </w:r>
      <w:r w:rsidR="00B07511">
        <w:t>m</w:t>
      </w:r>
      <w:r w:rsidR="006C1BB9">
        <w:t xml:space="preserve"> a týdenní</w:t>
      </w:r>
      <w:r w:rsidR="00B07511">
        <w:t>m režimu</w:t>
      </w:r>
      <w:r w:rsidR="006C1BB9">
        <w:t xml:space="preserve"> </w:t>
      </w:r>
      <w:r w:rsidR="00CB0D52">
        <w:t>nicméně p</w:t>
      </w:r>
      <w:r>
        <w:t>rávo</w:t>
      </w:r>
      <w:r w:rsidR="00CB0D52">
        <w:t xml:space="preserve"> Objednatele</w:t>
      </w:r>
      <w:r>
        <w:t xml:space="preserve"> na poskytnutí slevy zanikne</w:t>
      </w:r>
      <w:r w:rsidR="00CB0D52">
        <w:t xml:space="preserve"> tehdy</w:t>
      </w:r>
      <w:r>
        <w:t xml:space="preserve">, neuplatní-li Objednatel vady poskytnutých </w:t>
      </w:r>
      <w:r w:rsidR="00CB0D52">
        <w:t xml:space="preserve">Úklidových </w:t>
      </w:r>
      <w:r>
        <w:t xml:space="preserve">prací nejpozději </w:t>
      </w:r>
      <w:r w:rsidR="009B1776">
        <w:t>ve lhůtě dle čl. 6.</w:t>
      </w:r>
      <w:r w:rsidR="00A11165">
        <w:t>2</w:t>
      </w:r>
      <w:r w:rsidR="009B1776">
        <w:t>.</w:t>
      </w:r>
      <w:r w:rsidR="006C1BB9">
        <w:t xml:space="preserve"> odst. (i)</w:t>
      </w:r>
      <w:r w:rsidR="009B1776">
        <w:t xml:space="preserve"> této smlouvy</w:t>
      </w:r>
      <w:r w:rsidR="00007F1C" w:rsidRPr="00B86E42">
        <w:rPr>
          <w:color w:val="auto"/>
        </w:rPr>
        <w:t>.</w:t>
      </w:r>
      <w:r w:rsidRPr="00B86E42">
        <w:rPr>
          <w:color w:val="auto"/>
        </w:rPr>
        <w:t xml:space="preserve">   </w:t>
      </w:r>
    </w:p>
    <w:p w14:paraId="01B6BA87" w14:textId="77777777" w:rsidR="00021288" w:rsidRDefault="00021288" w:rsidP="00021288">
      <w:pPr>
        <w:pStyle w:val="Odstavecseseznamem"/>
      </w:pPr>
    </w:p>
    <w:p w14:paraId="102D6EC2" w14:textId="3A07FC7A" w:rsidR="00021288" w:rsidRDefault="00021288" w:rsidP="00332BA8">
      <w:pPr>
        <w:pStyle w:val="Odstavecseseznamem"/>
        <w:numPr>
          <w:ilvl w:val="1"/>
          <w:numId w:val="32"/>
        </w:numPr>
        <w:ind w:left="709" w:hanging="709"/>
        <w:jc w:val="both"/>
      </w:pPr>
      <w:r>
        <w:t>Zhotovitel</w:t>
      </w:r>
      <w:r w:rsidRPr="00021288">
        <w:t xml:space="preserve"> je povinen zajistit mlčenlivost o všem, o čem se on nebo jeho </w:t>
      </w:r>
      <w:r w:rsidR="00007F1C">
        <w:t>pracovníci</w:t>
      </w:r>
      <w:r w:rsidRPr="00021288">
        <w:t xml:space="preserve"> mohou v průběhu </w:t>
      </w:r>
      <w:r>
        <w:t>realizace Ú</w:t>
      </w:r>
      <w:r w:rsidRPr="00021288">
        <w:t xml:space="preserve">klidu dozvědět, zejména pak pokud jde o </w:t>
      </w:r>
      <w:r>
        <w:t xml:space="preserve">zabezpečení Objektu, jeho vybavení, </w:t>
      </w:r>
      <w:r w:rsidRPr="00021288">
        <w:t xml:space="preserve">osobní </w:t>
      </w:r>
      <w:r>
        <w:t>údaje fyzických osob či agendu O</w:t>
      </w:r>
      <w:r w:rsidRPr="00021288">
        <w:t xml:space="preserve">bjednatele. </w:t>
      </w:r>
      <w:r>
        <w:t>Zhotovitel</w:t>
      </w:r>
      <w:r w:rsidRPr="00021288">
        <w:t xml:space="preserve"> se zavazuje, že k zajištění této povinnosti učiní veškerá vhodná opatření a prokazatelně proškolí své </w:t>
      </w:r>
      <w:r w:rsidR="0095265A">
        <w:t>pracovníky</w:t>
      </w:r>
      <w:r w:rsidR="0095265A" w:rsidRPr="00021288">
        <w:t xml:space="preserve"> </w:t>
      </w:r>
      <w:r w:rsidRPr="00021288">
        <w:t>o zachování diskrétnosti a mlčenlivosti v případě získaných informací.</w:t>
      </w:r>
      <w:r w:rsidR="00A71F28">
        <w:t xml:space="preserve"> Ve stejném rozsahu zaváže Zhotovitel rovněž své případné poddodavatele, jejichž služby bude využívat při plnění této smlouvy. </w:t>
      </w:r>
    </w:p>
    <w:p w14:paraId="5D487BE4" w14:textId="77777777" w:rsidR="00623FB2" w:rsidRDefault="00623FB2" w:rsidP="00E06858">
      <w:pPr>
        <w:jc w:val="both"/>
        <w:rPr>
          <w:rFonts w:ascii="Times New Roman" w:hAnsi="Times New Roman"/>
          <w:b/>
          <w:i/>
          <w:sz w:val="24"/>
          <w:highlight w:val="red"/>
        </w:rPr>
      </w:pPr>
    </w:p>
    <w:p w14:paraId="34958465" w14:textId="7AFB2D27" w:rsidR="00623FB2" w:rsidRPr="0090341B" w:rsidRDefault="0090341B" w:rsidP="00332BA8">
      <w:pPr>
        <w:pStyle w:val="Prosttext"/>
        <w:numPr>
          <w:ilvl w:val="0"/>
          <w:numId w:val="32"/>
        </w:numPr>
        <w:tabs>
          <w:tab w:val="left" w:pos="0"/>
          <w:tab w:val="left" w:pos="709"/>
        </w:tabs>
        <w:ind w:left="709" w:hanging="716"/>
        <w:rPr>
          <w:rFonts w:ascii="Times New Roman" w:hAnsi="Times New Roman"/>
          <w:sz w:val="24"/>
        </w:rPr>
      </w:pPr>
      <w:r>
        <w:rPr>
          <w:rFonts w:ascii="Times New Roman" w:hAnsi="Times New Roman"/>
          <w:b/>
          <w:sz w:val="24"/>
        </w:rPr>
        <w:t>S</w:t>
      </w:r>
      <w:r w:rsidRPr="0090341B">
        <w:rPr>
          <w:rFonts w:ascii="Times New Roman" w:hAnsi="Times New Roman"/>
          <w:b/>
          <w:sz w:val="24"/>
        </w:rPr>
        <w:t>mluvní pokuty</w:t>
      </w:r>
      <w:r w:rsidR="00B932E4" w:rsidRPr="0090341B">
        <w:rPr>
          <w:rFonts w:ascii="Times New Roman" w:hAnsi="Times New Roman"/>
          <w:b/>
          <w:sz w:val="24"/>
        </w:rPr>
        <w:t xml:space="preserve"> </w:t>
      </w:r>
    </w:p>
    <w:p w14:paraId="4B1ACB71" w14:textId="77777777" w:rsidR="0090341B" w:rsidRPr="0090341B" w:rsidRDefault="0090341B" w:rsidP="0090341B">
      <w:pPr>
        <w:pStyle w:val="Prosttext"/>
        <w:tabs>
          <w:tab w:val="left" w:pos="0"/>
          <w:tab w:val="left" w:pos="284"/>
        </w:tabs>
        <w:ind w:left="720"/>
        <w:rPr>
          <w:rFonts w:ascii="Times New Roman" w:hAnsi="Times New Roman"/>
          <w:sz w:val="24"/>
        </w:rPr>
      </w:pPr>
    </w:p>
    <w:p w14:paraId="6704EE0E" w14:textId="77CDC419" w:rsidR="00623FB2" w:rsidRPr="00E55988" w:rsidRDefault="00B932E4" w:rsidP="00332BA8">
      <w:pPr>
        <w:pStyle w:val="Odstavecseseznamem"/>
        <w:numPr>
          <w:ilvl w:val="1"/>
          <w:numId w:val="32"/>
        </w:numPr>
        <w:ind w:left="709" w:hanging="709"/>
        <w:jc w:val="both"/>
      </w:pPr>
      <w:r>
        <w:t xml:space="preserve">Pokud k dokončení Úklidových prací nebo k dokončení jednotlivých činností stanovených </w:t>
      </w:r>
      <w:r w:rsidR="008B6A85">
        <w:t>Úklidovým plánem</w:t>
      </w:r>
      <w:r>
        <w:t xml:space="preserve"> či objednávkou</w:t>
      </w:r>
      <w:r w:rsidR="004C2B42">
        <w:t xml:space="preserve"> Nepravidelných činností</w:t>
      </w:r>
      <w:r>
        <w:t xml:space="preserve"> nedojde před datem stanoveným pro dokončení Úklidových prací nebo pro jednotlivé činnosti dle </w:t>
      </w:r>
      <w:r w:rsidR="009466F3">
        <w:t>Úklidového plánu</w:t>
      </w:r>
      <w:r>
        <w:t xml:space="preserve"> či </w:t>
      </w:r>
      <w:r w:rsidR="004C2B42">
        <w:t xml:space="preserve">příslušné </w:t>
      </w:r>
      <w:r>
        <w:t xml:space="preserve">objednávky, uhradí Zhotovitel Objednateli na jeho písemnou žádost smluvní pokutu ve </w:t>
      </w:r>
      <w:r w:rsidRPr="00E55988">
        <w:t xml:space="preserve">výši </w:t>
      </w:r>
      <w:r w:rsidR="002616FB" w:rsidRPr="00E55988">
        <w:t>2</w:t>
      </w:r>
      <w:r w:rsidRPr="00E55988">
        <w:t>.000,-Kč za každý den prodlení</w:t>
      </w:r>
      <w:r w:rsidR="004C2B42" w:rsidRPr="00E55988">
        <w:t xml:space="preserve"> s provedením Pravidelných činností dle Úklidového plánu a/nebo Nepravidelných činností dle příslušné objednávky</w:t>
      </w:r>
      <w:r w:rsidRPr="00E55988">
        <w:t>.</w:t>
      </w:r>
    </w:p>
    <w:p w14:paraId="432D8759" w14:textId="77777777" w:rsidR="00623FB2" w:rsidRPr="00E55988" w:rsidRDefault="00B932E4">
      <w:pPr>
        <w:pStyle w:val="Odstavecseseznamem"/>
        <w:ind w:left="709"/>
        <w:jc w:val="both"/>
      </w:pPr>
      <w:r w:rsidRPr="00E55988">
        <w:t xml:space="preserve"> </w:t>
      </w:r>
    </w:p>
    <w:p w14:paraId="33E48F62" w14:textId="011FB3A9" w:rsidR="0090341B" w:rsidRPr="00E55988" w:rsidRDefault="0090341B" w:rsidP="00332BA8">
      <w:pPr>
        <w:pStyle w:val="Odstavecseseznamem"/>
        <w:numPr>
          <w:ilvl w:val="1"/>
          <w:numId w:val="32"/>
        </w:numPr>
        <w:ind w:left="709" w:hanging="709"/>
        <w:jc w:val="both"/>
      </w:pPr>
      <w:r w:rsidRPr="00E55988">
        <w:t>V případě porušení některé z povinností Z</w:t>
      </w:r>
      <w:r w:rsidR="009466F3" w:rsidRPr="00E55988">
        <w:t>hotovitele stanovených v čl.</w:t>
      </w:r>
      <w:r w:rsidR="00B77FF2" w:rsidRPr="00E55988">
        <w:t xml:space="preserve"> </w:t>
      </w:r>
      <w:r w:rsidR="009466F3" w:rsidRPr="00E55988">
        <w:t>8.2</w:t>
      </w:r>
      <w:r w:rsidR="00D03FDD" w:rsidRPr="00E55988">
        <w:t>.</w:t>
      </w:r>
      <w:r w:rsidR="00B859B5" w:rsidRPr="00E55988">
        <w:t>,</w:t>
      </w:r>
      <w:r w:rsidR="009466F3" w:rsidRPr="00E55988">
        <w:t xml:space="preserve"> 8.</w:t>
      </w:r>
      <w:r w:rsidR="00D03FDD" w:rsidRPr="00E55988">
        <w:t>4</w:t>
      </w:r>
      <w:r w:rsidR="009466F3" w:rsidRPr="00E55988">
        <w:t>.</w:t>
      </w:r>
      <w:r w:rsidR="00B859B5" w:rsidRPr="00E55988">
        <w:t xml:space="preserve"> a 10.2.</w:t>
      </w:r>
      <w:r w:rsidRPr="00E55988">
        <w:t xml:space="preserve"> této smlouvy</w:t>
      </w:r>
      <w:r w:rsidR="00ED4207" w:rsidRPr="00E55988">
        <w:t xml:space="preserve"> a/nebo </w:t>
      </w:r>
      <w:r w:rsidR="000F1DC7" w:rsidRPr="00E55988">
        <w:t xml:space="preserve">nepředložení jmenného seznamu pracovníků v souladu s čl. II. odst. </w:t>
      </w:r>
      <w:r w:rsidR="00C93FE9" w:rsidRPr="00E55988">
        <w:t>2</w:t>
      </w:r>
      <w:r w:rsidR="000F1DC7" w:rsidRPr="00E55988">
        <w:t xml:space="preserve"> Podmínek, </w:t>
      </w:r>
      <w:r w:rsidR="00903DC0" w:rsidRPr="00E55988">
        <w:t xml:space="preserve">a/nebo </w:t>
      </w:r>
      <w:r w:rsidR="000F1DC7" w:rsidRPr="00E55988">
        <w:t xml:space="preserve">porušení kterékoli povinnosti dle čl. II. odst. </w:t>
      </w:r>
      <w:r w:rsidR="00C93FE9" w:rsidRPr="00E55988">
        <w:t>3, 4</w:t>
      </w:r>
      <w:r w:rsidR="000F1DC7" w:rsidRPr="00E55988">
        <w:t xml:space="preserve"> </w:t>
      </w:r>
      <w:r w:rsidR="00C93FE9" w:rsidRPr="00E55988">
        <w:t>či</w:t>
      </w:r>
      <w:r w:rsidR="00903DC0" w:rsidRPr="00E55988">
        <w:t xml:space="preserve"> čl. III. odst. 2, </w:t>
      </w:r>
      <w:r w:rsidR="00C93FE9" w:rsidRPr="00E55988">
        <w:t xml:space="preserve">4, </w:t>
      </w:r>
      <w:r w:rsidR="00903DC0" w:rsidRPr="00E55988">
        <w:t xml:space="preserve">6, 8, 9 a 12 </w:t>
      </w:r>
      <w:r w:rsidR="000F1DC7" w:rsidRPr="00E55988">
        <w:t>Podmínek</w:t>
      </w:r>
      <w:r w:rsidRPr="00E55988">
        <w:t xml:space="preserve">, je Zhotovitel povinen zaplatit Objednateli smluvní pokutu ve výši </w:t>
      </w:r>
      <w:r w:rsidR="009466F3" w:rsidRPr="00E55988">
        <w:t>3</w:t>
      </w:r>
      <w:r w:rsidRPr="00E55988">
        <w:t xml:space="preserve">0.000,-Kč, a to za každý případ porušení povinnosti. </w:t>
      </w:r>
      <w:r w:rsidR="00B77FF2" w:rsidRPr="00E55988">
        <w:t>V případě porušení jakékoli jiné povinnosti Zhotovitele stanovené v Podmínkách, je Zhotovitel povinen zaplatit Objednateli smluvní pokutu ve výši 5.000,-Kč, a to za každý případ porušení povinnosti.</w:t>
      </w:r>
    </w:p>
    <w:p w14:paraId="7EB95E76" w14:textId="77777777" w:rsidR="009466F3" w:rsidRPr="00E55988" w:rsidRDefault="009466F3" w:rsidP="009466F3">
      <w:pPr>
        <w:jc w:val="both"/>
      </w:pPr>
    </w:p>
    <w:p w14:paraId="6871D790" w14:textId="3E3A795C" w:rsidR="00623FB2" w:rsidRDefault="00B932E4" w:rsidP="00332BA8">
      <w:pPr>
        <w:pStyle w:val="Odstavecseseznamem"/>
        <w:numPr>
          <w:ilvl w:val="1"/>
          <w:numId w:val="32"/>
        </w:numPr>
        <w:ind w:left="709" w:hanging="709"/>
        <w:jc w:val="both"/>
      </w:pPr>
      <w:r w:rsidRPr="00E55988">
        <w:t xml:space="preserve">Nepředá-li Zhotovitel </w:t>
      </w:r>
      <w:r w:rsidR="008B6A85" w:rsidRPr="00E55988">
        <w:t>S</w:t>
      </w:r>
      <w:r w:rsidRPr="00E55988">
        <w:t xml:space="preserve">klad Objednateli v případě odstoupení od smlouvy do deseti (10) dnů dle čl. 14.6. této smlouvy a v případě výpovědi do uplynutí výpovědní doby, uhradí Zhotovitel Objednateli na jeho písemnou žádost smluvní pokutu ve výši </w:t>
      </w:r>
      <w:r w:rsidR="002616FB" w:rsidRPr="00E55988">
        <w:t>2</w:t>
      </w:r>
      <w:r w:rsidRPr="00E55988">
        <w:t>.000,-Kč</w:t>
      </w:r>
      <w:r>
        <w:t xml:space="preserve"> za každý den prodlení.</w:t>
      </w:r>
    </w:p>
    <w:p w14:paraId="218BBAA2" w14:textId="77777777" w:rsidR="0090341B" w:rsidRDefault="0090341B">
      <w:pPr>
        <w:jc w:val="both"/>
      </w:pPr>
    </w:p>
    <w:p w14:paraId="7267A28D" w14:textId="77777777" w:rsidR="00623FB2" w:rsidRPr="0098766D" w:rsidRDefault="00B932E4" w:rsidP="00332BA8">
      <w:pPr>
        <w:pStyle w:val="Odstavecseseznamem"/>
        <w:numPr>
          <w:ilvl w:val="1"/>
          <w:numId w:val="32"/>
        </w:numPr>
        <w:ind w:left="709" w:hanging="709"/>
        <w:jc w:val="both"/>
      </w:pPr>
      <w:r>
        <w:t xml:space="preserve">Ustanovením o právu Objednatele na smluvní pokutu není dotčeno jeho právo na náhradu škody. </w:t>
      </w:r>
    </w:p>
    <w:p w14:paraId="37B84081" w14:textId="77777777" w:rsidR="007E2127" w:rsidRDefault="007E2127">
      <w:pPr>
        <w:rPr>
          <w:rFonts w:ascii="Times New Roman" w:hAnsi="Times New Roman"/>
          <w:sz w:val="24"/>
        </w:rPr>
      </w:pPr>
    </w:p>
    <w:p w14:paraId="328F75F9" w14:textId="77777777" w:rsidR="00623FB2" w:rsidRDefault="00B932E4" w:rsidP="00332BA8">
      <w:pPr>
        <w:pStyle w:val="Prosttext"/>
        <w:numPr>
          <w:ilvl w:val="0"/>
          <w:numId w:val="32"/>
        </w:numPr>
        <w:tabs>
          <w:tab w:val="left" w:pos="0"/>
        </w:tabs>
        <w:ind w:left="709" w:hanging="716"/>
        <w:rPr>
          <w:rFonts w:ascii="Times New Roman" w:hAnsi="Times New Roman"/>
          <w:b/>
          <w:sz w:val="24"/>
        </w:rPr>
      </w:pPr>
      <w:r>
        <w:rPr>
          <w:rFonts w:ascii="Times New Roman" w:hAnsi="Times New Roman"/>
          <w:b/>
          <w:sz w:val="24"/>
        </w:rPr>
        <w:t xml:space="preserve">Pojištění </w:t>
      </w:r>
      <w:bookmarkStart w:id="3" w:name="_GoBack"/>
      <w:bookmarkEnd w:id="3"/>
    </w:p>
    <w:p w14:paraId="44AD9485" w14:textId="77777777" w:rsidR="00623FB2" w:rsidRDefault="00623FB2">
      <w:pPr>
        <w:jc w:val="both"/>
        <w:rPr>
          <w:rFonts w:ascii="Times New Roman" w:hAnsi="Times New Roman"/>
          <w:sz w:val="24"/>
        </w:rPr>
      </w:pPr>
    </w:p>
    <w:p w14:paraId="52277B98" w14:textId="483EC715" w:rsidR="00623FB2" w:rsidRDefault="00B932E4" w:rsidP="00332BA8">
      <w:pPr>
        <w:pStyle w:val="Odstavecseseznamem"/>
        <w:numPr>
          <w:ilvl w:val="1"/>
          <w:numId w:val="32"/>
        </w:numPr>
        <w:ind w:left="709" w:hanging="709"/>
        <w:jc w:val="both"/>
      </w:pPr>
      <w:r>
        <w:t>Zhotovitel je dále povinen mít na svůj náklad uzavřenu pojistnou smlouvu na pojistné, která bude krýt případnou újmu vzniklou činností Zhotovitele při provádění Úklidových prací dle této smlouvy, a to újmu na majetku</w:t>
      </w:r>
      <w:r w:rsidR="00B77FF2">
        <w:t xml:space="preserve"> a</w:t>
      </w:r>
      <w:r>
        <w:t xml:space="preserve"> zdraví osob</w:t>
      </w:r>
      <w:r w:rsidRPr="00C11667">
        <w:t xml:space="preserve">, přičemž pojistné plnění musí být </w:t>
      </w:r>
      <w:r w:rsidR="0090341B">
        <w:t xml:space="preserve">sjednáno ve výši </w:t>
      </w:r>
      <w:r w:rsidR="0090341B" w:rsidRPr="00E55988">
        <w:t>minimálně 5</w:t>
      </w:r>
      <w:r w:rsidR="006C1BB9" w:rsidRPr="00E55988">
        <w:t>0</w:t>
      </w:r>
      <w:r w:rsidR="009466F3" w:rsidRPr="00E55988">
        <w:t>.</w:t>
      </w:r>
      <w:r w:rsidR="0090341B" w:rsidRPr="00E55988">
        <w:t>00</w:t>
      </w:r>
      <w:r w:rsidR="009466F3" w:rsidRPr="00E55988">
        <w:t>0</w:t>
      </w:r>
      <w:r w:rsidRPr="00E55988">
        <w:t>.000,-Kč na každý</w:t>
      </w:r>
      <w:r w:rsidRPr="00C11667">
        <w:t xml:space="preserve"> rozsah uvedeného pojistného rizika. Zhotovitel</w:t>
      </w:r>
      <w:r>
        <w:t xml:space="preserve"> je povinen zajistit, aby pojištění na základě této pojistné smlouvy bylo udržováno po celou dobu provádění Úklidových prací, a to až do doby protokolárního vyklizení </w:t>
      </w:r>
      <w:r w:rsidR="00445760">
        <w:t>S</w:t>
      </w:r>
      <w:r>
        <w:t xml:space="preserve">kladu poskytnutého Objednatelem. </w:t>
      </w:r>
    </w:p>
    <w:p w14:paraId="66C29853" w14:textId="77777777" w:rsidR="009A2E00" w:rsidRDefault="009A2E00" w:rsidP="00332BA8">
      <w:pPr>
        <w:jc w:val="both"/>
      </w:pPr>
    </w:p>
    <w:p w14:paraId="3069B672" w14:textId="4C9AFC57" w:rsidR="00623FB2" w:rsidRDefault="00B932E4" w:rsidP="00332BA8">
      <w:pPr>
        <w:pStyle w:val="Odstavecseseznamem"/>
        <w:numPr>
          <w:ilvl w:val="1"/>
          <w:numId w:val="32"/>
        </w:numPr>
        <w:ind w:left="709" w:hanging="737"/>
        <w:jc w:val="both"/>
      </w:pPr>
      <w:r>
        <w:t>Zhotovitel je povinen předložit Objednateli pojis</w:t>
      </w:r>
      <w:r w:rsidR="00E06858">
        <w:t xml:space="preserve">tnou smlouvu uvedenou v čl. </w:t>
      </w:r>
      <w:r w:rsidR="00445760">
        <w:t>10</w:t>
      </w:r>
      <w:r w:rsidR="00E06858">
        <w:t>.1</w:t>
      </w:r>
      <w:r>
        <w:t xml:space="preserve">. této </w:t>
      </w:r>
      <w:r w:rsidR="00E44D1F">
        <w:t>s</w:t>
      </w:r>
      <w:r>
        <w:t>mlouvy</w:t>
      </w:r>
      <w:r w:rsidR="00445760">
        <w:t>, a to (i) před započetím s poskytováním Úklidových prací dle této smlouvy a dále (ii) kdykoli v době trvání této smlouvy do tří dnů ode dne doručení výzvy Objednatele.</w:t>
      </w:r>
    </w:p>
    <w:p w14:paraId="1512C415" w14:textId="77777777" w:rsidR="00E55988" w:rsidRDefault="00E55988" w:rsidP="00E55988">
      <w:pPr>
        <w:jc w:val="both"/>
      </w:pPr>
    </w:p>
    <w:p w14:paraId="22948A4C" w14:textId="4FD06F3A" w:rsidR="0095265A" w:rsidRPr="00B86E42" w:rsidRDefault="0095265A" w:rsidP="00332BA8">
      <w:pPr>
        <w:pStyle w:val="Prosttext"/>
        <w:numPr>
          <w:ilvl w:val="0"/>
          <w:numId w:val="32"/>
        </w:numPr>
        <w:tabs>
          <w:tab w:val="left" w:pos="0"/>
          <w:tab w:val="left" w:pos="709"/>
        </w:tabs>
        <w:ind w:left="709" w:hanging="716"/>
        <w:rPr>
          <w:rFonts w:ascii="Times New Roman" w:hAnsi="Times New Roman" w:cs="Times New Roman"/>
          <w:b/>
          <w:sz w:val="24"/>
        </w:rPr>
      </w:pPr>
      <w:r w:rsidRPr="00B86E42">
        <w:rPr>
          <w:rFonts w:ascii="Times New Roman" w:hAnsi="Times New Roman" w:cs="Times New Roman"/>
          <w:b/>
          <w:sz w:val="24"/>
        </w:rPr>
        <w:t>Poddodavatelé</w:t>
      </w:r>
    </w:p>
    <w:p w14:paraId="378A4D9E" w14:textId="77777777" w:rsidR="0095265A" w:rsidRDefault="0095265A" w:rsidP="00B86E42">
      <w:pPr>
        <w:pStyle w:val="Prosttext"/>
        <w:tabs>
          <w:tab w:val="left" w:pos="0"/>
          <w:tab w:val="left" w:pos="284"/>
        </w:tabs>
        <w:ind w:left="720"/>
      </w:pPr>
    </w:p>
    <w:p w14:paraId="279593C4" w14:textId="58F566AC" w:rsidR="00A71F28" w:rsidRDefault="0095265A" w:rsidP="00332BA8">
      <w:pPr>
        <w:pStyle w:val="Odstavecseseznamem"/>
        <w:numPr>
          <w:ilvl w:val="1"/>
          <w:numId w:val="32"/>
        </w:numPr>
        <w:suppressAutoHyphens/>
        <w:ind w:left="709" w:hanging="709"/>
        <w:jc w:val="both"/>
      </w:pPr>
      <w:r w:rsidRPr="00B86E42">
        <w:t xml:space="preserve">Zhotovitel se zavazuje provádět </w:t>
      </w:r>
      <w:r w:rsidR="005D1A6B">
        <w:t>Úklid</w:t>
      </w:r>
      <w:r w:rsidR="005D1A6B" w:rsidRPr="00B86E42">
        <w:t xml:space="preserve"> </w:t>
      </w:r>
      <w:r w:rsidRPr="00B86E42">
        <w:t xml:space="preserve">především osobně, resp. s využitím vlastních zaměstnanců vykonávajících pro něj závislou práci v základním pracovněprávním vztahu. V případě potřeby je nicméně Zhotovitel oprávněn využít služeb svých poddodavatelů, to však pouze v případě </w:t>
      </w:r>
      <w:r>
        <w:t xml:space="preserve">Nepravidelných činností </w:t>
      </w:r>
      <w:r w:rsidRPr="00B86E42">
        <w:t>(dále jen „</w:t>
      </w:r>
      <w:r w:rsidRPr="00BC2445">
        <w:rPr>
          <w:b/>
          <w:i/>
        </w:rPr>
        <w:t>Pod</w:t>
      </w:r>
      <w:r w:rsidRPr="00A71F28">
        <w:rPr>
          <w:b/>
          <w:i/>
        </w:rPr>
        <w:t>dodavatelé</w:t>
      </w:r>
      <w:r w:rsidRPr="00B86E42">
        <w:t>“).</w:t>
      </w:r>
    </w:p>
    <w:p w14:paraId="439789FD" w14:textId="77777777" w:rsidR="00A71F28" w:rsidRDefault="00A71F28" w:rsidP="00332BA8">
      <w:pPr>
        <w:pStyle w:val="Odstavecseseznamem"/>
        <w:suppressAutoHyphens/>
        <w:ind w:left="709"/>
        <w:jc w:val="both"/>
      </w:pPr>
    </w:p>
    <w:p w14:paraId="4C91FA75" w14:textId="5557BB3E" w:rsidR="0095265A" w:rsidRPr="0095265A" w:rsidRDefault="0095265A" w:rsidP="00332BA8">
      <w:pPr>
        <w:pStyle w:val="Odstavecseseznamem"/>
        <w:numPr>
          <w:ilvl w:val="1"/>
          <w:numId w:val="32"/>
        </w:numPr>
        <w:suppressAutoHyphens/>
        <w:ind w:left="709" w:hanging="709"/>
        <w:jc w:val="both"/>
      </w:pPr>
      <w:r w:rsidRPr="0095265A">
        <w:t xml:space="preserve">Zhotovitel je odpovědný za výběr případných </w:t>
      </w:r>
      <w:r>
        <w:t>Pod</w:t>
      </w:r>
      <w:r w:rsidRPr="0095265A">
        <w:t>dodavatelů, jeji</w:t>
      </w:r>
      <w:r>
        <w:t>ch řízení, dohled nad jejich pod</w:t>
      </w:r>
      <w:r w:rsidRPr="0095265A">
        <w:t>dodávkami</w:t>
      </w:r>
      <w:r w:rsidR="00B77FF2">
        <w:t>,</w:t>
      </w:r>
      <w:r w:rsidRPr="0095265A">
        <w:t xml:space="preserve"> za platby </w:t>
      </w:r>
      <w:r>
        <w:t>Pod</w:t>
      </w:r>
      <w:r w:rsidRPr="0095265A">
        <w:t>dodavatelům</w:t>
      </w:r>
      <w:r>
        <w:t>,</w:t>
      </w:r>
      <w:r w:rsidRPr="0095265A">
        <w:t xml:space="preserve"> </w:t>
      </w:r>
      <w:r w:rsidR="00B77FF2">
        <w:t xml:space="preserve">za dodržování podmínek této smlouvy a jejích příloh ze strany Poddodavatelů, </w:t>
      </w:r>
      <w:r w:rsidRPr="0095265A">
        <w:t>jakož i za uzavření a realizaci smluv o</w:t>
      </w:r>
      <w:r w:rsidR="00B77FF2">
        <w:t> </w:t>
      </w:r>
      <w:r>
        <w:t>poddodávkách</w:t>
      </w:r>
      <w:r w:rsidRPr="0095265A">
        <w:t>. Objednatel nemá bez ohledu na výše uvedené žádné závazky ani</w:t>
      </w:r>
      <w:r>
        <w:t xml:space="preserve"> odpovědnost ohledně Pod</w:t>
      </w:r>
      <w:r w:rsidRPr="0095265A">
        <w:t>dodavatelů.</w:t>
      </w:r>
    </w:p>
    <w:p w14:paraId="05496097" w14:textId="77777777" w:rsidR="0095265A" w:rsidRPr="00B86E42" w:rsidRDefault="0095265A" w:rsidP="00B86E42">
      <w:pPr>
        <w:pStyle w:val="Prosttext"/>
        <w:tabs>
          <w:tab w:val="left" w:pos="0"/>
          <w:tab w:val="left" w:pos="284"/>
        </w:tabs>
        <w:jc w:val="both"/>
      </w:pPr>
    </w:p>
    <w:p w14:paraId="61CE53B6" w14:textId="77777777" w:rsidR="00623FB2" w:rsidRDefault="00B932E4" w:rsidP="00332BA8">
      <w:pPr>
        <w:pStyle w:val="Prosttext"/>
        <w:numPr>
          <w:ilvl w:val="0"/>
          <w:numId w:val="32"/>
        </w:numPr>
        <w:tabs>
          <w:tab w:val="left" w:pos="0"/>
          <w:tab w:val="left" w:pos="709"/>
        </w:tabs>
        <w:ind w:left="709" w:hanging="716"/>
      </w:pPr>
      <w:r>
        <w:rPr>
          <w:rFonts w:ascii="Times New Roman" w:hAnsi="Times New Roman" w:cs="Times New Roman"/>
          <w:b/>
          <w:sz w:val="24"/>
          <w:szCs w:val="24"/>
        </w:rPr>
        <w:t>Trvání smlouvy</w:t>
      </w:r>
    </w:p>
    <w:p w14:paraId="436E5604" w14:textId="77777777" w:rsidR="00623FB2" w:rsidRDefault="00623FB2">
      <w:pPr>
        <w:rPr>
          <w:rFonts w:ascii="Times New Roman" w:hAnsi="Times New Roman"/>
          <w:sz w:val="24"/>
        </w:rPr>
      </w:pPr>
    </w:p>
    <w:p w14:paraId="378B5F4F" w14:textId="06D0C959" w:rsidR="00E71991" w:rsidRPr="00445760" w:rsidRDefault="00E71991" w:rsidP="00332BA8">
      <w:pPr>
        <w:pStyle w:val="Odstavecseseznamem"/>
        <w:numPr>
          <w:ilvl w:val="1"/>
          <w:numId w:val="32"/>
        </w:numPr>
        <w:ind w:left="709" w:hanging="709"/>
        <w:jc w:val="both"/>
      </w:pPr>
      <w:r w:rsidRPr="00445760">
        <w:t xml:space="preserve">Tato smlouva se uzavírá na dobu </w:t>
      </w:r>
      <w:r w:rsidRPr="00445760">
        <w:rPr>
          <w:b/>
        </w:rPr>
        <w:t>neurčitou</w:t>
      </w:r>
      <w:r w:rsidRPr="00445760">
        <w:t xml:space="preserve">, a to počínaje od prvního dne následujícího kalendářního měsíce od </w:t>
      </w:r>
      <w:r w:rsidR="00445760">
        <w:t>nabytí její účinnosti dle čl. 1</w:t>
      </w:r>
      <w:r w:rsidR="00BB6558">
        <w:t>7</w:t>
      </w:r>
      <w:r w:rsidRPr="00445760">
        <w:t>.8. této smlouvy.</w:t>
      </w:r>
    </w:p>
    <w:p w14:paraId="5900756E" w14:textId="77777777" w:rsidR="002A3879" w:rsidRPr="0090341B" w:rsidRDefault="002A3879" w:rsidP="0090341B">
      <w:pPr>
        <w:jc w:val="both"/>
        <w:rPr>
          <w:highlight w:val="white"/>
        </w:rPr>
      </w:pPr>
    </w:p>
    <w:p w14:paraId="1157A8A2" w14:textId="77777777" w:rsidR="00623FB2" w:rsidRDefault="00B932E4" w:rsidP="00332BA8">
      <w:pPr>
        <w:pStyle w:val="Odstavecseseznamem"/>
        <w:numPr>
          <w:ilvl w:val="0"/>
          <w:numId w:val="32"/>
        </w:numPr>
        <w:ind w:left="709" w:hanging="705"/>
        <w:jc w:val="both"/>
        <w:rPr>
          <w:highlight w:val="white"/>
        </w:rPr>
      </w:pPr>
      <w:r>
        <w:rPr>
          <w:b/>
          <w:bCs/>
          <w:highlight w:val="white"/>
        </w:rPr>
        <w:t>Změna závazku ze smlouvy</w:t>
      </w:r>
    </w:p>
    <w:p w14:paraId="06075823" w14:textId="77777777" w:rsidR="00623FB2" w:rsidRDefault="00623FB2">
      <w:pPr>
        <w:jc w:val="both"/>
        <w:rPr>
          <w:b/>
          <w:bCs/>
          <w:highlight w:val="white"/>
        </w:rPr>
      </w:pPr>
    </w:p>
    <w:p w14:paraId="000835FC" w14:textId="0A78E31E" w:rsidR="0090341B" w:rsidRPr="00A105CE" w:rsidRDefault="0090341B" w:rsidP="00332BA8">
      <w:pPr>
        <w:pStyle w:val="Prosttext"/>
        <w:numPr>
          <w:ilvl w:val="1"/>
          <w:numId w:val="32"/>
        </w:numPr>
        <w:ind w:left="426" w:hanging="426"/>
        <w:jc w:val="both"/>
        <w:rPr>
          <w:rFonts w:ascii="Times New Roman" w:hAnsi="Times New Roman" w:cs="Times New Roman"/>
          <w:sz w:val="24"/>
          <w:szCs w:val="24"/>
        </w:rPr>
      </w:pPr>
      <w:r w:rsidRPr="00A105CE">
        <w:rPr>
          <w:rFonts w:ascii="Times New Roman" w:hAnsi="Times New Roman" w:cs="Times New Roman"/>
          <w:sz w:val="24"/>
          <w:szCs w:val="24"/>
        </w:rPr>
        <w:t>Objednatel si vyhrazuje možnost změny závazku, a to v následujícím rozsahu:</w:t>
      </w:r>
    </w:p>
    <w:p w14:paraId="560BA37E" w14:textId="77777777" w:rsidR="0090341B" w:rsidRPr="00A105CE" w:rsidRDefault="0090341B" w:rsidP="0090341B">
      <w:pPr>
        <w:pStyle w:val="Prosttext"/>
        <w:ind w:left="720"/>
        <w:jc w:val="both"/>
        <w:rPr>
          <w:rFonts w:ascii="Times New Roman" w:hAnsi="Times New Roman" w:cs="Times New Roman"/>
          <w:sz w:val="24"/>
        </w:rPr>
      </w:pPr>
    </w:p>
    <w:p w14:paraId="3108678A" w14:textId="21B71CE1" w:rsidR="002D7C7D" w:rsidRPr="00332BA8" w:rsidRDefault="002D7C7D" w:rsidP="00B86E42">
      <w:pPr>
        <w:pStyle w:val="Odstavecseseznamem"/>
        <w:numPr>
          <w:ilvl w:val="0"/>
          <w:numId w:val="30"/>
        </w:numPr>
        <w:jc w:val="both"/>
        <w:rPr>
          <w:color w:val="auto"/>
          <w:szCs w:val="20"/>
        </w:rPr>
      </w:pPr>
      <w:bookmarkStart w:id="4" w:name="_Hlk79573982"/>
      <w:r w:rsidRPr="00332BA8">
        <w:rPr>
          <w:color w:val="auto"/>
          <w:szCs w:val="20"/>
        </w:rPr>
        <w:t>možnost upravit/změnit rozsah</w:t>
      </w:r>
      <w:r w:rsidR="004F413E" w:rsidRPr="00332BA8">
        <w:rPr>
          <w:color w:val="auto"/>
          <w:szCs w:val="20"/>
        </w:rPr>
        <w:t xml:space="preserve"> podlahových ploch</w:t>
      </w:r>
      <w:r w:rsidRPr="00332BA8">
        <w:rPr>
          <w:color w:val="auto"/>
          <w:szCs w:val="20"/>
        </w:rPr>
        <w:t xml:space="preserve"> za poskytované Úklidové </w:t>
      </w:r>
      <w:r w:rsidR="004F413E" w:rsidRPr="00332BA8">
        <w:rPr>
          <w:color w:val="auto"/>
          <w:szCs w:val="20"/>
        </w:rPr>
        <w:t>práce</w:t>
      </w:r>
      <w:r w:rsidRPr="00332BA8">
        <w:rPr>
          <w:color w:val="auto"/>
          <w:szCs w:val="20"/>
        </w:rPr>
        <w:t xml:space="preserve">, a to jednorázově nebo postupně až do celkové výše 10 % hodnoty změny oproti původnímu závazku ze </w:t>
      </w:r>
      <w:r w:rsidR="003D1F59" w:rsidRPr="00332BA8">
        <w:rPr>
          <w:color w:val="auto"/>
          <w:szCs w:val="20"/>
        </w:rPr>
        <w:t>s</w:t>
      </w:r>
      <w:r w:rsidRPr="00332BA8">
        <w:rPr>
          <w:color w:val="auto"/>
          <w:szCs w:val="20"/>
        </w:rPr>
        <w:t>mlouvy. Smluvní strany se v takovém případě zavazují uzavřít písemný dodatek (resp. postupně více</w:t>
      </w:r>
      <w:r w:rsidR="008D780B">
        <w:rPr>
          <w:color w:val="auto"/>
          <w:szCs w:val="20"/>
        </w:rPr>
        <w:t xml:space="preserve"> </w:t>
      </w:r>
      <w:r w:rsidRPr="00332BA8">
        <w:rPr>
          <w:color w:val="auto"/>
          <w:szCs w:val="20"/>
        </w:rPr>
        <w:t xml:space="preserve">dodatků) ke </w:t>
      </w:r>
      <w:r w:rsidR="008D780B">
        <w:rPr>
          <w:color w:val="auto"/>
          <w:szCs w:val="20"/>
        </w:rPr>
        <w:t>s</w:t>
      </w:r>
      <w:r w:rsidRPr="00332BA8">
        <w:rPr>
          <w:color w:val="auto"/>
          <w:szCs w:val="20"/>
        </w:rPr>
        <w:t>mlouvě, jehož obsahem bude změna dle předchozí věty.</w:t>
      </w:r>
    </w:p>
    <w:bookmarkEnd w:id="4"/>
    <w:p w14:paraId="72BD2079" w14:textId="77777777" w:rsidR="003D1F59" w:rsidRPr="00332BA8" w:rsidRDefault="003D1F59" w:rsidP="00B86E42">
      <w:pPr>
        <w:pStyle w:val="Odstavecseseznamem"/>
      </w:pPr>
    </w:p>
    <w:p w14:paraId="5FF130EF" w14:textId="4AC8A2D9" w:rsidR="004F413E" w:rsidRPr="00332BA8" w:rsidRDefault="00B86E42" w:rsidP="00B86E42">
      <w:pPr>
        <w:pStyle w:val="Odstavecseseznamem"/>
        <w:numPr>
          <w:ilvl w:val="0"/>
          <w:numId w:val="30"/>
        </w:numPr>
        <w:jc w:val="both"/>
      </w:pPr>
      <w:bookmarkStart w:id="5" w:name="_Hlk80886185"/>
      <w:r w:rsidRPr="00332BA8">
        <w:t xml:space="preserve">možnost změnit </w:t>
      </w:r>
      <w:r w:rsidR="002677D0" w:rsidRPr="00332BA8">
        <w:t>J</w:t>
      </w:r>
      <w:r w:rsidRPr="00332BA8">
        <w:t>ednotkové</w:t>
      </w:r>
      <w:r w:rsidR="002677D0" w:rsidRPr="00332BA8">
        <w:t xml:space="preserve"> ceny za podmínek čl. </w:t>
      </w:r>
      <w:r w:rsidRPr="00332BA8">
        <w:t xml:space="preserve"> 4.6.</w:t>
      </w:r>
      <w:r w:rsidR="002677D0" w:rsidRPr="00332BA8">
        <w:t xml:space="preserve"> a </w:t>
      </w:r>
      <w:r w:rsidRPr="00332BA8">
        <w:t>4.7.</w:t>
      </w:r>
      <w:r w:rsidR="002677D0" w:rsidRPr="00332BA8">
        <w:t xml:space="preserve"> této smlouvy.</w:t>
      </w:r>
    </w:p>
    <w:bookmarkEnd w:id="5"/>
    <w:p w14:paraId="62CCDE93" w14:textId="77777777" w:rsidR="00623FB2" w:rsidRDefault="00623FB2" w:rsidP="00B86E42">
      <w:pPr>
        <w:pStyle w:val="Odstavecseseznamem"/>
        <w:rPr>
          <w:b/>
          <w:bCs/>
        </w:rPr>
      </w:pPr>
    </w:p>
    <w:p w14:paraId="68839F84" w14:textId="77777777" w:rsidR="00623FB2" w:rsidRDefault="00B932E4" w:rsidP="00332BA8">
      <w:pPr>
        <w:pStyle w:val="Odstavecseseznamem"/>
        <w:numPr>
          <w:ilvl w:val="0"/>
          <w:numId w:val="32"/>
        </w:numPr>
        <w:ind w:left="709" w:hanging="705"/>
        <w:jc w:val="both"/>
      </w:pPr>
      <w:r>
        <w:rPr>
          <w:b/>
          <w:bCs/>
        </w:rPr>
        <w:t>Ukončení smlouvy</w:t>
      </w:r>
    </w:p>
    <w:p w14:paraId="1C8B7D4C" w14:textId="77777777" w:rsidR="00623FB2" w:rsidRDefault="00623FB2">
      <w:pPr>
        <w:ind w:left="1134"/>
        <w:jc w:val="both"/>
        <w:rPr>
          <w:rFonts w:ascii="Times New Roman" w:hAnsi="Times New Roman"/>
          <w:sz w:val="24"/>
        </w:rPr>
      </w:pPr>
    </w:p>
    <w:p w14:paraId="2E528721" w14:textId="5927539D" w:rsidR="00623FB2" w:rsidRDefault="00B932E4" w:rsidP="00332BA8">
      <w:pPr>
        <w:pStyle w:val="Odstavecseseznamem"/>
        <w:numPr>
          <w:ilvl w:val="1"/>
          <w:numId w:val="32"/>
        </w:numPr>
        <w:ind w:left="709" w:hanging="709"/>
        <w:jc w:val="both"/>
      </w:pPr>
      <w:r>
        <w:t xml:space="preserve">Zhotovitel má právo odstoupit od této smlouvy, jestliže Objednatel bude v prodlení s uhrazením ceny Úklidových prací či jeho části déle než </w:t>
      </w:r>
      <w:r w:rsidR="00FD67DB">
        <w:t>třicet (</w:t>
      </w:r>
      <w:r>
        <w:t>30</w:t>
      </w:r>
      <w:r w:rsidR="00FD67DB">
        <w:t>)</w:t>
      </w:r>
      <w:r>
        <w:t xml:space="preserve"> dnů.</w:t>
      </w:r>
    </w:p>
    <w:p w14:paraId="2F16D182" w14:textId="77777777" w:rsidR="00623FB2" w:rsidRDefault="00623FB2">
      <w:pPr>
        <w:pStyle w:val="Odstavecseseznamem"/>
        <w:ind w:left="1080"/>
        <w:jc w:val="both"/>
      </w:pPr>
    </w:p>
    <w:p w14:paraId="19703DDF" w14:textId="77777777" w:rsidR="00623FB2" w:rsidRDefault="00B932E4" w:rsidP="00332BA8">
      <w:pPr>
        <w:pStyle w:val="Odstavecseseznamem"/>
        <w:numPr>
          <w:ilvl w:val="1"/>
          <w:numId w:val="32"/>
        </w:numPr>
        <w:ind w:left="709" w:hanging="709"/>
        <w:jc w:val="both"/>
      </w:pPr>
      <w:r>
        <w:t>Objednatel má právo odstoupit od této smlouvy s účinky ex nunc v případě, že:</w:t>
      </w:r>
    </w:p>
    <w:p w14:paraId="02025F18" w14:textId="77777777" w:rsidR="00623FB2" w:rsidRDefault="00623FB2">
      <w:pPr>
        <w:pStyle w:val="Odstavecseseznamem"/>
      </w:pPr>
    </w:p>
    <w:p w14:paraId="1195DDEB" w14:textId="2FB518AB" w:rsidR="00881468" w:rsidRDefault="00B932E4" w:rsidP="00881468">
      <w:pPr>
        <w:numPr>
          <w:ilvl w:val="0"/>
          <w:numId w:val="5"/>
        </w:numPr>
        <w:ind w:left="1134"/>
        <w:jc w:val="both"/>
        <w:rPr>
          <w:rFonts w:ascii="Times New Roman" w:hAnsi="Times New Roman"/>
          <w:sz w:val="24"/>
        </w:rPr>
      </w:pPr>
      <w:r>
        <w:rPr>
          <w:rFonts w:ascii="Times New Roman" w:hAnsi="Times New Roman"/>
          <w:sz w:val="24"/>
        </w:rPr>
        <w:t xml:space="preserve">Zhotovitel je v prodlení oproti </w:t>
      </w:r>
      <w:r w:rsidR="00F15C5F">
        <w:rPr>
          <w:rFonts w:ascii="Times New Roman" w:hAnsi="Times New Roman"/>
          <w:sz w:val="24"/>
        </w:rPr>
        <w:t>Úklidovému plánu</w:t>
      </w:r>
      <w:r w:rsidR="00E44D1F">
        <w:rPr>
          <w:rFonts w:ascii="Times New Roman" w:hAnsi="Times New Roman"/>
          <w:sz w:val="24"/>
        </w:rPr>
        <w:t xml:space="preserve"> či objednávce a</w:t>
      </w:r>
      <w:r>
        <w:rPr>
          <w:rFonts w:ascii="Times New Roman" w:hAnsi="Times New Roman"/>
          <w:sz w:val="24"/>
        </w:rPr>
        <w:t xml:space="preserve">nebo dalším lhůtám či uzávěrkám, stanoveným v této Smlouvě či objednávce o více než </w:t>
      </w:r>
      <w:r w:rsidR="00445760">
        <w:rPr>
          <w:rFonts w:ascii="Times New Roman" w:hAnsi="Times New Roman"/>
          <w:sz w:val="24"/>
        </w:rPr>
        <w:t xml:space="preserve">deset </w:t>
      </w:r>
      <w:r>
        <w:rPr>
          <w:rFonts w:ascii="Times New Roman" w:hAnsi="Times New Roman"/>
          <w:sz w:val="24"/>
        </w:rPr>
        <w:t>(</w:t>
      </w:r>
      <w:r w:rsidR="00445760">
        <w:rPr>
          <w:rFonts w:ascii="Times New Roman" w:hAnsi="Times New Roman"/>
          <w:sz w:val="24"/>
        </w:rPr>
        <w:t>10</w:t>
      </w:r>
      <w:r>
        <w:rPr>
          <w:rFonts w:ascii="Times New Roman" w:hAnsi="Times New Roman"/>
          <w:sz w:val="24"/>
        </w:rPr>
        <w:t>) dnů;</w:t>
      </w:r>
    </w:p>
    <w:p w14:paraId="139B9784" w14:textId="77777777" w:rsidR="00881468" w:rsidRDefault="00881468" w:rsidP="00881468">
      <w:pPr>
        <w:ind w:left="1134"/>
        <w:jc w:val="both"/>
        <w:rPr>
          <w:rFonts w:ascii="Times New Roman" w:hAnsi="Times New Roman"/>
          <w:sz w:val="24"/>
        </w:rPr>
      </w:pPr>
    </w:p>
    <w:p w14:paraId="31C5E039" w14:textId="77777777" w:rsidR="00881468" w:rsidRDefault="00B932E4" w:rsidP="00881468">
      <w:pPr>
        <w:numPr>
          <w:ilvl w:val="0"/>
          <w:numId w:val="5"/>
        </w:numPr>
        <w:ind w:left="1134"/>
        <w:jc w:val="both"/>
        <w:rPr>
          <w:rFonts w:ascii="Times New Roman" w:hAnsi="Times New Roman"/>
          <w:sz w:val="24"/>
        </w:rPr>
      </w:pPr>
      <w:r w:rsidRPr="00881468">
        <w:rPr>
          <w:rFonts w:ascii="Times New Roman" w:hAnsi="Times New Roman"/>
          <w:sz w:val="24"/>
        </w:rPr>
        <w:t>Zhotovitel bez písemného souhlasu Objednatele přeruší nebo pozastaví provádění Úklidových prací o více než sedm (7) dnů;</w:t>
      </w:r>
    </w:p>
    <w:p w14:paraId="53105D19" w14:textId="77777777" w:rsidR="00881468" w:rsidRDefault="00881468" w:rsidP="00881468">
      <w:pPr>
        <w:jc w:val="both"/>
        <w:rPr>
          <w:rFonts w:ascii="Times New Roman" w:hAnsi="Times New Roman"/>
          <w:sz w:val="24"/>
        </w:rPr>
      </w:pPr>
    </w:p>
    <w:p w14:paraId="0D3432E1" w14:textId="3C770E25" w:rsidR="00881468" w:rsidRDefault="00B932E4" w:rsidP="00881468">
      <w:pPr>
        <w:numPr>
          <w:ilvl w:val="0"/>
          <w:numId w:val="5"/>
        </w:numPr>
        <w:ind w:left="1134"/>
        <w:jc w:val="both"/>
        <w:rPr>
          <w:rFonts w:ascii="Times New Roman" w:hAnsi="Times New Roman"/>
          <w:sz w:val="24"/>
        </w:rPr>
      </w:pPr>
      <w:r w:rsidRPr="00881468">
        <w:rPr>
          <w:rFonts w:ascii="Times New Roman" w:hAnsi="Times New Roman"/>
          <w:sz w:val="24"/>
        </w:rPr>
        <w:t xml:space="preserve">Zhotovitel opakovaně odmítne objednávku </w:t>
      </w:r>
      <w:r w:rsidR="00445760">
        <w:rPr>
          <w:rFonts w:ascii="Times New Roman" w:hAnsi="Times New Roman"/>
          <w:sz w:val="24"/>
        </w:rPr>
        <w:t xml:space="preserve">Nepravidelných činností </w:t>
      </w:r>
      <w:r w:rsidRPr="00881468">
        <w:rPr>
          <w:rFonts w:ascii="Times New Roman" w:hAnsi="Times New Roman"/>
          <w:sz w:val="24"/>
        </w:rPr>
        <w:t>bez uvedení objektivních důvodů;</w:t>
      </w:r>
    </w:p>
    <w:p w14:paraId="16046F83" w14:textId="77777777" w:rsidR="00881468" w:rsidRDefault="00881468" w:rsidP="00881468">
      <w:pPr>
        <w:jc w:val="both"/>
        <w:rPr>
          <w:rFonts w:ascii="Times New Roman" w:hAnsi="Times New Roman"/>
          <w:sz w:val="24"/>
        </w:rPr>
      </w:pPr>
    </w:p>
    <w:p w14:paraId="331D360C" w14:textId="7E6165B0" w:rsidR="00881468" w:rsidRDefault="00B932E4" w:rsidP="00881468">
      <w:pPr>
        <w:numPr>
          <w:ilvl w:val="0"/>
          <w:numId w:val="5"/>
        </w:numPr>
        <w:ind w:left="1134"/>
        <w:jc w:val="both"/>
        <w:rPr>
          <w:rFonts w:ascii="Times New Roman" w:hAnsi="Times New Roman"/>
          <w:sz w:val="24"/>
        </w:rPr>
      </w:pPr>
      <w:r w:rsidRPr="00881468">
        <w:rPr>
          <w:rFonts w:ascii="Times New Roman" w:hAnsi="Times New Roman"/>
          <w:sz w:val="24"/>
        </w:rPr>
        <w:t xml:space="preserve">Zhotovitel opakovaně </w:t>
      </w:r>
      <w:r w:rsidR="008D780B">
        <w:rPr>
          <w:rFonts w:ascii="Times New Roman" w:hAnsi="Times New Roman"/>
          <w:sz w:val="24"/>
        </w:rPr>
        <w:t xml:space="preserve">porušuje povinnosti stanovené v této smlouvě, zejména pak </w:t>
      </w:r>
      <w:r w:rsidR="00AA77B5">
        <w:rPr>
          <w:rFonts w:ascii="Times New Roman" w:hAnsi="Times New Roman"/>
          <w:sz w:val="24"/>
        </w:rPr>
        <w:t xml:space="preserve">své povinnosti a podmínky Úklidu stanovené </w:t>
      </w:r>
      <w:r w:rsidR="008D780B">
        <w:rPr>
          <w:rFonts w:ascii="Times New Roman" w:hAnsi="Times New Roman"/>
          <w:sz w:val="24"/>
        </w:rPr>
        <w:t xml:space="preserve">v čl. </w:t>
      </w:r>
      <w:r w:rsidR="00AA77B5">
        <w:rPr>
          <w:rFonts w:ascii="Times New Roman" w:hAnsi="Times New Roman"/>
          <w:sz w:val="24"/>
        </w:rPr>
        <w:t>8.</w:t>
      </w:r>
      <w:r w:rsidR="00B859B5">
        <w:rPr>
          <w:rFonts w:ascii="Times New Roman" w:hAnsi="Times New Roman"/>
          <w:sz w:val="24"/>
        </w:rPr>
        <w:t>2</w:t>
      </w:r>
      <w:r w:rsidR="00AA77B5">
        <w:rPr>
          <w:rFonts w:ascii="Times New Roman" w:hAnsi="Times New Roman"/>
          <w:sz w:val="24"/>
        </w:rPr>
        <w:t>.</w:t>
      </w:r>
      <w:r w:rsidR="00B859B5">
        <w:rPr>
          <w:rFonts w:ascii="Times New Roman" w:hAnsi="Times New Roman"/>
          <w:sz w:val="24"/>
        </w:rPr>
        <w:t xml:space="preserve"> a 8.4.</w:t>
      </w:r>
      <w:r w:rsidR="00AA77B5">
        <w:rPr>
          <w:rFonts w:ascii="Times New Roman" w:hAnsi="Times New Roman"/>
          <w:sz w:val="24"/>
        </w:rPr>
        <w:t xml:space="preserve"> této smlouvy</w:t>
      </w:r>
      <w:r w:rsidR="004A2C1D">
        <w:rPr>
          <w:rFonts w:ascii="Times New Roman" w:hAnsi="Times New Roman"/>
          <w:sz w:val="24"/>
        </w:rPr>
        <w:t xml:space="preserve"> a/nebo </w:t>
      </w:r>
      <w:r w:rsidR="000C59F7">
        <w:rPr>
          <w:rFonts w:ascii="Times New Roman" w:hAnsi="Times New Roman"/>
          <w:sz w:val="24"/>
        </w:rPr>
        <w:t>v</w:t>
      </w:r>
      <w:r w:rsidR="004A2C1D">
        <w:rPr>
          <w:rFonts w:ascii="Times New Roman" w:hAnsi="Times New Roman"/>
          <w:sz w:val="24"/>
        </w:rPr>
        <w:t xml:space="preserve"> </w:t>
      </w:r>
      <w:r w:rsidR="00ED4207">
        <w:rPr>
          <w:rFonts w:ascii="Times New Roman" w:hAnsi="Times New Roman"/>
          <w:sz w:val="24"/>
        </w:rPr>
        <w:t>Podmínk</w:t>
      </w:r>
      <w:r w:rsidR="000C59F7">
        <w:rPr>
          <w:rFonts w:ascii="Times New Roman" w:hAnsi="Times New Roman"/>
          <w:sz w:val="24"/>
        </w:rPr>
        <w:t>ách</w:t>
      </w:r>
      <w:r w:rsidRPr="00881468">
        <w:rPr>
          <w:rFonts w:ascii="Times New Roman" w:hAnsi="Times New Roman"/>
          <w:sz w:val="24"/>
        </w:rPr>
        <w:t>;</w:t>
      </w:r>
    </w:p>
    <w:p w14:paraId="370BDCE3" w14:textId="77777777" w:rsidR="00B859B5" w:rsidRDefault="00B859B5" w:rsidP="00332BA8">
      <w:pPr>
        <w:ind w:left="1134"/>
        <w:jc w:val="both"/>
        <w:rPr>
          <w:rFonts w:ascii="Times New Roman" w:hAnsi="Times New Roman"/>
          <w:sz w:val="24"/>
        </w:rPr>
      </w:pPr>
    </w:p>
    <w:p w14:paraId="56F850F5" w14:textId="7FB91B3D" w:rsidR="00B859B5" w:rsidRPr="00E55988" w:rsidRDefault="00B859B5" w:rsidP="001536A6">
      <w:pPr>
        <w:numPr>
          <w:ilvl w:val="0"/>
          <w:numId w:val="5"/>
        </w:numPr>
        <w:ind w:left="1134"/>
        <w:jc w:val="both"/>
        <w:rPr>
          <w:rFonts w:ascii="Times New Roman" w:hAnsi="Times New Roman"/>
          <w:sz w:val="24"/>
        </w:rPr>
      </w:pPr>
      <w:r>
        <w:rPr>
          <w:rFonts w:ascii="Times New Roman" w:hAnsi="Times New Roman"/>
          <w:sz w:val="24"/>
        </w:rPr>
        <w:t xml:space="preserve">Zhotovitel poruší tuto smlouvu a/nebo Podmínky podstatným způsobem; za </w:t>
      </w:r>
      <w:r w:rsidRPr="00E55988">
        <w:rPr>
          <w:rFonts w:ascii="Times New Roman" w:hAnsi="Times New Roman"/>
          <w:sz w:val="24"/>
        </w:rPr>
        <w:t xml:space="preserve">podstatné porušení Podmínek se považuje zejména </w:t>
      </w:r>
      <w:r w:rsidR="007F647D" w:rsidRPr="00E55988">
        <w:rPr>
          <w:rFonts w:ascii="Times New Roman" w:hAnsi="Times New Roman"/>
          <w:sz w:val="24"/>
        </w:rPr>
        <w:t xml:space="preserve">(nikoli však výlučně) </w:t>
      </w:r>
      <w:r w:rsidR="001536A6" w:rsidRPr="00E55988">
        <w:rPr>
          <w:rFonts w:ascii="Times New Roman" w:hAnsi="Times New Roman"/>
          <w:sz w:val="24"/>
        </w:rPr>
        <w:t xml:space="preserve">nepředložení příslušné pojistné smlouvy před započetím s poskytováním Úklidových prací a/nebo ani do deseti (10) dnů ode dne doručení výzvy Objednatele dle čl. 10.2. této smlouvy a/nebo </w:t>
      </w:r>
      <w:r w:rsidRPr="00E55988">
        <w:rPr>
          <w:rFonts w:ascii="Times New Roman" w:hAnsi="Times New Roman"/>
          <w:sz w:val="24"/>
        </w:rPr>
        <w:t>ne</w:t>
      </w:r>
      <w:r w:rsidR="004359C6" w:rsidRPr="00E55988">
        <w:rPr>
          <w:rFonts w:ascii="Times New Roman" w:hAnsi="Times New Roman"/>
          <w:sz w:val="24"/>
        </w:rPr>
        <w:t>předložení jmenného seznamu pracov</w:t>
      </w:r>
      <w:r w:rsidR="00F73F7F" w:rsidRPr="00E55988">
        <w:rPr>
          <w:rFonts w:ascii="Times New Roman" w:hAnsi="Times New Roman"/>
          <w:sz w:val="24"/>
        </w:rPr>
        <w:t>níků v souladu s čl. II. odst. 2</w:t>
      </w:r>
      <w:r w:rsidR="004359C6" w:rsidRPr="00E55988">
        <w:rPr>
          <w:rFonts w:ascii="Times New Roman" w:hAnsi="Times New Roman"/>
          <w:sz w:val="24"/>
        </w:rPr>
        <w:t xml:space="preserve"> Podmínek</w:t>
      </w:r>
      <w:r w:rsidR="000C59F7" w:rsidRPr="00E55988">
        <w:rPr>
          <w:rFonts w:ascii="Times New Roman" w:hAnsi="Times New Roman"/>
          <w:sz w:val="24"/>
        </w:rPr>
        <w:t xml:space="preserve">, </w:t>
      </w:r>
      <w:r w:rsidR="001536A6" w:rsidRPr="00E55988">
        <w:rPr>
          <w:rFonts w:ascii="Times New Roman" w:hAnsi="Times New Roman"/>
          <w:sz w:val="24"/>
        </w:rPr>
        <w:t xml:space="preserve">a/nebo </w:t>
      </w:r>
      <w:r w:rsidR="000C59F7" w:rsidRPr="00E55988">
        <w:rPr>
          <w:rFonts w:ascii="Times New Roman" w:hAnsi="Times New Roman"/>
          <w:sz w:val="24"/>
        </w:rPr>
        <w:t xml:space="preserve">porušení kterékoli povinnosti dle čl. II. odst. </w:t>
      </w:r>
      <w:r w:rsidR="00F73F7F" w:rsidRPr="00E55988">
        <w:rPr>
          <w:rFonts w:ascii="Times New Roman" w:hAnsi="Times New Roman"/>
          <w:sz w:val="24"/>
        </w:rPr>
        <w:t>3, 4</w:t>
      </w:r>
      <w:r w:rsidR="000C59F7" w:rsidRPr="00E55988">
        <w:rPr>
          <w:rFonts w:ascii="Times New Roman" w:hAnsi="Times New Roman"/>
          <w:sz w:val="24"/>
        </w:rPr>
        <w:t xml:space="preserve"> </w:t>
      </w:r>
      <w:r w:rsidR="001536A6" w:rsidRPr="00E55988">
        <w:rPr>
          <w:rFonts w:ascii="Times New Roman" w:hAnsi="Times New Roman"/>
          <w:sz w:val="24"/>
        </w:rPr>
        <w:t xml:space="preserve">či III. odst. 2 </w:t>
      </w:r>
      <w:r w:rsidR="000C59F7" w:rsidRPr="00E55988">
        <w:rPr>
          <w:rFonts w:ascii="Times New Roman" w:hAnsi="Times New Roman"/>
          <w:sz w:val="24"/>
        </w:rPr>
        <w:t>Podmínek.</w:t>
      </w:r>
    </w:p>
    <w:p w14:paraId="6801A6BB" w14:textId="77777777" w:rsidR="00881468" w:rsidRDefault="00881468" w:rsidP="00881468">
      <w:pPr>
        <w:jc w:val="both"/>
        <w:rPr>
          <w:rFonts w:ascii="Times New Roman" w:hAnsi="Times New Roman"/>
          <w:sz w:val="24"/>
        </w:rPr>
      </w:pPr>
    </w:p>
    <w:p w14:paraId="39531FBD" w14:textId="0AC84673" w:rsidR="00881468" w:rsidRDefault="005C60D6" w:rsidP="00881468">
      <w:pPr>
        <w:numPr>
          <w:ilvl w:val="0"/>
          <w:numId w:val="5"/>
        </w:numPr>
        <w:ind w:left="1134"/>
        <w:jc w:val="both"/>
        <w:rPr>
          <w:rFonts w:ascii="Times New Roman" w:hAnsi="Times New Roman"/>
          <w:sz w:val="24"/>
        </w:rPr>
      </w:pPr>
      <w:r w:rsidRPr="00881468">
        <w:rPr>
          <w:rFonts w:ascii="Times New Roman" w:hAnsi="Times New Roman"/>
          <w:sz w:val="24"/>
        </w:rPr>
        <w:t xml:space="preserve">Zhotovitel bude orgánem veřejné moci uznán pravomocně vinným ze spáchání přestupku či správního deliktu, popř. jiného obdobného protiprávního jednání dle čl. </w:t>
      </w:r>
      <w:r w:rsidR="00BB6558" w:rsidRPr="00881468">
        <w:rPr>
          <w:rFonts w:ascii="Times New Roman" w:hAnsi="Times New Roman"/>
          <w:sz w:val="24"/>
        </w:rPr>
        <w:t>1</w:t>
      </w:r>
      <w:r w:rsidR="00BB6558">
        <w:rPr>
          <w:rFonts w:ascii="Times New Roman" w:hAnsi="Times New Roman"/>
          <w:sz w:val="24"/>
        </w:rPr>
        <w:t>6</w:t>
      </w:r>
      <w:r w:rsidRPr="00881468">
        <w:rPr>
          <w:rFonts w:ascii="Times New Roman" w:hAnsi="Times New Roman"/>
          <w:sz w:val="24"/>
        </w:rPr>
        <w:t xml:space="preserve">.4. či čl. </w:t>
      </w:r>
      <w:r w:rsidR="00BB6558" w:rsidRPr="00881468">
        <w:rPr>
          <w:rFonts w:ascii="Times New Roman" w:hAnsi="Times New Roman"/>
          <w:sz w:val="24"/>
        </w:rPr>
        <w:t>1</w:t>
      </w:r>
      <w:r w:rsidR="00BB6558">
        <w:rPr>
          <w:rFonts w:ascii="Times New Roman" w:hAnsi="Times New Roman"/>
          <w:sz w:val="24"/>
        </w:rPr>
        <w:t>6</w:t>
      </w:r>
      <w:r w:rsidRPr="00881468">
        <w:rPr>
          <w:rFonts w:ascii="Times New Roman" w:hAnsi="Times New Roman"/>
          <w:sz w:val="24"/>
        </w:rPr>
        <w:t>.6. této smlouvy anebo poruší některou z povinností v těchto ustanoveních smlouvy uvedenou;</w:t>
      </w:r>
    </w:p>
    <w:p w14:paraId="0C3774C4" w14:textId="77777777" w:rsidR="00BB6558" w:rsidRDefault="00BB6558" w:rsidP="00B86E42">
      <w:pPr>
        <w:jc w:val="both"/>
        <w:rPr>
          <w:rFonts w:ascii="Times New Roman" w:hAnsi="Times New Roman"/>
          <w:sz w:val="24"/>
        </w:rPr>
      </w:pPr>
    </w:p>
    <w:p w14:paraId="55951D16" w14:textId="44F55A72" w:rsidR="005C60D6" w:rsidRPr="00881468" w:rsidRDefault="005C60D6" w:rsidP="00881468">
      <w:pPr>
        <w:numPr>
          <w:ilvl w:val="0"/>
          <w:numId w:val="5"/>
        </w:numPr>
        <w:ind w:left="1134"/>
        <w:jc w:val="both"/>
        <w:rPr>
          <w:rFonts w:ascii="Times New Roman" w:hAnsi="Times New Roman"/>
          <w:sz w:val="24"/>
        </w:rPr>
      </w:pPr>
      <w:r w:rsidRPr="00881468">
        <w:rPr>
          <w:rFonts w:ascii="Times New Roman" w:hAnsi="Times New Roman"/>
          <w:iCs/>
          <w:sz w:val="24"/>
        </w:rPr>
        <w:t xml:space="preserve">Byl podán návrh na zahájení insolvenčního řízení </w:t>
      </w:r>
      <w:r w:rsidRPr="00881468">
        <w:rPr>
          <w:rFonts w:ascii="Times New Roman" w:hAnsi="Times New Roman"/>
          <w:sz w:val="24"/>
        </w:rPr>
        <w:t>nebo učiněny úkony k zahájení likvidačního řízení ohledně Zhotovitele, neprokáže-li Zhotovitel Objednateli, že je takový návrh nebo úkon svévolný a neodůvodněný.</w:t>
      </w:r>
    </w:p>
    <w:p w14:paraId="754FCAF9" w14:textId="77777777" w:rsidR="00623FB2" w:rsidRDefault="00623FB2">
      <w:pPr>
        <w:ind w:left="720"/>
        <w:jc w:val="both"/>
        <w:rPr>
          <w:rFonts w:ascii="Times New Roman" w:hAnsi="Times New Roman"/>
          <w:sz w:val="24"/>
        </w:rPr>
      </w:pPr>
    </w:p>
    <w:p w14:paraId="112AB296" w14:textId="77777777" w:rsidR="00623FB2" w:rsidRDefault="00B932E4" w:rsidP="00332BA8">
      <w:pPr>
        <w:pStyle w:val="Odstavecseseznamem"/>
        <w:numPr>
          <w:ilvl w:val="1"/>
          <w:numId w:val="32"/>
        </w:numPr>
        <w:ind w:left="709" w:hanging="709"/>
        <w:jc w:val="both"/>
      </w:pPr>
      <w:r>
        <w:t>Odstoupení je účinné okamžikem doručení písemného oznámení o odstoupení druhé smluvní straně.</w:t>
      </w:r>
    </w:p>
    <w:p w14:paraId="2E11EF59" w14:textId="77777777" w:rsidR="00623FB2" w:rsidRDefault="00623FB2">
      <w:pPr>
        <w:pStyle w:val="Odstavecseseznamem"/>
        <w:ind w:left="709"/>
        <w:jc w:val="both"/>
      </w:pPr>
    </w:p>
    <w:p w14:paraId="0117EE6C" w14:textId="07BBBE5D" w:rsidR="00623FB2" w:rsidRDefault="00B932E4" w:rsidP="00332BA8">
      <w:pPr>
        <w:pStyle w:val="Odstavecseseznamem"/>
        <w:numPr>
          <w:ilvl w:val="1"/>
          <w:numId w:val="32"/>
        </w:numPr>
        <w:ind w:left="709" w:hanging="709"/>
        <w:jc w:val="both"/>
      </w:pPr>
      <w:r>
        <w:t xml:space="preserve">V případě odstoupení od Smlouvy bude ke dni odstoupení provedena inventura dle </w:t>
      </w:r>
      <w:r w:rsidR="009E61E1">
        <w:t>Úklidového plánu</w:t>
      </w:r>
      <w:r>
        <w:t xml:space="preserve"> či objednávky a uskuteční se vyrovnání podle cen skutečně provedených prací. Objednatel nebude nadále zavázán k jakýmkoli dalším platbám Zhotoviteli v souvislosti s provedením Úklidových prací.</w:t>
      </w:r>
    </w:p>
    <w:p w14:paraId="0E22447C" w14:textId="77777777" w:rsidR="00623FB2" w:rsidRDefault="00623FB2">
      <w:pPr>
        <w:pStyle w:val="Odstavecseseznamem"/>
      </w:pPr>
    </w:p>
    <w:p w14:paraId="39D0EECC" w14:textId="4B2E207B" w:rsidR="00623FB2" w:rsidRDefault="00B932E4" w:rsidP="00332BA8">
      <w:pPr>
        <w:pStyle w:val="Odstavecseseznamem"/>
        <w:numPr>
          <w:ilvl w:val="1"/>
          <w:numId w:val="32"/>
        </w:numPr>
        <w:ind w:left="709" w:hanging="709"/>
        <w:jc w:val="both"/>
      </w:pPr>
      <w:r>
        <w:t xml:space="preserve">Smluvní strany se dohodly, že v případě odstoupení od této smlouvy zůstanou nadále v platnosti ustanovení smlouvy o smluvních pokutách, náhradách újmy, </w:t>
      </w:r>
      <w:r w:rsidR="004C2B42">
        <w:t xml:space="preserve">příslušnosti soudu, </w:t>
      </w:r>
      <w:r>
        <w:t>výpočtu cen a platebních podmínkách</w:t>
      </w:r>
      <w:r w:rsidR="004C2B42">
        <w:t>.</w:t>
      </w:r>
      <w:r>
        <w:t xml:space="preserve"> </w:t>
      </w:r>
    </w:p>
    <w:p w14:paraId="6FB496E0" w14:textId="77777777" w:rsidR="009E61E1" w:rsidRDefault="009E61E1" w:rsidP="009E61E1">
      <w:pPr>
        <w:jc w:val="both"/>
      </w:pPr>
    </w:p>
    <w:p w14:paraId="1F65CC99" w14:textId="76BE1060" w:rsidR="00623FB2" w:rsidRDefault="00B932E4" w:rsidP="00332BA8">
      <w:pPr>
        <w:pStyle w:val="Odstavecseseznamem"/>
        <w:numPr>
          <w:ilvl w:val="1"/>
          <w:numId w:val="32"/>
        </w:numPr>
        <w:ind w:left="709" w:hanging="709"/>
        <w:jc w:val="both"/>
      </w:pPr>
      <w:r>
        <w:t xml:space="preserve">Objednatel převezme a Zhotovitel předá jak veškeré provedené Úklidové práce, tak </w:t>
      </w:r>
      <w:r w:rsidR="009E61E1">
        <w:t>S</w:t>
      </w:r>
      <w:r>
        <w:t xml:space="preserve">klad do deseti (10) dnů po datu účinnosti odstoupení od této smlouvy. Smluvní strany vyhotoví protokol o tomto předání a převzetí Úklidových prací a </w:t>
      </w:r>
      <w:r w:rsidR="008B6A85">
        <w:t>S</w:t>
      </w:r>
      <w:r>
        <w:t xml:space="preserve">kladu, uvedou detailně stav provedených prací. V případě odstoupení od smlouvy bude mít Objednatel právo, i s ohledem na odstranitelné vady, žádat o snížení ceny místo nápravy vad. </w:t>
      </w:r>
    </w:p>
    <w:p w14:paraId="1F66BDCF" w14:textId="77777777" w:rsidR="00623FB2" w:rsidRDefault="00623FB2">
      <w:pPr>
        <w:pStyle w:val="Odstavecseseznamem"/>
      </w:pPr>
    </w:p>
    <w:p w14:paraId="438C78D4" w14:textId="77777777" w:rsidR="00623FB2" w:rsidRDefault="00B932E4" w:rsidP="00332BA8">
      <w:pPr>
        <w:pStyle w:val="Odstavecseseznamem"/>
        <w:numPr>
          <w:ilvl w:val="1"/>
          <w:numId w:val="32"/>
        </w:numPr>
        <w:ind w:left="709" w:hanging="709"/>
        <w:jc w:val="both"/>
      </w:pPr>
      <w:r>
        <w:t>Kterákoliv ze smluvních stran může ukončit tuto smlouvu písemnou výpovědí. Výpověď je možno podat z jakéhokoliv důvodu nebo i bez uvedení důvodu.</w:t>
      </w:r>
    </w:p>
    <w:p w14:paraId="7F04338E" w14:textId="77777777" w:rsidR="00623FB2" w:rsidRDefault="00623FB2">
      <w:pPr>
        <w:pStyle w:val="Odstavecseseznamem"/>
      </w:pPr>
    </w:p>
    <w:p w14:paraId="5F3AC6EB" w14:textId="77777777" w:rsidR="00623FB2" w:rsidRDefault="00B932E4" w:rsidP="00332BA8">
      <w:pPr>
        <w:pStyle w:val="Odstavecseseznamem"/>
        <w:numPr>
          <w:ilvl w:val="1"/>
          <w:numId w:val="32"/>
        </w:numPr>
        <w:ind w:left="709" w:hanging="709"/>
        <w:jc w:val="both"/>
      </w:pPr>
      <w:r>
        <w:t>Délka výpovědní lhůty činí tři (3) měsíce. Výpovědní lhůta začíná běžet prvním dnem měsíce následujícího po doručení písemné výpovědi druhé smluvní straně. Uplynutím výpovědní lhůty smlouva končí.</w:t>
      </w:r>
    </w:p>
    <w:p w14:paraId="76B49247" w14:textId="77777777" w:rsidR="000C59F7" w:rsidRDefault="000C59F7" w:rsidP="009E61E1">
      <w:pPr>
        <w:jc w:val="both"/>
        <w:rPr>
          <w:rFonts w:ascii="Times New Roman" w:hAnsi="Times New Roman"/>
          <w:sz w:val="24"/>
        </w:rPr>
      </w:pPr>
    </w:p>
    <w:p w14:paraId="40523747" w14:textId="77777777" w:rsidR="00E55988" w:rsidRDefault="00E55988" w:rsidP="009E61E1">
      <w:pPr>
        <w:jc w:val="both"/>
        <w:rPr>
          <w:rFonts w:ascii="Times New Roman" w:hAnsi="Times New Roman"/>
          <w:sz w:val="24"/>
        </w:rPr>
      </w:pPr>
    </w:p>
    <w:p w14:paraId="0E9F0431" w14:textId="77777777" w:rsidR="00623FB2" w:rsidRDefault="00B932E4" w:rsidP="00332BA8">
      <w:pPr>
        <w:pStyle w:val="Prosttext"/>
        <w:numPr>
          <w:ilvl w:val="0"/>
          <w:numId w:val="32"/>
        </w:numPr>
        <w:tabs>
          <w:tab w:val="left" w:pos="0"/>
          <w:tab w:val="left" w:pos="709"/>
        </w:tabs>
        <w:ind w:left="709" w:hanging="716"/>
        <w:rPr>
          <w:rFonts w:ascii="Times New Roman" w:hAnsi="Times New Roman" w:cs="Times New Roman"/>
          <w:b/>
          <w:sz w:val="24"/>
          <w:szCs w:val="24"/>
        </w:rPr>
      </w:pPr>
      <w:r>
        <w:rPr>
          <w:rFonts w:ascii="Times New Roman" w:hAnsi="Times New Roman" w:cs="Times New Roman"/>
          <w:b/>
          <w:sz w:val="24"/>
          <w:szCs w:val="24"/>
        </w:rPr>
        <w:t>Rozhodné právo a volba soudu</w:t>
      </w:r>
    </w:p>
    <w:p w14:paraId="05707205" w14:textId="77777777" w:rsidR="00623FB2" w:rsidRDefault="00623FB2">
      <w:pPr>
        <w:rPr>
          <w:rFonts w:ascii="Times New Roman" w:hAnsi="Times New Roman"/>
          <w:sz w:val="24"/>
        </w:rPr>
      </w:pPr>
    </w:p>
    <w:p w14:paraId="45D2CF5B" w14:textId="77777777" w:rsidR="00623FB2" w:rsidRDefault="00B932E4" w:rsidP="00332BA8">
      <w:pPr>
        <w:pStyle w:val="Odstavecseseznamem"/>
        <w:numPr>
          <w:ilvl w:val="1"/>
          <w:numId w:val="32"/>
        </w:numPr>
        <w:ind w:left="709" w:hanging="709"/>
        <w:jc w:val="both"/>
      </w:pPr>
      <w:r>
        <w:t>Celá tato smlouva se řídí a je vykládána v souladu s platným právem České republiky, zejména ustanoveními § 2586 a násl. zákona č. 89/2012 Sb., občanského zákoníku (ve znění pozdějších změn).</w:t>
      </w:r>
    </w:p>
    <w:p w14:paraId="4369AFF9" w14:textId="77777777" w:rsidR="00623FB2" w:rsidRDefault="00623FB2">
      <w:pPr>
        <w:pStyle w:val="Odstavecseseznamem"/>
        <w:ind w:left="709"/>
        <w:jc w:val="both"/>
      </w:pPr>
    </w:p>
    <w:p w14:paraId="4890BC19" w14:textId="77777777" w:rsidR="00623FB2" w:rsidRDefault="00B932E4" w:rsidP="00332BA8">
      <w:pPr>
        <w:pStyle w:val="Odstavecseseznamem"/>
        <w:numPr>
          <w:ilvl w:val="1"/>
          <w:numId w:val="32"/>
        </w:numPr>
        <w:ind w:left="709" w:hanging="709"/>
        <w:jc w:val="both"/>
      </w:pPr>
      <w:r>
        <w:t>Smluvní strany mají zájem vyřešit vzájemně každý spor nebo neshodu smírně, neprodleně a co nejefektivněji z hlediska nákladů za daných okolností.</w:t>
      </w:r>
    </w:p>
    <w:p w14:paraId="738CE059" w14:textId="77777777" w:rsidR="00623FB2" w:rsidRDefault="00623FB2">
      <w:pPr>
        <w:pStyle w:val="Odstavecseseznamem"/>
      </w:pPr>
    </w:p>
    <w:p w14:paraId="7E87AB4B" w14:textId="7E94BC7B" w:rsidR="00623FB2" w:rsidRDefault="00B932E4" w:rsidP="00332BA8">
      <w:pPr>
        <w:pStyle w:val="Odstavecseseznamem"/>
        <w:numPr>
          <w:ilvl w:val="1"/>
          <w:numId w:val="32"/>
        </w:numPr>
        <w:ind w:left="709" w:hanging="709"/>
        <w:jc w:val="both"/>
      </w:pPr>
      <w:r>
        <w:t>Smluvní strany se dohodly na volbě místní přísluš</w:t>
      </w:r>
      <w:r w:rsidR="009E61E1">
        <w:t xml:space="preserve">nosti soudu v souladu s § 89a zákona </w:t>
      </w:r>
      <w:r>
        <w:t>č. 99/1963 Sb., občanského soudního řádu,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201DD7CA" w14:textId="77777777" w:rsidR="00623FB2" w:rsidRDefault="00623FB2" w:rsidP="009E61E1"/>
    <w:p w14:paraId="33EC1FA0" w14:textId="77777777" w:rsidR="00623FB2" w:rsidRDefault="00B932E4" w:rsidP="00332BA8">
      <w:pPr>
        <w:pStyle w:val="Prosttext"/>
        <w:numPr>
          <w:ilvl w:val="0"/>
          <w:numId w:val="32"/>
        </w:numPr>
        <w:tabs>
          <w:tab w:val="left" w:pos="0"/>
          <w:tab w:val="left" w:pos="284"/>
        </w:tabs>
        <w:ind w:left="709" w:hanging="716"/>
        <w:rPr>
          <w:rFonts w:ascii="Times New Roman" w:hAnsi="Times New Roman" w:cs="Times New Roman"/>
          <w:b/>
          <w:sz w:val="24"/>
          <w:szCs w:val="24"/>
        </w:rPr>
      </w:pPr>
      <w:r>
        <w:rPr>
          <w:rFonts w:ascii="Times New Roman" w:hAnsi="Times New Roman" w:cs="Times New Roman"/>
          <w:b/>
          <w:sz w:val="24"/>
          <w:szCs w:val="24"/>
        </w:rPr>
        <w:t>Ostatní závazky Zhotovitele</w:t>
      </w:r>
    </w:p>
    <w:p w14:paraId="0485FC4B" w14:textId="77777777" w:rsidR="00623FB2" w:rsidRDefault="00623FB2">
      <w:pPr>
        <w:pStyle w:val="Prosttext"/>
        <w:tabs>
          <w:tab w:val="left" w:pos="0"/>
          <w:tab w:val="left" w:pos="284"/>
        </w:tabs>
        <w:ind w:left="720"/>
        <w:rPr>
          <w:rFonts w:ascii="Times New Roman" w:hAnsi="Times New Roman" w:cs="Times New Roman"/>
          <w:b/>
          <w:sz w:val="24"/>
          <w:szCs w:val="24"/>
        </w:rPr>
      </w:pPr>
    </w:p>
    <w:p w14:paraId="232C8172" w14:textId="4AE91C70" w:rsidR="00623FB2" w:rsidRDefault="00B932E4" w:rsidP="00332BA8">
      <w:pPr>
        <w:pStyle w:val="Odstavecseseznamem"/>
        <w:numPr>
          <w:ilvl w:val="1"/>
          <w:numId w:val="32"/>
        </w:numPr>
        <w:ind w:left="709" w:hanging="709"/>
        <w:jc w:val="both"/>
      </w:pPr>
      <w:r>
        <w:t xml:space="preserve">Zhotovitel je ve smyslu ustanovení § 2 písm. e) zákona č. 320/2001 Sb., o finanční kontrole ve veřejné správě povinen spolupůsobit při výkonu finanční kontroly. </w:t>
      </w:r>
    </w:p>
    <w:p w14:paraId="7D6EAEBA" w14:textId="77777777" w:rsidR="00623FB2" w:rsidRDefault="00623FB2">
      <w:pPr>
        <w:pStyle w:val="Odstavecseseznamem"/>
        <w:ind w:left="709"/>
        <w:jc w:val="both"/>
      </w:pPr>
    </w:p>
    <w:p w14:paraId="1A321E3E" w14:textId="77777777" w:rsidR="00623FB2" w:rsidRDefault="00B932E4" w:rsidP="00332BA8">
      <w:pPr>
        <w:pStyle w:val="Odstavecseseznamem"/>
        <w:numPr>
          <w:ilvl w:val="1"/>
          <w:numId w:val="32"/>
        </w:numPr>
        <w:ind w:left="709" w:hanging="709"/>
        <w:jc w:val="both"/>
      </w:pPr>
      <w:r>
        <w:t>Zhotovitel je v rámci kontroly zejména povinen:</w:t>
      </w:r>
    </w:p>
    <w:p w14:paraId="0FBEEFFE" w14:textId="77777777" w:rsidR="00623FB2" w:rsidRDefault="00623FB2">
      <w:pPr>
        <w:jc w:val="both"/>
      </w:pPr>
    </w:p>
    <w:p w14:paraId="7AB43B7F" w14:textId="77777777" w:rsidR="00E06858" w:rsidRDefault="00B932E4" w:rsidP="00E06858">
      <w:pPr>
        <w:pStyle w:val="Odstavecseseznamem"/>
        <w:numPr>
          <w:ilvl w:val="0"/>
          <w:numId w:val="19"/>
        </w:numPr>
        <w:ind w:left="1134"/>
        <w:jc w:val="both"/>
      </w:pPr>
      <w:r w:rsidRPr="00E06858">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1F85DE64" w14:textId="77777777" w:rsidR="00E06858" w:rsidRDefault="00E06858" w:rsidP="00E06858">
      <w:pPr>
        <w:pStyle w:val="Odstavecseseznamem"/>
        <w:ind w:left="1134"/>
        <w:jc w:val="both"/>
      </w:pPr>
    </w:p>
    <w:p w14:paraId="5FD5BA5A" w14:textId="77777777" w:rsidR="00E06858" w:rsidRDefault="00B932E4" w:rsidP="00E06858">
      <w:pPr>
        <w:pStyle w:val="Odstavecseseznamem"/>
        <w:numPr>
          <w:ilvl w:val="0"/>
          <w:numId w:val="19"/>
        </w:numPr>
        <w:ind w:left="1134"/>
        <w:jc w:val="both"/>
      </w:pPr>
      <w:r w:rsidRPr="00E06858">
        <w:t>navrhnout nejbližší možný termín pro provedení kontroly v případě, že si Zhotovitel vyžádá náhradní termín s tím, že Zhotovitel je povinen navrhnout náhradní termín tak, aby se kontrola uskutečnila nejpozději do 7 kalendářních dnů ode dne navrhovaného kontrolující osobou;</w:t>
      </w:r>
    </w:p>
    <w:p w14:paraId="2BD11EDB" w14:textId="77777777" w:rsidR="00E06858" w:rsidRDefault="00E06858" w:rsidP="00E06858">
      <w:pPr>
        <w:pStyle w:val="Odstavecseseznamem"/>
      </w:pPr>
    </w:p>
    <w:p w14:paraId="4BFDB327" w14:textId="30545100" w:rsidR="00E06858" w:rsidRDefault="00B932E4" w:rsidP="00E06858">
      <w:pPr>
        <w:pStyle w:val="Odstavecseseznamem"/>
        <w:numPr>
          <w:ilvl w:val="0"/>
          <w:numId w:val="19"/>
        </w:numPr>
        <w:ind w:left="1134"/>
        <w:jc w:val="both"/>
      </w:pPr>
      <w:r w:rsidRPr="00E06858">
        <w:t>seznámit členy kontrolní skupiny s bezpečnostními</w:t>
      </w:r>
      <w:r w:rsidR="009E61E1">
        <w:t xml:space="preserve"> předpisy, které se vztahují ke </w:t>
      </w:r>
      <w:r w:rsidRPr="00E06858">
        <w:t>kontrolovaným objektům a které jsou tyto osoby povinny v průběhu kontroly dodržovat;</w:t>
      </w:r>
    </w:p>
    <w:p w14:paraId="3BAAB2C1" w14:textId="77777777" w:rsidR="00E06858" w:rsidRDefault="00E06858" w:rsidP="00E06858">
      <w:pPr>
        <w:pStyle w:val="Odstavecseseznamem"/>
      </w:pPr>
    </w:p>
    <w:p w14:paraId="4828A1BF" w14:textId="77777777" w:rsidR="00E06858" w:rsidRDefault="00B932E4" w:rsidP="00E06858">
      <w:pPr>
        <w:pStyle w:val="Odstavecseseznamem"/>
        <w:numPr>
          <w:ilvl w:val="0"/>
          <w:numId w:val="19"/>
        </w:numPr>
        <w:ind w:left="1134"/>
        <w:jc w:val="both"/>
      </w:pPr>
      <w:r w:rsidRPr="00E06858">
        <w:t>předložit kontrolní skupině na vyžádání dokumenty o kontrolách jak fyzických, tak finančních, které provedly jiné kontrolní;</w:t>
      </w:r>
    </w:p>
    <w:p w14:paraId="661C6989" w14:textId="77777777" w:rsidR="00E06858" w:rsidRDefault="00E06858" w:rsidP="00E06858">
      <w:pPr>
        <w:pStyle w:val="Odstavecseseznamem"/>
      </w:pPr>
    </w:p>
    <w:p w14:paraId="10A5DA1C" w14:textId="77777777" w:rsidR="00E06858" w:rsidRDefault="00B932E4" w:rsidP="00E06858">
      <w:pPr>
        <w:pStyle w:val="Odstavecseseznamem"/>
        <w:numPr>
          <w:ilvl w:val="0"/>
          <w:numId w:val="19"/>
        </w:numPr>
        <w:ind w:left="1134"/>
        <w:jc w:val="both"/>
      </w:pPr>
      <w:r w:rsidRPr="00E06858">
        <w:t>podepsat zápis o provedení kontroly;</w:t>
      </w:r>
    </w:p>
    <w:p w14:paraId="1EB5B2DB" w14:textId="77777777" w:rsidR="00E06858" w:rsidRDefault="00E06858" w:rsidP="00E06858">
      <w:pPr>
        <w:pStyle w:val="Odstavecseseznamem"/>
      </w:pPr>
    </w:p>
    <w:p w14:paraId="571627A6" w14:textId="77777777" w:rsidR="00E06858" w:rsidRDefault="00B932E4" w:rsidP="00E06858">
      <w:pPr>
        <w:pStyle w:val="Odstavecseseznamem"/>
        <w:numPr>
          <w:ilvl w:val="0"/>
          <w:numId w:val="19"/>
        </w:numPr>
        <w:ind w:left="1134"/>
        <w:jc w:val="both"/>
      </w:pPr>
      <w:r w:rsidRPr="00E06858">
        <w:t xml:space="preserve">umožnit kontrolní skupině vstup na pozemek, do každé provozní budovy, místnosti a místa včetně dopravních prostředků a přepravních obalů, přístup </w:t>
      </w:r>
      <w:r w:rsidRPr="00E06858">
        <w:br/>
        <w:t>k účetním písemnostem, záznamům a informacím na nosičích dat v rozsahu nezbytně nutném pro dosažení cíle kontroly; tato povinnost se rovněž týká obydlí, které kontrolovaná osoba užívá pro podnikatelskou činnost;</w:t>
      </w:r>
    </w:p>
    <w:p w14:paraId="647BBAA8" w14:textId="77777777" w:rsidR="00E06858" w:rsidRDefault="00E06858" w:rsidP="00E06858">
      <w:pPr>
        <w:pStyle w:val="Odstavecseseznamem"/>
      </w:pPr>
    </w:p>
    <w:p w14:paraId="0692D714" w14:textId="77777777" w:rsidR="00D84E71" w:rsidRDefault="00B932E4" w:rsidP="00E06858">
      <w:pPr>
        <w:pStyle w:val="Odstavecseseznamem"/>
        <w:numPr>
          <w:ilvl w:val="0"/>
          <w:numId w:val="19"/>
        </w:numPr>
        <w:ind w:left="1134"/>
        <w:jc w:val="both"/>
      </w:pPr>
      <w:r w:rsidRPr="00E06858">
        <w:t>předložit kontrolní skupině ve stanovených lhůtách vyžádané doklady a poskytnout informace k předmětu kontroly;</w:t>
      </w:r>
    </w:p>
    <w:p w14:paraId="3DBC55CD" w14:textId="77777777" w:rsidR="00D84E71" w:rsidRDefault="00D84E71" w:rsidP="00D84E71">
      <w:pPr>
        <w:pStyle w:val="Odstavecseseznamem"/>
      </w:pPr>
    </w:p>
    <w:p w14:paraId="026063C9" w14:textId="4A51C340" w:rsidR="00623FB2" w:rsidRPr="00E06858" w:rsidRDefault="00B932E4" w:rsidP="00E06858">
      <w:pPr>
        <w:pStyle w:val="Odstavecseseznamem"/>
        <w:numPr>
          <w:ilvl w:val="0"/>
          <w:numId w:val="19"/>
        </w:numPr>
        <w:ind w:left="1134"/>
        <w:jc w:val="both"/>
      </w:pPr>
      <w:r w:rsidRPr="00E06858">
        <w:t>v nezbytném rozsahu, odpovídajícím povaze její činnosti a technickému vybavení, poskytnout materiální a technické zabezpečení pro výkon kontroly.</w:t>
      </w:r>
    </w:p>
    <w:p w14:paraId="46E0BB7C" w14:textId="77777777" w:rsidR="00623FB2" w:rsidRDefault="00623FB2">
      <w:pPr>
        <w:jc w:val="both"/>
        <w:rPr>
          <w:rFonts w:ascii="Times New Roman" w:hAnsi="Times New Roman"/>
          <w:sz w:val="24"/>
        </w:rPr>
      </w:pPr>
    </w:p>
    <w:p w14:paraId="55D3B9BD" w14:textId="051BB189" w:rsidR="00D84E71" w:rsidRDefault="00F15C5F" w:rsidP="00332BA8">
      <w:pPr>
        <w:pStyle w:val="Odstavecseseznamem"/>
        <w:numPr>
          <w:ilvl w:val="1"/>
          <w:numId w:val="32"/>
        </w:numPr>
        <w:ind w:left="709" w:hanging="709"/>
        <w:jc w:val="both"/>
      </w:pPr>
      <w:r w:rsidRPr="00A105CE">
        <w:t xml:space="preserve">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w:t>
      </w:r>
      <w:r w:rsidR="000C59F7">
        <w:t xml:space="preserve">Sb., </w:t>
      </w:r>
      <w:r w:rsidRPr="00A105CE">
        <w:t xml:space="preserve">zákoníku práce, a to vůči všem osobám, které se na plnění této smlouvy </w:t>
      </w:r>
      <w:r>
        <w:t xml:space="preserve">a/nebo </w:t>
      </w:r>
      <w:r w:rsidR="009E61E1">
        <w:t>objednávek</w:t>
      </w:r>
      <w:r>
        <w:t xml:space="preserve"> </w:t>
      </w:r>
      <w:r w:rsidRPr="00A105CE">
        <w:t>podílejí</w:t>
      </w:r>
      <w:r w:rsidR="00BB6558">
        <w:t xml:space="preserve"> </w:t>
      </w:r>
      <w:r w:rsidR="00BB6558" w:rsidRPr="008346F4">
        <w:t>(a bez ohledu na to, zda budou</w:t>
      </w:r>
      <w:r w:rsidR="00BB6558">
        <w:t xml:space="preserve"> činnosti prováděny Z</w:t>
      </w:r>
      <w:r w:rsidR="00BB6558" w:rsidRPr="008346F4">
        <w:t xml:space="preserve">hotovitelem či jeho </w:t>
      </w:r>
      <w:r w:rsidR="00BB6558">
        <w:t>Poddodavateli)</w:t>
      </w:r>
      <w:r w:rsidRPr="00A105CE">
        <w:t xml:space="preserve">. Zhotovitel se také zavazuje zajistit, že všechny osoby, které se na plnění této smlouvy a/nebo </w:t>
      </w:r>
      <w:r w:rsidR="009E61E1">
        <w:t>objednávek</w:t>
      </w:r>
      <w:r w:rsidRPr="00A105CE">
        <w:t xml:space="preserve"> podílejí</w:t>
      </w:r>
      <w:r w:rsidR="00BB6558">
        <w:t xml:space="preserve"> </w:t>
      </w:r>
      <w:r w:rsidR="00BB6558" w:rsidRPr="008346F4">
        <w:t xml:space="preserve">(bez ohledu na to, zda budou činnosti prováděny </w:t>
      </w:r>
      <w:r w:rsidR="00BB6558">
        <w:t xml:space="preserve">Zhotovitelem </w:t>
      </w:r>
      <w:r w:rsidR="00BB6558" w:rsidRPr="008346F4">
        <w:t xml:space="preserve">či jeho </w:t>
      </w:r>
      <w:r w:rsidR="00BB6558">
        <w:t>Pod</w:t>
      </w:r>
      <w:r w:rsidR="00BB6558" w:rsidRPr="008346F4">
        <w:t>dodavateli)</w:t>
      </w:r>
      <w:r w:rsidRPr="00A105CE">
        <w:t xml:space="preserve">, jsou vedeny v příslušných registrech, jako například v registru pojištěnců ČSSZ, a mají </w:t>
      </w:r>
      <w:r w:rsidR="009E61E1">
        <w:t>příslušná povolení k pobytu</w:t>
      </w:r>
      <w:r w:rsidRPr="00A105CE">
        <w:t xml:space="preserve">. Zhotovitel je dále povinen zajistit, že všechny osoby, které se na plnění této smlouvy a/nebo </w:t>
      </w:r>
      <w:r w:rsidR="009E61E1">
        <w:t>objednávek podílejí</w:t>
      </w:r>
      <w:r w:rsidR="00BB6558">
        <w:t xml:space="preserve"> </w:t>
      </w:r>
      <w:r w:rsidR="00BB6558" w:rsidRPr="008346F4">
        <w:t xml:space="preserve">(bez ohledu na to, zda budou činnosti prováděny </w:t>
      </w:r>
      <w:r w:rsidR="00BB6558">
        <w:t>Zhotovitelem</w:t>
      </w:r>
      <w:r w:rsidR="00BB6558" w:rsidRPr="008346F4">
        <w:t xml:space="preserve"> či jeho </w:t>
      </w:r>
      <w:r w:rsidR="00BB6558">
        <w:t>P</w:t>
      </w:r>
      <w:r w:rsidR="00BB6558" w:rsidRPr="008346F4">
        <w:t>oddodavateli)</w:t>
      </w:r>
      <w:r w:rsidR="009E61E1">
        <w:t xml:space="preserve">, </w:t>
      </w:r>
      <w:r w:rsidRPr="00A105CE">
        <w:t xml:space="preserve">budou proškoleny z problematiky BOZP a že jsou vybaveny osobními ochrannými pracovními prostředky dle účinné legislativy, je-li používání osobních ochranných pracovních prostředků s ohledem na předmět této smlouvy a/nebo </w:t>
      </w:r>
      <w:r w:rsidR="009E61E1">
        <w:t>objednávky</w:t>
      </w:r>
      <w:r w:rsidRPr="00A105CE">
        <w:t xml:space="preserve"> vyžadováno. </w:t>
      </w:r>
    </w:p>
    <w:p w14:paraId="52E39557" w14:textId="77777777" w:rsidR="00D84E71" w:rsidRDefault="00D84E71" w:rsidP="00D84E71">
      <w:pPr>
        <w:pStyle w:val="Odstavecseseznamem"/>
        <w:ind w:left="709"/>
        <w:jc w:val="both"/>
      </w:pPr>
    </w:p>
    <w:p w14:paraId="0A9F6BF8" w14:textId="11E17B96" w:rsidR="00D84E71" w:rsidRDefault="00F15C5F" w:rsidP="00332BA8">
      <w:pPr>
        <w:pStyle w:val="Odstavecseseznamem"/>
        <w:numPr>
          <w:ilvl w:val="1"/>
          <w:numId w:val="32"/>
        </w:numPr>
        <w:ind w:left="709" w:hanging="709"/>
        <w:jc w:val="both"/>
      </w:pPr>
      <w:r w:rsidRPr="00A105CE">
        <w:t>V případě, že Z</w:t>
      </w:r>
      <w:r w:rsidR="009E61E1">
        <w:t>hotovitel</w:t>
      </w:r>
      <w:r w:rsidRPr="00A105CE">
        <w:t xml:space="preserve"> </w:t>
      </w:r>
      <w:r w:rsidR="00BB6558">
        <w:t xml:space="preserve">(či jeho Poddodavatel) </w:t>
      </w:r>
      <w:r w:rsidRPr="00A105CE">
        <w:t xml:space="preserve">bude orgánem veřejné moci pravomocně uznán vinným ze spáchání přestupku, správního deliktu či jiného obdobného protiprávního jednání dle předchozího odstavce, je Zhotovitel povinen přijmout nápravná opatření a o těchto, včetně jejich realizace, písemně informovat Objednatele, a to v přiměřené lhůtě stanovené po dohodě s Objednatelem. </w:t>
      </w:r>
    </w:p>
    <w:p w14:paraId="43294856" w14:textId="77777777" w:rsidR="00D84E71" w:rsidRDefault="00D84E71" w:rsidP="00D84E71">
      <w:pPr>
        <w:pStyle w:val="Odstavecseseznamem"/>
      </w:pPr>
    </w:p>
    <w:p w14:paraId="015AA6D5" w14:textId="77777777" w:rsidR="00D84E71" w:rsidRDefault="00F15C5F" w:rsidP="00332BA8">
      <w:pPr>
        <w:pStyle w:val="Odstavecseseznamem"/>
        <w:numPr>
          <w:ilvl w:val="1"/>
          <w:numId w:val="32"/>
        </w:numPr>
        <w:ind w:left="709" w:hanging="709"/>
        <w:jc w:val="both"/>
      </w:pPr>
      <w:r w:rsidRPr="00A105CE">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6E18FBAE" w14:textId="77777777" w:rsidR="00D84E71" w:rsidRDefault="00D84E71" w:rsidP="00D84E71">
      <w:pPr>
        <w:pStyle w:val="Odstavecseseznamem"/>
      </w:pPr>
    </w:p>
    <w:p w14:paraId="380A434C" w14:textId="124EDE9F" w:rsidR="00F15C5F" w:rsidRPr="00A105CE" w:rsidRDefault="00F15C5F" w:rsidP="00332BA8">
      <w:pPr>
        <w:pStyle w:val="Odstavecseseznamem"/>
        <w:numPr>
          <w:ilvl w:val="1"/>
          <w:numId w:val="32"/>
        </w:numPr>
        <w:ind w:left="709" w:hanging="709"/>
        <w:jc w:val="both"/>
      </w:pPr>
      <w:r w:rsidRPr="00A105CE">
        <w:t xml:space="preserve">V případě, že Zhotovitel </w:t>
      </w:r>
      <w:r w:rsidR="00BB6558">
        <w:t xml:space="preserve">(či jeho Poddodavatel) </w:t>
      </w:r>
      <w:r w:rsidRPr="00A105CE">
        <w:t>bude v rámci řízení zahájeného orgánem veřejné moci pravomocně uznán vinným ze spáchání přestupku či jiného</w:t>
      </w:r>
      <w:r w:rsidRPr="00D84E71">
        <w:rPr>
          <w:color w:val="000000"/>
        </w:rPr>
        <w:t xml:space="preserve"> závažného protiprávního jednání v oblasti práva životního prostředí, je Zhotovitel povinen:</w:t>
      </w:r>
    </w:p>
    <w:p w14:paraId="7CC49D23" w14:textId="77777777" w:rsidR="00F15C5F" w:rsidRPr="00A105CE" w:rsidRDefault="00F15C5F" w:rsidP="004E7ABC">
      <w:pPr>
        <w:suppressAutoHyphens/>
        <w:jc w:val="both"/>
        <w:rPr>
          <w:rFonts w:ascii="Times New Roman" w:hAnsi="Times New Roman"/>
          <w:sz w:val="24"/>
        </w:rPr>
      </w:pPr>
    </w:p>
    <w:p w14:paraId="1DCD4273" w14:textId="77777777" w:rsidR="00F15C5F" w:rsidRPr="00A105CE" w:rsidRDefault="00F15C5F" w:rsidP="004E7ABC">
      <w:pPr>
        <w:pStyle w:val="Pleading3L2"/>
        <w:numPr>
          <w:ilvl w:val="0"/>
          <w:numId w:val="16"/>
        </w:numPr>
        <w:spacing w:before="0"/>
        <w:ind w:left="1134"/>
        <w:rPr>
          <w:szCs w:val="24"/>
        </w:rPr>
      </w:pPr>
      <w:r w:rsidRPr="00A105CE">
        <w:rPr>
          <w:szCs w:val="24"/>
        </w:rPr>
        <w:t xml:space="preserve">o této skutečnosti nejpozději do 7 pracovních dnů písemně informovat Objednatele, </w:t>
      </w:r>
    </w:p>
    <w:p w14:paraId="667AFDA2" w14:textId="77777777" w:rsidR="00F15C5F" w:rsidRPr="00A105CE" w:rsidRDefault="00F15C5F" w:rsidP="004E7ABC">
      <w:pPr>
        <w:pStyle w:val="Zkladntext"/>
        <w:spacing w:after="0"/>
        <w:rPr>
          <w:lang w:eastAsia="en-US"/>
        </w:rPr>
      </w:pPr>
    </w:p>
    <w:p w14:paraId="1761111C" w14:textId="77777777" w:rsidR="00F15C5F" w:rsidRPr="00A105CE" w:rsidRDefault="00F15C5F" w:rsidP="004E7ABC">
      <w:pPr>
        <w:pStyle w:val="Pleading3L2"/>
        <w:numPr>
          <w:ilvl w:val="0"/>
          <w:numId w:val="16"/>
        </w:numPr>
        <w:spacing w:before="0"/>
        <w:ind w:left="1134" w:hanging="357"/>
        <w:rPr>
          <w:szCs w:val="24"/>
        </w:rPr>
      </w:pPr>
      <w:r w:rsidRPr="00A105CE">
        <w:rPr>
          <w:szCs w:val="24"/>
        </w:rPr>
        <w:t>přijmout nápravná opatření k odstranění trván</w:t>
      </w:r>
      <w:r>
        <w:rPr>
          <w:szCs w:val="24"/>
        </w:rPr>
        <w:t>í protiprávního stavu a tento v </w:t>
      </w:r>
      <w:r w:rsidRPr="00A105CE">
        <w:rPr>
          <w:szCs w:val="24"/>
        </w:rPr>
        <w:t>přiměřené lhůtě odstranit a/nebo učinit prevenční nápravná opatření za účelem zamezení opakování předmětného protiprávního jednání,</w:t>
      </w:r>
    </w:p>
    <w:p w14:paraId="01DA302C" w14:textId="77777777" w:rsidR="00F15C5F" w:rsidRPr="00A105CE" w:rsidRDefault="00F15C5F" w:rsidP="004E7ABC">
      <w:pPr>
        <w:pStyle w:val="Zkladntext"/>
        <w:spacing w:after="0"/>
        <w:rPr>
          <w:lang w:eastAsia="en-US"/>
        </w:rPr>
      </w:pPr>
    </w:p>
    <w:p w14:paraId="2A76C906" w14:textId="77777777" w:rsidR="00F15C5F" w:rsidRPr="00A105CE" w:rsidRDefault="00F15C5F" w:rsidP="004E7ABC">
      <w:pPr>
        <w:pStyle w:val="Pleading3L2"/>
        <w:numPr>
          <w:ilvl w:val="0"/>
          <w:numId w:val="16"/>
        </w:numPr>
        <w:spacing w:before="0"/>
        <w:ind w:left="1134" w:hanging="357"/>
        <w:rPr>
          <w:szCs w:val="24"/>
        </w:rPr>
      </w:pPr>
      <w:r w:rsidRPr="00A105CE">
        <w:rPr>
          <w:szCs w:val="24"/>
        </w:rPr>
        <w:t xml:space="preserve">písemně informovat Objednatele o těchto opatřeních, včetně jejich realizace, a to bezodkladně nebo v Objednatelem stanovené lhůtě. </w:t>
      </w:r>
    </w:p>
    <w:p w14:paraId="2A0AB823" w14:textId="77777777" w:rsidR="00F15C5F" w:rsidRPr="00A105CE" w:rsidRDefault="00F15C5F" w:rsidP="00F15C5F">
      <w:pPr>
        <w:pStyle w:val="Zkladntext"/>
        <w:rPr>
          <w:lang w:eastAsia="en-US"/>
        </w:rPr>
      </w:pPr>
    </w:p>
    <w:p w14:paraId="7846CFBB" w14:textId="77777777" w:rsidR="00F15C5F" w:rsidRPr="00A105CE" w:rsidRDefault="00F15C5F" w:rsidP="00332BA8">
      <w:pPr>
        <w:pStyle w:val="Odstavecseseznamem"/>
        <w:numPr>
          <w:ilvl w:val="1"/>
          <w:numId w:val="32"/>
        </w:numPr>
        <w:ind w:left="709" w:hanging="709"/>
        <w:jc w:val="both"/>
      </w:pPr>
      <w:r w:rsidRPr="00A105CE">
        <w:rPr>
          <w:color w:val="000000"/>
        </w:rPr>
        <w:t>Zhotovitel se v rámci svých vnitřních procesů zavazuje k podpoře firemní kultury založené na motivaci pracovníků k zavádění inovativních prvků, procesů či technologií v rámci tzv. Best Practices.</w:t>
      </w:r>
    </w:p>
    <w:p w14:paraId="739D11D0" w14:textId="77777777" w:rsidR="00F15C5F" w:rsidRDefault="00F15C5F" w:rsidP="00F15C5F">
      <w:pPr>
        <w:jc w:val="both"/>
      </w:pPr>
    </w:p>
    <w:p w14:paraId="368556FF" w14:textId="77777777" w:rsidR="00623FB2" w:rsidRDefault="00B932E4" w:rsidP="00332BA8">
      <w:pPr>
        <w:pStyle w:val="Odstavecseseznamem"/>
        <w:numPr>
          <w:ilvl w:val="1"/>
          <w:numId w:val="32"/>
        </w:numPr>
        <w:ind w:left="709" w:hanging="709"/>
        <w:jc w:val="both"/>
      </w:pPr>
      <w:r>
        <w:t>Smluvní strany se dohodly, že Zhotovitel nesmí postoupit své práva a povinnosti z této smlouvy na jinou osobu dle ustanovení § 1895 a násl. zákona č. 89/2012 Sb., občanského zákoníku (ve znění pozdějších změn).</w:t>
      </w:r>
    </w:p>
    <w:p w14:paraId="59DE58F0" w14:textId="77777777" w:rsidR="008D780B" w:rsidRDefault="008D780B" w:rsidP="00E06858">
      <w:pPr>
        <w:pStyle w:val="Prosttext"/>
        <w:tabs>
          <w:tab w:val="left" w:pos="0"/>
          <w:tab w:val="left" w:pos="284"/>
        </w:tabs>
        <w:rPr>
          <w:rFonts w:ascii="Times New Roman" w:hAnsi="Times New Roman" w:cs="Times New Roman"/>
          <w:b/>
          <w:sz w:val="24"/>
          <w:szCs w:val="24"/>
        </w:rPr>
      </w:pPr>
    </w:p>
    <w:p w14:paraId="2D3E92D0" w14:textId="77777777" w:rsidR="00623FB2" w:rsidRDefault="00B932E4" w:rsidP="00332BA8">
      <w:pPr>
        <w:pStyle w:val="Prosttext"/>
        <w:numPr>
          <w:ilvl w:val="0"/>
          <w:numId w:val="32"/>
        </w:numPr>
        <w:tabs>
          <w:tab w:val="left" w:pos="0"/>
          <w:tab w:val="left" w:pos="284"/>
        </w:tabs>
        <w:ind w:left="709" w:hanging="709"/>
        <w:rPr>
          <w:rFonts w:ascii="Times New Roman" w:hAnsi="Times New Roman" w:cs="Times New Roman"/>
          <w:b/>
          <w:sz w:val="24"/>
          <w:szCs w:val="24"/>
        </w:rPr>
      </w:pPr>
      <w:r>
        <w:rPr>
          <w:rFonts w:ascii="Times New Roman" w:hAnsi="Times New Roman" w:cs="Times New Roman"/>
          <w:b/>
          <w:sz w:val="24"/>
          <w:szCs w:val="24"/>
        </w:rPr>
        <w:t>Závěrečná ustanovení</w:t>
      </w:r>
    </w:p>
    <w:p w14:paraId="54931266" w14:textId="77777777" w:rsidR="00623FB2" w:rsidRDefault="00623FB2">
      <w:pPr>
        <w:rPr>
          <w:rFonts w:ascii="Times New Roman" w:hAnsi="Times New Roman"/>
          <w:sz w:val="24"/>
        </w:rPr>
      </w:pPr>
    </w:p>
    <w:p w14:paraId="4EB8084E" w14:textId="77777777" w:rsidR="00E06858" w:rsidRPr="00E06858" w:rsidRDefault="00F15C5F" w:rsidP="00332BA8">
      <w:pPr>
        <w:pStyle w:val="Prosttext"/>
        <w:numPr>
          <w:ilvl w:val="1"/>
          <w:numId w:val="32"/>
        </w:numPr>
        <w:ind w:left="709" w:hanging="709"/>
        <w:jc w:val="both"/>
        <w:rPr>
          <w:rFonts w:ascii="Times New Roman" w:hAnsi="Times New Roman" w:cs="Times New Roman"/>
        </w:rPr>
      </w:pPr>
      <w:r w:rsidRPr="00A105CE">
        <w:rPr>
          <w:rFonts w:ascii="Times New Roman" w:hAnsi="Times New Roman" w:cs="Times New Roman"/>
          <w:sz w:val="24"/>
          <w:szCs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3EB7394D" w14:textId="77777777" w:rsidR="00E06858" w:rsidRDefault="00E06858" w:rsidP="00E06858">
      <w:pPr>
        <w:pStyle w:val="Prosttext"/>
        <w:ind w:left="709"/>
        <w:jc w:val="both"/>
        <w:rPr>
          <w:rFonts w:ascii="Times New Roman" w:hAnsi="Times New Roman" w:cs="Times New Roman"/>
        </w:rPr>
      </w:pPr>
    </w:p>
    <w:p w14:paraId="4A1FA593" w14:textId="77777777" w:rsidR="00E06858" w:rsidRDefault="00F15C5F" w:rsidP="00332BA8">
      <w:pPr>
        <w:pStyle w:val="Prosttext"/>
        <w:numPr>
          <w:ilvl w:val="1"/>
          <w:numId w:val="32"/>
        </w:numPr>
        <w:ind w:left="709" w:hanging="709"/>
        <w:jc w:val="both"/>
        <w:rPr>
          <w:rFonts w:ascii="Times New Roman" w:hAnsi="Times New Roman" w:cs="Times New Roman"/>
        </w:rPr>
      </w:pPr>
      <w:r w:rsidRPr="00E06858">
        <w:rPr>
          <w:rFonts w:ascii="Times New Roman" w:hAnsi="Times New Roman" w:cs="Times New Roman"/>
          <w:sz w:val="24"/>
          <w:szCs w:val="24"/>
        </w:rPr>
        <w:t>Celá tato smlouva se řídí a je vykládána v souladu s platným právem České republiky, zejména ustanoveními § 2586 a násl. zákona č. 89/2012 Sb., občanského zákoníku (ve znění pozdějších změn).</w:t>
      </w:r>
    </w:p>
    <w:p w14:paraId="5104CCD9" w14:textId="77777777" w:rsidR="00E06858" w:rsidRDefault="00E06858" w:rsidP="00E06858">
      <w:pPr>
        <w:pStyle w:val="Odstavecseseznamem"/>
      </w:pPr>
    </w:p>
    <w:p w14:paraId="13AD1193" w14:textId="77777777" w:rsidR="00E06858" w:rsidRDefault="00F15C5F" w:rsidP="00332BA8">
      <w:pPr>
        <w:pStyle w:val="Prosttext"/>
        <w:numPr>
          <w:ilvl w:val="1"/>
          <w:numId w:val="32"/>
        </w:numPr>
        <w:ind w:left="709" w:hanging="709"/>
        <w:jc w:val="both"/>
        <w:rPr>
          <w:rFonts w:ascii="Times New Roman" w:hAnsi="Times New Roman" w:cs="Times New Roman"/>
        </w:rPr>
      </w:pPr>
      <w:r w:rsidRPr="00E06858">
        <w:rPr>
          <w:rFonts w:ascii="Times New Roman" w:hAnsi="Times New Roman" w:cs="Times New Roman"/>
          <w:sz w:val="24"/>
          <w:szCs w:val="24"/>
        </w:rPr>
        <w:t>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ustanovení nikdy neobsahovala a smluvní strany se v této věci budou řídit obecně závaznými právními předpisy.</w:t>
      </w:r>
    </w:p>
    <w:p w14:paraId="08A33436" w14:textId="77777777" w:rsidR="00E06858" w:rsidRDefault="00E06858" w:rsidP="00E06858">
      <w:pPr>
        <w:pStyle w:val="Odstavecseseznamem"/>
      </w:pPr>
    </w:p>
    <w:p w14:paraId="1717435A" w14:textId="77777777" w:rsidR="00E06858" w:rsidRDefault="00F15C5F" w:rsidP="00332BA8">
      <w:pPr>
        <w:pStyle w:val="Prosttext"/>
        <w:numPr>
          <w:ilvl w:val="1"/>
          <w:numId w:val="32"/>
        </w:numPr>
        <w:ind w:left="709" w:hanging="709"/>
        <w:jc w:val="both"/>
        <w:rPr>
          <w:rFonts w:ascii="Times New Roman" w:hAnsi="Times New Roman" w:cs="Times New Roman"/>
        </w:rPr>
      </w:pPr>
      <w:r w:rsidRPr="00E06858">
        <w:rPr>
          <w:rFonts w:ascii="Times New Roman" w:hAnsi="Times New Roman" w:cs="Times New Roman"/>
          <w:sz w:val="24"/>
          <w:szCs w:val="24"/>
        </w:rPr>
        <w:t>Tato smlouva představuje úplnou dohodu smluvních stran o předmětu této smlouvy a nahrazuje veškerá předešlá ujednání mezi smluvními stranami ústní i písemná.</w:t>
      </w:r>
    </w:p>
    <w:p w14:paraId="25D841F6" w14:textId="77777777" w:rsidR="00E06858" w:rsidRDefault="00E06858" w:rsidP="00E06858">
      <w:pPr>
        <w:pStyle w:val="Odstavecseseznamem"/>
      </w:pPr>
    </w:p>
    <w:p w14:paraId="2E45D6C4" w14:textId="77777777" w:rsidR="00E06858" w:rsidRDefault="00F15C5F" w:rsidP="00332BA8">
      <w:pPr>
        <w:pStyle w:val="Prosttext"/>
        <w:numPr>
          <w:ilvl w:val="1"/>
          <w:numId w:val="32"/>
        </w:numPr>
        <w:ind w:left="709" w:hanging="709"/>
        <w:jc w:val="both"/>
        <w:rPr>
          <w:rFonts w:ascii="Times New Roman" w:hAnsi="Times New Roman" w:cs="Times New Roman"/>
        </w:rPr>
      </w:pPr>
      <w:r w:rsidRPr="00E06858">
        <w:rPr>
          <w:rFonts w:ascii="Times New Roman" w:hAnsi="Times New Roman" w:cs="Times New Roman"/>
          <w:sz w:val="24"/>
          <w:szCs w:val="24"/>
        </w:rPr>
        <w:t>Není-li v této smlouvě stanoveno jinak, tuto smlouvu lze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47306666" w14:textId="77777777" w:rsidR="00E06858" w:rsidRDefault="00E06858" w:rsidP="00E06858">
      <w:pPr>
        <w:pStyle w:val="Odstavecseseznamem"/>
      </w:pPr>
    </w:p>
    <w:p w14:paraId="7D8F5B35" w14:textId="77777777" w:rsidR="00E06858" w:rsidRDefault="00F15C5F" w:rsidP="00332BA8">
      <w:pPr>
        <w:pStyle w:val="Prosttext"/>
        <w:numPr>
          <w:ilvl w:val="1"/>
          <w:numId w:val="32"/>
        </w:numPr>
        <w:ind w:left="709" w:hanging="709"/>
        <w:jc w:val="both"/>
        <w:rPr>
          <w:rFonts w:ascii="Times New Roman" w:hAnsi="Times New Roman" w:cs="Times New Roman"/>
        </w:rPr>
      </w:pPr>
      <w:r w:rsidRPr="00E06858">
        <w:rPr>
          <w:rFonts w:ascii="Times New Roman" w:hAnsi="Times New Roman" w:cs="Times New Roman"/>
          <w:sz w:val="24"/>
          <w:szCs w:val="24"/>
        </w:rPr>
        <w:t>Tato smlouva byla vyhotovena ve čtyřech (4) stejnopisech s platností originálu, přičemž Zhotovitel obdrží jedno (1) a Objednatel tři (3) vyhotovení.</w:t>
      </w:r>
    </w:p>
    <w:p w14:paraId="5E00FD0A" w14:textId="77777777" w:rsidR="00E06858" w:rsidRDefault="00E06858" w:rsidP="00E06858">
      <w:pPr>
        <w:pStyle w:val="Odstavecseseznamem"/>
      </w:pPr>
    </w:p>
    <w:p w14:paraId="663B0640" w14:textId="77777777" w:rsidR="00E06858" w:rsidRDefault="00F15C5F" w:rsidP="00332BA8">
      <w:pPr>
        <w:pStyle w:val="Prosttext"/>
        <w:numPr>
          <w:ilvl w:val="1"/>
          <w:numId w:val="32"/>
        </w:numPr>
        <w:ind w:left="709" w:hanging="709"/>
        <w:jc w:val="both"/>
        <w:rPr>
          <w:rFonts w:ascii="Times New Roman" w:hAnsi="Times New Roman" w:cs="Times New Roman"/>
        </w:rPr>
      </w:pPr>
      <w:r w:rsidRPr="00E06858">
        <w:rPr>
          <w:rFonts w:ascii="Times New Roman" w:hAnsi="Times New Roman" w:cs="Times New Roman"/>
          <w:sz w:val="24"/>
          <w:szCs w:val="24"/>
        </w:rPr>
        <w:t>Zhotovitel poskytuje souhlas s uveřejněním smlouvy v registru smluv zřízeném zákonem č. 340/2015 Sb., o zvláštních podmínkách účinnosti některých smluv, uveřejňování těchto smluv a o registru smluv, ve znění pozdějších předpisů. Zhotovitel bere na vědomí, že uveřejnění smlouvy v registru smluv zajistí Objednatel. Do registru smluv bude vložen elektronický obraz textového obsahu smlouvy v otevřeném a strojově čitelném formátu a rovněž metadata smlouvy.</w:t>
      </w:r>
    </w:p>
    <w:p w14:paraId="1C8BBB72" w14:textId="77777777" w:rsidR="00E06858" w:rsidRDefault="00E06858" w:rsidP="00E06858">
      <w:pPr>
        <w:pStyle w:val="Odstavecseseznamem"/>
      </w:pPr>
    </w:p>
    <w:p w14:paraId="37A2D617" w14:textId="1A7B1B1E" w:rsidR="00E06858" w:rsidRPr="00E06858" w:rsidRDefault="00E06858" w:rsidP="00332BA8">
      <w:pPr>
        <w:pStyle w:val="Prosttext"/>
        <w:numPr>
          <w:ilvl w:val="1"/>
          <w:numId w:val="32"/>
        </w:numPr>
        <w:ind w:left="709" w:hanging="709"/>
        <w:jc w:val="both"/>
        <w:rPr>
          <w:rFonts w:ascii="Times New Roman" w:hAnsi="Times New Roman" w:cs="Times New Roman"/>
          <w:sz w:val="24"/>
          <w:szCs w:val="24"/>
        </w:rPr>
      </w:pPr>
      <w:r w:rsidRPr="00E06858">
        <w:rPr>
          <w:rFonts w:ascii="Times New Roman" w:hAnsi="Times New Roman" w:cs="Times New Roman"/>
          <w:sz w:val="24"/>
          <w:szCs w:val="24"/>
        </w:rPr>
        <w:t xml:space="preserve">Tato smlouva nabývá </w:t>
      </w:r>
      <w:r>
        <w:rPr>
          <w:rFonts w:ascii="Times New Roman" w:hAnsi="Times New Roman" w:cs="Times New Roman"/>
          <w:sz w:val="24"/>
          <w:szCs w:val="24"/>
        </w:rPr>
        <w:t xml:space="preserve">platnosti připojením podpisů zástupců smluvních stran a </w:t>
      </w:r>
      <w:r w:rsidRPr="00E06858">
        <w:rPr>
          <w:rFonts w:ascii="Times New Roman" w:hAnsi="Times New Roman" w:cs="Times New Roman"/>
          <w:sz w:val="24"/>
          <w:szCs w:val="24"/>
        </w:rPr>
        <w:t>účinnosti dne</w:t>
      </w:r>
      <w:r>
        <w:rPr>
          <w:rFonts w:ascii="Times New Roman" w:hAnsi="Times New Roman" w:cs="Times New Roman"/>
          <w:sz w:val="24"/>
          <w:szCs w:val="24"/>
        </w:rPr>
        <w:t>m</w:t>
      </w:r>
      <w:r w:rsidRPr="00E06858">
        <w:rPr>
          <w:rFonts w:ascii="Times New Roman" w:hAnsi="Times New Roman" w:cs="Times New Roman"/>
          <w:sz w:val="24"/>
          <w:szCs w:val="24"/>
        </w:rPr>
        <w:t xml:space="preserve"> zveřejnění v registru smluv dle předchozího odstavce.</w:t>
      </w:r>
    </w:p>
    <w:p w14:paraId="7CFBEEE1" w14:textId="77777777" w:rsidR="00E06858" w:rsidRDefault="00E06858" w:rsidP="00E06858">
      <w:pPr>
        <w:pStyle w:val="Odstavecseseznamem"/>
      </w:pPr>
    </w:p>
    <w:p w14:paraId="43403022" w14:textId="016BB858" w:rsidR="00F15C5F" w:rsidRPr="00E06858" w:rsidRDefault="00F15C5F" w:rsidP="00332BA8">
      <w:pPr>
        <w:pStyle w:val="Prosttext"/>
        <w:numPr>
          <w:ilvl w:val="1"/>
          <w:numId w:val="32"/>
        </w:numPr>
        <w:ind w:left="709" w:hanging="709"/>
        <w:jc w:val="both"/>
        <w:rPr>
          <w:rFonts w:ascii="Times New Roman" w:hAnsi="Times New Roman" w:cs="Times New Roman"/>
        </w:rPr>
      </w:pPr>
      <w:r w:rsidRPr="00E06858">
        <w:rPr>
          <w:rFonts w:ascii="Times New Roman" w:hAnsi="Times New Roman" w:cs="Times New Roman"/>
          <w:sz w:val="24"/>
          <w:szCs w:val="24"/>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20058A45" w14:textId="77777777" w:rsidR="007E2127" w:rsidRDefault="007E2127">
      <w:pPr>
        <w:pStyle w:val="Prosttext"/>
        <w:rPr>
          <w:rFonts w:ascii="Times New Roman" w:hAnsi="Times New Roman" w:cs="Times New Roman"/>
          <w:sz w:val="24"/>
          <w:szCs w:val="24"/>
        </w:rPr>
      </w:pPr>
    </w:p>
    <w:p w14:paraId="69F821EF" w14:textId="5088E31A" w:rsidR="007D126B" w:rsidRPr="00B86E42" w:rsidRDefault="007D126B">
      <w:pPr>
        <w:pStyle w:val="Prosttext"/>
        <w:rPr>
          <w:rFonts w:ascii="Times New Roman" w:hAnsi="Times New Roman" w:cs="Times New Roman"/>
          <w:b/>
          <w:sz w:val="24"/>
          <w:szCs w:val="24"/>
        </w:rPr>
      </w:pPr>
      <w:r w:rsidRPr="00B86E42">
        <w:rPr>
          <w:rFonts w:ascii="Times New Roman" w:hAnsi="Times New Roman" w:cs="Times New Roman"/>
          <w:b/>
          <w:sz w:val="24"/>
          <w:szCs w:val="24"/>
        </w:rPr>
        <w:t>Příloha</w:t>
      </w:r>
    </w:p>
    <w:p w14:paraId="39B7857D" w14:textId="393181DE" w:rsidR="007D126B" w:rsidRPr="00B86E42" w:rsidRDefault="007D126B" w:rsidP="00B86E42">
      <w:pPr>
        <w:pStyle w:val="Prosttext"/>
        <w:numPr>
          <w:ilvl w:val="0"/>
          <w:numId w:val="7"/>
        </w:numPr>
        <w:ind w:left="993"/>
        <w:rPr>
          <w:rFonts w:ascii="Times New Roman" w:hAnsi="Times New Roman" w:cs="Times New Roman"/>
          <w:i/>
          <w:sz w:val="24"/>
          <w:szCs w:val="24"/>
        </w:rPr>
      </w:pPr>
      <w:r w:rsidRPr="00B86E42">
        <w:rPr>
          <w:rFonts w:ascii="Times New Roman" w:hAnsi="Times New Roman" w:cs="Times New Roman"/>
          <w:i/>
          <w:sz w:val="24"/>
          <w:szCs w:val="24"/>
        </w:rPr>
        <w:t>č. 1 – Úklidový plán;</w:t>
      </w:r>
    </w:p>
    <w:p w14:paraId="06197FF7" w14:textId="5FB471BD" w:rsidR="007D126B" w:rsidRPr="00DF506B" w:rsidRDefault="00DF506B" w:rsidP="00B86E42">
      <w:pPr>
        <w:pStyle w:val="Prosttext"/>
        <w:numPr>
          <w:ilvl w:val="0"/>
          <w:numId w:val="7"/>
        </w:numPr>
        <w:ind w:left="993"/>
        <w:rPr>
          <w:rFonts w:ascii="Times New Roman" w:hAnsi="Times New Roman" w:cs="Times New Roman"/>
          <w:i/>
          <w:sz w:val="24"/>
          <w:szCs w:val="24"/>
        </w:rPr>
      </w:pPr>
      <w:r w:rsidRPr="00DF506B">
        <w:rPr>
          <w:rFonts w:ascii="Times New Roman" w:hAnsi="Times New Roman" w:cs="Times New Roman"/>
          <w:i/>
          <w:sz w:val="24"/>
          <w:szCs w:val="24"/>
        </w:rPr>
        <w:t xml:space="preserve">č. </w:t>
      </w:r>
      <w:r w:rsidR="0034382C">
        <w:rPr>
          <w:rFonts w:ascii="Times New Roman" w:hAnsi="Times New Roman" w:cs="Times New Roman"/>
          <w:i/>
          <w:sz w:val="24"/>
          <w:szCs w:val="24"/>
        </w:rPr>
        <w:t>2</w:t>
      </w:r>
      <w:r w:rsidRPr="00DF506B">
        <w:rPr>
          <w:rFonts w:ascii="Times New Roman" w:hAnsi="Times New Roman" w:cs="Times New Roman"/>
          <w:i/>
          <w:sz w:val="24"/>
          <w:szCs w:val="24"/>
        </w:rPr>
        <w:t xml:space="preserve"> </w:t>
      </w:r>
      <w:r w:rsidR="00A94FAC">
        <w:rPr>
          <w:rFonts w:ascii="Times New Roman" w:hAnsi="Times New Roman" w:cs="Times New Roman"/>
          <w:i/>
          <w:sz w:val="24"/>
          <w:szCs w:val="24"/>
        </w:rPr>
        <w:t>–</w:t>
      </w:r>
      <w:r w:rsidRPr="00DF506B">
        <w:rPr>
          <w:rFonts w:ascii="Times New Roman" w:hAnsi="Times New Roman" w:cs="Times New Roman"/>
          <w:i/>
          <w:sz w:val="24"/>
          <w:szCs w:val="24"/>
        </w:rPr>
        <w:t xml:space="preserve"> </w:t>
      </w:r>
      <w:r w:rsidR="00ED4207">
        <w:rPr>
          <w:rFonts w:ascii="Times New Roman" w:hAnsi="Times New Roman" w:cs="Times New Roman"/>
          <w:i/>
          <w:sz w:val="24"/>
          <w:szCs w:val="24"/>
        </w:rPr>
        <w:t>Podmínky</w:t>
      </w:r>
      <w:r w:rsidR="00A94FAC">
        <w:rPr>
          <w:rFonts w:ascii="Times New Roman" w:hAnsi="Times New Roman" w:cs="Times New Roman"/>
          <w:i/>
          <w:sz w:val="24"/>
          <w:szCs w:val="24"/>
        </w:rPr>
        <w:t xml:space="preserve"> provádění úklidových prací</w:t>
      </w:r>
      <w:r w:rsidR="00153311" w:rsidRPr="00DF506B">
        <w:rPr>
          <w:rFonts w:ascii="Times New Roman" w:hAnsi="Times New Roman" w:cs="Times New Roman"/>
          <w:i/>
          <w:sz w:val="24"/>
          <w:szCs w:val="24"/>
        </w:rPr>
        <w:t>.</w:t>
      </w:r>
    </w:p>
    <w:p w14:paraId="6F3AB17A" w14:textId="77777777" w:rsidR="007D126B" w:rsidRDefault="007D126B">
      <w:pPr>
        <w:pStyle w:val="Prosttext"/>
        <w:rPr>
          <w:rFonts w:ascii="Times New Roman" w:hAnsi="Times New Roman" w:cs="Times New Roman"/>
          <w:sz w:val="24"/>
          <w:szCs w:val="24"/>
        </w:rPr>
      </w:pPr>
    </w:p>
    <w:p w14:paraId="0F964951" w14:textId="77777777" w:rsidR="00623FB2" w:rsidRDefault="00B932E4">
      <w:pPr>
        <w:pStyle w:val="Prosttext"/>
        <w:rPr>
          <w:rFonts w:ascii="Times New Roman" w:hAnsi="Times New Roman" w:cs="Times New Roman"/>
          <w:sz w:val="24"/>
          <w:szCs w:val="24"/>
        </w:rPr>
      </w:pPr>
      <w:r>
        <w:rPr>
          <w:rFonts w:ascii="Times New Roman" w:hAnsi="Times New Roman" w:cs="Times New Roman"/>
          <w:sz w:val="24"/>
          <w:szCs w:val="24"/>
        </w:rPr>
        <w:t xml:space="preserve">V Praze dne: </w:t>
      </w:r>
      <w:r>
        <w:rPr>
          <w:rFonts w:ascii="Times New Roman" w:hAnsi="Times New Roman" w:cs="Times New Roman"/>
          <w:sz w:val="24"/>
          <w:szCs w:val="24"/>
          <w:highlight w:val="yellow"/>
        </w:rPr>
        <w:t>…………</w:t>
      </w:r>
      <w:r>
        <w:rPr>
          <w:rFonts w:ascii="Times New Roman" w:hAnsi="Times New Roman" w:cs="Times New Roman"/>
          <w:sz w:val="24"/>
          <w:szCs w:val="24"/>
        </w:rPr>
        <w:tab/>
      </w:r>
      <w:r>
        <w:rPr>
          <w:rFonts w:ascii="Times New Roman" w:hAnsi="Times New Roman" w:cs="Times New Roman"/>
          <w:sz w:val="24"/>
          <w:szCs w:val="24"/>
        </w:rPr>
        <w:tab/>
        <w:t xml:space="preserve">                                            V </w:t>
      </w:r>
      <w:r>
        <w:rPr>
          <w:rFonts w:ascii="Times New Roman" w:hAnsi="Times New Roman" w:cs="Times New Roman"/>
          <w:sz w:val="24"/>
          <w:szCs w:val="24"/>
          <w:highlight w:val="yellow"/>
        </w:rPr>
        <w:t>…………….</w:t>
      </w:r>
      <w:r>
        <w:rPr>
          <w:rFonts w:ascii="Times New Roman" w:hAnsi="Times New Roman" w:cs="Times New Roman"/>
          <w:sz w:val="24"/>
          <w:szCs w:val="24"/>
        </w:rPr>
        <w:t xml:space="preserve"> dne </w:t>
      </w:r>
      <w:r>
        <w:rPr>
          <w:rFonts w:ascii="Times New Roman" w:hAnsi="Times New Roman" w:cs="Times New Roman"/>
          <w:sz w:val="24"/>
          <w:szCs w:val="24"/>
          <w:highlight w:val="yellow"/>
        </w:rPr>
        <w:t>………</w:t>
      </w:r>
    </w:p>
    <w:p w14:paraId="13877083" w14:textId="77777777" w:rsidR="00623FB2" w:rsidRDefault="00623FB2">
      <w:pPr>
        <w:pStyle w:val="Prosttext"/>
        <w:rPr>
          <w:rFonts w:ascii="Times New Roman" w:hAnsi="Times New Roman" w:cs="Times New Roman"/>
          <w:sz w:val="24"/>
          <w:szCs w:val="24"/>
        </w:rPr>
      </w:pPr>
    </w:p>
    <w:p w14:paraId="23F2002E" w14:textId="77777777" w:rsidR="00623FB2" w:rsidRDefault="00623FB2">
      <w:pPr>
        <w:pStyle w:val="Prosttext"/>
        <w:rPr>
          <w:rFonts w:ascii="Times New Roman" w:hAnsi="Times New Roman" w:cs="Times New Roman"/>
          <w:sz w:val="24"/>
          <w:szCs w:val="24"/>
        </w:rPr>
      </w:pPr>
    </w:p>
    <w:p w14:paraId="15FDA6E0" w14:textId="77777777" w:rsidR="00623FB2" w:rsidRDefault="00B932E4">
      <w:pPr>
        <w:pStyle w:val="Prosttext"/>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______________________</w:t>
      </w:r>
    </w:p>
    <w:p w14:paraId="3EF7A1C3" w14:textId="36286FD0" w:rsidR="00623FB2" w:rsidRDefault="00B932E4">
      <w:pPr>
        <w:jc w:val="both"/>
      </w:pPr>
      <w:r>
        <w:rPr>
          <w:rStyle w:val="Siln"/>
          <w:rFonts w:ascii="Times New Roman" w:hAnsi="Times New Roman"/>
          <w:sz w:val="24"/>
          <w:shd w:val="clear" w:color="auto" w:fill="FFFFFF"/>
        </w:rPr>
        <w:t>Archeologický ústav AV ČR, Praha, v. v. i.,</w:t>
      </w:r>
      <w:r>
        <w:rPr>
          <w:rStyle w:val="Siln"/>
          <w:rFonts w:ascii="Times New Roman" w:hAnsi="Times New Roman"/>
          <w:sz w:val="24"/>
          <w:shd w:val="clear" w:color="auto" w:fill="FFFFFF"/>
        </w:rPr>
        <w:tab/>
      </w:r>
      <w:r>
        <w:rPr>
          <w:rStyle w:val="Siln"/>
          <w:rFonts w:ascii="Times New Roman" w:hAnsi="Times New Roman"/>
          <w:sz w:val="24"/>
          <w:shd w:val="clear" w:color="auto" w:fill="FFFFFF"/>
        </w:rPr>
        <w:tab/>
      </w:r>
      <w:r w:rsidR="00DF506B">
        <w:rPr>
          <w:rStyle w:val="Siln"/>
          <w:rFonts w:ascii="Times New Roman" w:hAnsi="Times New Roman"/>
          <w:sz w:val="24"/>
          <w:shd w:val="clear" w:color="auto" w:fill="FFFFFF"/>
        </w:rPr>
        <w:tab/>
      </w:r>
      <w:r>
        <w:rPr>
          <w:rStyle w:val="Siln"/>
          <w:rFonts w:ascii="Times New Roman" w:hAnsi="Times New Roman"/>
          <w:sz w:val="24"/>
          <w:shd w:val="clear" w:color="auto" w:fill="FFFFFF"/>
        </w:rPr>
        <w:t>Zhotovitel</w:t>
      </w:r>
    </w:p>
    <w:p w14:paraId="3D058D22" w14:textId="3BBA2B70" w:rsidR="00623FB2" w:rsidRDefault="00F15C5F">
      <w:pPr>
        <w:tabs>
          <w:tab w:val="left" w:pos="2010"/>
          <w:tab w:val="center" w:pos="4749"/>
        </w:tabs>
      </w:pPr>
      <w:r>
        <w:rPr>
          <w:rFonts w:ascii="Times New Roman" w:hAnsi="Times New Roman"/>
          <w:sz w:val="24"/>
        </w:rPr>
        <w:t>Mgr</w:t>
      </w:r>
      <w:r w:rsidR="00B932E4">
        <w:rPr>
          <w:rFonts w:ascii="Times New Roman" w:hAnsi="Times New Roman"/>
          <w:sz w:val="24"/>
        </w:rPr>
        <w:t xml:space="preserve">. </w:t>
      </w:r>
      <w:r>
        <w:rPr>
          <w:rFonts w:ascii="Times New Roman" w:hAnsi="Times New Roman"/>
          <w:sz w:val="24"/>
        </w:rPr>
        <w:t>Jan Mařík</w:t>
      </w:r>
      <w:r w:rsidR="00B932E4">
        <w:rPr>
          <w:rFonts w:ascii="Times New Roman" w:hAnsi="Times New Roman"/>
          <w:sz w:val="24"/>
        </w:rPr>
        <w:t xml:space="preserve">, </w:t>
      </w:r>
      <w:r>
        <w:rPr>
          <w:rFonts w:ascii="Times New Roman" w:hAnsi="Times New Roman"/>
          <w:sz w:val="24"/>
        </w:rPr>
        <w:t>Ph.D.</w:t>
      </w:r>
      <w:r w:rsidR="00B932E4">
        <w:rPr>
          <w:rFonts w:ascii="Times New Roman" w:hAnsi="Times New Roman"/>
          <w:sz w:val="24"/>
        </w:rPr>
        <w:t>, ředitel</w:t>
      </w:r>
    </w:p>
    <w:sectPr w:rsidR="00623FB2" w:rsidSect="00386361">
      <w:headerReference w:type="default" r:id="rId8"/>
      <w:footerReference w:type="default" r:id="rId9"/>
      <w:headerReference w:type="first" r:id="rId10"/>
      <w:footerReference w:type="first" r:id="rId11"/>
      <w:pgSz w:w="11906" w:h="16838"/>
      <w:pgMar w:top="1417" w:right="1417" w:bottom="1276" w:left="1417" w:header="708" w:footer="708" w:gutter="0"/>
      <w:cols w:space="708"/>
      <w:formProt w:val="0"/>
      <w:titlePg/>
      <w:docGrid w:linePitch="360" w:charSpace="2047"/>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4BA03" w16cex:dateUtc="2021-09-09T14:51:00Z"/>
  <w16cex:commentExtensible w16cex:durableId="24E4A523" w16cex:dateUtc="2021-09-09T13:22:00Z"/>
  <w16cex:commentExtensible w16cex:durableId="24E4A6C6" w16cex:dateUtc="2021-09-09T13:29:00Z"/>
  <w16cex:commentExtensible w16cex:durableId="24E4AC53" w16cex:dateUtc="2021-09-09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CCBE3F" w16cid:durableId="24E4BA03"/>
  <w16cid:commentId w16cid:paraId="0B1B06A8" w16cid:durableId="24E4A523"/>
  <w16cid:commentId w16cid:paraId="55BDFF0E" w16cid:durableId="24E4A6C6"/>
  <w16cid:commentId w16cid:paraId="2DE00E71" w16cid:durableId="24E4AC53"/>
  <w16cid:commentId w16cid:paraId="0509AC6B" w16cid:durableId="24B675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919D4" w14:textId="77777777" w:rsidR="00D03FDD" w:rsidRDefault="00D03FDD">
      <w:r>
        <w:separator/>
      </w:r>
    </w:p>
  </w:endnote>
  <w:endnote w:type="continuationSeparator" w:id="0">
    <w:p w14:paraId="7DFBA72E" w14:textId="77777777" w:rsidR="00D03FDD" w:rsidRDefault="00D0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4CE64" w14:textId="77777777" w:rsidR="00D03FDD" w:rsidRDefault="00D03FDD">
    <w:pPr>
      <w:pStyle w:val="Zpat"/>
      <w:jc w:val="center"/>
    </w:pPr>
    <w:r>
      <w:fldChar w:fldCharType="begin"/>
    </w:r>
    <w:r>
      <w:instrText>PAGE</w:instrText>
    </w:r>
    <w:r>
      <w:fldChar w:fldCharType="separate"/>
    </w:r>
    <w:r w:rsidR="00E57CED">
      <w:rPr>
        <w:noProof/>
      </w:rPr>
      <w:t>10</w:t>
    </w:r>
    <w:r>
      <w:fldChar w:fldCharType="end"/>
    </w:r>
  </w:p>
  <w:p w14:paraId="027EBD08" w14:textId="77777777" w:rsidR="00D03FDD" w:rsidRDefault="00D03FD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359059"/>
      <w:docPartObj>
        <w:docPartGallery w:val="Page Numbers (Bottom of Page)"/>
        <w:docPartUnique/>
      </w:docPartObj>
    </w:sdtPr>
    <w:sdtEndPr/>
    <w:sdtContent>
      <w:p w14:paraId="00683D32" w14:textId="3999A326" w:rsidR="00D03FDD" w:rsidRDefault="00D03FDD">
        <w:pPr>
          <w:pStyle w:val="Zpat"/>
          <w:jc w:val="center"/>
        </w:pPr>
        <w:r>
          <w:fldChar w:fldCharType="begin"/>
        </w:r>
        <w:r>
          <w:instrText>PAGE   \* MERGEFORMAT</w:instrText>
        </w:r>
        <w:r>
          <w:fldChar w:fldCharType="separate"/>
        </w:r>
        <w:r w:rsidR="00E57CED">
          <w:rPr>
            <w:noProof/>
          </w:rPr>
          <w:t>1</w:t>
        </w:r>
        <w:r>
          <w:fldChar w:fldCharType="end"/>
        </w:r>
      </w:p>
    </w:sdtContent>
  </w:sdt>
  <w:p w14:paraId="631B36D1" w14:textId="77777777" w:rsidR="00D03FDD" w:rsidRDefault="00D03FD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ABAF7" w14:textId="77777777" w:rsidR="00D03FDD" w:rsidRDefault="00D03FDD">
      <w:r>
        <w:separator/>
      </w:r>
    </w:p>
  </w:footnote>
  <w:footnote w:type="continuationSeparator" w:id="0">
    <w:p w14:paraId="1AB8F615" w14:textId="77777777" w:rsidR="00D03FDD" w:rsidRDefault="00D03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4102" w14:textId="77777777" w:rsidR="00D03FDD" w:rsidRDefault="00D03FDD">
    <w:pPr>
      <w:pStyle w:val="Prosttext"/>
      <w:rPr>
        <w:rFonts w:ascii="Arial" w:hAnsi="Arial" w:cs="Arial"/>
        <w:sz w:val="24"/>
        <w:szCs w:val="24"/>
        <w:u w:val="single"/>
      </w:rPr>
    </w:pPr>
  </w:p>
  <w:p w14:paraId="5432A2E5" w14:textId="77777777" w:rsidR="00D03FDD" w:rsidRDefault="00D03FD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D8B0A" w14:textId="77777777" w:rsidR="00D03FDD" w:rsidRDefault="00D03FDD">
    <w:pPr>
      <w:pStyle w:val="Zhlav"/>
    </w:pPr>
  </w:p>
  <w:p w14:paraId="2AABC511" w14:textId="77777777" w:rsidR="00D03FDD" w:rsidRDefault="00D03FD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18"/>
    <w:lvl w:ilvl="0">
      <w:start w:val="1"/>
      <w:numFmt w:val="decimal"/>
      <w:lvlText w:val="%1."/>
      <w:lvlJc w:val="left"/>
      <w:pPr>
        <w:tabs>
          <w:tab w:val="num" w:pos="709"/>
        </w:tabs>
        <w:ind w:left="720" w:hanging="360"/>
      </w:pPr>
      <w:rPr>
        <w:rFonts w:hint="default"/>
        <w:b/>
        <w:i w:val="0"/>
        <w:sz w:val="24"/>
        <w:szCs w:val="24"/>
      </w:rPr>
    </w:lvl>
    <w:lvl w:ilvl="1">
      <w:start w:val="1"/>
      <w:numFmt w:val="decimal"/>
      <w:lvlText w:val="%1.%2."/>
      <w:lvlJc w:val="left"/>
      <w:pPr>
        <w:tabs>
          <w:tab w:val="num" w:pos="709"/>
        </w:tabs>
        <w:ind w:left="720" w:hanging="360"/>
      </w:pPr>
      <w:rPr>
        <w:rFonts w:hint="default"/>
        <w:b w:val="0"/>
        <w:i w:val="0"/>
        <w:sz w:val="24"/>
        <w:szCs w:val="24"/>
      </w:rPr>
    </w:lvl>
    <w:lvl w:ilvl="2">
      <w:start w:val="1"/>
      <w:numFmt w:val="decimal"/>
      <w:lvlText w:val="%1.%2.%3."/>
      <w:lvlJc w:val="left"/>
      <w:pPr>
        <w:tabs>
          <w:tab w:val="num" w:pos="0"/>
        </w:tabs>
        <w:ind w:left="1080" w:hanging="720"/>
      </w:pPr>
      <w:rPr>
        <w:rFonts w:hint="default"/>
        <w:b w:val="0"/>
        <w:i w:val="0"/>
        <w:sz w:val="24"/>
        <w:szCs w:val="24"/>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424015C"/>
    <w:multiLevelType w:val="hybridMultilevel"/>
    <w:tmpl w:val="C3D2E2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49455D"/>
    <w:multiLevelType w:val="hybridMultilevel"/>
    <w:tmpl w:val="2BB404F4"/>
    <w:lvl w:ilvl="0" w:tplc="CBF61878">
      <w:start w:val="2"/>
      <w:numFmt w:val="decimal"/>
      <w:lvlText w:val="5.%1"/>
      <w:lvlJc w:val="left"/>
      <w:pPr>
        <w:ind w:left="1125" w:hanging="360"/>
      </w:pPr>
      <w:rPr>
        <w:rFonts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50971"/>
    <w:multiLevelType w:val="hybridMultilevel"/>
    <w:tmpl w:val="DB26D46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F600887"/>
    <w:multiLevelType w:val="multilevel"/>
    <w:tmpl w:val="B1E885F4"/>
    <w:lvl w:ilvl="0">
      <w:start w:val="1"/>
      <w:numFmt w:val="bullet"/>
      <w:lvlText w:val="-"/>
      <w:lvlJc w:val="left"/>
      <w:pPr>
        <w:ind w:left="1977" w:hanging="356"/>
      </w:pPr>
      <w:rPr>
        <w:rFonts w:ascii="Times New Roman" w:hAnsi="Times New Roman" w:cs="Times New Roman" w:hint="default"/>
        <w:sz w:val="24"/>
      </w:rPr>
    </w:lvl>
    <w:lvl w:ilvl="1">
      <w:start w:val="1"/>
      <w:numFmt w:val="bullet"/>
      <w:lvlText w:val="o"/>
      <w:lvlJc w:val="left"/>
      <w:pPr>
        <w:ind w:left="2697" w:hanging="356"/>
      </w:pPr>
      <w:rPr>
        <w:rFonts w:ascii="Courier New" w:hAnsi="Courier New" w:cs="Courier New" w:hint="default"/>
      </w:rPr>
    </w:lvl>
    <w:lvl w:ilvl="2">
      <w:start w:val="1"/>
      <w:numFmt w:val="bullet"/>
      <w:lvlText w:val=""/>
      <w:lvlJc w:val="left"/>
      <w:pPr>
        <w:ind w:left="3417" w:hanging="356"/>
      </w:pPr>
      <w:rPr>
        <w:rFonts w:ascii="Wingdings" w:hAnsi="Wingdings" w:cs="Wingdings" w:hint="default"/>
      </w:rPr>
    </w:lvl>
    <w:lvl w:ilvl="3">
      <w:start w:val="1"/>
      <w:numFmt w:val="bullet"/>
      <w:lvlText w:val=""/>
      <w:lvlJc w:val="left"/>
      <w:pPr>
        <w:ind w:left="4137" w:hanging="356"/>
      </w:pPr>
      <w:rPr>
        <w:rFonts w:ascii="Symbol" w:hAnsi="Symbol" w:cs="Symbol" w:hint="default"/>
      </w:rPr>
    </w:lvl>
    <w:lvl w:ilvl="4">
      <w:start w:val="1"/>
      <w:numFmt w:val="bullet"/>
      <w:lvlText w:val="o"/>
      <w:lvlJc w:val="left"/>
      <w:pPr>
        <w:ind w:left="4857" w:hanging="356"/>
      </w:pPr>
      <w:rPr>
        <w:rFonts w:ascii="Courier New" w:hAnsi="Courier New" w:cs="Courier New" w:hint="default"/>
      </w:rPr>
    </w:lvl>
    <w:lvl w:ilvl="5">
      <w:start w:val="1"/>
      <w:numFmt w:val="bullet"/>
      <w:lvlText w:val=""/>
      <w:lvlJc w:val="left"/>
      <w:pPr>
        <w:ind w:left="5577" w:hanging="356"/>
      </w:pPr>
      <w:rPr>
        <w:rFonts w:ascii="Wingdings" w:hAnsi="Wingdings" w:cs="Wingdings" w:hint="default"/>
      </w:rPr>
    </w:lvl>
    <w:lvl w:ilvl="6">
      <w:start w:val="1"/>
      <w:numFmt w:val="bullet"/>
      <w:lvlText w:val=""/>
      <w:lvlJc w:val="left"/>
      <w:pPr>
        <w:ind w:left="6297" w:hanging="356"/>
      </w:pPr>
      <w:rPr>
        <w:rFonts w:ascii="Symbol" w:hAnsi="Symbol" w:cs="Symbol" w:hint="default"/>
      </w:rPr>
    </w:lvl>
    <w:lvl w:ilvl="7">
      <w:start w:val="1"/>
      <w:numFmt w:val="bullet"/>
      <w:lvlText w:val="o"/>
      <w:lvlJc w:val="left"/>
      <w:pPr>
        <w:ind w:left="7017" w:hanging="356"/>
      </w:pPr>
      <w:rPr>
        <w:rFonts w:ascii="Courier New" w:hAnsi="Courier New" w:cs="Courier New" w:hint="default"/>
      </w:rPr>
    </w:lvl>
    <w:lvl w:ilvl="8">
      <w:start w:val="1"/>
      <w:numFmt w:val="bullet"/>
      <w:lvlText w:val=""/>
      <w:lvlJc w:val="left"/>
      <w:pPr>
        <w:ind w:left="7737" w:hanging="356"/>
      </w:pPr>
      <w:rPr>
        <w:rFonts w:ascii="Wingdings" w:hAnsi="Wingdings" w:cs="Wingdings" w:hint="default"/>
      </w:rPr>
    </w:lvl>
  </w:abstractNum>
  <w:abstractNum w:abstractNumId="5" w15:restartNumberingAfterBreak="0">
    <w:nsid w:val="108318B1"/>
    <w:multiLevelType w:val="multilevel"/>
    <w:tmpl w:val="EFCC1100"/>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080" w:hanging="720"/>
      </w:pPr>
      <w:rPr>
        <w:rFonts w:ascii="Times New Roman" w:eastAsia="Times New Roman" w:hAnsi="Times New Roman" w:cs="Times New Roman"/>
        <w:b/>
        <w:sz w:val="24"/>
        <w:szCs w:val="24"/>
      </w:rPr>
    </w:lvl>
    <w:lvl w:ilvl="3">
      <w:start w:val="1"/>
      <w:numFmt w:val="decimal"/>
      <w:lvlText w:val="%1.%2.%3.%4."/>
      <w:lvlJc w:val="left"/>
      <w:pPr>
        <w:ind w:left="1080" w:hanging="720"/>
      </w:pPr>
      <w:rPr>
        <w:rFonts w:ascii="Times New Roman" w:eastAsia="Times New Roman" w:hAnsi="Times New Roman" w:cs="Times New Roman"/>
        <w:b/>
        <w:sz w:val="24"/>
        <w:szCs w:val="24"/>
      </w:rPr>
    </w:lvl>
    <w:lvl w:ilvl="4">
      <w:start w:val="1"/>
      <w:numFmt w:val="decimal"/>
      <w:lvlText w:val="%1.%2.%3.%4.%5."/>
      <w:lvlJc w:val="left"/>
      <w:pPr>
        <w:ind w:left="1440" w:hanging="1080"/>
      </w:pPr>
      <w:rPr>
        <w:rFonts w:ascii="Times New Roman" w:eastAsia="Times New Roman" w:hAnsi="Times New Roman" w:cs="Times New Roman"/>
        <w:b/>
        <w:sz w:val="24"/>
        <w:szCs w:val="24"/>
      </w:rPr>
    </w:lvl>
    <w:lvl w:ilvl="5">
      <w:start w:val="1"/>
      <w:numFmt w:val="decimal"/>
      <w:lvlText w:val="%1.%2.%3.%4.%5.%6."/>
      <w:lvlJc w:val="left"/>
      <w:pPr>
        <w:ind w:left="1440" w:hanging="1080"/>
      </w:pPr>
      <w:rPr>
        <w:rFonts w:ascii="Times New Roman" w:eastAsia="Times New Roman" w:hAnsi="Times New Roman" w:cs="Times New Roman"/>
        <w:b/>
        <w:sz w:val="24"/>
        <w:szCs w:val="24"/>
      </w:rPr>
    </w:lvl>
    <w:lvl w:ilvl="6">
      <w:start w:val="1"/>
      <w:numFmt w:val="decimal"/>
      <w:lvlText w:val="%1.%2.%3.%4.%5.%6.%7."/>
      <w:lvlJc w:val="left"/>
      <w:pPr>
        <w:ind w:left="1800" w:hanging="1440"/>
      </w:pPr>
      <w:rPr>
        <w:rFonts w:ascii="Times New Roman" w:eastAsia="Times New Roman" w:hAnsi="Times New Roman" w:cs="Times New Roman"/>
        <w:b/>
        <w:sz w:val="24"/>
        <w:szCs w:val="24"/>
      </w:rPr>
    </w:lvl>
    <w:lvl w:ilvl="7">
      <w:start w:val="1"/>
      <w:numFmt w:val="decimal"/>
      <w:lvlText w:val="%1.%2.%3.%4.%5.%6.%7.%8."/>
      <w:lvlJc w:val="left"/>
      <w:pPr>
        <w:ind w:left="1800" w:hanging="1440"/>
      </w:pPr>
      <w:rPr>
        <w:rFonts w:ascii="Times New Roman" w:eastAsia="Times New Roman" w:hAnsi="Times New Roman" w:cs="Times New Roman"/>
        <w:b/>
        <w:sz w:val="24"/>
        <w:szCs w:val="24"/>
      </w:rPr>
    </w:lvl>
    <w:lvl w:ilvl="8">
      <w:start w:val="1"/>
      <w:numFmt w:val="decimal"/>
      <w:lvlText w:val="%1.%2.%3.%4.%5.%6.%7.%8.%9."/>
      <w:lvlJc w:val="left"/>
      <w:pPr>
        <w:ind w:left="2160" w:hanging="1800"/>
      </w:pPr>
      <w:rPr>
        <w:rFonts w:ascii="Times New Roman" w:eastAsia="Times New Roman" w:hAnsi="Times New Roman" w:cs="Times New Roman"/>
        <w:b/>
        <w:sz w:val="24"/>
        <w:szCs w:val="24"/>
      </w:rPr>
    </w:lvl>
  </w:abstractNum>
  <w:abstractNum w:abstractNumId="6" w15:restartNumberingAfterBreak="0">
    <w:nsid w:val="13E43910"/>
    <w:multiLevelType w:val="multilevel"/>
    <w:tmpl w:val="E0E6932E"/>
    <w:lvl w:ilvl="0">
      <w:start w:val="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F22F53"/>
    <w:multiLevelType w:val="hybridMultilevel"/>
    <w:tmpl w:val="E8E4FF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35F77"/>
    <w:multiLevelType w:val="multilevel"/>
    <w:tmpl w:val="A1B41F86"/>
    <w:lvl w:ilvl="0">
      <w:start w:val="1"/>
      <w:numFmt w:val="decimal"/>
      <w:lvlText w:val="%1."/>
      <w:lvlJc w:val="left"/>
      <w:pPr>
        <w:ind w:left="720" w:hanging="358"/>
      </w:pPr>
      <w:rPr>
        <w:rFonts w:ascii="Times New Roman" w:hAnsi="Times New Roman" w:cs="Times New Roman" w:hint="default"/>
        <w:b/>
        <w:sz w:val="24"/>
        <w:szCs w:val="24"/>
      </w:rPr>
    </w:lvl>
    <w:lvl w:ilvl="1">
      <w:start w:val="1"/>
      <w:numFmt w:val="decimal"/>
      <w:lvlText w:val="%1.%2."/>
      <w:lvlJc w:val="left"/>
      <w:pPr>
        <w:ind w:left="720" w:hanging="358"/>
      </w:pPr>
      <w:rPr>
        <w:rFonts w:ascii="Times New Roman" w:eastAsia="Times New Roman" w:hAnsi="Times New Roman" w:cs="Times New Roman"/>
        <w:b/>
        <w:sz w:val="24"/>
        <w:szCs w:val="24"/>
      </w:rPr>
    </w:lvl>
    <w:lvl w:ilvl="2">
      <w:start w:val="1"/>
      <w:numFmt w:val="decimal"/>
      <w:lvlText w:val="%1.%2.%3."/>
      <w:lvlJc w:val="left"/>
      <w:pPr>
        <w:ind w:left="1080" w:hanging="718"/>
      </w:pPr>
      <w:rPr>
        <w:rFonts w:ascii="Times New Roman" w:eastAsia="Times New Roman" w:hAnsi="Times New Roman" w:cs="Times New Roman"/>
        <w:b/>
        <w:sz w:val="24"/>
        <w:szCs w:val="24"/>
      </w:rPr>
    </w:lvl>
    <w:lvl w:ilvl="3">
      <w:start w:val="1"/>
      <w:numFmt w:val="decimal"/>
      <w:lvlText w:val="%1.%2.%3.%4."/>
      <w:lvlJc w:val="left"/>
      <w:pPr>
        <w:ind w:left="1080" w:hanging="718"/>
      </w:pPr>
      <w:rPr>
        <w:rFonts w:ascii="Times New Roman" w:eastAsia="Times New Roman" w:hAnsi="Times New Roman" w:cs="Times New Roman"/>
        <w:b/>
        <w:sz w:val="24"/>
        <w:szCs w:val="24"/>
      </w:rPr>
    </w:lvl>
    <w:lvl w:ilvl="4">
      <w:start w:val="1"/>
      <w:numFmt w:val="decimal"/>
      <w:lvlText w:val="%1.%2.%3.%4.%5."/>
      <w:lvlJc w:val="left"/>
      <w:pPr>
        <w:ind w:left="1440" w:hanging="1078"/>
      </w:pPr>
      <w:rPr>
        <w:rFonts w:ascii="Times New Roman" w:eastAsia="Times New Roman" w:hAnsi="Times New Roman" w:cs="Times New Roman"/>
        <w:b/>
        <w:sz w:val="24"/>
        <w:szCs w:val="24"/>
      </w:rPr>
    </w:lvl>
    <w:lvl w:ilvl="5">
      <w:start w:val="1"/>
      <w:numFmt w:val="decimal"/>
      <w:lvlText w:val="%1.%2.%3.%4.%5.%6."/>
      <w:lvlJc w:val="left"/>
      <w:pPr>
        <w:ind w:left="1440" w:hanging="1078"/>
      </w:pPr>
      <w:rPr>
        <w:rFonts w:ascii="Times New Roman" w:eastAsia="Times New Roman" w:hAnsi="Times New Roman" w:cs="Times New Roman"/>
        <w:b/>
        <w:sz w:val="24"/>
        <w:szCs w:val="24"/>
      </w:rPr>
    </w:lvl>
    <w:lvl w:ilvl="6">
      <w:start w:val="1"/>
      <w:numFmt w:val="decimal"/>
      <w:lvlText w:val="%1.%2.%3.%4.%5.%6.%7."/>
      <w:lvlJc w:val="left"/>
      <w:pPr>
        <w:ind w:left="1800" w:hanging="1438"/>
      </w:pPr>
      <w:rPr>
        <w:rFonts w:ascii="Times New Roman" w:eastAsia="Times New Roman" w:hAnsi="Times New Roman" w:cs="Times New Roman"/>
        <w:b/>
        <w:sz w:val="24"/>
        <w:szCs w:val="24"/>
      </w:rPr>
    </w:lvl>
    <w:lvl w:ilvl="7">
      <w:start w:val="1"/>
      <w:numFmt w:val="decimal"/>
      <w:lvlText w:val="%1.%2.%3.%4.%5.%6.%7.%8."/>
      <w:lvlJc w:val="left"/>
      <w:pPr>
        <w:ind w:left="1800" w:hanging="1438"/>
      </w:pPr>
      <w:rPr>
        <w:rFonts w:ascii="Times New Roman" w:eastAsia="Times New Roman" w:hAnsi="Times New Roman" w:cs="Times New Roman"/>
        <w:b/>
        <w:sz w:val="24"/>
        <w:szCs w:val="24"/>
      </w:rPr>
    </w:lvl>
    <w:lvl w:ilvl="8">
      <w:start w:val="1"/>
      <w:numFmt w:val="decimal"/>
      <w:lvlText w:val="%1.%2.%3.%4.%5.%6.%7.%8.%9."/>
      <w:lvlJc w:val="left"/>
      <w:pPr>
        <w:ind w:left="2160" w:hanging="1798"/>
      </w:pPr>
      <w:rPr>
        <w:rFonts w:ascii="Times New Roman" w:eastAsia="Times New Roman" w:hAnsi="Times New Roman" w:cs="Times New Roman"/>
        <w:b/>
        <w:sz w:val="24"/>
        <w:szCs w:val="24"/>
      </w:rPr>
    </w:lvl>
  </w:abstractNum>
  <w:abstractNum w:abstractNumId="9" w15:restartNumberingAfterBreak="0">
    <w:nsid w:val="2D2805C0"/>
    <w:multiLevelType w:val="hybridMultilevel"/>
    <w:tmpl w:val="C958D788"/>
    <w:lvl w:ilvl="0" w:tplc="09C6639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0" w15:restartNumberingAfterBreak="0">
    <w:nsid w:val="33074329"/>
    <w:multiLevelType w:val="hybridMultilevel"/>
    <w:tmpl w:val="89DE8094"/>
    <w:lvl w:ilvl="0" w:tplc="04050017">
      <w:start w:val="1"/>
      <w:numFmt w:val="lowerLetter"/>
      <w:lvlText w:val="%1)"/>
      <w:lvlJc w:val="left"/>
      <w:pPr>
        <w:ind w:left="1070" w:hanging="360"/>
      </w:pPr>
      <w:rPr>
        <w:rFonts w:hint="default"/>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34747BD2"/>
    <w:multiLevelType w:val="hybridMultilevel"/>
    <w:tmpl w:val="B360E97E"/>
    <w:lvl w:ilvl="0" w:tplc="2FF8B8D6">
      <w:start w:val="1"/>
      <w:numFmt w:val="lowerLetter"/>
      <w:lvlText w:val="%1)"/>
      <w:lvlJc w:val="left"/>
      <w:pPr>
        <w:ind w:left="928" w:hanging="360"/>
      </w:pPr>
      <w:rPr>
        <w:rFonts w:ascii="Times New Roman" w:eastAsia="Times New Roman" w:hAnsi="Times New Roman" w:cs="Times New Roman"/>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2" w15:restartNumberingAfterBreak="0">
    <w:nsid w:val="357516D9"/>
    <w:multiLevelType w:val="multilevel"/>
    <w:tmpl w:val="4138754C"/>
    <w:lvl w:ilvl="0">
      <w:start w:val="1"/>
      <w:numFmt w:val="decimal"/>
      <w:lvlText w:val="4.%1"/>
      <w:lvlJc w:val="left"/>
      <w:pPr>
        <w:ind w:left="1440" w:hanging="356"/>
      </w:pPr>
      <w:rPr>
        <w:rFonts w:ascii="Times New Roman" w:hAnsi="Times New Roman"/>
        <w:b w:val="0"/>
        <w:i w:val="0"/>
        <w:sz w:val="24"/>
      </w:rPr>
    </w:lvl>
    <w:lvl w:ilvl="1">
      <w:start w:val="1"/>
      <w:numFmt w:val="lowerLetter"/>
      <w:lvlText w:val="%2."/>
      <w:lvlJc w:val="left"/>
      <w:pPr>
        <w:ind w:left="2160" w:hanging="356"/>
      </w:pPr>
    </w:lvl>
    <w:lvl w:ilvl="2">
      <w:start w:val="1"/>
      <w:numFmt w:val="lowerRoman"/>
      <w:lvlText w:val="%3."/>
      <w:lvlJc w:val="right"/>
      <w:pPr>
        <w:ind w:left="2880" w:hanging="176"/>
      </w:pPr>
    </w:lvl>
    <w:lvl w:ilvl="3">
      <w:start w:val="1"/>
      <w:numFmt w:val="decimal"/>
      <w:lvlText w:val="%4."/>
      <w:lvlJc w:val="left"/>
      <w:pPr>
        <w:ind w:left="3600" w:hanging="356"/>
      </w:pPr>
    </w:lvl>
    <w:lvl w:ilvl="4">
      <w:start w:val="1"/>
      <w:numFmt w:val="lowerLetter"/>
      <w:lvlText w:val="%5."/>
      <w:lvlJc w:val="left"/>
      <w:pPr>
        <w:ind w:left="4320" w:hanging="356"/>
      </w:pPr>
    </w:lvl>
    <w:lvl w:ilvl="5">
      <w:start w:val="1"/>
      <w:numFmt w:val="lowerRoman"/>
      <w:lvlText w:val="%6."/>
      <w:lvlJc w:val="right"/>
      <w:pPr>
        <w:ind w:left="5040" w:hanging="176"/>
      </w:pPr>
    </w:lvl>
    <w:lvl w:ilvl="6">
      <w:start w:val="1"/>
      <w:numFmt w:val="decimal"/>
      <w:lvlText w:val="%7."/>
      <w:lvlJc w:val="left"/>
      <w:pPr>
        <w:ind w:left="5760" w:hanging="356"/>
      </w:pPr>
    </w:lvl>
    <w:lvl w:ilvl="7">
      <w:start w:val="1"/>
      <w:numFmt w:val="lowerLetter"/>
      <w:lvlText w:val="%8."/>
      <w:lvlJc w:val="left"/>
      <w:pPr>
        <w:ind w:left="6480" w:hanging="356"/>
      </w:pPr>
    </w:lvl>
    <w:lvl w:ilvl="8">
      <w:start w:val="1"/>
      <w:numFmt w:val="lowerRoman"/>
      <w:lvlText w:val="%9."/>
      <w:lvlJc w:val="right"/>
      <w:pPr>
        <w:ind w:left="7200" w:hanging="176"/>
      </w:pPr>
    </w:lvl>
  </w:abstractNum>
  <w:abstractNum w:abstractNumId="13" w15:restartNumberingAfterBreak="0">
    <w:nsid w:val="37143B22"/>
    <w:multiLevelType w:val="hybridMultilevel"/>
    <w:tmpl w:val="B14662D0"/>
    <w:lvl w:ilvl="0" w:tplc="D0D8701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383C1F39"/>
    <w:multiLevelType w:val="multilevel"/>
    <w:tmpl w:val="EFCC1100"/>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080" w:hanging="720"/>
      </w:pPr>
      <w:rPr>
        <w:rFonts w:ascii="Times New Roman" w:eastAsia="Times New Roman" w:hAnsi="Times New Roman" w:cs="Times New Roman"/>
        <w:b/>
        <w:sz w:val="24"/>
        <w:szCs w:val="24"/>
      </w:rPr>
    </w:lvl>
    <w:lvl w:ilvl="3">
      <w:start w:val="1"/>
      <w:numFmt w:val="decimal"/>
      <w:lvlText w:val="%1.%2.%3.%4."/>
      <w:lvlJc w:val="left"/>
      <w:pPr>
        <w:ind w:left="1080" w:hanging="720"/>
      </w:pPr>
      <w:rPr>
        <w:rFonts w:ascii="Times New Roman" w:eastAsia="Times New Roman" w:hAnsi="Times New Roman" w:cs="Times New Roman"/>
        <w:b/>
        <w:sz w:val="24"/>
        <w:szCs w:val="24"/>
      </w:rPr>
    </w:lvl>
    <w:lvl w:ilvl="4">
      <w:start w:val="1"/>
      <w:numFmt w:val="decimal"/>
      <w:lvlText w:val="%1.%2.%3.%4.%5."/>
      <w:lvlJc w:val="left"/>
      <w:pPr>
        <w:ind w:left="1440" w:hanging="1080"/>
      </w:pPr>
      <w:rPr>
        <w:rFonts w:ascii="Times New Roman" w:eastAsia="Times New Roman" w:hAnsi="Times New Roman" w:cs="Times New Roman"/>
        <w:b/>
        <w:sz w:val="24"/>
        <w:szCs w:val="24"/>
      </w:rPr>
    </w:lvl>
    <w:lvl w:ilvl="5">
      <w:start w:val="1"/>
      <w:numFmt w:val="decimal"/>
      <w:lvlText w:val="%1.%2.%3.%4.%5.%6."/>
      <w:lvlJc w:val="left"/>
      <w:pPr>
        <w:ind w:left="1440" w:hanging="1080"/>
      </w:pPr>
      <w:rPr>
        <w:rFonts w:ascii="Times New Roman" w:eastAsia="Times New Roman" w:hAnsi="Times New Roman" w:cs="Times New Roman"/>
        <w:b/>
        <w:sz w:val="24"/>
        <w:szCs w:val="24"/>
      </w:rPr>
    </w:lvl>
    <w:lvl w:ilvl="6">
      <w:start w:val="1"/>
      <w:numFmt w:val="decimal"/>
      <w:lvlText w:val="%1.%2.%3.%4.%5.%6.%7."/>
      <w:lvlJc w:val="left"/>
      <w:pPr>
        <w:ind w:left="1800" w:hanging="1440"/>
      </w:pPr>
      <w:rPr>
        <w:rFonts w:ascii="Times New Roman" w:eastAsia="Times New Roman" w:hAnsi="Times New Roman" w:cs="Times New Roman"/>
        <w:b/>
        <w:sz w:val="24"/>
        <w:szCs w:val="24"/>
      </w:rPr>
    </w:lvl>
    <w:lvl w:ilvl="7">
      <w:start w:val="1"/>
      <w:numFmt w:val="decimal"/>
      <w:lvlText w:val="%1.%2.%3.%4.%5.%6.%7.%8."/>
      <w:lvlJc w:val="left"/>
      <w:pPr>
        <w:ind w:left="1800" w:hanging="1440"/>
      </w:pPr>
      <w:rPr>
        <w:rFonts w:ascii="Times New Roman" w:eastAsia="Times New Roman" w:hAnsi="Times New Roman" w:cs="Times New Roman"/>
        <w:b/>
        <w:sz w:val="24"/>
        <w:szCs w:val="24"/>
      </w:rPr>
    </w:lvl>
    <w:lvl w:ilvl="8">
      <w:start w:val="1"/>
      <w:numFmt w:val="decimal"/>
      <w:lvlText w:val="%1.%2.%3.%4.%5.%6.%7.%8.%9."/>
      <w:lvlJc w:val="left"/>
      <w:pPr>
        <w:ind w:left="2160" w:hanging="1800"/>
      </w:pPr>
      <w:rPr>
        <w:rFonts w:ascii="Times New Roman" w:eastAsia="Times New Roman" w:hAnsi="Times New Roman" w:cs="Times New Roman"/>
        <w:b/>
        <w:sz w:val="24"/>
        <w:szCs w:val="24"/>
      </w:rPr>
    </w:lvl>
  </w:abstractNum>
  <w:abstractNum w:abstractNumId="15" w15:restartNumberingAfterBreak="0">
    <w:nsid w:val="3B061F27"/>
    <w:multiLevelType w:val="multilevel"/>
    <w:tmpl w:val="D87CC404"/>
    <w:lvl w:ilvl="0">
      <w:start w:val="1"/>
      <w:numFmt w:val="lowerLetter"/>
      <w:lvlText w:val="(%1)"/>
      <w:lvlJc w:val="right"/>
      <w:pPr>
        <w:ind w:left="1353" w:hanging="359"/>
      </w:pPr>
      <w:rPr>
        <w:rFonts w:ascii="Times New Roman" w:hAnsi="Times New Roman" w:cs="Times New Roman"/>
        <w:strike w:val="0"/>
        <w:dstrike w:val="0"/>
        <w:sz w:val="24"/>
      </w:rPr>
    </w:lvl>
    <w:lvl w:ilvl="1">
      <w:start w:val="1"/>
      <w:numFmt w:val="lowerLetter"/>
      <w:lvlText w:val="%2."/>
      <w:lvlJc w:val="left"/>
      <w:pPr>
        <w:ind w:left="2073" w:hanging="359"/>
      </w:pPr>
      <w:rPr>
        <w:rFonts w:ascii="Times New Roman" w:hAnsi="Times New Roman" w:cs="Times New Roman"/>
        <w:sz w:val="24"/>
      </w:rPr>
    </w:lvl>
    <w:lvl w:ilvl="2">
      <w:start w:val="1"/>
      <w:numFmt w:val="lowerRoman"/>
      <w:lvlText w:val="%3."/>
      <w:lvlJc w:val="right"/>
      <w:pPr>
        <w:ind w:left="2793" w:hanging="179"/>
      </w:pPr>
      <w:rPr>
        <w:rFonts w:ascii="Times New Roman" w:hAnsi="Times New Roman" w:cs="Times New Roman"/>
        <w:sz w:val="24"/>
      </w:rPr>
    </w:lvl>
    <w:lvl w:ilvl="3">
      <w:start w:val="1"/>
      <w:numFmt w:val="decimal"/>
      <w:lvlText w:val="%4."/>
      <w:lvlJc w:val="left"/>
      <w:pPr>
        <w:ind w:left="3513" w:hanging="359"/>
      </w:pPr>
      <w:rPr>
        <w:rFonts w:ascii="Times New Roman" w:hAnsi="Times New Roman" w:cs="Times New Roman"/>
        <w:sz w:val="24"/>
      </w:rPr>
    </w:lvl>
    <w:lvl w:ilvl="4">
      <w:start w:val="1"/>
      <w:numFmt w:val="lowerLetter"/>
      <w:lvlText w:val="%5."/>
      <w:lvlJc w:val="left"/>
      <w:pPr>
        <w:ind w:left="4233" w:hanging="359"/>
      </w:pPr>
      <w:rPr>
        <w:rFonts w:ascii="Times New Roman" w:hAnsi="Times New Roman" w:cs="Times New Roman"/>
        <w:sz w:val="24"/>
      </w:rPr>
    </w:lvl>
    <w:lvl w:ilvl="5">
      <w:start w:val="1"/>
      <w:numFmt w:val="lowerRoman"/>
      <w:lvlText w:val="%6."/>
      <w:lvlJc w:val="right"/>
      <w:pPr>
        <w:ind w:left="4953" w:hanging="179"/>
      </w:pPr>
      <w:rPr>
        <w:rFonts w:ascii="Times New Roman" w:hAnsi="Times New Roman" w:cs="Times New Roman"/>
        <w:sz w:val="24"/>
      </w:rPr>
    </w:lvl>
    <w:lvl w:ilvl="6">
      <w:start w:val="1"/>
      <w:numFmt w:val="decimal"/>
      <w:lvlText w:val="%7."/>
      <w:lvlJc w:val="left"/>
      <w:pPr>
        <w:ind w:left="5673" w:hanging="359"/>
      </w:pPr>
      <w:rPr>
        <w:rFonts w:ascii="Times New Roman" w:hAnsi="Times New Roman" w:cs="Times New Roman"/>
        <w:sz w:val="24"/>
      </w:rPr>
    </w:lvl>
    <w:lvl w:ilvl="7">
      <w:start w:val="1"/>
      <w:numFmt w:val="lowerLetter"/>
      <w:lvlText w:val="%8."/>
      <w:lvlJc w:val="left"/>
      <w:pPr>
        <w:ind w:left="6393" w:hanging="359"/>
      </w:pPr>
      <w:rPr>
        <w:rFonts w:ascii="Times New Roman" w:hAnsi="Times New Roman" w:cs="Times New Roman"/>
        <w:sz w:val="24"/>
      </w:rPr>
    </w:lvl>
    <w:lvl w:ilvl="8">
      <w:start w:val="1"/>
      <w:numFmt w:val="lowerRoman"/>
      <w:lvlText w:val="%9."/>
      <w:lvlJc w:val="right"/>
      <w:pPr>
        <w:ind w:left="7113" w:hanging="179"/>
      </w:pPr>
      <w:rPr>
        <w:rFonts w:ascii="Times New Roman" w:hAnsi="Times New Roman" w:cs="Times New Roman"/>
        <w:sz w:val="24"/>
      </w:rPr>
    </w:lvl>
  </w:abstractNum>
  <w:abstractNum w:abstractNumId="16" w15:restartNumberingAfterBreak="0">
    <w:nsid w:val="3BB97997"/>
    <w:multiLevelType w:val="hybridMultilevel"/>
    <w:tmpl w:val="A970A1F8"/>
    <w:lvl w:ilvl="0" w:tplc="5A8866F2">
      <w:start w:val="1"/>
      <w:numFmt w:val="lowerLetter"/>
      <w:lvlText w:val="%1)"/>
      <w:lvlJc w:val="left"/>
      <w:pPr>
        <w:ind w:left="1069" w:hanging="360"/>
      </w:pPr>
      <w:rPr>
        <w:rFonts w:ascii="Times New Roman" w:hAnsi="Times New Roman" w:hint="default"/>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3C4260AC"/>
    <w:multiLevelType w:val="multilevel"/>
    <w:tmpl w:val="229E7E42"/>
    <w:lvl w:ilvl="0">
      <w:start w:val="1"/>
      <w:numFmt w:val="decimal"/>
      <w:lvlText w:val="%1."/>
      <w:lvlJc w:val="left"/>
      <w:pPr>
        <w:ind w:left="720" w:hanging="356"/>
      </w:pPr>
      <w:rPr>
        <w:rFonts w:ascii="Times New Roman" w:hAnsi="Times New Roman" w:cs="Times New Roman"/>
        <w:b/>
        <w:sz w:val="24"/>
        <w:szCs w:val="24"/>
      </w:rPr>
    </w:lvl>
    <w:lvl w:ilvl="1">
      <w:start w:val="1"/>
      <w:numFmt w:val="decimal"/>
      <w:lvlText w:val="%1.%2."/>
      <w:lvlJc w:val="left"/>
      <w:pPr>
        <w:ind w:left="716" w:hanging="716"/>
      </w:pPr>
      <w:rPr>
        <w:rFonts w:ascii="Times New Roman" w:hAnsi="Times New Roman" w:cs="Times New Roman"/>
        <w:b w:val="0"/>
        <w:bCs/>
        <w:i w:val="0"/>
        <w:sz w:val="24"/>
        <w:szCs w:val="24"/>
      </w:rPr>
    </w:lvl>
    <w:lvl w:ilvl="2">
      <w:start w:val="1"/>
      <w:numFmt w:val="decimal"/>
      <w:lvlText w:val="%1.%2.%3."/>
      <w:lvlJc w:val="left"/>
      <w:pPr>
        <w:ind w:left="1855" w:hanging="716"/>
      </w:pPr>
      <w:rPr>
        <w:rFonts w:cs="Times New Roman"/>
        <w:sz w:val="24"/>
      </w:rPr>
    </w:lvl>
    <w:lvl w:ilvl="3">
      <w:start w:val="1"/>
      <w:numFmt w:val="decimal"/>
      <w:lvlText w:val="%1.%2.%3.%4."/>
      <w:lvlJc w:val="left"/>
      <w:pPr>
        <w:ind w:left="1440" w:hanging="1076"/>
      </w:pPr>
      <w:rPr>
        <w:rFonts w:cs="Times New Roman"/>
        <w:sz w:val="24"/>
      </w:rPr>
    </w:lvl>
    <w:lvl w:ilvl="4">
      <w:start w:val="1"/>
      <w:numFmt w:val="decimal"/>
      <w:lvlText w:val="%1.%2.%3.%4.%5."/>
      <w:lvlJc w:val="left"/>
      <w:pPr>
        <w:ind w:left="1440" w:hanging="1076"/>
      </w:pPr>
      <w:rPr>
        <w:rFonts w:cs="Times New Roman"/>
        <w:sz w:val="24"/>
      </w:rPr>
    </w:lvl>
    <w:lvl w:ilvl="5">
      <w:start w:val="1"/>
      <w:numFmt w:val="decimal"/>
      <w:lvlText w:val="%1.%2.%3.%4.%5.%6."/>
      <w:lvlJc w:val="left"/>
      <w:pPr>
        <w:ind w:left="1800" w:hanging="1436"/>
      </w:pPr>
      <w:rPr>
        <w:rFonts w:cs="Times New Roman"/>
        <w:sz w:val="24"/>
      </w:rPr>
    </w:lvl>
    <w:lvl w:ilvl="6">
      <w:start w:val="1"/>
      <w:numFmt w:val="decimal"/>
      <w:lvlText w:val="%1.%2.%3.%4.%5.%6.%7."/>
      <w:lvlJc w:val="left"/>
      <w:pPr>
        <w:ind w:left="2160" w:hanging="1796"/>
      </w:pPr>
      <w:rPr>
        <w:rFonts w:cs="Times New Roman"/>
        <w:sz w:val="24"/>
      </w:rPr>
    </w:lvl>
    <w:lvl w:ilvl="7">
      <w:start w:val="1"/>
      <w:numFmt w:val="decimal"/>
      <w:lvlText w:val="%1.%2.%3.%4.%5.%6.%7.%8."/>
      <w:lvlJc w:val="left"/>
      <w:pPr>
        <w:ind w:left="2160" w:hanging="1796"/>
      </w:pPr>
      <w:rPr>
        <w:rFonts w:cs="Times New Roman"/>
        <w:sz w:val="24"/>
      </w:rPr>
    </w:lvl>
    <w:lvl w:ilvl="8">
      <w:start w:val="1"/>
      <w:numFmt w:val="decimal"/>
      <w:lvlText w:val="%1.%2.%3.%4.%5.%6.%7.%8.%9."/>
      <w:lvlJc w:val="left"/>
      <w:pPr>
        <w:ind w:left="2520" w:hanging="2156"/>
      </w:pPr>
      <w:rPr>
        <w:rFonts w:cs="Times New Roman"/>
        <w:sz w:val="24"/>
      </w:rPr>
    </w:lvl>
  </w:abstractNum>
  <w:abstractNum w:abstractNumId="18" w15:restartNumberingAfterBreak="0">
    <w:nsid w:val="41744257"/>
    <w:multiLevelType w:val="multilevel"/>
    <w:tmpl w:val="9F16AF3A"/>
    <w:lvl w:ilvl="0">
      <w:start w:val="1"/>
      <w:numFmt w:val="bullet"/>
      <w:lvlText w:val="§"/>
      <w:lvlJc w:val="left"/>
      <w:pPr>
        <w:ind w:left="720" w:hanging="356"/>
      </w:pPr>
      <w:rPr>
        <w:rFonts w:ascii="Wingdings" w:hAnsi="Wingdings" w:cs="Wingdings" w:hint="default"/>
        <w:sz w:val="24"/>
      </w:rPr>
    </w:lvl>
    <w:lvl w:ilvl="1">
      <w:start w:val="1"/>
      <w:numFmt w:val="bullet"/>
      <w:lvlText w:val="o"/>
      <w:lvlJc w:val="left"/>
      <w:pPr>
        <w:ind w:left="1440" w:hanging="356"/>
      </w:pPr>
      <w:rPr>
        <w:rFonts w:ascii="Courier New" w:hAnsi="Courier New" w:cs="Courier New" w:hint="default"/>
      </w:rPr>
    </w:lvl>
    <w:lvl w:ilvl="2">
      <w:start w:val="1"/>
      <w:numFmt w:val="bullet"/>
      <w:lvlText w:val=""/>
      <w:lvlJc w:val="left"/>
      <w:pPr>
        <w:ind w:left="2160" w:hanging="356"/>
      </w:pPr>
      <w:rPr>
        <w:rFonts w:ascii="Wingdings" w:hAnsi="Wingdings" w:cs="Wingdings" w:hint="default"/>
      </w:rPr>
    </w:lvl>
    <w:lvl w:ilvl="3">
      <w:start w:val="1"/>
      <w:numFmt w:val="bullet"/>
      <w:lvlText w:val=""/>
      <w:lvlJc w:val="left"/>
      <w:pPr>
        <w:ind w:left="2880" w:hanging="356"/>
      </w:pPr>
      <w:rPr>
        <w:rFonts w:ascii="Symbol" w:hAnsi="Symbol" w:cs="Symbol" w:hint="default"/>
      </w:rPr>
    </w:lvl>
    <w:lvl w:ilvl="4">
      <w:start w:val="1"/>
      <w:numFmt w:val="bullet"/>
      <w:lvlText w:val="o"/>
      <w:lvlJc w:val="left"/>
      <w:pPr>
        <w:ind w:left="3600" w:hanging="356"/>
      </w:pPr>
      <w:rPr>
        <w:rFonts w:ascii="Courier New" w:hAnsi="Courier New" w:cs="Courier New" w:hint="default"/>
      </w:rPr>
    </w:lvl>
    <w:lvl w:ilvl="5">
      <w:start w:val="1"/>
      <w:numFmt w:val="bullet"/>
      <w:lvlText w:val=""/>
      <w:lvlJc w:val="left"/>
      <w:pPr>
        <w:ind w:left="4320" w:hanging="356"/>
      </w:pPr>
      <w:rPr>
        <w:rFonts w:ascii="Wingdings" w:hAnsi="Wingdings" w:cs="Wingdings" w:hint="default"/>
      </w:rPr>
    </w:lvl>
    <w:lvl w:ilvl="6">
      <w:start w:val="1"/>
      <w:numFmt w:val="bullet"/>
      <w:lvlText w:val=""/>
      <w:lvlJc w:val="left"/>
      <w:pPr>
        <w:ind w:left="5040" w:hanging="356"/>
      </w:pPr>
      <w:rPr>
        <w:rFonts w:ascii="Symbol" w:hAnsi="Symbol" w:cs="Symbol" w:hint="default"/>
      </w:rPr>
    </w:lvl>
    <w:lvl w:ilvl="7">
      <w:start w:val="1"/>
      <w:numFmt w:val="bullet"/>
      <w:lvlText w:val="o"/>
      <w:lvlJc w:val="left"/>
      <w:pPr>
        <w:ind w:left="5760" w:hanging="356"/>
      </w:pPr>
      <w:rPr>
        <w:rFonts w:ascii="Courier New" w:hAnsi="Courier New" w:cs="Courier New" w:hint="default"/>
      </w:rPr>
    </w:lvl>
    <w:lvl w:ilvl="8">
      <w:start w:val="1"/>
      <w:numFmt w:val="bullet"/>
      <w:lvlText w:val=""/>
      <w:lvlJc w:val="left"/>
      <w:pPr>
        <w:ind w:left="6480" w:hanging="356"/>
      </w:pPr>
      <w:rPr>
        <w:rFonts w:ascii="Wingdings" w:hAnsi="Wingdings" w:cs="Wingdings" w:hint="default"/>
      </w:rPr>
    </w:lvl>
  </w:abstractNum>
  <w:abstractNum w:abstractNumId="19" w15:restartNumberingAfterBreak="0">
    <w:nsid w:val="4B98504C"/>
    <w:multiLevelType w:val="hybridMultilevel"/>
    <w:tmpl w:val="15326324"/>
    <w:lvl w:ilvl="0" w:tplc="E17E37E8">
      <w:start w:val="1"/>
      <w:numFmt w:val="decimal"/>
      <w:lvlText w:val="6.%1"/>
      <w:lvlJc w:val="left"/>
      <w:pPr>
        <w:tabs>
          <w:tab w:val="num" w:pos="720"/>
        </w:tabs>
        <w:ind w:left="720" w:hanging="360"/>
      </w:pPr>
      <w:rPr>
        <w:rFonts w:cs="Times New Roman" w:hint="default"/>
        <w:b w:val="0"/>
        <w:i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EC4275"/>
    <w:multiLevelType w:val="hybridMultilevel"/>
    <w:tmpl w:val="D6921A9C"/>
    <w:lvl w:ilvl="0" w:tplc="B48A8D46">
      <w:start w:val="1"/>
      <w:numFmt w:val="lowerRoman"/>
      <w:lvlText w:val="(%1)"/>
      <w:lvlJc w:val="left"/>
      <w:pPr>
        <w:ind w:left="1429" w:hanging="720"/>
      </w:pPr>
      <w:rPr>
        <w:rFonts w:ascii="Times New Roman" w:hAnsi="Times New Roman" w:hint="default"/>
        <w:b/>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5A511E6B"/>
    <w:multiLevelType w:val="multilevel"/>
    <w:tmpl w:val="396090C0"/>
    <w:lvl w:ilvl="0">
      <w:start w:val="1"/>
      <w:numFmt w:val="lowerLetter"/>
      <w:lvlText w:val="%1)"/>
      <w:lvlJc w:val="left"/>
      <w:pPr>
        <w:ind w:left="720" w:hanging="356"/>
      </w:pPr>
      <w:rPr>
        <w:rFonts w:ascii="Times New Roman" w:hAnsi="Times New Roman" w:cs="Times New Roman"/>
        <w:b w:val="0"/>
        <w:sz w:val="24"/>
        <w:szCs w:val="24"/>
      </w:rPr>
    </w:lvl>
    <w:lvl w:ilvl="1">
      <w:start w:val="1"/>
      <w:numFmt w:val="lowerLetter"/>
      <w:lvlText w:val="%2."/>
      <w:lvlJc w:val="left"/>
      <w:pPr>
        <w:ind w:left="1440" w:hanging="356"/>
      </w:pPr>
    </w:lvl>
    <w:lvl w:ilvl="2">
      <w:start w:val="1"/>
      <w:numFmt w:val="lowerRoman"/>
      <w:lvlText w:val="%3."/>
      <w:lvlJc w:val="right"/>
      <w:pPr>
        <w:ind w:left="2160" w:hanging="176"/>
      </w:pPr>
    </w:lvl>
    <w:lvl w:ilvl="3">
      <w:start w:val="1"/>
      <w:numFmt w:val="decimal"/>
      <w:lvlText w:val="%4."/>
      <w:lvlJc w:val="left"/>
      <w:pPr>
        <w:ind w:left="2880" w:hanging="356"/>
      </w:pPr>
    </w:lvl>
    <w:lvl w:ilvl="4">
      <w:start w:val="1"/>
      <w:numFmt w:val="lowerLetter"/>
      <w:lvlText w:val="%5."/>
      <w:lvlJc w:val="left"/>
      <w:pPr>
        <w:ind w:left="3600" w:hanging="356"/>
      </w:pPr>
    </w:lvl>
    <w:lvl w:ilvl="5">
      <w:start w:val="1"/>
      <w:numFmt w:val="lowerRoman"/>
      <w:lvlText w:val="%6."/>
      <w:lvlJc w:val="right"/>
      <w:pPr>
        <w:ind w:left="4320" w:hanging="176"/>
      </w:pPr>
    </w:lvl>
    <w:lvl w:ilvl="6">
      <w:start w:val="1"/>
      <w:numFmt w:val="decimal"/>
      <w:lvlText w:val="%7."/>
      <w:lvlJc w:val="left"/>
      <w:pPr>
        <w:ind w:left="5040" w:hanging="356"/>
      </w:pPr>
    </w:lvl>
    <w:lvl w:ilvl="7">
      <w:start w:val="1"/>
      <w:numFmt w:val="lowerLetter"/>
      <w:lvlText w:val="%8."/>
      <w:lvlJc w:val="left"/>
      <w:pPr>
        <w:ind w:left="5760" w:hanging="356"/>
      </w:pPr>
    </w:lvl>
    <w:lvl w:ilvl="8">
      <w:start w:val="1"/>
      <w:numFmt w:val="lowerRoman"/>
      <w:lvlText w:val="%9."/>
      <w:lvlJc w:val="right"/>
      <w:pPr>
        <w:ind w:left="6480" w:hanging="176"/>
      </w:pPr>
    </w:lvl>
  </w:abstractNum>
  <w:abstractNum w:abstractNumId="22" w15:restartNumberingAfterBreak="0">
    <w:nsid w:val="5A942687"/>
    <w:multiLevelType w:val="multilevel"/>
    <w:tmpl w:val="E6ECA27E"/>
    <w:lvl w:ilvl="0">
      <w:start w:val="1"/>
      <w:numFmt w:val="decimal"/>
      <w:lvlText w:val="5.%1."/>
      <w:lvlJc w:val="left"/>
      <w:pPr>
        <w:ind w:left="1440" w:hanging="356"/>
      </w:pPr>
      <w:rPr>
        <w:rFonts w:ascii="Times New Roman" w:hAnsi="Times New Roman"/>
        <w:b w:val="0"/>
        <w:i w:val="0"/>
        <w:sz w:val="24"/>
      </w:rPr>
    </w:lvl>
    <w:lvl w:ilvl="1">
      <w:start w:val="1"/>
      <w:numFmt w:val="lowerLetter"/>
      <w:lvlText w:val="%2."/>
      <w:lvlJc w:val="left"/>
      <w:pPr>
        <w:ind w:left="2160" w:hanging="356"/>
      </w:pPr>
    </w:lvl>
    <w:lvl w:ilvl="2">
      <w:start w:val="1"/>
      <w:numFmt w:val="lowerRoman"/>
      <w:lvlText w:val="%3."/>
      <w:lvlJc w:val="right"/>
      <w:pPr>
        <w:ind w:left="2880" w:hanging="176"/>
      </w:pPr>
    </w:lvl>
    <w:lvl w:ilvl="3">
      <w:start w:val="1"/>
      <w:numFmt w:val="decimal"/>
      <w:lvlText w:val="%4."/>
      <w:lvlJc w:val="left"/>
      <w:pPr>
        <w:ind w:left="3600" w:hanging="356"/>
      </w:pPr>
    </w:lvl>
    <w:lvl w:ilvl="4">
      <w:start w:val="1"/>
      <w:numFmt w:val="lowerLetter"/>
      <w:lvlText w:val="%5."/>
      <w:lvlJc w:val="left"/>
      <w:pPr>
        <w:ind w:left="4320" w:hanging="356"/>
      </w:pPr>
    </w:lvl>
    <w:lvl w:ilvl="5">
      <w:start w:val="1"/>
      <w:numFmt w:val="lowerRoman"/>
      <w:lvlText w:val="%6."/>
      <w:lvlJc w:val="right"/>
      <w:pPr>
        <w:ind w:left="5040" w:hanging="176"/>
      </w:pPr>
    </w:lvl>
    <w:lvl w:ilvl="6">
      <w:start w:val="1"/>
      <w:numFmt w:val="decimal"/>
      <w:lvlText w:val="%7."/>
      <w:lvlJc w:val="left"/>
      <w:pPr>
        <w:ind w:left="5760" w:hanging="356"/>
      </w:pPr>
    </w:lvl>
    <w:lvl w:ilvl="7">
      <w:start w:val="1"/>
      <w:numFmt w:val="lowerLetter"/>
      <w:lvlText w:val="%8."/>
      <w:lvlJc w:val="left"/>
      <w:pPr>
        <w:ind w:left="6480" w:hanging="356"/>
      </w:pPr>
    </w:lvl>
    <w:lvl w:ilvl="8">
      <w:start w:val="1"/>
      <w:numFmt w:val="lowerRoman"/>
      <w:lvlText w:val="%9."/>
      <w:lvlJc w:val="right"/>
      <w:pPr>
        <w:ind w:left="7200" w:hanging="176"/>
      </w:pPr>
    </w:lvl>
  </w:abstractNum>
  <w:abstractNum w:abstractNumId="23" w15:restartNumberingAfterBreak="0">
    <w:nsid w:val="5CDA68A1"/>
    <w:multiLevelType w:val="multilevel"/>
    <w:tmpl w:val="5C104C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5EDA2B74"/>
    <w:multiLevelType w:val="hybridMultilevel"/>
    <w:tmpl w:val="DEC0F098"/>
    <w:lvl w:ilvl="0" w:tplc="F2F672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276DF7"/>
    <w:multiLevelType w:val="hybridMultilevel"/>
    <w:tmpl w:val="DAA6A8EA"/>
    <w:lvl w:ilvl="0" w:tplc="43A20D48">
      <w:start w:val="1"/>
      <w:numFmt w:val="lowerLetter"/>
      <w:lvlText w:val="%1)"/>
      <w:lvlJc w:val="left"/>
      <w:pPr>
        <w:ind w:left="720" w:hanging="360"/>
      </w:pPr>
      <w:rPr>
        <w:rFonts w:ascii="Times-Roman" w:hAnsi="Times-Roman" w:cs="Times-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B002A82"/>
    <w:multiLevelType w:val="multilevel"/>
    <w:tmpl w:val="0ED66904"/>
    <w:lvl w:ilvl="0">
      <w:start w:val="1"/>
      <w:numFmt w:val="decimal"/>
      <w:lvlText w:val="%1."/>
      <w:lvlJc w:val="left"/>
      <w:pPr>
        <w:ind w:left="720" w:hanging="356"/>
      </w:pPr>
      <w:rPr>
        <w:b/>
      </w:rPr>
    </w:lvl>
    <w:lvl w:ilvl="1">
      <w:start w:val="1"/>
      <w:numFmt w:val="decimal"/>
      <w:lvlText w:val="6.%2."/>
      <w:lvlJc w:val="left"/>
      <w:pPr>
        <w:ind w:left="720" w:hanging="356"/>
      </w:pPr>
      <w:rPr>
        <w:rFonts w:ascii="Times New Roman" w:hAnsi="Times New Roman"/>
        <w:b/>
        <w:i w:val="0"/>
        <w:sz w:val="24"/>
      </w:rPr>
    </w:lvl>
    <w:lvl w:ilvl="2">
      <w:start w:val="1"/>
      <w:numFmt w:val="decimal"/>
      <w:lvlText w:val="%1.%2.%3."/>
      <w:lvlJc w:val="left"/>
      <w:pPr>
        <w:ind w:left="1080" w:hanging="716"/>
      </w:pPr>
      <w:rPr>
        <w:rFonts w:ascii="Times New Roman" w:hAnsi="Times New Roman"/>
        <w:b/>
        <w:i w:val="0"/>
        <w:sz w:val="24"/>
      </w:rPr>
    </w:lvl>
    <w:lvl w:ilvl="3">
      <w:start w:val="1"/>
      <w:numFmt w:val="decimal"/>
      <w:lvlText w:val="%1.%2.%3.%4."/>
      <w:lvlJc w:val="left"/>
      <w:pPr>
        <w:ind w:left="1080" w:hanging="716"/>
      </w:pPr>
    </w:lvl>
    <w:lvl w:ilvl="4">
      <w:start w:val="1"/>
      <w:numFmt w:val="decimal"/>
      <w:lvlText w:val="%1.%2.%3.%4.%5."/>
      <w:lvlJc w:val="left"/>
      <w:pPr>
        <w:ind w:left="1440" w:hanging="1076"/>
      </w:pPr>
    </w:lvl>
    <w:lvl w:ilvl="5">
      <w:start w:val="1"/>
      <w:numFmt w:val="decimal"/>
      <w:lvlText w:val="%1.%2.%3.%4.%5.%6."/>
      <w:lvlJc w:val="left"/>
      <w:pPr>
        <w:ind w:left="1440" w:hanging="1076"/>
      </w:pPr>
    </w:lvl>
    <w:lvl w:ilvl="6">
      <w:start w:val="1"/>
      <w:numFmt w:val="decimal"/>
      <w:lvlText w:val="%1.%2.%3.%4.%5.%6.%7."/>
      <w:lvlJc w:val="left"/>
      <w:pPr>
        <w:ind w:left="1800" w:hanging="1436"/>
      </w:pPr>
    </w:lvl>
    <w:lvl w:ilvl="7">
      <w:start w:val="1"/>
      <w:numFmt w:val="decimal"/>
      <w:lvlText w:val="%1.%2.%3.%4.%5.%6.%7.%8."/>
      <w:lvlJc w:val="left"/>
      <w:pPr>
        <w:ind w:left="1800" w:hanging="1436"/>
      </w:pPr>
    </w:lvl>
    <w:lvl w:ilvl="8">
      <w:start w:val="1"/>
      <w:numFmt w:val="decimal"/>
      <w:lvlText w:val="%1.%2.%3.%4.%5.%6.%7.%8.%9."/>
      <w:lvlJc w:val="left"/>
      <w:pPr>
        <w:ind w:left="2160" w:hanging="1796"/>
      </w:pPr>
    </w:lvl>
  </w:abstractNum>
  <w:abstractNum w:abstractNumId="27" w15:restartNumberingAfterBreak="0">
    <w:nsid w:val="6CF53DF3"/>
    <w:multiLevelType w:val="hybridMultilevel"/>
    <w:tmpl w:val="EAEA9F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307A11"/>
    <w:multiLevelType w:val="multilevel"/>
    <w:tmpl w:val="2D7C7E2E"/>
    <w:lvl w:ilvl="0">
      <w:start w:val="1"/>
      <w:numFmt w:val="decimal"/>
      <w:lvlText w:val="%1."/>
      <w:lvlJc w:val="left"/>
      <w:pPr>
        <w:ind w:left="720" w:hanging="356"/>
      </w:pPr>
      <w:rPr>
        <w:b/>
      </w:rPr>
    </w:lvl>
    <w:lvl w:ilvl="1">
      <w:start w:val="1"/>
      <w:numFmt w:val="decimal"/>
      <w:lvlText w:val="2.%2."/>
      <w:lvlJc w:val="left"/>
      <w:pPr>
        <w:ind w:left="720" w:hanging="356"/>
      </w:pPr>
      <w:rPr>
        <w:rFonts w:ascii="Times New Roman" w:hAnsi="Times New Roman" w:cs="Times New Roman" w:hint="default"/>
        <w:b w:val="0"/>
        <w:bCs/>
        <w:i w:val="0"/>
        <w:sz w:val="24"/>
      </w:rPr>
    </w:lvl>
    <w:lvl w:ilvl="2">
      <w:start w:val="1"/>
      <w:numFmt w:val="decimal"/>
      <w:lvlText w:val="%1.%2.%3."/>
      <w:lvlJc w:val="left"/>
      <w:pPr>
        <w:ind w:left="1080" w:hanging="716"/>
      </w:pPr>
      <w:rPr>
        <w:rFonts w:ascii="Times New Roman" w:hAnsi="Times New Roman"/>
        <w:b/>
        <w:i w:val="0"/>
        <w:sz w:val="24"/>
      </w:rPr>
    </w:lvl>
    <w:lvl w:ilvl="3">
      <w:start w:val="1"/>
      <w:numFmt w:val="decimal"/>
      <w:lvlText w:val="%1.%2.%3.%4."/>
      <w:lvlJc w:val="left"/>
      <w:pPr>
        <w:ind w:left="1080" w:hanging="716"/>
      </w:pPr>
    </w:lvl>
    <w:lvl w:ilvl="4">
      <w:start w:val="1"/>
      <w:numFmt w:val="decimal"/>
      <w:lvlText w:val="%1.%2.%3.%4.%5."/>
      <w:lvlJc w:val="left"/>
      <w:pPr>
        <w:ind w:left="1440" w:hanging="1076"/>
      </w:pPr>
    </w:lvl>
    <w:lvl w:ilvl="5">
      <w:start w:val="1"/>
      <w:numFmt w:val="decimal"/>
      <w:lvlText w:val="%1.%2.%3.%4.%5.%6."/>
      <w:lvlJc w:val="left"/>
      <w:pPr>
        <w:ind w:left="1440" w:hanging="1076"/>
      </w:pPr>
    </w:lvl>
    <w:lvl w:ilvl="6">
      <w:start w:val="1"/>
      <w:numFmt w:val="decimal"/>
      <w:lvlText w:val="%1.%2.%3.%4.%5.%6.%7."/>
      <w:lvlJc w:val="left"/>
      <w:pPr>
        <w:ind w:left="1800" w:hanging="1436"/>
      </w:pPr>
    </w:lvl>
    <w:lvl w:ilvl="7">
      <w:start w:val="1"/>
      <w:numFmt w:val="decimal"/>
      <w:lvlText w:val="%1.%2.%3.%4.%5.%6.%7.%8."/>
      <w:lvlJc w:val="left"/>
      <w:pPr>
        <w:ind w:left="1800" w:hanging="1436"/>
      </w:pPr>
    </w:lvl>
    <w:lvl w:ilvl="8">
      <w:start w:val="1"/>
      <w:numFmt w:val="decimal"/>
      <w:lvlText w:val="%1.%2.%3.%4.%5.%6.%7.%8.%9."/>
      <w:lvlJc w:val="left"/>
      <w:pPr>
        <w:ind w:left="2160" w:hanging="1796"/>
      </w:pPr>
    </w:lvl>
  </w:abstractNum>
  <w:abstractNum w:abstractNumId="29" w15:restartNumberingAfterBreak="0">
    <w:nsid w:val="771772CC"/>
    <w:multiLevelType w:val="hybridMultilevel"/>
    <w:tmpl w:val="890E4E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1" w15:restartNumberingAfterBreak="0">
    <w:nsid w:val="78312FFB"/>
    <w:multiLevelType w:val="hybridMultilevel"/>
    <w:tmpl w:val="CC2AE5DA"/>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2" w15:restartNumberingAfterBreak="0">
    <w:nsid w:val="78506267"/>
    <w:multiLevelType w:val="hybridMultilevel"/>
    <w:tmpl w:val="99F60780"/>
    <w:lvl w:ilvl="0" w:tplc="2910C8E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7A3A600E"/>
    <w:multiLevelType w:val="multilevel"/>
    <w:tmpl w:val="808E3B3A"/>
    <w:lvl w:ilvl="0">
      <w:start w:val="1"/>
      <w:numFmt w:val="bullet"/>
      <w:lvlText w:val="-"/>
      <w:lvlJc w:val="left"/>
      <w:pPr>
        <w:ind w:left="1440" w:hanging="356"/>
      </w:pPr>
      <w:rPr>
        <w:rFonts w:ascii="Times New Roman" w:hAnsi="Times New Roman" w:cs="Times New Roman" w:hint="default"/>
      </w:rPr>
    </w:lvl>
    <w:lvl w:ilvl="1">
      <w:start w:val="1"/>
      <w:numFmt w:val="bullet"/>
      <w:lvlText w:val="o"/>
      <w:lvlJc w:val="left"/>
      <w:pPr>
        <w:ind w:left="2160" w:hanging="356"/>
      </w:pPr>
      <w:rPr>
        <w:rFonts w:ascii="Courier New" w:hAnsi="Courier New" w:cs="Courier New" w:hint="default"/>
      </w:rPr>
    </w:lvl>
    <w:lvl w:ilvl="2">
      <w:start w:val="1"/>
      <w:numFmt w:val="bullet"/>
      <w:lvlText w:val=""/>
      <w:lvlJc w:val="left"/>
      <w:pPr>
        <w:ind w:left="2880" w:hanging="356"/>
      </w:pPr>
      <w:rPr>
        <w:rFonts w:ascii="Wingdings" w:hAnsi="Wingdings" w:cs="Wingdings" w:hint="default"/>
      </w:rPr>
    </w:lvl>
    <w:lvl w:ilvl="3">
      <w:start w:val="1"/>
      <w:numFmt w:val="bullet"/>
      <w:lvlText w:val=""/>
      <w:lvlJc w:val="left"/>
      <w:pPr>
        <w:ind w:left="3600" w:hanging="356"/>
      </w:pPr>
      <w:rPr>
        <w:rFonts w:ascii="Symbol" w:hAnsi="Symbol" w:cs="Symbol" w:hint="default"/>
      </w:rPr>
    </w:lvl>
    <w:lvl w:ilvl="4">
      <w:start w:val="1"/>
      <w:numFmt w:val="bullet"/>
      <w:lvlText w:val="o"/>
      <w:lvlJc w:val="left"/>
      <w:pPr>
        <w:ind w:left="4320" w:hanging="356"/>
      </w:pPr>
      <w:rPr>
        <w:rFonts w:ascii="Courier New" w:hAnsi="Courier New" w:cs="Courier New" w:hint="default"/>
      </w:rPr>
    </w:lvl>
    <w:lvl w:ilvl="5">
      <w:start w:val="1"/>
      <w:numFmt w:val="bullet"/>
      <w:lvlText w:val=""/>
      <w:lvlJc w:val="left"/>
      <w:pPr>
        <w:ind w:left="5040" w:hanging="356"/>
      </w:pPr>
      <w:rPr>
        <w:rFonts w:ascii="Wingdings" w:hAnsi="Wingdings" w:cs="Wingdings" w:hint="default"/>
      </w:rPr>
    </w:lvl>
    <w:lvl w:ilvl="6">
      <w:start w:val="1"/>
      <w:numFmt w:val="bullet"/>
      <w:lvlText w:val=""/>
      <w:lvlJc w:val="left"/>
      <w:pPr>
        <w:ind w:left="5760" w:hanging="356"/>
      </w:pPr>
      <w:rPr>
        <w:rFonts w:ascii="Symbol" w:hAnsi="Symbol" w:cs="Symbol" w:hint="default"/>
      </w:rPr>
    </w:lvl>
    <w:lvl w:ilvl="7">
      <w:start w:val="1"/>
      <w:numFmt w:val="bullet"/>
      <w:lvlText w:val="o"/>
      <w:lvlJc w:val="left"/>
      <w:pPr>
        <w:ind w:left="6480" w:hanging="356"/>
      </w:pPr>
      <w:rPr>
        <w:rFonts w:ascii="Courier New" w:hAnsi="Courier New" w:cs="Courier New" w:hint="default"/>
      </w:rPr>
    </w:lvl>
    <w:lvl w:ilvl="8">
      <w:start w:val="1"/>
      <w:numFmt w:val="bullet"/>
      <w:lvlText w:val=""/>
      <w:lvlJc w:val="left"/>
      <w:pPr>
        <w:ind w:left="7200" w:hanging="356"/>
      </w:pPr>
      <w:rPr>
        <w:rFonts w:ascii="Wingdings" w:hAnsi="Wingdings" w:cs="Wingdings" w:hint="default"/>
      </w:rPr>
    </w:lvl>
  </w:abstractNum>
  <w:abstractNum w:abstractNumId="34" w15:restartNumberingAfterBreak="0">
    <w:nsid w:val="7A8B7EF7"/>
    <w:multiLevelType w:val="hybridMultilevel"/>
    <w:tmpl w:val="5ED6B53E"/>
    <w:lvl w:ilvl="0" w:tplc="49187D50">
      <w:start w:val="1"/>
      <w:numFmt w:val="decimal"/>
      <w:lvlText w:val="3.%1"/>
      <w:lvlJc w:val="left"/>
      <w:pPr>
        <w:ind w:left="720" w:hanging="360"/>
      </w:pPr>
      <w:rPr>
        <w:rFonts w:cs="Times New Roman" w:hint="default"/>
        <w:b w:val="0"/>
        <w:i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7757C3"/>
    <w:multiLevelType w:val="hybridMultilevel"/>
    <w:tmpl w:val="1BA0161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18"/>
  </w:num>
  <w:num w:numId="2">
    <w:abstractNumId w:val="22"/>
  </w:num>
  <w:num w:numId="3">
    <w:abstractNumId w:val="12"/>
  </w:num>
  <w:num w:numId="4">
    <w:abstractNumId w:val="33"/>
  </w:num>
  <w:num w:numId="5">
    <w:abstractNumId w:val="21"/>
  </w:num>
  <w:num w:numId="6">
    <w:abstractNumId w:val="26"/>
  </w:num>
  <w:num w:numId="7">
    <w:abstractNumId w:val="4"/>
  </w:num>
  <w:num w:numId="8">
    <w:abstractNumId w:val="17"/>
  </w:num>
  <w:num w:numId="9">
    <w:abstractNumId w:val="28"/>
  </w:num>
  <w:num w:numId="10">
    <w:abstractNumId w:val="23"/>
  </w:num>
  <w:num w:numId="11">
    <w:abstractNumId w:val="8"/>
  </w:num>
  <w:num w:numId="12">
    <w:abstractNumId w:val="16"/>
  </w:num>
  <w:num w:numId="13">
    <w:abstractNumId w:val="14"/>
  </w:num>
  <w:num w:numId="14">
    <w:abstractNumId w:val="10"/>
  </w:num>
  <w:num w:numId="15">
    <w:abstractNumId w:val="30"/>
  </w:num>
  <w:num w:numId="16">
    <w:abstractNumId w:val="11"/>
  </w:num>
  <w:num w:numId="17">
    <w:abstractNumId w:val="5"/>
  </w:num>
  <w:num w:numId="18">
    <w:abstractNumId w:val="15"/>
  </w:num>
  <w:num w:numId="19">
    <w:abstractNumId w:val="7"/>
  </w:num>
  <w:num w:numId="20">
    <w:abstractNumId w:val="9"/>
  </w:num>
  <w:num w:numId="21">
    <w:abstractNumId w:val="34"/>
  </w:num>
  <w:num w:numId="22">
    <w:abstractNumId w:val="27"/>
  </w:num>
  <w:num w:numId="23">
    <w:abstractNumId w:val="3"/>
  </w:num>
  <w:num w:numId="24">
    <w:abstractNumId w:val="35"/>
  </w:num>
  <w:num w:numId="25">
    <w:abstractNumId w:val="2"/>
  </w:num>
  <w:num w:numId="26">
    <w:abstractNumId w:val="19"/>
  </w:num>
  <w:num w:numId="27">
    <w:abstractNumId w:val="0"/>
  </w:num>
  <w:num w:numId="28">
    <w:abstractNumId w:val="25"/>
  </w:num>
  <w:num w:numId="29">
    <w:abstractNumId w:val="29"/>
  </w:num>
  <w:num w:numId="30">
    <w:abstractNumId w:val="13"/>
  </w:num>
  <w:num w:numId="31">
    <w:abstractNumId w:val="20"/>
  </w:num>
  <w:num w:numId="32">
    <w:abstractNumId w:val="6"/>
  </w:num>
  <w:num w:numId="33">
    <w:abstractNumId w:val="32"/>
  </w:num>
  <w:num w:numId="34">
    <w:abstractNumId w:val="31"/>
  </w:num>
  <w:num w:numId="35">
    <w:abstractNumId w:val="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FB2"/>
    <w:rsid w:val="00001ACE"/>
    <w:rsid w:val="00005DA1"/>
    <w:rsid w:val="00007F1C"/>
    <w:rsid w:val="00021288"/>
    <w:rsid w:val="00060102"/>
    <w:rsid w:val="00071F03"/>
    <w:rsid w:val="00093676"/>
    <w:rsid w:val="000B0011"/>
    <w:rsid w:val="000B2BFE"/>
    <w:rsid w:val="000C59F7"/>
    <w:rsid w:val="000E1B75"/>
    <w:rsid w:val="000F1DC7"/>
    <w:rsid w:val="0012186D"/>
    <w:rsid w:val="0012626D"/>
    <w:rsid w:val="00134C25"/>
    <w:rsid w:val="00142990"/>
    <w:rsid w:val="00153311"/>
    <w:rsid w:val="001536A6"/>
    <w:rsid w:val="00163A5A"/>
    <w:rsid w:val="00197EE3"/>
    <w:rsid w:val="001B044E"/>
    <w:rsid w:val="001D194D"/>
    <w:rsid w:val="001F5307"/>
    <w:rsid w:val="00202F40"/>
    <w:rsid w:val="002067FA"/>
    <w:rsid w:val="00217414"/>
    <w:rsid w:val="00220F70"/>
    <w:rsid w:val="00244AB7"/>
    <w:rsid w:val="002616FB"/>
    <w:rsid w:val="0026432F"/>
    <w:rsid w:val="002677D0"/>
    <w:rsid w:val="002A3879"/>
    <w:rsid w:val="002D7C7D"/>
    <w:rsid w:val="00300F58"/>
    <w:rsid w:val="003039D3"/>
    <w:rsid w:val="00332BA8"/>
    <w:rsid w:val="0034382C"/>
    <w:rsid w:val="00347C4D"/>
    <w:rsid w:val="00354B1A"/>
    <w:rsid w:val="00386361"/>
    <w:rsid w:val="003A0B64"/>
    <w:rsid w:val="003A7BCF"/>
    <w:rsid w:val="003B35B1"/>
    <w:rsid w:val="003D1AA5"/>
    <w:rsid w:val="003D1F59"/>
    <w:rsid w:val="003E7C3A"/>
    <w:rsid w:val="004107ED"/>
    <w:rsid w:val="00425870"/>
    <w:rsid w:val="004359C6"/>
    <w:rsid w:val="004400E7"/>
    <w:rsid w:val="0044543E"/>
    <w:rsid w:val="00445760"/>
    <w:rsid w:val="00456B48"/>
    <w:rsid w:val="00467AB9"/>
    <w:rsid w:val="00471EFF"/>
    <w:rsid w:val="004835AE"/>
    <w:rsid w:val="00495213"/>
    <w:rsid w:val="004A2C1D"/>
    <w:rsid w:val="004B00E7"/>
    <w:rsid w:val="004C2B42"/>
    <w:rsid w:val="004E29F5"/>
    <w:rsid w:val="004E7ABC"/>
    <w:rsid w:val="004F1357"/>
    <w:rsid w:val="004F15A7"/>
    <w:rsid w:val="004F301F"/>
    <w:rsid w:val="004F413E"/>
    <w:rsid w:val="00512C43"/>
    <w:rsid w:val="005136AE"/>
    <w:rsid w:val="005177B6"/>
    <w:rsid w:val="00534856"/>
    <w:rsid w:val="00566C1C"/>
    <w:rsid w:val="00596383"/>
    <w:rsid w:val="005A6B86"/>
    <w:rsid w:val="005C3DC5"/>
    <w:rsid w:val="005C60D6"/>
    <w:rsid w:val="005D1A6B"/>
    <w:rsid w:val="005E7984"/>
    <w:rsid w:val="00623FB2"/>
    <w:rsid w:val="0064140F"/>
    <w:rsid w:val="00645CA5"/>
    <w:rsid w:val="00651280"/>
    <w:rsid w:val="006530B0"/>
    <w:rsid w:val="00656D8F"/>
    <w:rsid w:val="00670D08"/>
    <w:rsid w:val="00682955"/>
    <w:rsid w:val="00695DD1"/>
    <w:rsid w:val="006B6228"/>
    <w:rsid w:val="006C1BB9"/>
    <w:rsid w:val="006E45FF"/>
    <w:rsid w:val="00707A10"/>
    <w:rsid w:val="00786F5F"/>
    <w:rsid w:val="007934A1"/>
    <w:rsid w:val="00794123"/>
    <w:rsid w:val="007B04C8"/>
    <w:rsid w:val="007B3C54"/>
    <w:rsid w:val="007C2A65"/>
    <w:rsid w:val="007D126B"/>
    <w:rsid w:val="007E2127"/>
    <w:rsid w:val="007E6D9A"/>
    <w:rsid w:val="007F647D"/>
    <w:rsid w:val="00803003"/>
    <w:rsid w:val="00815EB6"/>
    <w:rsid w:val="00833337"/>
    <w:rsid w:val="00881468"/>
    <w:rsid w:val="0089197D"/>
    <w:rsid w:val="008979D3"/>
    <w:rsid w:val="008A1867"/>
    <w:rsid w:val="008B6A85"/>
    <w:rsid w:val="008C6679"/>
    <w:rsid w:val="008C7346"/>
    <w:rsid w:val="008D780B"/>
    <w:rsid w:val="0090341B"/>
    <w:rsid w:val="00903DC0"/>
    <w:rsid w:val="00922620"/>
    <w:rsid w:val="00945AEA"/>
    <w:rsid w:val="009466F3"/>
    <w:rsid w:val="0095265A"/>
    <w:rsid w:val="009614FE"/>
    <w:rsid w:val="0098039D"/>
    <w:rsid w:val="0098766D"/>
    <w:rsid w:val="009A2E00"/>
    <w:rsid w:val="009B1143"/>
    <w:rsid w:val="009B1776"/>
    <w:rsid w:val="009C1A60"/>
    <w:rsid w:val="009C2350"/>
    <w:rsid w:val="009E61E1"/>
    <w:rsid w:val="009E7A45"/>
    <w:rsid w:val="009F3D85"/>
    <w:rsid w:val="00A11165"/>
    <w:rsid w:val="00A22C76"/>
    <w:rsid w:val="00A23EDF"/>
    <w:rsid w:val="00A45AA4"/>
    <w:rsid w:val="00A60790"/>
    <w:rsid w:val="00A66861"/>
    <w:rsid w:val="00A71EA1"/>
    <w:rsid w:val="00A71F28"/>
    <w:rsid w:val="00A72A9F"/>
    <w:rsid w:val="00A854B5"/>
    <w:rsid w:val="00A94FAC"/>
    <w:rsid w:val="00A957FD"/>
    <w:rsid w:val="00AA77B5"/>
    <w:rsid w:val="00AB7206"/>
    <w:rsid w:val="00AB7997"/>
    <w:rsid w:val="00B07511"/>
    <w:rsid w:val="00B13B79"/>
    <w:rsid w:val="00B27583"/>
    <w:rsid w:val="00B471E3"/>
    <w:rsid w:val="00B61C7A"/>
    <w:rsid w:val="00B77FF2"/>
    <w:rsid w:val="00B859B5"/>
    <w:rsid w:val="00B86BC9"/>
    <w:rsid w:val="00B86E42"/>
    <w:rsid w:val="00B932E4"/>
    <w:rsid w:val="00B96521"/>
    <w:rsid w:val="00BB03B0"/>
    <w:rsid w:val="00BB6558"/>
    <w:rsid w:val="00BC2445"/>
    <w:rsid w:val="00C0473B"/>
    <w:rsid w:val="00C11667"/>
    <w:rsid w:val="00C1727B"/>
    <w:rsid w:val="00C22A5C"/>
    <w:rsid w:val="00C2523E"/>
    <w:rsid w:val="00C26539"/>
    <w:rsid w:val="00C27781"/>
    <w:rsid w:val="00C54961"/>
    <w:rsid w:val="00C73AE6"/>
    <w:rsid w:val="00C93FE9"/>
    <w:rsid w:val="00CA72C6"/>
    <w:rsid w:val="00CA7D70"/>
    <w:rsid w:val="00CB0D52"/>
    <w:rsid w:val="00CB3DC5"/>
    <w:rsid w:val="00CB40E7"/>
    <w:rsid w:val="00CD4B4E"/>
    <w:rsid w:val="00CD7444"/>
    <w:rsid w:val="00CE3514"/>
    <w:rsid w:val="00CF50FB"/>
    <w:rsid w:val="00CF7D37"/>
    <w:rsid w:val="00D03FDD"/>
    <w:rsid w:val="00D56E21"/>
    <w:rsid w:val="00D57E3D"/>
    <w:rsid w:val="00D8325D"/>
    <w:rsid w:val="00D84E71"/>
    <w:rsid w:val="00DA3817"/>
    <w:rsid w:val="00DD79FF"/>
    <w:rsid w:val="00DE6A72"/>
    <w:rsid w:val="00DF4F86"/>
    <w:rsid w:val="00DF506B"/>
    <w:rsid w:val="00DF5BD8"/>
    <w:rsid w:val="00E06858"/>
    <w:rsid w:val="00E4080B"/>
    <w:rsid w:val="00E44D1F"/>
    <w:rsid w:val="00E55988"/>
    <w:rsid w:val="00E57CED"/>
    <w:rsid w:val="00E71991"/>
    <w:rsid w:val="00E77DAF"/>
    <w:rsid w:val="00E81476"/>
    <w:rsid w:val="00EC0A3C"/>
    <w:rsid w:val="00EC30ED"/>
    <w:rsid w:val="00EC3172"/>
    <w:rsid w:val="00ED4207"/>
    <w:rsid w:val="00EE56FD"/>
    <w:rsid w:val="00EF7A2E"/>
    <w:rsid w:val="00F14D1A"/>
    <w:rsid w:val="00F15C5F"/>
    <w:rsid w:val="00F35BB2"/>
    <w:rsid w:val="00F43CD3"/>
    <w:rsid w:val="00F50DD6"/>
    <w:rsid w:val="00F555CC"/>
    <w:rsid w:val="00F6447C"/>
    <w:rsid w:val="00F72706"/>
    <w:rsid w:val="00F73F7F"/>
    <w:rsid w:val="00F80385"/>
    <w:rsid w:val="00F81A04"/>
    <w:rsid w:val="00FD67DB"/>
    <w:rsid w:val="00FE2917"/>
    <w:rsid w:val="00FE7AA6"/>
    <w:rsid w:val="00FF4A6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82AA"/>
  <w15:docId w15:val="{860F4E86-D5C1-4344-93A8-720D47E4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E45FF"/>
    <w:rPr>
      <w:rFonts w:ascii="Arial" w:hAnsi="Arial"/>
      <w:color w:val="00000A"/>
      <w:szCs w:val="24"/>
    </w:rPr>
  </w:style>
  <w:style w:type="paragraph" w:styleId="Nadpis1">
    <w:name w:val="heading 1"/>
    <w:basedOn w:val="Normln"/>
    <w:uiPriority w:val="99"/>
    <w:qFormat/>
    <w:rsid w:val="006E45FF"/>
    <w:pPr>
      <w:keepNext/>
      <w:outlineLvl w:val="0"/>
    </w:pPr>
    <w:rPr>
      <w:b/>
      <w:bCs/>
    </w:rPr>
  </w:style>
  <w:style w:type="paragraph" w:styleId="Nadpis2">
    <w:name w:val="heading 2"/>
    <w:basedOn w:val="Normln"/>
    <w:uiPriority w:val="99"/>
    <w:qFormat/>
    <w:rsid w:val="006E45FF"/>
    <w:pPr>
      <w:keepNext/>
      <w:spacing w:line="360" w:lineRule="auto"/>
      <w:outlineLvl w:val="1"/>
    </w:pPr>
    <w:rPr>
      <w:rFonts w:cs="Arial"/>
      <w:b/>
      <w:bCs/>
      <w:u w:val="single"/>
    </w:rPr>
  </w:style>
  <w:style w:type="paragraph" w:styleId="Nadpis3">
    <w:name w:val="heading 3"/>
    <w:basedOn w:val="Normln"/>
    <w:uiPriority w:val="99"/>
    <w:qFormat/>
    <w:rsid w:val="006E45FF"/>
    <w:pPr>
      <w:keepNext/>
      <w:spacing w:line="360" w:lineRule="auto"/>
      <w:jc w:val="both"/>
      <w:outlineLvl w:val="2"/>
    </w:pPr>
    <w:rPr>
      <w:rFonts w:cs="Arial"/>
      <w:szCs w:val="20"/>
    </w:rPr>
  </w:style>
  <w:style w:type="paragraph" w:styleId="Nadpis4">
    <w:name w:val="heading 4"/>
    <w:basedOn w:val="Normln"/>
    <w:uiPriority w:val="99"/>
    <w:qFormat/>
    <w:rsid w:val="006E45FF"/>
    <w:pPr>
      <w:keepNext/>
      <w:spacing w:line="360" w:lineRule="auto"/>
      <w:jc w:val="both"/>
      <w:outlineLvl w:val="3"/>
    </w:pPr>
    <w:rPr>
      <w:rFonts w:cs="Arial"/>
      <w:b/>
      <w:sz w:val="18"/>
    </w:rPr>
  </w:style>
  <w:style w:type="paragraph" w:styleId="Nadpis5">
    <w:name w:val="heading 5"/>
    <w:basedOn w:val="Normln"/>
    <w:uiPriority w:val="99"/>
    <w:qFormat/>
    <w:rsid w:val="006E45FF"/>
    <w:pPr>
      <w:tabs>
        <w:tab w:val="left" w:pos="2438"/>
      </w:tabs>
      <w:spacing w:before="240" w:after="60"/>
      <w:ind w:left="2438" w:hanging="733"/>
      <w:outlineLvl w:val="4"/>
    </w:pPr>
    <w:rPr>
      <w:rFonts w:ascii="Times New Roman" w:hAnsi="Times New Roman"/>
      <w:sz w:val="22"/>
      <w:szCs w:val="20"/>
    </w:rPr>
  </w:style>
  <w:style w:type="paragraph" w:styleId="Nadpis6">
    <w:name w:val="heading 6"/>
    <w:basedOn w:val="Normln"/>
    <w:uiPriority w:val="99"/>
    <w:qFormat/>
    <w:rsid w:val="006E45FF"/>
    <w:pPr>
      <w:spacing w:before="240" w:after="60"/>
      <w:outlineLvl w:val="5"/>
    </w:pPr>
    <w:rPr>
      <w:rFonts w:ascii="Times New Roman" w:hAnsi="Times New Roman"/>
      <w:b/>
      <w:bCs/>
      <w:sz w:val="22"/>
      <w:szCs w:val="22"/>
    </w:rPr>
  </w:style>
  <w:style w:type="paragraph" w:styleId="Nadpis7">
    <w:name w:val="heading 7"/>
    <w:basedOn w:val="Normln"/>
    <w:uiPriority w:val="99"/>
    <w:qFormat/>
    <w:rsid w:val="006E45FF"/>
    <w:pPr>
      <w:spacing w:before="240" w:after="60"/>
      <w:outlineLvl w:val="6"/>
    </w:pPr>
    <w:rPr>
      <w:rFonts w:ascii="Times New Roman" w:hAnsi="Times New Roman"/>
      <w:sz w:val="24"/>
    </w:rPr>
  </w:style>
  <w:style w:type="paragraph" w:styleId="Nadpis8">
    <w:name w:val="heading 8"/>
    <w:basedOn w:val="Normln"/>
    <w:uiPriority w:val="99"/>
    <w:qFormat/>
    <w:rsid w:val="006E45FF"/>
    <w:pPr>
      <w:spacing w:before="240" w:after="60"/>
      <w:outlineLvl w:val="7"/>
    </w:pPr>
    <w:rPr>
      <w:rFonts w:ascii="Times New Roman" w:hAnsi="Times New Roman"/>
      <w:i/>
      <w:iCs/>
      <w:sz w:val="24"/>
    </w:rPr>
  </w:style>
  <w:style w:type="paragraph" w:styleId="Nadpis9">
    <w:name w:val="heading 9"/>
    <w:basedOn w:val="Normln"/>
    <w:uiPriority w:val="99"/>
    <w:qFormat/>
    <w:rsid w:val="006E45FF"/>
    <w:p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TextChar">
    <w:name w:val="Footnote Text Char"/>
    <w:basedOn w:val="Standardnpsmoodstavce"/>
    <w:uiPriority w:val="99"/>
    <w:semiHidden/>
    <w:qFormat/>
    <w:rsid w:val="006E45FF"/>
    <w:rPr>
      <w:sz w:val="20"/>
    </w:rPr>
  </w:style>
  <w:style w:type="character" w:styleId="Znakapoznpodarou">
    <w:name w:val="footnote reference"/>
    <w:basedOn w:val="Standardnpsmoodstavce"/>
    <w:uiPriority w:val="99"/>
    <w:semiHidden/>
    <w:unhideWhenUsed/>
    <w:qFormat/>
    <w:rsid w:val="006E45FF"/>
    <w:rPr>
      <w:vertAlign w:val="superscript"/>
    </w:rPr>
  </w:style>
  <w:style w:type="character" w:customStyle="1" w:styleId="Internetovodkaz">
    <w:name w:val="Internetový odkaz"/>
    <w:basedOn w:val="Standardnpsmoodstavce"/>
    <w:uiPriority w:val="99"/>
    <w:rsid w:val="006E45FF"/>
    <w:rPr>
      <w:rFonts w:cs="Times New Roman"/>
      <w:color w:val="0000FF"/>
      <w:u w:val="single"/>
    </w:rPr>
  </w:style>
  <w:style w:type="character" w:customStyle="1" w:styleId="Nadpis1Char">
    <w:name w:val="Nadpis 1 Char"/>
    <w:basedOn w:val="Standardnpsmoodstavce"/>
    <w:uiPriority w:val="99"/>
    <w:qFormat/>
    <w:rsid w:val="006E45FF"/>
    <w:rPr>
      <w:rFonts w:ascii="Arial" w:hAnsi="Arial"/>
      <w:b/>
      <w:bCs/>
      <w:sz w:val="20"/>
      <w:szCs w:val="24"/>
    </w:rPr>
  </w:style>
  <w:style w:type="character" w:customStyle="1" w:styleId="Nadpis2Char">
    <w:name w:val="Nadpis 2 Char"/>
    <w:basedOn w:val="Standardnpsmoodstavce"/>
    <w:uiPriority w:val="99"/>
    <w:qFormat/>
    <w:rsid w:val="006E45FF"/>
    <w:rPr>
      <w:rFonts w:ascii="Arial" w:hAnsi="Arial" w:cs="Arial"/>
      <w:b/>
      <w:bCs/>
      <w:sz w:val="20"/>
      <w:szCs w:val="24"/>
      <w:u w:val="single"/>
    </w:rPr>
  </w:style>
  <w:style w:type="character" w:customStyle="1" w:styleId="Nadpis3Char">
    <w:name w:val="Nadpis 3 Char"/>
    <w:basedOn w:val="Standardnpsmoodstavce"/>
    <w:uiPriority w:val="99"/>
    <w:qFormat/>
    <w:rsid w:val="006E45FF"/>
    <w:rPr>
      <w:rFonts w:ascii="Arial" w:hAnsi="Arial" w:cs="Arial"/>
      <w:sz w:val="20"/>
      <w:szCs w:val="20"/>
    </w:rPr>
  </w:style>
  <w:style w:type="character" w:customStyle="1" w:styleId="Nadpis4Char">
    <w:name w:val="Nadpis 4 Char"/>
    <w:basedOn w:val="Standardnpsmoodstavce"/>
    <w:uiPriority w:val="99"/>
    <w:qFormat/>
    <w:rsid w:val="006E45FF"/>
    <w:rPr>
      <w:rFonts w:ascii="Arial" w:hAnsi="Arial" w:cs="Arial"/>
      <w:b/>
      <w:sz w:val="18"/>
      <w:szCs w:val="24"/>
    </w:rPr>
  </w:style>
  <w:style w:type="character" w:customStyle="1" w:styleId="Nadpis5Char">
    <w:name w:val="Nadpis 5 Char"/>
    <w:basedOn w:val="Standardnpsmoodstavce"/>
    <w:uiPriority w:val="99"/>
    <w:qFormat/>
    <w:rsid w:val="006E45FF"/>
    <w:rPr>
      <w:rFonts w:cs="Times New Roman"/>
      <w:sz w:val="22"/>
    </w:rPr>
  </w:style>
  <w:style w:type="character" w:customStyle="1" w:styleId="Nadpis6Char">
    <w:name w:val="Nadpis 6 Char"/>
    <w:basedOn w:val="Standardnpsmoodstavce"/>
    <w:uiPriority w:val="99"/>
    <w:qFormat/>
    <w:rsid w:val="006E45FF"/>
    <w:rPr>
      <w:b/>
      <w:bCs/>
    </w:rPr>
  </w:style>
  <w:style w:type="character" w:customStyle="1" w:styleId="Nadpis7Char">
    <w:name w:val="Nadpis 7 Char"/>
    <w:basedOn w:val="Standardnpsmoodstavce"/>
    <w:uiPriority w:val="99"/>
    <w:qFormat/>
    <w:rsid w:val="006E45FF"/>
    <w:rPr>
      <w:sz w:val="24"/>
      <w:szCs w:val="24"/>
    </w:rPr>
  </w:style>
  <w:style w:type="character" w:customStyle="1" w:styleId="Nadpis8Char">
    <w:name w:val="Nadpis 8 Char"/>
    <w:basedOn w:val="Standardnpsmoodstavce"/>
    <w:uiPriority w:val="99"/>
    <w:qFormat/>
    <w:rsid w:val="006E45FF"/>
    <w:rPr>
      <w:i/>
      <w:iCs/>
      <w:sz w:val="24"/>
      <w:szCs w:val="24"/>
    </w:rPr>
  </w:style>
  <w:style w:type="character" w:customStyle="1" w:styleId="Nadpis9Char">
    <w:name w:val="Nadpis 9 Char"/>
    <w:basedOn w:val="Standardnpsmoodstavce"/>
    <w:uiPriority w:val="99"/>
    <w:qFormat/>
    <w:rsid w:val="006E45FF"/>
    <w:rPr>
      <w:rFonts w:ascii="Arial" w:hAnsi="Arial" w:cs="Arial"/>
    </w:rPr>
  </w:style>
  <w:style w:type="character" w:customStyle="1" w:styleId="ZkladntextChar">
    <w:name w:val="Základní text Char"/>
    <w:basedOn w:val="Standardnpsmoodstavce"/>
    <w:uiPriority w:val="99"/>
    <w:semiHidden/>
    <w:qFormat/>
    <w:rsid w:val="006E45FF"/>
    <w:rPr>
      <w:rFonts w:ascii="Arial" w:hAnsi="Arial" w:cs="Times New Roman"/>
      <w:sz w:val="24"/>
      <w:szCs w:val="24"/>
    </w:rPr>
  </w:style>
  <w:style w:type="character" w:customStyle="1" w:styleId="NzevChar">
    <w:name w:val="Název Char"/>
    <w:basedOn w:val="Standardnpsmoodstavce"/>
    <w:uiPriority w:val="99"/>
    <w:qFormat/>
    <w:rsid w:val="006E45FF"/>
    <w:rPr>
      <w:rFonts w:ascii="Cambria" w:hAnsi="Cambria" w:cs="Times New Roman"/>
      <w:b/>
      <w:bCs/>
      <w:sz w:val="32"/>
      <w:szCs w:val="32"/>
    </w:rPr>
  </w:style>
  <w:style w:type="character" w:customStyle="1" w:styleId="ZpatChar">
    <w:name w:val="Zápatí Char"/>
    <w:basedOn w:val="Standardnpsmoodstavce"/>
    <w:uiPriority w:val="99"/>
    <w:qFormat/>
    <w:rsid w:val="006E45FF"/>
    <w:rPr>
      <w:rFonts w:ascii="Arial" w:hAnsi="Arial" w:cs="Times New Roman"/>
      <w:sz w:val="24"/>
      <w:szCs w:val="24"/>
      <w:lang w:val="cs-CZ" w:eastAsia="cs-CZ" w:bidi="ar-SA"/>
    </w:rPr>
  </w:style>
  <w:style w:type="character" w:customStyle="1" w:styleId="ZhlavChar">
    <w:name w:val="Záhlaví Char"/>
    <w:basedOn w:val="Standardnpsmoodstavce"/>
    <w:uiPriority w:val="99"/>
    <w:semiHidden/>
    <w:qFormat/>
    <w:rsid w:val="006E45FF"/>
    <w:rPr>
      <w:rFonts w:ascii="Arial" w:hAnsi="Arial" w:cs="Times New Roman"/>
      <w:sz w:val="24"/>
      <w:szCs w:val="24"/>
    </w:rPr>
  </w:style>
  <w:style w:type="character" w:customStyle="1" w:styleId="ProsttextChar">
    <w:name w:val="Prostý text Char"/>
    <w:basedOn w:val="Standardnpsmoodstavce"/>
    <w:uiPriority w:val="99"/>
    <w:qFormat/>
    <w:rsid w:val="006E45FF"/>
    <w:rPr>
      <w:rFonts w:ascii="Courier New" w:hAnsi="Courier New" w:cs="Courier New"/>
    </w:rPr>
  </w:style>
  <w:style w:type="character" w:styleId="Odkaznakoment">
    <w:name w:val="annotation reference"/>
    <w:basedOn w:val="Standardnpsmoodstavce"/>
    <w:uiPriority w:val="99"/>
    <w:qFormat/>
    <w:rsid w:val="006E45FF"/>
    <w:rPr>
      <w:rFonts w:cs="Times New Roman"/>
      <w:sz w:val="16"/>
      <w:szCs w:val="16"/>
    </w:rPr>
  </w:style>
  <w:style w:type="character" w:customStyle="1" w:styleId="TextkomenteChar">
    <w:name w:val="Text komentáře Char"/>
    <w:basedOn w:val="Standardnpsmoodstavce"/>
    <w:uiPriority w:val="99"/>
    <w:qFormat/>
    <w:rsid w:val="006E45FF"/>
    <w:rPr>
      <w:rFonts w:ascii="Arial" w:hAnsi="Arial" w:cs="Times New Roman"/>
      <w:lang w:val="cs-CZ" w:eastAsia="cs-CZ" w:bidi="ar-SA"/>
    </w:rPr>
  </w:style>
  <w:style w:type="character" w:customStyle="1" w:styleId="platne1">
    <w:name w:val="platne1"/>
    <w:basedOn w:val="Standardnpsmoodstavce"/>
    <w:uiPriority w:val="99"/>
    <w:qFormat/>
    <w:rsid w:val="006E45FF"/>
    <w:rPr>
      <w:rFonts w:cs="Times New Roman"/>
    </w:rPr>
  </w:style>
  <w:style w:type="character" w:customStyle="1" w:styleId="TextbublinyChar">
    <w:name w:val="Text bubliny Char"/>
    <w:basedOn w:val="Standardnpsmoodstavce"/>
    <w:uiPriority w:val="99"/>
    <w:semiHidden/>
    <w:qFormat/>
    <w:rsid w:val="006E45FF"/>
    <w:rPr>
      <w:rFonts w:cs="Times New Roman"/>
      <w:sz w:val="2"/>
    </w:rPr>
  </w:style>
  <w:style w:type="character" w:customStyle="1" w:styleId="PedmtkomenteChar">
    <w:name w:val="Předmět komentáře Char"/>
    <w:basedOn w:val="TextkomenteChar"/>
    <w:uiPriority w:val="99"/>
    <w:semiHidden/>
    <w:qFormat/>
    <w:rsid w:val="006E45FF"/>
    <w:rPr>
      <w:rFonts w:ascii="Arial" w:hAnsi="Arial" w:cs="Times New Roman"/>
      <w:b/>
      <w:bCs/>
      <w:sz w:val="20"/>
      <w:szCs w:val="20"/>
      <w:lang w:val="cs-CZ" w:eastAsia="cs-CZ" w:bidi="ar-SA"/>
    </w:rPr>
  </w:style>
  <w:style w:type="character" w:customStyle="1" w:styleId="Zkladntext2Char">
    <w:name w:val="Základní text 2 Char"/>
    <w:basedOn w:val="Standardnpsmoodstavce"/>
    <w:uiPriority w:val="99"/>
    <w:semiHidden/>
    <w:qFormat/>
    <w:rsid w:val="006E45FF"/>
    <w:rPr>
      <w:rFonts w:ascii="Arial" w:hAnsi="Arial" w:cs="Times New Roman"/>
      <w:sz w:val="24"/>
      <w:szCs w:val="24"/>
    </w:rPr>
  </w:style>
  <w:style w:type="character" w:customStyle="1" w:styleId="RozloendokumentuChar">
    <w:name w:val="Rozložení dokumentu Char"/>
    <w:basedOn w:val="Standardnpsmoodstavce"/>
    <w:uiPriority w:val="99"/>
    <w:semiHidden/>
    <w:qFormat/>
    <w:rsid w:val="006E45FF"/>
    <w:rPr>
      <w:rFonts w:cs="Times New Roman"/>
      <w:sz w:val="2"/>
    </w:rPr>
  </w:style>
  <w:style w:type="character" w:styleId="Siln">
    <w:name w:val="Strong"/>
    <w:basedOn w:val="Standardnpsmoodstavce"/>
    <w:uiPriority w:val="22"/>
    <w:qFormat/>
    <w:rsid w:val="006E45FF"/>
    <w:rPr>
      <w:b/>
      <w:bCs/>
    </w:rPr>
  </w:style>
  <w:style w:type="character" w:customStyle="1" w:styleId="ListLabel1">
    <w:name w:val="ListLabel 1"/>
    <w:qFormat/>
    <w:rsid w:val="006E45FF"/>
    <w:rPr>
      <w:rFonts w:ascii="Times New Roman" w:hAnsi="Times New Roman" w:cs="Times New Roman"/>
      <w:sz w:val="24"/>
    </w:rPr>
  </w:style>
  <w:style w:type="character" w:customStyle="1" w:styleId="ListLabel2">
    <w:name w:val="ListLabel 2"/>
    <w:qFormat/>
    <w:rsid w:val="006E45FF"/>
    <w:rPr>
      <w:rFonts w:ascii="Times New Roman" w:hAnsi="Times New Roman" w:cs="Times New Roman"/>
      <w:b/>
      <w:sz w:val="24"/>
      <w:szCs w:val="24"/>
    </w:rPr>
  </w:style>
  <w:style w:type="character" w:customStyle="1" w:styleId="ListLabel3">
    <w:name w:val="ListLabel 3"/>
    <w:qFormat/>
    <w:rsid w:val="006E45FF"/>
    <w:rPr>
      <w:rFonts w:ascii="Times New Roman" w:hAnsi="Times New Roman" w:cs="Times New Roman"/>
      <w:b/>
      <w:i w:val="0"/>
      <w:sz w:val="24"/>
      <w:szCs w:val="24"/>
    </w:rPr>
  </w:style>
  <w:style w:type="character" w:customStyle="1" w:styleId="ListLabel4">
    <w:name w:val="ListLabel 4"/>
    <w:qFormat/>
    <w:rsid w:val="006E45FF"/>
    <w:rPr>
      <w:b/>
    </w:rPr>
  </w:style>
  <w:style w:type="character" w:customStyle="1" w:styleId="ListLabel5">
    <w:name w:val="ListLabel 5"/>
    <w:qFormat/>
    <w:rsid w:val="006E45FF"/>
    <w:rPr>
      <w:rFonts w:ascii="Times New Roman" w:hAnsi="Times New Roman" w:cs="Times New Roman"/>
      <w:b w:val="0"/>
      <w:i w:val="0"/>
      <w:sz w:val="24"/>
    </w:rPr>
  </w:style>
  <w:style w:type="character" w:customStyle="1" w:styleId="ListLabel6">
    <w:name w:val="ListLabel 6"/>
    <w:qFormat/>
    <w:rsid w:val="006E45FF"/>
    <w:rPr>
      <w:rFonts w:ascii="Times New Roman" w:hAnsi="Times New Roman"/>
      <w:b/>
      <w:i w:val="0"/>
      <w:sz w:val="24"/>
    </w:rPr>
  </w:style>
  <w:style w:type="character" w:customStyle="1" w:styleId="ListLabel7">
    <w:name w:val="ListLabel 7"/>
    <w:qFormat/>
    <w:rsid w:val="006E45FF"/>
    <w:rPr>
      <w:rFonts w:ascii="Times New Roman" w:eastAsia="Times New Roman" w:hAnsi="Times New Roman"/>
      <w:sz w:val="24"/>
    </w:rPr>
  </w:style>
  <w:style w:type="character" w:customStyle="1" w:styleId="ListLabel8">
    <w:name w:val="ListLabel 8"/>
    <w:qFormat/>
    <w:rsid w:val="006E45FF"/>
    <w:rPr>
      <w:rFonts w:cs="Courier New"/>
    </w:rPr>
  </w:style>
  <w:style w:type="character" w:customStyle="1" w:styleId="ListLabel9">
    <w:name w:val="ListLabel 9"/>
    <w:qFormat/>
    <w:rsid w:val="006E45FF"/>
    <w:rPr>
      <w:rFonts w:ascii="Times New Roman" w:hAnsi="Times New Roman"/>
      <w:i w:val="0"/>
      <w:sz w:val="24"/>
    </w:rPr>
  </w:style>
  <w:style w:type="character" w:customStyle="1" w:styleId="ListLabel10">
    <w:name w:val="ListLabel 10"/>
    <w:qFormat/>
    <w:rsid w:val="006E45FF"/>
    <w:rPr>
      <w:rFonts w:eastAsia="Times New Roman" w:cs="Times New Roman"/>
    </w:rPr>
  </w:style>
  <w:style w:type="character" w:customStyle="1" w:styleId="ListLabel11">
    <w:name w:val="ListLabel 11"/>
    <w:qFormat/>
    <w:rsid w:val="006E45FF"/>
    <w:rPr>
      <w:rFonts w:cs="Times New Roman"/>
      <w:b/>
      <w:i w:val="0"/>
    </w:rPr>
  </w:style>
  <w:style w:type="character" w:customStyle="1" w:styleId="ListLabel12">
    <w:name w:val="ListLabel 12"/>
    <w:qFormat/>
    <w:rsid w:val="006E45FF"/>
    <w:rPr>
      <w:rFonts w:ascii="Times New Roman" w:eastAsia="Wingdings" w:hAnsi="Times New Roman" w:cs="Wingdings"/>
      <w:sz w:val="24"/>
    </w:rPr>
  </w:style>
  <w:style w:type="character" w:customStyle="1" w:styleId="ListLabel13">
    <w:name w:val="ListLabel 13"/>
    <w:qFormat/>
    <w:rsid w:val="006E45FF"/>
    <w:rPr>
      <w:rFonts w:cs="Courier New"/>
    </w:rPr>
  </w:style>
  <w:style w:type="character" w:customStyle="1" w:styleId="ListLabel14">
    <w:name w:val="ListLabel 14"/>
    <w:qFormat/>
    <w:rsid w:val="006E45FF"/>
    <w:rPr>
      <w:rFonts w:cs="Wingdings"/>
    </w:rPr>
  </w:style>
  <w:style w:type="character" w:customStyle="1" w:styleId="ListLabel15">
    <w:name w:val="ListLabel 15"/>
    <w:qFormat/>
    <w:rsid w:val="006E45FF"/>
    <w:rPr>
      <w:rFonts w:cs="Symbol"/>
    </w:rPr>
  </w:style>
  <w:style w:type="character" w:customStyle="1" w:styleId="ListLabel16">
    <w:name w:val="ListLabel 16"/>
    <w:qFormat/>
    <w:rsid w:val="006E45FF"/>
    <w:rPr>
      <w:rFonts w:ascii="Times New Roman" w:hAnsi="Times New Roman"/>
      <w:b/>
      <w:i w:val="0"/>
      <w:sz w:val="24"/>
    </w:rPr>
  </w:style>
  <w:style w:type="character" w:customStyle="1" w:styleId="ListLabel17">
    <w:name w:val="ListLabel 17"/>
    <w:qFormat/>
    <w:rsid w:val="006E45FF"/>
    <w:rPr>
      <w:rFonts w:cs="Times New Roman"/>
    </w:rPr>
  </w:style>
  <w:style w:type="character" w:customStyle="1" w:styleId="ListLabel18">
    <w:name w:val="ListLabel 18"/>
    <w:qFormat/>
    <w:rsid w:val="006E45FF"/>
    <w:rPr>
      <w:b/>
    </w:rPr>
  </w:style>
  <w:style w:type="character" w:customStyle="1" w:styleId="ListLabel19">
    <w:name w:val="ListLabel 19"/>
    <w:qFormat/>
    <w:rsid w:val="006E45FF"/>
    <w:rPr>
      <w:rFonts w:ascii="Times New Roman" w:hAnsi="Times New Roman" w:cs="Times New Roman"/>
      <w:b/>
      <w:sz w:val="24"/>
      <w:szCs w:val="24"/>
    </w:rPr>
  </w:style>
  <w:style w:type="character" w:customStyle="1" w:styleId="ListLabel20">
    <w:name w:val="ListLabel 20"/>
    <w:qFormat/>
    <w:rsid w:val="006E45FF"/>
    <w:rPr>
      <w:rFonts w:ascii="Times New Roman" w:hAnsi="Times New Roman" w:cs="Times New Roman"/>
      <w:sz w:val="24"/>
    </w:rPr>
  </w:style>
  <w:style w:type="character" w:customStyle="1" w:styleId="ListLabel21">
    <w:name w:val="ListLabel 21"/>
    <w:qFormat/>
    <w:rsid w:val="006E45FF"/>
    <w:rPr>
      <w:rFonts w:ascii="Times New Roman" w:hAnsi="Times New Roman" w:cs="Times New Roman"/>
      <w:b/>
      <w:i w:val="0"/>
      <w:sz w:val="24"/>
      <w:szCs w:val="24"/>
    </w:rPr>
  </w:style>
  <w:style w:type="character" w:customStyle="1" w:styleId="ListLabel22">
    <w:name w:val="ListLabel 22"/>
    <w:qFormat/>
    <w:rsid w:val="006E45FF"/>
    <w:rPr>
      <w:rFonts w:cs="Times New Roman"/>
      <w:b/>
      <w:i w:val="0"/>
      <w:sz w:val="24"/>
    </w:rPr>
  </w:style>
  <w:style w:type="character" w:customStyle="1" w:styleId="ListLabel23">
    <w:name w:val="ListLabel 23"/>
    <w:qFormat/>
    <w:rsid w:val="006E45FF"/>
    <w:rPr>
      <w:rFonts w:cs="Times New Roman"/>
      <w:sz w:val="24"/>
    </w:rPr>
  </w:style>
  <w:style w:type="character" w:customStyle="1" w:styleId="ListLabel24">
    <w:name w:val="ListLabel 24"/>
    <w:qFormat/>
    <w:rsid w:val="006E45FF"/>
    <w:rPr>
      <w:rFonts w:ascii="Times New Roman" w:hAnsi="Times New Roman" w:cs="Wingdings"/>
      <w:sz w:val="24"/>
    </w:rPr>
  </w:style>
  <w:style w:type="character" w:customStyle="1" w:styleId="ListLabel25">
    <w:name w:val="ListLabel 25"/>
    <w:qFormat/>
    <w:rsid w:val="006E45FF"/>
    <w:rPr>
      <w:rFonts w:cs="Courier New"/>
    </w:rPr>
  </w:style>
  <w:style w:type="character" w:customStyle="1" w:styleId="ListLabel26">
    <w:name w:val="ListLabel 26"/>
    <w:qFormat/>
    <w:rsid w:val="006E45FF"/>
    <w:rPr>
      <w:rFonts w:cs="Wingdings"/>
    </w:rPr>
  </w:style>
  <w:style w:type="character" w:customStyle="1" w:styleId="ListLabel27">
    <w:name w:val="ListLabel 27"/>
    <w:qFormat/>
    <w:rsid w:val="006E45FF"/>
    <w:rPr>
      <w:rFonts w:cs="Symbol"/>
    </w:rPr>
  </w:style>
  <w:style w:type="character" w:customStyle="1" w:styleId="ListLabel28">
    <w:name w:val="ListLabel 28"/>
    <w:qFormat/>
    <w:rsid w:val="006E45FF"/>
    <w:rPr>
      <w:rFonts w:ascii="Times New Roman" w:hAnsi="Times New Roman"/>
      <w:b/>
      <w:i w:val="0"/>
      <w:sz w:val="24"/>
    </w:rPr>
  </w:style>
  <w:style w:type="character" w:customStyle="1" w:styleId="ListLabel29">
    <w:name w:val="ListLabel 29"/>
    <w:qFormat/>
    <w:rsid w:val="006E45FF"/>
    <w:rPr>
      <w:rFonts w:cs="Times New Roman"/>
    </w:rPr>
  </w:style>
  <w:style w:type="character" w:customStyle="1" w:styleId="ListLabel30">
    <w:name w:val="ListLabel 30"/>
    <w:qFormat/>
    <w:rsid w:val="006E45FF"/>
    <w:rPr>
      <w:rFonts w:ascii="Times New Roman" w:hAnsi="Times New Roman" w:cs="Times New Roman"/>
      <w:b/>
      <w:sz w:val="24"/>
      <w:szCs w:val="24"/>
    </w:rPr>
  </w:style>
  <w:style w:type="character" w:customStyle="1" w:styleId="ListLabel31">
    <w:name w:val="ListLabel 31"/>
    <w:qFormat/>
    <w:rsid w:val="006E45FF"/>
    <w:rPr>
      <w:b/>
    </w:rPr>
  </w:style>
  <w:style w:type="character" w:customStyle="1" w:styleId="ListLabel32">
    <w:name w:val="ListLabel 32"/>
    <w:qFormat/>
    <w:rsid w:val="006E45FF"/>
    <w:rPr>
      <w:rFonts w:ascii="Times New Roman" w:hAnsi="Times New Roman" w:cs="Times New Roman"/>
      <w:b/>
      <w:i w:val="0"/>
      <w:sz w:val="24"/>
      <w:szCs w:val="24"/>
    </w:rPr>
  </w:style>
  <w:style w:type="character" w:customStyle="1" w:styleId="ListLabel33">
    <w:name w:val="ListLabel 33"/>
    <w:qFormat/>
    <w:rsid w:val="006E45FF"/>
    <w:rPr>
      <w:rFonts w:cs="Times New Roman"/>
      <w:b/>
      <w:i w:val="0"/>
      <w:sz w:val="24"/>
    </w:rPr>
  </w:style>
  <w:style w:type="paragraph" w:customStyle="1" w:styleId="Nadpis">
    <w:name w:val="Nadpis"/>
    <w:basedOn w:val="Normln"/>
    <w:next w:val="Tlotextu"/>
    <w:qFormat/>
    <w:rsid w:val="006E45FF"/>
    <w:pPr>
      <w:keepNext/>
      <w:spacing w:before="240" w:after="120"/>
    </w:pPr>
    <w:rPr>
      <w:rFonts w:ascii="Liberation Sans" w:eastAsia="Microsoft YaHei" w:hAnsi="Liberation Sans" w:cs="Mangal"/>
      <w:sz w:val="28"/>
      <w:szCs w:val="28"/>
    </w:rPr>
  </w:style>
  <w:style w:type="paragraph" w:customStyle="1" w:styleId="Tlotextu">
    <w:name w:val="Tělo textu"/>
    <w:basedOn w:val="Normln"/>
    <w:uiPriority w:val="99"/>
    <w:rsid w:val="006E45FF"/>
    <w:pPr>
      <w:tabs>
        <w:tab w:val="left" w:pos="180"/>
      </w:tabs>
      <w:spacing w:line="360" w:lineRule="auto"/>
      <w:jc w:val="both"/>
    </w:pPr>
    <w:rPr>
      <w:rFonts w:cs="Arial"/>
    </w:rPr>
  </w:style>
  <w:style w:type="paragraph" w:styleId="Seznam">
    <w:name w:val="List"/>
    <w:basedOn w:val="Tlotextu"/>
    <w:rsid w:val="006E45FF"/>
    <w:rPr>
      <w:rFonts w:cs="Mangal"/>
    </w:rPr>
  </w:style>
  <w:style w:type="paragraph" w:customStyle="1" w:styleId="Popisek">
    <w:name w:val="Popisek"/>
    <w:basedOn w:val="Normln"/>
    <w:rsid w:val="006E45FF"/>
    <w:pPr>
      <w:spacing w:before="120" w:after="120"/>
    </w:pPr>
    <w:rPr>
      <w:rFonts w:cs="Mangal"/>
      <w:i/>
      <w:iCs/>
      <w:sz w:val="24"/>
    </w:rPr>
  </w:style>
  <w:style w:type="paragraph" w:customStyle="1" w:styleId="Rejstk">
    <w:name w:val="Rejstřík"/>
    <w:basedOn w:val="Normln"/>
    <w:qFormat/>
    <w:rsid w:val="006E45FF"/>
    <w:rPr>
      <w:rFonts w:cs="Mangal"/>
    </w:rPr>
  </w:style>
  <w:style w:type="paragraph" w:styleId="Textpoznpodarou">
    <w:name w:val="footnote text"/>
    <w:basedOn w:val="Normln"/>
    <w:uiPriority w:val="99"/>
    <w:semiHidden/>
    <w:unhideWhenUsed/>
    <w:qFormat/>
    <w:rsid w:val="006E45FF"/>
  </w:style>
  <w:style w:type="paragraph" w:styleId="Bezmezer">
    <w:name w:val="No Spacing"/>
    <w:basedOn w:val="Normln"/>
    <w:uiPriority w:val="1"/>
    <w:qFormat/>
    <w:rsid w:val="006E45FF"/>
    <w:rPr>
      <w:color w:val="000000"/>
    </w:rPr>
  </w:style>
  <w:style w:type="paragraph" w:styleId="Podtitul">
    <w:name w:val="Subtitle"/>
    <w:basedOn w:val="Normln"/>
    <w:uiPriority w:val="11"/>
    <w:qFormat/>
    <w:rsid w:val="006E45FF"/>
    <w:rPr>
      <w:i/>
      <w:color w:val="444444"/>
      <w:sz w:val="52"/>
    </w:rPr>
  </w:style>
  <w:style w:type="paragraph" w:styleId="Citt">
    <w:name w:val="Quote"/>
    <w:basedOn w:val="Normln"/>
    <w:uiPriority w:val="29"/>
    <w:qFormat/>
    <w:rsid w:val="006E45FF"/>
    <w:pPr>
      <w:pBdr>
        <w:left w:val="single" w:sz="12" w:space="11" w:color="A6A6A6"/>
        <w:bottom w:val="single" w:sz="12" w:space="3" w:color="A6A6A6"/>
      </w:pBdr>
      <w:ind w:left="3402"/>
    </w:pPr>
    <w:rPr>
      <w:i/>
      <w:color w:val="373737"/>
      <w:sz w:val="18"/>
    </w:rPr>
  </w:style>
  <w:style w:type="paragraph" w:styleId="Vrazncitt">
    <w:name w:val="Intense Quote"/>
    <w:basedOn w:val="Normln"/>
    <w:uiPriority w:val="30"/>
    <w:qFormat/>
    <w:rsid w:val="006E45FF"/>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Nzev">
    <w:name w:val="Title"/>
    <w:basedOn w:val="Normln"/>
    <w:uiPriority w:val="99"/>
    <w:qFormat/>
    <w:rsid w:val="006E45FF"/>
    <w:pPr>
      <w:jc w:val="center"/>
    </w:pPr>
    <w:rPr>
      <w:rFonts w:cs="Arial"/>
      <w:b/>
      <w:bCs/>
      <w:u w:val="single"/>
    </w:rPr>
  </w:style>
  <w:style w:type="paragraph" w:styleId="Zpat">
    <w:name w:val="footer"/>
    <w:basedOn w:val="Normln"/>
    <w:uiPriority w:val="99"/>
    <w:rsid w:val="006E45FF"/>
    <w:pPr>
      <w:tabs>
        <w:tab w:val="center" w:pos="4536"/>
        <w:tab w:val="right" w:pos="9072"/>
      </w:tabs>
    </w:pPr>
  </w:style>
  <w:style w:type="paragraph" w:styleId="Zhlav">
    <w:name w:val="header"/>
    <w:basedOn w:val="Normln"/>
    <w:uiPriority w:val="99"/>
    <w:rsid w:val="006E45FF"/>
    <w:pPr>
      <w:tabs>
        <w:tab w:val="center" w:pos="4536"/>
        <w:tab w:val="right" w:pos="9072"/>
      </w:tabs>
    </w:pPr>
    <w:rPr>
      <w:rFonts w:cs="Arial"/>
      <w:sz w:val="22"/>
    </w:rPr>
  </w:style>
  <w:style w:type="paragraph" w:styleId="Prosttext">
    <w:name w:val="Plain Text"/>
    <w:basedOn w:val="Normln"/>
    <w:uiPriority w:val="99"/>
    <w:qFormat/>
    <w:rsid w:val="006E45FF"/>
    <w:rPr>
      <w:rFonts w:ascii="Courier New" w:hAnsi="Courier New" w:cs="Courier New"/>
      <w:szCs w:val="20"/>
    </w:rPr>
  </w:style>
  <w:style w:type="paragraph" w:customStyle="1" w:styleId="body">
    <w:name w:val="body"/>
    <w:basedOn w:val="Normln"/>
    <w:uiPriority w:val="99"/>
    <w:qFormat/>
    <w:rsid w:val="006E45FF"/>
    <w:pPr>
      <w:spacing w:after="60" w:line="360" w:lineRule="auto"/>
      <w:jc w:val="both"/>
    </w:pPr>
    <w:rPr>
      <w:spacing w:val="6"/>
      <w:sz w:val="18"/>
      <w:szCs w:val="20"/>
    </w:rPr>
  </w:style>
  <w:style w:type="paragraph" w:styleId="Normlnweb">
    <w:name w:val="Normal (Web)"/>
    <w:basedOn w:val="Normln"/>
    <w:uiPriority w:val="99"/>
    <w:qFormat/>
    <w:rsid w:val="006E45FF"/>
    <w:pPr>
      <w:spacing w:beforeAutospacing="1" w:afterAutospacing="1" w:line="360" w:lineRule="auto"/>
      <w:jc w:val="both"/>
    </w:pPr>
  </w:style>
  <w:style w:type="paragraph" w:customStyle="1" w:styleId="Textpsmene">
    <w:name w:val="Text písmene"/>
    <w:basedOn w:val="Normln"/>
    <w:uiPriority w:val="99"/>
    <w:qFormat/>
    <w:rsid w:val="006E45FF"/>
    <w:pPr>
      <w:spacing w:line="360" w:lineRule="auto"/>
      <w:jc w:val="both"/>
    </w:pPr>
    <w:rPr>
      <w:szCs w:val="20"/>
    </w:rPr>
  </w:style>
  <w:style w:type="paragraph" w:customStyle="1" w:styleId="Textodstavce">
    <w:name w:val="Text odstavce"/>
    <w:basedOn w:val="Normln"/>
    <w:uiPriority w:val="99"/>
    <w:qFormat/>
    <w:rsid w:val="006E45FF"/>
    <w:pPr>
      <w:tabs>
        <w:tab w:val="left" w:pos="851"/>
      </w:tabs>
      <w:spacing w:before="120" w:after="120" w:line="360" w:lineRule="auto"/>
      <w:jc w:val="both"/>
    </w:pPr>
    <w:rPr>
      <w:szCs w:val="20"/>
    </w:rPr>
  </w:style>
  <w:style w:type="paragraph" w:styleId="Textkomente">
    <w:name w:val="annotation text"/>
    <w:basedOn w:val="Normln"/>
    <w:uiPriority w:val="99"/>
    <w:qFormat/>
    <w:rsid w:val="006E45FF"/>
    <w:pPr>
      <w:spacing w:line="360" w:lineRule="auto"/>
      <w:jc w:val="both"/>
    </w:pPr>
    <w:rPr>
      <w:szCs w:val="20"/>
    </w:rPr>
  </w:style>
  <w:style w:type="paragraph" w:customStyle="1" w:styleId="StylArial10bZarovnatdoblokuprovnnad8bdkovn">
    <w:name w:val="Styl Arial 10 b. Zarovnat do bloku párování nad 8 b. Řádkování..."/>
    <w:basedOn w:val="Normln"/>
    <w:uiPriority w:val="99"/>
    <w:qFormat/>
    <w:rsid w:val="006E45FF"/>
    <w:pPr>
      <w:spacing w:line="360" w:lineRule="auto"/>
      <w:jc w:val="both"/>
    </w:pPr>
    <w:rPr>
      <w:szCs w:val="20"/>
    </w:rPr>
  </w:style>
  <w:style w:type="paragraph" w:customStyle="1" w:styleId="Odstavecseseznamem1">
    <w:name w:val="Odstavec se seznamem1"/>
    <w:basedOn w:val="Normln"/>
    <w:uiPriority w:val="99"/>
    <w:qFormat/>
    <w:rsid w:val="006E45FF"/>
    <w:pPr>
      <w:ind w:left="720"/>
      <w:contextualSpacing/>
    </w:pPr>
  </w:style>
  <w:style w:type="paragraph" w:customStyle="1" w:styleId="Standardntext">
    <w:name w:val="Standardní text"/>
    <w:basedOn w:val="Normln"/>
    <w:uiPriority w:val="99"/>
    <w:qFormat/>
    <w:rsid w:val="006E45FF"/>
    <w:rPr>
      <w:rFonts w:ascii="Times New Roman" w:hAnsi="Times New Roman"/>
      <w:sz w:val="24"/>
      <w:szCs w:val="20"/>
    </w:rPr>
  </w:style>
  <w:style w:type="paragraph" w:styleId="Textbubliny">
    <w:name w:val="Balloon Text"/>
    <w:basedOn w:val="Normln"/>
    <w:uiPriority w:val="99"/>
    <w:semiHidden/>
    <w:qFormat/>
    <w:rsid w:val="006E45FF"/>
    <w:rPr>
      <w:rFonts w:ascii="Tahoma" w:hAnsi="Tahoma" w:cs="Tahoma"/>
      <w:sz w:val="16"/>
      <w:szCs w:val="16"/>
    </w:rPr>
  </w:style>
  <w:style w:type="paragraph" w:styleId="Pedmtkomente">
    <w:name w:val="annotation subject"/>
    <w:basedOn w:val="Textkomente"/>
    <w:uiPriority w:val="99"/>
    <w:semiHidden/>
    <w:qFormat/>
    <w:rsid w:val="006E45FF"/>
    <w:pPr>
      <w:spacing w:line="240" w:lineRule="auto"/>
      <w:jc w:val="left"/>
    </w:pPr>
    <w:rPr>
      <w:b/>
      <w:bCs/>
    </w:rPr>
  </w:style>
  <w:style w:type="paragraph" w:customStyle="1" w:styleId="nadpis50">
    <w:name w:val="nadpis5"/>
    <w:basedOn w:val="Normln"/>
    <w:uiPriority w:val="99"/>
    <w:qFormat/>
    <w:rsid w:val="006E45FF"/>
    <w:pPr>
      <w:spacing w:beforeAutospacing="1" w:afterAutospacing="1"/>
    </w:pPr>
    <w:rPr>
      <w:rFonts w:ascii="Times New Roman" w:hAnsi="Times New Roman"/>
      <w:sz w:val="24"/>
    </w:rPr>
  </w:style>
  <w:style w:type="paragraph" w:customStyle="1" w:styleId="dkanormln">
    <w:name w:val="dkanormln"/>
    <w:basedOn w:val="Normln"/>
    <w:uiPriority w:val="99"/>
    <w:qFormat/>
    <w:rsid w:val="006E45FF"/>
    <w:pPr>
      <w:spacing w:beforeAutospacing="1" w:afterAutospacing="1"/>
    </w:pPr>
    <w:rPr>
      <w:rFonts w:ascii="Times New Roman" w:hAnsi="Times New Roman"/>
      <w:sz w:val="24"/>
    </w:rPr>
  </w:style>
  <w:style w:type="paragraph" w:styleId="Zkladntext2">
    <w:name w:val="Body Text 2"/>
    <w:basedOn w:val="Normln"/>
    <w:uiPriority w:val="99"/>
    <w:qFormat/>
    <w:rsid w:val="006E45FF"/>
    <w:pPr>
      <w:spacing w:after="120" w:line="480" w:lineRule="auto"/>
    </w:pPr>
  </w:style>
  <w:style w:type="paragraph" w:customStyle="1" w:styleId="Textbodu">
    <w:name w:val="Text bodu"/>
    <w:basedOn w:val="Normln"/>
    <w:uiPriority w:val="99"/>
    <w:qFormat/>
    <w:rsid w:val="006E45FF"/>
    <w:pPr>
      <w:tabs>
        <w:tab w:val="left" w:pos="851"/>
      </w:tabs>
      <w:ind w:left="851" w:hanging="422"/>
      <w:jc w:val="both"/>
    </w:pPr>
    <w:rPr>
      <w:rFonts w:ascii="Times New Roman" w:hAnsi="Times New Roman"/>
      <w:sz w:val="24"/>
      <w:szCs w:val="20"/>
    </w:rPr>
  </w:style>
  <w:style w:type="paragraph" w:customStyle="1" w:styleId="Level1">
    <w:name w:val="Level 1"/>
    <w:basedOn w:val="Normln"/>
    <w:uiPriority w:val="99"/>
    <w:qFormat/>
    <w:rsid w:val="006E45FF"/>
    <w:pPr>
      <w:keepNext/>
      <w:tabs>
        <w:tab w:val="left" w:pos="624"/>
        <w:tab w:val="left" w:pos="1361"/>
      </w:tabs>
      <w:spacing w:before="120" w:line="360" w:lineRule="auto"/>
      <w:ind w:left="624" w:hanging="620"/>
      <w:jc w:val="both"/>
    </w:pPr>
    <w:rPr>
      <w:b/>
      <w:caps/>
      <w:sz w:val="22"/>
      <w:szCs w:val="20"/>
      <w:lang w:eastAsia="en-US"/>
    </w:rPr>
  </w:style>
  <w:style w:type="paragraph" w:customStyle="1" w:styleId="Level3">
    <w:name w:val="Level 3"/>
    <w:basedOn w:val="Normln"/>
    <w:uiPriority w:val="99"/>
    <w:qFormat/>
    <w:rsid w:val="006E45FF"/>
    <w:pPr>
      <w:tabs>
        <w:tab w:val="left" w:pos="1361"/>
      </w:tabs>
      <w:spacing w:after="60" w:line="288" w:lineRule="auto"/>
      <w:ind w:left="1361" w:hanging="733"/>
      <w:jc w:val="both"/>
    </w:pPr>
    <w:rPr>
      <w:sz w:val="22"/>
      <w:szCs w:val="20"/>
      <w:lang w:eastAsia="en-US"/>
    </w:rPr>
  </w:style>
  <w:style w:type="paragraph" w:customStyle="1" w:styleId="Identifikacestran">
    <w:name w:val="Identifikace stran"/>
    <w:basedOn w:val="Normln"/>
    <w:uiPriority w:val="99"/>
    <w:qFormat/>
    <w:rsid w:val="006E45FF"/>
    <w:pPr>
      <w:spacing w:line="280" w:lineRule="atLeast"/>
      <w:jc w:val="both"/>
    </w:pPr>
    <w:rPr>
      <w:rFonts w:ascii="Times New Roman" w:hAnsi="Times New Roman"/>
      <w:sz w:val="24"/>
      <w:szCs w:val="20"/>
      <w:lang w:eastAsia="en-US"/>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
    <w:basedOn w:val="Normln"/>
    <w:link w:val="OdstavecseseznamemChar"/>
    <w:uiPriority w:val="34"/>
    <w:qFormat/>
    <w:rsid w:val="006E45FF"/>
    <w:pPr>
      <w:ind w:left="708"/>
    </w:pPr>
    <w:rPr>
      <w:rFonts w:ascii="Times New Roman" w:hAnsi="Times New Roman"/>
      <w:sz w:val="24"/>
    </w:rPr>
  </w:style>
  <w:style w:type="paragraph" w:customStyle="1" w:styleId="msolistparagraph0">
    <w:name w:val="msolistparagraph"/>
    <w:basedOn w:val="Normln"/>
    <w:uiPriority w:val="99"/>
    <w:qFormat/>
    <w:rsid w:val="006E45FF"/>
    <w:pPr>
      <w:ind w:left="720"/>
    </w:pPr>
    <w:rPr>
      <w:rFonts w:ascii="Times New Roman" w:hAnsi="Times New Roman"/>
      <w:sz w:val="24"/>
    </w:rPr>
  </w:style>
  <w:style w:type="paragraph" w:customStyle="1" w:styleId="TextNormalPrvni">
    <w:name w:val="Text Normal Prvni"/>
    <w:basedOn w:val="Normln"/>
    <w:uiPriority w:val="99"/>
    <w:qFormat/>
    <w:rsid w:val="006E45FF"/>
    <w:pPr>
      <w:spacing w:after="120"/>
      <w:jc w:val="both"/>
    </w:pPr>
    <w:rPr>
      <w:rFonts w:ascii="Times New Roman" w:hAnsi="Times New Roman"/>
      <w:sz w:val="22"/>
      <w:szCs w:val="22"/>
    </w:rPr>
  </w:style>
  <w:style w:type="paragraph" w:customStyle="1" w:styleId="normln0">
    <w:name w:val="normální"/>
    <w:basedOn w:val="Normln"/>
    <w:uiPriority w:val="99"/>
    <w:qFormat/>
    <w:rsid w:val="006E45FF"/>
    <w:pPr>
      <w:jc w:val="both"/>
    </w:pPr>
    <w:rPr>
      <w:rFonts w:ascii="Times New Roman" w:hAnsi="Times New Roman"/>
      <w:sz w:val="24"/>
      <w:szCs w:val="20"/>
    </w:rPr>
  </w:style>
  <w:style w:type="paragraph" w:customStyle="1" w:styleId="Default">
    <w:name w:val="Default"/>
    <w:uiPriority w:val="99"/>
    <w:qFormat/>
    <w:rsid w:val="006E45FF"/>
    <w:rPr>
      <w:rFonts w:ascii="Arial" w:hAnsi="Arial" w:cs="Arial"/>
      <w:color w:val="000000"/>
      <w:sz w:val="24"/>
      <w:szCs w:val="24"/>
    </w:rPr>
  </w:style>
  <w:style w:type="paragraph" w:styleId="Rozloendokumentu">
    <w:name w:val="Document Map"/>
    <w:basedOn w:val="Normln"/>
    <w:uiPriority w:val="99"/>
    <w:semiHidden/>
    <w:qFormat/>
    <w:rsid w:val="006E45FF"/>
    <w:pPr>
      <w:shd w:val="clear" w:color="auto" w:fill="000080"/>
    </w:pPr>
    <w:rPr>
      <w:rFonts w:ascii="Tahoma" w:hAnsi="Tahoma" w:cs="Tahoma"/>
      <w:szCs w:val="20"/>
    </w:rPr>
  </w:style>
  <w:style w:type="paragraph" w:styleId="Revize">
    <w:name w:val="Revision"/>
    <w:uiPriority w:val="99"/>
    <w:semiHidden/>
    <w:qFormat/>
    <w:rsid w:val="006E45FF"/>
    <w:rPr>
      <w:rFonts w:ascii="Arial" w:hAnsi="Arial"/>
      <w:color w:val="00000A"/>
      <w:szCs w:val="24"/>
    </w:rPr>
  </w:style>
  <w:style w:type="paragraph" w:styleId="Zptenadresanaoblku">
    <w:name w:val="envelope return"/>
    <w:basedOn w:val="Normln"/>
    <w:uiPriority w:val="99"/>
    <w:qFormat/>
    <w:rsid w:val="006E45FF"/>
    <w:rPr>
      <w:rFonts w:ascii="Times New Roman" w:hAnsi="Times New Roman"/>
      <w:sz w:val="22"/>
      <w:szCs w:val="20"/>
    </w:rPr>
  </w:style>
  <w:style w:type="paragraph" w:customStyle="1" w:styleId="Zptenadresanaoblku1">
    <w:name w:val="Zpáteční adresa na obálku1"/>
    <w:basedOn w:val="Normln"/>
    <w:uiPriority w:val="99"/>
    <w:qFormat/>
    <w:rsid w:val="006E45FF"/>
    <w:rPr>
      <w:rFonts w:ascii="Times New Roman" w:hAnsi="Times New Roman"/>
      <w:sz w:val="22"/>
      <w:szCs w:val="20"/>
    </w:rPr>
  </w:style>
  <w:style w:type="numbering" w:styleId="111111">
    <w:name w:val="Outline List 2"/>
    <w:uiPriority w:val="99"/>
    <w:semiHidden/>
    <w:unhideWhenUsed/>
    <w:rsid w:val="006E45FF"/>
  </w:style>
  <w:style w:type="table" w:styleId="Mkatabulky">
    <w:name w:val="Table Grid"/>
    <w:basedOn w:val="Normlntabulka"/>
    <w:uiPriority w:val="59"/>
    <w:rsid w:val="006E45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rsid w:val="006E45FF"/>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rsid w:val="006E45FF"/>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rsid w:val="006E45FF"/>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rsid w:val="006E45FF"/>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rsid w:val="006E45FF"/>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rsid w:val="006E45FF"/>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rsid w:val="006E45FF"/>
    <w:rPr>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rsid w:val="006E45FF"/>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rsid w:val="006E45FF"/>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rsid w:val="006E45FF"/>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rsid w:val="006E45FF"/>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rsid w:val="006E45FF"/>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rsid w:val="006E45FF"/>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rsid w:val="006E45FF"/>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sid w:val="006E45FF"/>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rsid w:val="006E45FF"/>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rsid w:val="006E45FF"/>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rsid w:val="006E45FF"/>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rsid w:val="006E45FF"/>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rsid w:val="006E45FF"/>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rsid w:val="006E45FF"/>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paragraph" w:styleId="Zkladntext">
    <w:name w:val="Body Text"/>
    <w:basedOn w:val="Normln"/>
    <w:link w:val="ZkladntextChar1"/>
    <w:uiPriority w:val="99"/>
    <w:semiHidden/>
    <w:unhideWhenUsed/>
    <w:rsid w:val="00F15C5F"/>
    <w:pPr>
      <w:spacing w:after="120"/>
    </w:pPr>
  </w:style>
  <w:style w:type="character" w:customStyle="1" w:styleId="ZkladntextChar1">
    <w:name w:val="Základní text Char1"/>
    <w:basedOn w:val="Standardnpsmoodstavce"/>
    <w:link w:val="Zkladntext"/>
    <w:uiPriority w:val="99"/>
    <w:semiHidden/>
    <w:rsid w:val="00F15C5F"/>
    <w:rPr>
      <w:rFonts w:ascii="Arial" w:hAnsi="Arial"/>
      <w:color w:val="00000A"/>
      <w:szCs w:val="24"/>
    </w:rPr>
  </w:style>
  <w:style w:type="paragraph" w:customStyle="1" w:styleId="Pleading3L1">
    <w:name w:val="Pleading3_L1"/>
    <w:basedOn w:val="Normln"/>
    <w:next w:val="Zkladntext"/>
    <w:rsid w:val="00F15C5F"/>
    <w:pPr>
      <w:keepNext/>
      <w:keepLines/>
      <w:widowControl w:val="0"/>
      <w:numPr>
        <w:numId w:val="15"/>
      </w:numPr>
      <w:spacing w:before="240" w:line="240" w:lineRule="exact"/>
      <w:jc w:val="center"/>
      <w:outlineLvl w:val="0"/>
    </w:pPr>
    <w:rPr>
      <w:rFonts w:ascii="Times New Roman" w:hAnsi="Times New Roman"/>
      <w:b/>
      <w:caps/>
      <w:color w:val="auto"/>
      <w:sz w:val="24"/>
      <w:szCs w:val="20"/>
      <w:lang w:eastAsia="en-US"/>
    </w:rPr>
  </w:style>
  <w:style w:type="paragraph" w:customStyle="1" w:styleId="Pleading3L2">
    <w:name w:val="Pleading3_L2"/>
    <w:basedOn w:val="Pleading3L1"/>
    <w:next w:val="Zkladntext"/>
    <w:rsid w:val="00F15C5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F15C5F"/>
    <w:pPr>
      <w:numPr>
        <w:ilvl w:val="2"/>
      </w:numPr>
      <w:jc w:val="left"/>
      <w:outlineLvl w:val="2"/>
    </w:pPr>
  </w:style>
  <w:style w:type="paragraph" w:customStyle="1" w:styleId="Pleading3L4">
    <w:name w:val="Pleading3_L4"/>
    <w:basedOn w:val="Pleading3L3"/>
    <w:next w:val="Zkladntext"/>
    <w:rsid w:val="00F15C5F"/>
    <w:pPr>
      <w:numPr>
        <w:ilvl w:val="3"/>
      </w:numPr>
      <w:jc w:val="both"/>
      <w:outlineLvl w:val="3"/>
    </w:pPr>
  </w:style>
  <w:style w:type="paragraph" w:customStyle="1" w:styleId="Pleading3L5">
    <w:name w:val="Pleading3_L5"/>
    <w:basedOn w:val="Pleading3L4"/>
    <w:next w:val="Zkladntext"/>
    <w:rsid w:val="00F15C5F"/>
    <w:pPr>
      <w:keepNext/>
      <w:keepLines/>
      <w:numPr>
        <w:ilvl w:val="4"/>
      </w:numPr>
      <w:jc w:val="left"/>
      <w:outlineLvl w:val="4"/>
    </w:pPr>
  </w:style>
  <w:style w:type="paragraph" w:customStyle="1" w:styleId="Pleading3L6">
    <w:name w:val="Pleading3_L6"/>
    <w:basedOn w:val="Pleading3L5"/>
    <w:next w:val="Zkladntext"/>
    <w:rsid w:val="00F15C5F"/>
    <w:pPr>
      <w:numPr>
        <w:ilvl w:val="5"/>
      </w:numPr>
      <w:outlineLvl w:val="5"/>
    </w:pPr>
  </w:style>
  <w:style w:type="paragraph" w:customStyle="1" w:styleId="Pleading3L7">
    <w:name w:val="Pleading3_L7"/>
    <w:basedOn w:val="Pleading3L6"/>
    <w:next w:val="Zkladntext"/>
    <w:rsid w:val="00F15C5F"/>
    <w:pPr>
      <w:numPr>
        <w:ilvl w:val="6"/>
      </w:numPr>
      <w:outlineLvl w:val="6"/>
    </w:pPr>
  </w:style>
  <w:style w:type="paragraph" w:customStyle="1" w:styleId="Pleading3L8">
    <w:name w:val="Pleading3_L8"/>
    <w:basedOn w:val="Pleading3L7"/>
    <w:next w:val="Zkladntext"/>
    <w:rsid w:val="00F15C5F"/>
    <w:pPr>
      <w:numPr>
        <w:ilvl w:val="7"/>
      </w:numPr>
      <w:outlineLvl w:val="7"/>
    </w:pPr>
  </w:style>
  <w:style w:type="paragraph" w:customStyle="1" w:styleId="Pleading3L9">
    <w:name w:val="Pleading3_L9"/>
    <w:basedOn w:val="Pleading3L8"/>
    <w:next w:val="Zkladntext"/>
    <w:rsid w:val="00F15C5F"/>
    <w:pPr>
      <w:numPr>
        <w:ilvl w:val="8"/>
      </w:numPr>
      <w:tabs>
        <w:tab w:val="clear" w:pos="6480"/>
        <w:tab w:val="num" w:pos="360"/>
      </w:tabs>
      <w:outlineLvl w:val="8"/>
    </w:pPr>
  </w:style>
  <w:style w:type="paragraph" w:styleId="Zkladntextodsazen">
    <w:name w:val="Body Text Indent"/>
    <w:basedOn w:val="Normln"/>
    <w:link w:val="ZkladntextodsazenChar"/>
    <w:uiPriority w:val="99"/>
    <w:semiHidden/>
    <w:unhideWhenUsed/>
    <w:rsid w:val="00021288"/>
    <w:pPr>
      <w:spacing w:after="120"/>
      <w:ind w:left="283"/>
    </w:pPr>
  </w:style>
  <w:style w:type="character" w:customStyle="1" w:styleId="ZkladntextodsazenChar">
    <w:name w:val="Základní text odsazený Char"/>
    <w:basedOn w:val="Standardnpsmoodstavce"/>
    <w:link w:val="Zkladntextodsazen"/>
    <w:uiPriority w:val="99"/>
    <w:semiHidden/>
    <w:rsid w:val="00021288"/>
    <w:rPr>
      <w:rFonts w:ascii="Arial" w:hAnsi="Arial"/>
      <w:color w:val="00000A"/>
      <w:szCs w:val="24"/>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locked/>
    <w:rsid w:val="00A957FD"/>
    <w:rPr>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21D67-5919-4FEF-A41C-66FBBD411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5278</Words>
  <Characters>30721</Characters>
  <Application>Microsoft Office Word</Application>
  <DocSecurity>0</DocSecurity>
  <Lines>1396</Lines>
  <Paragraphs>878</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35121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Roman Petřík</dc:creator>
  <cp:lastModifiedBy>Roman</cp:lastModifiedBy>
  <cp:revision>2</cp:revision>
  <dcterms:created xsi:type="dcterms:W3CDTF">2021-10-20T10:30:00Z</dcterms:created>
  <dcterms:modified xsi:type="dcterms:W3CDTF">2021-10-20T10:30:00Z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