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A" w:rsidRPr="00A01051" w:rsidRDefault="0053470A" w:rsidP="00A01051">
      <w:pPr>
        <w:spacing w:after="0"/>
        <w:rPr>
          <w:rFonts w:ascii="Microsoft Sans Serif" w:hAnsi="Microsoft Sans Serif" w:cs="Microsoft Sans Serif"/>
          <w:b/>
          <w:bCs/>
          <w:szCs w:val="20"/>
        </w:rPr>
      </w:pPr>
      <w:r w:rsidRPr="006F57AA">
        <w:rPr>
          <w:rFonts w:ascii="Microsoft Sans Serif" w:hAnsi="Microsoft Sans Serif" w:cs="Microsoft Sans Serif"/>
          <w:b/>
          <w:bCs/>
          <w:noProof/>
          <w:szCs w:val="20"/>
        </w:rPr>
        <w:t>Příloha</w:t>
      </w:r>
      <w:r w:rsidRPr="009D16FD">
        <w:rPr>
          <w:rFonts w:ascii="Microsoft Sans Serif" w:hAnsi="Microsoft Sans Serif" w:cs="Microsoft Sans Serif"/>
          <w:b/>
          <w:bCs/>
          <w:noProof/>
          <w:szCs w:val="20"/>
        </w:rPr>
        <w:t xml:space="preserve"> č.1</w:t>
      </w:r>
      <w:r>
        <w:rPr>
          <w:rFonts w:ascii="Microsoft Sans Serif" w:hAnsi="Microsoft Sans Serif" w:cs="Microsoft Sans Serif"/>
          <w:b/>
          <w:bCs/>
          <w:noProof/>
          <w:szCs w:val="20"/>
        </w:rPr>
        <w:t xml:space="preserve"> </w:t>
      </w:r>
      <w:r w:rsidRPr="006F57AA">
        <w:rPr>
          <w:rFonts w:ascii="Microsoft Sans Serif" w:hAnsi="Microsoft Sans Serif" w:cs="Microsoft Sans Serif"/>
          <w:b/>
          <w:bCs/>
          <w:noProof/>
          <w:szCs w:val="20"/>
        </w:rPr>
        <w:t>Zadávací dokumentace</w:t>
      </w:r>
    </w:p>
    <w:p w:rsidR="0053470A" w:rsidRPr="0091157D" w:rsidRDefault="0053470A" w:rsidP="006C1835">
      <w:pPr>
        <w:pStyle w:val="BodyText2"/>
        <w:spacing w:after="0" w:line="276" w:lineRule="auto"/>
        <w:rPr>
          <w:rFonts w:ascii="Microsoft Sans Serif" w:hAnsi="Microsoft Sans Serif" w:cs="Microsoft Sans Serif"/>
          <w:bCs/>
          <w:kern w:val="36"/>
          <w:sz w:val="16"/>
          <w:szCs w:val="16"/>
        </w:rPr>
      </w:pPr>
    </w:p>
    <w:p w:rsidR="0053470A" w:rsidRPr="00604DAC" w:rsidRDefault="0053470A" w:rsidP="00784822">
      <w:pPr>
        <w:pStyle w:val="BodyText2"/>
        <w:spacing w:after="0" w:line="276" w:lineRule="auto"/>
        <w:jc w:val="center"/>
        <w:rPr>
          <w:rFonts w:ascii="Microsoft Sans Serif" w:hAnsi="Microsoft Sans Serif" w:cs="Microsoft Sans Serif"/>
          <w:b/>
          <w:bCs/>
          <w:kern w:val="36"/>
          <w:sz w:val="28"/>
          <w:szCs w:val="36"/>
        </w:rPr>
      </w:pPr>
      <w:r w:rsidRPr="006F57AA">
        <w:rPr>
          <w:rFonts w:ascii="Microsoft Sans Serif" w:hAnsi="Microsoft Sans Serif" w:cs="Microsoft Sans Serif"/>
          <w:b/>
          <w:bCs/>
          <w:noProof/>
          <w:kern w:val="36"/>
          <w:sz w:val="28"/>
          <w:szCs w:val="36"/>
        </w:rPr>
        <w:t>Krycí list nabídky</w:t>
      </w:r>
    </w:p>
    <w:tbl>
      <w:tblPr>
        <w:tblW w:w="10046" w:type="dxa"/>
        <w:jc w:val="center"/>
        <w:tblInd w:w="290" w:type="dxa"/>
        <w:tblCellMar>
          <w:top w:w="100" w:type="dxa"/>
          <w:left w:w="100" w:type="dxa"/>
          <w:bottom w:w="100" w:type="dxa"/>
          <w:right w:w="100" w:type="dxa"/>
        </w:tblCellMar>
        <w:tblLook w:val="00A0"/>
      </w:tblPr>
      <w:tblGrid>
        <w:gridCol w:w="4097"/>
        <w:gridCol w:w="5949"/>
      </w:tblGrid>
      <w:tr w:rsidR="0053470A" w:rsidRPr="008765DE" w:rsidTr="008765DE">
        <w:trPr>
          <w:trHeight w:val="355"/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534318">
            <w:pPr>
              <w:spacing w:after="0"/>
              <w:jc w:val="both"/>
              <w:rPr>
                <w:rFonts w:ascii="Microsoft Sans Serif" w:hAnsi="Microsoft Sans Serif" w:cs="Microsoft Sans Serif"/>
              </w:rPr>
            </w:pPr>
            <w:r w:rsidRPr="006F57AA">
              <w:rPr>
                <w:rFonts w:ascii="Microsoft Sans Serif" w:hAnsi="Microsoft Sans Serif" w:cs="Microsoft Sans Serif"/>
                <w:noProof/>
              </w:rPr>
              <w:t>Chlum Svaté Maří - restaurování hlavního oltáře v kostele Nanebevzetí Panny Marie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6F57AA">
              <w:rPr>
                <w:rFonts w:ascii="Microsoft Sans Serif" w:hAnsi="Microsoft Sans Serif" w:cs="Microsoft Sans Serif"/>
                <w:noProof/>
              </w:rPr>
              <w:t>Otevřené řízení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6F57AA">
              <w:rPr>
                <w:rFonts w:ascii="Microsoft Sans Serif" w:hAnsi="Microsoft Sans Serif" w:cs="Microsoft Sans Serif"/>
                <w:noProof/>
              </w:rPr>
              <w:t>Služby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6F57AA">
              <w:rPr>
                <w:rFonts w:ascii="Microsoft Sans Serif" w:hAnsi="Microsoft Sans Serif" w:cs="Microsoft Sans Serif"/>
                <w:noProof/>
              </w:rPr>
              <w:t>Nadlimitní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Rytířský řád Křiž</w:t>
            </w:r>
            <w:r w:rsidRPr="008765DE">
              <w:rPr>
                <w:rFonts w:ascii="Microsoft Sans Serif" w:hAnsi="Microsoft Sans Serif" w:cs="Microsoft Sans Serif"/>
              </w:rPr>
              <w:t>ovníků s červenou hvězdou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k zastupování zadavatele: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8765DE">
              <w:rPr>
                <w:rFonts w:ascii="Microsoft Sans Serif" w:hAnsi="Microsoft Sans Serif" w:cs="Microsoft Sans Serif"/>
              </w:rPr>
              <w:t>PharmDr. Mgr. Josef Šedivý O.Cr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8765DE">
              <w:rPr>
                <w:rFonts w:ascii="Microsoft Sans Serif" w:hAnsi="Microsoft Sans Serif" w:cs="Microsoft Sans Serif"/>
              </w:rPr>
              <w:t>Praha 1 – Staré Město, Platnéřská 191/4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Style w:val="SubtleEmphasis"/>
                <w:rFonts w:ascii="Microsoft Sans Serif" w:hAnsi="Microsoft Sans Serif" w:cs="Microsoft Sans Serif"/>
              </w:rPr>
            </w:pPr>
            <w:r w:rsidRPr="008765DE">
              <w:rPr>
                <w:rFonts w:ascii="Microsoft Sans Serif" w:hAnsi="Microsoft Sans Serif" w:cs="Microsoft Sans Serif"/>
              </w:rPr>
              <w:t>00408026</w:t>
            </w: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Kontaktní e-mail: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53470A" w:rsidRPr="008765DE" w:rsidTr="008765DE">
        <w:trPr>
          <w:jc w:val="center"/>
        </w:trPr>
        <w:tc>
          <w:tcPr>
            <w:tcW w:w="409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ID datové schránky:</w:t>
            </w:r>
          </w:p>
        </w:tc>
        <w:tc>
          <w:tcPr>
            <w:tcW w:w="594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:rsidR="0053470A" w:rsidRPr="00B77875" w:rsidRDefault="0053470A" w:rsidP="002240F5">
      <w:pPr>
        <w:spacing w:after="0" w:line="276" w:lineRule="auto"/>
        <w:jc w:val="both"/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206" w:type="dxa"/>
        <w:jc w:val="center"/>
        <w:tblInd w:w="130" w:type="dxa"/>
        <w:tblCellMar>
          <w:top w:w="100" w:type="dxa"/>
          <w:left w:w="100" w:type="dxa"/>
          <w:bottom w:w="100" w:type="dxa"/>
          <w:right w:w="100" w:type="dxa"/>
        </w:tblCellMar>
        <w:tblLook w:val="00A0"/>
      </w:tblPr>
      <w:tblGrid>
        <w:gridCol w:w="4200"/>
        <w:gridCol w:w="6006"/>
      </w:tblGrid>
      <w:tr w:rsidR="0053470A" w:rsidRPr="008765DE" w:rsidTr="002240F5">
        <w:trPr>
          <w:jc w:val="center"/>
        </w:trPr>
        <w:tc>
          <w:tcPr>
            <w:tcW w:w="42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2240F5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Pr="008765DE">
              <w:rPr>
                <w:rStyle w:val="FootnoteReference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8765DE">
              <w:rPr>
                <w:rStyle w:val="FootnoteReference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:rsidR="0053470A" w:rsidRPr="00B77875" w:rsidRDefault="0053470A" w:rsidP="002240F5">
      <w:pPr>
        <w:spacing w:after="0" w:line="276" w:lineRule="auto"/>
        <w:jc w:val="both"/>
        <w:rPr>
          <w:rFonts w:ascii="Microsoft Sans Serif" w:hAnsi="Microsoft Sans Serif" w:cs="Microsoft Sans Serif"/>
          <w:sz w:val="16"/>
          <w:szCs w:val="16"/>
        </w:rPr>
      </w:pPr>
    </w:p>
    <w:tbl>
      <w:tblPr>
        <w:tblW w:w="10206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/>
      </w:tblPr>
      <w:tblGrid>
        <w:gridCol w:w="4200"/>
        <w:gridCol w:w="6006"/>
      </w:tblGrid>
      <w:tr w:rsidR="0053470A" w:rsidRPr="008765DE" w:rsidTr="002240F5">
        <w:trPr>
          <w:jc w:val="center"/>
        </w:trPr>
        <w:tc>
          <w:tcPr>
            <w:tcW w:w="42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2240F5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:rsidR="0053470A" w:rsidRPr="008765DE" w:rsidRDefault="0053470A" w:rsidP="002240F5">
            <w:pPr>
              <w:spacing w:before="120" w:after="0"/>
              <w:rPr>
                <w:rFonts w:ascii="Microsoft Sans Serif" w:hAnsi="Microsoft Sans Serif" w:cs="Microsoft Sans Serif"/>
                <w:szCs w:val="20"/>
              </w:rPr>
            </w:pPr>
            <w:r w:rsidRPr="008765DE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0206" w:type="dxa"/>
        <w:tblLook w:val="00A0"/>
      </w:tblPr>
      <w:tblGrid>
        <w:gridCol w:w="9970"/>
        <w:gridCol w:w="236"/>
      </w:tblGrid>
      <w:tr w:rsidR="0053470A" w:rsidRPr="008765DE" w:rsidTr="002240F5">
        <w:tc>
          <w:tcPr>
            <w:tcW w:w="10915" w:type="dxa"/>
          </w:tcPr>
          <w:p w:rsidR="0053470A" w:rsidRDefault="0053470A" w:rsidP="002240F5">
            <w:pPr>
              <w:spacing w:after="0" w:line="276" w:lineRule="auto"/>
              <w:jc w:val="right"/>
              <w:rPr>
                <w:rFonts w:ascii="Microsoft Sans Serif" w:hAnsi="Microsoft Sans Serif" w:cs="Microsoft Sans Serif"/>
              </w:rPr>
            </w:pPr>
          </w:p>
          <w:p w:rsidR="0053470A" w:rsidRPr="008765DE" w:rsidDel="00F510C3" w:rsidRDefault="0053470A" w:rsidP="002240F5">
            <w:pPr>
              <w:spacing w:after="0"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8765DE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:rsidR="0053470A" w:rsidRPr="008765DE" w:rsidRDefault="0053470A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53470A" w:rsidRPr="008765DE" w:rsidTr="002240F5">
        <w:tc>
          <w:tcPr>
            <w:tcW w:w="10915" w:type="dxa"/>
          </w:tcPr>
          <w:p w:rsidR="0053470A" w:rsidRPr="008765DE" w:rsidDel="00F510C3" w:rsidRDefault="0053470A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</w:rPr>
            </w:pPr>
            <w:r w:rsidRPr="008765DE">
              <w:rPr>
                <w:rFonts w:ascii="Microsoft Sans Serif" w:hAnsi="Microsoft Sans Serif" w:cs="Microsoft Sans Serif"/>
                <w:i/>
              </w:rPr>
              <w:t>(Obchodní firma, jméno a podpis osoby oprávněná jednat za účastníka - doplní účastník)</w:t>
            </w:r>
          </w:p>
        </w:tc>
        <w:tc>
          <w:tcPr>
            <w:tcW w:w="222" w:type="dxa"/>
          </w:tcPr>
          <w:p w:rsidR="0053470A" w:rsidRPr="008765DE" w:rsidRDefault="0053470A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:rsidR="0053470A" w:rsidRDefault="0053470A" w:rsidP="00B23A58">
      <w:pPr>
        <w:rPr>
          <w:sz w:val="16"/>
          <w:szCs w:val="16"/>
        </w:rPr>
        <w:sectPr w:rsidR="0053470A" w:rsidSect="00613A55">
          <w:pgSz w:w="11906" w:h="16838"/>
          <w:pgMar w:top="1258" w:right="1080" w:bottom="1440" w:left="880" w:header="708" w:footer="708" w:gutter="0"/>
          <w:pgNumType w:start="1"/>
          <w:cols w:space="708"/>
          <w:titlePg/>
          <w:docGrid w:linePitch="360"/>
        </w:sectPr>
      </w:pPr>
    </w:p>
    <w:p w:rsidR="0053470A" w:rsidRPr="00B77875" w:rsidRDefault="0053470A" w:rsidP="00B23A58">
      <w:pPr>
        <w:rPr>
          <w:sz w:val="16"/>
          <w:szCs w:val="16"/>
        </w:rPr>
      </w:pPr>
    </w:p>
    <w:sectPr w:rsidR="0053470A" w:rsidRPr="00B77875" w:rsidSect="00613A55">
      <w:type w:val="continuous"/>
      <w:pgSz w:w="11906" w:h="16838"/>
      <w:pgMar w:top="1258" w:right="1080" w:bottom="1440" w:left="8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70A" w:rsidRDefault="0053470A" w:rsidP="00C15B6A">
      <w:pPr>
        <w:spacing w:after="0" w:line="240" w:lineRule="auto"/>
      </w:pPr>
      <w:r>
        <w:separator/>
      </w:r>
    </w:p>
  </w:endnote>
  <w:endnote w:type="continuationSeparator" w:id="0">
    <w:p w:rsidR="0053470A" w:rsidRDefault="0053470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70A" w:rsidRDefault="0053470A" w:rsidP="00C15B6A">
      <w:pPr>
        <w:spacing w:after="0" w:line="240" w:lineRule="auto"/>
      </w:pPr>
      <w:r>
        <w:separator/>
      </w:r>
    </w:p>
  </w:footnote>
  <w:footnote w:type="continuationSeparator" w:id="0">
    <w:p w:rsidR="0053470A" w:rsidRDefault="0053470A" w:rsidP="00C15B6A">
      <w:pPr>
        <w:spacing w:after="0" w:line="240" w:lineRule="auto"/>
      </w:pPr>
      <w:r>
        <w:continuationSeparator/>
      </w:r>
    </w:p>
  </w:footnote>
  <w:footnote w:id="1">
    <w:p w:rsidR="0053470A" w:rsidRDefault="0053470A">
      <w:pPr>
        <w:pStyle w:val="FootnoteText"/>
      </w:pPr>
      <w:r w:rsidRPr="008765DE">
        <w:rPr>
          <w:rStyle w:val="FootnoteReference"/>
          <w:rFonts w:ascii="Microsoft Sans Serif" w:hAnsi="Microsoft Sans Serif" w:cs="Microsoft Sans Serif"/>
        </w:rPr>
        <w:footnoteRef/>
      </w:r>
      <w:r w:rsidRPr="008765DE"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</w:rPr>
        <w:t>M</w:t>
      </w:r>
      <w:r w:rsidRPr="008765DE">
        <w:rPr>
          <w:rFonts w:ascii="Microsoft Sans Serif" w:hAnsi="Microsoft Sans Serif" w:cs="Microsoft Sans Serif"/>
        </w:rPr>
        <w:t>alý nebo střední podnik dle doporučení 2003/361/ES</w:t>
      </w:r>
    </w:p>
  </w:footnote>
  <w:footnote w:id="2">
    <w:p w:rsidR="0053470A" w:rsidRDefault="0053470A" w:rsidP="000532BD">
      <w:pPr>
        <w:pStyle w:val="FootnoteText"/>
      </w:pPr>
      <w:r w:rsidRPr="008765DE">
        <w:rPr>
          <w:rStyle w:val="FootnoteReference"/>
          <w:rFonts w:ascii="Microsoft Sans Serif" w:hAnsi="Microsoft Sans Serif" w:cs="Microsoft Sans Serif"/>
        </w:rPr>
        <w:footnoteRef/>
      </w:r>
      <w:r w:rsidRPr="008765DE">
        <w:rPr>
          <w:rFonts w:ascii="Microsoft Sans Serif" w:hAnsi="Microsoft Sans Serif" w:cs="Microsoft Sans Serif"/>
        </w:rPr>
        <w:t xml:space="preserve"> Účastník zvolí jednu z variant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4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 w:hint="default"/>
      </w:rPr>
    </w:lvl>
  </w:abstractNum>
  <w:abstractNum w:abstractNumId="13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5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7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21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28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9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31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 w:hint="default"/>
      </w:rPr>
    </w:lvl>
  </w:abstractNum>
  <w:abstractNum w:abstractNumId="32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1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251"/>
    <w:rsid w:val="0000594A"/>
    <w:rsid w:val="00007527"/>
    <w:rsid w:val="000102D6"/>
    <w:rsid w:val="00015C88"/>
    <w:rsid w:val="00036A93"/>
    <w:rsid w:val="00041546"/>
    <w:rsid w:val="0004769A"/>
    <w:rsid w:val="00053063"/>
    <w:rsid w:val="000532BD"/>
    <w:rsid w:val="00062567"/>
    <w:rsid w:val="00063E37"/>
    <w:rsid w:val="00064362"/>
    <w:rsid w:val="00064457"/>
    <w:rsid w:val="00072F04"/>
    <w:rsid w:val="0007659C"/>
    <w:rsid w:val="00085B0D"/>
    <w:rsid w:val="0008678D"/>
    <w:rsid w:val="0009188C"/>
    <w:rsid w:val="000939C8"/>
    <w:rsid w:val="000940A4"/>
    <w:rsid w:val="000A4527"/>
    <w:rsid w:val="000B429F"/>
    <w:rsid w:val="000B498E"/>
    <w:rsid w:val="000C2F41"/>
    <w:rsid w:val="000C48D9"/>
    <w:rsid w:val="000C78B6"/>
    <w:rsid w:val="000E2984"/>
    <w:rsid w:val="000F1DC1"/>
    <w:rsid w:val="000F2C8E"/>
    <w:rsid w:val="000F4313"/>
    <w:rsid w:val="001014F1"/>
    <w:rsid w:val="001038F0"/>
    <w:rsid w:val="00107F08"/>
    <w:rsid w:val="00112A62"/>
    <w:rsid w:val="00115993"/>
    <w:rsid w:val="001161F8"/>
    <w:rsid w:val="001170D3"/>
    <w:rsid w:val="00121016"/>
    <w:rsid w:val="001228A4"/>
    <w:rsid w:val="00122F3C"/>
    <w:rsid w:val="00127BF4"/>
    <w:rsid w:val="00145C95"/>
    <w:rsid w:val="00152BE6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B293C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1EF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240F5"/>
    <w:rsid w:val="00232B3B"/>
    <w:rsid w:val="00234978"/>
    <w:rsid w:val="00235D3B"/>
    <w:rsid w:val="0023639B"/>
    <w:rsid w:val="00240DAD"/>
    <w:rsid w:val="0025058C"/>
    <w:rsid w:val="00252085"/>
    <w:rsid w:val="00254252"/>
    <w:rsid w:val="00255C5B"/>
    <w:rsid w:val="00257923"/>
    <w:rsid w:val="002731A0"/>
    <w:rsid w:val="00275FC6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2F5F1C"/>
    <w:rsid w:val="00302F24"/>
    <w:rsid w:val="00314151"/>
    <w:rsid w:val="00314EA2"/>
    <w:rsid w:val="00320EDF"/>
    <w:rsid w:val="0034364B"/>
    <w:rsid w:val="0034593B"/>
    <w:rsid w:val="00350094"/>
    <w:rsid w:val="003535D2"/>
    <w:rsid w:val="00382BD6"/>
    <w:rsid w:val="00384691"/>
    <w:rsid w:val="0039048B"/>
    <w:rsid w:val="003929FC"/>
    <w:rsid w:val="003A0638"/>
    <w:rsid w:val="003A0D30"/>
    <w:rsid w:val="003A6CFF"/>
    <w:rsid w:val="003B20AE"/>
    <w:rsid w:val="003B2C4F"/>
    <w:rsid w:val="003B32A2"/>
    <w:rsid w:val="003D7AF8"/>
    <w:rsid w:val="003E69AA"/>
    <w:rsid w:val="003E7EC8"/>
    <w:rsid w:val="003F219C"/>
    <w:rsid w:val="003F62F1"/>
    <w:rsid w:val="003F7B67"/>
    <w:rsid w:val="00402832"/>
    <w:rsid w:val="00404A38"/>
    <w:rsid w:val="00404B11"/>
    <w:rsid w:val="0040556A"/>
    <w:rsid w:val="00405CD1"/>
    <w:rsid w:val="00417FB1"/>
    <w:rsid w:val="0042021B"/>
    <w:rsid w:val="00430326"/>
    <w:rsid w:val="004307EE"/>
    <w:rsid w:val="00430C86"/>
    <w:rsid w:val="00434FDF"/>
    <w:rsid w:val="004409D7"/>
    <w:rsid w:val="0044188F"/>
    <w:rsid w:val="00451705"/>
    <w:rsid w:val="004517F4"/>
    <w:rsid w:val="0045589B"/>
    <w:rsid w:val="004572BA"/>
    <w:rsid w:val="00457D06"/>
    <w:rsid w:val="00470095"/>
    <w:rsid w:val="0047394E"/>
    <w:rsid w:val="004767E3"/>
    <w:rsid w:val="00480D66"/>
    <w:rsid w:val="004913CD"/>
    <w:rsid w:val="004935DE"/>
    <w:rsid w:val="004936A5"/>
    <w:rsid w:val="004A15FA"/>
    <w:rsid w:val="004A3019"/>
    <w:rsid w:val="004A3237"/>
    <w:rsid w:val="004A368F"/>
    <w:rsid w:val="004A3F9C"/>
    <w:rsid w:val="004A5A00"/>
    <w:rsid w:val="004B17B9"/>
    <w:rsid w:val="004B3F71"/>
    <w:rsid w:val="004C1F3A"/>
    <w:rsid w:val="004C329E"/>
    <w:rsid w:val="004D17B5"/>
    <w:rsid w:val="004E25C1"/>
    <w:rsid w:val="004F139A"/>
    <w:rsid w:val="004F352F"/>
    <w:rsid w:val="005053E1"/>
    <w:rsid w:val="00516D93"/>
    <w:rsid w:val="005271C3"/>
    <w:rsid w:val="00534318"/>
    <w:rsid w:val="0053470A"/>
    <w:rsid w:val="00534F1E"/>
    <w:rsid w:val="0053650A"/>
    <w:rsid w:val="00547C6C"/>
    <w:rsid w:val="00550A9A"/>
    <w:rsid w:val="00566862"/>
    <w:rsid w:val="00575CA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C50"/>
    <w:rsid w:val="00604DAC"/>
    <w:rsid w:val="00607A2C"/>
    <w:rsid w:val="00612A58"/>
    <w:rsid w:val="00613A55"/>
    <w:rsid w:val="00614A57"/>
    <w:rsid w:val="00614D3F"/>
    <w:rsid w:val="006156FF"/>
    <w:rsid w:val="006239F7"/>
    <w:rsid w:val="00631A4F"/>
    <w:rsid w:val="0063640F"/>
    <w:rsid w:val="00636D0D"/>
    <w:rsid w:val="00642E63"/>
    <w:rsid w:val="00646CB9"/>
    <w:rsid w:val="00651311"/>
    <w:rsid w:val="006528E5"/>
    <w:rsid w:val="00654772"/>
    <w:rsid w:val="006551A0"/>
    <w:rsid w:val="00661C9B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1835"/>
    <w:rsid w:val="006C37C5"/>
    <w:rsid w:val="006C64E0"/>
    <w:rsid w:val="006D0A97"/>
    <w:rsid w:val="006D4D1C"/>
    <w:rsid w:val="006F22E4"/>
    <w:rsid w:val="006F57AA"/>
    <w:rsid w:val="006F6D62"/>
    <w:rsid w:val="00700F58"/>
    <w:rsid w:val="007061FA"/>
    <w:rsid w:val="007067DD"/>
    <w:rsid w:val="00706B56"/>
    <w:rsid w:val="00711553"/>
    <w:rsid w:val="007128A6"/>
    <w:rsid w:val="00722F32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84822"/>
    <w:rsid w:val="00797C69"/>
    <w:rsid w:val="007A300A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42E33"/>
    <w:rsid w:val="008525AA"/>
    <w:rsid w:val="00854F3F"/>
    <w:rsid w:val="00862771"/>
    <w:rsid w:val="008656A5"/>
    <w:rsid w:val="008754A4"/>
    <w:rsid w:val="008765DE"/>
    <w:rsid w:val="00882002"/>
    <w:rsid w:val="00887CA0"/>
    <w:rsid w:val="00894B9C"/>
    <w:rsid w:val="00895F64"/>
    <w:rsid w:val="008972A8"/>
    <w:rsid w:val="008975C0"/>
    <w:rsid w:val="008A2401"/>
    <w:rsid w:val="008B462C"/>
    <w:rsid w:val="008C5BA3"/>
    <w:rsid w:val="008D2073"/>
    <w:rsid w:val="008D4493"/>
    <w:rsid w:val="008D7632"/>
    <w:rsid w:val="008F27F6"/>
    <w:rsid w:val="008F3C53"/>
    <w:rsid w:val="00901B55"/>
    <w:rsid w:val="0091157D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A0B7B"/>
    <w:rsid w:val="009B38E4"/>
    <w:rsid w:val="009D16FD"/>
    <w:rsid w:val="009D2FBA"/>
    <w:rsid w:val="009D7E23"/>
    <w:rsid w:val="009E5D17"/>
    <w:rsid w:val="009E6351"/>
    <w:rsid w:val="009F50B1"/>
    <w:rsid w:val="00A0105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55767"/>
    <w:rsid w:val="00A66095"/>
    <w:rsid w:val="00A81B82"/>
    <w:rsid w:val="00A9403F"/>
    <w:rsid w:val="00A96449"/>
    <w:rsid w:val="00AA4A28"/>
    <w:rsid w:val="00AB3D10"/>
    <w:rsid w:val="00AB5C17"/>
    <w:rsid w:val="00AC1A72"/>
    <w:rsid w:val="00AD34FC"/>
    <w:rsid w:val="00AE35BE"/>
    <w:rsid w:val="00AE443F"/>
    <w:rsid w:val="00AE7910"/>
    <w:rsid w:val="00AF1666"/>
    <w:rsid w:val="00B0005D"/>
    <w:rsid w:val="00B05210"/>
    <w:rsid w:val="00B06614"/>
    <w:rsid w:val="00B10032"/>
    <w:rsid w:val="00B101E7"/>
    <w:rsid w:val="00B1037E"/>
    <w:rsid w:val="00B13789"/>
    <w:rsid w:val="00B23A58"/>
    <w:rsid w:val="00B2414F"/>
    <w:rsid w:val="00B32C28"/>
    <w:rsid w:val="00B34CDD"/>
    <w:rsid w:val="00B375F9"/>
    <w:rsid w:val="00B41635"/>
    <w:rsid w:val="00B433BB"/>
    <w:rsid w:val="00B438A2"/>
    <w:rsid w:val="00B44995"/>
    <w:rsid w:val="00B4508E"/>
    <w:rsid w:val="00B666D6"/>
    <w:rsid w:val="00B709DF"/>
    <w:rsid w:val="00B72F38"/>
    <w:rsid w:val="00B763BB"/>
    <w:rsid w:val="00B77875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B4DB2"/>
    <w:rsid w:val="00BC0202"/>
    <w:rsid w:val="00BC5C0B"/>
    <w:rsid w:val="00BF5876"/>
    <w:rsid w:val="00BF6767"/>
    <w:rsid w:val="00BF7082"/>
    <w:rsid w:val="00BF7549"/>
    <w:rsid w:val="00C000EA"/>
    <w:rsid w:val="00C0116E"/>
    <w:rsid w:val="00C13008"/>
    <w:rsid w:val="00C15B6A"/>
    <w:rsid w:val="00C220FC"/>
    <w:rsid w:val="00C24989"/>
    <w:rsid w:val="00C30A6B"/>
    <w:rsid w:val="00C31551"/>
    <w:rsid w:val="00C332DB"/>
    <w:rsid w:val="00C3531B"/>
    <w:rsid w:val="00C3618C"/>
    <w:rsid w:val="00C42FC4"/>
    <w:rsid w:val="00C535FE"/>
    <w:rsid w:val="00C5483F"/>
    <w:rsid w:val="00C6044D"/>
    <w:rsid w:val="00C848A8"/>
    <w:rsid w:val="00C87527"/>
    <w:rsid w:val="00C94892"/>
    <w:rsid w:val="00CA4ECA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4E42"/>
    <w:rsid w:val="00D25010"/>
    <w:rsid w:val="00D40524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D713E"/>
    <w:rsid w:val="00DE290D"/>
    <w:rsid w:val="00DE2D6A"/>
    <w:rsid w:val="00DF07B8"/>
    <w:rsid w:val="00DF5F56"/>
    <w:rsid w:val="00DF5F63"/>
    <w:rsid w:val="00E00AA8"/>
    <w:rsid w:val="00E00E10"/>
    <w:rsid w:val="00E05961"/>
    <w:rsid w:val="00E06CB9"/>
    <w:rsid w:val="00E07322"/>
    <w:rsid w:val="00E11F68"/>
    <w:rsid w:val="00E159B0"/>
    <w:rsid w:val="00E25B24"/>
    <w:rsid w:val="00E302A8"/>
    <w:rsid w:val="00E31DF4"/>
    <w:rsid w:val="00E42514"/>
    <w:rsid w:val="00E46619"/>
    <w:rsid w:val="00E6291A"/>
    <w:rsid w:val="00E63435"/>
    <w:rsid w:val="00E63A8C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B25F2"/>
    <w:rsid w:val="00EC1447"/>
    <w:rsid w:val="00ED0099"/>
    <w:rsid w:val="00ED2FF0"/>
    <w:rsid w:val="00ED73CC"/>
    <w:rsid w:val="00EE1527"/>
    <w:rsid w:val="00EE348E"/>
    <w:rsid w:val="00EE42A7"/>
    <w:rsid w:val="00EE6AD0"/>
    <w:rsid w:val="00F074E0"/>
    <w:rsid w:val="00F10BE5"/>
    <w:rsid w:val="00F1135E"/>
    <w:rsid w:val="00F12EC9"/>
    <w:rsid w:val="00F177C4"/>
    <w:rsid w:val="00F17A90"/>
    <w:rsid w:val="00F31429"/>
    <w:rsid w:val="00F315FE"/>
    <w:rsid w:val="00F32377"/>
    <w:rsid w:val="00F36B67"/>
    <w:rsid w:val="00F42837"/>
    <w:rsid w:val="00F43E4C"/>
    <w:rsid w:val="00F447E5"/>
    <w:rsid w:val="00F510C3"/>
    <w:rsid w:val="00F5223F"/>
    <w:rsid w:val="00F55200"/>
    <w:rsid w:val="00F57F52"/>
    <w:rsid w:val="00F60CBA"/>
    <w:rsid w:val="00F60E39"/>
    <w:rsid w:val="00F63887"/>
    <w:rsid w:val="00F65D52"/>
    <w:rsid w:val="00F73A3F"/>
    <w:rsid w:val="00F873F0"/>
    <w:rsid w:val="00F926B4"/>
    <w:rsid w:val="00F96A68"/>
    <w:rsid w:val="00FA2E9D"/>
    <w:rsid w:val="00FA4F0A"/>
    <w:rsid w:val="00FA549B"/>
    <w:rsid w:val="00FA5999"/>
    <w:rsid w:val="00FB10EC"/>
    <w:rsid w:val="00FB3FF8"/>
    <w:rsid w:val="00FB6568"/>
    <w:rsid w:val="00FC23E9"/>
    <w:rsid w:val="00FC2437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AD9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Heading2">
    <w:name w:val="heading 2"/>
    <w:basedOn w:val="Normal"/>
    <w:link w:val="Heading2Char"/>
    <w:uiPriority w:val="9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paragraph" w:styleId="Heading3">
    <w:name w:val="heading 3"/>
    <w:basedOn w:val="Normal"/>
    <w:link w:val="Heading3Char"/>
    <w:uiPriority w:val="9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489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3251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E3251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E3251"/>
    <w:rPr>
      <w:rFonts w:ascii="Times New Roman" w:hAnsi="Times New Roman" w:cs="Times New Roman"/>
      <w:b/>
      <w:bCs/>
      <w:sz w:val="27"/>
      <w:szCs w:val="27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94892"/>
    <w:rPr>
      <w:rFonts w:ascii="Calibri Light" w:hAnsi="Calibri Light" w:cs="Times New Roman"/>
      <w:i/>
      <w:iCs/>
      <w:color w:val="2E74B5"/>
    </w:rPr>
  </w:style>
  <w:style w:type="character" w:styleId="Strong">
    <w:name w:val="Strong"/>
    <w:basedOn w:val="DefaultParagraphFont"/>
    <w:uiPriority w:val="99"/>
    <w:qFormat/>
    <w:rsid w:val="002E3251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2E3251"/>
    <w:rPr>
      <w:rFonts w:cs="Times New Roman"/>
    </w:rPr>
  </w:style>
  <w:style w:type="character" w:customStyle="1" w:styleId="dx-checkbox-text">
    <w:name w:val="dx-checkbox-text"/>
    <w:basedOn w:val="DefaultParagraphFont"/>
    <w:uiPriority w:val="99"/>
    <w:rsid w:val="002E3251"/>
    <w:rPr>
      <w:rFonts w:cs="Times New Roman"/>
    </w:rPr>
  </w:style>
  <w:style w:type="character" w:customStyle="1" w:styleId="dx-button-text">
    <w:name w:val="dx-button-text"/>
    <w:basedOn w:val="DefaultParagraphFont"/>
    <w:uiPriority w:val="99"/>
    <w:rsid w:val="002E3251"/>
    <w:rPr>
      <w:rFonts w:cs="Times New Roman"/>
    </w:rPr>
  </w:style>
  <w:style w:type="paragraph" w:styleId="ListParagraph">
    <w:name w:val="List Paragraph"/>
    <w:basedOn w:val="Normal"/>
    <w:uiPriority w:val="99"/>
    <w:qFormat/>
    <w:rsid w:val="00E709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70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09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709C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0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709C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al"/>
    <w:link w:val="KAPITOLAChar"/>
    <w:uiPriority w:val="99"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al"/>
    <w:link w:val="PODKAPITOLAChar"/>
    <w:uiPriority w:val="99"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DefaultParagraphFont"/>
    <w:link w:val="KAPITOLA"/>
    <w:uiPriority w:val="99"/>
    <w:locked/>
    <w:rsid w:val="00E709C1"/>
    <w:rPr>
      <w:rFonts w:ascii="Verdana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link">
    <w:name w:val="Hyperlink"/>
    <w:basedOn w:val="DefaultParagraphFont"/>
    <w:uiPriority w:val="99"/>
    <w:rsid w:val="009F50B1"/>
    <w:rPr>
      <w:rFonts w:cs="Times New Roman"/>
      <w:color w:val="0563C1"/>
      <w:u w:val="single"/>
    </w:rPr>
  </w:style>
  <w:style w:type="character" w:customStyle="1" w:styleId="PODKAPITOLAChar">
    <w:name w:val="PODKAPITOLA Char"/>
    <w:basedOn w:val="DefaultParagraphFont"/>
    <w:link w:val="PODKAPITOLA"/>
    <w:uiPriority w:val="99"/>
    <w:locked/>
    <w:rsid w:val="00E709C1"/>
    <w:rPr>
      <w:rFonts w:ascii="Verdana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cpvselected">
    <w:name w:val="cpvselected"/>
    <w:basedOn w:val="DefaultParagraphFont"/>
    <w:uiPriority w:val="99"/>
    <w:rsid w:val="007E7017"/>
    <w:rPr>
      <w:rFonts w:cs="Times New Roman"/>
    </w:rPr>
  </w:style>
  <w:style w:type="paragraph" w:styleId="NoSpacing">
    <w:name w:val="No Spacing"/>
    <w:uiPriority w:val="99"/>
    <w:qFormat/>
    <w:rsid w:val="0000594A"/>
    <w:rPr>
      <w:lang w:eastAsia="en-US"/>
    </w:rPr>
  </w:style>
  <w:style w:type="paragraph" w:customStyle="1" w:styleId="Default">
    <w:name w:val="Default"/>
    <w:uiPriority w:val="99"/>
    <w:rsid w:val="00C848A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15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15B6A"/>
    <w:rPr>
      <w:rFonts w:cs="Times New Roman"/>
    </w:rPr>
  </w:style>
  <w:style w:type="paragraph" w:styleId="Revision">
    <w:name w:val="Revision"/>
    <w:hidden/>
    <w:uiPriority w:val="99"/>
    <w:semiHidden/>
    <w:rsid w:val="00742C08"/>
    <w:rPr>
      <w:lang w:eastAsia="en-US"/>
    </w:rPr>
  </w:style>
  <w:style w:type="paragraph" w:styleId="BodyText2">
    <w:name w:val="Body Text 2"/>
    <w:basedOn w:val="Normal"/>
    <w:link w:val="BodyText2Char"/>
    <w:uiPriority w:val="99"/>
    <w:rsid w:val="000532B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532BD"/>
    <w:rPr>
      <w:rFonts w:ascii="Times New Roman" w:hAnsi="Times New Roman" w:cs="Times New Roman"/>
      <w:sz w:val="24"/>
      <w:szCs w:val="24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0532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32BD"/>
    <w:rPr>
      <w:rFonts w:ascii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rsid w:val="000532BD"/>
    <w:rPr>
      <w:rFonts w:cs="Times New Roman"/>
      <w:vertAlign w:val="superscript"/>
    </w:rPr>
  </w:style>
  <w:style w:type="paragraph" w:styleId="List3">
    <w:name w:val="List 3"/>
    <w:basedOn w:val="Normal"/>
    <w:uiPriority w:val="99"/>
    <w:semiHidden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ka">
    <w:name w:val="Øádka"/>
    <w:uiPriority w:val="99"/>
    <w:rsid w:val="00FF7529"/>
    <w:pPr>
      <w:widowControl w:val="0"/>
    </w:pPr>
    <w:rPr>
      <w:rFonts w:ascii="TimesE" w:eastAsia="Times New Roman" w:hAnsi="TimesE"/>
      <w:color w:val="00000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D154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15411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15411"/>
    <w:rPr>
      <w:rFonts w:cs="Times New Roman"/>
      <w:vertAlign w:val="superscript"/>
    </w:rPr>
  </w:style>
  <w:style w:type="character" w:styleId="SubtleEmphasis">
    <w:name w:val="Subtle Emphasis"/>
    <w:basedOn w:val="DefaultParagraphFont"/>
    <w:uiPriority w:val="99"/>
    <w:qFormat/>
    <w:rsid w:val="00457D06"/>
    <w:rPr>
      <w:rFonts w:cs="Times New Roman"/>
      <w:i/>
      <w:iCs/>
      <w:color w:val="4040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7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3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5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10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4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04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4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6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10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107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0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02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64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185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640640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6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7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6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52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08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8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9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1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5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640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10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1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43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1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5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290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1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10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8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64034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2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3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3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3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4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8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5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043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5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5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6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47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7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5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7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8564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7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7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8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8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7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9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6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9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89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6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3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6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40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53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54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3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6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5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6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0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47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92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9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6410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564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5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5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9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6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64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1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1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2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2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2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3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6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7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7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7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8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9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9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9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10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4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4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64036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64101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64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1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7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10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2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3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080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2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3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105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2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6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94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8564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8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1016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7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8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10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64091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8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0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6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8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8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9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1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8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0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7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1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0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1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81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4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4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6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6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10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3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4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64095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56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6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2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4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4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67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73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91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7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33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1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2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2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7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3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27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3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56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10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4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3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087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64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4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55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06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5640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5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6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4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04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4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092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64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6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641057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64057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6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7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09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6407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0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9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09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6410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10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4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2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3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6403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6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6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6407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9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31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33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6410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880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099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033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038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9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047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10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124</Words>
  <Characters>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/>
  <cp:keywords/>
  <dc:description/>
  <cp:lastModifiedBy/>
  <cp:revision>2</cp:revision>
  <dcterms:created xsi:type="dcterms:W3CDTF">2021-10-07T21:38:00Z</dcterms:created>
  <dcterms:modified xsi:type="dcterms:W3CDTF">2021-10-08T06:30:00Z</dcterms:modified>
</cp:coreProperties>
</file>