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3732" w14:textId="77777777" w:rsidR="00D66598" w:rsidRPr="00D66598" w:rsidRDefault="00D66598" w:rsidP="00D353ED">
      <w:pPr>
        <w:widowControl w:val="0"/>
        <w:jc w:val="center"/>
        <w:rPr>
          <w:rFonts w:ascii="Tahoma" w:hAnsi="Tahoma" w:cs="Tahoma"/>
          <w:b/>
          <w:sz w:val="32"/>
          <w:szCs w:val="32"/>
        </w:rPr>
      </w:pPr>
      <w:bookmarkStart w:id="0" w:name="_Toc468698823"/>
      <w:bookmarkStart w:id="1" w:name="_Toc65653020"/>
      <w:r w:rsidRPr="00D66598">
        <w:rPr>
          <w:rFonts w:ascii="Tahoma" w:hAnsi="Tahoma" w:cs="Tahoma"/>
          <w:b/>
          <w:sz w:val="32"/>
          <w:szCs w:val="32"/>
        </w:rPr>
        <w:t xml:space="preserve">Požadavky k prokázání kvalifikace </w:t>
      </w:r>
    </w:p>
    <w:p w14:paraId="6842DE3F" w14:textId="2F285A5E" w:rsidR="00D66598" w:rsidRPr="00D66598" w:rsidRDefault="00D66598" w:rsidP="00D353ED">
      <w:pPr>
        <w:widowControl w:val="0"/>
        <w:jc w:val="center"/>
        <w:rPr>
          <w:rFonts w:ascii="Tahoma" w:hAnsi="Tahoma" w:cs="Tahoma"/>
          <w:b/>
          <w:sz w:val="32"/>
          <w:szCs w:val="32"/>
        </w:rPr>
      </w:pPr>
      <w:r w:rsidRPr="00D66598">
        <w:rPr>
          <w:rFonts w:ascii="Tahoma" w:hAnsi="Tahoma" w:cs="Tahoma"/>
          <w:b/>
          <w:sz w:val="32"/>
          <w:szCs w:val="32"/>
        </w:rPr>
        <w:t>(</w:t>
      </w:r>
      <w:r w:rsidR="00B8157C">
        <w:rPr>
          <w:rFonts w:ascii="Tahoma" w:hAnsi="Tahoma" w:cs="Tahoma"/>
          <w:b/>
          <w:sz w:val="32"/>
          <w:szCs w:val="32"/>
        </w:rPr>
        <w:t>Č</w:t>
      </w:r>
      <w:r w:rsidRPr="00D66598">
        <w:rPr>
          <w:rFonts w:ascii="Tahoma" w:hAnsi="Tahoma" w:cs="Tahoma"/>
          <w:b/>
          <w:sz w:val="32"/>
          <w:szCs w:val="32"/>
        </w:rPr>
        <w:t>estné prohlášení)</w:t>
      </w:r>
    </w:p>
    <w:p w14:paraId="685515E3" w14:textId="77777777" w:rsidR="00D66598" w:rsidRPr="00C7305B" w:rsidRDefault="00D66598" w:rsidP="00D353ED">
      <w:pPr>
        <w:widowControl w:val="0"/>
        <w:jc w:val="both"/>
        <w:rPr>
          <w:rFonts w:ascii="Tahoma" w:hAnsi="Tahoma" w:cs="Tahoma"/>
          <w:sz w:val="20"/>
          <w:szCs w:val="20"/>
        </w:rPr>
      </w:pPr>
    </w:p>
    <w:p w14:paraId="2335A119" w14:textId="77777777" w:rsidR="00D66598" w:rsidRPr="00C7305B" w:rsidRDefault="00D66598" w:rsidP="00D353ED">
      <w:pPr>
        <w:widowControl w:val="0"/>
        <w:jc w:val="both"/>
        <w:rPr>
          <w:rFonts w:ascii="Tahoma" w:hAnsi="Tahoma" w:cs="Tahoma"/>
          <w:sz w:val="20"/>
          <w:szCs w:val="20"/>
        </w:rPr>
      </w:pPr>
      <w:r>
        <w:rPr>
          <w:rFonts w:ascii="Tahoma" w:hAnsi="Tahoma" w:cs="Tahoma"/>
          <w:noProof/>
          <w:sz w:val="20"/>
          <w:szCs w:val="20"/>
        </w:rPr>
        <mc:AlternateContent>
          <mc:Choice Requires="wpc">
            <w:drawing>
              <wp:inline distT="0" distB="0" distL="0" distR="0" wp14:anchorId="03D230F9" wp14:editId="1920EAA3">
                <wp:extent cx="5715000" cy="866775"/>
                <wp:effectExtent l="0" t="0" r="0" b="0"/>
                <wp:docPr id="13" name="Plátno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7"/>
                        <wps:cNvSpPr txBox="1">
                          <a:spLocks noChangeArrowheads="1"/>
                        </wps:cNvSpPr>
                        <wps:spPr bwMode="auto">
                          <a:xfrm>
                            <a:off x="91200" y="36003"/>
                            <a:ext cx="5486400" cy="716471"/>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49CE4162" w14:textId="77777777" w:rsidR="001B6C0D" w:rsidRPr="007C649A" w:rsidRDefault="001B6C0D" w:rsidP="001B6C0D">
                              <w:pPr>
                                <w:jc w:val="center"/>
                                <w:rPr>
                                  <w:rFonts w:ascii="Tahoma" w:hAnsi="Tahoma" w:cs="Tahoma"/>
                                  <w:b/>
                                  <w:sz w:val="32"/>
                                  <w:szCs w:val="32"/>
                                </w:rPr>
                              </w:pPr>
                              <w:r>
                                <w:rPr>
                                  <w:rFonts w:ascii="Tahoma" w:hAnsi="Tahoma" w:cs="Tahoma"/>
                                  <w:b/>
                                  <w:sz w:val="32"/>
                                  <w:szCs w:val="32"/>
                                </w:rPr>
                                <w:t>Rámcová dohoda na nákup stolních počítačů a příslušenství</w:t>
                              </w:r>
                            </w:p>
                            <w:p w14:paraId="67C4D394" w14:textId="21AECBD4" w:rsidR="00D66598" w:rsidRDefault="00D66598" w:rsidP="00D66598">
                              <w:pPr>
                                <w:jc w:val="center"/>
                                <w:rPr>
                                  <w:rFonts w:ascii="Tahoma" w:hAnsi="Tahoma" w:cs="Tahoma"/>
                                  <w:b/>
                                  <w:sz w:val="32"/>
                                  <w:szCs w:val="32"/>
                                </w:rPr>
                              </w:pPr>
                            </w:p>
                          </w:txbxContent>
                        </wps:txbx>
                        <wps:bodyPr rot="0" vert="horz" wrap="square" lIns="91440" tIns="45720" rIns="91440" bIns="45720" anchor="t" anchorCtr="0" upright="1">
                          <a:noAutofit/>
                        </wps:bodyPr>
                      </wps:wsp>
                    </wpc:wpc>
                  </a:graphicData>
                </a:graphic>
              </wp:inline>
            </w:drawing>
          </mc:Choice>
          <mc:Fallback>
            <w:pict>
              <v:group w14:anchorId="03D230F9" id="Plátno 6" o:spid="_x0000_s1026" editas="canvas" style="width:450pt;height:68.25pt;mso-position-horizontal-relative:char;mso-position-vertical-relative:line" coordsize="57150,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woiVwIAALsEAAAOAAAAZHJzL2Uyb0RvYy54bWysVM1u2zAMvg/YOwi6r47TNEmNOEWXrsOA&#10;7gdo9wC0LNvCZFGTlNjd04+Sk67dbttyUEiR+kh+JL25GnvNDtJ5habk+dmMM2kE1sq0Jf/6cPtm&#10;zZkPYGrQaGTJH6XnV9vXrzaDLeQcO9S1dIxAjC8GW/IuBFtkmRed7MGfoZWGjA26HgKprs1qBwOh&#10;9zqbz2bLbEBXW4dCek+3N5ORbxN+00gRPjeNl4HpklNuIZ0unVU8s+0GitaB7ZQ4pgF/kUUPylDQ&#10;J6gbCMD2Tv0B1Svh0GMTzgT2GTaNEjLVQNXks9+q2YE5gE/FCGLnlCBJ/xG3amPeBm+V1sRGRuhF&#10;vIv/A/VH0uVgqTvePvXJ/1v8+w6sTGX5Qnw6fHFM1SW/4MxATzPyIMfA3uLIVrE9MTY53VtyCyNd&#10;05glqr29Q/HNM4O7Dkwrr53DoZNQU3Z5fEmlPD2dcHwEqYaPWFMY2AdMQGPj+sgBdYMR+mVOg8XZ&#10;Y8nPl7PZ+TQiMSVBxovFermIZkH2Vb5crKZQUJxQrPPhvcSeRaHkjkYwRYHDnQ8xKyhOLi+Ih0Ib&#10;NlDQdU740eRRqzq2JSmurXbasQPESabfOg0vob1w61WgfdKqL/k6eh0nPNLyztQUHooASk8yPdbm&#10;yFOkZiIpjNV45L3C+pEYczjtDe05CR26H5wNtDMl99/34CRn+oMh1i/zxSIuWVIWF6s5Ke65pXpu&#10;ASMIquSBs0nchWkx99aptqNIU58NXlOnGpXIiy2dsjrmTWOZpLQgid3jNscVfK4nr1/fnO1PAAAA&#10;//8DAFBLAwQUAAYACAAAACEAuuZcBdwAAAAFAQAADwAAAGRycy9kb3ducmV2LnhtbEyPwU7DMBBE&#10;70j8g7VI3KhNKaGEOBVCAiF6AEokrm68TSLsdRS7TeDrWbjAZaXRjGbfFKvJO3HAIXaBNJzPFAik&#10;OtiOGg3V2/3ZEkRMhqxxgVDDJ0ZYlcdHhcltGOkVD5vUCC6hmBsNbUp9LmWsW/QmzkKPxN4uDN4k&#10;lkMj7WBGLvdOzpXKpDcd8YfW9HjXYv2x2XsNi/nOLV8esvXXY1WNT++L7ko9d1qfnky3NyASTukv&#10;DD/4jA4lM23DnmwUTgMPSb+XvWulWG45dJFdgiwL+Z++/AYAAP//AwBQSwECLQAUAAYACAAAACEA&#10;toM4kv4AAADhAQAAEwAAAAAAAAAAAAAAAAAAAAAAW0NvbnRlbnRfVHlwZXNdLnhtbFBLAQItABQA&#10;BgAIAAAAIQA4/SH/1gAAAJQBAAALAAAAAAAAAAAAAAAAAC8BAABfcmVscy8ucmVsc1BLAQItABQA&#10;BgAIAAAAIQD55woiVwIAALsEAAAOAAAAAAAAAAAAAAAAAC4CAABkcnMvZTJvRG9jLnhtbFBLAQIt&#10;ABQABgAIAAAAIQC65lwF3AAAAAUBAAAPAAAAAAAAAAAAAAAAALE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8667;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2;top:360;width:54864;height:7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oNwwAAANoAAAAPAAAAZHJzL2Rvd25yZXYueG1sRI9Pi8Iw&#10;FMTvgt8hPMFL0XSFValG0QVlWU/+O3h7NM+22ryUJtrut98sCB6HmfkNM1+2phRPql1hWcHHMAZB&#10;nFpdcKbgdNwMpiCcR9ZYWiYFv+Rgueh25pho2/CengefiQBhl6CC3PsqkdKlORl0Q1sRB+9qa4M+&#10;yDqTusYmwE0pR3E8lgYLDgs5VvSVU3o/PIyCNvKT8+W032xHt/JHml20bh6RUv1eu5qB8NT6d/jV&#10;/tYKPuH/SrgBcvEHAAD//wMAUEsBAi0AFAAGAAgAAAAhANvh9svuAAAAhQEAABMAAAAAAAAAAAAA&#10;AAAAAAAAAFtDb250ZW50X1R5cGVzXS54bWxQSwECLQAUAAYACAAAACEAWvQsW78AAAAVAQAACwAA&#10;AAAAAAAAAAAAAAAfAQAAX3JlbHMvLnJlbHNQSwECLQAUAAYACAAAACEA/UUqDcMAAADaAAAADwAA&#10;AAAAAAAAAAAAAAAHAgAAZHJzL2Rvd25yZXYueG1sUEsFBgAAAAADAAMAtwAAAPcCAAAAAA==&#10;" filled="f" fillcolor="#339" strokecolor="navy" strokeweight="3pt">
                  <v:textbox>
                    <w:txbxContent>
                      <w:p w14:paraId="49CE4162" w14:textId="77777777" w:rsidR="001B6C0D" w:rsidRPr="007C649A" w:rsidRDefault="001B6C0D" w:rsidP="001B6C0D">
                        <w:pPr>
                          <w:jc w:val="center"/>
                          <w:rPr>
                            <w:rFonts w:ascii="Tahoma" w:hAnsi="Tahoma" w:cs="Tahoma"/>
                            <w:b/>
                            <w:sz w:val="32"/>
                            <w:szCs w:val="32"/>
                          </w:rPr>
                        </w:pPr>
                        <w:r>
                          <w:rPr>
                            <w:rFonts w:ascii="Tahoma" w:hAnsi="Tahoma" w:cs="Tahoma"/>
                            <w:b/>
                            <w:sz w:val="32"/>
                            <w:szCs w:val="32"/>
                          </w:rPr>
                          <w:t>Rámcová dohoda na nákup stolních počítačů a příslušenství</w:t>
                        </w:r>
                      </w:p>
                      <w:p w14:paraId="67C4D394" w14:textId="21AECBD4" w:rsidR="00D66598" w:rsidRDefault="00D66598" w:rsidP="00D66598">
                        <w:pPr>
                          <w:jc w:val="center"/>
                          <w:rPr>
                            <w:rFonts w:ascii="Tahoma" w:hAnsi="Tahoma" w:cs="Tahoma"/>
                            <w:b/>
                            <w:sz w:val="32"/>
                            <w:szCs w:val="32"/>
                          </w:rPr>
                        </w:pPr>
                      </w:p>
                    </w:txbxContent>
                  </v:textbox>
                </v:shape>
                <w10:anchorlock/>
              </v:group>
            </w:pict>
          </mc:Fallback>
        </mc:AlternateContent>
      </w:r>
    </w:p>
    <w:p w14:paraId="5B720AAE" w14:textId="77777777" w:rsidR="00D66598" w:rsidRPr="00C7305B" w:rsidRDefault="00D66598" w:rsidP="00D353ED">
      <w:pPr>
        <w:widowControl w:val="0"/>
        <w:jc w:val="both"/>
        <w:rPr>
          <w:rFonts w:ascii="Tahoma" w:hAnsi="Tahoma" w:cs="Tahoma"/>
          <w:sz w:val="20"/>
          <w:szCs w:val="20"/>
        </w:rPr>
      </w:pPr>
    </w:p>
    <w:p w14:paraId="2942889C" w14:textId="77777777" w:rsidR="00130CC7" w:rsidRDefault="00130CC7" w:rsidP="00D353ED">
      <w:pPr>
        <w:widowControl w:val="0"/>
        <w:jc w:val="both"/>
        <w:rPr>
          <w:rFonts w:ascii="Tahoma" w:hAnsi="Tahoma" w:cs="Tahoma"/>
          <w:b/>
          <w:color w:val="000080"/>
          <w:sz w:val="20"/>
          <w:szCs w:val="20"/>
        </w:rPr>
      </w:pPr>
    </w:p>
    <w:p w14:paraId="4110A3CE" w14:textId="742ACE8A" w:rsidR="00D66598" w:rsidRPr="00C7305B" w:rsidRDefault="00D66598" w:rsidP="00D353ED">
      <w:pPr>
        <w:widowControl w:val="0"/>
        <w:jc w:val="both"/>
        <w:rPr>
          <w:rFonts w:ascii="Tahoma" w:hAnsi="Tahoma" w:cs="Tahoma"/>
          <w:sz w:val="20"/>
          <w:szCs w:val="20"/>
        </w:rPr>
      </w:pPr>
      <w:r w:rsidRPr="00C7305B">
        <w:rPr>
          <w:rFonts w:ascii="Tahoma" w:hAnsi="Tahoma" w:cs="Tahoma"/>
          <w:b/>
          <w:color w:val="000080"/>
          <w:sz w:val="20"/>
          <w:szCs w:val="20"/>
        </w:rPr>
        <w:t>ZADAVATEL</w:t>
      </w:r>
    </w:p>
    <w:p w14:paraId="3668F392" w14:textId="77777777" w:rsidR="00D66598" w:rsidRPr="00C7305B" w:rsidRDefault="00D66598" w:rsidP="00D353ED">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3" distB="4294967293" distL="114300" distR="114300" simplePos="0" relativeHeight="251642880" behindDoc="0" locked="0" layoutInCell="1" allowOverlap="1" wp14:anchorId="64935D06" wp14:editId="0464910A">
                <wp:simplePos x="0" y="0"/>
                <wp:positionH relativeFrom="column">
                  <wp:posOffset>0</wp:posOffset>
                </wp:positionH>
                <wp:positionV relativeFrom="paragraph">
                  <wp:posOffset>114299</wp:posOffset>
                </wp:positionV>
                <wp:extent cx="5715000" cy="0"/>
                <wp:effectExtent l="0" t="0" r="19050" b="19050"/>
                <wp:wrapNone/>
                <wp:docPr id="3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817A0" id="Line 48" o:spid="_x0000_s1026" style="position:absolute;z-index:251642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ZwwwEAAGwDAAAOAAAAZHJzL2Uyb0RvYy54bWysU01v2zAMvQ/YfxB0X+x0zZYacXpI112y&#10;LUDbH8BIsi1MEgVJiZN/P0r56LrdhvkgUCL5+PhIL+4P1rC9ClGja/l0UnOmnECpXd/yl+fHD3PO&#10;YgInwaBTLT+qyO+X798tRt+oGxzQSBUYgbjYjL7lQ0q+qaooBmUhTtArR84Og4VE19BXMsBI6NZU&#10;N3X9qRoxSB9QqBjp9eHk5MuC33VKpB9dF1VipuXELZUzlHObz2q5gKYP4ActzjTgH1hY0I6KXqEe&#10;IAHbBf0XlNUiYMQuTQTaCrtOC1V6oG6m9R/dPA3gVemFxIn+KlP8f7Di+34TmJYt/3jLmQNLM1pr&#10;p9jtPGsz+thQyMptQu5OHNyTX6P4GZnD1QCuV4Xj89FT3jRnVG9S8iV6qrAdv6GkGNglLEIdumAz&#10;JEnADmUex+s81CExQY+zz9NZXdPYxMVXQXNJ9CGmrwoty0bLDZEuwLBfx5SJQHMJyXUcPmpjyriN&#10;YyOxvatndcmIaLTM3hwXQ79dmcD2kDeGvnlZEkJ7ExZw52RBGxTIL2c7gTYnm+KNO6uRBThJuUV5&#10;3ISLSjTSQvO8fnlnfr+X7NefZPkLAAD//wMAUEsDBBQABgAIAAAAIQAErFnx2QAAAAYBAAAPAAAA&#10;ZHJzL2Rvd25yZXYueG1sTI9BT8MwDIXvSPyHyEhcEEvGodpK06lCggMXWIfE1Wu8tqJxqibbun+P&#10;EQc42X7Pev5cbGY/qBNNsQ9sYbkwoIib4HpuLXzsnu9XoGJCdjgEJgsXirApr68KzF0485ZOdWqV&#10;hHDM0UKX0phrHZuOPMZFGInFO4TJY5JxarWb8CzhftAPxmTaY89yocORnjpqvuqjt+Cyz8zXl8Pd&#10;krbVe5Wt38LLq7b29mauHkElmtPfMvzgCzqUwrQPR3ZRDRbkkSTqSqq4a2Ok2f8Kuiz0f/zyGwAA&#10;//8DAFBLAQItABQABgAIAAAAIQC2gziS/gAAAOEBAAATAAAAAAAAAAAAAAAAAAAAAABbQ29udGVu&#10;dF9UeXBlc10ueG1sUEsBAi0AFAAGAAgAAAAhADj9If/WAAAAlAEAAAsAAAAAAAAAAAAAAAAALwEA&#10;AF9yZWxzLy5yZWxzUEsBAi0AFAAGAAgAAAAhAIUeNnDDAQAAbAMAAA4AAAAAAAAAAAAAAAAALgIA&#10;AGRycy9lMm9Eb2MueG1sUEsBAi0AFAAGAAgAAAAhAASsWfHZAAAABgEAAA8AAAAAAAAAAAAAAAAA&#10;HQQAAGRycy9kb3ducmV2LnhtbFBLBQYAAAAABAAEAPMAAAAjBQAAAAA=&#10;" strokecolor="navy" strokeweight="1.5pt"/>
            </w:pict>
          </mc:Fallback>
        </mc:AlternateContent>
      </w:r>
      <w:r w:rsidRPr="00C7305B">
        <w:rPr>
          <w:rFonts w:ascii="Tahoma" w:hAnsi="Tahoma" w:cs="Tahoma"/>
          <w:sz w:val="20"/>
          <w:szCs w:val="20"/>
        </w:rPr>
        <w:tab/>
      </w:r>
    </w:p>
    <w:p w14:paraId="73550ACB" w14:textId="77777777" w:rsidR="00D66598" w:rsidRDefault="00D66598" w:rsidP="00D353ED">
      <w:pPr>
        <w:widowControl w:val="0"/>
        <w:jc w:val="both"/>
        <w:rPr>
          <w:rFonts w:ascii="Tahoma" w:hAnsi="Tahoma" w:cs="Tahoma"/>
          <w:bCs/>
          <w:sz w:val="20"/>
          <w:szCs w:val="20"/>
        </w:rPr>
      </w:pPr>
    </w:p>
    <w:p w14:paraId="4F31FE51" w14:textId="77777777" w:rsidR="0083530A" w:rsidRPr="0066069C" w:rsidRDefault="0083530A" w:rsidP="0083530A">
      <w:pPr>
        <w:rPr>
          <w:rFonts w:ascii="Tahoma" w:hAnsi="Tahoma" w:cs="Tahoma"/>
          <w:b/>
          <w:sz w:val="20"/>
          <w:szCs w:val="20"/>
        </w:rPr>
      </w:pPr>
      <w:r w:rsidRPr="0066069C">
        <w:rPr>
          <w:rFonts w:ascii="Tahoma" w:hAnsi="Tahoma" w:cs="Tahoma"/>
          <w:b/>
          <w:sz w:val="20"/>
          <w:szCs w:val="20"/>
        </w:rPr>
        <w:t>Oborová zdravotní pojišťovna zaměstnanců bank, pojišťoven a stavebnictví</w:t>
      </w:r>
    </w:p>
    <w:p w14:paraId="6D679A68" w14:textId="77777777" w:rsidR="00801ECA" w:rsidRDefault="000244D6" w:rsidP="00801ECA">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801ECA" w:rsidRPr="002402AA">
        <w:rPr>
          <w:rFonts w:ascii="Tahoma" w:hAnsi="Tahoma" w:cs="Tahoma"/>
          <w:sz w:val="20"/>
          <w:szCs w:val="20"/>
        </w:rPr>
        <w:t>Praha 4, Roškotova 1225/1, PSČ 140 21</w:t>
      </w:r>
    </w:p>
    <w:p w14:paraId="18CA456D" w14:textId="6CF8003B" w:rsidR="000244D6" w:rsidRPr="00045E5F" w:rsidRDefault="000244D6" w:rsidP="00801ECA">
      <w:pPr>
        <w:pStyle w:val="Nzev"/>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E66B8" w:rsidRPr="002402AA">
        <w:rPr>
          <w:rFonts w:ascii="Tahoma" w:hAnsi="Tahoma" w:cs="Tahoma"/>
          <w:sz w:val="20"/>
          <w:szCs w:val="20"/>
        </w:rPr>
        <w:t>47114321</w:t>
      </w:r>
    </w:p>
    <w:p w14:paraId="0ED7CCDB" w14:textId="2F60E131" w:rsidR="000244D6" w:rsidRDefault="000244D6" w:rsidP="000244D6">
      <w:pPr>
        <w:jc w:val="both"/>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002E66B8">
        <w:rPr>
          <w:rFonts w:ascii="Tahoma" w:hAnsi="Tahoma" w:cs="Tahoma"/>
          <w:sz w:val="20"/>
          <w:szCs w:val="20"/>
        </w:rPr>
        <w:t>Ing. Radovanem Kouřilem, generálním ředitelem</w:t>
      </w:r>
    </w:p>
    <w:p w14:paraId="27EB8989" w14:textId="77777777" w:rsidR="00EC387D" w:rsidRDefault="00EC387D" w:rsidP="00D353ED">
      <w:pPr>
        <w:widowControl w:val="0"/>
        <w:rPr>
          <w:lang w:eastAsia="en-US"/>
        </w:rPr>
      </w:pPr>
    </w:p>
    <w:p w14:paraId="208D237F" w14:textId="7FAE5CF3" w:rsidR="00370B45" w:rsidRPr="002D4EAE" w:rsidRDefault="00D21D54" w:rsidP="00CF2CFB">
      <w:pPr>
        <w:pStyle w:val="Nadpis2"/>
        <w:keepNext w:val="0"/>
        <w:widowControl w:val="0"/>
        <w:numPr>
          <w:ilvl w:val="0"/>
          <w:numId w:val="10"/>
        </w:numPr>
        <w:jc w:val="both"/>
        <w:rPr>
          <w:rFonts w:ascii="Tahoma" w:hAnsi="Tahoma" w:cs="Tahoma"/>
          <w:sz w:val="24"/>
          <w:szCs w:val="24"/>
        </w:rPr>
      </w:pPr>
      <w:r>
        <w:rPr>
          <w:rFonts w:ascii="Tahoma" w:hAnsi="Tahoma" w:cs="Tahoma"/>
          <w:sz w:val="24"/>
          <w:szCs w:val="24"/>
        </w:rPr>
        <w:t>Rozsah kvalifikace</w:t>
      </w:r>
      <w:r w:rsidR="00370B45" w:rsidRPr="002D4EAE">
        <w:rPr>
          <w:rFonts w:ascii="Tahoma" w:hAnsi="Tahoma" w:cs="Tahoma"/>
          <w:sz w:val="24"/>
          <w:szCs w:val="24"/>
        </w:rPr>
        <w:t xml:space="preserve"> </w:t>
      </w:r>
    </w:p>
    <w:p w14:paraId="61978EA2" w14:textId="77777777" w:rsidR="00370B45" w:rsidRPr="00C64F15" w:rsidRDefault="00370B45"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3" distB="4294967293" distL="114300" distR="114300" simplePos="0" relativeHeight="251658240" behindDoc="0" locked="0" layoutInCell="1" allowOverlap="1" wp14:anchorId="0E47D258" wp14:editId="745D2640">
                <wp:simplePos x="0" y="0"/>
                <wp:positionH relativeFrom="column">
                  <wp:posOffset>0</wp:posOffset>
                </wp:positionH>
                <wp:positionV relativeFrom="paragraph">
                  <wp:posOffset>47625</wp:posOffset>
                </wp:positionV>
                <wp:extent cx="5715000" cy="0"/>
                <wp:effectExtent l="0" t="0" r="19050" b="19050"/>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921E8" id="Line 6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0IwgEAAGsDAAAOAAAAZHJzL2Uyb0RvYy54bWysU02P0zAQvSPxHyzfadIVLUvUdA9dlkuB&#10;Srv8gKntJBa2x7LdJv33jN0PWLghcrDGnpk3b95MVg+TNeyoQtToWj6f1ZwpJ1Bq17f8+8vTu3vO&#10;YgInwaBTLT+pyB/Wb9+sRt+oOxzQSBUYgbjYjL7lQ0q+qaooBmUhztArR84Og4VE19BXMsBI6NZU&#10;d3W9rEYM0gcUKkZ6fTw7+brgd50S6VvXRZWYaTlxS+UM5dzns1qvoOkD+EGLCw34BxYWtKOiN6hH&#10;SMAOQf8FZbUIGLFLM4G2wq7TQpUeqJt5/Uc3zwN4VXohcaK/yRT/H6z4etwFpmXLl5w5sDSirXaK&#10;Ld9naUYfG4rYuF3IzYnJPfstih+ROdwM4HpVKL6cPOXNc0b1KiVfoqcC+/ELSoqBQ8Ki09QFmyFJ&#10;ATaVcZxu41BTYoIeFx/mi7qmqYmrr4LmmuhDTJ8VWpaNlhsiXYDhuI0pE4HmGpLrOHzSxpRpG8dG&#10;YvuxXtQlI6LRMntzXAz9fmMCO0JeGPruy44Q2quwgAcnC9qgQH662Am0OdsUb9xFjSzAWco9ytMu&#10;XFWiiRaal+3LK/P7vWT/+kfWPwEAAP//AwBQSwMEFAAGAAgAAAAhACAPb+7ZAAAABAEAAA8AAABk&#10;cnMvZG93bnJldi54bWxMj0FLw0AQhe+C/2EZwYvY3QpGGzMpQdCDF20UvG6z0ySYnQ3ZbZv+e0cv&#10;evx4w3vfFOvZD+pAU+wDIywXBhRxE1zPLcLH+9P1PaiYLDs7BCaEE0VYl+dnhc1dOPKGDnVqlZRw&#10;zC1Cl9KYax2bjryNizASS7YLk7dJcGq1m+xRyv2gb4zJtLc9y0JnR3rsqPmq9x7BZZ+Zr0+7qyVt&#10;qrcqW72G5xeNeHkxVw+gEs3p7xh+9EUdSnHahj27qAYEeSQh3N2CknBljPD2l3VZ6P/y5TcAAAD/&#10;/wMAUEsBAi0AFAAGAAgAAAAhALaDOJL+AAAA4QEAABMAAAAAAAAAAAAAAAAAAAAAAFtDb250ZW50&#10;X1R5cGVzXS54bWxQSwECLQAUAAYACAAAACEAOP0h/9YAAACUAQAACwAAAAAAAAAAAAAAAAAvAQAA&#10;X3JlbHMvLnJlbHNQSwECLQAUAAYACAAAACEAVItNCMIBAABrAwAADgAAAAAAAAAAAAAAAAAuAgAA&#10;ZHJzL2Uyb0RvYy54bWxQSwECLQAUAAYACAAAACEAIA9v7tkAAAAEAQAADwAAAAAAAAAAAAAAAAAc&#10;BAAAZHJzL2Rvd25yZXYueG1sUEsFBgAAAAAEAAQA8wAAACIFAAAAAA==&#10;" strokecolor="navy" strokeweight="1.5pt"/>
            </w:pict>
          </mc:Fallback>
        </mc:AlternateContent>
      </w:r>
    </w:p>
    <w:p w14:paraId="3C443AB6" w14:textId="77777777" w:rsidR="00370B45" w:rsidRPr="00D66598" w:rsidRDefault="00370B45" w:rsidP="00D353ED">
      <w:pPr>
        <w:widowControl w:val="0"/>
        <w:rPr>
          <w:lang w:eastAsia="en-US"/>
        </w:rPr>
      </w:pPr>
    </w:p>
    <w:p w14:paraId="382B9621" w14:textId="54E9E093" w:rsidR="00D66598" w:rsidRPr="00C7305B" w:rsidRDefault="0018724E" w:rsidP="00D353ED">
      <w:pPr>
        <w:pStyle w:val="Nadpis2"/>
        <w:keepNext w:val="0"/>
        <w:widowControl w:val="0"/>
        <w:numPr>
          <w:ilvl w:val="1"/>
          <w:numId w:val="0"/>
        </w:numPr>
        <w:tabs>
          <w:tab w:val="num" w:pos="1440"/>
        </w:tabs>
        <w:ind w:left="1440" w:hanging="1440"/>
        <w:jc w:val="both"/>
        <w:rPr>
          <w:rFonts w:ascii="Tahoma" w:hAnsi="Tahoma" w:cs="Tahoma"/>
        </w:rPr>
      </w:pPr>
      <w:r>
        <w:rPr>
          <w:rFonts w:ascii="Tahoma" w:hAnsi="Tahoma" w:cs="Tahoma"/>
        </w:rPr>
        <w:t>A</w:t>
      </w:r>
      <w:r w:rsidR="00D66598">
        <w:rPr>
          <w:rFonts w:ascii="Tahoma" w:hAnsi="Tahoma" w:cs="Tahoma"/>
        </w:rPr>
        <w:t>1.</w:t>
      </w:r>
      <w:r w:rsidR="00D66598" w:rsidRPr="00C7305B">
        <w:rPr>
          <w:rFonts w:ascii="Tahoma" w:hAnsi="Tahoma" w:cs="Tahoma"/>
        </w:rPr>
        <w:t xml:space="preserve"> Základní </w:t>
      </w:r>
      <w:r w:rsidR="00D66598">
        <w:rPr>
          <w:rFonts w:ascii="Tahoma" w:hAnsi="Tahoma" w:cs="Tahoma"/>
        </w:rPr>
        <w:t xml:space="preserve">způsobilost </w:t>
      </w:r>
      <w:r w:rsidR="00D66598" w:rsidRPr="00C7305B">
        <w:rPr>
          <w:rFonts w:ascii="Tahoma" w:hAnsi="Tahoma" w:cs="Tahoma"/>
        </w:rPr>
        <w:t xml:space="preserve">podle § </w:t>
      </w:r>
      <w:r w:rsidR="00D66598">
        <w:rPr>
          <w:rFonts w:ascii="Tahoma" w:hAnsi="Tahoma" w:cs="Tahoma"/>
        </w:rPr>
        <w:t>74</w:t>
      </w:r>
      <w:r w:rsidR="00D66598" w:rsidRPr="00C7305B">
        <w:rPr>
          <w:rFonts w:ascii="Tahoma" w:hAnsi="Tahoma" w:cs="Tahoma"/>
        </w:rPr>
        <w:t xml:space="preserve"> </w:t>
      </w:r>
      <w:r w:rsidR="00D66598">
        <w:rPr>
          <w:rFonts w:ascii="Tahoma" w:hAnsi="Tahoma" w:cs="Tahoma"/>
        </w:rPr>
        <w:t>Z</w:t>
      </w:r>
      <w:r w:rsidR="00D66598" w:rsidRPr="00C7305B">
        <w:rPr>
          <w:rFonts w:ascii="Tahoma" w:hAnsi="Tahoma" w:cs="Tahoma"/>
        </w:rPr>
        <w:t>ZVZ</w:t>
      </w:r>
      <w:bookmarkEnd w:id="0"/>
      <w:bookmarkEnd w:id="1"/>
      <w:r w:rsidR="00D66598" w:rsidRPr="00C7305B">
        <w:rPr>
          <w:rFonts w:ascii="Tahoma" w:hAnsi="Tahoma" w:cs="Tahoma"/>
        </w:rPr>
        <w:t xml:space="preserve"> </w:t>
      </w:r>
    </w:p>
    <w:p w14:paraId="7B2B4122" w14:textId="77777777" w:rsidR="00D66598" w:rsidRPr="00C7305B" w:rsidRDefault="00D66598" w:rsidP="00D353ED">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3" distB="4294967293" distL="114300" distR="114300" simplePos="0" relativeHeight="251641856" behindDoc="0" locked="0" layoutInCell="1" allowOverlap="1" wp14:anchorId="589A2A2F" wp14:editId="2D512F88">
                <wp:simplePos x="0" y="0"/>
                <wp:positionH relativeFrom="column">
                  <wp:posOffset>0</wp:posOffset>
                </wp:positionH>
                <wp:positionV relativeFrom="paragraph">
                  <wp:posOffset>114299</wp:posOffset>
                </wp:positionV>
                <wp:extent cx="5715000" cy="0"/>
                <wp:effectExtent l="0" t="0" r="19050" b="19050"/>
                <wp:wrapNone/>
                <wp:docPr id="2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0FA70" id="Line 63" o:spid="_x0000_s1026" style="position:absolute;z-index:251641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StwgEAAGwDAAAOAAAAZHJzL2Uyb0RvYy54bWysU02P0zAQvSPxHyzfadKiLkvUdA9dlkuB&#10;Srv8gKntJBa2x7LdJv33jN0PWLghcrDGnpk3b95MVg+TNeyoQtToWj6f1ZwpJ1Bq17f8+8vTu3vO&#10;YgInwaBTLT+pyB/Wb9+sRt+oBQ5opAqMQFxsRt/yISXfVFUUg7IQZ+iVI2eHwUKia+grGWAkdGuq&#10;RV3fVSMG6QMKFSO9Pp6dfF3wu06J9K3rokrMtJy4pXKGcu7zWa1X0PQB/KDFhQb8AwsL2lHRG9Qj&#10;JGCHoP+CsloEjNilmUBbYddpoUoP1M28/qOb5wG8Kr2QONHfZIr/D1Z8Pe4C07LlC5LHgaUZbbVT&#10;7O591mb0saGQjduF3J2Y3LPfovgRmcPNAK5XhePLyVPePGdUr1LyJXqqsB+/oKQYOCQsQk1dsBmS&#10;JGBTmcfpNg81JSbocflhvqxr4iWuvgqaa6IPMX1WaFk2Wm6IdAGG4zamTASaa0iu4/BJG1PGbRwb&#10;ie3HelmXjIhGy+zNcTH0+40J7Ah5Y+i7L0tCaK/CAh6cLGiDAvnpYifQ5mxTvHEXNbIAZyn3KE+7&#10;cFWJRlpoXtYv78zv95L96ydZ/wQAAP//AwBQSwMEFAAGAAgAAAAhAASsWfHZAAAABgEAAA8AAABk&#10;cnMvZG93bnJldi54bWxMj0FPwzAMhe9I/IfISFwQS8ah2krTqUKCAxdYh8TVa7y2onGqJtu6f48R&#10;BzjZfs96/lxsZj+oE02xD2xhuTCgiJvgem4tfOye71egYkJ2OAQmCxeKsCmvrwrMXTjzlk51apWE&#10;cMzRQpfSmGsdm448xkUYicU7hMljknFqtZvwLOF+0A/GZNpjz3Khw5GeOmq+6qO34LLPzNeXw92S&#10;ttV7la3fwsurtvb2Zq4eQSWa098y/OALOpTCtA9HdlENFuSRJOpKqrhrY6TZ/wq6LPR//PIbAAD/&#10;/wMAUEsBAi0AFAAGAAgAAAAhALaDOJL+AAAA4QEAABMAAAAAAAAAAAAAAAAAAAAAAFtDb250ZW50&#10;X1R5cGVzXS54bWxQSwECLQAUAAYACAAAACEAOP0h/9YAAACUAQAACwAAAAAAAAAAAAAAAAAvAQAA&#10;X3JlbHMvLnJlbHNQSwECLQAUAAYACAAAACEAJs+0rcIBAABsAwAADgAAAAAAAAAAAAAAAAAuAgAA&#10;ZHJzL2Uyb0RvYy54bWxQSwECLQAUAAYACAAAACEABKxZ8dkAAAAGAQAADwAAAAAAAAAAAAAAAAAc&#10;BAAAZHJzL2Rvd25yZXYueG1sUEsFBgAAAAAEAAQA8wAAACIFAAAAAA==&#10;" strokecolor="navy" strokeweight="1.5pt"/>
            </w:pict>
          </mc:Fallback>
        </mc:AlternateContent>
      </w:r>
    </w:p>
    <w:p w14:paraId="456EAAB0" w14:textId="77777777" w:rsidR="00D66598" w:rsidRPr="00C7305B" w:rsidRDefault="00D66598" w:rsidP="00D353ED">
      <w:pPr>
        <w:pStyle w:val="Default"/>
        <w:widowControl w:val="0"/>
        <w:jc w:val="both"/>
        <w:rPr>
          <w:rFonts w:ascii="Tahoma" w:hAnsi="Tahoma" w:cs="Tahoma"/>
          <w:sz w:val="20"/>
          <w:szCs w:val="20"/>
        </w:rPr>
      </w:pPr>
    </w:p>
    <w:p w14:paraId="41970D29" w14:textId="424148C4" w:rsidR="00D66598" w:rsidRPr="002553F3" w:rsidRDefault="00D66598" w:rsidP="00D353ED">
      <w:pPr>
        <w:pStyle w:val="Default"/>
        <w:widowControl w:val="0"/>
        <w:jc w:val="both"/>
        <w:rPr>
          <w:rFonts w:ascii="Tahoma" w:hAnsi="Tahoma" w:cs="Tahoma"/>
          <w:sz w:val="20"/>
          <w:szCs w:val="20"/>
        </w:rPr>
      </w:pPr>
      <w:r>
        <w:rPr>
          <w:rFonts w:ascii="Tahoma" w:hAnsi="Tahoma" w:cs="Tahoma"/>
          <w:sz w:val="20"/>
          <w:szCs w:val="20"/>
        </w:rPr>
        <w:t xml:space="preserve">1.1 </w:t>
      </w:r>
      <w:r>
        <w:rPr>
          <w:rFonts w:ascii="Tahoma" w:hAnsi="Tahoma" w:cs="Tahoma"/>
          <w:sz w:val="20"/>
          <w:szCs w:val="20"/>
        </w:rPr>
        <w:tab/>
        <w:t xml:space="preserve">Způsobilým </w:t>
      </w:r>
      <w:r w:rsidR="00BD59D7">
        <w:rPr>
          <w:rFonts w:ascii="Tahoma" w:hAnsi="Tahoma" w:cs="Tahoma"/>
          <w:sz w:val="20"/>
          <w:szCs w:val="20"/>
        </w:rPr>
        <w:t>je</w:t>
      </w:r>
      <w:r>
        <w:rPr>
          <w:rFonts w:ascii="Tahoma" w:hAnsi="Tahoma" w:cs="Tahoma"/>
          <w:sz w:val="20"/>
          <w:szCs w:val="20"/>
        </w:rPr>
        <w:t xml:space="preserve"> účastník, který: </w:t>
      </w:r>
    </w:p>
    <w:p w14:paraId="5AE0B4F6" w14:textId="77777777" w:rsidR="00D66598" w:rsidRPr="002553F3" w:rsidRDefault="00D66598" w:rsidP="00D353ED">
      <w:pPr>
        <w:pStyle w:val="Default"/>
        <w:widowControl w:val="0"/>
        <w:ind w:left="705" w:hanging="705"/>
        <w:jc w:val="both"/>
        <w:rPr>
          <w:rFonts w:ascii="Tahoma" w:hAnsi="Tahoma" w:cs="Tahoma"/>
          <w:sz w:val="20"/>
          <w:szCs w:val="20"/>
        </w:rPr>
      </w:pPr>
    </w:p>
    <w:p w14:paraId="798B1DC0" w14:textId="48982C59" w:rsidR="00D66598" w:rsidRDefault="00D66598" w:rsidP="00D353ED">
      <w:pPr>
        <w:pStyle w:val="Default"/>
        <w:widowControl w:val="0"/>
        <w:ind w:left="1134"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sidR="00BD59D7">
        <w:rPr>
          <w:rFonts w:ascii="Tahoma" w:hAnsi="Tahoma" w:cs="Tahoma"/>
          <w:sz w:val="20"/>
          <w:szCs w:val="20"/>
        </w:rPr>
        <w:t>ne</w:t>
      </w:r>
      <w:r>
        <w:rPr>
          <w:rFonts w:ascii="Tahoma" w:hAnsi="Tahoma" w:cs="Tahoma"/>
          <w:sz w:val="20"/>
          <w:szCs w:val="20"/>
        </w:rPr>
        <w:t>byl v zemi svého sídla v posledních 5 letech před zahájením zadávacího řízení pravomocně odsouzen pro trestný čin uvedený v příloze č. 3 k tomuto zákona nebo obdobný trestný čin podle právního řádu země sídla účastníka; k zahlazeným odsouzením se nepřihlíží,</w:t>
      </w:r>
    </w:p>
    <w:p w14:paraId="69014D87" w14:textId="77777777" w:rsidR="00D66598" w:rsidRDefault="00D66598" w:rsidP="00D353ED">
      <w:pPr>
        <w:pStyle w:val="Default"/>
        <w:widowControl w:val="0"/>
        <w:ind w:left="1134" w:hanging="288"/>
        <w:jc w:val="both"/>
        <w:rPr>
          <w:rFonts w:ascii="Tahoma" w:hAnsi="Tahoma" w:cs="Tahoma"/>
          <w:sz w:val="20"/>
          <w:szCs w:val="20"/>
        </w:rPr>
      </w:pPr>
    </w:p>
    <w:p w14:paraId="72081AC4" w14:textId="02A7A5EB" w:rsidR="00D66598" w:rsidRDefault="00D66598" w:rsidP="00D353ED">
      <w:pPr>
        <w:pStyle w:val="Default"/>
        <w:widowControl w:val="0"/>
        <w:ind w:left="1134"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sidR="00BD59D7">
        <w:rPr>
          <w:rFonts w:ascii="Tahoma" w:hAnsi="Tahoma" w:cs="Tahoma"/>
          <w:sz w:val="20"/>
          <w:szCs w:val="20"/>
        </w:rPr>
        <w:t>ne</w:t>
      </w:r>
      <w:r>
        <w:rPr>
          <w:rFonts w:ascii="Tahoma" w:hAnsi="Tahoma" w:cs="Tahoma"/>
          <w:sz w:val="20"/>
          <w:szCs w:val="20"/>
        </w:rPr>
        <w:t xml:space="preserve">má v České republice nebo v zemi svého sídla v evidenci daní zachycen splatný daňový nedoplatek, </w:t>
      </w:r>
    </w:p>
    <w:p w14:paraId="3BF7D288" w14:textId="77777777" w:rsidR="00D66598" w:rsidRDefault="00D66598" w:rsidP="00D353ED">
      <w:pPr>
        <w:pStyle w:val="Default"/>
        <w:widowControl w:val="0"/>
        <w:ind w:left="1134"/>
        <w:jc w:val="both"/>
        <w:rPr>
          <w:rFonts w:ascii="Tahoma" w:hAnsi="Tahoma" w:cs="Tahoma"/>
          <w:sz w:val="20"/>
          <w:szCs w:val="20"/>
        </w:rPr>
      </w:pPr>
    </w:p>
    <w:p w14:paraId="2D5472AA" w14:textId="0EEDD80F" w:rsidR="00D66598" w:rsidRDefault="00D66598" w:rsidP="00D353ED">
      <w:pPr>
        <w:pStyle w:val="Default"/>
        <w:widowControl w:val="0"/>
        <w:ind w:left="1134" w:hanging="288"/>
        <w:jc w:val="both"/>
        <w:rPr>
          <w:rFonts w:ascii="Tahoma" w:hAnsi="Tahoma" w:cs="Tahoma"/>
          <w:sz w:val="20"/>
          <w:szCs w:val="20"/>
        </w:rPr>
      </w:pPr>
      <w:r w:rsidRPr="002553F3">
        <w:rPr>
          <w:rFonts w:ascii="Tahoma" w:hAnsi="Tahoma" w:cs="Tahoma"/>
          <w:sz w:val="20"/>
          <w:szCs w:val="20"/>
        </w:rPr>
        <w:t>c)</w:t>
      </w:r>
      <w:r w:rsidRPr="002553F3">
        <w:rPr>
          <w:rFonts w:ascii="Tahoma" w:hAnsi="Tahoma" w:cs="Tahoma"/>
          <w:sz w:val="20"/>
          <w:szCs w:val="20"/>
        </w:rPr>
        <w:tab/>
      </w:r>
      <w:r w:rsidR="00BD59D7">
        <w:rPr>
          <w:rFonts w:ascii="Tahoma" w:hAnsi="Tahoma" w:cs="Tahoma"/>
          <w:sz w:val="20"/>
          <w:szCs w:val="20"/>
        </w:rPr>
        <w:t>ne</w:t>
      </w:r>
      <w:r>
        <w:rPr>
          <w:rFonts w:ascii="Tahoma" w:hAnsi="Tahoma" w:cs="Tahoma"/>
          <w:sz w:val="20"/>
          <w:szCs w:val="20"/>
        </w:rPr>
        <w:t xml:space="preserve">má v České republice nebo v zemi svého sídla splatný nedoplatek na pojistném nebo na penále na veřejné zdravotní pojištění, </w:t>
      </w:r>
    </w:p>
    <w:p w14:paraId="1BBFB3A2" w14:textId="77777777" w:rsidR="00D66598" w:rsidRDefault="00D66598" w:rsidP="00D353ED">
      <w:pPr>
        <w:pStyle w:val="Default"/>
        <w:widowControl w:val="0"/>
        <w:ind w:left="1134" w:hanging="288"/>
        <w:jc w:val="both"/>
        <w:rPr>
          <w:rFonts w:ascii="Tahoma" w:hAnsi="Tahoma" w:cs="Tahoma"/>
          <w:sz w:val="20"/>
          <w:szCs w:val="20"/>
        </w:rPr>
      </w:pPr>
    </w:p>
    <w:p w14:paraId="245B1975" w14:textId="2327FC19" w:rsidR="00D66598" w:rsidRPr="002553F3" w:rsidRDefault="00D66598" w:rsidP="00D353ED">
      <w:pPr>
        <w:pStyle w:val="Default"/>
        <w:widowControl w:val="0"/>
        <w:ind w:left="1134"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sidR="00BD59D7">
        <w:rPr>
          <w:rFonts w:ascii="Tahoma" w:hAnsi="Tahoma" w:cs="Tahoma"/>
          <w:sz w:val="20"/>
          <w:szCs w:val="20"/>
        </w:rPr>
        <w:t>ne</w:t>
      </w:r>
      <w:r>
        <w:rPr>
          <w:rFonts w:ascii="Tahoma" w:hAnsi="Tahoma" w:cs="Tahoma"/>
          <w:sz w:val="20"/>
          <w:szCs w:val="20"/>
        </w:rPr>
        <w:t>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55EC5B8B" w14:textId="77777777" w:rsidR="00D66598" w:rsidRPr="002553F3" w:rsidRDefault="00D66598" w:rsidP="00D353ED">
      <w:pPr>
        <w:pStyle w:val="Default"/>
        <w:widowControl w:val="0"/>
        <w:ind w:left="993" w:hanging="284"/>
        <w:jc w:val="both"/>
        <w:rPr>
          <w:rFonts w:ascii="Tahoma" w:hAnsi="Tahoma" w:cs="Tahoma"/>
          <w:sz w:val="20"/>
          <w:szCs w:val="20"/>
        </w:rPr>
      </w:pPr>
    </w:p>
    <w:p w14:paraId="6780CC9E" w14:textId="425451CB" w:rsidR="00D66598" w:rsidRDefault="00BD59D7" w:rsidP="00D353ED">
      <w:pPr>
        <w:pStyle w:val="Default"/>
        <w:widowControl w:val="0"/>
        <w:numPr>
          <w:ilvl w:val="0"/>
          <w:numId w:val="3"/>
        </w:numPr>
        <w:ind w:left="1134" w:hanging="283"/>
        <w:jc w:val="both"/>
        <w:rPr>
          <w:rFonts w:ascii="Tahoma" w:hAnsi="Tahoma" w:cs="Tahoma"/>
          <w:sz w:val="20"/>
          <w:szCs w:val="20"/>
        </w:rPr>
      </w:pPr>
      <w:r>
        <w:rPr>
          <w:rFonts w:ascii="Tahoma" w:hAnsi="Tahoma" w:cs="Tahoma"/>
          <w:sz w:val="20"/>
          <w:szCs w:val="20"/>
        </w:rPr>
        <w:t>není</w:t>
      </w:r>
      <w:r w:rsidR="00D66598">
        <w:rPr>
          <w:rFonts w:ascii="Tahoma" w:hAnsi="Tahoma" w:cs="Tahoma"/>
          <w:sz w:val="20"/>
          <w:szCs w:val="20"/>
        </w:rPr>
        <w:t xml:space="preserve"> v likvidaci, proti němuž bylo vydáno rozhodnutí o úpadku, vůči němuž byla nařízena nucená správa podle jiného právního předpisu nebo v obdobné situaci podle právního řádu země sídla účastníka.</w:t>
      </w:r>
    </w:p>
    <w:p w14:paraId="37D2C0AC" w14:textId="17024768" w:rsidR="004A1614" w:rsidRDefault="004A1614" w:rsidP="00D353ED">
      <w:pPr>
        <w:pStyle w:val="Default"/>
        <w:widowControl w:val="0"/>
        <w:jc w:val="both"/>
        <w:rPr>
          <w:rFonts w:ascii="Tahoma" w:hAnsi="Tahoma" w:cs="Tahoma"/>
          <w:sz w:val="20"/>
          <w:szCs w:val="20"/>
        </w:rPr>
      </w:pPr>
    </w:p>
    <w:p w14:paraId="63C34778" w14:textId="1BAD1899" w:rsidR="0034595D" w:rsidRPr="000C3A5E" w:rsidRDefault="0034595D" w:rsidP="00CF2CFB">
      <w:pPr>
        <w:pStyle w:val="Odstavecseseznamem"/>
        <w:widowControl w:val="0"/>
        <w:numPr>
          <w:ilvl w:val="0"/>
          <w:numId w:val="11"/>
        </w:numPr>
        <w:autoSpaceDE w:val="0"/>
        <w:autoSpaceDN w:val="0"/>
        <w:adjustRightInd w:val="0"/>
        <w:ind w:left="851" w:hanging="851"/>
        <w:jc w:val="both"/>
        <w:rPr>
          <w:rFonts w:ascii="Tahoma" w:eastAsiaTheme="minorHAnsi" w:hAnsi="Tahoma" w:cs="Tahoma"/>
          <w:color w:val="000000"/>
          <w:sz w:val="20"/>
          <w:szCs w:val="20"/>
          <w:lang w:eastAsia="en-US"/>
        </w:rPr>
      </w:pPr>
      <w:r w:rsidRPr="000C3A5E">
        <w:rPr>
          <w:rFonts w:ascii="Tahoma" w:eastAsiaTheme="minorHAnsi" w:hAnsi="Tahoma" w:cs="Tahoma"/>
          <w:color w:val="000000"/>
          <w:sz w:val="20"/>
          <w:szCs w:val="20"/>
          <w:lang w:eastAsia="en-US"/>
        </w:rPr>
        <w:t xml:space="preserve">Je-li účastníkem právnická osoba, musí podmínku podle bodu </w:t>
      </w:r>
      <w:r w:rsidR="00571268">
        <w:rPr>
          <w:rFonts w:ascii="Tahoma" w:eastAsiaTheme="minorHAnsi" w:hAnsi="Tahoma" w:cs="Tahoma"/>
          <w:color w:val="000000"/>
          <w:sz w:val="20"/>
          <w:szCs w:val="20"/>
          <w:lang w:eastAsia="en-US"/>
        </w:rPr>
        <w:t>1.1</w:t>
      </w:r>
      <w:r w:rsidRPr="000C3A5E">
        <w:rPr>
          <w:rFonts w:ascii="Tahoma" w:eastAsiaTheme="minorHAnsi" w:hAnsi="Tahoma" w:cs="Tahoma"/>
          <w:color w:val="000000"/>
          <w:sz w:val="20"/>
          <w:szCs w:val="20"/>
          <w:lang w:eastAsia="en-US"/>
        </w:rPr>
        <w:t xml:space="preserve"> písm. a) splňovat tato právnická osoba a zároveň každý člen statutárního orgánu. Je-li členem statutárního orgánu účastníka právnická osoba, musí podmínku podle bodu </w:t>
      </w:r>
      <w:r w:rsidR="00571268">
        <w:rPr>
          <w:rFonts w:ascii="Tahoma" w:eastAsiaTheme="minorHAnsi" w:hAnsi="Tahoma" w:cs="Tahoma"/>
          <w:color w:val="000000"/>
          <w:sz w:val="20"/>
          <w:szCs w:val="20"/>
          <w:lang w:eastAsia="en-US"/>
        </w:rPr>
        <w:t>1.</w:t>
      </w:r>
      <w:r w:rsidRPr="000C3A5E">
        <w:rPr>
          <w:rFonts w:ascii="Tahoma" w:eastAsiaTheme="minorHAnsi" w:hAnsi="Tahoma" w:cs="Tahoma"/>
          <w:color w:val="000000"/>
          <w:sz w:val="20"/>
          <w:szCs w:val="20"/>
          <w:lang w:eastAsia="en-US"/>
        </w:rPr>
        <w:t>1 písm. a) splňovat</w:t>
      </w:r>
    </w:p>
    <w:p w14:paraId="5599AC45" w14:textId="77777777" w:rsidR="0034595D" w:rsidRPr="000178D2" w:rsidRDefault="0034595D" w:rsidP="00D353ED">
      <w:pPr>
        <w:widowControl w:val="0"/>
        <w:autoSpaceDE w:val="0"/>
        <w:autoSpaceDN w:val="0"/>
        <w:adjustRightInd w:val="0"/>
        <w:ind w:left="705" w:hanging="705"/>
        <w:jc w:val="both"/>
        <w:rPr>
          <w:rFonts w:ascii="Tahoma" w:eastAsiaTheme="minorHAnsi" w:hAnsi="Tahoma" w:cs="Tahoma"/>
          <w:color w:val="000000"/>
          <w:sz w:val="20"/>
          <w:szCs w:val="20"/>
          <w:lang w:eastAsia="en-US"/>
        </w:rPr>
      </w:pPr>
    </w:p>
    <w:p w14:paraId="0372BF91" w14:textId="5A955C0E" w:rsidR="0034595D" w:rsidRDefault="0034595D" w:rsidP="00CF2CFB">
      <w:pPr>
        <w:pStyle w:val="Odstavecseseznamem"/>
        <w:widowControl w:val="0"/>
        <w:numPr>
          <w:ilvl w:val="0"/>
          <w:numId w:val="4"/>
        </w:numPr>
        <w:autoSpaceDE w:val="0"/>
        <w:autoSpaceDN w:val="0"/>
        <w:adjustRightInd w:val="0"/>
        <w:ind w:left="1276" w:hanging="284"/>
        <w:contextualSpacing w:val="0"/>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tato právnická osoba,</w:t>
      </w:r>
    </w:p>
    <w:p w14:paraId="2EF960F3" w14:textId="77777777" w:rsidR="00571268" w:rsidRPr="000178D2" w:rsidRDefault="00571268" w:rsidP="00D353ED">
      <w:pPr>
        <w:pStyle w:val="Odstavecseseznamem"/>
        <w:widowControl w:val="0"/>
        <w:autoSpaceDE w:val="0"/>
        <w:autoSpaceDN w:val="0"/>
        <w:adjustRightInd w:val="0"/>
        <w:ind w:left="1276"/>
        <w:contextualSpacing w:val="0"/>
        <w:jc w:val="both"/>
        <w:rPr>
          <w:rFonts w:ascii="Tahoma" w:eastAsiaTheme="minorHAnsi" w:hAnsi="Tahoma" w:cs="Tahoma"/>
          <w:color w:val="000000"/>
          <w:sz w:val="20"/>
          <w:szCs w:val="20"/>
          <w:lang w:eastAsia="en-US"/>
        </w:rPr>
      </w:pPr>
    </w:p>
    <w:p w14:paraId="642BD1C0" w14:textId="30091847" w:rsidR="0034595D" w:rsidRDefault="0034595D" w:rsidP="00CF2CFB">
      <w:pPr>
        <w:pStyle w:val="Odstavecseseznamem"/>
        <w:widowControl w:val="0"/>
        <w:numPr>
          <w:ilvl w:val="0"/>
          <w:numId w:val="4"/>
        </w:numPr>
        <w:autoSpaceDE w:val="0"/>
        <w:autoSpaceDN w:val="0"/>
        <w:adjustRightInd w:val="0"/>
        <w:ind w:left="1276" w:hanging="284"/>
        <w:contextualSpacing w:val="0"/>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každý člen statutárního orgánu této právnické osoby a</w:t>
      </w:r>
    </w:p>
    <w:p w14:paraId="4598B3B4" w14:textId="77777777" w:rsidR="00571268" w:rsidRPr="00571268" w:rsidRDefault="00571268" w:rsidP="00D353ED">
      <w:pPr>
        <w:pStyle w:val="Odstavecseseznamem"/>
        <w:widowControl w:val="0"/>
        <w:rPr>
          <w:rFonts w:ascii="Tahoma" w:eastAsiaTheme="minorHAnsi" w:hAnsi="Tahoma" w:cs="Tahoma"/>
          <w:color w:val="000000"/>
          <w:sz w:val="20"/>
          <w:szCs w:val="20"/>
          <w:lang w:eastAsia="en-US"/>
        </w:rPr>
      </w:pPr>
    </w:p>
    <w:p w14:paraId="001A95CF" w14:textId="77777777" w:rsidR="0034595D" w:rsidRPr="000178D2" w:rsidRDefault="0034595D" w:rsidP="00CF2CFB">
      <w:pPr>
        <w:pStyle w:val="Odstavecseseznamem"/>
        <w:widowControl w:val="0"/>
        <w:numPr>
          <w:ilvl w:val="0"/>
          <w:numId w:val="4"/>
        </w:numPr>
        <w:autoSpaceDE w:val="0"/>
        <w:autoSpaceDN w:val="0"/>
        <w:adjustRightInd w:val="0"/>
        <w:ind w:left="1276" w:hanging="284"/>
        <w:contextualSpacing w:val="0"/>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 xml:space="preserve">osoba zastupující tuto právnickou osobu v statutárním orgánu </w:t>
      </w:r>
      <w:r>
        <w:rPr>
          <w:rFonts w:ascii="Tahoma" w:eastAsiaTheme="minorHAnsi" w:hAnsi="Tahoma" w:cs="Tahoma"/>
          <w:color w:val="000000"/>
          <w:sz w:val="20"/>
          <w:szCs w:val="20"/>
          <w:lang w:eastAsia="en-US"/>
        </w:rPr>
        <w:t>účastníka</w:t>
      </w:r>
      <w:r w:rsidRPr="000178D2">
        <w:rPr>
          <w:rFonts w:ascii="Tahoma" w:eastAsiaTheme="minorHAnsi" w:hAnsi="Tahoma" w:cs="Tahoma"/>
          <w:color w:val="000000"/>
          <w:sz w:val="20"/>
          <w:szCs w:val="20"/>
          <w:lang w:eastAsia="en-US"/>
        </w:rPr>
        <w:t>.</w:t>
      </w:r>
    </w:p>
    <w:p w14:paraId="2D8FB5A1" w14:textId="77777777" w:rsidR="00B70FAF" w:rsidRPr="000178D2" w:rsidRDefault="00B70FAF" w:rsidP="00D353ED">
      <w:pPr>
        <w:widowControl w:val="0"/>
        <w:autoSpaceDE w:val="0"/>
        <w:autoSpaceDN w:val="0"/>
        <w:adjustRightInd w:val="0"/>
        <w:jc w:val="both"/>
        <w:rPr>
          <w:rFonts w:ascii="Tahoma" w:eastAsiaTheme="minorHAnsi" w:hAnsi="Tahoma" w:cs="Tahoma"/>
          <w:color w:val="000000"/>
          <w:sz w:val="20"/>
          <w:szCs w:val="20"/>
          <w:lang w:eastAsia="en-US"/>
        </w:rPr>
      </w:pPr>
    </w:p>
    <w:p w14:paraId="57F64AFC" w14:textId="77777777" w:rsidR="0034595D" w:rsidRDefault="0034595D" w:rsidP="00CF2CFB">
      <w:pPr>
        <w:pStyle w:val="Odstavecseseznamem"/>
        <w:widowControl w:val="0"/>
        <w:numPr>
          <w:ilvl w:val="0"/>
          <w:numId w:val="11"/>
        </w:numPr>
        <w:autoSpaceDE w:val="0"/>
        <w:autoSpaceDN w:val="0"/>
        <w:adjustRightInd w:val="0"/>
        <w:ind w:left="851" w:hanging="851"/>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Účastní-li se zadávacího řízení pobočka závodu</w:t>
      </w:r>
    </w:p>
    <w:p w14:paraId="1EA789DC" w14:textId="77777777" w:rsidR="0034595D" w:rsidRPr="000178D2" w:rsidRDefault="0034595D" w:rsidP="00D353ED">
      <w:pPr>
        <w:widowControl w:val="0"/>
        <w:autoSpaceDE w:val="0"/>
        <w:autoSpaceDN w:val="0"/>
        <w:adjustRightInd w:val="0"/>
        <w:ind w:firstLine="705"/>
        <w:jc w:val="both"/>
        <w:rPr>
          <w:rFonts w:ascii="Tahoma" w:eastAsiaTheme="minorHAnsi" w:hAnsi="Tahoma" w:cs="Tahoma"/>
          <w:color w:val="000000"/>
          <w:sz w:val="20"/>
          <w:szCs w:val="20"/>
          <w:lang w:eastAsia="en-US"/>
        </w:rPr>
      </w:pPr>
    </w:p>
    <w:p w14:paraId="1C608096" w14:textId="57360E7A" w:rsidR="0034595D" w:rsidRDefault="0034595D" w:rsidP="00CF2CFB">
      <w:pPr>
        <w:pStyle w:val="Odstavecseseznamem"/>
        <w:widowControl w:val="0"/>
        <w:numPr>
          <w:ilvl w:val="0"/>
          <w:numId w:val="5"/>
        </w:numPr>
        <w:autoSpaceDE w:val="0"/>
        <w:autoSpaceDN w:val="0"/>
        <w:adjustRightInd w:val="0"/>
        <w:ind w:left="1276" w:hanging="284"/>
        <w:contextualSpacing w:val="0"/>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 xml:space="preserve">zahraniční právnické osoby, musí podmínku podle </w:t>
      </w:r>
      <w:r>
        <w:rPr>
          <w:rFonts w:ascii="Tahoma" w:eastAsiaTheme="minorHAnsi" w:hAnsi="Tahoma" w:cs="Tahoma"/>
          <w:color w:val="000000"/>
          <w:sz w:val="20"/>
          <w:szCs w:val="20"/>
          <w:lang w:eastAsia="en-US"/>
        </w:rPr>
        <w:t xml:space="preserve">bodu </w:t>
      </w:r>
      <w:r w:rsidR="000279AF">
        <w:rPr>
          <w:rFonts w:ascii="Tahoma" w:eastAsiaTheme="minorHAnsi" w:hAnsi="Tahoma" w:cs="Tahoma"/>
          <w:color w:val="000000"/>
          <w:sz w:val="20"/>
          <w:szCs w:val="20"/>
          <w:lang w:eastAsia="en-US"/>
        </w:rPr>
        <w:t>1.1 písm. a</w:t>
      </w:r>
      <w:r w:rsidRPr="000178D2">
        <w:rPr>
          <w:rFonts w:ascii="Tahoma" w:eastAsiaTheme="minorHAnsi" w:hAnsi="Tahoma" w:cs="Tahoma"/>
          <w:color w:val="000000"/>
          <w:sz w:val="20"/>
          <w:szCs w:val="20"/>
          <w:lang w:eastAsia="en-US"/>
        </w:rPr>
        <w:t>) splňovat tato právnická osoba a vedoucí pobočky závodu,</w:t>
      </w:r>
    </w:p>
    <w:p w14:paraId="4FD64D70" w14:textId="77777777" w:rsidR="000279AF" w:rsidRPr="000178D2" w:rsidRDefault="000279AF" w:rsidP="00D353ED">
      <w:pPr>
        <w:pStyle w:val="Odstavecseseznamem"/>
        <w:widowControl w:val="0"/>
        <w:autoSpaceDE w:val="0"/>
        <w:autoSpaceDN w:val="0"/>
        <w:adjustRightInd w:val="0"/>
        <w:ind w:left="1276"/>
        <w:contextualSpacing w:val="0"/>
        <w:jc w:val="both"/>
        <w:rPr>
          <w:rFonts w:ascii="Tahoma" w:eastAsiaTheme="minorHAnsi" w:hAnsi="Tahoma" w:cs="Tahoma"/>
          <w:color w:val="000000"/>
          <w:sz w:val="20"/>
          <w:szCs w:val="20"/>
          <w:lang w:eastAsia="en-US"/>
        </w:rPr>
      </w:pPr>
    </w:p>
    <w:p w14:paraId="3D31AECB" w14:textId="6FC9DD66" w:rsidR="0034595D" w:rsidRDefault="0034595D" w:rsidP="00CF2CFB">
      <w:pPr>
        <w:pStyle w:val="Odstavecseseznamem"/>
        <w:widowControl w:val="0"/>
        <w:numPr>
          <w:ilvl w:val="0"/>
          <w:numId w:val="5"/>
        </w:numPr>
        <w:autoSpaceDE w:val="0"/>
        <w:autoSpaceDN w:val="0"/>
        <w:adjustRightInd w:val="0"/>
        <w:ind w:left="1276" w:hanging="284"/>
        <w:contextualSpacing w:val="0"/>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 xml:space="preserve">české právnické osoby, musí podmínku podle </w:t>
      </w:r>
      <w:r>
        <w:rPr>
          <w:rFonts w:ascii="Tahoma" w:eastAsiaTheme="minorHAnsi" w:hAnsi="Tahoma" w:cs="Tahoma"/>
          <w:color w:val="000000"/>
          <w:sz w:val="20"/>
          <w:szCs w:val="20"/>
          <w:lang w:eastAsia="en-US"/>
        </w:rPr>
        <w:t>bodu 1</w:t>
      </w:r>
      <w:r w:rsidR="000279AF">
        <w:rPr>
          <w:rFonts w:ascii="Tahoma" w:eastAsiaTheme="minorHAnsi" w:hAnsi="Tahoma" w:cs="Tahoma"/>
          <w:color w:val="000000"/>
          <w:sz w:val="20"/>
          <w:szCs w:val="20"/>
          <w:lang w:eastAsia="en-US"/>
        </w:rPr>
        <w:t>.1</w:t>
      </w:r>
      <w:r w:rsidRPr="000178D2">
        <w:rPr>
          <w:rFonts w:ascii="Tahoma" w:eastAsiaTheme="minorHAnsi" w:hAnsi="Tahoma" w:cs="Tahoma"/>
          <w:color w:val="000000"/>
          <w:sz w:val="20"/>
          <w:szCs w:val="20"/>
          <w:lang w:eastAsia="en-US"/>
        </w:rPr>
        <w:t xml:space="preserve"> písm. a) splňovat osoby uvedené v</w:t>
      </w:r>
      <w:r>
        <w:rPr>
          <w:rFonts w:ascii="Tahoma" w:eastAsiaTheme="minorHAnsi" w:hAnsi="Tahoma" w:cs="Tahoma"/>
          <w:color w:val="000000"/>
          <w:sz w:val="20"/>
          <w:szCs w:val="20"/>
          <w:lang w:eastAsia="en-US"/>
        </w:rPr>
        <w:t xml:space="preserve"> bodu </w:t>
      </w:r>
      <w:r w:rsidR="000E570E">
        <w:rPr>
          <w:rFonts w:ascii="Tahoma" w:eastAsiaTheme="minorHAnsi" w:hAnsi="Tahoma" w:cs="Tahoma"/>
          <w:color w:val="000000"/>
          <w:sz w:val="20"/>
          <w:szCs w:val="20"/>
          <w:lang w:eastAsia="en-US"/>
        </w:rPr>
        <w:t>1.2</w:t>
      </w:r>
      <w:r w:rsidRPr="000178D2">
        <w:rPr>
          <w:rFonts w:ascii="Tahoma" w:eastAsiaTheme="minorHAnsi" w:hAnsi="Tahoma" w:cs="Tahoma"/>
          <w:color w:val="000000"/>
          <w:sz w:val="20"/>
          <w:szCs w:val="20"/>
          <w:lang w:eastAsia="en-US"/>
        </w:rPr>
        <w:t xml:space="preserve"> a vedoucí pobočky závodu.</w:t>
      </w:r>
    </w:p>
    <w:p w14:paraId="75C2FD98" w14:textId="77777777" w:rsidR="00130CC7" w:rsidRPr="006717A7" w:rsidRDefault="00130CC7" w:rsidP="006717A7">
      <w:pPr>
        <w:pStyle w:val="Odstavecseseznamem"/>
        <w:rPr>
          <w:rFonts w:ascii="Tahoma" w:eastAsiaTheme="minorHAnsi" w:hAnsi="Tahoma" w:cs="Tahoma"/>
          <w:color w:val="000000"/>
          <w:sz w:val="20"/>
          <w:szCs w:val="20"/>
          <w:lang w:eastAsia="en-US"/>
        </w:rPr>
      </w:pPr>
    </w:p>
    <w:p w14:paraId="2E3F95C8" w14:textId="1BB91611" w:rsidR="006717A7" w:rsidRDefault="006717A7" w:rsidP="006717A7">
      <w:pPr>
        <w:widowControl w:val="0"/>
        <w:autoSpaceDE w:val="0"/>
        <w:autoSpaceDN w:val="0"/>
        <w:adjustRightInd w:val="0"/>
        <w:ind w:left="851" w:hanging="851"/>
        <w:jc w:val="both"/>
        <w:rPr>
          <w:rFonts w:ascii="Tahoma" w:eastAsiaTheme="minorHAnsi" w:hAnsi="Tahoma" w:cs="Tahoma"/>
          <w:color w:val="000000"/>
          <w:sz w:val="20"/>
          <w:szCs w:val="20"/>
          <w:lang w:eastAsia="en-US"/>
        </w:rPr>
      </w:pPr>
      <w:r>
        <w:rPr>
          <w:rFonts w:ascii="Tahoma" w:eastAsiaTheme="minorHAnsi" w:hAnsi="Tahoma" w:cs="Tahoma"/>
          <w:color w:val="000000"/>
          <w:sz w:val="20"/>
          <w:szCs w:val="20"/>
          <w:lang w:eastAsia="en-US"/>
        </w:rPr>
        <w:t>1.4</w:t>
      </w:r>
      <w:r>
        <w:rPr>
          <w:rFonts w:ascii="Tahoma" w:eastAsiaTheme="minorHAnsi" w:hAnsi="Tahoma" w:cs="Tahoma"/>
          <w:color w:val="000000"/>
          <w:sz w:val="20"/>
          <w:szCs w:val="20"/>
          <w:lang w:eastAsia="en-US"/>
        </w:rPr>
        <w:tab/>
      </w:r>
      <w:r w:rsidR="00777952" w:rsidRPr="002A7781">
        <w:rPr>
          <w:rFonts w:ascii="Tahoma" w:eastAsiaTheme="minorHAnsi" w:hAnsi="Tahoma" w:cs="Tahoma"/>
          <w:b/>
          <w:bCs/>
          <w:sz w:val="20"/>
          <w:szCs w:val="20"/>
          <w:lang w:eastAsia="en-US"/>
        </w:rPr>
        <w:t xml:space="preserve">DOKLADY PŘEDKLÁDANÉ </w:t>
      </w:r>
      <w:r w:rsidR="00777952" w:rsidRPr="00DA7BD6">
        <w:rPr>
          <w:rFonts w:ascii="Tahoma" w:eastAsiaTheme="minorHAnsi" w:hAnsi="Tahoma" w:cs="Tahoma"/>
          <w:b/>
          <w:bCs/>
          <w:color w:val="FF0000"/>
          <w:sz w:val="20"/>
          <w:szCs w:val="20"/>
          <w:lang w:eastAsia="en-US"/>
        </w:rPr>
        <w:t>V NABÍDCE ÚČASTNÍKA</w:t>
      </w:r>
      <w:r w:rsidR="00777952" w:rsidRPr="00777952">
        <w:rPr>
          <w:rFonts w:ascii="Tahoma" w:eastAsiaTheme="minorHAnsi" w:hAnsi="Tahoma" w:cs="Tahoma"/>
          <w:b/>
          <w:bCs/>
          <w:color w:val="000000"/>
          <w:sz w:val="20"/>
          <w:szCs w:val="20"/>
          <w:lang w:eastAsia="en-US"/>
        </w:rPr>
        <w:t>:</w:t>
      </w:r>
      <w:r w:rsidR="00777952">
        <w:rPr>
          <w:rFonts w:ascii="Tahoma" w:eastAsiaTheme="minorHAnsi" w:hAnsi="Tahoma" w:cs="Tahoma"/>
          <w:color w:val="000000"/>
          <w:sz w:val="20"/>
          <w:szCs w:val="20"/>
          <w:lang w:eastAsia="en-US"/>
        </w:rPr>
        <w:t xml:space="preserve"> </w:t>
      </w:r>
    </w:p>
    <w:p w14:paraId="51CAAA26" w14:textId="66EE54D6" w:rsidR="00777952" w:rsidRDefault="00777952" w:rsidP="006717A7">
      <w:pPr>
        <w:widowControl w:val="0"/>
        <w:autoSpaceDE w:val="0"/>
        <w:autoSpaceDN w:val="0"/>
        <w:adjustRightInd w:val="0"/>
        <w:ind w:left="851" w:hanging="851"/>
        <w:jc w:val="both"/>
        <w:rPr>
          <w:rFonts w:ascii="Tahoma" w:eastAsiaTheme="minorHAnsi" w:hAnsi="Tahoma" w:cs="Tahoma"/>
          <w:color w:val="000000"/>
          <w:sz w:val="20"/>
          <w:szCs w:val="20"/>
          <w:lang w:eastAsia="en-US"/>
        </w:rPr>
      </w:pPr>
    </w:p>
    <w:tbl>
      <w:tblPr>
        <w:tblW w:w="8363"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3"/>
        <w:gridCol w:w="5670"/>
      </w:tblGrid>
      <w:tr w:rsidR="00777952" w:rsidRPr="00994306" w14:paraId="52B29C0E" w14:textId="77777777" w:rsidTr="00D9067F">
        <w:trPr>
          <w:trHeight w:val="890"/>
        </w:trPr>
        <w:tc>
          <w:tcPr>
            <w:tcW w:w="2693" w:type="dxa"/>
            <w:shd w:val="clear" w:color="auto" w:fill="D9E2F3" w:themeFill="accent1" w:themeFillTint="33"/>
            <w:vAlign w:val="center"/>
          </w:tcPr>
          <w:p w14:paraId="058FD8D5" w14:textId="22309A5F" w:rsidR="00777952" w:rsidRPr="00994306" w:rsidRDefault="00777952"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Základní způsobilost </w:t>
            </w:r>
          </w:p>
        </w:tc>
        <w:tc>
          <w:tcPr>
            <w:tcW w:w="5670" w:type="dxa"/>
            <w:shd w:val="clear" w:color="auto" w:fill="D9E2F3" w:themeFill="accent1" w:themeFillTint="33"/>
            <w:vAlign w:val="center"/>
          </w:tcPr>
          <w:p w14:paraId="7A7E19D9" w14:textId="77777777" w:rsidR="00777952" w:rsidRPr="00994306" w:rsidRDefault="00777952" w:rsidP="00D9067F">
            <w:pPr>
              <w:pStyle w:val="Titulek"/>
              <w:widowControl w:val="0"/>
              <w:spacing w:after="0"/>
              <w:jc w:val="center"/>
              <w:rPr>
                <w:rFonts w:ascii="Tahoma" w:hAnsi="Tahoma" w:cs="Tahoma"/>
                <w:bCs w:val="0"/>
                <w:sz w:val="20"/>
                <w:szCs w:val="20"/>
              </w:rPr>
            </w:pPr>
            <w:r w:rsidRPr="002A7781">
              <w:rPr>
                <w:rFonts w:ascii="Tahoma" w:hAnsi="Tahoma" w:cs="Tahoma"/>
                <w:bCs w:val="0"/>
                <w:sz w:val="20"/>
                <w:szCs w:val="20"/>
              </w:rPr>
              <w:t xml:space="preserve">Doklady k prokázání </w:t>
            </w:r>
            <w:r w:rsidRPr="00DA7BD6">
              <w:rPr>
                <w:rFonts w:ascii="Tahoma" w:hAnsi="Tahoma" w:cs="Tahoma"/>
                <w:bCs w:val="0"/>
                <w:color w:val="FF0000"/>
                <w:sz w:val="20"/>
                <w:szCs w:val="20"/>
              </w:rPr>
              <w:t>v nabídce účastníka</w:t>
            </w:r>
          </w:p>
        </w:tc>
      </w:tr>
      <w:tr w:rsidR="00777952" w:rsidRPr="005D1324" w14:paraId="13058F09" w14:textId="77777777" w:rsidTr="00D9067F">
        <w:trPr>
          <w:trHeight w:val="567"/>
        </w:trPr>
        <w:tc>
          <w:tcPr>
            <w:tcW w:w="2693" w:type="dxa"/>
            <w:shd w:val="clear" w:color="auto" w:fill="auto"/>
            <w:vAlign w:val="center"/>
          </w:tcPr>
          <w:p w14:paraId="2919B99A" w14:textId="77777777" w:rsidR="00777952" w:rsidRPr="00AF4457"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1.1 písm. a) </w:t>
            </w:r>
          </w:p>
        </w:tc>
        <w:tc>
          <w:tcPr>
            <w:tcW w:w="5670" w:type="dxa"/>
            <w:shd w:val="clear" w:color="auto" w:fill="auto"/>
            <w:vAlign w:val="center"/>
          </w:tcPr>
          <w:p w14:paraId="5AF20DBA" w14:textId="77777777" w:rsidR="00777952" w:rsidRPr="005D1324" w:rsidRDefault="00777952" w:rsidP="00D9067F">
            <w:pPr>
              <w:pStyle w:val="Titulek"/>
              <w:widowControl w:val="0"/>
            </w:pPr>
            <w:r w:rsidRPr="009D524D">
              <w:rPr>
                <w:rFonts w:ascii="Tahoma" w:hAnsi="Tahoma" w:cs="Tahoma"/>
                <w:b w:val="0"/>
                <w:bCs w:val="0"/>
                <w:iCs/>
                <w:sz w:val="20"/>
                <w:szCs w:val="20"/>
              </w:rPr>
              <w:t xml:space="preserve">Výpis z evidence Rejstříku trestů </w:t>
            </w:r>
            <w:r>
              <w:rPr>
                <w:rFonts w:ascii="Tahoma" w:hAnsi="Tahoma" w:cs="Tahoma"/>
                <w:b w:val="0"/>
                <w:bCs w:val="0"/>
                <w:iCs/>
                <w:sz w:val="20"/>
                <w:szCs w:val="20"/>
              </w:rPr>
              <w:t>– ke všem dotčeným subjektům</w:t>
            </w:r>
          </w:p>
        </w:tc>
      </w:tr>
      <w:tr w:rsidR="00777952" w:rsidRPr="005623FD" w14:paraId="1B152D1C" w14:textId="77777777" w:rsidTr="00D9067F">
        <w:trPr>
          <w:trHeight w:val="567"/>
        </w:trPr>
        <w:tc>
          <w:tcPr>
            <w:tcW w:w="2693" w:type="dxa"/>
            <w:shd w:val="clear" w:color="auto" w:fill="auto"/>
            <w:vAlign w:val="center"/>
          </w:tcPr>
          <w:p w14:paraId="574D066A" w14:textId="77777777" w:rsidR="00777952" w:rsidRPr="00D151AD"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1.1 písm. b)</w:t>
            </w:r>
          </w:p>
        </w:tc>
        <w:tc>
          <w:tcPr>
            <w:tcW w:w="5670" w:type="dxa"/>
            <w:shd w:val="clear" w:color="auto" w:fill="auto"/>
            <w:vAlign w:val="center"/>
          </w:tcPr>
          <w:p w14:paraId="40FBE88C" w14:textId="77777777" w:rsidR="00777952" w:rsidRPr="005623FD" w:rsidRDefault="00777952" w:rsidP="00D9067F">
            <w:pPr>
              <w:pStyle w:val="Titulek"/>
              <w:widowControl w:val="0"/>
              <w:tabs>
                <w:tab w:val="left" w:pos="477"/>
              </w:tabs>
              <w:spacing w:after="0"/>
              <w:jc w:val="left"/>
              <w:rPr>
                <w:rFonts w:ascii="Tahoma" w:eastAsiaTheme="minorHAnsi" w:hAnsi="Tahoma" w:cs="Tahoma"/>
                <w:b w:val="0"/>
                <w:iCs/>
                <w:color w:val="000000"/>
                <w:sz w:val="20"/>
                <w:szCs w:val="20"/>
              </w:rPr>
            </w:pPr>
            <w:r w:rsidRPr="003216A7">
              <w:rPr>
                <w:rFonts w:ascii="Tahoma" w:eastAsiaTheme="minorHAnsi" w:hAnsi="Tahoma" w:cs="Tahoma"/>
                <w:b w:val="0"/>
                <w:iCs/>
                <w:color w:val="000000"/>
                <w:sz w:val="20"/>
                <w:szCs w:val="20"/>
              </w:rPr>
              <w:t xml:space="preserve">Potvrzení příslušného finančního úřadu </w:t>
            </w:r>
            <w:r>
              <w:rPr>
                <w:rFonts w:ascii="Tahoma" w:eastAsiaTheme="minorHAnsi" w:hAnsi="Tahoma" w:cs="Tahoma"/>
                <w:b w:val="0"/>
                <w:iCs/>
                <w:color w:val="000000"/>
                <w:sz w:val="20"/>
                <w:szCs w:val="20"/>
              </w:rPr>
              <w:t>(s výjimkou spotřební daně)</w:t>
            </w:r>
          </w:p>
        </w:tc>
      </w:tr>
      <w:tr w:rsidR="00777952" w:rsidRPr="00D119AD" w14:paraId="39D43F81" w14:textId="77777777" w:rsidTr="00D9067F">
        <w:trPr>
          <w:trHeight w:val="567"/>
        </w:trPr>
        <w:tc>
          <w:tcPr>
            <w:tcW w:w="2693" w:type="dxa"/>
            <w:shd w:val="clear" w:color="auto" w:fill="auto"/>
            <w:vAlign w:val="center"/>
          </w:tcPr>
          <w:p w14:paraId="16705461" w14:textId="77777777" w:rsidR="00777952" w:rsidRPr="00AF4457"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1.1 písm. d)</w:t>
            </w:r>
          </w:p>
        </w:tc>
        <w:tc>
          <w:tcPr>
            <w:tcW w:w="5670" w:type="dxa"/>
            <w:shd w:val="clear" w:color="auto" w:fill="auto"/>
            <w:vAlign w:val="center"/>
          </w:tcPr>
          <w:p w14:paraId="6E61D278" w14:textId="77777777" w:rsidR="00777952" w:rsidRPr="00D119AD" w:rsidRDefault="00777952" w:rsidP="00D9067F">
            <w:pPr>
              <w:pStyle w:val="Titulek"/>
              <w:widowControl w:val="0"/>
              <w:tabs>
                <w:tab w:val="left" w:pos="477"/>
              </w:tabs>
              <w:spacing w:after="0"/>
              <w:jc w:val="left"/>
              <w:rPr>
                <w:rFonts w:ascii="Tahoma" w:eastAsiaTheme="minorHAnsi" w:hAnsi="Tahoma" w:cs="Tahoma"/>
                <w:b w:val="0"/>
                <w:iCs/>
                <w:color w:val="000000"/>
                <w:sz w:val="20"/>
                <w:szCs w:val="20"/>
              </w:rPr>
            </w:pPr>
            <w:r w:rsidRPr="00152C07">
              <w:rPr>
                <w:rFonts w:ascii="Tahoma" w:eastAsiaTheme="minorHAnsi" w:hAnsi="Tahoma" w:cs="Tahoma"/>
                <w:b w:val="0"/>
                <w:iCs/>
                <w:color w:val="000000"/>
                <w:sz w:val="20"/>
                <w:szCs w:val="20"/>
              </w:rPr>
              <w:t>Potvrzení příslušné okresní správy sociálního zabezpečení</w:t>
            </w:r>
          </w:p>
        </w:tc>
      </w:tr>
      <w:tr w:rsidR="00777952" w:rsidRPr="00D119AD" w14:paraId="3E3A1171" w14:textId="77777777" w:rsidTr="00D9067F">
        <w:trPr>
          <w:trHeight w:val="567"/>
        </w:trPr>
        <w:tc>
          <w:tcPr>
            <w:tcW w:w="2693" w:type="dxa"/>
            <w:shd w:val="clear" w:color="auto" w:fill="auto"/>
            <w:vAlign w:val="center"/>
          </w:tcPr>
          <w:p w14:paraId="1E94FFB9" w14:textId="77777777" w:rsidR="00777952"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1.1 písm. e) – pro účastníka zapsaného v obchodním rejstříku </w:t>
            </w:r>
          </w:p>
        </w:tc>
        <w:tc>
          <w:tcPr>
            <w:tcW w:w="5670" w:type="dxa"/>
            <w:shd w:val="clear" w:color="auto" w:fill="auto"/>
            <w:vAlign w:val="center"/>
          </w:tcPr>
          <w:p w14:paraId="5523171A" w14:textId="77777777" w:rsidR="00777952" w:rsidRDefault="00777952" w:rsidP="00D9067F">
            <w:pPr>
              <w:pStyle w:val="Titulek"/>
              <w:widowControl w:val="0"/>
              <w:tabs>
                <w:tab w:val="left" w:pos="477"/>
              </w:tabs>
              <w:spacing w:after="0"/>
              <w:jc w:val="left"/>
              <w:rPr>
                <w:rFonts w:ascii="Tahoma" w:eastAsiaTheme="minorHAnsi" w:hAnsi="Tahoma" w:cs="Tahoma"/>
                <w:b w:val="0"/>
                <w:iCs/>
                <w:color w:val="000000"/>
                <w:sz w:val="20"/>
                <w:szCs w:val="20"/>
              </w:rPr>
            </w:pPr>
            <w:r w:rsidRPr="00454EDF">
              <w:rPr>
                <w:rFonts w:ascii="Tahoma" w:eastAsiaTheme="minorHAnsi" w:hAnsi="Tahoma" w:cs="Tahoma"/>
                <w:b w:val="0"/>
                <w:iCs/>
                <w:color w:val="000000"/>
                <w:sz w:val="20"/>
                <w:szCs w:val="20"/>
              </w:rPr>
              <w:t>Výpis z obchodního rejstříku</w:t>
            </w:r>
          </w:p>
        </w:tc>
      </w:tr>
      <w:tr w:rsidR="00777952" w:rsidRPr="00D119AD" w14:paraId="02D6CF1B" w14:textId="77777777" w:rsidTr="00D9067F">
        <w:trPr>
          <w:trHeight w:val="567"/>
        </w:trPr>
        <w:tc>
          <w:tcPr>
            <w:tcW w:w="2693" w:type="dxa"/>
            <w:shd w:val="clear" w:color="auto" w:fill="auto"/>
            <w:vAlign w:val="center"/>
          </w:tcPr>
          <w:p w14:paraId="54BC0373" w14:textId="77777777" w:rsidR="00777952"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1.1 písm. b) – ve vztahu ke spotřební dani</w:t>
            </w:r>
          </w:p>
        </w:tc>
        <w:tc>
          <w:tcPr>
            <w:tcW w:w="5670" w:type="dxa"/>
            <w:vMerge w:val="restart"/>
            <w:shd w:val="clear" w:color="auto" w:fill="auto"/>
            <w:vAlign w:val="center"/>
          </w:tcPr>
          <w:p w14:paraId="4BDD4617" w14:textId="226D78BE" w:rsidR="00777952" w:rsidRDefault="00777952" w:rsidP="00D9067F">
            <w:pPr>
              <w:pStyle w:val="Titulek"/>
              <w:widowControl w:val="0"/>
              <w:tabs>
                <w:tab w:val="left" w:pos="477"/>
              </w:tabs>
              <w:spacing w:after="0"/>
              <w:jc w:val="left"/>
              <w:rPr>
                <w:rFonts w:ascii="Tahoma" w:eastAsiaTheme="minorHAnsi" w:hAnsi="Tahoma" w:cs="Tahoma"/>
                <w:b w:val="0"/>
                <w:iCs/>
                <w:color w:val="000000"/>
                <w:sz w:val="20"/>
                <w:szCs w:val="20"/>
              </w:rPr>
            </w:pPr>
            <w:r>
              <w:rPr>
                <w:rFonts w:ascii="Tahoma" w:eastAsiaTheme="minorHAnsi" w:hAnsi="Tahoma" w:cs="Tahoma"/>
                <w:b w:val="0"/>
                <w:iCs/>
                <w:color w:val="000000"/>
                <w:sz w:val="20"/>
                <w:szCs w:val="20"/>
              </w:rPr>
              <w:t>Čestné prohlášení –</w:t>
            </w:r>
            <w:r w:rsidR="002D7AD8">
              <w:rPr>
                <w:rFonts w:ascii="Tahoma" w:eastAsiaTheme="minorHAnsi" w:hAnsi="Tahoma" w:cs="Tahoma"/>
                <w:b w:val="0"/>
                <w:iCs/>
                <w:color w:val="000000"/>
                <w:sz w:val="20"/>
                <w:szCs w:val="20"/>
              </w:rPr>
              <w:t xml:space="preserve"> </w:t>
            </w:r>
            <w:r>
              <w:rPr>
                <w:rFonts w:ascii="Tahoma" w:eastAsiaTheme="minorHAnsi" w:hAnsi="Tahoma" w:cs="Tahoma"/>
                <w:b w:val="0"/>
                <w:iCs/>
                <w:color w:val="000000"/>
                <w:sz w:val="20"/>
                <w:szCs w:val="20"/>
              </w:rPr>
              <w:t xml:space="preserve">viz část </w:t>
            </w:r>
            <w:r w:rsidR="00BA6827">
              <w:rPr>
                <w:rFonts w:ascii="Tahoma" w:eastAsiaTheme="minorHAnsi" w:hAnsi="Tahoma" w:cs="Tahoma"/>
                <w:b w:val="0"/>
                <w:iCs/>
                <w:color w:val="000000"/>
                <w:sz w:val="20"/>
                <w:szCs w:val="20"/>
              </w:rPr>
              <w:t>B</w:t>
            </w:r>
            <w:r>
              <w:rPr>
                <w:rFonts w:ascii="Tahoma" w:eastAsiaTheme="minorHAnsi" w:hAnsi="Tahoma" w:cs="Tahoma"/>
                <w:b w:val="0"/>
                <w:iCs/>
                <w:color w:val="000000"/>
                <w:sz w:val="20"/>
                <w:szCs w:val="20"/>
              </w:rPr>
              <w:t>.</w:t>
            </w:r>
          </w:p>
        </w:tc>
      </w:tr>
      <w:tr w:rsidR="00777952" w:rsidRPr="00D119AD" w14:paraId="0D376E25" w14:textId="77777777" w:rsidTr="00D9067F">
        <w:trPr>
          <w:trHeight w:val="567"/>
        </w:trPr>
        <w:tc>
          <w:tcPr>
            <w:tcW w:w="2693" w:type="dxa"/>
            <w:shd w:val="clear" w:color="auto" w:fill="auto"/>
            <w:vAlign w:val="center"/>
          </w:tcPr>
          <w:p w14:paraId="05D3DDC2" w14:textId="77777777" w:rsidR="00777952"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1.1 písm. c)</w:t>
            </w:r>
          </w:p>
        </w:tc>
        <w:tc>
          <w:tcPr>
            <w:tcW w:w="5670" w:type="dxa"/>
            <w:vMerge/>
            <w:shd w:val="clear" w:color="auto" w:fill="auto"/>
            <w:vAlign w:val="center"/>
          </w:tcPr>
          <w:p w14:paraId="2BEF0FA1" w14:textId="77777777" w:rsidR="00777952" w:rsidRDefault="00777952" w:rsidP="00D9067F">
            <w:pPr>
              <w:pStyle w:val="Titulek"/>
              <w:widowControl w:val="0"/>
              <w:tabs>
                <w:tab w:val="left" w:pos="477"/>
              </w:tabs>
              <w:spacing w:after="0"/>
              <w:jc w:val="left"/>
              <w:rPr>
                <w:rFonts w:ascii="Tahoma" w:eastAsiaTheme="minorHAnsi" w:hAnsi="Tahoma" w:cs="Tahoma"/>
                <w:b w:val="0"/>
                <w:iCs/>
                <w:color w:val="000000"/>
                <w:sz w:val="20"/>
                <w:szCs w:val="20"/>
              </w:rPr>
            </w:pPr>
          </w:p>
        </w:tc>
      </w:tr>
      <w:tr w:rsidR="00777952" w:rsidRPr="00D119AD" w14:paraId="538EB3AE" w14:textId="77777777" w:rsidTr="00D9067F">
        <w:trPr>
          <w:trHeight w:val="567"/>
        </w:trPr>
        <w:tc>
          <w:tcPr>
            <w:tcW w:w="2693" w:type="dxa"/>
            <w:shd w:val="clear" w:color="auto" w:fill="auto"/>
            <w:vAlign w:val="center"/>
          </w:tcPr>
          <w:p w14:paraId="228943CB" w14:textId="77777777" w:rsidR="00777952"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1.1 písm. e) – pro účastníka nezapsaného v obchodním rejstříku</w:t>
            </w:r>
          </w:p>
        </w:tc>
        <w:tc>
          <w:tcPr>
            <w:tcW w:w="5670" w:type="dxa"/>
            <w:vMerge/>
            <w:shd w:val="clear" w:color="auto" w:fill="auto"/>
            <w:vAlign w:val="center"/>
          </w:tcPr>
          <w:p w14:paraId="06FA8360" w14:textId="77777777" w:rsidR="00777952" w:rsidRDefault="00777952" w:rsidP="00D9067F">
            <w:pPr>
              <w:pStyle w:val="Titulek"/>
              <w:widowControl w:val="0"/>
              <w:tabs>
                <w:tab w:val="left" w:pos="477"/>
              </w:tabs>
              <w:spacing w:after="0"/>
              <w:jc w:val="left"/>
              <w:rPr>
                <w:rFonts w:ascii="Tahoma" w:eastAsiaTheme="minorHAnsi" w:hAnsi="Tahoma" w:cs="Tahoma"/>
                <w:b w:val="0"/>
                <w:iCs/>
                <w:color w:val="000000"/>
                <w:sz w:val="20"/>
                <w:szCs w:val="20"/>
              </w:rPr>
            </w:pPr>
          </w:p>
        </w:tc>
      </w:tr>
    </w:tbl>
    <w:p w14:paraId="24900C71" w14:textId="77777777" w:rsidR="00777952" w:rsidRPr="00C57EA0" w:rsidRDefault="00777952" w:rsidP="00777952">
      <w:pPr>
        <w:pStyle w:val="Odstavecseseznamem1"/>
        <w:widowControl w:val="0"/>
        <w:spacing w:before="0" w:after="0" w:line="240" w:lineRule="auto"/>
        <w:ind w:left="0"/>
        <w:jc w:val="both"/>
        <w:rPr>
          <w:rFonts w:ascii="Tahoma" w:hAnsi="Tahoma" w:cs="Tahoma"/>
          <w:lang w:val="cs-CZ"/>
        </w:rPr>
      </w:pPr>
    </w:p>
    <w:p w14:paraId="778880D5" w14:textId="77777777" w:rsidR="00130E31" w:rsidRDefault="00130E31" w:rsidP="00D353ED">
      <w:pPr>
        <w:pStyle w:val="Default"/>
        <w:widowControl w:val="0"/>
        <w:ind w:left="1134"/>
        <w:jc w:val="both"/>
        <w:rPr>
          <w:rFonts w:ascii="Tahoma" w:hAnsi="Tahoma" w:cs="Tahoma"/>
          <w:sz w:val="20"/>
          <w:szCs w:val="20"/>
        </w:rPr>
      </w:pPr>
    </w:p>
    <w:p w14:paraId="5C6F8818" w14:textId="57BAD45A" w:rsidR="00130E31" w:rsidRPr="00C7305B" w:rsidRDefault="00BB7647" w:rsidP="00D353ED">
      <w:pPr>
        <w:pStyle w:val="Nadpis2"/>
        <w:keepNext w:val="0"/>
        <w:widowControl w:val="0"/>
        <w:numPr>
          <w:ilvl w:val="1"/>
          <w:numId w:val="0"/>
        </w:numPr>
        <w:tabs>
          <w:tab w:val="num" w:pos="1440"/>
        </w:tabs>
        <w:ind w:left="1440" w:hanging="1440"/>
        <w:jc w:val="both"/>
        <w:rPr>
          <w:rFonts w:ascii="Tahoma" w:hAnsi="Tahoma" w:cs="Tahoma"/>
        </w:rPr>
      </w:pPr>
      <w:bookmarkStart w:id="2" w:name="_Toc468698824"/>
      <w:bookmarkStart w:id="3" w:name="_Toc65653021"/>
      <w:r>
        <w:rPr>
          <w:rFonts w:ascii="Tahoma" w:hAnsi="Tahoma" w:cs="Tahoma"/>
        </w:rPr>
        <w:t>A</w:t>
      </w:r>
      <w:r w:rsidR="00130E31">
        <w:rPr>
          <w:rFonts w:ascii="Tahoma" w:hAnsi="Tahoma" w:cs="Tahoma"/>
        </w:rPr>
        <w:t>2.</w:t>
      </w:r>
      <w:r w:rsidR="00130E31" w:rsidRPr="00C7305B">
        <w:rPr>
          <w:rFonts w:ascii="Tahoma" w:hAnsi="Tahoma" w:cs="Tahoma"/>
        </w:rPr>
        <w:t xml:space="preserve"> Profesní</w:t>
      </w:r>
      <w:r w:rsidR="00130E31">
        <w:rPr>
          <w:rFonts w:ascii="Tahoma" w:hAnsi="Tahoma" w:cs="Tahoma"/>
        </w:rPr>
        <w:t xml:space="preserve"> způsobilost </w:t>
      </w:r>
      <w:r w:rsidR="00130E31" w:rsidRPr="00C7305B">
        <w:rPr>
          <w:rFonts w:ascii="Tahoma" w:hAnsi="Tahoma" w:cs="Tahoma"/>
        </w:rPr>
        <w:t xml:space="preserve">podle § </w:t>
      </w:r>
      <w:r w:rsidR="00130E31">
        <w:rPr>
          <w:rFonts w:ascii="Tahoma" w:hAnsi="Tahoma" w:cs="Tahoma"/>
        </w:rPr>
        <w:t>77</w:t>
      </w:r>
      <w:r w:rsidR="00130E31" w:rsidRPr="00C7305B">
        <w:rPr>
          <w:rFonts w:ascii="Tahoma" w:hAnsi="Tahoma" w:cs="Tahoma"/>
        </w:rPr>
        <w:t xml:space="preserve"> </w:t>
      </w:r>
      <w:r w:rsidR="00130E31">
        <w:rPr>
          <w:rFonts w:ascii="Tahoma" w:hAnsi="Tahoma" w:cs="Tahoma"/>
        </w:rPr>
        <w:t>Z</w:t>
      </w:r>
      <w:r w:rsidR="00130E31" w:rsidRPr="00C7305B">
        <w:rPr>
          <w:rFonts w:ascii="Tahoma" w:hAnsi="Tahoma" w:cs="Tahoma"/>
        </w:rPr>
        <w:t>ZVZ</w:t>
      </w:r>
      <w:bookmarkEnd w:id="2"/>
      <w:bookmarkEnd w:id="3"/>
    </w:p>
    <w:p w14:paraId="3DC4E25A" w14:textId="77777777" w:rsidR="00130E31" w:rsidRPr="00C7305B" w:rsidRDefault="00130E31" w:rsidP="00D353ED">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3" distB="4294967293" distL="114300" distR="114300" simplePos="0" relativeHeight="251644928" behindDoc="0" locked="0" layoutInCell="1" allowOverlap="1" wp14:anchorId="2D404BE9" wp14:editId="16AD04AF">
                <wp:simplePos x="0" y="0"/>
                <wp:positionH relativeFrom="column">
                  <wp:posOffset>0</wp:posOffset>
                </wp:positionH>
                <wp:positionV relativeFrom="paragraph">
                  <wp:posOffset>114299</wp:posOffset>
                </wp:positionV>
                <wp:extent cx="5715000" cy="0"/>
                <wp:effectExtent l="0" t="0" r="19050" b="19050"/>
                <wp:wrapNone/>
                <wp:docPr id="1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2626F" id="Line 64" o:spid="_x0000_s1026" style="position:absolute;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99xwgEAAGwDAAAOAAAAZHJzL2Uyb0RvYy54bWysU02P2yAQvVfqf0DcGzurZru14uwh2+0l&#10;bSPt9gdMANuowCAgsfPvO5CPdtvban1AwMw83rw3Xt5P1rCDClGja/l8VnOmnECpXd/yn8+PH+44&#10;iwmcBINOtfyoIr9fvX+3HH2jbnBAI1VgBOJiM/qWDyn5pqqiGJSFOEOvHAU7DBYSHUNfyQAjoVtT&#10;3dT1bTVikD6gUDHS7cMpyFcFv+uUSD+6LqrETMuJWyprKOsur9VqCU0fwA9anGnAK1hY0I4evUI9&#10;QAK2D/o/KKtFwIhdmgm0FXadFqr0QN3M63+6eRrAq9ILiRP9Vab4drDi+2EbmJbk3WfOHFjyaKOd&#10;Yrcfszajjw2lrN025O7E5J78BsWvyByuB3C9Khyfj57q5rmielGSD9HTC7vxG0rKgX3CItTUBZsh&#10;SQI2FT+OVz/UlJigy8Wn+aKuyTZxiVXQXAp9iOmrQsvypuWGSBdgOGxiykSguaTkdxw+amOK3cax&#10;MfdbL+pSEdFomaM5L4Z+tzaBHSBPDH13ZUgI7UVawL2TBW1QIL+c9wm0Oe0p37izGlmAk5Q7lMdt&#10;uKhElhaa5/HLM/P3uVT/+UlWvwEAAP//AwBQSwMEFAAGAAgAAAAhAASsWfHZAAAABgEAAA8AAABk&#10;cnMvZG93bnJldi54bWxMj0FPwzAMhe9I/IfISFwQS8ah2krTqUKCAxdYh8TVa7y2onGqJtu6f48R&#10;BzjZfs96/lxsZj+oE02xD2xhuTCgiJvgem4tfOye71egYkJ2OAQmCxeKsCmvrwrMXTjzlk51apWE&#10;cMzRQpfSmGsdm448xkUYicU7hMljknFqtZvwLOF+0A/GZNpjz3Khw5GeOmq+6qO34LLPzNeXw92S&#10;ttV7la3fwsurtvb2Zq4eQSWa098y/OALOpTCtA9HdlENFuSRJOpKqrhrY6TZ/wq6LPR//PIbAAD/&#10;/wMAUEsBAi0AFAAGAAgAAAAhALaDOJL+AAAA4QEAABMAAAAAAAAAAAAAAAAAAAAAAFtDb250ZW50&#10;X1R5cGVzXS54bWxQSwECLQAUAAYACAAAACEAOP0h/9YAAACUAQAACwAAAAAAAAAAAAAAAAAvAQAA&#10;X3JlbHMvLnJlbHNQSwECLQAUAAYACAAAACEA89vfccIBAABsAwAADgAAAAAAAAAAAAAAAAAuAgAA&#10;ZHJzL2Uyb0RvYy54bWxQSwECLQAUAAYACAAAACEABKxZ8dkAAAAGAQAADwAAAAAAAAAAAAAAAAAc&#10;BAAAZHJzL2Rvd25yZXYueG1sUEsFBgAAAAAEAAQA8wAAACIFAAAAAA==&#10;" strokecolor="navy" strokeweight="1.5pt"/>
            </w:pict>
          </mc:Fallback>
        </mc:AlternateContent>
      </w:r>
    </w:p>
    <w:p w14:paraId="452C642C" w14:textId="77777777" w:rsidR="00130E31" w:rsidRDefault="00130E31" w:rsidP="00D353ED">
      <w:pPr>
        <w:widowControl w:val="0"/>
        <w:tabs>
          <w:tab w:val="left" w:leader="dot" w:pos="8505"/>
        </w:tabs>
        <w:jc w:val="both"/>
        <w:rPr>
          <w:rFonts w:ascii="Tahoma" w:hAnsi="Tahoma" w:cs="Tahoma"/>
          <w:bCs/>
          <w:color w:val="000080"/>
          <w:sz w:val="20"/>
          <w:szCs w:val="20"/>
        </w:rPr>
      </w:pPr>
    </w:p>
    <w:p w14:paraId="530BBEC8" w14:textId="091DA052" w:rsidR="00130E31" w:rsidRDefault="00130E31" w:rsidP="00D353ED">
      <w:pPr>
        <w:pStyle w:val="Default"/>
        <w:widowControl w:val="0"/>
        <w:jc w:val="both"/>
        <w:rPr>
          <w:rFonts w:ascii="Tahoma" w:hAnsi="Tahoma" w:cs="Tahoma"/>
          <w:sz w:val="20"/>
          <w:szCs w:val="20"/>
        </w:rPr>
      </w:pPr>
      <w:r>
        <w:rPr>
          <w:rFonts w:ascii="Tahoma" w:hAnsi="Tahoma" w:cs="Tahoma"/>
          <w:sz w:val="20"/>
          <w:szCs w:val="20"/>
        </w:rPr>
        <w:t>2.1</w:t>
      </w:r>
      <w:r>
        <w:rPr>
          <w:rFonts w:ascii="Tahoma" w:hAnsi="Tahoma" w:cs="Tahoma"/>
          <w:sz w:val="20"/>
          <w:szCs w:val="20"/>
        </w:rPr>
        <w:tab/>
        <w:t xml:space="preserve">Způsobilým je účastník, který: </w:t>
      </w:r>
    </w:p>
    <w:p w14:paraId="04A2CD7C" w14:textId="77777777" w:rsidR="00130E31" w:rsidRPr="004C6255" w:rsidRDefault="00130E31" w:rsidP="00D353ED">
      <w:pPr>
        <w:widowControl w:val="0"/>
        <w:tabs>
          <w:tab w:val="left" w:leader="dot" w:pos="8505"/>
        </w:tabs>
        <w:jc w:val="both"/>
        <w:rPr>
          <w:rFonts w:ascii="Tahoma" w:hAnsi="Tahoma" w:cs="Tahoma"/>
          <w:bCs/>
          <w:color w:val="000080"/>
          <w:sz w:val="20"/>
          <w:szCs w:val="20"/>
        </w:rPr>
      </w:pPr>
    </w:p>
    <w:p w14:paraId="74B1C4D1" w14:textId="77777777" w:rsidR="00130E31" w:rsidRPr="00432713" w:rsidRDefault="00130E31" w:rsidP="00CF2CFB">
      <w:pPr>
        <w:pStyle w:val="Odstavecseseznamem"/>
        <w:widowControl w:val="0"/>
        <w:numPr>
          <w:ilvl w:val="0"/>
          <w:numId w:val="7"/>
        </w:numPr>
        <w:autoSpaceDE w:val="0"/>
        <w:autoSpaceDN w:val="0"/>
        <w:adjustRightInd w:val="0"/>
        <w:ind w:left="1134"/>
        <w:contextualSpacing w:val="0"/>
        <w:jc w:val="both"/>
        <w:rPr>
          <w:rFonts w:ascii="Tahoma" w:hAnsi="Tahoma" w:cs="Tahoma"/>
          <w:color w:val="000000"/>
          <w:sz w:val="20"/>
          <w:szCs w:val="20"/>
        </w:rPr>
      </w:pPr>
      <w:r w:rsidRPr="00432713">
        <w:rPr>
          <w:rFonts w:ascii="Tahoma" w:hAnsi="Tahoma" w:cs="Tahoma"/>
          <w:color w:val="000000"/>
          <w:sz w:val="20"/>
          <w:szCs w:val="20"/>
        </w:rPr>
        <w:t>je zapsán v obchodním rejstříku nebo jiné obdobné evidenci, pokud jiný právní předpis zápis do takové evidence vyžaduje,</w:t>
      </w:r>
    </w:p>
    <w:p w14:paraId="62D87DA9" w14:textId="77777777" w:rsidR="00130E31" w:rsidRPr="006711EA" w:rsidRDefault="00130E31" w:rsidP="00D353ED">
      <w:pPr>
        <w:pStyle w:val="Odstavecseseznamem1"/>
        <w:widowControl w:val="0"/>
        <w:spacing w:before="0" w:after="0" w:line="240" w:lineRule="auto"/>
        <w:ind w:left="851"/>
        <w:jc w:val="both"/>
        <w:rPr>
          <w:rFonts w:ascii="Tahoma" w:hAnsi="Tahoma" w:cs="Tahoma"/>
          <w:lang w:val="cs-CZ"/>
        </w:rPr>
      </w:pPr>
    </w:p>
    <w:p w14:paraId="2659A06D" w14:textId="77777777" w:rsidR="00130E31" w:rsidRDefault="00130E31" w:rsidP="00CF2CFB">
      <w:pPr>
        <w:pStyle w:val="Odstavecseseznamem"/>
        <w:widowControl w:val="0"/>
        <w:numPr>
          <w:ilvl w:val="0"/>
          <w:numId w:val="7"/>
        </w:numPr>
        <w:autoSpaceDE w:val="0"/>
        <w:autoSpaceDN w:val="0"/>
        <w:adjustRightInd w:val="0"/>
        <w:ind w:left="1134"/>
        <w:contextualSpacing w:val="0"/>
        <w:jc w:val="both"/>
        <w:rPr>
          <w:rFonts w:ascii="Tahoma" w:hAnsi="Tahoma" w:cs="Tahoma"/>
          <w:sz w:val="20"/>
          <w:szCs w:val="20"/>
        </w:rPr>
      </w:pPr>
      <w:r w:rsidRPr="00432713">
        <w:rPr>
          <w:rFonts w:ascii="Tahoma" w:hAnsi="Tahoma" w:cs="Tahoma"/>
          <w:color w:val="000000"/>
          <w:sz w:val="20"/>
          <w:szCs w:val="20"/>
        </w:rPr>
        <w:t xml:space="preserve">je oprávněn k podnikání podle zvláštních právních předpisů v rozsahu odpovídajícím předmětu veřejné zakázky, zejména doklad prokazující příslušné </w:t>
      </w:r>
      <w:r w:rsidRPr="00432713">
        <w:rPr>
          <w:rFonts w:ascii="Tahoma" w:hAnsi="Tahoma" w:cs="Tahoma"/>
          <w:sz w:val="20"/>
          <w:szCs w:val="20"/>
        </w:rPr>
        <w:t>živnostenské oprávnění či licenci:</w:t>
      </w:r>
    </w:p>
    <w:p w14:paraId="576C3BE1" w14:textId="77777777" w:rsidR="00130E31" w:rsidRPr="00432713" w:rsidRDefault="00130E31" w:rsidP="00D353ED">
      <w:pPr>
        <w:pStyle w:val="Odstavecseseznamem"/>
        <w:widowControl w:val="0"/>
        <w:rPr>
          <w:rFonts w:ascii="Tahoma" w:hAnsi="Tahoma" w:cs="Tahoma"/>
          <w:sz w:val="20"/>
          <w:szCs w:val="20"/>
        </w:rPr>
      </w:pPr>
    </w:p>
    <w:p w14:paraId="51C2490E" w14:textId="46EFEFC9" w:rsidR="00F247DB" w:rsidRPr="0026023C" w:rsidRDefault="005A7EF4" w:rsidP="00CF2CFB">
      <w:pPr>
        <w:widowControl w:val="0"/>
        <w:numPr>
          <w:ilvl w:val="0"/>
          <w:numId w:val="6"/>
        </w:numPr>
        <w:ind w:left="1560"/>
        <w:jc w:val="both"/>
        <w:rPr>
          <w:rFonts w:ascii="Tahoma" w:hAnsi="Tahoma" w:cs="Tahoma"/>
          <w:bCs/>
          <w:color w:val="000000"/>
          <w:sz w:val="20"/>
          <w:szCs w:val="20"/>
        </w:rPr>
      </w:pPr>
      <w:r w:rsidRPr="0026023C">
        <w:rPr>
          <w:rFonts w:ascii="Tahoma" w:hAnsi="Tahoma" w:cs="Tahoma"/>
          <w:bCs/>
          <w:color w:val="000000"/>
          <w:sz w:val="20"/>
          <w:szCs w:val="20"/>
        </w:rPr>
        <w:t>Velkoobchod a maloobchod</w:t>
      </w:r>
    </w:p>
    <w:p w14:paraId="18EDD48E" w14:textId="77777777" w:rsidR="003B3396" w:rsidRDefault="003B3396" w:rsidP="00D353ED">
      <w:pPr>
        <w:widowControl w:val="0"/>
        <w:jc w:val="both"/>
        <w:rPr>
          <w:rFonts w:ascii="Tahoma" w:hAnsi="Tahoma" w:cs="Tahoma"/>
          <w:color w:val="000000"/>
          <w:sz w:val="20"/>
          <w:szCs w:val="20"/>
        </w:rPr>
      </w:pPr>
    </w:p>
    <w:p w14:paraId="0C852644" w14:textId="242B5CD2" w:rsidR="00D25FCD" w:rsidRDefault="00D25FCD" w:rsidP="00D353ED">
      <w:pPr>
        <w:widowControl w:val="0"/>
        <w:ind w:left="709" w:hanging="709"/>
        <w:jc w:val="both"/>
        <w:rPr>
          <w:rFonts w:ascii="Tahoma" w:hAnsi="Tahoma" w:cs="Tahoma"/>
          <w:bCs/>
          <w:sz w:val="20"/>
          <w:szCs w:val="20"/>
        </w:rPr>
      </w:pPr>
      <w:r>
        <w:rPr>
          <w:rFonts w:ascii="Tahoma" w:hAnsi="Tahoma" w:cs="Tahoma"/>
          <w:color w:val="000000"/>
          <w:sz w:val="20"/>
          <w:szCs w:val="20"/>
        </w:rPr>
        <w:t>2.2</w:t>
      </w:r>
      <w:r>
        <w:rPr>
          <w:rFonts w:ascii="Tahoma" w:hAnsi="Tahoma" w:cs="Tahoma"/>
          <w:color w:val="000000"/>
          <w:sz w:val="20"/>
          <w:szCs w:val="20"/>
        </w:rPr>
        <w:tab/>
      </w:r>
      <w:r w:rsidR="003B3396" w:rsidRPr="00A52562">
        <w:rPr>
          <w:rFonts w:ascii="Tahoma" w:hAnsi="Tahoma" w:cs="Tahoma"/>
          <w:bCs/>
          <w:sz w:val="20"/>
          <w:szCs w:val="20"/>
        </w:rPr>
        <w:t xml:space="preserve">Doklady dle </w:t>
      </w:r>
      <w:r w:rsidR="00885CF8">
        <w:rPr>
          <w:rFonts w:ascii="Tahoma" w:hAnsi="Tahoma" w:cs="Tahoma"/>
          <w:bCs/>
          <w:sz w:val="20"/>
          <w:szCs w:val="20"/>
        </w:rPr>
        <w:t xml:space="preserve">čl. 2.1 </w:t>
      </w:r>
      <w:r w:rsidR="003B3396" w:rsidRPr="00A52562">
        <w:rPr>
          <w:rFonts w:ascii="Tahoma" w:hAnsi="Tahoma" w:cs="Tahoma"/>
          <w:bCs/>
          <w:sz w:val="20"/>
          <w:szCs w:val="20"/>
        </w:rPr>
        <w:t>písm. a) a b) účastník nemusí předložit, pokud právní předpisy v zemi jeho sídla obdobnou profesní způsobilost nevyžadují</w:t>
      </w:r>
      <w:r w:rsidR="003B3396">
        <w:rPr>
          <w:rFonts w:ascii="Tahoma" w:hAnsi="Tahoma" w:cs="Tahoma"/>
          <w:bCs/>
          <w:sz w:val="20"/>
          <w:szCs w:val="20"/>
        </w:rPr>
        <w:t xml:space="preserve">. </w:t>
      </w:r>
    </w:p>
    <w:p w14:paraId="4CE72685" w14:textId="77777777" w:rsidR="00F247DB" w:rsidRDefault="00F247DB" w:rsidP="00D353ED">
      <w:pPr>
        <w:widowControl w:val="0"/>
        <w:ind w:left="709" w:hanging="709"/>
        <w:jc w:val="both"/>
        <w:rPr>
          <w:rFonts w:ascii="Tahoma" w:hAnsi="Tahoma" w:cs="Tahoma"/>
          <w:color w:val="000000"/>
          <w:sz w:val="20"/>
          <w:szCs w:val="20"/>
        </w:rPr>
      </w:pPr>
    </w:p>
    <w:p w14:paraId="7FDEE18A" w14:textId="2E494BA1" w:rsidR="00BA6827" w:rsidRDefault="00BA6827" w:rsidP="00D353ED">
      <w:pPr>
        <w:widowControl w:val="0"/>
        <w:ind w:left="709" w:hanging="709"/>
        <w:jc w:val="both"/>
        <w:rPr>
          <w:rFonts w:ascii="Tahoma" w:eastAsiaTheme="minorHAnsi" w:hAnsi="Tahoma" w:cs="Tahoma"/>
          <w:b/>
          <w:bCs/>
          <w:color w:val="000000"/>
          <w:sz w:val="20"/>
          <w:szCs w:val="20"/>
          <w:lang w:eastAsia="en-US"/>
        </w:rPr>
      </w:pPr>
      <w:r>
        <w:rPr>
          <w:rFonts w:ascii="Tahoma" w:hAnsi="Tahoma" w:cs="Tahoma"/>
          <w:color w:val="000000"/>
          <w:sz w:val="20"/>
          <w:szCs w:val="20"/>
        </w:rPr>
        <w:t>2.3</w:t>
      </w:r>
      <w:r>
        <w:rPr>
          <w:rFonts w:ascii="Tahoma" w:hAnsi="Tahoma" w:cs="Tahoma"/>
          <w:color w:val="000000"/>
          <w:sz w:val="20"/>
          <w:szCs w:val="20"/>
        </w:rPr>
        <w:tab/>
      </w:r>
      <w:r w:rsidRPr="00777952">
        <w:rPr>
          <w:rFonts w:ascii="Tahoma" w:eastAsiaTheme="minorHAnsi" w:hAnsi="Tahoma" w:cs="Tahoma"/>
          <w:b/>
          <w:bCs/>
          <w:color w:val="000000"/>
          <w:sz w:val="20"/>
          <w:szCs w:val="20"/>
          <w:lang w:eastAsia="en-US"/>
        </w:rPr>
        <w:t xml:space="preserve">DOKLADY PŘEDKLÁDANÉ </w:t>
      </w:r>
      <w:r w:rsidRPr="002A7781">
        <w:rPr>
          <w:rFonts w:ascii="Tahoma" w:eastAsiaTheme="minorHAnsi" w:hAnsi="Tahoma" w:cs="Tahoma"/>
          <w:b/>
          <w:bCs/>
          <w:color w:val="FF0000"/>
          <w:sz w:val="20"/>
          <w:szCs w:val="20"/>
          <w:lang w:eastAsia="en-US"/>
        </w:rPr>
        <w:t>V NABÍDCE ÚČASTNÍKA</w:t>
      </w:r>
      <w:r w:rsidRPr="00777952">
        <w:rPr>
          <w:rFonts w:ascii="Tahoma" w:eastAsiaTheme="minorHAnsi" w:hAnsi="Tahoma" w:cs="Tahoma"/>
          <w:b/>
          <w:bCs/>
          <w:color w:val="000000"/>
          <w:sz w:val="20"/>
          <w:szCs w:val="20"/>
          <w:lang w:eastAsia="en-US"/>
        </w:rPr>
        <w:t>:</w:t>
      </w:r>
    </w:p>
    <w:p w14:paraId="049C7697" w14:textId="77777777" w:rsidR="008305FC" w:rsidRDefault="008305FC" w:rsidP="00D353ED">
      <w:pPr>
        <w:widowControl w:val="0"/>
        <w:ind w:left="709" w:hanging="709"/>
        <w:jc w:val="both"/>
        <w:rPr>
          <w:rFonts w:ascii="Tahoma" w:hAnsi="Tahoma" w:cs="Tahoma"/>
          <w:color w:val="000000"/>
          <w:sz w:val="20"/>
          <w:szCs w:val="20"/>
        </w:rPr>
      </w:pPr>
    </w:p>
    <w:p w14:paraId="6399CC78" w14:textId="77777777" w:rsidR="008305FC" w:rsidRPr="00D25FCD" w:rsidRDefault="008305FC" w:rsidP="00D353ED">
      <w:pPr>
        <w:widowControl w:val="0"/>
        <w:ind w:left="709" w:hanging="709"/>
        <w:jc w:val="both"/>
        <w:rPr>
          <w:rFonts w:ascii="Tahoma" w:hAnsi="Tahoma" w:cs="Tahoma"/>
          <w:color w:val="000000"/>
          <w:sz w:val="20"/>
          <w:szCs w:val="20"/>
        </w:rPr>
      </w:pPr>
    </w:p>
    <w:p w14:paraId="7988F6B4" w14:textId="11FBEBA1" w:rsidR="001D2AD3" w:rsidRDefault="001D2AD3" w:rsidP="00BA6827">
      <w:pPr>
        <w:widowControl w:val="0"/>
        <w:autoSpaceDE w:val="0"/>
        <w:autoSpaceDN w:val="0"/>
        <w:adjustRightInd w:val="0"/>
        <w:jc w:val="both"/>
        <w:rPr>
          <w:rFonts w:ascii="Tahoma" w:hAnsi="Tahoma" w:cs="Tahoma"/>
          <w:bCs/>
          <w:sz w:val="20"/>
          <w:szCs w:val="20"/>
          <w:highlight w:val="green"/>
        </w:rPr>
      </w:pPr>
    </w:p>
    <w:tbl>
      <w:tblPr>
        <w:tblW w:w="8363"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3"/>
        <w:gridCol w:w="5670"/>
      </w:tblGrid>
      <w:tr w:rsidR="00BA6827" w:rsidRPr="00994306" w14:paraId="65FD52DD" w14:textId="77777777" w:rsidTr="00D9067F">
        <w:trPr>
          <w:trHeight w:val="890"/>
        </w:trPr>
        <w:tc>
          <w:tcPr>
            <w:tcW w:w="2693" w:type="dxa"/>
            <w:shd w:val="clear" w:color="auto" w:fill="D9E2F3" w:themeFill="accent1" w:themeFillTint="33"/>
            <w:vAlign w:val="center"/>
          </w:tcPr>
          <w:p w14:paraId="60FAEAB5" w14:textId="21C82E94" w:rsidR="00BA6827" w:rsidRPr="00994306" w:rsidRDefault="00BA6827"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Profesní způsobilost</w:t>
            </w:r>
          </w:p>
        </w:tc>
        <w:tc>
          <w:tcPr>
            <w:tcW w:w="5670" w:type="dxa"/>
            <w:shd w:val="clear" w:color="auto" w:fill="D9E2F3" w:themeFill="accent1" w:themeFillTint="33"/>
            <w:vAlign w:val="center"/>
          </w:tcPr>
          <w:p w14:paraId="150B1A51" w14:textId="77777777" w:rsidR="00BA6827" w:rsidRPr="00994306" w:rsidRDefault="00BA6827"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Doklady k prokázání </w:t>
            </w:r>
            <w:r w:rsidRPr="002A7781">
              <w:rPr>
                <w:rFonts w:ascii="Tahoma" w:hAnsi="Tahoma" w:cs="Tahoma"/>
                <w:bCs w:val="0"/>
                <w:color w:val="FF0000"/>
                <w:sz w:val="20"/>
                <w:szCs w:val="20"/>
              </w:rPr>
              <w:t>v nabídce účastníka</w:t>
            </w:r>
          </w:p>
        </w:tc>
      </w:tr>
      <w:tr w:rsidR="00BA6827" w:rsidRPr="005D1324" w14:paraId="561ECB14" w14:textId="77777777" w:rsidTr="00D9067F">
        <w:trPr>
          <w:trHeight w:val="567"/>
        </w:trPr>
        <w:tc>
          <w:tcPr>
            <w:tcW w:w="2693" w:type="dxa"/>
            <w:shd w:val="clear" w:color="auto" w:fill="auto"/>
            <w:vAlign w:val="center"/>
          </w:tcPr>
          <w:p w14:paraId="4260E664" w14:textId="77777777" w:rsidR="00BA6827" w:rsidRPr="00AF4457" w:rsidRDefault="00BA6827"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2.1 písm. a) – pro účastníka zapsaného v obchodním rejstříku nebo jiné obdobné evidenci</w:t>
            </w:r>
          </w:p>
        </w:tc>
        <w:tc>
          <w:tcPr>
            <w:tcW w:w="5670" w:type="dxa"/>
            <w:shd w:val="clear" w:color="auto" w:fill="auto"/>
            <w:vAlign w:val="center"/>
          </w:tcPr>
          <w:p w14:paraId="1A7358B5" w14:textId="77777777" w:rsidR="00BA6827" w:rsidRPr="005D1324" w:rsidRDefault="00BA6827" w:rsidP="00D9067F">
            <w:pPr>
              <w:pStyle w:val="Titulek"/>
              <w:widowControl w:val="0"/>
            </w:pPr>
            <w:r>
              <w:rPr>
                <w:rFonts w:ascii="Tahoma" w:hAnsi="Tahoma" w:cs="Tahoma"/>
                <w:b w:val="0"/>
                <w:bCs w:val="0"/>
                <w:iCs/>
                <w:sz w:val="20"/>
                <w:szCs w:val="20"/>
              </w:rPr>
              <w:t>Výpis z obchodního rejstříku nebo obdobné evidence</w:t>
            </w:r>
          </w:p>
        </w:tc>
      </w:tr>
      <w:tr w:rsidR="00BA6827" w:rsidRPr="00AF6864" w14:paraId="5295AB6C" w14:textId="77777777" w:rsidTr="00D9067F">
        <w:trPr>
          <w:trHeight w:val="567"/>
        </w:trPr>
        <w:tc>
          <w:tcPr>
            <w:tcW w:w="2693" w:type="dxa"/>
            <w:shd w:val="clear" w:color="auto" w:fill="auto"/>
            <w:vAlign w:val="center"/>
          </w:tcPr>
          <w:p w14:paraId="7661A85C" w14:textId="77777777" w:rsidR="00BA6827" w:rsidRPr="00D151AD" w:rsidRDefault="00BA6827"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2.1 písm. b)</w:t>
            </w:r>
          </w:p>
        </w:tc>
        <w:tc>
          <w:tcPr>
            <w:tcW w:w="5670" w:type="dxa"/>
            <w:shd w:val="clear" w:color="auto" w:fill="auto"/>
            <w:vAlign w:val="center"/>
          </w:tcPr>
          <w:p w14:paraId="1B84D96B" w14:textId="77777777" w:rsidR="00BA6827" w:rsidRPr="00AF6864" w:rsidRDefault="00BA6827" w:rsidP="00D9067F">
            <w:pPr>
              <w:pStyle w:val="Titulek"/>
              <w:widowControl w:val="0"/>
              <w:tabs>
                <w:tab w:val="left" w:pos="477"/>
              </w:tabs>
              <w:spacing w:after="0"/>
              <w:jc w:val="left"/>
              <w:rPr>
                <w:rFonts w:ascii="Tahoma" w:eastAsiaTheme="minorHAnsi" w:hAnsi="Tahoma" w:cs="Tahoma"/>
                <w:b w:val="0"/>
                <w:bCs w:val="0"/>
                <w:iCs/>
                <w:color w:val="000000"/>
                <w:sz w:val="20"/>
                <w:szCs w:val="20"/>
              </w:rPr>
            </w:pPr>
            <w:r w:rsidRPr="00AF6864">
              <w:rPr>
                <w:rFonts w:ascii="Tahoma" w:hAnsi="Tahoma" w:cs="Tahoma"/>
                <w:b w:val="0"/>
                <w:bCs w:val="0"/>
                <w:color w:val="000000"/>
                <w:sz w:val="20"/>
                <w:szCs w:val="20"/>
              </w:rPr>
              <w:t>Doklad</w:t>
            </w:r>
            <w:r>
              <w:rPr>
                <w:rFonts w:ascii="Tahoma" w:hAnsi="Tahoma" w:cs="Tahoma"/>
                <w:b w:val="0"/>
                <w:bCs w:val="0"/>
                <w:color w:val="000000"/>
                <w:sz w:val="20"/>
                <w:szCs w:val="20"/>
              </w:rPr>
              <w:t>y</w:t>
            </w:r>
            <w:r w:rsidRPr="00AF6864">
              <w:rPr>
                <w:rFonts w:ascii="Tahoma" w:hAnsi="Tahoma" w:cs="Tahoma"/>
                <w:b w:val="0"/>
                <w:bCs w:val="0"/>
                <w:color w:val="000000"/>
                <w:sz w:val="20"/>
                <w:szCs w:val="20"/>
              </w:rPr>
              <w:t xml:space="preserve"> o oprávnění k podnikání v požadovaném rozsahu </w:t>
            </w:r>
          </w:p>
        </w:tc>
      </w:tr>
    </w:tbl>
    <w:p w14:paraId="088B3EF5" w14:textId="77777777" w:rsidR="00BA6827" w:rsidRPr="00BA6827" w:rsidRDefault="00BA6827" w:rsidP="00BA6827">
      <w:pPr>
        <w:widowControl w:val="0"/>
        <w:autoSpaceDE w:val="0"/>
        <w:autoSpaceDN w:val="0"/>
        <w:adjustRightInd w:val="0"/>
        <w:jc w:val="both"/>
        <w:rPr>
          <w:rFonts w:ascii="Tahoma" w:hAnsi="Tahoma" w:cs="Tahoma"/>
          <w:bCs/>
          <w:sz w:val="20"/>
          <w:szCs w:val="20"/>
          <w:highlight w:val="green"/>
        </w:rPr>
      </w:pPr>
    </w:p>
    <w:p w14:paraId="084C38DA" w14:textId="77777777" w:rsidR="00BA6827" w:rsidRPr="00432713" w:rsidRDefault="00BA6827" w:rsidP="00D353ED">
      <w:pPr>
        <w:pStyle w:val="Odstavecseseznamem"/>
        <w:widowControl w:val="0"/>
        <w:autoSpaceDE w:val="0"/>
        <w:autoSpaceDN w:val="0"/>
        <w:adjustRightInd w:val="0"/>
        <w:ind w:left="1494"/>
        <w:contextualSpacing w:val="0"/>
        <w:jc w:val="both"/>
        <w:rPr>
          <w:rFonts w:ascii="Tahoma" w:hAnsi="Tahoma" w:cs="Tahoma"/>
          <w:bCs/>
          <w:sz w:val="20"/>
          <w:szCs w:val="20"/>
          <w:highlight w:val="green"/>
        </w:rPr>
      </w:pPr>
    </w:p>
    <w:p w14:paraId="166D464A" w14:textId="35716720" w:rsidR="001D2AD3" w:rsidRPr="00C7305B" w:rsidRDefault="00BB7647" w:rsidP="00D353ED">
      <w:pPr>
        <w:pStyle w:val="Nadpis2"/>
        <w:keepNext w:val="0"/>
        <w:widowControl w:val="0"/>
        <w:numPr>
          <w:ilvl w:val="1"/>
          <w:numId w:val="0"/>
        </w:numPr>
        <w:tabs>
          <w:tab w:val="num" w:pos="1440"/>
        </w:tabs>
        <w:ind w:left="1440" w:hanging="1440"/>
        <w:jc w:val="both"/>
        <w:rPr>
          <w:rFonts w:ascii="Tahoma" w:hAnsi="Tahoma" w:cs="Tahoma"/>
        </w:rPr>
      </w:pPr>
      <w:r>
        <w:rPr>
          <w:rFonts w:ascii="Tahoma" w:hAnsi="Tahoma" w:cs="Tahoma"/>
        </w:rPr>
        <w:t>A</w:t>
      </w:r>
      <w:r w:rsidR="001D2AD3" w:rsidRPr="00C7305B">
        <w:rPr>
          <w:rFonts w:ascii="Tahoma" w:hAnsi="Tahoma" w:cs="Tahoma"/>
        </w:rPr>
        <w:t>3.</w:t>
      </w:r>
      <w:r w:rsidR="001D2AD3">
        <w:rPr>
          <w:rFonts w:ascii="Tahoma" w:hAnsi="Tahoma" w:cs="Tahoma"/>
        </w:rPr>
        <w:t xml:space="preserve"> Ekonomická</w:t>
      </w:r>
      <w:r w:rsidR="001D2AD3" w:rsidRPr="00C7305B">
        <w:rPr>
          <w:rFonts w:ascii="Tahoma" w:hAnsi="Tahoma" w:cs="Tahoma"/>
        </w:rPr>
        <w:t xml:space="preserve"> kvalifika</w:t>
      </w:r>
      <w:r w:rsidR="001D2AD3">
        <w:rPr>
          <w:rFonts w:ascii="Tahoma" w:hAnsi="Tahoma" w:cs="Tahoma"/>
        </w:rPr>
        <w:t>ce</w:t>
      </w:r>
      <w:r w:rsidR="001D2AD3" w:rsidRPr="00C7305B">
        <w:rPr>
          <w:rFonts w:ascii="Tahoma" w:hAnsi="Tahoma" w:cs="Tahoma"/>
        </w:rPr>
        <w:t xml:space="preserve"> podle § </w:t>
      </w:r>
      <w:r w:rsidR="001D2AD3">
        <w:rPr>
          <w:rFonts w:ascii="Tahoma" w:hAnsi="Tahoma" w:cs="Tahoma"/>
        </w:rPr>
        <w:t>78</w:t>
      </w:r>
      <w:r w:rsidR="001D2AD3" w:rsidRPr="00C7305B">
        <w:rPr>
          <w:rFonts w:ascii="Tahoma" w:hAnsi="Tahoma" w:cs="Tahoma"/>
        </w:rPr>
        <w:t xml:space="preserve"> </w:t>
      </w:r>
      <w:r w:rsidR="001D2AD3">
        <w:rPr>
          <w:rFonts w:ascii="Tahoma" w:hAnsi="Tahoma" w:cs="Tahoma"/>
        </w:rPr>
        <w:t>Z</w:t>
      </w:r>
      <w:r w:rsidR="001D2AD3" w:rsidRPr="00C7305B">
        <w:rPr>
          <w:rFonts w:ascii="Tahoma" w:hAnsi="Tahoma" w:cs="Tahoma"/>
        </w:rPr>
        <w:t>ZVZ</w:t>
      </w:r>
    </w:p>
    <w:p w14:paraId="792E31C3" w14:textId="77777777" w:rsidR="001D2AD3" w:rsidRPr="00C7305B" w:rsidRDefault="001D2AD3" w:rsidP="00D353ED">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3" distB="4294967293" distL="114300" distR="114300" simplePos="0" relativeHeight="251657216" behindDoc="0" locked="0" layoutInCell="1" allowOverlap="1" wp14:anchorId="7C37FE79" wp14:editId="0B2A52E2">
                <wp:simplePos x="0" y="0"/>
                <wp:positionH relativeFrom="column">
                  <wp:posOffset>0</wp:posOffset>
                </wp:positionH>
                <wp:positionV relativeFrom="paragraph">
                  <wp:posOffset>114299</wp:posOffset>
                </wp:positionV>
                <wp:extent cx="5715000" cy="0"/>
                <wp:effectExtent l="0" t="0" r="19050" b="19050"/>
                <wp:wrapNone/>
                <wp:docPr id="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C156" id="Line 66"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9eSwgEAAGsDAAAOAAAAZHJzL2Uyb0RvYy54bWysU02P0zAQvSPxHyzfadIVLUvUdA9dlkuB&#10;Srv8gKntJBa2x7LdJv33jN0PWLghcrDGnpk3b95MVg+TNeyoQtToWj6f1ZwpJ1Bq17f8+8vTu3vO&#10;YgInwaBTLT+pyB/Wb9+sRt+oOxzQSBUYgbjYjL7lQ0q+qaooBmUhztArR84Og4VE19BXMsBI6NZU&#10;d3W9rEYM0gcUKkZ6fTw7+brgd50S6VvXRZWYaTlxS+UM5dzns1qvoOkD+EGLCw34BxYWtKOiN6hH&#10;SMAOQf8FZbUIGLFLM4G2wq7TQpUeqJt5/Uc3zwN4VXohcaK/yRT/H6z4etwFpmXL33PmwNKIttop&#10;tlxmaUYfG4rYuF3IzYnJPfstih+ROdwM4HpVKL6cPOXNc0b1KiVfoqcC+/ELSoqBQ8Ki09QFmyFJ&#10;ATaVcZxu41BTYoIeFx/mi7qmqYmrr4LmmuhDTJ8VWpaNlhsiXYDhuI0pE4HmGpLrOHzSxpRpG8dG&#10;YvuxXtQlI6LRMntzXAz9fmMCO0JeGPruy44Q2quwgAcnC9qgQH662Am0OdsUb9xFjSzAWco9ytMu&#10;XFWiiRaal+3LK/P7vWT/+kfWPwEAAP//AwBQSwMEFAAGAAgAAAAhAASsWfHZAAAABgEAAA8AAABk&#10;cnMvZG93bnJldi54bWxMj0FPwzAMhe9I/IfISFwQS8ah2krTqUKCAxdYh8TVa7y2onGqJtu6f48R&#10;BzjZfs96/lxsZj+oE02xD2xhuTCgiJvgem4tfOye71egYkJ2OAQmCxeKsCmvrwrMXTjzlk51apWE&#10;cMzRQpfSmGsdm448xkUYicU7hMljknFqtZvwLOF+0A/GZNpjz3Khw5GeOmq+6qO34LLPzNeXw92S&#10;ttV7la3fwsurtvb2Zq4eQSWa098y/OALOpTCtA9HdlENFuSRJOpKqrhrY6TZ/wq6LPR//PIbAAD/&#10;/wMAUEsBAi0AFAAGAAgAAAAhALaDOJL+AAAA4QEAABMAAAAAAAAAAAAAAAAAAAAAAFtDb250ZW50&#10;X1R5cGVzXS54bWxQSwECLQAUAAYACAAAACEAOP0h/9YAAACUAQAACwAAAAAAAAAAAAAAAAAvAQAA&#10;X3JlbHMvLnJlbHNQSwECLQAUAAYACAAAACEANu/XksIBAABrAwAADgAAAAAAAAAAAAAAAAAuAgAA&#10;ZHJzL2Uyb0RvYy54bWxQSwECLQAUAAYACAAAACEABKxZ8dkAAAAGAQAADwAAAAAAAAAAAAAAAAAc&#10;BAAAZHJzL2Rvd25yZXYueG1sUEsFBgAAAAAEAAQA8wAAACIFAAAAAA==&#10;" strokecolor="navy" strokeweight="1.5pt"/>
            </w:pict>
          </mc:Fallback>
        </mc:AlternateContent>
      </w:r>
    </w:p>
    <w:p w14:paraId="07B3B9E7" w14:textId="1FA17C18" w:rsidR="00130E31" w:rsidRPr="00EC387D" w:rsidRDefault="00130E31" w:rsidP="00D353ED">
      <w:pPr>
        <w:widowControl w:val="0"/>
        <w:autoSpaceDE w:val="0"/>
        <w:autoSpaceDN w:val="0"/>
        <w:adjustRightInd w:val="0"/>
        <w:jc w:val="both"/>
        <w:rPr>
          <w:rFonts w:ascii="Tahoma" w:hAnsi="Tahoma" w:cs="Tahoma"/>
          <w:sz w:val="20"/>
          <w:szCs w:val="20"/>
        </w:rPr>
      </w:pPr>
    </w:p>
    <w:p w14:paraId="7FFD5AFF" w14:textId="77777777" w:rsidR="00EC387D" w:rsidRPr="00EC387D" w:rsidRDefault="00EC387D" w:rsidP="00CF2CFB">
      <w:pPr>
        <w:pStyle w:val="Odstavecseseznamem"/>
        <w:widowControl w:val="0"/>
        <w:numPr>
          <w:ilvl w:val="1"/>
          <w:numId w:val="9"/>
        </w:numPr>
        <w:autoSpaceDE w:val="0"/>
        <w:autoSpaceDN w:val="0"/>
        <w:adjustRightInd w:val="0"/>
        <w:ind w:left="709" w:hanging="709"/>
        <w:jc w:val="both"/>
        <w:rPr>
          <w:rFonts w:ascii="Tahoma" w:hAnsi="Tahoma" w:cs="Tahoma"/>
          <w:bCs/>
          <w:sz w:val="20"/>
          <w:szCs w:val="20"/>
        </w:rPr>
      </w:pPr>
      <w:r w:rsidRPr="00EC387D">
        <w:rPr>
          <w:rFonts w:ascii="Tahoma" w:hAnsi="Tahoma" w:cs="Tahoma"/>
          <w:sz w:val="20"/>
          <w:szCs w:val="20"/>
        </w:rPr>
        <w:t>Zadavatel nevyžaduje prokázání ekonomické kvalifikace.</w:t>
      </w:r>
    </w:p>
    <w:p w14:paraId="6150CF3A" w14:textId="77777777" w:rsidR="00130CC7" w:rsidRDefault="00130CC7" w:rsidP="00EC387D">
      <w:pPr>
        <w:pStyle w:val="Odstavecseseznamem"/>
        <w:widowControl w:val="0"/>
        <w:autoSpaceDE w:val="0"/>
        <w:autoSpaceDN w:val="0"/>
        <w:adjustRightInd w:val="0"/>
        <w:ind w:left="709"/>
        <w:jc w:val="both"/>
        <w:rPr>
          <w:rFonts w:ascii="Tahoma" w:hAnsi="Tahoma" w:cs="Tahoma"/>
          <w:sz w:val="20"/>
          <w:szCs w:val="20"/>
        </w:rPr>
      </w:pPr>
    </w:p>
    <w:p w14:paraId="416E801C" w14:textId="261DD3BD" w:rsidR="00130E31" w:rsidRPr="00EC387D" w:rsidRDefault="001B2C1C" w:rsidP="00EC387D">
      <w:pPr>
        <w:pStyle w:val="Odstavecseseznamem"/>
        <w:widowControl w:val="0"/>
        <w:autoSpaceDE w:val="0"/>
        <w:autoSpaceDN w:val="0"/>
        <w:adjustRightInd w:val="0"/>
        <w:ind w:left="709"/>
        <w:jc w:val="both"/>
        <w:rPr>
          <w:rFonts w:ascii="Tahoma" w:hAnsi="Tahoma" w:cs="Tahoma"/>
          <w:bCs/>
          <w:sz w:val="20"/>
          <w:szCs w:val="20"/>
        </w:rPr>
      </w:pPr>
      <w:r w:rsidRPr="00EC387D">
        <w:rPr>
          <w:rFonts w:ascii="Tahoma" w:hAnsi="Tahoma" w:cs="Tahoma"/>
          <w:sz w:val="20"/>
          <w:szCs w:val="20"/>
        </w:rPr>
        <w:tab/>
      </w:r>
    </w:p>
    <w:p w14:paraId="72846558" w14:textId="5A8DF5B7" w:rsidR="00130E31" w:rsidRPr="00C7305B" w:rsidRDefault="00BB7647" w:rsidP="00D353ED">
      <w:pPr>
        <w:pStyle w:val="Nadpis2"/>
        <w:keepNext w:val="0"/>
        <w:widowControl w:val="0"/>
        <w:numPr>
          <w:ilvl w:val="1"/>
          <w:numId w:val="0"/>
        </w:numPr>
        <w:tabs>
          <w:tab w:val="num" w:pos="1440"/>
        </w:tabs>
        <w:ind w:left="1440" w:hanging="1440"/>
        <w:jc w:val="both"/>
        <w:rPr>
          <w:rFonts w:ascii="Tahoma" w:hAnsi="Tahoma" w:cs="Tahoma"/>
        </w:rPr>
      </w:pPr>
      <w:bookmarkStart w:id="4" w:name="_Toc65653022"/>
      <w:r w:rsidRPr="00EC387D">
        <w:rPr>
          <w:rFonts w:ascii="Tahoma" w:hAnsi="Tahoma" w:cs="Tahoma"/>
        </w:rPr>
        <w:t>A</w:t>
      </w:r>
      <w:r w:rsidR="001D2AD3" w:rsidRPr="00EC387D">
        <w:rPr>
          <w:rFonts w:ascii="Tahoma" w:hAnsi="Tahoma" w:cs="Tahoma"/>
        </w:rPr>
        <w:t>4</w:t>
      </w:r>
      <w:r w:rsidR="00130E31" w:rsidRPr="00EC387D">
        <w:rPr>
          <w:rFonts w:ascii="Tahoma" w:hAnsi="Tahoma" w:cs="Tahoma"/>
        </w:rPr>
        <w:t>. Technická</w:t>
      </w:r>
      <w:r w:rsidR="00130E31" w:rsidRPr="00C7305B">
        <w:rPr>
          <w:rFonts w:ascii="Tahoma" w:hAnsi="Tahoma" w:cs="Tahoma"/>
        </w:rPr>
        <w:t xml:space="preserve"> kvalifika</w:t>
      </w:r>
      <w:r w:rsidR="00130E31">
        <w:rPr>
          <w:rFonts w:ascii="Tahoma" w:hAnsi="Tahoma" w:cs="Tahoma"/>
        </w:rPr>
        <w:t>ce</w:t>
      </w:r>
      <w:r w:rsidR="00130E31" w:rsidRPr="00C7305B">
        <w:rPr>
          <w:rFonts w:ascii="Tahoma" w:hAnsi="Tahoma" w:cs="Tahoma"/>
        </w:rPr>
        <w:t xml:space="preserve"> podle § </w:t>
      </w:r>
      <w:r w:rsidR="00130E31">
        <w:rPr>
          <w:rFonts w:ascii="Tahoma" w:hAnsi="Tahoma" w:cs="Tahoma"/>
        </w:rPr>
        <w:t>79</w:t>
      </w:r>
      <w:r w:rsidR="00130E31" w:rsidRPr="00C7305B">
        <w:rPr>
          <w:rFonts w:ascii="Tahoma" w:hAnsi="Tahoma" w:cs="Tahoma"/>
        </w:rPr>
        <w:t xml:space="preserve"> </w:t>
      </w:r>
      <w:r w:rsidR="00130E31">
        <w:rPr>
          <w:rFonts w:ascii="Tahoma" w:hAnsi="Tahoma" w:cs="Tahoma"/>
        </w:rPr>
        <w:t>Z</w:t>
      </w:r>
      <w:r w:rsidR="00130E31" w:rsidRPr="00C7305B">
        <w:rPr>
          <w:rFonts w:ascii="Tahoma" w:hAnsi="Tahoma" w:cs="Tahoma"/>
        </w:rPr>
        <w:t>ZVZ</w:t>
      </w:r>
      <w:bookmarkEnd w:id="4"/>
    </w:p>
    <w:p w14:paraId="5C30DD20" w14:textId="77777777" w:rsidR="00130E31" w:rsidRPr="00C7305B" w:rsidRDefault="00130E31" w:rsidP="00D353ED">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3" distB="4294967293" distL="114300" distR="114300" simplePos="0" relativeHeight="251646976" behindDoc="0" locked="0" layoutInCell="1" allowOverlap="1" wp14:anchorId="599FEDB7" wp14:editId="676F5E32">
                <wp:simplePos x="0" y="0"/>
                <wp:positionH relativeFrom="column">
                  <wp:posOffset>0</wp:posOffset>
                </wp:positionH>
                <wp:positionV relativeFrom="paragraph">
                  <wp:posOffset>114299</wp:posOffset>
                </wp:positionV>
                <wp:extent cx="5715000" cy="0"/>
                <wp:effectExtent l="0" t="0" r="19050" b="19050"/>
                <wp:wrapNone/>
                <wp:docPr id="1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5F904" id="Line 66" o:spid="_x0000_s1026" style="position:absolute;z-index:251646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crwgEAAGwDAAAOAAAAZHJzL2Uyb0RvYy54bWysU02P2yAQvVfqf0DcGzsrJbu14uwh2+0l&#10;bSPt9gdMANuowCAgsfPvO5CPdttbVR8QMDOPN++NV4+TNeyoQtToWj6f1ZwpJ1Bq17f8++vzhwfO&#10;YgInwaBTLT+pyB/X79+tRt+oOxzQSBUYgbjYjL7lQ0q+qaooBmUhztArR8EOg4VEx9BXMsBI6NZU&#10;d3W9rEYM0gcUKka6fToH+brgd50S6VvXRZWYaTlxS2UNZd3ntVqvoOkD+EGLCw34BxYWtKNHb1BP&#10;kIAdgv4LymoRMGKXZgJthV2nhSo9UDfz+o9uXgbwqvRC4kR/kyn+P1jx9bgLTEvy7p4zB5Y82mqn&#10;2HKZtRl9bChl43Yhdycm9+K3KH5E5nAzgOtV4fh68lQ3zxXVm5J8iJ5e2I9fUFIOHBIWoaYu2AxJ&#10;ErCp+HG6+aGmxARdLu7ni7om28Q1VkFzLfQhps8KLcublhsiXYDhuI0pE4HmmpLfcfisjSl2G8dG&#10;YvuxXtSlIqLRMkdzXgz9fmMCO0KeGPoeypAQ2pu0gAcnC9qgQH667BNoc95TvnEXNbIAZyn3KE+7&#10;cFWJLC00L+OXZ+b3c6n+9ZOsfwIAAP//AwBQSwMEFAAGAAgAAAAhAASsWfHZAAAABgEAAA8AAABk&#10;cnMvZG93bnJldi54bWxMj0FPwzAMhe9I/IfISFwQS8ah2krTqUKCAxdYh8TVa7y2onGqJtu6f48R&#10;BzjZfs96/lxsZj+oE02xD2xhuTCgiJvgem4tfOye71egYkJ2OAQmCxeKsCmvrwrMXTjzlk51apWE&#10;cMzRQpfSmGsdm448xkUYicU7hMljknFqtZvwLOF+0A/GZNpjz3Khw5GeOmq+6qO34LLPzNeXw92S&#10;ttV7la3fwsurtvb2Zq4eQSWa098y/OALOpTCtA9HdlENFuSRJOpKqrhrY6TZ/wq6LPR//PIbAAD/&#10;/wMAUEsBAi0AFAAGAAgAAAAhALaDOJL+AAAA4QEAABMAAAAAAAAAAAAAAAAAAAAAAFtDb250ZW50&#10;X1R5cGVzXS54bWxQSwECLQAUAAYACAAAACEAOP0h/9YAAACUAQAACwAAAAAAAAAAAAAAAAAvAQAA&#10;X3JlbHMvLnJlbHNQSwECLQAUAAYACAAAACEA88znK8IBAABsAwAADgAAAAAAAAAAAAAAAAAuAgAA&#10;ZHJzL2Uyb0RvYy54bWxQSwECLQAUAAYACAAAACEABKxZ8dkAAAAGAQAADwAAAAAAAAAAAAAAAAAc&#10;BAAAZHJzL2Rvd25yZXYueG1sUEsFBgAAAAAEAAQA8wAAACIFAAAAAA==&#10;" strokecolor="navy" strokeweight="1.5pt"/>
            </w:pict>
          </mc:Fallback>
        </mc:AlternateContent>
      </w:r>
    </w:p>
    <w:p w14:paraId="5336C388" w14:textId="4FE4D580" w:rsidR="00D66598" w:rsidRDefault="00D66598" w:rsidP="00D353ED">
      <w:pPr>
        <w:pStyle w:val="Default"/>
        <w:widowControl w:val="0"/>
        <w:jc w:val="both"/>
        <w:rPr>
          <w:rFonts w:ascii="Tahoma" w:hAnsi="Tahoma" w:cs="Tahoma"/>
          <w:sz w:val="20"/>
          <w:szCs w:val="20"/>
        </w:rPr>
      </w:pPr>
    </w:p>
    <w:p w14:paraId="25BEEB6D" w14:textId="1EDAA135" w:rsidR="00130E31" w:rsidRPr="00FE0F31" w:rsidRDefault="001D2AD3" w:rsidP="00D353ED">
      <w:pPr>
        <w:pStyle w:val="Default"/>
        <w:widowControl w:val="0"/>
        <w:jc w:val="both"/>
        <w:rPr>
          <w:rFonts w:ascii="Tahoma" w:hAnsi="Tahoma" w:cs="Tahoma"/>
          <w:sz w:val="20"/>
          <w:szCs w:val="20"/>
        </w:rPr>
      </w:pPr>
      <w:r>
        <w:rPr>
          <w:rFonts w:ascii="Tahoma" w:hAnsi="Tahoma" w:cs="Tahoma"/>
          <w:sz w:val="20"/>
          <w:szCs w:val="20"/>
        </w:rPr>
        <w:t>4</w:t>
      </w:r>
      <w:r w:rsidR="00FE0F31">
        <w:rPr>
          <w:rFonts w:ascii="Tahoma" w:hAnsi="Tahoma" w:cs="Tahoma"/>
          <w:sz w:val="20"/>
          <w:szCs w:val="20"/>
        </w:rPr>
        <w:t>.1</w:t>
      </w:r>
      <w:r w:rsidR="00FE0F31">
        <w:rPr>
          <w:rFonts w:ascii="Tahoma" w:hAnsi="Tahoma" w:cs="Tahoma"/>
          <w:sz w:val="20"/>
          <w:szCs w:val="20"/>
        </w:rPr>
        <w:tab/>
      </w:r>
      <w:r w:rsidR="00130E31" w:rsidRPr="00FE0F31">
        <w:rPr>
          <w:rFonts w:ascii="Tahoma" w:hAnsi="Tahoma" w:cs="Tahoma"/>
          <w:sz w:val="20"/>
          <w:szCs w:val="20"/>
        </w:rPr>
        <w:t>Účastník splňuje technickou kvalifikaci pokud</w:t>
      </w:r>
      <w:r w:rsidR="003B1C6B">
        <w:rPr>
          <w:rFonts w:ascii="Tahoma" w:hAnsi="Tahoma" w:cs="Tahoma"/>
          <w:sz w:val="20"/>
          <w:szCs w:val="20"/>
        </w:rPr>
        <w:t xml:space="preserve"> (kumulativně)</w:t>
      </w:r>
      <w:r w:rsidR="007E3B99">
        <w:rPr>
          <w:rFonts w:ascii="Tahoma" w:hAnsi="Tahoma" w:cs="Tahoma"/>
          <w:sz w:val="20"/>
          <w:szCs w:val="20"/>
        </w:rPr>
        <w:t xml:space="preserve"> splňuje požadavky na</w:t>
      </w:r>
      <w:r w:rsidR="00130E31" w:rsidRPr="00FE0F31">
        <w:rPr>
          <w:rFonts w:ascii="Tahoma" w:hAnsi="Tahoma" w:cs="Tahoma"/>
          <w:sz w:val="20"/>
          <w:szCs w:val="20"/>
        </w:rPr>
        <w:t xml:space="preserve">: </w:t>
      </w:r>
    </w:p>
    <w:p w14:paraId="10AD756F" w14:textId="77777777" w:rsidR="00130E31" w:rsidRPr="00130E31" w:rsidRDefault="00130E31" w:rsidP="00D353ED">
      <w:pPr>
        <w:pStyle w:val="Odstavecseseznamem1"/>
        <w:widowControl w:val="0"/>
        <w:spacing w:before="0" w:after="0" w:line="240" w:lineRule="auto"/>
        <w:ind w:left="0"/>
        <w:jc w:val="both"/>
        <w:rPr>
          <w:rFonts w:ascii="Tahoma" w:hAnsi="Tahoma" w:cs="Tahoma"/>
          <w:lang w:val="cs-CZ"/>
        </w:rPr>
      </w:pPr>
    </w:p>
    <w:p w14:paraId="6C0B7FEC" w14:textId="090393AE" w:rsidR="00857C95" w:rsidRPr="00192B83" w:rsidRDefault="007E3B99" w:rsidP="00CF2CFB">
      <w:pPr>
        <w:pStyle w:val="Odstavecseseznamem"/>
        <w:widowControl w:val="0"/>
        <w:numPr>
          <w:ilvl w:val="0"/>
          <w:numId w:val="8"/>
        </w:numPr>
        <w:autoSpaceDE w:val="0"/>
        <w:autoSpaceDN w:val="0"/>
        <w:adjustRightInd w:val="0"/>
        <w:ind w:left="1134"/>
        <w:contextualSpacing w:val="0"/>
        <w:jc w:val="both"/>
        <w:rPr>
          <w:rFonts w:ascii="Tahoma" w:hAnsi="Tahoma" w:cs="Tahoma"/>
          <w:sz w:val="20"/>
          <w:szCs w:val="20"/>
        </w:rPr>
      </w:pPr>
      <w:r w:rsidRPr="0026023C">
        <w:rPr>
          <w:rFonts w:ascii="Tahoma" w:hAnsi="Tahoma" w:cs="Tahoma"/>
          <w:bCs/>
          <w:sz w:val="20"/>
          <w:szCs w:val="20"/>
        </w:rPr>
        <w:t>S</w:t>
      </w:r>
      <w:r w:rsidR="00590937" w:rsidRPr="0026023C">
        <w:rPr>
          <w:rFonts w:ascii="Tahoma" w:hAnsi="Tahoma" w:cs="Tahoma"/>
          <w:bCs/>
          <w:sz w:val="20"/>
          <w:szCs w:val="20"/>
        </w:rPr>
        <w:t xml:space="preserve">eznam významných </w:t>
      </w:r>
      <w:r w:rsidR="005A7EF4" w:rsidRPr="0026023C">
        <w:rPr>
          <w:rFonts w:ascii="Tahoma" w:hAnsi="Tahoma" w:cs="Tahoma"/>
          <w:bCs/>
          <w:sz w:val="20"/>
          <w:szCs w:val="20"/>
        </w:rPr>
        <w:t>dodávek</w:t>
      </w:r>
      <w:r w:rsidR="00590937" w:rsidRPr="0026023C">
        <w:rPr>
          <w:rFonts w:ascii="Tahoma" w:hAnsi="Tahoma" w:cs="Tahoma"/>
          <w:bCs/>
          <w:sz w:val="20"/>
          <w:szCs w:val="20"/>
        </w:rPr>
        <w:t xml:space="preserve"> </w:t>
      </w:r>
      <w:r w:rsidR="0072425E" w:rsidRPr="0026023C">
        <w:rPr>
          <w:rFonts w:ascii="Tahoma" w:hAnsi="Tahoma" w:cs="Tahoma"/>
          <w:bCs/>
          <w:sz w:val="20"/>
          <w:szCs w:val="20"/>
        </w:rPr>
        <w:t>z</w:t>
      </w:r>
      <w:r w:rsidR="00130E31" w:rsidRPr="0026023C">
        <w:rPr>
          <w:rFonts w:ascii="Tahoma" w:hAnsi="Tahoma" w:cs="Tahoma"/>
          <w:bCs/>
          <w:sz w:val="20"/>
          <w:szCs w:val="20"/>
        </w:rPr>
        <w:t>a poslední</w:t>
      </w:r>
      <w:r w:rsidR="00857C95" w:rsidRPr="0026023C">
        <w:rPr>
          <w:rFonts w:ascii="Tahoma" w:hAnsi="Tahoma" w:cs="Tahoma"/>
          <w:bCs/>
          <w:sz w:val="20"/>
          <w:szCs w:val="20"/>
        </w:rPr>
        <w:t xml:space="preserve"> </w:t>
      </w:r>
      <w:r w:rsidR="00526029" w:rsidRPr="0026023C">
        <w:rPr>
          <w:rFonts w:ascii="Tahoma" w:hAnsi="Tahoma" w:cs="Tahoma"/>
          <w:bCs/>
          <w:sz w:val="20"/>
          <w:szCs w:val="20"/>
        </w:rPr>
        <w:t>3 roky</w:t>
      </w:r>
      <w:r w:rsidR="00130E31" w:rsidRPr="0026023C">
        <w:rPr>
          <w:rFonts w:ascii="Tahoma" w:hAnsi="Tahoma" w:cs="Tahoma"/>
          <w:bCs/>
          <w:sz w:val="20"/>
          <w:szCs w:val="20"/>
        </w:rPr>
        <w:t xml:space="preserve"> před zahájením zadávacího řízení</w:t>
      </w:r>
    </w:p>
    <w:p w14:paraId="6945363A" w14:textId="77777777" w:rsidR="00192B83" w:rsidRPr="0026023C" w:rsidRDefault="00192B83" w:rsidP="0067052C">
      <w:pPr>
        <w:pStyle w:val="Odstavecseseznamem"/>
        <w:widowControl w:val="0"/>
        <w:autoSpaceDE w:val="0"/>
        <w:autoSpaceDN w:val="0"/>
        <w:adjustRightInd w:val="0"/>
        <w:ind w:left="1134"/>
        <w:contextualSpacing w:val="0"/>
        <w:jc w:val="both"/>
        <w:rPr>
          <w:rFonts w:ascii="Tahoma" w:hAnsi="Tahoma" w:cs="Tahoma"/>
          <w:sz w:val="20"/>
          <w:szCs w:val="20"/>
        </w:rPr>
      </w:pPr>
    </w:p>
    <w:p w14:paraId="7910BB03" w14:textId="07DC463D" w:rsidR="00737C3C" w:rsidRPr="00737C3C" w:rsidRDefault="00737C3C" w:rsidP="00737C3C">
      <w:pPr>
        <w:widowControl w:val="0"/>
        <w:autoSpaceDE w:val="0"/>
        <w:autoSpaceDN w:val="0"/>
        <w:adjustRightInd w:val="0"/>
        <w:jc w:val="both"/>
        <w:rPr>
          <w:rFonts w:ascii="Tahoma" w:hAnsi="Tahoma" w:cs="Tahoma"/>
          <w:bCs/>
          <w:sz w:val="20"/>
          <w:szCs w:val="20"/>
        </w:rPr>
      </w:pPr>
      <w:r w:rsidRPr="00737C3C">
        <w:rPr>
          <w:rFonts w:ascii="Tahoma" w:hAnsi="Tahoma" w:cs="Tahoma"/>
          <w:bCs/>
          <w:iCs/>
          <w:sz w:val="20"/>
          <w:szCs w:val="20"/>
        </w:rPr>
        <w:t>4.2</w:t>
      </w:r>
      <w:r w:rsidRPr="00737C3C">
        <w:rPr>
          <w:rFonts w:ascii="Tahoma" w:hAnsi="Tahoma" w:cs="Tahoma"/>
          <w:bCs/>
          <w:iCs/>
          <w:sz w:val="20"/>
          <w:szCs w:val="20"/>
        </w:rPr>
        <w:tab/>
      </w:r>
      <w:r w:rsidR="007928CE" w:rsidRPr="007928CE">
        <w:rPr>
          <w:rFonts w:ascii="Tahoma" w:hAnsi="Tahoma" w:cs="Tahoma"/>
          <w:b/>
          <w:iCs/>
          <w:sz w:val="20"/>
          <w:szCs w:val="20"/>
        </w:rPr>
        <w:t>VYMEZENÍ KVALIFIKACE A</w:t>
      </w:r>
      <w:r w:rsidR="007928CE">
        <w:rPr>
          <w:rFonts w:ascii="Tahoma" w:hAnsi="Tahoma" w:cs="Tahoma"/>
          <w:bCs/>
          <w:iCs/>
          <w:sz w:val="20"/>
          <w:szCs w:val="20"/>
        </w:rPr>
        <w:t xml:space="preserve"> </w:t>
      </w:r>
      <w:r w:rsidRPr="00737C3C">
        <w:rPr>
          <w:rFonts w:ascii="Tahoma" w:eastAsiaTheme="minorHAnsi" w:hAnsi="Tahoma" w:cs="Tahoma"/>
          <w:b/>
          <w:bCs/>
          <w:color w:val="000000"/>
          <w:sz w:val="20"/>
          <w:szCs w:val="20"/>
          <w:lang w:eastAsia="en-US"/>
        </w:rPr>
        <w:t xml:space="preserve">DOKLADY PŘEDKLÁDANÉ </w:t>
      </w:r>
      <w:r w:rsidRPr="002A7781">
        <w:rPr>
          <w:rFonts w:ascii="Tahoma" w:eastAsiaTheme="minorHAnsi" w:hAnsi="Tahoma" w:cs="Tahoma"/>
          <w:b/>
          <w:bCs/>
          <w:color w:val="FF0000"/>
          <w:sz w:val="20"/>
          <w:szCs w:val="20"/>
          <w:lang w:eastAsia="en-US"/>
        </w:rPr>
        <w:t>V NABÍDCE ÚČASTNÍKA</w:t>
      </w:r>
      <w:r w:rsidRPr="00737C3C">
        <w:rPr>
          <w:rFonts w:ascii="Tahoma" w:eastAsiaTheme="minorHAnsi" w:hAnsi="Tahoma" w:cs="Tahoma"/>
          <w:b/>
          <w:bCs/>
          <w:color w:val="000000"/>
          <w:sz w:val="20"/>
          <w:szCs w:val="20"/>
          <w:lang w:eastAsia="en-US"/>
        </w:rPr>
        <w:t>:</w:t>
      </w:r>
    </w:p>
    <w:p w14:paraId="6A8485DF" w14:textId="77777777" w:rsidR="00737C3C" w:rsidRDefault="00737C3C" w:rsidP="00F631E0">
      <w:pPr>
        <w:widowControl w:val="0"/>
        <w:autoSpaceDE w:val="0"/>
        <w:autoSpaceDN w:val="0"/>
        <w:adjustRightInd w:val="0"/>
        <w:jc w:val="both"/>
        <w:rPr>
          <w:rFonts w:ascii="Tahoma" w:hAnsi="Tahoma" w:cs="Tahoma"/>
          <w:bCs/>
          <w:iCs/>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3"/>
        <w:gridCol w:w="5670"/>
      </w:tblGrid>
      <w:tr w:rsidR="00737C3C" w:rsidRPr="00994306" w14:paraId="6554309F" w14:textId="77777777" w:rsidTr="00D9067F">
        <w:trPr>
          <w:trHeight w:val="890"/>
        </w:trPr>
        <w:tc>
          <w:tcPr>
            <w:tcW w:w="2693" w:type="dxa"/>
            <w:shd w:val="clear" w:color="auto" w:fill="D9E2F3" w:themeFill="accent1" w:themeFillTint="33"/>
            <w:vAlign w:val="center"/>
          </w:tcPr>
          <w:p w14:paraId="203C2643" w14:textId="77777777" w:rsidR="00737C3C" w:rsidRPr="00994306" w:rsidRDefault="00737C3C"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Technická kvalifikace</w:t>
            </w:r>
          </w:p>
        </w:tc>
        <w:tc>
          <w:tcPr>
            <w:tcW w:w="5670" w:type="dxa"/>
            <w:shd w:val="clear" w:color="auto" w:fill="D9E2F3" w:themeFill="accent1" w:themeFillTint="33"/>
            <w:vAlign w:val="center"/>
          </w:tcPr>
          <w:p w14:paraId="3E94963B" w14:textId="77777777" w:rsidR="00737C3C" w:rsidRPr="00994306" w:rsidRDefault="00737C3C"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Doklady k prokázání </w:t>
            </w:r>
            <w:r w:rsidRPr="002A7781">
              <w:rPr>
                <w:rFonts w:ascii="Tahoma" w:hAnsi="Tahoma" w:cs="Tahoma"/>
                <w:bCs w:val="0"/>
                <w:color w:val="FF0000"/>
                <w:sz w:val="20"/>
                <w:szCs w:val="20"/>
              </w:rPr>
              <w:t>v nabídce účastníka</w:t>
            </w:r>
          </w:p>
        </w:tc>
      </w:tr>
      <w:tr w:rsidR="00737C3C" w:rsidRPr="00E85F6A" w14:paraId="0FD07B9F" w14:textId="77777777" w:rsidTr="00D9067F">
        <w:trPr>
          <w:trHeight w:val="567"/>
        </w:trPr>
        <w:tc>
          <w:tcPr>
            <w:tcW w:w="2693" w:type="dxa"/>
            <w:shd w:val="clear" w:color="auto" w:fill="auto"/>
            <w:vAlign w:val="center"/>
          </w:tcPr>
          <w:p w14:paraId="69DA1FC5" w14:textId="77777777" w:rsidR="00737C3C" w:rsidRPr="00AF4457" w:rsidRDefault="00737C3C"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4.1 písm. a) </w:t>
            </w:r>
          </w:p>
        </w:tc>
        <w:tc>
          <w:tcPr>
            <w:tcW w:w="5670" w:type="dxa"/>
            <w:shd w:val="clear" w:color="auto" w:fill="auto"/>
            <w:vAlign w:val="center"/>
          </w:tcPr>
          <w:p w14:paraId="7001CADD" w14:textId="5E7135CB" w:rsidR="00737C3C" w:rsidRPr="00E85F6A" w:rsidRDefault="00737C3C" w:rsidP="00D9067F">
            <w:pPr>
              <w:pStyle w:val="Titulek"/>
              <w:widowControl w:val="0"/>
              <w:rPr>
                <w:rFonts w:ascii="Tahoma" w:hAnsi="Tahoma" w:cs="Tahoma"/>
                <w:b w:val="0"/>
                <w:bCs w:val="0"/>
                <w:sz w:val="20"/>
                <w:szCs w:val="20"/>
              </w:rPr>
            </w:pPr>
            <w:r>
              <w:rPr>
                <w:rFonts w:ascii="Tahoma" w:hAnsi="Tahoma" w:cs="Tahoma"/>
                <w:b w:val="0"/>
                <w:bCs w:val="0"/>
                <w:sz w:val="20"/>
                <w:szCs w:val="20"/>
              </w:rPr>
              <w:t xml:space="preserve">Seznam </w:t>
            </w:r>
            <w:r w:rsidR="00424643">
              <w:rPr>
                <w:rFonts w:ascii="Tahoma" w:hAnsi="Tahoma" w:cs="Tahoma"/>
                <w:b w:val="0"/>
                <w:bCs w:val="0"/>
                <w:sz w:val="20"/>
                <w:szCs w:val="20"/>
              </w:rPr>
              <w:t xml:space="preserve">významných </w:t>
            </w:r>
            <w:r w:rsidR="005A7EF4">
              <w:rPr>
                <w:rFonts w:ascii="Tahoma" w:hAnsi="Tahoma" w:cs="Tahoma"/>
                <w:b w:val="0"/>
                <w:bCs w:val="0"/>
                <w:sz w:val="20"/>
                <w:szCs w:val="20"/>
              </w:rPr>
              <w:t>dodávek</w:t>
            </w:r>
            <w:r>
              <w:rPr>
                <w:rFonts w:ascii="Tahoma" w:hAnsi="Tahoma" w:cs="Tahoma"/>
                <w:b w:val="0"/>
                <w:bCs w:val="0"/>
                <w:sz w:val="20"/>
                <w:szCs w:val="20"/>
              </w:rPr>
              <w:t xml:space="preserve"> –</w:t>
            </w:r>
            <w:r w:rsidR="002D7AD8">
              <w:rPr>
                <w:rFonts w:ascii="Tahoma" w:hAnsi="Tahoma" w:cs="Tahoma"/>
                <w:b w:val="0"/>
                <w:bCs w:val="0"/>
                <w:sz w:val="20"/>
                <w:szCs w:val="20"/>
              </w:rPr>
              <w:t xml:space="preserve"> </w:t>
            </w:r>
            <w:r>
              <w:rPr>
                <w:rFonts w:ascii="Tahoma" w:eastAsiaTheme="minorHAnsi" w:hAnsi="Tahoma" w:cs="Tahoma"/>
                <w:b w:val="0"/>
                <w:iCs/>
                <w:color w:val="000000"/>
                <w:sz w:val="20"/>
                <w:szCs w:val="20"/>
              </w:rPr>
              <w:t xml:space="preserve">viz část </w:t>
            </w:r>
            <w:r w:rsidR="00864C03">
              <w:rPr>
                <w:rFonts w:ascii="Tahoma" w:eastAsiaTheme="minorHAnsi" w:hAnsi="Tahoma" w:cs="Tahoma"/>
                <w:b w:val="0"/>
                <w:iCs/>
                <w:color w:val="000000"/>
                <w:sz w:val="20"/>
                <w:szCs w:val="20"/>
              </w:rPr>
              <w:t>B</w:t>
            </w:r>
            <w:r>
              <w:rPr>
                <w:rFonts w:ascii="Tahoma" w:eastAsiaTheme="minorHAnsi" w:hAnsi="Tahoma" w:cs="Tahoma"/>
                <w:b w:val="0"/>
                <w:iCs/>
                <w:color w:val="000000"/>
                <w:sz w:val="20"/>
                <w:szCs w:val="20"/>
              </w:rPr>
              <w:t>.</w:t>
            </w:r>
          </w:p>
        </w:tc>
      </w:tr>
    </w:tbl>
    <w:p w14:paraId="3F7192B1" w14:textId="0E8EC5A2" w:rsidR="00737C3C" w:rsidRDefault="00737C3C" w:rsidP="00F631E0">
      <w:pPr>
        <w:widowControl w:val="0"/>
        <w:autoSpaceDE w:val="0"/>
        <w:autoSpaceDN w:val="0"/>
        <w:adjustRightInd w:val="0"/>
        <w:jc w:val="both"/>
        <w:rPr>
          <w:rFonts w:ascii="Tahoma" w:hAnsi="Tahoma" w:cs="Tahoma"/>
          <w:bCs/>
          <w:iCs/>
          <w:sz w:val="20"/>
          <w:szCs w:val="20"/>
        </w:rPr>
      </w:pPr>
    </w:p>
    <w:p w14:paraId="164082B7" w14:textId="77777777" w:rsidR="00D25584" w:rsidRDefault="00D25584" w:rsidP="00F631E0">
      <w:pPr>
        <w:widowControl w:val="0"/>
        <w:autoSpaceDE w:val="0"/>
        <w:autoSpaceDN w:val="0"/>
        <w:adjustRightInd w:val="0"/>
        <w:jc w:val="both"/>
        <w:rPr>
          <w:rFonts w:ascii="Tahoma" w:hAnsi="Tahoma" w:cs="Tahoma"/>
          <w:bCs/>
          <w:iCs/>
          <w:sz w:val="20"/>
          <w:szCs w:val="20"/>
        </w:rPr>
      </w:pPr>
    </w:p>
    <w:p w14:paraId="26AD7888" w14:textId="67BC98AF" w:rsidR="00EC387D" w:rsidRDefault="00EC387D" w:rsidP="00F631E0">
      <w:pPr>
        <w:widowControl w:val="0"/>
        <w:autoSpaceDE w:val="0"/>
        <w:autoSpaceDN w:val="0"/>
        <w:adjustRightInd w:val="0"/>
        <w:jc w:val="both"/>
        <w:rPr>
          <w:rFonts w:ascii="Tahoma" w:hAnsi="Tahoma" w:cs="Tahoma"/>
          <w:bCs/>
          <w:iCs/>
          <w:sz w:val="20"/>
          <w:szCs w:val="20"/>
        </w:rPr>
      </w:pPr>
    </w:p>
    <w:p w14:paraId="493A4F02" w14:textId="5CF5ECF8" w:rsidR="00130CC7" w:rsidRDefault="00130CC7" w:rsidP="00F631E0">
      <w:pPr>
        <w:widowControl w:val="0"/>
        <w:autoSpaceDE w:val="0"/>
        <w:autoSpaceDN w:val="0"/>
        <w:adjustRightInd w:val="0"/>
        <w:jc w:val="both"/>
        <w:rPr>
          <w:rFonts w:ascii="Tahoma" w:hAnsi="Tahoma" w:cs="Tahoma"/>
          <w:bCs/>
          <w:iCs/>
          <w:sz w:val="20"/>
          <w:szCs w:val="20"/>
        </w:rPr>
      </w:pPr>
    </w:p>
    <w:p w14:paraId="6190DFDA" w14:textId="66F0FEA7" w:rsidR="00130CC7" w:rsidRDefault="00CF0C97" w:rsidP="00F631E0">
      <w:pPr>
        <w:widowControl w:val="0"/>
        <w:autoSpaceDE w:val="0"/>
        <w:autoSpaceDN w:val="0"/>
        <w:adjustRightInd w:val="0"/>
        <w:jc w:val="both"/>
        <w:rPr>
          <w:rFonts w:ascii="Tahoma" w:hAnsi="Tahoma" w:cs="Tahoma"/>
          <w:b/>
          <w:iCs/>
          <w:color w:val="FF0000"/>
          <w:sz w:val="20"/>
          <w:szCs w:val="20"/>
        </w:rPr>
      </w:pPr>
      <w:r>
        <w:rPr>
          <w:rFonts w:ascii="Tahoma" w:hAnsi="Tahoma" w:cs="Tahoma"/>
          <w:b/>
          <w:iCs/>
          <w:color w:val="FF0000"/>
          <w:sz w:val="20"/>
          <w:szCs w:val="20"/>
        </w:rPr>
        <w:t xml:space="preserve">Účastník předkládá výše uvedené doklady </w:t>
      </w:r>
      <w:r w:rsidR="00481A02">
        <w:rPr>
          <w:rFonts w:ascii="Tahoma" w:hAnsi="Tahoma" w:cs="Tahoma"/>
          <w:b/>
          <w:iCs/>
          <w:color w:val="FF0000"/>
          <w:sz w:val="20"/>
          <w:szCs w:val="20"/>
        </w:rPr>
        <w:t xml:space="preserve">ve své nabídce </w:t>
      </w:r>
      <w:r w:rsidR="00F51B89">
        <w:rPr>
          <w:rFonts w:ascii="Tahoma" w:hAnsi="Tahoma" w:cs="Tahoma"/>
          <w:b/>
          <w:iCs/>
          <w:color w:val="FF0000"/>
          <w:sz w:val="20"/>
          <w:szCs w:val="20"/>
        </w:rPr>
        <w:t xml:space="preserve">spolu s Čestným prohlášením – </w:t>
      </w:r>
      <w:r w:rsidR="00481A02">
        <w:rPr>
          <w:rFonts w:ascii="Tahoma" w:hAnsi="Tahoma" w:cs="Tahoma"/>
          <w:b/>
          <w:iCs/>
          <w:color w:val="FF0000"/>
          <w:sz w:val="20"/>
          <w:szCs w:val="20"/>
        </w:rPr>
        <w:t xml:space="preserve">viz </w:t>
      </w:r>
      <w:r w:rsidR="00F51B89">
        <w:rPr>
          <w:rFonts w:ascii="Tahoma" w:hAnsi="Tahoma" w:cs="Tahoma"/>
          <w:b/>
          <w:iCs/>
          <w:color w:val="FF0000"/>
          <w:sz w:val="20"/>
          <w:szCs w:val="20"/>
        </w:rPr>
        <w:t xml:space="preserve">Část B. </w:t>
      </w:r>
      <w:r w:rsidR="00481A02">
        <w:rPr>
          <w:rFonts w:ascii="Tahoma" w:hAnsi="Tahoma" w:cs="Tahoma"/>
          <w:b/>
          <w:iCs/>
          <w:color w:val="FF0000"/>
          <w:sz w:val="20"/>
          <w:szCs w:val="20"/>
        </w:rPr>
        <w:t>na následující straně</w:t>
      </w:r>
    </w:p>
    <w:p w14:paraId="5BDE8452" w14:textId="77777777" w:rsidR="00502E5E" w:rsidRDefault="00502E5E" w:rsidP="00F631E0">
      <w:pPr>
        <w:widowControl w:val="0"/>
        <w:autoSpaceDE w:val="0"/>
        <w:autoSpaceDN w:val="0"/>
        <w:adjustRightInd w:val="0"/>
        <w:jc w:val="both"/>
        <w:rPr>
          <w:rFonts w:ascii="Tahoma" w:hAnsi="Tahoma" w:cs="Tahoma"/>
          <w:b/>
          <w:iCs/>
          <w:color w:val="FF0000"/>
          <w:sz w:val="20"/>
          <w:szCs w:val="20"/>
        </w:rPr>
      </w:pPr>
    </w:p>
    <w:p w14:paraId="1493C24D" w14:textId="77777777" w:rsidR="00502E5E" w:rsidRDefault="00502E5E" w:rsidP="00F631E0">
      <w:pPr>
        <w:widowControl w:val="0"/>
        <w:autoSpaceDE w:val="0"/>
        <w:autoSpaceDN w:val="0"/>
        <w:adjustRightInd w:val="0"/>
        <w:jc w:val="both"/>
        <w:rPr>
          <w:rFonts w:ascii="Tahoma" w:hAnsi="Tahoma" w:cs="Tahoma"/>
          <w:b/>
          <w:iCs/>
          <w:color w:val="FF0000"/>
          <w:sz w:val="20"/>
          <w:szCs w:val="20"/>
        </w:rPr>
      </w:pPr>
    </w:p>
    <w:p w14:paraId="0803E1C9" w14:textId="77777777" w:rsidR="00502E5E" w:rsidRDefault="00502E5E" w:rsidP="00F631E0">
      <w:pPr>
        <w:widowControl w:val="0"/>
        <w:autoSpaceDE w:val="0"/>
        <w:autoSpaceDN w:val="0"/>
        <w:adjustRightInd w:val="0"/>
        <w:jc w:val="both"/>
        <w:rPr>
          <w:rFonts w:ascii="Tahoma" w:hAnsi="Tahoma" w:cs="Tahoma"/>
          <w:b/>
          <w:iCs/>
          <w:color w:val="FF0000"/>
          <w:sz w:val="20"/>
          <w:szCs w:val="20"/>
        </w:rPr>
      </w:pPr>
    </w:p>
    <w:p w14:paraId="5A3401A1" w14:textId="77777777" w:rsidR="00502E5E" w:rsidRDefault="00502E5E" w:rsidP="00F631E0">
      <w:pPr>
        <w:widowControl w:val="0"/>
        <w:autoSpaceDE w:val="0"/>
        <w:autoSpaceDN w:val="0"/>
        <w:adjustRightInd w:val="0"/>
        <w:jc w:val="both"/>
        <w:rPr>
          <w:rFonts w:ascii="Tahoma" w:hAnsi="Tahoma" w:cs="Tahoma"/>
          <w:b/>
          <w:iCs/>
          <w:color w:val="FF0000"/>
          <w:sz w:val="20"/>
          <w:szCs w:val="20"/>
        </w:rPr>
      </w:pPr>
    </w:p>
    <w:p w14:paraId="6CD6D06F" w14:textId="77777777" w:rsidR="00502E5E" w:rsidRDefault="00502E5E" w:rsidP="00F631E0">
      <w:pPr>
        <w:widowControl w:val="0"/>
        <w:autoSpaceDE w:val="0"/>
        <w:autoSpaceDN w:val="0"/>
        <w:adjustRightInd w:val="0"/>
        <w:jc w:val="both"/>
        <w:rPr>
          <w:rFonts w:ascii="Tahoma" w:hAnsi="Tahoma" w:cs="Tahoma"/>
          <w:b/>
          <w:iCs/>
          <w:color w:val="FF0000"/>
          <w:sz w:val="20"/>
          <w:szCs w:val="20"/>
        </w:rPr>
      </w:pPr>
    </w:p>
    <w:p w14:paraId="13C8FDCB" w14:textId="77777777" w:rsidR="00502E5E" w:rsidRDefault="00502E5E" w:rsidP="00F631E0">
      <w:pPr>
        <w:widowControl w:val="0"/>
        <w:autoSpaceDE w:val="0"/>
        <w:autoSpaceDN w:val="0"/>
        <w:adjustRightInd w:val="0"/>
        <w:jc w:val="both"/>
        <w:rPr>
          <w:rFonts w:ascii="Tahoma" w:hAnsi="Tahoma" w:cs="Tahoma"/>
          <w:b/>
          <w:iCs/>
          <w:color w:val="FF0000"/>
          <w:sz w:val="20"/>
          <w:szCs w:val="20"/>
        </w:rPr>
      </w:pPr>
    </w:p>
    <w:p w14:paraId="12E236FD" w14:textId="77777777" w:rsidR="00502E5E" w:rsidRDefault="00502E5E" w:rsidP="00F631E0">
      <w:pPr>
        <w:widowControl w:val="0"/>
        <w:autoSpaceDE w:val="0"/>
        <w:autoSpaceDN w:val="0"/>
        <w:adjustRightInd w:val="0"/>
        <w:jc w:val="both"/>
        <w:rPr>
          <w:rFonts w:ascii="Tahoma" w:hAnsi="Tahoma" w:cs="Tahoma"/>
          <w:b/>
          <w:iCs/>
          <w:color w:val="FF0000"/>
          <w:sz w:val="20"/>
          <w:szCs w:val="20"/>
        </w:rPr>
      </w:pPr>
    </w:p>
    <w:p w14:paraId="20E7E3E3" w14:textId="77777777" w:rsidR="00502E5E" w:rsidRDefault="00502E5E" w:rsidP="00F631E0">
      <w:pPr>
        <w:widowControl w:val="0"/>
        <w:autoSpaceDE w:val="0"/>
        <w:autoSpaceDN w:val="0"/>
        <w:adjustRightInd w:val="0"/>
        <w:jc w:val="both"/>
        <w:rPr>
          <w:rFonts w:ascii="Tahoma" w:hAnsi="Tahoma" w:cs="Tahoma"/>
          <w:b/>
          <w:iCs/>
          <w:color w:val="FF0000"/>
          <w:sz w:val="20"/>
          <w:szCs w:val="20"/>
        </w:rPr>
      </w:pPr>
    </w:p>
    <w:p w14:paraId="078B8863" w14:textId="77777777" w:rsidR="008F323E" w:rsidRDefault="008F323E" w:rsidP="00F631E0">
      <w:pPr>
        <w:widowControl w:val="0"/>
        <w:autoSpaceDE w:val="0"/>
        <w:autoSpaceDN w:val="0"/>
        <w:adjustRightInd w:val="0"/>
        <w:jc w:val="both"/>
        <w:rPr>
          <w:rFonts w:ascii="Tahoma" w:hAnsi="Tahoma" w:cs="Tahoma"/>
          <w:b/>
          <w:iCs/>
          <w:color w:val="FF0000"/>
          <w:sz w:val="20"/>
          <w:szCs w:val="20"/>
        </w:rPr>
      </w:pPr>
    </w:p>
    <w:p w14:paraId="4B1CF14B" w14:textId="77777777" w:rsidR="008F323E" w:rsidRDefault="008F323E" w:rsidP="00F631E0">
      <w:pPr>
        <w:widowControl w:val="0"/>
        <w:autoSpaceDE w:val="0"/>
        <w:autoSpaceDN w:val="0"/>
        <w:adjustRightInd w:val="0"/>
        <w:jc w:val="both"/>
        <w:rPr>
          <w:rFonts w:ascii="Tahoma" w:hAnsi="Tahoma" w:cs="Tahoma"/>
          <w:b/>
          <w:iCs/>
          <w:color w:val="FF0000"/>
          <w:sz w:val="20"/>
          <w:szCs w:val="20"/>
        </w:rPr>
      </w:pPr>
    </w:p>
    <w:p w14:paraId="45664D36" w14:textId="77777777" w:rsidR="008F323E" w:rsidRDefault="008F323E" w:rsidP="00F631E0">
      <w:pPr>
        <w:widowControl w:val="0"/>
        <w:autoSpaceDE w:val="0"/>
        <w:autoSpaceDN w:val="0"/>
        <w:adjustRightInd w:val="0"/>
        <w:jc w:val="both"/>
        <w:rPr>
          <w:rFonts w:ascii="Tahoma" w:hAnsi="Tahoma" w:cs="Tahoma"/>
          <w:b/>
          <w:iCs/>
          <w:color w:val="FF0000"/>
          <w:sz w:val="20"/>
          <w:szCs w:val="20"/>
        </w:rPr>
      </w:pPr>
    </w:p>
    <w:p w14:paraId="34877712" w14:textId="77777777" w:rsidR="008F323E" w:rsidRDefault="008F323E" w:rsidP="00F631E0">
      <w:pPr>
        <w:widowControl w:val="0"/>
        <w:autoSpaceDE w:val="0"/>
        <w:autoSpaceDN w:val="0"/>
        <w:adjustRightInd w:val="0"/>
        <w:jc w:val="both"/>
        <w:rPr>
          <w:rFonts w:ascii="Tahoma" w:hAnsi="Tahoma" w:cs="Tahoma"/>
          <w:b/>
          <w:iCs/>
          <w:color w:val="FF0000"/>
          <w:sz w:val="20"/>
          <w:szCs w:val="20"/>
        </w:rPr>
      </w:pPr>
    </w:p>
    <w:p w14:paraId="48D3F7BC" w14:textId="77777777" w:rsidR="008F323E" w:rsidRDefault="008F323E" w:rsidP="00F631E0">
      <w:pPr>
        <w:widowControl w:val="0"/>
        <w:autoSpaceDE w:val="0"/>
        <w:autoSpaceDN w:val="0"/>
        <w:adjustRightInd w:val="0"/>
        <w:jc w:val="both"/>
        <w:rPr>
          <w:rFonts w:ascii="Tahoma" w:hAnsi="Tahoma" w:cs="Tahoma"/>
          <w:b/>
          <w:iCs/>
          <w:color w:val="FF0000"/>
          <w:sz w:val="20"/>
          <w:szCs w:val="20"/>
        </w:rPr>
      </w:pPr>
    </w:p>
    <w:p w14:paraId="65B6BD17" w14:textId="77777777" w:rsidR="008F323E" w:rsidRDefault="008F323E" w:rsidP="00F631E0">
      <w:pPr>
        <w:widowControl w:val="0"/>
        <w:autoSpaceDE w:val="0"/>
        <w:autoSpaceDN w:val="0"/>
        <w:adjustRightInd w:val="0"/>
        <w:jc w:val="both"/>
        <w:rPr>
          <w:rFonts w:ascii="Tahoma" w:hAnsi="Tahoma" w:cs="Tahoma"/>
          <w:b/>
          <w:iCs/>
          <w:color w:val="FF0000"/>
          <w:sz w:val="20"/>
          <w:szCs w:val="20"/>
        </w:rPr>
      </w:pPr>
    </w:p>
    <w:p w14:paraId="50ED4A2E" w14:textId="77777777" w:rsidR="008F323E" w:rsidRDefault="008F323E" w:rsidP="00F631E0">
      <w:pPr>
        <w:widowControl w:val="0"/>
        <w:autoSpaceDE w:val="0"/>
        <w:autoSpaceDN w:val="0"/>
        <w:adjustRightInd w:val="0"/>
        <w:jc w:val="both"/>
        <w:rPr>
          <w:rFonts w:ascii="Tahoma" w:hAnsi="Tahoma" w:cs="Tahoma"/>
          <w:b/>
          <w:iCs/>
          <w:color w:val="FF0000"/>
          <w:sz w:val="20"/>
          <w:szCs w:val="20"/>
        </w:rPr>
      </w:pPr>
    </w:p>
    <w:p w14:paraId="28DC5D5E" w14:textId="77777777" w:rsidR="008F323E" w:rsidRDefault="008F323E" w:rsidP="00F631E0">
      <w:pPr>
        <w:widowControl w:val="0"/>
        <w:autoSpaceDE w:val="0"/>
        <w:autoSpaceDN w:val="0"/>
        <w:adjustRightInd w:val="0"/>
        <w:jc w:val="both"/>
        <w:rPr>
          <w:rFonts w:ascii="Tahoma" w:hAnsi="Tahoma" w:cs="Tahoma"/>
          <w:b/>
          <w:iCs/>
          <w:color w:val="FF0000"/>
          <w:sz w:val="20"/>
          <w:szCs w:val="20"/>
        </w:rPr>
      </w:pPr>
    </w:p>
    <w:p w14:paraId="62980121" w14:textId="77777777" w:rsidR="008F323E" w:rsidRDefault="008F323E" w:rsidP="00F631E0">
      <w:pPr>
        <w:widowControl w:val="0"/>
        <w:autoSpaceDE w:val="0"/>
        <w:autoSpaceDN w:val="0"/>
        <w:adjustRightInd w:val="0"/>
        <w:jc w:val="both"/>
        <w:rPr>
          <w:rFonts w:ascii="Tahoma" w:hAnsi="Tahoma" w:cs="Tahoma"/>
          <w:b/>
          <w:iCs/>
          <w:color w:val="FF0000"/>
          <w:sz w:val="20"/>
          <w:szCs w:val="20"/>
        </w:rPr>
      </w:pPr>
    </w:p>
    <w:p w14:paraId="41468A84" w14:textId="77777777" w:rsidR="008F323E" w:rsidRDefault="008F323E" w:rsidP="00F631E0">
      <w:pPr>
        <w:widowControl w:val="0"/>
        <w:autoSpaceDE w:val="0"/>
        <w:autoSpaceDN w:val="0"/>
        <w:adjustRightInd w:val="0"/>
        <w:jc w:val="both"/>
        <w:rPr>
          <w:rFonts w:ascii="Tahoma" w:hAnsi="Tahoma" w:cs="Tahoma"/>
          <w:b/>
          <w:iCs/>
          <w:color w:val="FF0000"/>
          <w:sz w:val="20"/>
          <w:szCs w:val="20"/>
        </w:rPr>
      </w:pPr>
    </w:p>
    <w:p w14:paraId="3B783B51" w14:textId="5C8A8BC0" w:rsidR="00E01BBC" w:rsidRPr="002D4EAE" w:rsidRDefault="00E01BBC" w:rsidP="00CF2CFB">
      <w:pPr>
        <w:pStyle w:val="Nadpis2"/>
        <w:keepNext w:val="0"/>
        <w:widowControl w:val="0"/>
        <w:numPr>
          <w:ilvl w:val="0"/>
          <w:numId w:val="10"/>
        </w:numPr>
        <w:jc w:val="both"/>
        <w:rPr>
          <w:rFonts w:ascii="Tahoma" w:hAnsi="Tahoma" w:cs="Tahoma"/>
          <w:sz w:val="24"/>
          <w:szCs w:val="24"/>
        </w:rPr>
      </w:pPr>
      <w:r>
        <w:rPr>
          <w:rFonts w:ascii="Tahoma" w:hAnsi="Tahoma" w:cs="Tahoma"/>
          <w:sz w:val="24"/>
          <w:szCs w:val="24"/>
        </w:rPr>
        <w:t xml:space="preserve">Čestné prohlášení </w:t>
      </w:r>
      <w:r w:rsidR="00130CC7">
        <w:rPr>
          <w:rFonts w:ascii="Tahoma" w:hAnsi="Tahoma" w:cs="Tahoma"/>
          <w:sz w:val="24"/>
          <w:szCs w:val="24"/>
        </w:rPr>
        <w:t>k prokázání splnění kvalifikace</w:t>
      </w:r>
    </w:p>
    <w:p w14:paraId="0E88545E" w14:textId="77777777" w:rsidR="00E01BBC" w:rsidRPr="00C64F15" w:rsidRDefault="00E01BBC" w:rsidP="00E01BBC">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3" distB="4294967293" distL="114300" distR="114300" simplePos="0" relativeHeight="251667456" behindDoc="0" locked="0" layoutInCell="1" allowOverlap="1" wp14:anchorId="7F95699C" wp14:editId="22019084">
                <wp:simplePos x="0" y="0"/>
                <wp:positionH relativeFrom="column">
                  <wp:posOffset>0</wp:posOffset>
                </wp:positionH>
                <wp:positionV relativeFrom="paragraph">
                  <wp:posOffset>47625</wp:posOffset>
                </wp:positionV>
                <wp:extent cx="5715000" cy="0"/>
                <wp:effectExtent l="0" t="0" r="19050" b="19050"/>
                <wp:wrapNone/>
                <wp:docPr id="1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99BC0" id="Line 64"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yawgEAAGwDAAAOAAAAZHJzL2Uyb0RvYy54bWysU02P2yAQvVfqf0DcGztRs91acfaQ7faS&#10;tpF2+wMmgG1UYBCQ2Pn3HchHu+2tqg8ImJnHm/fGq4fJGnZUIWp0LZ/Pas6UEyi161v+/eXp3T1n&#10;MYGTYNCplp9U5A/rt29Wo2/UAgc0UgVGIC42o2/5kJJvqiqKQVmIM/TKUbDDYCHRMfSVDDASujXV&#10;oq7vqhGD9AGFipFuH89Bvi74XadE+tZ1USVmWk7cUllDWfd5rdYraPoAftDiQgP+gYUF7ejRG9Qj&#10;JGCHoP+CsloEjNilmUBbYddpoUoP1M28/qOb5wG8Kr2QONHfZIr/D1Z8Pe4C05K8W3DmwJJHW+0U&#10;u3uftRl9bChl43Yhdycm9+y3KH5E5nAzgOtV4fhy8lQ3zxXVq5J8iJ5e2I9fUFIOHBIWoaYu2AxJ&#10;ErCp+HG6+aGmxARdLj/Ml3VNtolrrILmWuhDTJ8VWpY3LTdEugDDcRtTJgLNNSW/4/BJG1PsNo6N&#10;xPZjvaxLRUSjZY7mvBj6/cYEdoQ8MfTdlyEhtFdpAQ9OFrRBgfx02SfQ5rynfOMuamQBzlLuUZ52&#10;4aoSWVpoXsYvz8zv51L96ydZ/wQAAP//AwBQSwMEFAAGAAgAAAAhACAPb+7ZAAAABAEAAA8AAABk&#10;cnMvZG93bnJldi54bWxMj0FLw0AQhe+C/2EZwYvY3QpGGzMpQdCDF20UvG6z0ySYnQ3ZbZv+e0cv&#10;evx4w3vfFOvZD+pAU+wDIywXBhRxE1zPLcLH+9P1PaiYLDs7BCaEE0VYl+dnhc1dOPKGDnVqlZRw&#10;zC1Cl9KYax2bjryNizASS7YLk7dJcGq1m+xRyv2gb4zJtLc9y0JnR3rsqPmq9x7BZZ+Zr0+7qyVt&#10;qrcqW72G5xeNeHkxVw+gEs3p7xh+9EUdSnHahj27qAYEeSQh3N2CknBljPD2l3VZ6P/y5TcAAAD/&#10;/wMAUEsBAi0AFAAGAAgAAAAhALaDOJL+AAAA4QEAABMAAAAAAAAAAAAAAAAAAAAAAFtDb250ZW50&#10;X1R5cGVzXS54bWxQSwECLQAUAAYACAAAACEAOP0h/9YAAACUAQAACwAAAAAAAAAAAAAAAAAvAQAA&#10;X3JlbHMvLnJlbHNQSwECLQAUAAYACAAAACEAiJtcmsIBAABsAwAADgAAAAAAAAAAAAAAAAAuAgAA&#10;ZHJzL2Uyb0RvYy54bWxQSwECLQAUAAYACAAAACEAIA9v7tkAAAAEAQAADwAAAAAAAAAAAAAAAAAc&#10;BAAAZHJzL2Rvd25yZXYueG1sUEsFBgAAAAAEAAQA8wAAACIFAAAAAA==&#10;" strokecolor="navy" strokeweight="1.5pt"/>
            </w:pict>
          </mc:Fallback>
        </mc:AlternateContent>
      </w:r>
    </w:p>
    <w:p w14:paraId="2957AF81" w14:textId="25E3F9DE" w:rsidR="00E01BBC" w:rsidRDefault="00E01BBC" w:rsidP="00E01BBC">
      <w:pPr>
        <w:pStyle w:val="Default"/>
        <w:widowControl w:val="0"/>
        <w:jc w:val="both"/>
        <w:rPr>
          <w:rFonts w:ascii="Tahoma" w:hAnsi="Tahoma" w:cs="Tahoma"/>
          <w:sz w:val="20"/>
          <w:szCs w:val="20"/>
        </w:rPr>
      </w:pPr>
    </w:p>
    <w:p w14:paraId="1F0BC8E7" w14:textId="623BF7E8" w:rsidR="00D5792B" w:rsidRPr="00130CC7" w:rsidRDefault="00D5792B" w:rsidP="00D5792B">
      <w:pPr>
        <w:widowControl w:val="0"/>
        <w:autoSpaceDE w:val="0"/>
        <w:autoSpaceDN w:val="0"/>
        <w:adjustRightInd w:val="0"/>
        <w:jc w:val="both"/>
        <w:rPr>
          <w:rFonts w:ascii="Tahoma" w:hAnsi="Tahoma" w:cs="Tahoma"/>
          <w:b/>
          <w:iCs/>
          <w:sz w:val="20"/>
          <w:szCs w:val="20"/>
        </w:rPr>
      </w:pPr>
      <w:r>
        <w:rPr>
          <w:rFonts w:ascii="Tahoma" w:hAnsi="Tahoma" w:cs="Tahoma"/>
          <w:b/>
          <w:iCs/>
          <w:color w:val="FF0000"/>
          <w:sz w:val="20"/>
          <w:szCs w:val="20"/>
        </w:rPr>
        <w:t xml:space="preserve">Účastník předkládá toto Čestné prohlášení </w:t>
      </w:r>
      <w:r w:rsidR="006A1AB1">
        <w:rPr>
          <w:rFonts w:ascii="Tahoma" w:hAnsi="Tahoma" w:cs="Tahoma"/>
          <w:b/>
          <w:iCs/>
          <w:color w:val="FF0000"/>
          <w:sz w:val="20"/>
          <w:szCs w:val="20"/>
        </w:rPr>
        <w:t xml:space="preserve">ve své nabídce spolu s ostatními </w:t>
      </w:r>
      <w:r w:rsidR="00CA32F1">
        <w:rPr>
          <w:rFonts w:ascii="Tahoma" w:hAnsi="Tahoma" w:cs="Tahoma"/>
          <w:b/>
          <w:iCs/>
          <w:color w:val="FF0000"/>
          <w:sz w:val="20"/>
          <w:szCs w:val="20"/>
        </w:rPr>
        <w:t xml:space="preserve">kvalifikačními </w:t>
      </w:r>
      <w:r>
        <w:rPr>
          <w:rFonts w:ascii="Tahoma" w:hAnsi="Tahoma" w:cs="Tahoma"/>
          <w:b/>
          <w:iCs/>
          <w:color w:val="FF0000"/>
          <w:sz w:val="20"/>
          <w:szCs w:val="20"/>
        </w:rPr>
        <w:t xml:space="preserve">doklady – viz Část </w:t>
      </w:r>
      <w:r w:rsidR="006A1AB1">
        <w:rPr>
          <w:rFonts w:ascii="Tahoma" w:hAnsi="Tahoma" w:cs="Tahoma"/>
          <w:b/>
          <w:iCs/>
          <w:color w:val="FF0000"/>
          <w:sz w:val="20"/>
          <w:szCs w:val="20"/>
        </w:rPr>
        <w:t>A.</w:t>
      </w:r>
      <w:r>
        <w:rPr>
          <w:rFonts w:ascii="Tahoma" w:hAnsi="Tahoma" w:cs="Tahoma"/>
          <w:b/>
          <w:iCs/>
          <w:color w:val="FF0000"/>
          <w:sz w:val="20"/>
          <w:szCs w:val="20"/>
        </w:rPr>
        <w:t xml:space="preserve"> na </w:t>
      </w:r>
      <w:r w:rsidR="006A1AB1">
        <w:rPr>
          <w:rFonts w:ascii="Tahoma" w:hAnsi="Tahoma" w:cs="Tahoma"/>
          <w:b/>
          <w:iCs/>
          <w:color w:val="FF0000"/>
          <w:sz w:val="20"/>
          <w:szCs w:val="20"/>
        </w:rPr>
        <w:t xml:space="preserve">předchozí </w:t>
      </w:r>
      <w:r>
        <w:rPr>
          <w:rFonts w:ascii="Tahoma" w:hAnsi="Tahoma" w:cs="Tahoma"/>
          <w:b/>
          <w:iCs/>
          <w:color w:val="FF0000"/>
          <w:sz w:val="20"/>
          <w:szCs w:val="20"/>
        </w:rPr>
        <w:t>straně</w:t>
      </w:r>
    </w:p>
    <w:p w14:paraId="1C314CD0" w14:textId="77777777" w:rsidR="00105777" w:rsidRPr="00C7305B" w:rsidRDefault="00105777" w:rsidP="00E01BBC">
      <w:pPr>
        <w:pStyle w:val="Default"/>
        <w:widowControl w:val="0"/>
        <w:jc w:val="both"/>
        <w:rPr>
          <w:rFonts w:ascii="Tahoma" w:hAnsi="Tahoma" w:cs="Tahoma"/>
          <w:sz w:val="20"/>
          <w:szCs w:val="20"/>
        </w:rPr>
      </w:pPr>
    </w:p>
    <w:p w14:paraId="39AB2A76" w14:textId="5072CFC8" w:rsidR="00D02B92" w:rsidRDefault="00D02B92" w:rsidP="00CF2CFB">
      <w:pPr>
        <w:pStyle w:val="Default"/>
        <w:widowControl w:val="0"/>
        <w:numPr>
          <w:ilvl w:val="1"/>
          <w:numId w:val="12"/>
        </w:numPr>
        <w:jc w:val="both"/>
        <w:rPr>
          <w:rFonts w:ascii="Tahoma" w:hAnsi="Tahoma" w:cs="Tahoma"/>
          <w:sz w:val="20"/>
          <w:szCs w:val="20"/>
        </w:rPr>
      </w:pPr>
      <w:r>
        <w:rPr>
          <w:rFonts w:ascii="Tahoma" w:hAnsi="Tahoma" w:cs="Tahoma"/>
          <w:sz w:val="20"/>
          <w:szCs w:val="20"/>
        </w:rPr>
        <w:t xml:space="preserve">Účastník čestně prohlašuje, že </w:t>
      </w:r>
      <w:r w:rsidR="0013767F">
        <w:rPr>
          <w:rFonts w:ascii="Tahoma" w:hAnsi="Tahoma" w:cs="Tahoma"/>
          <w:sz w:val="20"/>
          <w:szCs w:val="20"/>
        </w:rPr>
        <w:t>s ohledem na všechny podmínky, které s touto způsobilostí spojuje ZZVZ</w:t>
      </w:r>
      <w:r w:rsidR="00435878">
        <w:rPr>
          <w:rFonts w:ascii="Tahoma" w:hAnsi="Tahoma" w:cs="Tahoma"/>
          <w:sz w:val="20"/>
          <w:szCs w:val="20"/>
        </w:rPr>
        <w:t xml:space="preserve">, jiný právní předpis </w:t>
      </w:r>
      <w:r w:rsidR="00562999">
        <w:rPr>
          <w:rFonts w:ascii="Tahoma" w:hAnsi="Tahoma" w:cs="Tahoma"/>
          <w:sz w:val="20"/>
          <w:szCs w:val="20"/>
        </w:rPr>
        <w:t xml:space="preserve">nebo </w:t>
      </w:r>
      <w:r w:rsidR="00435878">
        <w:rPr>
          <w:rFonts w:ascii="Tahoma" w:hAnsi="Tahoma" w:cs="Tahoma"/>
          <w:sz w:val="20"/>
          <w:szCs w:val="20"/>
        </w:rPr>
        <w:t>zadávací podmínky</w:t>
      </w:r>
      <w:r w:rsidR="0013767F">
        <w:rPr>
          <w:rFonts w:ascii="Tahoma" w:hAnsi="Tahoma" w:cs="Tahoma"/>
          <w:sz w:val="20"/>
          <w:szCs w:val="20"/>
        </w:rPr>
        <w:t>, splňuje základní způsobilost dle čl. A.1, konkrétně</w:t>
      </w:r>
      <w:r w:rsidR="00717273">
        <w:rPr>
          <w:rFonts w:ascii="Tahoma" w:hAnsi="Tahoma" w:cs="Tahoma"/>
          <w:sz w:val="20"/>
          <w:szCs w:val="20"/>
        </w:rPr>
        <w:t xml:space="preserve"> způsobilost</w:t>
      </w:r>
      <w:r>
        <w:rPr>
          <w:rFonts w:ascii="Tahoma" w:hAnsi="Tahoma" w:cs="Tahoma"/>
          <w:sz w:val="20"/>
          <w:szCs w:val="20"/>
        </w:rPr>
        <w:t>:</w:t>
      </w:r>
    </w:p>
    <w:p w14:paraId="58A61CFC" w14:textId="77B2E661" w:rsidR="009344F9" w:rsidRDefault="009344F9" w:rsidP="00D02B92">
      <w:pPr>
        <w:pStyle w:val="Default"/>
        <w:widowControl w:val="0"/>
        <w:ind w:left="705"/>
        <w:jc w:val="both"/>
        <w:rPr>
          <w:rFonts w:ascii="Tahoma" w:hAnsi="Tahoma" w:cs="Tahoma"/>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3"/>
        <w:gridCol w:w="5670"/>
      </w:tblGrid>
      <w:tr w:rsidR="009344F9" w:rsidRPr="00994306" w14:paraId="62A8278B" w14:textId="77777777" w:rsidTr="00D9067F">
        <w:trPr>
          <w:trHeight w:val="890"/>
        </w:trPr>
        <w:tc>
          <w:tcPr>
            <w:tcW w:w="2693" w:type="dxa"/>
            <w:shd w:val="clear" w:color="auto" w:fill="D9E2F3" w:themeFill="accent1" w:themeFillTint="33"/>
            <w:vAlign w:val="center"/>
          </w:tcPr>
          <w:p w14:paraId="3B5A55EE" w14:textId="77777777" w:rsidR="009344F9" w:rsidRPr="00994306" w:rsidRDefault="009344F9"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Základní způsobilost – A.1</w:t>
            </w:r>
          </w:p>
        </w:tc>
        <w:tc>
          <w:tcPr>
            <w:tcW w:w="5670" w:type="dxa"/>
            <w:shd w:val="clear" w:color="auto" w:fill="D9E2F3" w:themeFill="accent1" w:themeFillTint="33"/>
            <w:vAlign w:val="center"/>
          </w:tcPr>
          <w:p w14:paraId="139F55B8" w14:textId="29CBA5CF" w:rsidR="009344F9" w:rsidRPr="00994306" w:rsidRDefault="00671E11"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Rozsah způsobilosti</w:t>
            </w:r>
          </w:p>
        </w:tc>
      </w:tr>
      <w:tr w:rsidR="009344F9" w:rsidRPr="005D1324" w14:paraId="6CA900CF" w14:textId="77777777" w:rsidTr="00D9067F">
        <w:trPr>
          <w:trHeight w:val="567"/>
        </w:trPr>
        <w:tc>
          <w:tcPr>
            <w:tcW w:w="2693" w:type="dxa"/>
            <w:shd w:val="clear" w:color="auto" w:fill="auto"/>
            <w:vAlign w:val="center"/>
          </w:tcPr>
          <w:p w14:paraId="6801E612" w14:textId="2C2051CB" w:rsidR="009344F9" w:rsidRPr="00AF4457" w:rsidRDefault="009344F9"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1.1 písm. </w:t>
            </w:r>
            <w:r w:rsidR="00671E11">
              <w:rPr>
                <w:rFonts w:ascii="Tahoma" w:hAnsi="Tahoma" w:cs="Tahoma"/>
                <w:b w:val="0"/>
                <w:sz w:val="20"/>
                <w:szCs w:val="20"/>
              </w:rPr>
              <w:t>b</w:t>
            </w:r>
            <w:r>
              <w:rPr>
                <w:rFonts w:ascii="Tahoma" w:hAnsi="Tahoma" w:cs="Tahoma"/>
                <w:b w:val="0"/>
                <w:sz w:val="20"/>
                <w:szCs w:val="20"/>
              </w:rPr>
              <w:t xml:space="preserve">) </w:t>
            </w:r>
            <w:r w:rsidR="00671E11">
              <w:rPr>
                <w:rFonts w:ascii="Tahoma" w:hAnsi="Tahoma" w:cs="Tahoma"/>
                <w:b w:val="0"/>
                <w:sz w:val="20"/>
                <w:szCs w:val="20"/>
              </w:rPr>
              <w:t>– ve vztahu ke spotřební dani</w:t>
            </w:r>
          </w:p>
        </w:tc>
        <w:tc>
          <w:tcPr>
            <w:tcW w:w="5670" w:type="dxa"/>
            <w:shd w:val="clear" w:color="auto" w:fill="auto"/>
            <w:vAlign w:val="center"/>
          </w:tcPr>
          <w:p w14:paraId="2BE433EE" w14:textId="3FDC514B" w:rsidR="009344F9" w:rsidRPr="005C2BA3" w:rsidRDefault="005C2BA3" w:rsidP="00D9067F">
            <w:pPr>
              <w:pStyle w:val="Titulek"/>
              <w:widowControl w:val="0"/>
              <w:rPr>
                <w:rFonts w:ascii="Tahoma" w:hAnsi="Tahoma" w:cs="Tahoma"/>
                <w:b w:val="0"/>
                <w:bCs w:val="0"/>
                <w:sz w:val="20"/>
                <w:szCs w:val="20"/>
              </w:rPr>
            </w:pPr>
            <w:r w:rsidRPr="005C2BA3">
              <w:rPr>
                <w:rFonts w:ascii="Tahoma" w:hAnsi="Tahoma" w:cs="Tahoma"/>
                <w:b w:val="0"/>
                <w:bCs w:val="0"/>
                <w:sz w:val="20"/>
                <w:szCs w:val="20"/>
              </w:rPr>
              <w:t xml:space="preserve">Účastník nemá </w:t>
            </w:r>
            <w:r w:rsidR="001173E6">
              <w:rPr>
                <w:rFonts w:ascii="Tahoma" w:hAnsi="Tahoma" w:cs="Tahoma"/>
                <w:b w:val="0"/>
                <w:bCs w:val="0"/>
                <w:sz w:val="20"/>
                <w:szCs w:val="20"/>
              </w:rPr>
              <w:t xml:space="preserve">v České republice nebo v zemi svého sídla v evidenci daní zachycen </w:t>
            </w:r>
            <w:r w:rsidR="002870F9">
              <w:rPr>
                <w:rFonts w:ascii="Tahoma" w:hAnsi="Tahoma" w:cs="Tahoma"/>
                <w:b w:val="0"/>
                <w:bCs w:val="0"/>
                <w:sz w:val="20"/>
                <w:szCs w:val="20"/>
              </w:rPr>
              <w:t>splatný daňový nedoplatek na spotřební dani</w:t>
            </w:r>
          </w:p>
        </w:tc>
      </w:tr>
      <w:tr w:rsidR="009344F9" w:rsidRPr="005623FD" w14:paraId="250F7F76" w14:textId="77777777" w:rsidTr="00D9067F">
        <w:trPr>
          <w:trHeight w:val="567"/>
        </w:trPr>
        <w:tc>
          <w:tcPr>
            <w:tcW w:w="2693" w:type="dxa"/>
            <w:shd w:val="clear" w:color="auto" w:fill="auto"/>
            <w:vAlign w:val="center"/>
          </w:tcPr>
          <w:p w14:paraId="2A90ECC0" w14:textId="0B20B5C5" w:rsidR="009344F9" w:rsidRPr="00D151AD" w:rsidRDefault="009344F9"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1.1 písm. </w:t>
            </w:r>
            <w:r w:rsidR="00671E11">
              <w:rPr>
                <w:rFonts w:ascii="Tahoma" w:hAnsi="Tahoma" w:cs="Tahoma"/>
                <w:b w:val="0"/>
                <w:sz w:val="20"/>
                <w:szCs w:val="20"/>
              </w:rPr>
              <w:t>c</w:t>
            </w:r>
            <w:r>
              <w:rPr>
                <w:rFonts w:ascii="Tahoma" w:hAnsi="Tahoma" w:cs="Tahoma"/>
                <w:b w:val="0"/>
                <w:sz w:val="20"/>
                <w:szCs w:val="20"/>
              </w:rPr>
              <w:t>)</w:t>
            </w:r>
          </w:p>
        </w:tc>
        <w:tc>
          <w:tcPr>
            <w:tcW w:w="5670" w:type="dxa"/>
            <w:shd w:val="clear" w:color="auto" w:fill="auto"/>
            <w:vAlign w:val="center"/>
          </w:tcPr>
          <w:p w14:paraId="14D75CCA" w14:textId="01C09C6D" w:rsidR="009344F9" w:rsidRPr="005C2BA3" w:rsidRDefault="002870F9" w:rsidP="00D9067F">
            <w:pPr>
              <w:pStyle w:val="Titulek"/>
              <w:widowControl w:val="0"/>
              <w:tabs>
                <w:tab w:val="left" w:pos="477"/>
              </w:tabs>
              <w:spacing w:after="0"/>
              <w:jc w:val="left"/>
              <w:rPr>
                <w:rFonts w:ascii="Tahoma" w:eastAsiaTheme="minorHAnsi" w:hAnsi="Tahoma" w:cs="Tahoma"/>
                <w:b w:val="0"/>
                <w:bCs w:val="0"/>
                <w:iCs/>
                <w:color w:val="000000"/>
                <w:sz w:val="20"/>
                <w:szCs w:val="20"/>
              </w:rPr>
            </w:pPr>
            <w:r w:rsidRPr="005C2BA3">
              <w:rPr>
                <w:rFonts w:ascii="Tahoma" w:hAnsi="Tahoma" w:cs="Tahoma"/>
                <w:b w:val="0"/>
                <w:bCs w:val="0"/>
                <w:sz w:val="20"/>
                <w:szCs w:val="20"/>
              </w:rPr>
              <w:t xml:space="preserve">Účastník nemá </w:t>
            </w:r>
            <w:r>
              <w:rPr>
                <w:rFonts w:ascii="Tahoma" w:hAnsi="Tahoma" w:cs="Tahoma"/>
                <w:b w:val="0"/>
                <w:bCs w:val="0"/>
                <w:sz w:val="20"/>
                <w:szCs w:val="20"/>
              </w:rPr>
              <w:t xml:space="preserve">v České republice nebo v zemi svého sídla </w:t>
            </w:r>
            <w:r w:rsidR="00F33106">
              <w:rPr>
                <w:rFonts w:ascii="Tahoma" w:hAnsi="Tahoma" w:cs="Tahoma"/>
                <w:b w:val="0"/>
                <w:bCs w:val="0"/>
                <w:sz w:val="20"/>
                <w:szCs w:val="20"/>
              </w:rPr>
              <w:t xml:space="preserve">splatný nedoplatek na pojistném nebo na penále na </w:t>
            </w:r>
            <w:r w:rsidR="00760A87">
              <w:rPr>
                <w:rFonts w:ascii="Tahoma" w:hAnsi="Tahoma" w:cs="Tahoma"/>
                <w:b w:val="0"/>
                <w:bCs w:val="0"/>
                <w:sz w:val="20"/>
                <w:szCs w:val="20"/>
              </w:rPr>
              <w:t>veřejné zdravotní pojištění</w:t>
            </w:r>
          </w:p>
        </w:tc>
      </w:tr>
      <w:tr w:rsidR="009344F9" w:rsidRPr="00D119AD" w14:paraId="1A6D4BE2" w14:textId="77777777" w:rsidTr="00D9067F">
        <w:trPr>
          <w:trHeight w:val="567"/>
        </w:trPr>
        <w:tc>
          <w:tcPr>
            <w:tcW w:w="2693" w:type="dxa"/>
            <w:shd w:val="clear" w:color="auto" w:fill="auto"/>
            <w:vAlign w:val="center"/>
          </w:tcPr>
          <w:p w14:paraId="5E998FAE" w14:textId="14E75845" w:rsidR="009344F9" w:rsidRPr="00AF4457" w:rsidRDefault="009344F9"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1.1 písm. </w:t>
            </w:r>
            <w:r w:rsidR="00671E11">
              <w:rPr>
                <w:rFonts w:ascii="Tahoma" w:hAnsi="Tahoma" w:cs="Tahoma"/>
                <w:b w:val="0"/>
                <w:sz w:val="20"/>
                <w:szCs w:val="20"/>
              </w:rPr>
              <w:t>e</w:t>
            </w:r>
            <w:r>
              <w:rPr>
                <w:rFonts w:ascii="Tahoma" w:hAnsi="Tahoma" w:cs="Tahoma"/>
                <w:b w:val="0"/>
                <w:sz w:val="20"/>
                <w:szCs w:val="20"/>
              </w:rPr>
              <w:t>)</w:t>
            </w:r>
            <w:r w:rsidR="00671E11">
              <w:rPr>
                <w:rFonts w:ascii="Tahoma" w:hAnsi="Tahoma" w:cs="Tahoma"/>
                <w:b w:val="0"/>
                <w:sz w:val="20"/>
                <w:szCs w:val="20"/>
              </w:rPr>
              <w:t xml:space="preserve"> – pro účastníka, který není </w:t>
            </w:r>
            <w:r w:rsidR="00485359">
              <w:rPr>
                <w:rFonts w:ascii="Tahoma" w:hAnsi="Tahoma" w:cs="Tahoma"/>
                <w:b w:val="0"/>
                <w:sz w:val="20"/>
                <w:szCs w:val="20"/>
              </w:rPr>
              <w:t>zapsán v obchodním rejstříku</w:t>
            </w:r>
          </w:p>
        </w:tc>
        <w:tc>
          <w:tcPr>
            <w:tcW w:w="5670" w:type="dxa"/>
            <w:shd w:val="clear" w:color="auto" w:fill="auto"/>
            <w:vAlign w:val="center"/>
          </w:tcPr>
          <w:p w14:paraId="442A00CB" w14:textId="2CBC9DC5" w:rsidR="009344F9" w:rsidRPr="005C2BA3" w:rsidRDefault="00DD4E02" w:rsidP="00D9067F">
            <w:pPr>
              <w:pStyle w:val="Titulek"/>
              <w:widowControl w:val="0"/>
              <w:tabs>
                <w:tab w:val="left" w:pos="477"/>
              </w:tabs>
              <w:spacing w:after="0"/>
              <w:jc w:val="left"/>
              <w:rPr>
                <w:rFonts w:ascii="Tahoma" w:eastAsiaTheme="minorHAnsi" w:hAnsi="Tahoma" w:cs="Tahoma"/>
                <w:b w:val="0"/>
                <w:bCs w:val="0"/>
                <w:iCs/>
                <w:color w:val="000000"/>
                <w:sz w:val="20"/>
                <w:szCs w:val="20"/>
              </w:rPr>
            </w:pPr>
            <w:r>
              <w:rPr>
                <w:rFonts w:ascii="Tahoma" w:eastAsiaTheme="minorHAnsi" w:hAnsi="Tahoma" w:cs="Tahoma"/>
                <w:b w:val="0"/>
                <w:bCs w:val="0"/>
                <w:iCs/>
                <w:color w:val="000000"/>
                <w:sz w:val="20"/>
                <w:szCs w:val="20"/>
              </w:rPr>
              <w:t xml:space="preserve">Účastník není v likvidaci, nebylo proti němu vydáno rozhodnutí o úpadku, </w:t>
            </w:r>
            <w:r w:rsidR="002E6AE7">
              <w:rPr>
                <w:rFonts w:ascii="Tahoma" w:eastAsiaTheme="minorHAnsi" w:hAnsi="Tahoma" w:cs="Tahoma"/>
                <w:b w:val="0"/>
                <w:bCs w:val="0"/>
                <w:iCs/>
                <w:color w:val="000000"/>
                <w:sz w:val="20"/>
                <w:szCs w:val="20"/>
              </w:rPr>
              <w:t xml:space="preserve">nebyla vůči němu nařízena nucená správa podle jiného právního předpisu </w:t>
            </w:r>
            <w:r w:rsidR="00DA09BC">
              <w:rPr>
                <w:rFonts w:ascii="Tahoma" w:eastAsiaTheme="minorHAnsi" w:hAnsi="Tahoma" w:cs="Tahoma"/>
                <w:b w:val="0"/>
                <w:bCs w:val="0"/>
                <w:iCs/>
                <w:color w:val="000000"/>
                <w:sz w:val="20"/>
                <w:szCs w:val="20"/>
              </w:rPr>
              <w:t xml:space="preserve">nebo v obdobné situaci podle právního řádu země sídla účastníka. </w:t>
            </w:r>
          </w:p>
        </w:tc>
      </w:tr>
    </w:tbl>
    <w:p w14:paraId="253D1A97" w14:textId="3431D65E" w:rsidR="009344F9" w:rsidRDefault="009344F9" w:rsidP="00D02B92">
      <w:pPr>
        <w:pStyle w:val="Default"/>
        <w:widowControl w:val="0"/>
        <w:ind w:left="705"/>
        <w:jc w:val="both"/>
        <w:rPr>
          <w:rFonts w:ascii="Tahoma" w:hAnsi="Tahoma" w:cs="Tahoma"/>
          <w:sz w:val="20"/>
          <w:szCs w:val="20"/>
        </w:rPr>
      </w:pPr>
    </w:p>
    <w:p w14:paraId="6EF6E131" w14:textId="77777777" w:rsidR="00C965F3" w:rsidRDefault="00C965F3" w:rsidP="00D02B92">
      <w:pPr>
        <w:pStyle w:val="Default"/>
        <w:widowControl w:val="0"/>
        <w:ind w:left="705"/>
        <w:jc w:val="both"/>
        <w:rPr>
          <w:rFonts w:ascii="Tahoma" w:hAnsi="Tahoma" w:cs="Tahoma"/>
          <w:sz w:val="20"/>
          <w:szCs w:val="20"/>
        </w:rPr>
      </w:pPr>
    </w:p>
    <w:p w14:paraId="0F03A16D" w14:textId="19B76B51" w:rsidR="00D27B86" w:rsidRDefault="00562999" w:rsidP="00CF2CFB">
      <w:pPr>
        <w:pStyle w:val="Default"/>
        <w:widowControl w:val="0"/>
        <w:numPr>
          <w:ilvl w:val="1"/>
          <w:numId w:val="12"/>
        </w:numPr>
        <w:jc w:val="both"/>
        <w:rPr>
          <w:rFonts w:ascii="Tahoma" w:hAnsi="Tahoma" w:cs="Tahoma"/>
          <w:sz w:val="20"/>
          <w:szCs w:val="20"/>
        </w:rPr>
      </w:pPr>
      <w:r>
        <w:rPr>
          <w:rFonts w:ascii="Tahoma" w:hAnsi="Tahoma" w:cs="Tahoma"/>
          <w:sz w:val="20"/>
          <w:szCs w:val="20"/>
        </w:rPr>
        <w:t>Účastník čestně prohlašuje, že s ohledem na všechny podmínky, které s touto kvalifikací spojuje ZZVZ</w:t>
      </w:r>
      <w:r w:rsidR="00435878">
        <w:rPr>
          <w:rFonts w:ascii="Tahoma" w:hAnsi="Tahoma" w:cs="Tahoma"/>
          <w:sz w:val="20"/>
          <w:szCs w:val="20"/>
        </w:rPr>
        <w:t>, jiný právní předpis nebo zadávací podmínky</w:t>
      </w:r>
      <w:r>
        <w:rPr>
          <w:rFonts w:ascii="Tahoma" w:hAnsi="Tahoma" w:cs="Tahoma"/>
          <w:sz w:val="20"/>
          <w:szCs w:val="20"/>
        </w:rPr>
        <w:t>,</w:t>
      </w:r>
      <w:r w:rsidR="00DE199C">
        <w:rPr>
          <w:rFonts w:ascii="Tahoma" w:hAnsi="Tahoma" w:cs="Tahoma"/>
          <w:sz w:val="20"/>
          <w:szCs w:val="20"/>
        </w:rPr>
        <w:t xml:space="preserve"> splňuje technickou kvalifikaci dle čl. A.4</w:t>
      </w:r>
      <w:r w:rsidR="00965545">
        <w:rPr>
          <w:rFonts w:ascii="Tahoma" w:hAnsi="Tahoma" w:cs="Tahoma"/>
          <w:sz w:val="20"/>
          <w:szCs w:val="20"/>
        </w:rPr>
        <w:t xml:space="preserve">, a na důkaz tohoto tvrzení předkládá:   </w:t>
      </w:r>
      <w:r w:rsidR="00DE199C">
        <w:rPr>
          <w:rFonts w:ascii="Tahoma" w:hAnsi="Tahoma" w:cs="Tahoma"/>
          <w:sz w:val="20"/>
          <w:szCs w:val="20"/>
        </w:rPr>
        <w:t xml:space="preserve"> </w:t>
      </w:r>
    </w:p>
    <w:p w14:paraId="2DE09B47" w14:textId="3EFF8F0C" w:rsidR="00DA2C98" w:rsidRDefault="00DA2C98" w:rsidP="00D27B86">
      <w:pPr>
        <w:pStyle w:val="Default"/>
        <w:widowControl w:val="0"/>
        <w:ind w:left="705"/>
        <w:jc w:val="both"/>
        <w:rPr>
          <w:rFonts w:ascii="Tahoma" w:hAnsi="Tahoma" w:cs="Tahoma"/>
          <w:sz w:val="20"/>
          <w:szCs w:val="20"/>
        </w:rPr>
      </w:pPr>
    </w:p>
    <w:p w14:paraId="5C8D1A7F" w14:textId="77777777" w:rsidR="00691D48" w:rsidRDefault="00691D48" w:rsidP="00D27B86">
      <w:pPr>
        <w:pStyle w:val="Default"/>
        <w:widowControl w:val="0"/>
        <w:ind w:left="705"/>
        <w:jc w:val="both"/>
        <w:rPr>
          <w:rFonts w:ascii="Tahoma" w:hAnsi="Tahoma" w:cs="Tahoma"/>
          <w:sz w:val="20"/>
          <w:szCs w:val="20"/>
        </w:rPr>
      </w:pPr>
    </w:p>
    <w:p w14:paraId="4BCED6C5" w14:textId="21874023" w:rsidR="005E38DB" w:rsidRPr="000C5170" w:rsidRDefault="005E38DB" w:rsidP="00CF2CFB">
      <w:pPr>
        <w:pStyle w:val="Odstavecseseznamem"/>
        <w:widowControl w:val="0"/>
        <w:numPr>
          <w:ilvl w:val="0"/>
          <w:numId w:val="13"/>
        </w:numPr>
        <w:autoSpaceDE w:val="0"/>
        <w:autoSpaceDN w:val="0"/>
        <w:adjustRightInd w:val="0"/>
        <w:jc w:val="both"/>
        <w:rPr>
          <w:rFonts w:ascii="Tahoma" w:hAnsi="Tahoma" w:cs="Tahoma"/>
          <w:b/>
          <w:sz w:val="20"/>
          <w:szCs w:val="20"/>
        </w:rPr>
      </w:pPr>
      <w:r w:rsidRPr="000C5170">
        <w:rPr>
          <w:rFonts w:ascii="Tahoma" w:hAnsi="Tahoma" w:cs="Tahoma"/>
          <w:b/>
          <w:sz w:val="20"/>
          <w:szCs w:val="20"/>
        </w:rPr>
        <w:t xml:space="preserve">Seznam </w:t>
      </w:r>
      <w:r w:rsidR="009054A5">
        <w:rPr>
          <w:rFonts w:ascii="Tahoma" w:hAnsi="Tahoma" w:cs="Tahoma"/>
          <w:b/>
          <w:sz w:val="20"/>
          <w:szCs w:val="20"/>
        </w:rPr>
        <w:t xml:space="preserve">významných </w:t>
      </w:r>
      <w:r w:rsidR="005A7EF4">
        <w:rPr>
          <w:rFonts w:ascii="Tahoma" w:hAnsi="Tahoma" w:cs="Tahoma"/>
          <w:b/>
          <w:sz w:val="20"/>
          <w:szCs w:val="20"/>
        </w:rPr>
        <w:t>dodávek</w:t>
      </w:r>
    </w:p>
    <w:p w14:paraId="5912256C" w14:textId="77777777" w:rsidR="005E38DB" w:rsidRPr="00606A1C" w:rsidRDefault="005E38DB" w:rsidP="005E38DB">
      <w:pPr>
        <w:pStyle w:val="Odstavecseseznamem1"/>
        <w:widowControl w:val="0"/>
        <w:spacing w:before="0" w:after="0" w:line="240" w:lineRule="auto"/>
        <w:ind w:left="1428"/>
        <w:jc w:val="both"/>
        <w:rPr>
          <w:rFonts w:ascii="Tahoma" w:hAnsi="Tahoma" w:cs="Tahoma"/>
          <w:lang w:val="cs-CZ"/>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1E2CD6" w:rsidRPr="00FC6DCB" w14:paraId="7B0CF5B5" w14:textId="77777777" w:rsidTr="00450DED">
        <w:trPr>
          <w:trHeight w:val="846"/>
        </w:trPr>
        <w:tc>
          <w:tcPr>
            <w:tcW w:w="3119" w:type="dxa"/>
            <w:shd w:val="clear" w:color="auto" w:fill="D9E2F3" w:themeFill="accent1" w:themeFillTint="33"/>
            <w:vAlign w:val="center"/>
          </w:tcPr>
          <w:p w14:paraId="2832829E" w14:textId="4A5C3089" w:rsidR="001E2CD6" w:rsidRPr="004B02BA" w:rsidRDefault="001E2CD6" w:rsidP="00D9067F">
            <w:pPr>
              <w:pStyle w:val="Odstavecseseznamem"/>
              <w:widowControl w:val="0"/>
              <w:ind w:left="0"/>
              <w:jc w:val="center"/>
              <w:rPr>
                <w:rFonts w:ascii="Tahoma" w:eastAsia="Tahoma" w:hAnsi="Tahoma" w:cs="Tahoma"/>
                <w:bCs/>
                <w:color w:val="000000"/>
                <w:sz w:val="20"/>
              </w:rPr>
            </w:pPr>
            <w:r w:rsidRPr="004B02BA">
              <w:rPr>
                <w:rFonts w:ascii="Tahoma" w:eastAsia="Tahoma" w:hAnsi="Tahoma" w:cs="Tahoma"/>
                <w:bCs/>
                <w:color w:val="000000"/>
                <w:sz w:val="20"/>
                <w:szCs w:val="22"/>
              </w:rPr>
              <w:t>Požadovaný počet referenčních zakázek</w:t>
            </w:r>
          </w:p>
        </w:tc>
        <w:tc>
          <w:tcPr>
            <w:tcW w:w="5357" w:type="dxa"/>
            <w:shd w:val="clear" w:color="auto" w:fill="D9E2F3" w:themeFill="accent1" w:themeFillTint="33"/>
            <w:vAlign w:val="center"/>
          </w:tcPr>
          <w:p w14:paraId="2F30B7EE" w14:textId="7476D8E1" w:rsidR="001E2CD6" w:rsidRPr="00922C67" w:rsidRDefault="00590901" w:rsidP="00D9067F">
            <w:pPr>
              <w:pStyle w:val="Odstavecseseznamem"/>
              <w:widowControl w:val="0"/>
              <w:ind w:left="0"/>
              <w:jc w:val="center"/>
              <w:rPr>
                <w:rFonts w:ascii="Tahoma" w:eastAsia="Tahoma" w:hAnsi="Tahoma" w:cs="Tahoma"/>
                <w:b/>
                <w:color w:val="000000"/>
                <w:sz w:val="20"/>
              </w:rPr>
            </w:pPr>
            <w:r w:rsidRPr="00922C67">
              <w:rPr>
                <w:rFonts w:ascii="Tahoma" w:eastAsia="Tahoma" w:hAnsi="Tahoma" w:cs="Tahoma"/>
                <w:b/>
                <w:color w:val="000000"/>
                <w:sz w:val="20"/>
              </w:rPr>
              <w:t>3</w:t>
            </w:r>
          </w:p>
        </w:tc>
      </w:tr>
      <w:tr w:rsidR="000C5170" w:rsidRPr="00FC6DCB" w14:paraId="334E1D79" w14:textId="77777777" w:rsidTr="00450DED">
        <w:trPr>
          <w:trHeight w:val="846"/>
        </w:trPr>
        <w:tc>
          <w:tcPr>
            <w:tcW w:w="3119" w:type="dxa"/>
            <w:shd w:val="clear" w:color="auto" w:fill="D9E2F3" w:themeFill="accent1" w:themeFillTint="33"/>
            <w:vAlign w:val="center"/>
          </w:tcPr>
          <w:p w14:paraId="7EE949DF" w14:textId="1D1C5BE5" w:rsidR="000C5170" w:rsidRPr="004B02BA" w:rsidRDefault="000C5170" w:rsidP="00D9067F">
            <w:pPr>
              <w:pStyle w:val="Odstavecseseznamem"/>
              <w:widowControl w:val="0"/>
              <w:ind w:left="0"/>
              <w:jc w:val="center"/>
              <w:rPr>
                <w:rFonts w:ascii="Tahoma" w:eastAsia="Tahoma" w:hAnsi="Tahoma" w:cs="Tahoma"/>
                <w:bCs/>
                <w:color w:val="000000"/>
                <w:sz w:val="20"/>
                <w:szCs w:val="22"/>
              </w:rPr>
            </w:pPr>
            <w:r w:rsidRPr="004B02BA">
              <w:rPr>
                <w:rFonts w:ascii="Tahoma" w:eastAsia="Tahoma" w:hAnsi="Tahoma" w:cs="Tahoma"/>
                <w:bCs/>
                <w:color w:val="000000"/>
                <w:sz w:val="20"/>
                <w:szCs w:val="22"/>
              </w:rPr>
              <w:t xml:space="preserve">Vymezení </w:t>
            </w:r>
            <w:r w:rsidR="00130CC7">
              <w:rPr>
                <w:rFonts w:ascii="Tahoma" w:eastAsia="Tahoma" w:hAnsi="Tahoma" w:cs="Tahoma"/>
                <w:bCs/>
                <w:color w:val="000000"/>
                <w:sz w:val="20"/>
                <w:szCs w:val="22"/>
              </w:rPr>
              <w:t>rozsahu referenční zakázky</w:t>
            </w:r>
          </w:p>
        </w:tc>
        <w:tc>
          <w:tcPr>
            <w:tcW w:w="5357" w:type="dxa"/>
            <w:shd w:val="clear" w:color="auto" w:fill="D9E2F3" w:themeFill="accent1" w:themeFillTint="33"/>
            <w:vAlign w:val="center"/>
          </w:tcPr>
          <w:p w14:paraId="56C3DEFB" w14:textId="10003F03" w:rsidR="00130CC7" w:rsidRPr="00922C67" w:rsidRDefault="00D4214E">
            <w:pPr>
              <w:pStyle w:val="Odstavecseseznamem"/>
              <w:widowControl w:val="0"/>
              <w:ind w:left="0"/>
              <w:jc w:val="both"/>
              <w:rPr>
                <w:rFonts w:ascii="Tahoma" w:eastAsia="Tahoma" w:hAnsi="Tahoma" w:cs="Tahoma"/>
                <w:b/>
                <w:color w:val="000000"/>
                <w:sz w:val="20"/>
              </w:rPr>
            </w:pPr>
            <w:r w:rsidRPr="00922C67">
              <w:rPr>
                <w:rFonts w:ascii="Tahoma" w:eastAsia="Tahoma" w:hAnsi="Tahoma" w:cs="Tahoma"/>
                <w:b/>
                <w:color w:val="000000"/>
                <w:sz w:val="20"/>
              </w:rPr>
              <w:t xml:space="preserve">Dodávka </w:t>
            </w:r>
            <w:r w:rsidR="009B446E" w:rsidRPr="00922C67">
              <w:rPr>
                <w:rFonts w:ascii="Tahoma" w:eastAsia="Tahoma" w:hAnsi="Tahoma" w:cs="Tahoma"/>
                <w:b/>
                <w:color w:val="000000"/>
                <w:sz w:val="20"/>
              </w:rPr>
              <w:t>počítačů</w:t>
            </w:r>
            <w:r w:rsidR="00CC2B93" w:rsidRPr="00922C67">
              <w:rPr>
                <w:rFonts w:ascii="Tahoma" w:eastAsia="Tahoma" w:hAnsi="Tahoma" w:cs="Tahoma"/>
                <w:b/>
                <w:color w:val="000000"/>
                <w:sz w:val="20"/>
              </w:rPr>
              <w:t xml:space="preserve"> </w:t>
            </w:r>
            <w:r w:rsidR="00C25A1B" w:rsidRPr="00922C67">
              <w:rPr>
                <w:rFonts w:ascii="Tahoma" w:eastAsia="Tahoma" w:hAnsi="Tahoma" w:cs="Tahoma"/>
                <w:b/>
                <w:color w:val="000000"/>
                <w:sz w:val="20"/>
              </w:rPr>
              <w:t xml:space="preserve">vč. příslušenství, v rozsahu min. </w:t>
            </w:r>
            <w:r w:rsidR="00691D48" w:rsidRPr="00922C67">
              <w:rPr>
                <w:rFonts w:ascii="Tahoma" w:eastAsia="Tahoma" w:hAnsi="Tahoma" w:cs="Tahoma"/>
                <w:b/>
                <w:color w:val="000000"/>
                <w:sz w:val="20"/>
              </w:rPr>
              <w:t>1.500.000, -</w:t>
            </w:r>
            <w:r w:rsidR="001E34BC" w:rsidRPr="00922C67">
              <w:rPr>
                <w:rFonts w:ascii="Tahoma" w:eastAsia="Tahoma" w:hAnsi="Tahoma" w:cs="Tahoma"/>
                <w:b/>
                <w:color w:val="000000"/>
                <w:sz w:val="20"/>
              </w:rPr>
              <w:t xml:space="preserve"> Kč bez DPH pro každou jednotlivou zakázku samostatně. </w:t>
            </w:r>
          </w:p>
        </w:tc>
      </w:tr>
      <w:tr w:rsidR="001E2CD6" w:rsidRPr="00384ED6" w14:paraId="416921BC" w14:textId="77777777" w:rsidTr="001D0A0C">
        <w:trPr>
          <w:trHeight w:val="567"/>
        </w:trPr>
        <w:tc>
          <w:tcPr>
            <w:tcW w:w="3119" w:type="dxa"/>
            <w:shd w:val="clear" w:color="auto" w:fill="auto"/>
            <w:vAlign w:val="center"/>
          </w:tcPr>
          <w:p w14:paraId="3B3B0F33" w14:textId="31DBE446" w:rsidR="001E2CD6" w:rsidRPr="00D94CF6" w:rsidRDefault="001E2CD6" w:rsidP="00141C0A">
            <w:pPr>
              <w:pStyle w:val="Odstavecseseznamem"/>
              <w:widowControl w:val="0"/>
              <w:ind w:left="31"/>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3AAE07AC" w14:textId="1BDBE08B" w:rsidR="001E2CD6" w:rsidRPr="00384ED6" w:rsidRDefault="00450DED" w:rsidP="00D9067F">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450DED" w:rsidRPr="00384ED6" w14:paraId="124848CF" w14:textId="77777777" w:rsidTr="001D0A0C">
        <w:trPr>
          <w:trHeight w:val="567"/>
        </w:trPr>
        <w:tc>
          <w:tcPr>
            <w:tcW w:w="3119" w:type="dxa"/>
            <w:shd w:val="clear" w:color="auto" w:fill="auto"/>
            <w:vAlign w:val="center"/>
          </w:tcPr>
          <w:p w14:paraId="07E915A6" w14:textId="451CA235" w:rsidR="00450DED" w:rsidRPr="00D94CF6" w:rsidRDefault="00450DED" w:rsidP="00141C0A">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Předmět veřejné zakázky </w:t>
            </w:r>
            <w:r w:rsidR="001D0A0C">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sidR="001D0A0C">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240C98A2" w14:textId="10C9B955" w:rsidR="00450DED" w:rsidRPr="00C316E4" w:rsidRDefault="001D0A0C" w:rsidP="00D9067F">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t>(doplní účastník)</w:t>
            </w:r>
          </w:p>
        </w:tc>
      </w:tr>
      <w:tr w:rsidR="00450DED" w:rsidRPr="00384ED6" w14:paraId="3A1EC7AC" w14:textId="77777777" w:rsidTr="001D0A0C">
        <w:trPr>
          <w:trHeight w:val="567"/>
        </w:trPr>
        <w:tc>
          <w:tcPr>
            <w:tcW w:w="3119" w:type="dxa"/>
            <w:shd w:val="clear" w:color="auto" w:fill="auto"/>
            <w:vAlign w:val="center"/>
          </w:tcPr>
          <w:p w14:paraId="549E5ACF" w14:textId="050F151C" w:rsidR="00450DED" w:rsidRPr="00D94CF6" w:rsidRDefault="00450DED" w:rsidP="00141C0A">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Hodnota zakázky v Kč bez DPH</w:t>
            </w:r>
          </w:p>
        </w:tc>
        <w:tc>
          <w:tcPr>
            <w:tcW w:w="5357" w:type="dxa"/>
            <w:vAlign w:val="center"/>
          </w:tcPr>
          <w:p w14:paraId="089E408B" w14:textId="25D7B012" w:rsidR="00450DED" w:rsidRPr="00C316E4" w:rsidRDefault="001D0A0C" w:rsidP="00D9067F">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t>(doplní účastník)</w:t>
            </w:r>
          </w:p>
        </w:tc>
      </w:tr>
      <w:tr w:rsidR="00450DED" w:rsidRPr="00384ED6" w14:paraId="5B816CBE" w14:textId="77777777" w:rsidTr="001D0A0C">
        <w:trPr>
          <w:trHeight w:val="567"/>
        </w:trPr>
        <w:tc>
          <w:tcPr>
            <w:tcW w:w="3119" w:type="dxa"/>
            <w:shd w:val="clear" w:color="auto" w:fill="auto"/>
            <w:vAlign w:val="center"/>
          </w:tcPr>
          <w:p w14:paraId="365B4783" w14:textId="11DA817D" w:rsidR="00450DED" w:rsidRPr="00D94CF6" w:rsidRDefault="00450DED" w:rsidP="00141C0A">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Doba realizace a dokončení realizace </w:t>
            </w:r>
          </w:p>
        </w:tc>
        <w:tc>
          <w:tcPr>
            <w:tcW w:w="5357" w:type="dxa"/>
            <w:vAlign w:val="center"/>
          </w:tcPr>
          <w:p w14:paraId="1A481CB1" w14:textId="5E8A733C" w:rsidR="00450DED" w:rsidRPr="00C316E4" w:rsidRDefault="001D0A0C" w:rsidP="00D9067F">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t>(doplní účastník)</w:t>
            </w:r>
          </w:p>
        </w:tc>
      </w:tr>
      <w:tr w:rsidR="00450DED" w:rsidRPr="00384ED6" w14:paraId="0B06203A" w14:textId="77777777" w:rsidTr="001D0A0C">
        <w:trPr>
          <w:trHeight w:val="567"/>
        </w:trPr>
        <w:tc>
          <w:tcPr>
            <w:tcW w:w="3119" w:type="dxa"/>
            <w:shd w:val="clear" w:color="auto" w:fill="auto"/>
            <w:vAlign w:val="center"/>
          </w:tcPr>
          <w:p w14:paraId="203DB5CF" w14:textId="77777777" w:rsidR="00450DED" w:rsidRPr="00D94CF6" w:rsidRDefault="00450DED" w:rsidP="001E2CD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3F5BBED1" w14:textId="0564A069" w:rsidR="00450DED" w:rsidRPr="00D94CF6" w:rsidRDefault="00450DED" w:rsidP="001E2CD6">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Kontaktní osoba</w:t>
            </w:r>
            <w:r w:rsidR="00797F40">
              <w:rPr>
                <w:rFonts w:ascii="Tahoma" w:eastAsia="Tahoma" w:hAnsi="Tahoma" w:cs="Tahoma"/>
                <w:bCs/>
                <w:color w:val="000000"/>
                <w:sz w:val="20"/>
                <w:szCs w:val="22"/>
              </w:rPr>
              <w:t>, kontakt (tel., email</w:t>
            </w:r>
            <w:r w:rsidR="00E9598F">
              <w:rPr>
                <w:rFonts w:ascii="Tahoma" w:eastAsia="Tahoma" w:hAnsi="Tahoma" w:cs="Tahoma"/>
                <w:bCs/>
                <w:color w:val="000000"/>
                <w:sz w:val="20"/>
                <w:szCs w:val="22"/>
              </w:rPr>
              <w:t>)</w:t>
            </w:r>
          </w:p>
        </w:tc>
        <w:tc>
          <w:tcPr>
            <w:tcW w:w="5357" w:type="dxa"/>
            <w:vAlign w:val="center"/>
          </w:tcPr>
          <w:p w14:paraId="518589D9" w14:textId="0073B6B1" w:rsidR="00450DED" w:rsidRPr="00C316E4" w:rsidRDefault="001D0A0C" w:rsidP="00D9067F">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t>(doplní účastník)</w:t>
            </w:r>
          </w:p>
        </w:tc>
      </w:tr>
      <w:tr w:rsidR="00C25663" w:rsidRPr="00384ED6" w14:paraId="6BAA035D" w14:textId="77777777" w:rsidTr="00B11B45">
        <w:trPr>
          <w:trHeight w:val="283"/>
        </w:trPr>
        <w:tc>
          <w:tcPr>
            <w:tcW w:w="8476" w:type="dxa"/>
            <w:gridSpan w:val="2"/>
            <w:shd w:val="clear" w:color="auto" w:fill="D9E2F3" w:themeFill="accent1" w:themeFillTint="33"/>
            <w:vAlign w:val="center"/>
          </w:tcPr>
          <w:p w14:paraId="2FDDD10F" w14:textId="77777777" w:rsidR="00C25663" w:rsidRPr="00450DED" w:rsidRDefault="00C25663" w:rsidP="00D9067F">
            <w:pPr>
              <w:pStyle w:val="Odstavecseseznamem"/>
              <w:widowControl w:val="0"/>
              <w:ind w:left="37"/>
              <w:rPr>
                <w:rFonts w:ascii="Tahoma" w:eastAsia="Tahoma" w:hAnsi="Tahoma" w:cs="Tahoma"/>
                <w:color w:val="000000"/>
                <w:sz w:val="20"/>
                <w:highlight w:val="yellow"/>
              </w:rPr>
            </w:pPr>
          </w:p>
        </w:tc>
      </w:tr>
      <w:tr w:rsidR="00C25663" w:rsidRPr="00384ED6" w14:paraId="6BC9D315" w14:textId="77777777" w:rsidTr="001D0A0C">
        <w:trPr>
          <w:trHeight w:val="567"/>
        </w:trPr>
        <w:tc>
          <w:tcPr>
            <w:tcW w:w="3119" w:type="dxa"/>
            <w:shd w:val="clear" w:color="auto" w:fill="auto"/>
            <w:vAlign w:val="center"/>
          </w:tcPr>
          <w:p w14:paraId="744FFB98" w14:textId="041EAC89" w:rsidR="00C25663" w:rsidRPr="00D94CF6" w:rsidRDefault="00C25663" w:rsidP="00C25663">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Název referenční zakázky</w:t>
            </w:r>
          </w:p>
        </w:tc>
        <w:tc>
          <w:tcPr>
            <w:tcW w:w="5357" w:type="dxa"/>
            <w:vAlign w:val="center"/>
          </w:tcPr>
          <w:p w14:paraId="3B73FD51" w14:textId="27CDBB85" w:rsidR="00C25663" w:rsidRPr="00450DED" w:rsidRDefault="00C25663" w:rsidP="00C25663">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C25663" w:rsidRPr="00384ED6" w14:paraId="5AC566C3" w14:textId="77777777" w:rsidTr="001D0A0C">
        <w:trPr>
          <w:trHeight w:val="567"/>
        </w:trPr>
        <w:tc>
          <w:tcPr>
            <w:tcW w:w="3119" w:type="dxa"/>
            <w:shd w:val="clear" w:color="auto" w:fill="auto"/>
            <w:vAlign w:val="center"/>
          </w:tcPr>
          <w:p w14:paraId="38B3B17C" w14:textId="1A9F9631" w:rsidR="00C25663" w:rsidRPr="00D94CF6" w:rsidRDefault="00C25663" w:rsidP="00C25663">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60ACA867" w14:textId="7751841A" w:rsidR="00C25663" w:rsidRPr="00450DED" w:rsidRDefault="00C25663" w:rsidP="00C25663">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C25663" w:rsidRPr="00384ED6" w14:paraId="07774C16" w14:textId="77777777" w:rsidTr="001D0A0C">
        <w:trPr>
          <w:trHeight w:val="567"/>
        </w:trPr>
        <w:tc>
          <w:tcPr>
            <w:tcW w:w="3119" w:type="dxa"/>
            <w:shd w:val="clear" w:color="auto" w:fill="auto"/>
            <w:vAlign w:val="center"/>
          </w:tcPr>
          <w:p w14:paraId="62041D88" w14:textId="0D45E364" w:rsidR="00C25663" w:rsidRPr="00D94CF6" w:rsidRDefault="00C25663" w:rsidP="00C25663">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Hodnota zakázky v Kč bez DPH</w:t>
            </w:r>
          </w:p>
        </w:tc>
        <w:tc>
          <w:tcPr>
            <w:tcW w:w="5357" w:type="dxa"/>
            <w:vAlign w:val="center"/>
          </w:tcPr>
          <w:p w14:paraId="52EDCA50" w14:textId="4D31363D" w:rsidR="00C25663" w:rsidRPr="00450DED" w:rsidRDefault="00C25663" w:rsidP="00C25663">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C25663" w:rsidRPr="00384ED6" w14:paraId="26AB0406" w14:textId="77777777" w:rsidTr="001D0A0C">
        <w:trPr>
          <w:trHeight w:val="567"/>
        </w:trPr>
        <w:tc>
          <w:tcPr>
            <w:tcW w:w="3119" w:type="dxa"/>
            <w:shd w:val="clear" w:color="auto" w:fill="auto"/>
            <w:vAlign w:val="center"/>
          </w:tcPr>
          <w:p w14:paraId="06AEA67C" w14:textId="73FAA3DD" w:rsidR="00C25663" w:rsidRPr="00D94CF6" w:rsidRDefault="00C25663" w:rsidP="00C25663">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Doba realizace a dokončení realizace </w:t>
            </w:r>
          </w:p>
        </w:tc>
        <w:tc>
          <w:tcPr>
            <w:tcW w:w="5357" w:type="dxa"/>
            <w:vAlign w:val="center"/>
          </w:tcPr>
          <w:p w14:paraId="7535A940" w14:textId="716D5017" w:rsidR="00C25663" w:rsidRPr="00450DED" w:rsidRDefault="00C25663" w:rsidP="00C25663">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C25663" w:rsidRPr="00384ED6" w14:paraId="7D766E57" w14:textId="77777777" w:rsidTr="001D0A0C">
        <w:trPr>
          <w:trHeight w:val="567"/>
        </w:trPr>
        <w:tc>
          <w:tcPr>
            <w:tcW w:w="3119" w:type="dxa"/>
            <w:shd w:val="clear" w:color="auto" w:fill="auto"/>
            <w:vAlign w:val="center"/>
          </w:tcPr>
          <w:p w14:paraId="09A67779" w14:textId="77777777" w:rsidR="00C25663" w:rsidRPr="00D94CF6" w:rsidRDefault="00C25663" w:rsidP="00C25663">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09C612C1" w14:textId="2D19E60D" w:rsidR="00C25663" w:rsidRPr="00D94CF6" w:rsidRDefault="00C25663" w:rsidP="00C25663">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Kontaktní osoba</w:t>
            </w:r>
            <w:r w:rsidR="00797F40">
              <w:rPr>
                <w:rFonts w:ascii="Tahoma" w:eastAsia="Tahoma" w:hAnsi="Tahoma" w:cs="Tahoma"/>
                <w:bCs/>
                <w:color w:val="000000"/>
                <w:sz w:val="20"/>
                <w:szCs w:val="22"/>
              </w:rPr>
              <w:t>, kontakt</w:t>
            </w:r>
            <w:r w:rsidR="00E9598F">
              <w:rPr>
                <w:rFonts w:ascii="Tahoma" w:eastAsia="Tahoma" w:hAnsi="Tahoma" w:cs="Tahoma"/>
                <w:bCs/>
                <w:color w:val="000000"/>
                <w:sz w:val="20"/>
                <w:szCs w:val="22"/>
              </w:rPr>
              <w:t xml:space="preserve"> (tel., email)</w:t>
            </w:r>
          </w:p>
        </w:tc>
        <w:tc>
          <w:tcPr>
            <w:tcW w:w="5357" w:type="dxa"/>
            <w:vAlign w:val="center"/>
          </w:tcPr>
          <w:p w14:paraId="0ECA2EEA" w14:textId="4AF34A34" w:rsidR="00C25663" w:rsidRPr="00450DED" w:rsidRDefault="00C25663" w:rsidP="00C25663">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C25663" w:rsidRPr="00384ED6" w14:paraId="206DD01A" w14:textId="77777777" w:rsidTr="00B11B45">
        <w:trPr>
          <w:trHeight w:val="248"/>
        </w:trPr>
        <w:tc>
          <w:tcPr>
            <w:tcW w:w="8476" w:type="dxa"/>
            <w:gridSpan w:val="2"/>
            <w:shd w:val="clear" w:color="auto" w:fill="D9E2F3" w:themeFill="accent1" w:themeFillTint="33"/>
            <w:vAlign w:val="center"/>
          </w:tcPr>
          <w:p w14:paraId="206366DC" w14:textId="77777777" w:rsidR="00C25663" w:rsidRPr="00450DED" w:rsidRDefault="00C25663" w:rsidP="00C25663">
            <w:pPr>
              <w:pStyle w:val="Odstavecseseznamem"/>
              <w:widowControl w:val="0"/>
              <w:ind w:left="37"/>
              <w:rPr>
                <w:rFonts w:ascii="Tahoma" w:eastAsia="Tahoma" w:hAnsi="Tahoma" w:cs="Tahoma"/>
                <w:color w:val="000000"/>
                <w:sz w:val="20"/>
                <w:highlight w:val="yellow"/>
              </w:rPr>
            </w:pPr>
          </w:p>
        </w:tc>
      </w:tr>
      <w:tr w:rsidR="00C25663" w:rsidRPr="00384ED6" w14:paraId="2F8E7808" w14:textId="77777777" w:rsidTr="001D0A0C">
        <w:trPr>
          <w:trHeight w:val="567"/>
        </w:trPr>
        <w:tc>
          <w:tcPr>
            <w:tcW w:w="3119" w:type="dxa"/>
            <w:shd w:val="clear" w:color="auto" w:fill="auto"/>
            <w:vAlign w:val="center"/>
          </w:tcPr>
          <w:p w14:paraId="2FD5488B" w14:textId="4C4694E7" w:rsidR="00C25663" w:rsidRPr="00D94CF6" w:rsidRDefault="00C25663" w:rsidP="00C25663">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Název referenční zakázky</w:t>
            </w:r>
          </w:p>
        </w:tc>
        <w:tc>
          <w:tcPr>
            <w:tcW w:w="5357" w:type="dxa"/>
            <w:vAlign w:val="center"/>
          </w:tcPr>
          <w:p w14:paraId="244CC0D5" w14:textId="4ACB3829" w:rsidR="00C25663" w:rsidRPr="00450DED" w:rsidRDefault="00C25663" w:rsidP="00C25663">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C25663" w:rsidRPr="00384ED6" w14:paraId="44BA7202" w14:textId="77777777" w:rsidTr="001D0A0C">
        <w:trPr>
          <w:trHeight w:val="567"/>
        </w:trPr>
        <w:tc>
          <w:tcPr>
            <w:tcW w:w="3119" w:type="dxa"/>
            <w:shd w:val="clear" w:color="auto" w:fill="auto"/>
            <w:vAlign w:val="center"/>
          </w:tcPr>
          <w:p w14:paraId="079F9DC8" w14:textId="7136595A" w:rsidR="00C25663" w:rsidRPr="00D94CF6" w:rsidRDefault="00C25663" w:rsidP="00C25663">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1174B117" w14:textId="4D0ED771" w:rsidR="00C25663" w:rsidRPr="00450DED" w:rsidRDefault="00C25663" w:rsidP="00C25663">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C25663" w:rsidRPr="00384ED6" w14:paraId="54CF6F87" w14:textId="77777777" w:rsidTr="001D0A0C">
        <w:trPr>
          <w:trHeight w:val="567"/>
        </w:trPr>
        <w:tc>
          <w:tcPr>
            <w:tcW w:w="3119" w:type="dxa"/>
            <w:shd w:val="clear" w:color="auto" w:fill="auto"/>
            <w:vAlign w:val="center"/>
          </w:tcPr>
          <w:p w14:paraId="3FB48879" w14:textId="4D6BECBB" w:rsidR="00C25663" w:rsidRPr="00D94CF6" w:rsidRDefault="00C25663" w:rsidP="00C25663">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Hodnota zakázky v Kč bez DPH</w:t>
            </w:r>
          </w:p>
        </w:tc>
        <w:tc>
          <w:tcPr>
            <w:tcW w:w="5357" w:type="dxa"/>
            <w:vAlign w:val="center"/>
          </w:tcPr>
          <w:p w14:paraId="0BE46A51" w14:textId="4065A43D" w:rsidR="00C25663" w:rsidRPr="00450DED" w:rsidRDefault="00C25663" w:rsidP="00C25663">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C25663" w:rsidRPr="00384ED6" w14:paraId="7A1A0D58" w14:textId="77777777" w:rsidTr="001D0A0C">
        <w:trPr>
          <w:trHeight w:val="567"/>
        </w:trPr>
        <w:tc>
          <w:tcPr>
            <w:tcW w:w="3119" w:type="dxa"/>
            <w:shd w:val="clear" w:color="auto" w:fill="auto"/>
            <w:vAlign w:val="center"/>
          </w:tcPr>
          <w:p w14:paraId="34F68089" w14:textId="165A9DFE" w:rsidR="00C25663" w:rsidRPr="00D94CF6" w:rsidRDefault="00C25663" w:rsidP="00C25663">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Doba realizace a dokončení realizace </w:t>
            </w:r>
          </w:p>
        </w:tc>
        <w:tc>
          <w:tcPr>
            <w:tcW w:w="5357" w:type="dxa"/>
            <w:vAlign w:val="center"/>
          </w:tcPr>
          <w:p w14:paraId="6FADD039" w14:textId="2D6BC6FB" w:rsidR="00C25663" w:rsidRPr="00450DED" w:rsidRDefault="00C25663" w:rsidP="00C25663">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C25663" w:rsidRPr="00384ED6" w14:paraId="3F5BC91A" w14:textId="77777777" w:rsidTr="001D0A0C">
        <w:trPr>
          <w:trHeight w:val="567"/>
        </w:trPr>
        <w:tc>
          <w:tcPr>
            <w:tcW w:w="3119" w:type="dxa"/>
            <w:shd w:val="clear" w:color="auto" w:fill="auto"/>
            <w:vAlign w:val="center"/>
          </w:tcPr>
          <w:p w14:paraId="1ABD5D62" w14:textId="77777777" w:rsidR="00C25663" w:rsidRPr="00D94CF6" w:rsidRDefault="00C25663" w:rsidP="00C25663">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547EE5E0" w14:textId="31AC6BC8" w:rsidR="00C25663" w:rsidRPr="00D94CF6" w:rsidRDefault="00C25663" w:rsidP="00C25663">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Kontaktní osoba</w:t>
            </w:r>
            <w:r w:rsidR="00797F40">
              <w:rPr>
                <w:rFonts w:ascii="Tahoma" w:eastAsia="Tahoma" w:hAnsi="Tahoma" w:cs="Tahoma"/>
                <w:bCs/>
                <w:color w:val="000000"/>
                <w:sz w:val="20"/>
                <w:szCs w:val="22"/>
              </w:rPr>
              <w:t>, kontakt</w:t>
            </w:r>
            <w:r w:rsidR="00E9598F">
              <w:rPr>
                <w:rFonts w:ascii="Tahoma" w:eastAsia="Tahoma" w:hAnsi="Tahoma" w:cs="Tahoma"/>
                <w:bCs/>
                <w:color w:val="000000"/>
                <w:sz w:val="20"/>
                <w:szCs w:val="22"/>
              </w:rPr>
              <w:t xml:space="preserve"> (tel., email)</w:t>
            </w:r>
          </w:p>
        </w:tc>
        <w:tc>
          <w:tcPr>
            <w:tcW w:w="5357" w:type="dxa"/>
            <w:vAlign w:val="center"/>
          </w:tcPr>
          <w:p w14:paraId="2345946C" w14:textId="358A1BBD" w:rsidR="00C25663" w:rsidRPr="00450DED" w:rsidRDefault="00C25663" w:rsidP="00C25663">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6BCEF312" w14:textId="172D93FE" w:rsidR="005E38DB" w:rsidRDefault="005E38DB" w:rsidP="00D27B86">
      <w:pPr>
        <w:pStyle w:val="Default"/>
        <w:widowControl w:val="0"/>
        <w:ind w:left="705"/>
        <w:jc w:val="both"/>
        <w:rPr>
          <w:rFonts w:ascii="Tahoma" w:hAnsi="Tahoma" w:cs="Tahoma"/>
          <w:sz w:val="20"/>
          <w:szCs w:val="20"/>
        </w:rPr>
      </w:pPr>
    </w:p>
    <w:p w14:paraId="7ABD84ED" w14:textId="53A16F02" w:rsidR="004E509B" w:rsidRDefault="004E509B" w:rsidP="00D27B86">
      <w:pPr>
        <w:pStyle w:val="Default"/>
        <w:widowControl w:val="0"/>
        <w:ind w:left="705"/>
        <w:jc w:val="both"/>
        <w:rPr>
          <w:rFonts w:ascii="Tahoma" w:hAnsi="Tahoma" w:cs="Tahoma"/>
          <w:sz w:val="20"/>
          <w:szCs w:val="20"/>
        </w:rPr>
      </w:pPr>
    </w:p>
    <w:p w14:paraId="6ECECC10" w14:textId="77777777" w:rsidR="007543CA" w:rsidRDefault="00FE0F31" w:rsidP="00CF2CFB">
      <w:pPr>
        <w:pStyle w:val="Odstavecseseznamem"/>
        <w:widowControl w:val="0"/>
        <w:numPr>
          <w:ilvl w:val="1"/>
          <w:numId w:val="12"/>
        </w:numPr>
        <w:jc w:val="both"/>
        <w:rPr>
          <w:rFonts w:ascii="Tahoma" w:hAnsi="Tahoma" w:cs="Tahoma"/>
          <w:sz w:val="20"/>
          <w:szCs w:val="20"/>
        </w:rPr>
      </w:pPr>
      <w:r w:rsidRPr="00EC3373">
        <w:rPr>
          <w:rFonts w:ascii="Tahoma" w:hAnsi="Tahoma" w:cs="Tahoma"/>
          <w:sz w:val="20"/>
          <w:szCs w:val="20"/>
        </w:rPr>
        <w:t>Účastník bere na vědomí, že zadavatel je oprávněn úd</w:t>
      </w:r>
      <w:r w:rsidR="00EC3373">
        <w:rPr>
          <w:rFonts w:ascii="Tahoma" w:hAnsi="Tahoma" w:cs="Tahoma"/>
          <w:sz w:val="20"/>
          <w:szCs w:val="20"/>
        </w:rPr>
        <w:t>aje z nabídek</w:t>
      </w:r>
      <w:r w:rsidRPr="00EC3373">
        <w:rPr>
          <w:rFonts w:ascii="Tahoma" w:hAnsi="Tahoma" w:cs="Tahoma"/>
          <w:sz w:val="20"/>
          <w:szCs w:val="20"/>
        </w:rPr>
        <w:t xml:space="preserve"> a případně doložených dokladů ověřovat, a to zejména dotazem u příslušných orgánů </w:t>
      </w:r>
      <w:r w:rsidR="00EC3373">
        <w:rPr>
          <w:rFonts w:ascii="Tahoma" w:hAnsi="Tahoma" w:cs="Tahoma"/>
          <w:sz w:val="20"/>
          <w:szCs w:val="20"/>
        </w:rPr>
        <w:t>či</w:t>
      </w:r>
      <w:r w:rsidRPr="00EC3373">
        <w:rPr>
          <w:rFonts w:ascii="Tahoma" w:hAnsi="Tahoma" w:cs="Tahoma"/>
          <w:sz w:val="20"/>
          <w:szCs w:val="20"/>
        </w:rPr>
        <w:t xml:space="preserve"> objednatelů původních </w:t>
      </w:r>
      <w:r w:rsidR="00EC3373">
        <w:rPr>
          <w:rFonts w:ascii="Tahoma" w:hAnsi="Tahoma" w:cs="Tahoma"/>
          <w:sz w:val="20"/>
          <w:szCs w:val="20"/>
        </w:rPr>
        <w:t xml:space="preserve">zakázek, </w:t>
      </w:r>
      <w:r w:rsidRPr="00EC3373">
        <w:rPr>
          <w:rFonts w:ascii="Tahoma" w:hAnsi="Tahoma" w:cs="Tahoma"/>
          <w:sz w:val="20"/>
          <w:szCs w:val="20"/>
        </w:rPr>
        <w:t xml:space="preserve">případně získávat nezbytné informace k ověření výše uvedených prohlášení jiným přiměřeným a vhodným způsobem.   </w:t>
      </w:r>
    </w:p>
    <w:p w14:paraId="61835EAF" w14:textId="56AB0A97" w:rsidR="007543CA" w:rsidRDefault="007543CA" w:rsidP="007543CA">
      <w:pPr>
        <w:pStyle w:val="Odstavecseseznamem"/>
        <w:widowControl w:val="0"/>
        <w:ind w:left="705"/>
        <w:jc w:val="both"/>
        <w:rPr>
          <w:rFonts w:ascii="Tahoma" w:hAnsi="Tahoma" w:cs="Tahoma"/>
          <w:sz w:val="20"/>
          <w:szCs w:val="20"/>
        </w:rPr>
      </w:pPr>
    </w:p>
    <w:p w14:paraId="74FC6FE6" w14:textId="3B5CC717" w:rsidR="00FE0F31" w:rsidRPr="00EC3373" w:rsidRDefault="007543CA" w:rsidP="00CF2CFB">
      <w:pPr>
        <w:pStyle w:val="Odstavecseseznamem"/>
        <w:widowControl w:val="0"/>
        <w:numPr>
          <w:ilvl w:val="1"/>
          <w:numId w:val="12"/>
        </w:numPr>
        <w:jc w:val="both"/>
        <w:rPr>
          <w:rFonts w:ascii="Tahoma" w:hAnsi="Tahoma" w:cs="Tahoma"/>
          <w:sz w:val="20"/>
          <w:szCs w:val="20"/>
        </w:rPr>
      </w:pPr>
      <w:r>
        <w:rPr>
          <w:rFonts w:ascii="Tahoma" w:hAnsi="Tahoma" w:cs="Tahoma"/>
          <w:sz w:val="20"/>
          <w:szCs w:val="20"/>
        </w:rPr>
        <w:t>Účastník bere na vědomí, že pokud by s ním měla být postupem dle ZZVZ uzavřena smlouva</w:t>
      </w:r>
      <w:r w:rsidR="000C0981">
        <w:rPr>
          <w:rFonts w:ascii="Tahoma" w:hAnsi="Tahoma" w:cs="Tahoma"/>
          <w:sz w:val="20"/>
          <w:szCs w:val="20"/>
        </w:rPr>
        <w:t xml:space="preserve">, je povinen před jejím uzavřením </w:t>
      </w:r>
      <w:r w:rsidR="000C0981" w:rsidRPr="00EA037E">
        <w:rPr>
          <w:rFonts w:ascii="Tahoma" w:hAnsi="Tahoma" w:cs="Tahoma"/>
          <w:sz w:val="20"/>
          <w:szCs w:val="20"/>
        </w:rPr>
        <w:t>předložit zadavateli originály nebo úředně ověřené kopie dokladů</w:t>
      </w:r>
      <w:r w:rsidR="002D7AD8">
        <w:rPr>
          <w:rFonts w:ascii="Tahoma" w:hAnsi="Tahoma" w:cs="Tahoma"/>
          <w:sz w:val="20"/>
          <w:szCs w:val="20"/>
        </w:rPr>
        <w:t xml:space="preserve">, </w:t>
      </w:r>
      <w:r w:rsidR="000C0981">
        <w:rPr>
          <w:rFonts w:ascii="Tahoma" w:hAnsi="Tahoma" w:cs="Tahoma"/>
          <w:sz w:val="20"/>
          <w:szCs w:val="20"/>
        </w:rPr>
        <w:t xml:space="preserve">jejichž prostřednictvím prokazoval svou </w:t>
      </w:r>
      <w:r w:rsidR="000C0981" w:rsidRPr="00EA037E">
        <w:rPr>
          <w:rFonts w:ascii="Tahoma" w:hAnsi="Tahoma" w:cs="Tahoma"/>
          <w:sz w:val="20"/>
          <w:szCs w:val="20"/>
        </w:rPr>
        <w:t>kvalifikaci dle § 122 odst. 3 ZZVZ. Jedná se o elektronické originály nebo ověřené kopie, tedy dokumenty elektronicky podepsané účastníkem (v případě čestných prohlášení), vydavatelem nebo dokumenty opatřené elektronickou konverzí</w:t>
      </w:r>
      <w:r w:rsidR="000C0981">
        <w:rPr>
          <w:rFonts w:ascii="Tahoma" w:hAnsi="Tahoma" w:cs="Tahoma"/>
          <w:sz w:val="20"/>
          <w:szCs w:val="20"/>
        </w:rPr>
        <w:t xml:space="preserve"> </w:t>
      </w:r>
      <w:r w:rsidR="00FE0F31" w:rsidRPr="00EC3373">
        <w:rPr>
          <w:rFonts w:ascii="Tahoma" w:hAnsi="Tahoma" w:cs="Tahoma"/>
          <w:sz w:val="20"/>
          <w:szCs w:val="20"/>
        </w:rPr>
        <w:t xml:space="preserve"> </w:t>
      </w:r>
    </w:p>
    <w:p w14:paraId="0B010DA8" w14:textId="522E3E48" w:rsidR="00130E31" w:rsidRDefault="00130E31" w:rsidP="0030223C">
      <w:pPr>
        <w:widowControl w:val="0"/>
        <w:ind w:left="709" w:hanging="709"/>
        <w:jc w:val="both"/>
        <w:rPr>
          <w:rFonts w:ascii="Tahoma" w:hAnsi="Tahoma" w:cs="Tahoma"/>
          <w:sz w:val="20"/>
          <w:szCs w:val="20"/>
        </w:rPr>
      </w:pPr>
    </w:p>
    <w:p w14:paraId="5EB38819" w14:textId="78E24DD6" w:rsidR="00130E31" w:rsidRDefault="00130E31" w:rsidP="00D353ED">
      <w:pPr>
        <w:widowControl w:val="0"/>
        <w:rPr>
          <w:rFonts w:ascii="Tahoma" w:hAnsi="Tahoma" w:cs="Tahoma"/>
          <w:sz w:val="20"/>
          <w:szCs w:val="20"/>
        </w:rPr>
      </w:pPr>
    </w:p>
    <w:p w14:paraId="1CD115A9" w14:textId="77777777" w:rsidR="006717A7" w:rsidRDefault="006717A7" w:rsidP="00D353ED">
      <w:pPr>
        <w:widowControl w:val="0"/>
        <w:rPr>
          <w:rFonts w:ascii="Tahoma" w:hAnsi="Tahoma" w:cs="Tahoma"/>
          <w:sz w:val="20"/>
          <w:szCs w:val="20"/>
        </w:rPr>
      </w:pPr>
    </w:p>
    <w:p w14:paraId="207CAAD3"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9B22E0D"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739D9AE9" w14:textId="77777777" w:rsidR="00130E31" w:rsidRDefault="00130E31" w:rsidP="00D353ED">
      <w:pPr>
        <w:widowControl w:val="0"/>
        <w:rPr>
          <w:rFonts w:ascii="Tahoma" w:hAnsi="Tahoma" w:cs="Tahoma"/>
          <w:sz w:val="20"/>
          <w:szCs w:val="20"/>
          <w:highlight w:val="yellow"/>
        </w:rPr>
      </w:pPr>
    </w:p>
    <w:p w14:paraId="004CD5F5" w14:textId="77777777" w:rsidR="00130E31" w:rsidRDefault="00130E31" w:rsidP="00D353ED">
      <w:pPr>
        <w:widowControl w:val="0"/>
        <w:rPr>
          <w:rFonts w:ascii="Tahoma" w:hAnsi="Tahoma" w:cs="Tahoma"/>
          <w:sz w:val="20"/>
          <w:szCs w:val="20"/>
          <w:highlight w:val="yellow"/>
        </w:rPr>
      </w:pPr>
    </w:p>
    <w:p w14:paraId="1EB8CE7B" w14:textId="77777777" w:rsidR="00130E31" w:rsidRDefault="00130E31" w:rsidP="00D353ED">
      <w:pPr>
        <w:widowControl w:val="0"/>
        <w:rPr>
          <w:rFonts w:ascii="Tahoma" w:hAnsi="Tahoma" w:cs="Tahoma"/>
          <w:sz w:val="20"/>
          <w:szCs w:val="20"/>
          <w:highlight w:val="yellow"/>
        </w:rPr>
      </w:pPr>
    </w:p>
    <w:p w14:paraId="32D5FA2F" w14:textId="1185448E"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sidR="00A7535B">
        <w:rPr>
          <w:rFonts w:ascii="Tahoma" w:hAnsi="Tahoma" w:cs="Tahoma"/>
          <w:sz w:val="20"/>
          <w:szCs w:val="20"/>
          <w:highlight w:val="yellow"/>
        </w:rPr>
        <w:t xml:space="preserve">a podepíše </w:t>
      </w:r>
      <w:r>
        <w:rPr>
          <w:rFonts w:ascii="Tahoma" w:hAnsi="Tahoma" w:cs="Tahoma"/>
          <w:sz w:val="20"/>
          <w:szCs w:val="20"/>
          <w:highlight w:val="yellow"/>
        </w:rPr>
        <w:t>účastník</w:t>
      </w:r>
      <w:r w:rsidRPr="00680E90">
        <w:rPr>
          <w:rFonts w:ascii="Tahoma" w:hAnsi="Tahoma" w:cs="Tahoma"/>
          <w:sz w:val="20"/>
          <w:szCs w:val="20"/>
          <w:highlight w:val="yellow"/>
        </w:rPr>
        <w:t xml:space="preserve"> –</w:t>
      </w:r>
      <w:r w:rsidR="00EF1DBD">
        <w:rPr>
          <w:rFonts w:ascii="Tahoma" w:hAnsi="Tahoma" w:cs="Tahoma"/>
          <w:sz w:val="20"/>
          <w:szCs w:val="20"/>
          <w:highlight w:val="yellow"/>
        </w:rPr>
        <w:t xml:space="preserve"> </w:t>
      </w:r>
      <w:r w:rsidRPr="00680E90">
        <w:rPr>
          <w:rFonts w:ascii="Tahoma" w:hAnsi="Tahoma" w:cs="Tahoma"/>
          <w:sz w:val="20"/>
          <w:szCs w:val="20"/>
          <w:highlight w:val="yellow"/>
        </w:rPr>
        <w:t>jméno</w:t>
      </w:r>
      <w:r w:rsidR="00EF1DBD">
        <w:rPr>
          <w:rFonts w:ascii="Tahoma" w:hAnsi="Tahoma" w:cs="Tahoma"/>
          <w:sz w:val="20"/>
          <w:szCs w:val="20"/>
          <w:highlight w:val="yellow"/>
        </w:rPr>
        <w:t xml:space="preserve">, </w:t>
      </w:r>
      <w:r w:rsidRPr="00680E90">
        <w:rPr>
          <w:rFonts w:ascii="Tahoma" w:hAnsi="Tahoma" w:cs="Tahoma"/>
          <w:sz w:val="20"/>
          <w:szCs w:val="20"/>
          <w:highlight w:val="yellow"/>
        </w:rPr>
        <w:t xml:space="preserve">příjmení </w:t>
      </w:r>
      <w:r w:rsidR="00EF1DBD">
        <w:rPr>
          <w:rFonts w:ascii="Tahoma" w:hAnsi="Tahoma" w:cs="Tahoma"/>
          <w:sz w:val="20"/>
          <w:szCs w:val="20"/>
          <w:highlight w:val="yellow"/>
        </w:rPr>
        <w:t xml:space="preserve">a podpis </w:t>
      </w:r>
      <w:r w:rsidRPr="00680E90">
        <w:rPr>
          <w:rFonts w:ascii="Tahoma" w:hAnsi="Tahoma" w:cs="Tahoma"/>
          <w:sz w:val="20"/>
          <w:szCs w:val="20"/>
          <w:highlight w:val="yellow"/>
        </w:rPr>
        <w:t>oprávněné osoby)</w:t>
      </w:r>
    </w:p>
    <w:p w14:paraId="55EBB976"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4F36BC48" w14:textId="77777777" w:rsidR="00130E31" w:rsidRDefault="00130E31" w:rsidP="00D353ED">
      <w:pPr>
        <w:widowControl w:val="0"/>
        <w:rPr>
          <w:rFonts w:ascii="Tahoma" w:hAnsi="Tahoma" w:cs="Tahoma"/>
          <w:sz w:val="20"/>
          <w:szCs w:val="20"/>
        </w:rPr>
      </w:pPr>
    </w:p>
    <w:sectPr w:rsidR="00130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CD3E4B"/>
    <w:multiLevelType w:val="hybridMultilevel"/>
    <w:tmpl w:val="85E2B8AE"/>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3AB9178F"/>
    <w:multiLevelType w:val="hybridMultilevel"/>
    <w:tmpl w:val="6A82815A"/>
    <w:lvl w:ilvl="0" w:tplc="144C26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9053D"/>
    <w:multiLevelType w:val="hybridMultilevel"/>
    <w:tmpl w:val="9E92B990"/>
    <w:lvl w:ilvl="0" w:tplc="5CBADB1C">
      <w:start w:val="56"/>
      <w:numFmt w:val="bullet"/>
      <w:lvlText w:val="-"/>
      <w:lvlJc w:val="left"/>
      <w:pPr>
        <w:ind w:left="720" w:hanging="360"/>
      </w:pPr>
      <w:rPr>
        <w:rFonts w:ascii="Tahoma" w:eastAsia="Times New Roman" w:hAnsi="Tahoma" w:cs="Tahoma" w:hint="default"/>
        <w:b w:val="0"/>
        <w:bCs w:val="0"/>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B14DFF"/>
    <w:multiLevelType w:val="hybridMultilevel"/>
    <w:tmpl w:val="85E2B8AE"/>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1"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5221187">
    <w:abstractNumId w:val="10"/>
  </w:num>
  <w:num w:numId="2" w16cid:durableId="1519925027">
    <w:abstractNumId w:val="8"/>
  </w:num>
  <w:num w:numId="3" w16cid:durableId="1846050001">
    <w:abstractNumId w:val="0"/>
  </w:num>
  <w:num w:numId="4" w16cid:durableId="1709070">
    <w:abstractNumId w:val="13"/>
  </w:num>
  <w:num w:numId="5" w16cid:durableId="2101102299">
    <w:abstractNumId w:val="12"/>
  </w:num>
  <w:num w:numId="6" w16cid:durableId="609897210">
    <w:abstractNumId w:val="5"/>
  </w:num>
  <w:num w:numId="7" w16cid:durableId="1909150978">
    <w:abstractNumId w:val="4"/>
  </w:num>
  <w:num w:numId="8" w16cid:durableId="1769812231">
    <w:abstractNumId w:val="1"/>
  </w:num>
  <w:num w:numId="9" w16cid:durableId="57677422">
    <w:abstractNumId w:val="7"/>
  </w:num>
  <w:num w:numId="10" w16cid:durableId="886600568">
    <w:abstractNumId w:val="3"/>
  </w:num>
  <w:num w:numId="11" w16cid:durableId="1039819881">
    <w:abstractNumId w:val="6"/>
  </w:num>
  <w:num w:numId="12" w16cid:durableId="879587123">
    <w:abstractNumId w:val="11"/>
  </w:num>
  <w:num w:numId="13" w16cid:durableId="1663506780">
    <w:abstractNumId w:val="9"/>
  </w:num>
  <w:num w:numId="14" w16cid:durableId="1346123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2073"/>
    <w:rsid w:val="00006B07"/>
    <w:rsid w:val="0001297C"/>
    <w:rsid w:val="000244D6"/>
    <w:rsid w:val="000253D8"/>
    <w:rsid w:val="000279AF"/>
    <w:rsid w:val="00041858"/>
    <w:rsid w:val="000537B7"/>
    <w:rsid w:val="00074AFF"/>
    <w:rsid w:val="00087C43"/>
    <w:rsid w:val="00090BA2"/>
    <w:rsid w:val="000951EF"/>
    <w:rsid w:val="00096EB1"/>
    <w:rsid w:val="000A0629"/>
    <w:rsid w:val="000A7EC9"/>
    <w:rsid w:val="000B1D2B"/>
    <w:rsid w:val="000C0981"/>
    <w:rsid w:val="000C1AF8"/>
    <w:rsid w:val="000C3A5E"/>
    <w:rsid w:val="000C5170"/>
    <w:rsid w:val="000C5ED0"/>
    <w:rsid w:val="000E570E"/>
    <w:rsid w:val="000F3DEC"/>
    <w:rsid w:val="00105777"/>
    <w:rsid w:val="001173E6"/>
    <w:rsid w:val="00130CC7"/>
    <w:rsid w:val="00130E31"/>
    <w:rsid w:val="0013767F"/>
    <w:rsid w:val="00141C0A"/>
    <w:rsid w:val="001424BA"/>
    <w:rsid w:val="00151160"/>
    <w:rsid w:val="00152C07"/>
    <w:rsid w:val="00186E20"/>
    <w:rsid w:val="0018724E"/>
    <w:rsid w:val="0018786C"/>
    <w:rsid w:val="00192B83"/>
    <w:rsid w:val="001B2C1C"/>
    <w:rsid w:val="001B6C0D"/>
    <w:rsid w:val="001C4360"/>
    <w:rsid w:val="001C5C48"/>
    <w:rsid w:val="001D0A0C"/>
    <w:rsid w:val="001D2AD3"/>
    <w:rsid w:val="001E2CD6"/>
    <w:rsid w:val="001E34BC"/>
    <w:rsid w:val="001E516B"/>
    <w:rsid w:val="001E5F35"/>
    <w:rsid w:val="001F2401"/>
    <w:rsid w:val="00204FD7"/>
    <w:rsid w:val="00205D61"/>
    <w:rsid w:val="00221A8A"/>
    <w:rsid w:val="00233E5E"/>
    <w:rsid w:val="00250FFB"/>
    <w:rsid w:val="00257F7C"/>
    <w:rsid w:val="0026023C"/>
    <w:rsid w:val="00282C7D"/>
    <w:rsid w:val="002870F9"/>
    <w:rsid w:val="00296CE7"/>
    <w:rsid w:val="002A4E36"/>
    <w:rsid w:val="002A7781"/>
    <w:rsid w:val="002A7CEA"/>
    <w:rsid w:val="002B28BE"/>
    <w:rsid w:val="002C1548"/>
    <w:rsid w:val="002D3286"/>
    <w:rsid w:val="002D4EAE"/>
    <w:rsid w:val="002D7AD8"/>
    <w:rsid w:val="002E3744"/>
    <w:rsid w:val="002E66B8"/>
    <w:rsid w:val="002E6AE7"/>
    <w:rsid w:val="002F4087"/>
    <w:rsid w:val="0030223C"/>
    <w:rsid w:val="003216A7"/>
    <w:rsid w:val="00321F9E"/>
    <w:rsid w:val="00326806"/>
    <w:rsid w:val="00337F82"/>
    <w:rsid w:val="00343E15"/>
    <w:rsid w:val="0034595D"/>
    <w:rsid w:val="0035011C"/>
    <w:rsid w:val="0035739E"/>
    <w:rsid w:val="003615BF"/>
    <w:rsid w:val="0036620D"/>
    <w:rsid w:val="00370B45"/>
    <w:rsid w:val="00374383"/>
    <w:rsid w:val="00393720"/>
    <w:rsid w:val="0039613E"/>
    <w:rsid w:val="003A7CAE"/>
    <w:rsid w:val="003B1804"/>
    <w:rsid w:val="003B1C6B"/>
    <w:rsid w:val="003B3396"/>
    <w:rsid w:val="003D532C"/>
    <w:rsid w:val="003E7B10"/>
    <w:rsid w:val="003F1771"/>
    <w:rsid w:val="003F41CF"/>
    <w:rsid w:val="003F7309"/>
    <w:rsid w:val="00401787"/>
    <w:rsid w:val="00412FB8"/>
    <w:rsid w:val="004158AB"/>
    <w:rsid w:val="0042410D"/>
    <w:rsid w:val="00424643"/>
    <w:rsid w:val="0043135B"/>
    <w:rsid w:val="00432713"/>
    <w:rsid w:val="00434FC9"/>
    <w:rsid w:val="00435878"/>
    <w:rsid w:val="00450A4A"/>
    <w:rsid w:val="00450DED"/>
    <w:rsid w:val="0045479D"/>
    <w:rsid w:val="00454EDF"/>
    <w:rsid w:val="00455F52"/>
    <w:rsid w:val="004572E2"/>
    <w:rsid w:val="00465D40"/>
    <w:rsid w:val="00477E6B"/>
    <w:rsid w:val="00481A02"/>
    <w:rsid w:val="00485359"/>
    <w:rsid w:val="00496709"/>
    <w:rsid w:val="004972E1"/>
    <w:rsid w:val="004A1614"/>
    <w:rsid w:val="004A6C5A"/>
    <w:rsid w:val="004B02BA"/>
    <w:rsid w:val="004B7652"/>
    <w:rsid w:val="004C5831"/>
    <w:rsid w:val="004E11CA"/>
    <w:rsid w:val="004E3ABA"/>
    <w:rsid w:val="004E509B"/>
    <w:rsid w:val="004F606B"/>
    <w:rsid w:val="00502E5E"/>
    <w:rsid w:val="005107A3"/>
    <w:rsid w:val="0051370A"/>
    <w:rsid w:val="00523B23"/>
    <w:rsid w:val="00526029"/>
    <w:rsid w:val="005355C8"/>
    <w:rsid w:val="00535625"/>
    <w:rsid w:val="00547B5B"/>
    <w:rsid w:val="0056100B"/>
    <w:rsid w:val="005623C3"/>
    <w:rsid w:val="00562999"/>
    <w:rsid w:val="00571268"/>
    <w:rsid w:val="00571E84"/>
    <w:rsid w:val="005830B2"/>
    <w:rsid w:val="00590579"/>
    <w:rsid w:val="00590901"/>
    <w:rsid w:val="00590937"/>
    <w:rsid w:val="005A2A6A"/>
    <w:rsid w:val="005A6605"/>
    <w:rsid w:val="005A7EF4"/>
    <w:rsid w:val="005C2BA3"/>
    <w:rsid w:val="005D0772"/>
    <w:rsid w:val="005E38DB"/>
    <w:rsid w:val="005E535D"/>
    <w:rsid w:val="006023D5"/>
    <w:rsid w:val="006073E7"/>
    <w:rsid w:val="006220A6"/>
    <w:rsid w:val="00644EB1"/>
    <w:rsid w:val="00661406"/>
    <w:rsid w:val="006637F1"/>
    <w:rsid w:val="0067052C"/>
    <w:rsid w:val="006717A7"/>
    <w:rsid w:val="00671E11"/>
    <w:rsid w:val="0067232A"/>
    <w:rsid w:val="00677552"/>
    <w:rsid w:val="00685FCA"/>
    <w:rsid w:val="00690C33"/>
    <w:rsid w:val="00691D48"/>
    <w:rsid w:val="006973D3"/>
    <w:rsid w:val="006A1AB1"/>
    <w:rsid w:val="006A247E"/>
    <w:rsid w:val="006A733D"/>
    <w:rsid w:val="006B2779"/>
    <w:rsid w:val="006C17C9"/>
    <w:rsid w:val="006E73DA"/>
    <w:rsid w:val="0070050C"/>
    <w:rsid w:val="00700D47"/>
    <w:rsid w:val="0070115C"/>
    <w:rsid w:val="00710155"/>
    <w:rsid w:val="00717273"/>
    <w:rsid w:val="0072425E"/>
    <w:rsid w:val="007324AA"/>
    <w:rsid w:val="007352C8"/>
    <w:rsid w:val="00737C3C"/>
    <w:rsid w:val="00746A39"/>
    <w:rsid w:val="007543CA"/>
    <w:rsid w:val="00760A87"/>
    <w:rsid w:val="00760F78"/>
    <w:rsid w:val="00764101"/>
    <w:rsid w:val="00777952"/>
    <w:rsid w:val="00785304"/>
    <w:rsid w:val="007928CE"/>
    <w:rsid w:val="00797F40"/>
    <w:rsid w:val="007A20CD"/>
    <w:rsid w:val="007A3C35"/>
    <w:rsid w:val="007B702D"/>
    <w:rsid w:val="007B7D81"/>
    <w:rsid w:val="007C30CF"/>
    <w:rsid w:val="007C3887"/>
    <w:rsid w:val="007E3750"/>
    <w:rsid w:val="007E3B99"/>
    <w:rsid w:val="007F5D76"/>
    <w:rsid w:val="00801ECA"/>
    <w:rsid w:val="0080470A"/>
    <w:rsid w:val="00816DCD"/>
    <w:rsid w:val="008305FC"/>
    <w:rsid w:val="0083530A"/>
    <w:rsid w:val="00853C84"/>
    <w:rsid w:val="0085606D"/>
    <w:rsid w:val="00857695"/>
    <w:rsid w:val="00857C95"/>
    <w:rsid w:val="00864C03"/>
    <w:rsid w:val="00885CF8"/>
    <w:rsid w:val="0088622D"/>
    <w:rsid w:val="00887C6F"/>
    <w:rsid w:val="00892F70"/>
    <w:rsid w:val="008A5A5E"/>
    <w:rsid w:val="008C424E"/>
    <w:rsid w:val="008E186E"/>
    <w:rsid w:val="008F323E"/>
    <w:rsid w:val="008F57A0"/>
    <w:rsid w:val="008F6316"/>
    <w:rsid w:val="009054A5"/>
    <w:rsid w:val="009145F4"/>
    <w:rsid w:val="00922C67"/>
    <w:rsid w:val="00925AA9"/>
    <w:rsid w:val="009344F9"/>
    <w:rsid w:val="00940F7A"/>
    <w:rsid w:val="00945D4B"/>
    <w:rsid w:val="009536E7"/>
    <w:rsid w:val="0096302E"/>
    <w:rsid w:val="00965545"/>
    <w:rsid w:val="009A0929"/>
    <w:rsid w:val="009A0D75"/>
    <w:rsid w:val="009A1BCF"/>
    <w:rsid w:val="009B2D38"/>
    <w:rsid w:val="009B415E"/>
    <w:rsid w:val="009B446E"/>
    <w:rsid w:val="009C06DE"/>
    <w:rsid w:val="009C09F4"/>
    <w:rsid w:val="009C45F6"/>
    <w:rsid w:val="009D3B97"/>
    <w:rsid w:val="009D524D"/>
    <w:rsid w:val="009D5C0A"/>
    <w:rsid w:val="009F23DD"/>
    <w:rsid w:val="009F69EC"/>
    <w:rsid w:val="00A24877"/>
    <w:rsid w:val="00A34234"/>
    <w:rsid w:val="00A42A1D"/>
    <w:rsid w:val="00A52562"/>
    <w:rsid w:val="00A526EE"/>
    <w:rsid w:val="00A67897"/>
    <w:rsid w:val="00A738AF"/>
    <w:rsid w:val="00A7535B"/>
    <w:rsid w:val="00A76D36"/>
    <w:rsid w:val="00AB35B4"/>
    <w:rsid w:val="00AC7BB1"/>
    <w:rsid w:val="00AD183F"/>
    <w:rsid w:val="00AE2FE3"/>
    <w:rsid w:val="00AE4251"/>
    <w:rsid w:val="00AF5320"/>
    <w:rsid w:val="00AF6864"/>
    <w:rsid w:val="00B06007"/>
    <w:rsid w:val="00B11B45"/>
    <w:rsid w:val="00B17277"/>
    <w:rsid w:val="00B35CC5"/>
    <w:rsid w:val="00B626FC"/>
    <w:rsid w:val="00B63367"/>
    <w:rsid w:val="00B676A8"/>
    <w:rsid w:val="00B70FAF"/>
    <w:rsid w:val="00B738AD"/>
    <w:rsid w:val="00B8157C"/>
    <w:rsid w:val="00BA6827"/>
    <w:rsid w:val="00BB3E9B"/>
    <w:rsid w:val="00BB7647"/>
    <w:rsid w:val="00BC1B36"/>
    <w:rsid w:val="00BD59D7"/>
    <w:rsid w:val="00BF3A58"/>
    <w:rsid w:val="00C16AA4"/>
    <w:rsid w:val="00C2343A"/>
    <w:rsid w:val="00C25663"/>
    <w:rsid w:val="00C25A1B"/>
    <w:rsid w:val="00C34AF0"/>
    <w:rsid w:val="00C374D8"/>
    <w:rsid w:val="00C45AD0"/>
    <w:rsid w:val="00C5086A"/>
    <w:rsid w:val="00C57EA0"/>
    <w:rsid w:val="00C61D33"/>
    <w:rsid w:val="00C64F15"/>
    <w:rsid w:val="00C65AAC"/>
    <w:rsid w:val="00C700EB"/>
    <w:rsid w:val="00C71536"/>
    <w:rsid w:val="00C7385B"/>
    <w:rsid w:val="00C917CD"/>
    <w:rsid w:val="00C965F3"/>
    <w:rsid w:val="00CA32F1"/>
    <w:rsid w:val="00CB37C7"/>
    <w:rsid w:val="00CC2B93"/>
    <w:rsid w:val="00CF0C97"/>
    <w:rsid w:val="00CF2CFB"/>
    <w:rsid w:val="00D02B92"/>
    <w:rsid w:val="00D21D54"/>
    <w:rsid w:val="00D25584"/>
    <w:rsid w:val="00D25FCD"/>
    <w:rsid w:val="00D27B86"/>
    <w:rsid w:val="00D353ED"/>
    <w:rsid w:val="00D4214E"/>
    <w:rsid w:val="00D52550"/>
    <w:rsid w:val="00D56322"/>
    <w:rsid w:val="00D5792B"/>
    <w:rsid w:val="00D66598"/>
    <w:rsid w:val="00D918D0"/>
    <w:rsid w:val="00D94CF6"/>
    <w:rsid w:val="00DA09BC"/>
    <w:rsid w:val="00DA2C98"/>
    <w:rsid w:val="00DA41DB"/>
    <w:rsid w:val="00DA7BD6"/>
    <w:rsid w:val="00DB2182"/>
    <w:rsid w:val="00DB627E"/>
    <w:rsid w:val="00DD4E02"/>
    <w:rsid w:val="00DE199C"/>
    <w:rsid w:val="00DF489B"/>
    <w:rsid w:val="00E01BBC"/>
    <w:rsid w:val="00E12ADF"/>
    <w:rsid w:val="00E1395E"/>
    <w:rsid w:val="00E21916"/>
    <w:rsid w:val="00E36844"/>
    <w:rsid w:val="00E37EC7"/>
    <w:rsid w:val="00E44A7B"/>
    <w:rsid w:val="00E567FB"/>
    <w:rsid w:val="00E61D9A"/>
    <w:rsid w:val="00E85F6A"/>
    <w:rsid w:val="00E93BAE"/>
    <w:rsid w:val="00E9598F"/>
    <w:rsid w:val="00EA037E"/>
    <w:rsid w:val="00EA2FE2"/>
    <w:rsid w:val="00EB7C2B"/>
    <w:rsid w:val="00EC3373"/>
    <w:rsid w:val="00EC387D"/>
    <w:rsid w:val="00EC5CBE"/>
    <w:rsid w:val="00ED7B45"/>
    <w:rsid w:val="00EE6EAD"/>
    <w:rsid w:val="00EF1DBD"/>
    <w:rsid w:val="00EF64AE"/>
    <w:rsid w:val="00F1216B"/>
    <w:rsid w:val="00F12A86"/>
    <w:rsid w:val="00F13903"/>
    <w:rsid w:val="00F247DB"/>
    <w:rsid w:val="00F33106"/>
    <w:rsid w:val="00F36C33"/>
    <w:rsid w:val="00F4701A"/>
    <w:rsid w:val="00F51B89"/>
    <w:rsid w:val="00F54CE4"/>
    <w:rsid w:val="00F57CED"/>
    <w:rsid w:val="00F631E0"/>
    <w:rsid w:val="00F66B1F"/>
    <w:rsid w:val="00F762DB"/>
    <w:rsid w:val="00F962E5"/>
    <w:rsid w:val="00F966F3"/>
    <w:rsid w:val="00FA2E80"/>
    <w:rsid w:val="00FB43D3"/>
    <w:rsid w:val="00FC31E2"/>
    <w:rsid w:val="00FC6CEA"/>
    <w:rsid w:val="00FD30A2"/>
    <w:rsid w:val="00FE0F31"/>
    <w:rsid w:val="00FE62A4"/>
    <w:rsid w:val="00FF583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7179"/>
  <w15:chartTrackingRefBased/>
  <w15:docId w15:val="{5A9D4002-D806-48D3-8EB3-885268E7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65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Textbubliny">
    <w:name w:val="Balloon Text"/>
    <w:basedOn w:val="Normln"/>
    <w:link w:val="TextbublinyChar"/>
    <w:uiPriority w:val="99"/>
    <w:semiHidden/>
    <w:unhideWhenUsed/>
    <w:rsid w:val="005E53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535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5E535D"/>
    <w:rPr>
      <w:b/>
      <w:bCs/>
    </w:rPr>
  </w:style>
  <w:style w:type="character" w:customStyle="1" w:styleId="PedmtkomenteChar">
    <w:name w:val="Předmět komentáře Char"/>
    <w:basedOn w:val="TextkomenteChar"/>
    <w:link w:val="Pedmtkomente"/>
    <w:uiPriority w:val="99"/>
    <w:semiHidden/>
    <w:rsid w:val="005E535D"/>
    <w:rPr>
      <w:rFonts w:ascii="Times New Roman" w:eastAsia="Times New Roman" w:hAnsi="Times New Roman" w:cs="Times New Roman"/>
      <w:b/>
      <w:bCs/>
      <w:sz w:val="20"/>
      <w:szCs w:val="20"/>
      <w:lang w:eastAsia="cs-CZ"/>
    </w:rPr>
  </w:style>
  <w:style w:type="paragraph" w:styleId="Revize">
    <w:name w:val="Revision"/>
    <w:hidden/>
    <w:uiPriority w:val="99"/>
    <w:semiHidden/>
    <w:rsid w:val="00192B8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3EF8-6A57-40F4-8916-B0E57A47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1085</Words>
  <Characters>6402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Svoboda</dc:creator>
  <cp:keywords/>
  <dc:description/>
  <cp:lastModifiedBy>Lukáš Svoboda</cp:lastModifiedBy>
  <cp:revision>45</cp:revision>
  <dcterms:created xsi:type="dcterms:W3CDTF">2021-06-04T12:35:00Z</dcterms:created>
  <dcterms:modified xsi:type="dcterms:W3CDTF">2022-08-10T09:34:00Z</dcterms:modified>
</cp:coreProperties>
</file>