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5"/>
        <w:gridCol w:w="1560"/>
        <w:gridCol w:w="1559"/>
      </w:tblGrid>
      <w:tr w:rsidR="00A61E02" w:rsidRPr="00F42E95" w14:paraId="000D9F7A" w14:textId="77777777" w:rsidTr="0049639E">
        <w:trPr>
          <w:trHeight w:val="288"/>
          <w:jc w:val="center"/>
        </w:trPr>
        <w:tc>
          <w:tcPr>
            <w:tcW w:w="6525" w:type="dxa"/>
            <w:shd w:val="clear" w:color="auto" w:fill="auto"/>
          </w:tcPr>
          <w:p w14:paraId="165986F0" w14:textId="77777777" w:rsidR="00A61E02" w:rsidRPr="00F42E95" w:rsidRDefault="00A61E02" w:rsidP="004E56A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42E95">
              <w:rPr>
                <w:rFonts w:ascii="Arial Narrow" w:hAnsi="Arial Narrow"/>
                <w:b/>
                <w:sz w:val="22"/>
                <w:szCs w:val="22"/>
              </w:rPr>
              <w:t>Popis technického požadavku/Parametr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9A7092" w14:textId="77777777" w:rsidR="00A61E02" w:rsidRPr="00F42E95" w:rsidRDefault="00A61E02" w:rsidP="004E5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/>
                <w:b/>
                <w:sz w:val="22"/>
                <w:szCs w:val="22"/>
              </w:rPr>
              <w:t>Vymezení parametru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DD3A2C" w14:textId="77777777" w:rsidR="00A61E02" w:rsidRPr="00F42E95" w:rsidRDefault="00A61E02" w:rsidP="004E56A2">
            <w:pPr>
              <w:ind w:right="-6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42E95">
              <w:rPr>
                <w:rFonts w:ascii="Arial Narrow" w:hAnsi="Arial Narrow"/>
                <w:b/>
                <w:sz w:val="22"/>
                <w:szCs w:val="22"/>
              </w:rPr>
              <w:t>Splnění parametru</w:t>
            </w:r>
          </w:p>
        </w:tc>
      </w:tr>
      <w:tr w:rsidR="00A61E02" w:rsidRPr="00F42E95" w14:paraId="47AF7633" w14:textId="77777777" w:rsidTr="0049639E">
        <w:trPr>
          <w:trHeight w:val="288"/>
          <w:jc w:val="center"/>
        </w:trPr>
        <w:tc>
          <w:tcPr>
            <w:tcW w:w="9644" w:type="dxa"/>
            <w:gridSpan w:val="3"/>
            <w:shd w:val="clear" w:color="auto" w:fill="D9D9D9"/>
            <w:vAlign w:val="center"/>
          </w:tcPr>
          <w:p w14:paraId="25ABB79B" w14:textId="77777777" w:rsidR="00A61E02" w:rsidRPr="009417BD" w:rsidRDefault="00A61E02" w:rsidP="004E56A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417B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Nosič výměnných nástaveb 4x4: </w:t>
            </w:r>
            <w:r w:rsidRPr="009417BD">
              <w:rPr>
                <w:rFonts w:ascii="Arial Narrow" w:hAnsi="Arial Narrow"/>
                <w:sz w:val="22"/>
                <w:szCs w:val="22"/>
                <w:lang w:eastAsia="ar-SA"/>
              </w:rPr>
              <w:t>[doplní účastník]</w:t>
            </w:r>
            <w:r w:rsidRPr="009417BD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(výrobce a typ)</w:t>
            </w:r>
          </w:p>
        </w:tc>
      </w:tr>
      <w:tr w:rsidR="009B7BF9" w:rsidRPr="00F42E95" w14:paraId="0A0955C1" w14:textId="77777777" w:rsidTr="004E56A2">
        <w:trPr>
          <w:trHeight w:val="288"/>
          <w:jc w:val="center"/>
        </w:trPr>
        <w:tc>
          <w:tcPr>
            <w:tcW w:w="6525" w:type="dxa"/>
          </w:tcPr>
          <w:p w14:paraId="31564F2E" w14:textId="44F0DEB5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Pohon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7286A95" w14:textId="7F665219" w:rsidR="009B7BF9" w:rsidRPr="00723D1E" w:rsidRDefault="009B7BF9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4x4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8DABEC" w14:textId="77777777" w:rsidR="009B7BF9" w:rsidRPr="00B478BA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604A4D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9B7BF9" w:rsidRPr="00F42E95" w14:paraId="2EBFE0A7" w14:textId="77777777" w:rsidTr="004E56A2">
        <w:trPr>
          <w:trHeight w:val="288"/>
          <w:jc w:val="center"/>
        </w:trPr>
        <w:tc>
          <w:tcPr>
            <w:tcW w:w="6525" w:type="dxa"/>
          </w:tcPr>
          <w:p w14:paraId="232B7880" w14:textId="17930CFF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Připojitelný pohon přední nápravy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BA807E" w14:textId="17F4B73F" w:rsidR="009B7BF9" w:rsidRPr="00723D1E" w:rsidRDefault="00723D1E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E0523D" w14:textId="77777777" w:rsidR="009B7BF9" w:rsidRPr="00B478BA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604A4D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9B7BF9" w:rsidRPr="00F42E95" w14:paraId="79135F18" w14:textId="77777777" w:rsidTr="004E56A2">
        <w:trPr>
          <w:trHeight w:val="288"/>
          <w:jc w:val="center"/>
        </w:trPr>
        <w:tc>
          <w:tcPr>
            <w:tcW w:w="6525" w:type="dxa"/>
          </w:tcPr>
          <w:p w14:paraId="121A2F20" w14:textId="7D250D16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Schválený jako nosič výměnných nástaveb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18EAAE8" w14:textId="13688385" w:rsidR="009B7BF9" w:rsidRPr="00723D1E" w:rsidRDefault="009B7BF9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3F3650" w14:textId="77777777" w:rsidR="009B7BF9" w:rsidRPr="00F42E95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9B7BF9" w:rsidRPr="00F42E95" w14:paraId="6B1429AB" w14:textId="77777777" w:rsidTr="004E56A2">
        <w:trPr>
          <w:trHeight w:val="288"/>
          <w:jc w:val="center"/>
        </w:trPr>
        <w:tc>
          <w:tcPr>
            <w:tcW w:w="6525" w:type="dxa"/>
          </w:tcPr>
          <w:p w14:paraId="77341938" w14:textId="11740FC3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Celková legislativní hmotnost nosiče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4B88324" w14:textId="2AA38AB4" w:rsidR="009B7BF9" w:rsidRPr="00723D1E" w:rsidRDefault="009B7BF9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min. 18 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8BB10D" w14:textId="77777777" w:rsidR="009B7BF9" w:rsidRPr="00F42E95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9B7BF9" w:rsidRPr="00F42E95" w14:paraId="1B64475C" w14:textId="77777777" w:rsidTr="004E56A2">
        <w:trPr>
          <w:trHeight w:val="288"/>
          <w:jc w:val="center"/>
        </w:trPr>
        <w:tc>
          <w:tcPr>
            <w:tcW w:w="6525" w:type="dxa"/>
          </w:tcPr>
          <w:p w14:paraId="7F8F7F2D" w14:textId="2C8D6E9A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Celková technická hmotnost nosiče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F0EDD81" w14:textId="31ACA53D" w:rsidR="009B7BF9" w:rsidRPr="00723D1E" w:rsidRDefault="009B7BF9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min. 22 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5476F4" w14:textId="77777777" w:rsidR="009B7BF9" w:rsidRPr="00B478BA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9B7BF9" w:rsidRPr="00F42E95" w14:paraId="47D61952" w14:textId="77777777" w:rsidTr="004E56A2">
        <w:trPr>
          <w:trHeight w:val="288"/>
          <w:jc w:val="center"/>
        </w:trPr>
        <w:tc>
          <w:tcPr>
            <w:tcW w:w="6525" w:type="dxa"/>
          </w:tcPr>
          <w:p w14:paraId="71124A4B" w14:textId="48D8DDB7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Přípustné technické zatížení přední nápravy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B91016" w14:textId="47506258" w:rsidR="009B7BF9" w:rsidRPr="00723D1E" w:rsidRDefault="009B7BF9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min. 9 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AB0B1D" w14:textId="77777777" w:rsidR="009B7BF9" w:rsidRPr="00604A4D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A37399" w:rsidRPr="00F42E95" w14:paraId="708806FF" w14:textId="77777777" w:rsidTr="004E56A2">
        <w:trPr>
          <w:trHeight w:val="288"/>
          <w:jc w:val="center"/>
        </w:trPr>
        <w:tc>
          <w:tcPr>
            <w:tcW w:w="6525" w:type="dxa"/>
          </w:tcPr>
          <w:p w14:paraId="2A062E43" w14:textId="46744FE3" w:rsidR="00A37399" w:rsidRPr="00A37399" w:rsidRDefault="00A3739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>Za</w:t>
            </w:r>
            <w:r w:rsidR="003D5ECA">
              <w:rPr>
                <w:rFonts w:ascii="Arial Narrow" w:hAnsi="Arial Narrow" w:cs="Tahoma"/>
                <w:color w:val="000000"/>
                <w:sz w:val="22"/>
                <w:szCs w:val="22"/>
              </w:rPr>
              <w:t>d</w:t>
            </w: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>ní náprava se vzduchovým odpr</w:t>
            </w:r>
            <w:r w:rsidR="003D5ECA">
              <w:rPr>
                <w:rFonts w:ascii="Arial Narrow" w:hAnsi="Arial Narrow" w:cs="Tahoma"/>
                <w:color w:val="000000"/>
                <w:sz w:val="22"/>
                <w:szCs w:val="22"/>
              </w:rPr>
              <w:t>u</w:t>
            </w: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>žením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298E0B" w14:textId="672A5EF5" w:rsidR="00A37399" w:rsidRPr="00723D1E" w:rsidRDefault="00A37399" w:rsidP="009B7BF9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3B1456" w14:textId="6A92B576" w:rsidR="00A37399" w:rsidRPr="00B478BA" w:rsidRDefault="005501C0" w:rsidP="009B7BF9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9B7BF9" w:rsidRPr="00F42E95" w14:paraId="006230A1" w14:textId="77777777" w:rsidTr="004E56A2">
        <w:trPr>
          <w:trHeight w:val="288"/>
          <w:jc w:val="center"/>
        </w:trPr>
        <w:tc>
          <w:tcPr>
            <w:tcW w:w="6525" w:type="dxa"/>
          </w:tcPr>
          <w:p w14:paraId="7B964B0F" w14:textId="0DE9D9B6" w:rsidR="009B7BF9" w:rsidRPr="00A37399" w:rsidRDefault="009B7BF9" w:rsidP="009B7BF9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Přípustné technické zatížení zadní nápravy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FCA6A58" w14:textId="58107BD7" w:rsidR="009B7BF9" w:rsidRPr="00723D1E" w:rsidRDefault="008D78D4" w:rsidP="008D78D4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min. 13</w:t>
            </w:r>
            <w:r w:rsidR="009B7BF9"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5EA164" w14:textId="77777777" w:rsidR="009B7BF9" w:rsidRPr="00F42E95" w:rsidRDefault="009B7BF9" w:rsidP="009B7B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045C72" w:rsidRPr="00F42E95" w14:paraId="4E388A3C" w14:textId="77777777" w:rsidTr="004E56A2">
        <w:trPr>
          <w:trHeight w:val="288"/>
          <w:jc w:val="center"/>
        </w:trPr>
        <w:tc>
          <w:tcPr>
            <w:tcW w:w="6525" w:type="dxa"/>
          </w:tcPr>
          <w:p w14:paraId="620D1AB9" w14:textId="73439845" w:rsidR="00045C72" w:rsidRPr="00217656" w:rsidRDefault="00045C72" w:rsidP="00045C72">
            <w:pPr>
              <w:tabs>
                <w:tab w:val="left" w:pos="948"/>
              </w:tabs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Výška vozidla včetně osvětlení majáků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C7280A" w14:textId="29D9C021" w:rsidR="00045C72" w:rsidRDefault="00045C72" w:rsidP="00045C72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max. 3 250 mm.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57D2A4" w14:textId="19CEBF13" w:rsidR="00045C72" w:rsidRPr="00B478BA" w:rsidRDefault="00045C72" w:rsidP="00045C72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045C72" w:rsidRPr="00F42E95" w14:paraId="157493DE" w14:textId="77777777" w:rsidTr="004E56A2">
        <w:trPr>
          <w:trHeight w:val="288"/>
          <w:jc w:val="center"/>
        </w:trPr>
        <w:tc>
          <w:tcPr>
            <w:tcW w:w="6525" w:type="dxa"/>
          </w:tcPr>
          <w:p w14:paraId="51F045E9" w14:textId="23FA498C" w:rsidR="00045C72" w:rsidRPr="00A37399" w:rsidRDefault="00045C72" w:rsidP="00045C72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Možnost zapnutí uzávěr všech nápravových a mezinápravových diferenciálů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9B6E90C" w14:textId="4E6DF420" w:rsidR="00045C72" w:rsidRPr="00723D1E" w:rsidRDefault="00045C72" w:rsidP="00045C72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17145A" w14:textId="77777777" w:rsidR="00045C72" w:rsidRPr="00F42E95" w:rsidRDefault="00045C72" w:rsidP="00045C7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045C72" w:rsidRPr="00F42E95" w14:paraId="2E68B7B5" w14:textId="77777777" w:rsidTr="004E56A2">
        <w:trPr>
          <w:trHeight w:val="288"/>
          <w:jc w:val="center"/>
        </w:trPr>
        <w:tc>
          <w:tcPr>
            <w:tcW w:w="6525" w:type="dxa"/>
          </w:tcPr>
          <w:p w14:paraId="345976F4" w14:textId="1B9E7F74" w:rsidR="00045C72" w:rsidRPr="00A37399" w:rsidRDefault="00045C72" w:rsidP="00045C72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Motor</w:t>
            </w:r>
            <w:r w:rsidR="00065C82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naftový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o geometrickém objemu min 12 l</w:t>
            </w: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emisní třída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EURO 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735372B" w14:textId="3BFF0A6A" w:rsidR="00045C72" w:rsidRPr="00723D1E" w:rsidRDefault="00045C72" w:rsidP="00045C72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92663A" w14:textId="77777777" w:rsidR="00045C72" w:rsidRPr="00F42E95" w:rsidRDefault="00045C72" w:rsidP="00045C7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2A13F86E" w14:textId="77777777" w:rsidTr="004E56A2">
        <w:trPr>
          <w:trHeight w:val="288"/>
          <w:jc w:val="center"/>
        </w:trPr>
        <w:tc>
          <w:tcPr>
            <w:tcW w:w="6525" w:type="dxa"/>
          </w:tcPr>
          <w:p w14:paraId="626AD3FC" w14:textId="6D8CD7EB" w:rsidR="00C4161D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Možnost použití paliva HVO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7535DDD" w14:textId="6EE8A8A6" w:rsidR="00C4161D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44AFAB" w14:textId="61E9615D" w:rsidR="00C4161D" w:rsidRPr="00B478BA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2DB15FFD" w14:textId="77777777" w:rsidTr="004E56A2">
        <w:trPr>
          <w:trHeight w:val="288"/>
          <w:jc w:val="center"/>
        </w:trPr>
        <w:tc>
          <w:tcPr>
            <w:tcW w:w="6525" w:type="dxa"/>
          </w:tcPr>
          <w:p w14:paraId="025C5F51" w14:textId="79C7FFE7" w:rsidR="00C4161D" w:rsidRPr="00A37399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Výkon motoru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CC1619F" w14:textId="4056DA14" w:rsidR="00C4161D" w:rsidRPr="00723D1E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400 PS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CAD746" w14:textId="77777777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64FF15FE" w14:textId="77777777" w:rsidTr="004E56A2">
        <w:trPr>
          <w:trHeight w:val="288"/>
          <w:jc w:val="center"/>
        </w:trPr>
        <w:tc>
          <w:tcPr>
            <w:tcW w:w="6525" w:type="dxa"/>
          </w:tcPr>
          <w:p w14:paraId="08BC324C" w14:textId="08B146AB" w:rsidR="00C4161D" w:rsidRPr="00A37399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Kroutící moment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E248BB" w14:textId="2FFB8090" w:rsidR="00C4161D" w:rsidRPr="00723D1E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Min 1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8</w:t>
            </w: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00 </w:t>
            </w:r>
            <w:proofErr w:type="spellStart"/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Nm</w:t>
            </w:r>
            <w:proofErr w:type="spellEnd"/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0CED7A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3F7FD326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28FBA5B7" w14:textId="3CEB2D9F" w:rsidR="00C4161D" w:rsidRPr="00A37399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Sání vzduchu </w:t>
            </w: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s účinnou ochranou proti vniknutí sněhu při zimní údržbě (např. vytažené za kabinou nahoru)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9111B4C" w14:textId="57E4F379" w:rsidR="00C4161D" w:rsidRPr="00723D1E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Popište provedení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5106D5" w14:textId="77777777" w:rsidR="00C4161D" w:rsidRPr="00B478BA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58CC07E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25D4345F" w14:textId="39D379BB" w:rsidR="00C4161D" w:rsidRPr="00A37399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Ošetření podvozku a příslušenství</w:t>
            </w: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</w:t>
            </w: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antikorozně proti působení soli a inertního materiálu</w:t>
            </w: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voskovým nástřikem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E9E106" w14:textId="3F33755B" w:rsidR="00C4161D" w:rsidRPr="00723D1E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217656">
              <w:rPr>
                <w:rFonts w:ascii="Arial Narrow" w:hAnsi="Arial Narrow" w:cs="Tahoma"/>
                <w:color w:val="000000"/>
                <w:sz w:val="22"/>
                <w:szCs w:val="22"/>
              </w:rPr>
              <w:t>uveďte způsob ochrany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6A8C15" w14:textId="77777777" w:rsidR="00C4161D" w:rsidRPr="00B478BA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3D71E6D5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13C18AD3" w14:textId="5FACDF58" w:rsidR="00C4161D" w:rsidRPr="00A37399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Nezávislý vývod z motoru </w:t>
            </w:r>
            <w:r w:rsidR="00065C82">
              <w:rPr>
                <w:rFonts w:ascii="Arial Narrow" w:hAnsi="Arial Narrow" w:cs="Tahoma"/>
                <w:color w:val="000000"/>
                <w:sz w:val="22"/>
                <w:szCs w:val="22"/>
              </w:rPr>
              <w:t>u</w:t>
            </w:r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spojky pro pohon hydrauliky s možností odběru výkonu min 500 </w:t>
            </w:r>
            <w:proofErr w:type="spellStart"/>
            <w:r w:rsidRPr="00A37399">
              <w:rPr>
                <w:rFonts w:ascii="Arial Narrow" w:hAnsi="Arial Narrow" w:cs="Tahoma"/>
                <w:color w:val="000000"/>
                <w:sz w:val="22"/>
                <w:szCs w:val="22"/>
              </w:rPr>
              <w:t>Nm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2F78D75" w14:textId="2B9682D5" w:rsidR="00C4161D" w:rsidRPr="00723D1E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723D1E">
              <w:rPr>
                <w:rFonts w:ascii="Arial Narrow" w:hAnsi="Arial Narrow" w:cs="Tahoma"/>
                <w:color w:val="000000"/>
                <w:sz w:val="22"/>
                <w:szCs w:val="22"/>
              </w:rPr>
              <w:t>Uveďte hodnotu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FA7BF2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78BA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B6711ED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55B143C8" w14:textId="696AC7AC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Převodovka </w:t>
            </w:r>
            <w:proofErr w:type="gramStart"/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s</w:t>
            </w:r>
            <w:proofErr w:type="gramEnd"/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 min 14-ti převodovými stupni mechanická nebo automatická s možností ručního řazení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8237A9" w14:textId="4E8EBFFB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Popište provedení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9E065D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6E4178B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33CABDC" w14:textId="4F74A944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Z</w:t>
            </w:r>
            <w:r w:rsidRPr="004E56A2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ařízení, které umožňuje při rozjezdu nebo manévrování ve stísněných prostorech a u finišeru citlivou práci s vozidlem (např. použitím spojkového pedálu)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999D4F7" w14:textId="6B7DEF5A" w:rsidR="00C4161D" w:rsidRPr="0099313B" w:rsidRDefault="00C4161D" w:rsidP="00C4161D">
            <w:pPr>
              <w:jc w:val="center"/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Popište provedení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8BCA7D" w14:textId="5487DA65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5501C0" w14:paraId="4E25C352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5C27798D" w14:textId="13FE2611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Přední upínací deska pro radlici dle ČSN EN 15 432-1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16F08DC" w14:textId="0278AB22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B3DCAD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5501C0" w14:paraId="057AC44E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19C2FEE7" w14:textId="76C40ED9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Zásuvka pro připojení osvětlení radlice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8B99CC9" w14:textId="6A49F098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3C0C60E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5501C0" w14:paraId="25D11C28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057A15A0" w14:textId="4A015DDB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Přídavné sdružené světlomety pro provoz s radlicí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79C5951" w14:textId="317A6DE1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1B4921" w14:textId="2B0DF853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7243EC3A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51C9A72C" w14:textId="5D286872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Alternátor min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01F1DB9" w14:textId="0C2B163C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Min 100 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C41AC7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8E04AB5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2CA6628" w14:textId="13067E2A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Automatický závěs 4</w:t>
            </w: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0 mm pro tažení přívěsu včetně vzduchových a eklektických přípojek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9BDD464" w14:textId="4456808F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89BB39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7A757252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6F9EC2CA" w14:textId="1F5605DE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Blatníky plastové s lapači nečistot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8A3B2B3" w14:textId="4F1B02A2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0B457B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BBCD087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06AFB0B3" w14:textId="3A93AD57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Kabina</w:t>
            </w:r>
            <w:r w:rsidR="00065C82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 min</w:t>
            </w: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místná</w:t>
            </w:r>
            <w:proofErr w:type="spellEnd"/>
            <w:proofErr w:type="gramEnd"/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D1A6EB7" w14:textId="5A40EF99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1611FD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604B3AB9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7598BF07" w14:textId="5379A11F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Snímatelné potahy sedadel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FE576A3" w14:textId="08349CE6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105383D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60BD4A62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118BEBF" w14:textId="4960BA56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Silová pohonná hydraulika, čerpadlo s proměnným geometrickým objemem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D5A82AC" w14:textId="4414D104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53DFCB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4FE51C04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58DB710F" w14:textId="23C856C1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Výkon čerpadla min 85 l /min při 1000 RPM, tlak min 180 bar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58D3605" w14:textId="5028B0D6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Uveďte hodnotu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5E5B65" w14:textId="77777777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5501C0" w14:paraId="3D781063" w14:textId="77777777" w:rsidTr="004E56A2">
        <w:trPr>
          <w:trHeight w:val="288"/>
          <w:jc w:val="center"/>
        </w:trPr>
        <w:tc>
          <w:tcPr>
            <w:tcW w:w="6525" w:type="dxa"/>
            <w:vAlign w:val="center"/>
          </w:tcPr>
          <w:p w14:paraId="030FAB07" w14:textId="31A2C62C" w:rsidR="00C4161D" w:rsidRPr="0099313B" w:rsidRDefault="00065C82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min </w:t>
            </w:r>
            <w:r w:rsidR="00C4161D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3</w:t>
            </w:r>
            <w:r w:rsidR="00C4161D"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 samostatné okruhy pro ovládání radlice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20DBE0" w14:textId="3848C220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</w:tcPr>
          <w:p w14:paraId="069FD9ED" w14:textId="5275BEB5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3F4551D8" w14:textId="77777777" w:rsidTr="0099313B">
        <w:trPr>
          <w:trHeight w:val="70"/>
          <w:jc w:val="center"/>
        </w:trPr>
        <w:tc>
          <w:tcPr>
            <w:tcW w:w="6525" w:type="dxa"/>
            <w:vAlign w:val="center"/>
          </w:tcPr>
          <w:p w14:paraId="4219727F" w14:textId="1681463E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>Ovládání hydraulického systému panelem z kabiny řidiče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4A3E7D" w14:textId="38BB6CD3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</w:tcPr>
          <w:p w14:paraId="6C4C1EC5" w14:textId="0A221819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766C823" w14:textId="77777777" w:rsidTr="004E56A2">
        <w:trPr>
          <w:trHeight w:val="288"/>
          <w:jc w:val="center"/>
        </w:trPr>
        <w:tc>
          <w:tcPr>
            <w:tcW w:w="6525" w:type="dxa"/>
            <w:vAlign w:val="center"/>
          </w:tcPr>
          <w:p w14:paraId="6161A30F" w14:textId="7FD34D04" w:rsidR="00C4161D" w:rsidRPr="0099313B" w:rsidRDefault="00C4161D" w:rsidP="00C4161D">
            <w:pPr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 w:cs="Tahoma"/>
                <w:color w:val="000000" w:themeColor="text1"/>
                <w:sz w:val="22"/>
                <w:szCs w:val="22"/>
              </w:rPr>
              <w:t xml:space="preserve">Couvací kamera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B95D3F" w14:textId="7827332E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</w:tcPr>
          <w:p w14:paraId="573B422E" w14:textId="5903319A" w:rsidR="00C4161D" w:rsidRPr="0099313B" w:rsidRDefault="00C4161D" w:rsidP="00C4161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</w:pPr>
            <w:r w:rsidRPr="0099313B">
              <w:rPr>
                <w:rFonts w:ascii="Arial Narrow" w:hAnsi="Arial Narrow"/>
                <w:color w:val="000000" w:themeColor="text1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9878EC9" w14:textId="77777777" w:rsidTr="000B05FC">
        <w:trPr>
          <w:trHeight w:val="95"/>
          <w:jc w:val="center"/>
        </w:trPr>
        <w:tc>
          <w:tcPr>
            <w:tcW w:w="9644" w:type="dxa"/>
            <w:gridSpan w:val="3"/>
            <w:shd w:val="clear" w:color="auto" w:fill="D9D9D9"/>
            <w:vAlign w:val="center"/>
          </w:tcPr>
          <w:p w14:paraId="1D36C746" w14:textId="77777777" w:rsidR="00C4161D" w:rsidRPr="00F42E95" w:rsidRDefault="00C4161D" w:rsidP="00C4161D">
            <w:pPr>
              <w:rPr>
                <w:rFonts w:ascii="Arial Narrow" w:hAnsi="Arial Narrow"/>
                <w:color w:val="000000"/>
                <w:sz w:val="22"/>
                <w:szCs w:val="22"/>
                <w:highlight w:val="lightGray"/>
              </w:rPr>
            </w:pPr>
            <w:r w:rsidRPr="00F42E95">
              <w:rPr>
                <w:rFonts w:ascii="Arial Narrow" w:hAnsi="Arial Narrow"/>
                <w:b/>
                <w:color w:val="000000"/>
                <w:sz w:val="22"/>
                <w:szCs w:val="22"/>
              </w:rPr>
              <w:t>Sypa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cí nástavba</w:t>
            </w:r>
            <w:r w:rsidRPr="00F42E95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: </w:t>
            </w: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(výrobce a typ)</w:t>
            </w:r>
          </w:p>
        </w:tc>
      </w:tr>
      <w:tr w:rsidR="00C4161D" w:rsidRPr="00F42E95" w14:paraId="721ED017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07DA45D" w14:textId="40CC753B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N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ástavba továrně nová – rok výroby 202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5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nebo novější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F175A7B" w14:textId="6A7E3648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F6DA3B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0727A2B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2321E736" w14:textId="33AD9F09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S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ypací nástavba pro posyp inertními materiály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AFC8F9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BDE7CE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790CF5B0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12C57D2C" w14:textId="4008CCD4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P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ohon nástavby zajištěn od hydraulického okruhu podvozku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D5FACC8" w14:textId="77777777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D2A80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7441CC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940A19B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013A6531" w14:textId="71054F96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Velikost z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ásobník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u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s přihlédnutím na užitečné zatížení podvozku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848ACD8" w14:textId="24AB1222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min. 5 m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1B9C1B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43832D2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1F84A36F" w14:textId="72C23594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V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ynášení posypového materiálu dvěma šneky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E7E90EC" w14:textId="3B73579A" w:rsidR="00C4161D" w:rsidRPr="00FE5A6E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Průměr 290 mm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8A7F09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0C8BA0C4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B025EC1" w14:textId="52A965BB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Korba s dvojitým pláštěm pro možnost vyhřívání meziprostoru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4FA025B" w14:textId="3FC5ACB3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393AA4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2EF1C142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63A323FE" w14:textId="6AF72699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lastRenderedPageBreak/>
              <w:t>Vnitřní stěny korby (zásobníku) v nerez provedení (vyrobeno z nerezové oceli)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A8A83C" w14:textId="556BE54F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4ABAEC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FF6A2C1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0B8FCC6F" w14:textId="1DE1DD50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Vyhřívání meziprostoru zajištěno teplovzdušným topením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6A26E6E" w14:textId="7DE498D2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výkon min. 7kW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733CF7" w14:textId="59D7E533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41BAA3EB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2DB0654D" w14:textId="46F49523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Pro zajištění maximální trakce při zimní údržbě bude nástavby vybavena rozmetadlem umístěným mezi nápravami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32B0E24" w14:textId="3B584044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CA6CC0" w14:textId="69E50F29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21CA42D0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02F419E" w14:textId="20FD0C8B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Nástavba vybavena zadním výškově stavitelným rozmetadlem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FF51CAC" w14:textId="69CD930F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59B6E6" w14:textId="33289E97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8B6529A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6771F44F" w14:textId="637E8F81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Zadní rozmetadlo snadno demontovatelné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9B6773C" w14:textId="6AABB66C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08E7EE" w14:textId="5A5DB34A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18AF13C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658BC02D" w14:textId="2ABB0DAC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Jištění bezpečnostní pojistkou, která při vyklopení šachty zastaví rozmetadlo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D585D35" w14:textId="04E2DD16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FC9273" w14:textId="56280845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3F0A3E8D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6E5E93D3" w14:textId="4823DFE8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Zadní uzavírací zařízení pro výdej teplé obalované směsi (výměnné za zadní rozmetadlo)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D59E544" w14:textId="4E24B7D6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BD2391" w14:textId="23E13256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3EC86A0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D56485B" w14:textId="77777777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Ovládání nástavby:</w:t>
            </w:r>
          </w:p>
          <w:p w14:paraId="3E4B6F64" w14:textId="77777777" w:rsidR="00C4161D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Sypač – z kabiny vozidla</w:t>
            </w:r>
          </w:p>
          <w:p w14:paraId="070E8F01" w14:textId="7D068AB9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Výdej balené směsi – ze zadní části nástavby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90BC6E" w14:textId="28647275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99A219" w14:textId="04D7F216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0958577F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3F59765" w14:textId="31A540F2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N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ástavba vybavena snímačem otáček pro automatickou zpětnovazební regulaci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BDCD6A" w14:textId="1A4CCB21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7E3F89" w14:textId="3E9EEAF9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4CD3170B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1D2145C2" w14:textId="20DBD430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O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vládací panel sypače vybavený rozhraním pro datové přenosy (např. RS 232)– propojitelný se systémem GPS – archivace údajů (ujeté km, vysypané množství, spotřeba solanky)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07DD3CF" w14:textId="0F197C25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63365BF" w14:textId="6C120DD1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021FBF97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5927E5D9" w14:textId="7E016CCE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R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egulace dávkování materiálu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AA9A267" w14:textId="468EE3B7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min. 2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0–300 g/m2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C82AD4" w14:textId="0634A468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452FEEF4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1705BCA7" w14:textId="7B407072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S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chopnost pracovat v rozmezí jízdních rychlostí cca 5–60 km / hod.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223205F" w14:textId="56A3FEC2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89DB4DB" w14:textId="5D7BB3F8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663AE984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A1BB453" w14:textId="38BF6A0E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ožnost plynulého nastavení šířky posypu ovládané z kabiny vozidla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11BC2CA" w14:textId="77777777" w:rsidR="00C4161D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r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ozsahu min. </w:t>
            </w:r>
          </w:p>
          <w:p w14:paraId="23E1A441" w14:textId="5A8811B2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2–8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 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670BC3" w14:textId="2F0C4D62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6AAB1D7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7D1D5733" w14:textId="24696F60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M</w:t>
            </w:r>
            <w:r w:rsidRPr="00A61E02">
              <w:rPr>
                <w:rFonts w:ascii="Arial Narrow" w:hAnsi="Arial Narrow" w:cs="Tahoma"/>
                <w:color w:val="000000"/>
                <w:sz w:val="22"/>
                <w:szCs w:val="22"/>
              </w:rPr>
              <w:t>ožnost změny symetrie posypového obrazce z ovládacího panelu v kabině vozidla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9A72F18" w14:textId="6C7129FF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C69764" w14:textId="57974854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0D8491DE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6D756F20" w14:textId="4A961B0F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G</w:t>
            </w: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rafický ovládací panel v českém jazyce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D351FA7" w14:textId="4C650D74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0C1B6B" w14:textId="5B11FC3D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2DE41289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1DCBBC1" w14:textId="65D7C6DF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U</w:t>
            </w: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rozmetadel umístěny čidla pro indikaci posypu se signalizací v kabině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C1BA73D" w14:textId="5BC1F1AE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EBBDFB" w14:textId="2377D2BA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4B1D6F2D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21A7EF22" w14:textId="07A3C6E5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LED pracovní osvětlení obou rozmetadel, pracovního prostoru a násypky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8DAB44" w14:textId="3A61988C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F02738" w14:textId="13E688A5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004C6498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33EF766" w14:textId="02D11BDD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Výstražné LED osvětlení oranžové barvy – světelná min. pětiprvková alej s jedním majákem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1A5ED07" w14:textId="4D2601C2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8311BE" w14:textId="2E2D9C02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5DCF921A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0DBBC209" w14:textId="37B216CA" w:rsidR="00C4161D" w:rsidRPr="00A61E02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Odklápěcí plachtová termo střecha nad zásobníkem s ovládáním ze země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70F8A31" w14:textId="461E5395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A35677B" w14:textId="30A19C19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4701EE50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53CE837B" w14:textId="7E0A2428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Účinná ochrana proti korozi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496D675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AE1901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FFAE9A5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302060AF" w14:textId="1CBE32F3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Na boku nástavby umístěna plastová uzamykatelná bedna na nářadí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29E972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EDAC62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F01D8CC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77E221B3" w14:textId="258CB55C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Na boku nástavby </w:t>
            </w: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na obou stranách </w:t>
            </w: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otevřená schránka na nářadí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933CA29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DF63BC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2CF50750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24E6D81D" w14:textId="47ECA390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Nástavba vybavena nádrží na vodu o objemu min. 300 l s uzavíracím kohoutem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6FD8762" w14:textId="77777777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3F92F2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7CEDDD60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0C2BB30B" w14:textId="11111127" w:rsidR="00C4161D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B</w:t>
            </w: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arevné provedení – oranžová (RAL 2011)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38062E0" w14:textId="14794862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5DCF7D" w14:textId="26DEDC1A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30C68319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C52AC87" w14:textId="4396852C" w:rsidR="00C4161D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N</w:t>
            </w: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ástavba sypače bude osazena na automobilovém podvozku 4x4, který je vybaven nosičem pracovních nástaveb jako další výměnná nástavba na nosič nástaveb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AB18C3D" w14:textId="0BDA957F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85DC7CB" w14:textId="2084ECBB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1B4544BE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AA03371" w14:textId="5A33C8B6" w:rsidR="00C4161D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ahoma"/>
                <w:color w:val="000000"/>
                <w:sz w:val="22"/>
                <w:szCs w:val="22"/>
              </w:rPr>
              <w:t>U</w:t>
            </w: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chycení nástavby – </w:t>
            </w:r>
            <w:proofErr w:type="spellStart"/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rychlovýměnný</w:t>
            </w:r>
            <w:proofErr w:type="spellEnd"/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 xml:space="preserve"> systém nosiče výměnných nástaveb 4x4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EE25C53" w14:textId="5BA5DDF6" w:rsidR="00C4161D" w:rsidRPr="00F42E95" w:rsidRDefault="00C4161D" w:rsidP="00C4161D">
            <w:pPr>
              <w:jc w:val="center"/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FCDA08" w14:textId="03A1F300" w:rsidR="00C4161D" w:rsidRPr="00DF53AE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  <w:tr w:rsidR="00C4161D" w:rsidRPr="00F42E95" w14:paraId="320C237E" w14:textId="77777777" w:rsidTr="0049639E">
        <w:trPr>
          <w:trHeight w:val="288"/>
          <w:jc w:val="center"/>
        </w:trPr>
        <w:tc>
          <w:tcPr>
            <w:tcW w:w="6525" w:type="dxa"/>
            <w:vAlign w:val="center"/>
          </w:tcPr>
          <w:p w14:paraId="4F2640C8" w14:textId="15667A3D" w:rsidR="00C4161D" w:rsidRPr="00F42E95" w:rsidRDefault="00C4161D" w:rsidP="00C4161D">
            <w:pPr>
              <w:rPr>
                <w:rFonts w:ascii="Arial Narrow" w:hAnsi="Arial Narrow" w:cs="Tahoma"/>
                <w:color w:val="000000"/>
                <w:sz w:val="22"/>
                <w:szCs w:val="22"/>
              </w:rPr>
            </w:pPr>
            <w:r w:rsidRPr="00FE1BEE">
              <w:rPr>
                <w:rFonts w:ascii="Arial Narrow" w:hAnsi="Arial Narrow" w:cs="Tahoma"/>
                <w:color w:val="000000"/>
                <w:sz w:val="22"/>
                <w:szCs w:val="22"/>
              </w:rPr>
              <w:t>řešena jako výměnná nástavba s odstavením na nohy (4 ks odstavných nohou – součástí dodávky)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99025C1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42E95">
              <w:rPr>
                <w:rFonts w:ascii="Arial Narrow" w:hAnsi="Arial Narrow" w:cs="Tahom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052292" w14:textId="77777777" w:rsidR="00C4161D" w:rsidRPr="00F42E95" w:rsidRDefault="00C4161D" w:rsidP="00C416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53AE">
              <w:rPr>
                <w:rFonts w:ascii="Arial Narrow" w:hAnsi="Arial Narrow"/>
                <w:sz w:val="22"/>
                <w:szCs w:val="22"/>
                <w:highlight w:val="cyan"/>
                <w:lang w:eastAsia="ar-SA"/>
              </w:rPr>
              <w:t>[doplní účastník]</w:t>
            </w:r>
          </w:p>
        </w:tc>
      </w:tr>
    </w:tbl>
    <w:p w14:paraId="173B1488" w14:textId="77777777" w:rsidR="0049639E" w:rsidRPr="00E40AC4" w:rsidRDefault="0049639E" w:rsidP="0049639E">
      <w:pPr>
        <w:ind w:left="-284"/>
        <w:rPr>
          <w:rFonts w:ascii="Arial Narrow" w:hAnsi="Arial Narrow"/>
          <w:b/>
          <w:bCs/>
          <w:color w:val="000000"/>
          <w:sz w:val="22"/>
          <w:szCs w:val="22"/>
        </w:rPr>
      </w:pPr>
      <w:r w:rsidRPr="00E40AC4">
        <w:rPr>
          <w:rFonts w:ascii="Arial Narrow" w:hAnsi="Arial Narrow"/>
          <w:b/>
          <w:bCs/>
          <w:color w:val="000000"/>
          <w:sz w:val="22"/>
          <w:szCs w:val="22"/>
        </w:rPr>
        <w:t xml:space="preserve">ANO je údajem vyjadřujícím splnění požadavků na technickou specifikaci. Dále, kde je požadováno, vyplní účastník jím nabízenou HODNOTU. Neuvedení hodnot představuje neurčitou nabídku a tato může být vyřazena. </w:t>
      </w:r>
    </w:p>
    <w:p w14:paraId="508F5536" w14:textId="77777777" w:rsidR="0049639E" w:rsidRPr="00E40AC4" w:rsidRDefault="0049639E" w:rsidP="0049639E">
      <w:pPr>
        <w:pStyle w:val="Textodstavce"/>
        <w:tabs>
          <w:tab w:val="clear" w:pos="360"/>
          <w:tab w:val="clear" w:pos="851"/>
          <w:tab w:val="left" w:pos="0"/>
        </w:tabs>
        <w:spacing w:before="0" w:after="0"/>
        <w:ind w:left="-284"/>
        <w:outlineLvl w:val="9"/>
        <w:rPr>
          <w:rFonts w:ascii="Arial Narrow" w:hAnsi="Arial Narrow"/>
          <w:sz w:val="22"/>
          <w:szCs w:val="22"/>
        </w:rPr>
      </w:pPr>
    </w:p>
    <w:p w14:paraId="25C4CE1D" w14:textId="77777777" w:rsidR="0049639E" w:rsidRPr="00E40AC4" w:rsidRDefault="0049639E" w:rsidP="0049639E">
      <w:pPr>
        <w:ind w:left="-284" w:right="423"/>
        <w:jc w:val="both"/>
        <w:rPr>
          <w:rFonts w:ascii="Arial Narrow" w:hAnsi="Arial Narrow" w:cs="Arial"/>
          <w:sz w:val="22"/>
          <w:szCs w:val="22"/>
        </w:rPr>
      </w:pPr>
      <w:r w:rsidRPr="00E40AC4">
        <w:rPr>
          <w:rFonts w:ascii="Arial Narrow" w:hAnsi="Arial Narrow"/>
          <w:b/>
          <w:sz w:val="22"/>
          <w:szCs w:val="22"/>
        </w:rPr>
        <w:t>Uchazeč podpisem krycího listu stvrzuje, že je schopen dodržet všechny podmínky této zakázky a že jim porozuměl. (</w:t>
      </w:r>
      <w:r w:rsidRPr="00E40AC4">
        <w:rPr>
          <w:rFonts w:ascii="Arial Narrow" w:hAnsi="Arial Narrow" w:cs="Arial"/>
          <w:sz w:val="22"/>
          <w:szCs w:val="22"/>
        </w:rPr>
        <w:t>v případě zkreslení jakýchkoliv uvedených technických parametrů může být z výběrového řízení vyloučen bez nároku na odvolání, neboť by se jednalo o podvod).</w:t>
      </w:r>
    </w:p>
    <w:p w14:paraId="1F152E15" w14:textId="77777777" w:rsidR="0049639E" w:rsidRPr="00E40AC4" w:rsidRDefault="0049639E" w:rsidP="0049639E">
      <w:pPr>
        <w:ind w:left="-284" w:right="423"/>
        <w:jc w:val="both"/>
        <w:rPr>
          <w:rFonts w:ascii="Arial Narrow" w:hAnsi="Arial Narrow" w:cs="Arial"/>
          <w:sz w:val="22"/>
          <w:szCs w:val="22"/>
        </w:rPr>
      </w:pPr>
    </w:p>
    <w:p w14:paraId="0A959421" w14:textId="77777777" w:rsidR="0049639E" w:rsidRPr="00E40AC4" w:rsidRDefault="0049639E" w:rsidP="0049639E">
      <w:pPr>
        <w:ind w:left="-284" w:right="423"/>
        <w:jc w:val="both"/>
        <w:rPr>
          <w:rFonts w:ascii="Arial Narrow" w:hAnsi="Arial Narrow"/>
          <w:sz w:val="22"/>
          <w:szCs w:val="22"/>
          <w:lang w:eastAsia="ar-SA"/>
        </w:rPr>
      </w:pPr>
      <w:r w:rsidRPr="00E40AC4">
        <w:rPr>
          <w:rFonts w:ascii="Arial Narrow" w:hAnsi="Arial Narrow"/>
          <w:sz w:val="22"/>
          <w:szCs w:val="22"/>
          <w:lang w:eastAsia="ar-SA"/>
        </w:rPr>
        <w:t xml:space="preserve">V </w:t>
      </w:r>
      <w:r w:rsidRPr="00E40AC4">
        <w:rPr>
          <w:rFonts w:ascii="Arial Narrow" w:hAnsi="Arial Narrow"/>
          <w:sz w:val="22"/>
          <w:szCs w:val="22"/>
          <w:highlight w:val="cyan"/>
          <w:lang w:eastAsia="ar-SA"/>
        </w:rPr>
        <w:t>[doplní uchazeč]</w:t>
      </w:r>
      <w:r w:rsidRPr="00E40AC4">
        <w:rPr>
          <w:rFonts w:ascii="Arial Narrow" w:hAnsi="Arial Narrow"/>
          <w:sz w:val="22"/>
          <w:szCs w:val="22"/>
          <w:lang w:eastAsia="ar-SA"/>
        </w:rPr>
        <w:t xml:space="preserve"> dne </w:t>
      </w:r>
      <w:r w:rsidRPr="00E40AC4">
        <w:rPr>
          <w:rFonts w:ascii="Arial Narrow" w:hAnsi="Arial Narrow"/>
          <w:sz w:val="22"/>
          <w:szCs w:val="22"/>
          <w:highlight w:val="cyan"/>
          <w:lang w:eastAsia="ar-SA"/>
        </w:rPr>
        <w:t>[doplní uchazeč]</w:t>
      </w:r>
      <w:r w:rsidRPr="00E40AC4">
        <w:rPr>
          <w:rFonts w:ascii="Arial Narrow" w:hAnsi="Arial Narrow"/>
          <w:sz w:val="22"/>
          <w:szCs w:val="22"/>
          <w:lang w:eastAsia="ar-SA"/>
        </w:rPr>
        <w:t xml:space="preserve">Jméno, příjmení jednající osoby (jednajících osob): </w:t>
      </w:r>
      <w:r w:rsidRPr="00E40AC4">
        <w:rPr>
          <w:rFonts w:ascii="Arial Narrow" w:hAnsi="Arial Narrow"/>
          <w:sz w:val="22"/>
          <w:szCs w:val="22"/>
          <w:highlight w:val="cyan"/>
          <w:lang w:eastAsia="ar-SA"/>
        </w:rPr>
        <w:t>[doplní uchazeč]</w:t>
      </w:r>
      <w:r w:rsidRPr="00E40AC4">
        <w:rPr>
          <w:rFonts w:ascii="Arial Narrow" w:hAnsi="Arial Narrow"/>
          <w:sz w:val="22"/>
          <w:szCs w:val="22"/>
          <w:lang w:eastAsia="ar-SA"/>
        </w:rPr>
        <w:t xml:space="preserve"> </w:t>
      </w:r>
    </w:p>
    <w:p w14:paraId="1106C7E3" w14:textId="77777777" w:rsidR="0049639E" w:rsidRPr="00E40AC4" w:rsidRDefault="0049639E" w:rsidP="0049639E">
      <w:pPr>
        <w:suppressAutoHyphens/>
        <w:ind w:left="-284"/>
        <w:rPr>
          <w:rFonts w:ascii="Arial Narrow" w:hAnsi="Arial Narrow"/>
          <w:sz w:val="22"/>
          <w:szCs w:val="22"/>
          <w:lang w:eastAsia="ar-SA"/>
        </w:rPr>
      </w:pPr>
    </w:p>
    <w:p w14:paraId="236C9273" w14:textId="082A45D7" w:rsidR="0049639E" w:rsidRDefault="0049639E" w:rsidP="009417BD">
      <w:pPr>
        <w:suppressAutoHyphens/>
        <w:ind w:left="-284" w:firstLine="708"/>
      </w:pPr>
      <w:r w:rsidRPr="00E40AC4">
        <w:rPr>
          <w:rFonts w:ascii="Arial Narrow" w:hAnsi="Arial Narrow"/>
          <w:sz w:val="22"/>
          <w:szCs w:val="22"/>
          <w:lang w:eastAsia="ar-SA"/>
        </w:rPr>
        <w:t>podpis (a případně razítko) ……………………</w:t>
      </w:r>
    </w:p>
    <w:sectPr w:rsidR="00496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554C4" w14:textId="77777777" w:rsidR="00EA2CF6" w:rsidRDefault="00EA2CF6" w:rsidP="00340280">
      <w:r>
        <w:separator/>
      </w:r>
    </w:p>
  </w:endnote>
  <w:endnote w:type="continuationSeparator" w:id="0">
    <w:p w14:paraId="7981C988" w14:textId="77777777" w:rsidR="00EA2CF6" w:rsidRDefault="00EA2CF6" w:rsidP="0034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ABCD" w14:textId="77777777" w:rsidR="004E56A2" w:rsidRDefault="004E56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2E79" w14:textId="77777777" w:rsidR="004E56A2" w:rsidRDefault="004E56A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5565" w14:textId="77777777" w:rsidR="004E56A2" w:rsidRDefault="004E56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A034" w14:textId="77777777" w:rsidR="00EA2CF6" w:rsidRDefault="00EA2CF6" w:rsidP="00340280">
      <w:r>
        <w:separator/>
      </w:r>
    </w:p>
  </w:footnote>
  <w:footnote w:type="continuationSeparator" w:id="0">
    <w:p w14:paraId="0B19987C" w14:textId="77777777" w:rsidR="00EA2CF6" w:rsidRDefault="00EA2CF6" w:rsidP="0034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0351" w14:textId="77777777" w:rsidR="004E56A2" w:rsidRDefault="004E56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2843" w14:textId="77777777" w:rsidR="004E56A2" w:rsidRDefault="004E56A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D921" w14:textId="77777777" w:rsidR="004E56A2" w:rsidRDefault="004E56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8361F"/>
    <w:multiLevelType w:val="hybridMultilevel"/>
    <w:tmpl w:val="2196C600"/>
    <w:lvl w:ilvl="0" w:tplc="E0BAC6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2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E02"/>
    <w:rsid w:val="00045C72"/>
    <w:rsid w:val="00065C82"/>
    <w:rsid w:val="000B05FC"/>
    <w:rsid w:val="002613BD"/>
    <w:rsid w:val="00340280"/>
    <w:rsid w:val="003D5ECA"/>
    <w:rsid w:val="0049639E"/>
    <w:rsid w:val="004A14B1"/>
    <w:rsid w:val="004E56A2"/>
    <w:rsid w:val="005501C0"/>
    <w:rsid w:val="005C6C6C"/>
    <w:rsid w:val="00693A28"/>
    <w:rsid w:val="00723D1E"/>
    <w:rsid w:val="007542BD"/>
    <w:rsid w:val="008722EA"/>
    <w:rsid w:val="00897172"/>
    <w:rsid w:val="008C0A27"/>
    <w:rsid w:val="008D78D4"/>
    <w:rsid w:val="009417BD"/>
    <w:rsid w:val="0099313B"/>
    <w:rsid w:val="009B49F5"/>
    <w:rsid w:val="009B7BF9"/>
    <w:rsid w:val="00A37399"/>
    <w:rsid w:val="00A61E02"/>
    <w:rsid w:val="00AC5B42"/>
    <w:rsid w:val="00B47CA2"/>
    <w:rsid w:val="00C10DDD"/>
    <w:rsid w:val="00C30F10"/>
    <w:rsid w:val="00C4161D"/>
    <w:rsid w:val="00D02168"/>
    <w:rsid w:val="00D12729"/>
    <w:rsid w:val="00D7076F"/>
    <w:rsid w:val="00DD41CD"/>
    <w:rsid w:val="00DF11B5"/>
    <w:rsid w:val="00EA2CF6"/>
    <w:rsid w:val="00FD5A89"/>
    <w:rsid w:val="00FE1BEE"/>
    <w:rsid w:val="00FE377A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1B8C5"/>
  <w15:chartTrackingRefBased/>
  <w15:docId w15:val="{4224D0DA-5805-4408-B482-1903B2C0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E0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1E02"/>
    <w:pPr>
      <w:ind w:left="708"/>
    </w:pPr>
  </w:style>
  <w:style w:type="paragraph" w:customStyle="1" w:styleId="Textodstavce">
    <w:name w:val="Text odstavce"/>
    <w:basedOn w:val="Normln"/>
    <w:rsid w:val="0049639E"/>
    <w:pPr>
      <w:widowControl/>
      <w:tabs>
        <w:tab w:val="num" w:pos="360"/>
        <w:tab w:val="left" w:pos="851"/>
      </w:tabs>
      <w:spacing w:before="120" w:after="120"/>
      <w:jc w:val="both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3402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028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402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028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938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info@tstabor.cz</dc:creator>
  <cp:keywords/>
  <dc:description/>
  <cp:lastModifiedBy>info@tstabor.cz</cp:lastModifiedBy>
  <cp:revision>3</cp:revision>
  <cp:lastPrinted>2025-03-11T08:59:00Z</cp:lastPrinted>
  <dcterms:created xsi:type="dcterms:W3CDTF">2025-03-11T09:06:00Z</dcterms:created>
  <dcterms:modified xsi:type="dcterms:W3CDTF">2025-03-11T09:48:00Z</dcterms:modified>
</cp:coreProperties>
</file>