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E1" w:rsidRPr="00487EE1" w:rsidRDefault="00487EE1" w:rsidP="00487EE1">
      <w:pPr>
        <w:pStyle w:val="Bezmezer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487EE1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Smlouva o dílo</w:t>
      </w:r>
    </w:p>
    <w:p w:rsidR="00487EE1" w:rsidRPr="00487EE1" w:rsidRDefault="00487EE1" w:rsidP="00487EE1">
      <w:pPr>
        <w:pStyle w:val="Bezmezer"/>
        <w:jc w:val="center"/>
        <w:rPr>
          <w:rFonts w:ascii="Arial" w:hAnsi="Arial" w:cs="Arial"/>
        </w:rPr>
      </w:pPr>
      <w:r w:rsidRPr="00487EE1">
        <w:rPr>
          <w:rFonts w:ascii="Arial" w:hAnsi="Arial" w:cs="Arial"/>
        </w:rPr>
        <w:t>uzavřena podle § 2586 a následujících zákona č. 89/2012 Sb., občanského zákoníku,</w:t>
      </w:r>
    </w:p>
    <w:p w:rsidR="00487EE1" w:rsidRPr="00487EE1" w:rsidRDefault="00487EE1" w:rsidP="00487EE1">
      <w:pPr>
        <w:pStyle w:val="Bezmezer"/>
        <w:jc w:val="center"/>
        <w:rPr>
          <w:rFonts w:ascii="Arial" w:hAnsi="Arial" w:cs="Arial"/>
        </w:rPr>
      </w:pPr>
      <w:r w:rsidRPr="00487EE1">
        <w:rPr>
          <w:rFonts w:ascii="Arial" w:hAnsi="Arial" w:cs="Arial"/>
        </w:rPr>
        <w:t>ve znění pozdějších předpisů</w:t>
      </w:r>
    </w:p>
    <w:p w:rsidR="00487EE1" w:rsidRPr="00487EE1" w:rsidRDefault="00487EE1" w:rsidP="00487EE1">
      <w:pPr>
        <w:spacing w:line="320" w:lineRule="atLeast"/>
        <w:jc w:val="center"/>
        <w:rPr>
          <w:rFonts w:ascii="Arial" w:hAnsi="Arial" w:cs="Arial"/>
          <w:b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>Číslo smlouvy Objednatele - [</w:t>
      </w:r>
      <w:r w:rsidRPr="00487EE1">
        <w:rPr>
          <w:rFonts w:ascii="Arial" w:hAnsi="Arial" w:cs="Arial"/>
          <w:sz w:val="22"/>
          <w:szCs w:val="22"/>
          <w:highlight w:val="green"/>
        </w:rPr>
        <w:t>vyplní Objednatel před podpisem smlouvy]</w:t>
      </w:r>
    </w:p>
    <w:p w:rsidR="00487EE1" w:rsidRPr="00487EE1" w:rsidRDefault="00487EE1" w:rsidP="00487EE1">
      <w:pPr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 xml:space="preserve">Číslo smlouvy Zhotovitele - </w:t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spacing w:line="320" w:lineRule="atLeast"/>
        <w:rPr>
          <w:rFonts w:ascii="Arial" w:hAnsi="Arial" w:cs="Arial"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  <w:t>(dále také jen „</w:t>
      </w:r>
      <w:r w:rsidRPr="00487EE1">
        <w:rPr>
          <w:rFonts w:ascii="Arial" w:hAnsi="Arial" w:cs="Arial"/>
          <w:b/>
          <w:sz w:val="22"/>
          <w:szCs w:val="22"/>
        </w:rPr>
        <w:t>Smlouva</w:t>
      </w:r>
      <w:r w:rsidRPr="00487EE1">
        <w:rPr>
          <w:rFonts w:ascii="Arial" w:hAnsi="Arial" w:cs="Arial"/>
          <w:sz w:val="22"/>
          <w:szCs w:val="22"/>
        </w:rPr>
        <w:t>“)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1. Smluvní strany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02746F">
        <w:rPr>
          <w:rFonts w:ascii="Arial" w:hAnsi="Arial" w:cs="Arial"/>
          <w:b/>
        </w:rPr>
        <w:t>1.1</w:t>
      </w:r>
      <w:r w:rsidRPr="00487EE1">
        <w:rPr>
          <w:rFonts w:ascii="Arial" w:hAnsi="Arial" w:cs="Arial"/>
        </w:rPr>
        <w:t xml:space="preserve"> </w:t>
      </w:r>
      <w:r w:rsidR="007E12DE">
        <w:rPr>
          <w:rFonts w:ascii="Arial" w:hAnsi="Arial" w:cs="Arial"/>
          <w:b/>
        </w:rPr>
        <w:t xml:space="preserve">Město </w:t>
      </w:r>
      <w:r w:rsidR="007E12DE" w:rsidRPr="007E12DE">
        <w:rPr>
          <w:rFonts w:ascii="Arial" w:hAnsi="Arial" w:cs="Arial"/>
          <w:b/>
        </w:rPr>
        <w:t>Zruč nad Sázavou</w:t>
      </w:r>
    </w:p>
    <w:p w:rsidR="00487EE1" w:rsidRPr="00487EE1" w:rsidRDefault="00487EE1" w:rsidP="00487EE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87EE1">
        <w:rPr>
          <w:rFonts w:ascii="Arial" w:eastAsiaTheme="minorHAnsi" w:hAnsi="Arial" w:cs="Arial"/>
          <w:sz w:val="22"/>
          <w:szCs w:val="22"/>
          <w:lang w:eastAsia="en-US"/>
        </w:rPr>
        <w:t>Sídlo:</w:t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E12DE" w:rsidRPr="007E12DE">
        <w:rPr>
          <w:rFonts w:ascii="Arial" w:eastAsiaTheme="minorHAnsi" w:hAnsi="Arial" w:cs="Arial"/>
          <w:sz w:val="22"/>
          <w:szCs w:val="22"/>
          <w:lang w:eastAsia="en-US"/>
        </w:rPr>
        <w:t>Zámek 1, 285 22 Zruč nad Sázavou</w:t>
      </w:r>
    </w:p>
    <w:p w:rsidR="00487EE1" w:rsidRPr="00487EE1" w:rsidRDefault="00487EE1" w:rsidP="00487EE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87EE1">
        <w:rPr>
          <w:rFonts w:ascii="Arial" w:eastAsiaTheme="minorHAnsi" w:hAnsi="Arial" w:cs="Arial"/>
          <w:sz w:val="22"/>
          <w:szCs w:val="22"/>
          <w:lang w:eastAsia="en-US"/>
        </w:rPr>
        <w:t>IČO:</w:t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E12DE" w:rsidRPr="007E12DE">
        <w:rPr>
          <w:rFonts w:ascii="Arial" w:eastAsiaTheme="minorHAnsi" w:hAnsi="Arial" w:cs="Arial"/>
          <w:sz w:val="22"/>
          <w:szCs w:val="22"/>
          <w:lang w:eastAsia="en-US"/>
        </w:rPr>
        <w:t>00236667</w:t>
      </w:r>
    </w:p>
    <w:p w:rsidR="00487EE1" w:rsidRPr="00487EE1" w:rsidRDefault="00487EE1" w:rsidP="00487EE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87EE1">
        <w:rPr>
          <w:rFonts w:ascii="Arial" w:eastAsiaTheme="minorHAnsi" w:hAnsi="Arial" w:cs="Arial"/>
          <w:sz w:val="22"/>
          <w:szCs w:val="22"/>
          <w:lang w:eastAsia="en-US"/>
        </w:rPr>
        <w:t xml:space="preserve">DIČ: </w:t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487EE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E12DE">
        <w:rPr>
          <w:rFonts w:ascii="Arial" w:eastAsiaTheme="minorHAnsi" w:hAnsi="Arial" w:cs="Arial"/>
          <w:sz w:val="22"/>
          <w:szCs w:val="22"/>
          <w:lang w:eastAsia="en-US"/>
        </w:rPr>
        <w:t>CZ</w:t>
      </w:r>
      <w:r w:rsidR="007E12DE" w:rsidRPr="007E12DE">
        <w:rPr>
          <w:rFonts w:ascii="Arial" w:eastAsiaTheme="minorHAnsi" w:hAnsi="Arial" w:cs="Arial"/>
          <w:sz w:val="22"/>
          <w:szCs w:val="22"/>
          <w:lang w:eastAsia="en-US"/>
        </w:rPr>
        <w:t>00236667</w:t>
      </w:r>
    </w:p>
    <w:p w:rsidR="00487EE1" w:rsidRPr="00487EE1" w:rsidRDefault="00487EE1" w:rsidP="00487E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>Bank.</w:t>
      </w:r>
      <w:r w:rsidRPr="00487EE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487EE1">
        <w:rPr>
          <w:rFonts w:ascii="Arial" w:hAnsi="Arial" w:cs="Arial"/>
          <w:snapToGrid w:val="0"/>
          <w:sz w:val="22"/>
          <w:szCs w:val="22"/>
        </w:rPr>
        <w:t>spojení</w:t>
      </w:r>
      <w:proofErr w:type="gramEnd"/>
      <w:r w:rsidRPr="00487EE1">
        <w:rPr>
          <w:rFonts w:ascii="Arial" w:hAnsi="Arial" w:cs="Arial"/>
          <w:snapToGrid w:val="0"/>
          <w:sz w:val="22"/>
          <w:szCs w:val="22"/>
        </w:rPr>
        <w:t>:</w:t>
      </w:r>
      <w:r w:rsidRPr="00487EE1">
        <w:rPr>
          <w:rFonts w:ascii="Arial" w:hAnsi="Arial" w:cs="Arial"/>
          <w:snapToGrid w:val="0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>[</w:t>
      </w:r>
      <w:r w:rsidRPr="00487EE1">
        <w:rPr>
          <w:rFonts w:ascii="Arial" w:hAnsi="Arial" w:cs="Arial"/>
          <w:sz w:val="22"/>
          <w:szCs w:val="22"/>
          <w:highlight w:val="green"/>
        </w:rPr>
        <w:t>vyplní Objednatel]</w:t>
      </w:r>
    </w:p>
    <w:p w:rsidR="00487EE1" w:rsidRPr="00487EE1" w:rsidRDefault="00487EE1" w:rsidP="00487EE1">
      <w:pPr>
        <w:jc w:val="both"/>
        <w:rPr>
          <w:rFonts w:ascii="Arial" w:hAnsi="Arial" w:cs="Arial"/>
          <w:sz w:val="22"/>
          <w:szCs w:val="22"/>
        </w:rPr>
      </w:pPr>
      <w:r w:rsidRPr="00487EE1">
        <w:rPr>
          <w:rFonts w:ascii="Arial" w:hAnsi="Arial" w:cs="Arial"/>
          <w:snapToGrid w:val="0"/>
          <w:sz w:val="22"/>
          <w:szCs w:val="22"/>
        </w:rPr>
        <w:t>Telefon:</w:t>
      </w:r>
      <w:r w:rsidRPr="00487EE1">
        <w:rPr>
          <w:rFonts w:ascii="Arial" w:hAnsi="Arial" w:cs="Arial"/>
          <w:snapToGrid w:val="0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>[</w:t>
      </w:r>
      <w:r w:rsidRPr="00487EE1">
        <w:rPr>
          <w:rFonts w:ascii="Arial" w:hAnsi="Arial" w:cs="Arial"/>
          <w:sz w:val="22"/>
          <w:szCs w:val="22"/>
          <w:highlight w:val="green"/>
        </w:rPr>
        <w:t>vyplní Objednatel]</w:t>
      </w:r>
    </w:p>
    <w:p w:rsidR="00487EE1" w:rsidRPr="00487EE1" w:rsidRDefault="00487EE1" w:rsidP="00487EE1">
      <w:pPr>
        <w:outlineLvl w:val="0"/>
        <w:rPr>
          <w:rFonts w:ascii="Arial" w:hAnsi="Arial" w:cs="Arial"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>E-mail:</w:t>
      </w: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</w:r>
      <w:hyperlink r:id="rId8" w:history="1">
        <w:r w:rsidRPr="00487EE1">
          <w:rPr>
            <w:rFonts w:ascii="Arial" w:hAnsi="Arial" w:cs="Arial"/>
            <w:sz w:val="22"/>
            <w:szCs w:val="22"/>
          </w:rPr>
          <w:t>[</w:t>
        </w:r>
        <w:r w:rsidRPr="00487EE1">
          <w:rPr>
            <w:rFonts w:ascii="Arial" w:hAnsi="Arial" w:cs="Arial"/>
            <w:sz w:val="22"/>
            <w:szCs w:val="22"/>
            <w:highlight w:val="green"/>
          </w:rPr>
          <w:t>vyplní Objednatel]</w:t>
        </w:r>
      </w:hyperlink>
    </w:p>
    <w:p w:rsidR="00487EE1" w:rsidRPr="00487EE1" w:rsidRDefault="00487EE1" w:rsidP="00487EE1">
      <w:pPr>
        <w:jc w:val="both"/>
        <w:rPr>
          <w:rFonts w:ascii="Arial" w:hAnsi="Arial" w:cs="Arial"/>
          <w:sz w:val="22"/>
          <w:szCs w:val="22"/>
        </w:rPr>
      </w:pPr>
      <w:r w:rsidRPr="00487EE1">
        <w:rPr>
          <w:rFonts w:ascii="Arial" w:hAnsi="Arial" w:cs="Arial"/>
          <w:sz w:val="22"/>
          <w:szCs w:val="22"/>
        </w:rPr>
        <w:t>DS:</w:t>
      </w:r>
      <w:r w:rsidRPr="00487EE1">
        <w:rPr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</w:rPr>
        <w:tab/>
      </w:r>
      <w:hyperlink r:id="rId9" w:history="1">
        <w:r w:rsidRPr="00487EE1">
          <w:rPr>
            <w:rFonts w:ascii="Arial" w:hAnsi="Arial" w:cs="Arial"/>
            <w:sz w:val="22"/>
            <w:szCs w:val="22"/>
          </w:rPr>
          <w:t>[</w:t>
        </w:r>
        <w:r w:rsidRPr="00487EE1">
          <w:rPr>
            <w:rFonts w:ascii="Arial" w:hAnsi="Arial" w:cs="Arial"/>
            <w:sz w:val="22"/>
            <w:szCs w:val="22"/>
            <w:highlight w:val="green"/>
          </w:rPr>
          <w:t>vyplní Objednatel]</w:t>
        </w:r>
      </w:hyperlink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bankovní spojení: </w:t>
      </w:r>
      <w:r w:rsidRPr="00487EE1">
        <w:rPr>
          <w:rFonts w:ascii="Arial" w:hAnsi="Arial" w:cs="Arial"/>
        </w:rPr>
        <w:tab/>
      </w:r>
      <w:hyperlink r:id="rId10" w:history="1">
        <w:r w:rsidRPr="00487EE1">
          <w:rPr>
            <w:rFonts w:ascii="Arial" w:hAnsi="Arial" w:cs="Arial"/>
          </w:rPr>
          <w:t>[</w:t>
        </w:r>
        <w:r w:rsidRPr="00487EE1">
          <w:rPr>
            <w:rFonts w:ascii="Arial" w:hAnsi="Arial" w:cs="Arial"/>
            <w:highlight w:val="green"/>
          </w:rPr>
          <w:t>vyplní Objednatel]</w:t>
        </w:r>
      </w:hyperlink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č. účtu: </w:t>
      </w:r>
      <w:r w:rsidRPr="00487EE1">
        <w:rPr>
          <w:rFonts w:ascii="Arial" w:hAnsi="Arial" w:cs="Arial"/>
        </w:rPr>
        <w:tab/>
      </w:r>
      <w:r w:rsidRPr="00487EE1">
        <w:rPr>
          <w:rFonts w:ascii="Arial" w:hAnsi="Arial" w:cs="Arial"/>
        </w:rPr>
        <w:tab/>
      </w:r>
      <w:hyperlink r:id="rId11" w:history="1">
        <w:r w:rsidRPr="00487EE1">
          <w:rPr>
            <w:rFonts w:ascii="Arial" w:hAnsi="Arial" w:cs="Arial"/>
          </w:rPr>
          <w:t>[</w:t>
        </w:r>
        <w:r w:rsidRPr="00487EE1">
          <w:rPr>
            <w:rFonts w:ascii="Arial" w:hAnsi="Arial" w:cs="Arial"/>
            <w:highlight w:val="green"/>
          </w:rPr>
          <w:t>vyplní Objednatel]</w:t>
        </w:r>
      </w:hyperlink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(dále jen objednatel)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a</w:t>
      </w:r>
    </w:p>
    <w:p w:rsidR="00487EE1" w:rsidRDefault="00487EE1" w:rsidP="00487EE1">
      <w:pPr>
        <w:spacing w:line="320" w:lineRule="atLeast"/>
        <w:rPr>
          <w:rFonts w:ascii="Arial" w:hAnsi="Arial" w:cs="Arial"/>
          <w:sz w:val="22"/>
          <w:szCs w:val="22"/>
        </w:rPr>
      </w:pPr>
    </w:p>
    <w:p w:rsidR="00487EE1" w:rsidRPr="00487EE1" w:rsidRDefault="00487EE1" w:rsidP="00487EE1">
      <w:pPr>
        <w:spacing w:line="320" w:lineRule="atLeast"/>
        <w:rPr>
          <w:rFonts w:ascii="Arial" w:hAnsi="Arial" w:cs="Arial"/>
          <w:sz w:val="22"/>
          <w:szCs w:val="22"/>
        </w:rPr>
      </w:pPr>
      <w:r w:rsidRPr="0002746F">
        <w:rPr>
          <w:rFonts w:ascii="Arial" w:hAnsi="Arial" w:cs="Arial"/>
          <w:b/>
          <w:sz w:val="22"/>
          <w:szCs w:val="22"/>
        </w:rPr>
        <w:t>1.2</w:t>
      </w:r>
      <w:r w:rsidRPr="00487EE1">
        <w:rPr>
          <w:rFonts w:ascii="Arial" w:hAnsi="Arial" w:cs="Arial"/>
          <w:sz w:val="22"/>
          <w:szCs w:val="22"/>
        </w:rPr>
        <w:t xml:space="preserve"> </w:t>
      </w:r>
      <w:r w:rsidRPr="0002746F">
        <w:rPr>
          <w:rFonts w:ascii="Arial" w:hAnsi="Arial" w:cs="Arial"/>
          <w:b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Sídlo: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zapsaná: </w:t>
      </w:r>
      <w:r w:rsidRPr="00487EE1">
        <w:rPr>
          <w:rStyle w:val="platne1"/>
          <w:rFonts w:ascii="Arial" w:hAnsi="Arial" w:cs="Arial"/>
          <w:sz w:val="22"/>
          <w:szCs w:val="22"/>
        </w:rPr>
        <w:tab/>
        <w:t xml:space="preserve">v obchodním rejstříku vedeném </w:t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  <w:r w:rsidRPr="00487EE1">
        <w:rPr>
          <w:rStyle w:val="platne1"/>
          <w:rFonts w:ascii="Arial" w:hAnsi="Arial" w:cs="Arial"/>
          <w:sz w:val="22"/>
          <w:szCs w:val="22"/>
        </w:rPr>
        <w:t xml:space="preserve">, pod </w:t>
      </w:r>
      <w:proofErr w:type="spellStart"/>
      <w:r w:rsidRPr="00487EE1">
        <w:rPr>
          <w:rStyle w:val="platne1"/>
          <w:rFonts w:ascii="Arial" w:hAnsi="Arial" w:cs="Arial"/>
          <w:sz w:val="22"/>
          <w:szCs w:val="22"/>
        </w:rPr>
        <w:t>sp</w:t>
      </w:r>
      <w:proofErr w:type="spellEnd"/>
      <w:r w:rsidRPr="00487EE1">
        <w:rPr>
          <w:rStyle w:val="platne1"/>
          <w:rFonts w:ascii="Arial" w:hAnsi="Arial" w:cs="Arial"/>
          <w:sz w:val="22"/>
          <w:szCs w:val="22"/>
        </w:rPr>
        <w:t>. zn.</w:t>
      </w:r>
      <w:r w:rsidRPr="00487EE1">
        <w:rPr>
          <w:rFonts w:ascii="Arial" w:hAnsi="Arial" w:cs="Arial"/>
          <w:sz w:val="22"/>
          <w:szCs w:val="22"/>
          <w:highlight w:val="yellow"/>
        </w:rPr>
        <w:t xml:space="preserve"> 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Bank. </w:t>
      </w:r>
      <w:proofErr w:type="gramStart"/>
      <w:r w:rsidRPr="00487EE1">
        <w:rPr>
          <w:rStyle w:val="platne1"/>
          <w:rFonts w:ascii="Arial" w:hAnsi="Arial" w:cs="Arial"/>
          <w:sz w:val="22"/>
          <w:szCs w:val="22"/>
        </w:rPr>
        <w:t>spojení</w:t>
      </w:r>
      <w:proofErr w:type="gramEnd"/>
      <w:r w:rsidRPr="00487EE1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Telefon: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E-mail: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DS: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Pr="00487EE1" w:rsidRDefault="00487EE1" w:rsidP="00487EE1">
      <w:pPr>
        <w:rPr>
          <w:rFonts w:ascii="Arial" w:hAnsi="Arial" w:cs="Arial"/>
          <w:sz w:val="22"/>
          <w:szCs w:val="22"/>
        </w:rPr>
      </w:pPr>
      <w:r w:rsidRPr="00487EE1">
        <w:rPr>
          <w:rStyle w:val="platne1"/>
          <w:rFonts w:ascii="Arial" w:hAnsi="Arial" w:cs="Arial"/>
          <w:sz w:val="22"/>
          <w:szCs w:val="22"/>
        </w:rPr>
        <w:t xml:space="preserve">zastoupená: </w:t>
      </w:r>
      <w:r w:rsidRPr="00487EE1">
        <w:rPr>
          <w:rStyle w:val="platne1"/>
          <w:rFonts w:ascii="Arial" w:hAnsi="Arial" w:cs="Arial"/>
          <w:sz w:val="22"/>
          <w:szCs w:val="22"/>
        </w:rPr>
        <w:tab/>
      </w:r>
      <w:r w:rsidRPr="00487EE1">
        <w:rPr>
          <w:rFonts w:ascii="Arial" w:hAnsi="Arial" w:cs="Arial"/>
          <w:sz w:val="22"/>
          <w:szCs w:val="22"/>
          <w:highlight w:val="yellow"/>
        </w:rPr>
        <w:t>[vyplní Zhotovitel]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(dále jen zhotovitel)</w:t>
      </w:r>
    </w:p>
    <w:p w:rsidR="00487EE1" w:rsidRPr="00487EE1" w:rsidRDefault="00487EE1" w:rsidP="00487EE1">
      <w:pPr>
        <w:pStyle w:val="Smluvnistranypreambule"/>
        <w:keepNext/>
        <w:rPr>
          <w:rFonts w:ascii="Arial" w:hAnsi="Arial" w:cs="Arial"/>
          <w:szCs w:val="22"/>
        </w:rPr>
      </w:pPr>
      <w:r w:rsidRPr="00487EE1">
        <w:rPr>
          <w:rFonts w:ascii="Arial" w:hAnsi="Arial" w:cs="Arial"/>
          <w:szCs w:val="22"/>
        </w:rPr>
        <w:t>Preambule</w:t>
      </w:r>
    </w:p>
    <w:p w:rsidR="00487EE1" w:rsidRPr="00487EE1" w:rsidRDefault="00487EE1" w:rsidP="00487EE1">
      <w:pPr>
        <w:pStyle w:val="Zpa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EE1">
        <w:rPr>
          <w:rFonts w:ascii="Arial" w:hAnsi="Arial" w:cs="Arial"/>
          <w:sz w:val="22"/>
          <w:szCs w:val="22"/>
        </w:rPr>
        <w:t>zhledem k tomu, že</w:t>
      </w:r>
    </w:p>
    <w:p w:rsidR="00487EE1" w:rsidRPr="00487EE1" w:rsidRDefault="00487EE1" w:rsidP="00487EE1">
      <w:pPr>
        <w:pStyle w:val="BodPreambule"/>
        <w:keepNext/>
        <w:widowControl w:val="0"/>
        <w:numPr>
          <w:ilvl w:val="0"/>
          <w:numId w:val="2"/>
        </w:numPr>
        <w:rPr>
          <w:rFonts w:ascii="Arial" w:hAnsi="Arial" w:cs="Arial"/>
          <w:szCs w:val="22"/>
        </w:rPr>
      </w:pPr>
      <w:r w:rsidRPr="00487EE1">
        <w:rPr>
          <w:rFonts w:ascii="Arial" w:hAnsi="Arial" w:cs="Arial"/>
          <w:szCs w:val="22"/>
        </w:rPr>
        <w:t>Objednatel si přeje zajistit zpracov</w:t>
      </w:r>
      <w:r w:rsidR="007E12DE">
        <w:rPr>
          <w:rFonts w:ascii="Arial" w:hAnsi="Arial" w:cs="Arial"/>
          <w:szCs w:val="22"/>
        </w:rPr>
        <w:t>á</w:t>
      </w:r>
      <w:r w:rsidRPr="00487EE1">
        <w:rPr>
          <w:rFonts w:ascii="Arial" w:hAnsi="Arial" w:cs="Arial"/>
          <w:szCs w:val="22"/>
        </w:rPr>
        <w:t>ní územní studie „</w:t>
      </w:r>
      <w:r w:rsidR="007E12DE" w:rsidRPr="007E12DE">
        <w:rPr>
          <w:rFonts w:ascii="Arial" w:hAnsi="Arial" w:cs="Arial"/>
          <w:szCs w:val="22"/>
        </w:rPr>
        <w:t>Nová čtvrť pro baťovské město Zruč</w:t>
      </w:r>
      <w:r w:rsidRPr="00487EE1">
        <w:rPr>
          <w:rFonts w:ascii="Arial" w:hAnsi="Arial" w:cs="Arial"/>
          <w:i/>
          <w:szCs w:val="22"/>
        </w:rPr>
        <w:t xml:space="preserve">“ </w:t>
      </w:r>
      <w:r w:rsidRPr="00487EE1">
        <w:rPr>
          <w:rFonts w:ascii="Arial" w:hAnsi="Arial" w:cs="Arial"/>
          <w:szCs w:val="22"/>
        </w:rPr>
        <w:t>(„</w:t>
      </w:r>
      <w:r w:rsidRPr="00487EE1">
        <w:rPr>
          <w:rFonts w:ascii="Arial" w:hAnsi="Arial" w:cs="Arial"/>
          <w:b/>
          <w:szCs w:val="22"/>
        </w:rPr>
        <w:t>Studie</w:t>
      </w:r>
      <w:r w:rsidRPr="00487EE1">
        <w:rPr>
          <w:rFonts w:ascii="Arial" w:hAnsi="Arial" w:cs="Arial"/>
          <w:szCs w:val="22"/>
        </w:rPr>
        <w:t>“), a proto zahájil v souladu s § 143 a násl. zákona č. 134/2016 Sb., o zadávání veřejných zakázek, ve znění pozdějších předpisů („</w:t>
      </w:r>
      <w:r w:rsidRPr="00487EE1">
        <w:rPr>
          <w:rFonts w:ascii="Arial" w:hAnsi="Arial" w:cs="Arial"/>
          <w:b/>
          <w:szCs w:val="22"/>
        </w:rPr>
        <w:t>ZZVZ</w:t>
      </w:r>
      <w:r w:rsidRPr="00487EE1">
        <w:rPr>
          <w:rFonts w:ascii="Arial" w:hAnsi="Arial" w:cs="Arial"/>
          <w:szCs w:val="22"/>
        </w:rPr>
        <w:t xml:space="preserve">“), soutěž o návrh; </w:t>
      </w:r>
    </w:p>
    <w:p w:rsidR="00487EE1" w:rsidRPr="00487EE1" w:rsidRDefault="00487EE1" w:rsidP="00487EE1">
      <w:pPr>
        <w:pStyle w:val="BodPreambule"/>
        <w:keepNext/>
        <w:widowControl w:val="0"/>
        <w:numPr>
          <w:ilvl w:val="0"/>
          <w:numId w:val="2"/>
        </w:numPr>
        <w:rPr>
          <w:rFonts w:ascii="Arial" w:hAnsi="Arial" w:cs="Arial"/>
          <w:szCs w:val="22"/>
        </w:rPr>
      </w:pPr>
      <w:r w:rsidRPr="00487EE1">
        <w:rPr>
          <w:rFonts w:ascii="Arial" w:hAnsi="Arial" w:cs="Arial"/>
          <w:szCs w:val="22"/>
        </w:rPr>
        <w:t xml:space="preserve">Dne </w:t>
      </w:r>
      <w:r w:rsidR="007E12DE">
        <w:rPr>
          <w:rFonts w:ascii="Arial" w:hAnsi="Arial" w:cs="Arial"/>
          <w:szCs w:val="22"/>
          <w:highlight w:val="green"/>
        </w:rPr>
        <w:t xml:space="preserve">XX. XX. </w:t>
      </w:r>
      <w:r w:rsidRPr="00487EE1">
        <w:rPr>
          <w:rFonts w:ascii="Arial" w:hAnsi="Arial" w:cs="Arial"/>
          <w:szCs w:val="22"/>
          <w:highlight w:val="green"/>
        </w:rPr>
        <w:t>2025</w:t>
      </w:r>
      <w:r w:rsidRPr="00487EE1">
        <w:rPr>
          <w:rFonts w:ascii="Arial" w:hAnsi="Arial" w:cs="Arial"/>
          <w:szCs w:val="22"/>
        </w:rPr>
        <w:t xml:space="preserve"> došlo k uveřejnění Oznámení o soutěži o návrh ve Věstníku veřejných zakázek, a to pod evidenčním číslem zakázky </w:t>
      </w:r>
      <w:r w:rsidRPr="00487EE1">
        <w:rPr>
          <w:rFonts w:ascii="Arial" w:hAnsi="Arial" w:cs="Arial"/>
          <w:szCs w:val="22"/>
          <w:highlight w:val="green"/>
        </w:rPr>
        <w:t>Z2025-</w:t>
      </w:r>
      <w:r w:rsidR="007E12DE">
        <w:rPr>
          <w:rFonts w:ascii="Arial" w:hAnsi="Arial" w:cs="Arial"/>
          <w:szCs w:val="22"/>
          <w:highlight w:val="green"/>
        </w:rPr>
        <w:t>XXXXXX</w:t>
      </w:r>
      <w:r w:rsidRPr="0002746F">
        <w:rPr>
          <w:rFonts w:ascii="Arial" w:hAnsi="Arial" w:cs="Arial"/>
          <w:szCs w:val="22"/>
          <w:highlight w:val="green"/>
        </w:rPr>
        <w:t>.</w:t>
      </w:r>
      <w:r w:rsidRPr="00487EE1">
        <w:rPr>
          <w:rFonts w:ascii="Arial" w:hAnsi="Arial" w:cs="Arial"/>
          <w:szCs w:val="22"/>
        </w:rPr>
        <w:t xml:space="preserve"> Tato soutěž byla uveřejněna pod názvem „</w:t>
      </w:r>
      <w:r w:rsidR="007E12DE" w:rsidRPr="007E12DE">
        <w:rPr>
          <w:rFonts w:ascii="Arial" w:hAnsi="Arial" w:cs="Arial"/>
          <w:szCs w:val="22"/>
        </w:rPr>
        <w:t>Nová čtvrť pro baťovské město Zruč</w:t>
      </w:r>
      <w:r w:rsidRPr="00487EE1">
        <w:rPr>
          <w:rFonts w:ascii="Arial" w:hAnsi="Arial" w:cs="Arial"/>
          <w:i/>
          <w:szCs w:val="22"/>
        </w:rPr>
        <w:t>“</w:t>
      </w:r>
      <w:r w:rsidRPr="00487EE1">
        <w:rPr>
          <w:rFonts w:ascii="Arial" w:hAnsi="Arial" w:cs="Arial"/>
          <w:szCs w:val="22"/>
        </w:rPr>
        <w:t xml:space="preserve"> („</w:t>
      </w:r>
      <w:r w:rsidRPr="00487EE1">
        <w:rPr>
          <w:rFonts w:ascii="Arial" w:hAnsi="Arial" w:cs="Arial"/>
          <w:b/>
          <w:szCs w:val="22"/>
        </w:rPr>
        <w:t>Soutěž o návrh</w:t>
      </w:r>
      <w:r w:rsidRPr="00487EE1">
        <w:rPr>
          <w:rFonts w:ascii="Arial" w:hAnsi="Arial" w:cs="Arial"/>
          <w:szCs w:val="22"/>
        </w:rPr>
        <w:t>“);</w:t>
      </w:r>
    </w:p>
    <w:p w:rsidR="00487EE1" w:rsidRPr="00487EE1" w:rsidRDefault="00487EE1" w:rsidP="00487EE1">
      <w:pPr>
        <w:pStyle w:val="BodPreambule"/>
        <w:keepNext/>
        <w:widowControl w:val="0"/>
        <w:numPr>
          <w:ilvl w:val="0"/>
          <w:numId w:val="2"/>
        </w:numPr>
        <w:tabs>
          <w:tab w:val="clear" w:pos="709"/>
        </w:tabs>
        <w:rPr>
          <w:rFonts w:ascii="Arial" w:hAnsi="Arial" w:cs="Arial"/>
          <w:szCs w:val="22"/>
        </w:rPr>
      </w:pPr>
      <w:r w:rsidRPr="00487EE1">
        <w:rPr>
          <w:rFonts w:ascii="Arial" w:hAnsi="Arial" w:cs="Arial"/>
          <w:szCs w:val="22"/>
        </w:rPr>
        <w:t>V jednacím řízení bez uveřejnění realizovaném podle § 65 ZZVZ, které navazovalo na Soutěž o návrh („</w:t>
      </w:r>
      <w:r w:rsidRPr="00487EE1">
        <w:rPr>
          <w:rFonts w:ascii="Arial" w:hAnsi="Arial" w:cs="Arial"/>
          <w:b/>
          <w:szCs w:val="22"/>
        </w:rPr>
        <w:t>JŘBU</w:t>
      </w:r>
      <w:r w:rsidRPr="00487EE1">
        <w:rPr>
          <w:rFonts w:ascii="Arial" w:hAnsi="Arial" w:cs="Arial"/>
          <w:szCs w:val="22"/>
        </w:rPr>
        <w:t>“), Objednatel rozhodl, že nejvýhodnější nabídkou je nabídka Zhotovitele; obsah této Smlouvy je výsledkem společného jednání Stran;</w:t>
      </w:r>
    </w:p>
    <w:p w:rsidR="00487EE1" w:rsidRPr="00487EE1" w:rsidRDefault="00487EE1" w:rsidP="00487EE1">
      <w:pPr>
        <w:pStyle w:val="BodPreambule"/>
        <w:keepNext/>
        <w:widowControl w:val="0"/>
        <w:numPr>
          <w:ilvl w:val="0"/>
          <w:numId w:val="2"/>
        </w:numPr>
        <w:tabs>
          <w:tab w:val="clear" w:pos="709"/>
        </w:tabs>
        <w:rPr>
          <w:rFonts w:ascii="Arial" w:hAnsi="Arial" w:cs="Arial"/>
          <w:szCs w:val="22"/>
        </w:rPr>
      </w:pPr>
      <w:r w:rsidRPr="00487EE1">
        <w:rPr>
          <w:rFonts w:ascii="Arial" w:hAnsi="Arial" w:cs="Arial"/>
          <w:szCs w:val="22"/>
        </w:rPr>
        <w:t xml:space="preserve">Zhotovitel je připraven poskytnout Objednateli plnění blíže specifikované v článku </w:t>
      </w:r>
      <w:r>
        <w:rPr>
          <w:rFonts w:ascii="Arial" w:hAnsi="Arial" w:cs="Arial"/>
          <w:szCs w:val="22"/>
        </w:rPr>
        <w:t>2.</w:t>
      </w:r>
      <w:r w:rsidRPr="00487EE1">
        <w:rPr>
          <w:rFonts w:ascii="Arial" w:hAnsi="Arial" w:cs="Arial"/>
          <w:szCs w:val="22"/>
        </w:rPr>
        <w:t xml:space="preserve"> (Předmět Smlouvy) níže, a to v souladu s touto Smlouvou a pokyny Objednatele, </w:t>
      </w:r>
      <w:r w:rsidRPr="00487EE1">
        <w:rPr>
          <w:rFonts w:ascii="Arial" w:hAnsi="Arial" w:cs="Arial"/>
          <w:szCs w:val="22"/>
        </w:rPr>
        <w:lastRenderedPageBreak/>
        <w:t>a dále rovněž na základě soutěžních podmínek Soutěže o návrh a soutěžního návrhu Zhotovitele;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Objednatel je připraven poskytnout Zhotoviteli součinnost a zaplatit mu sjednanou Cenu;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</w:rPr>
        <w:t>2</w:t>
      </w:r>
      <w:r w:rsidRPr="00487EE1">
        <w:rPr>
          <w:rFonts w:ascii="Arial" w:hAnsi="Arial" w:cs="Arial"/>
          <w:b/>
        </w:rPr>
        <w:t>. Předmět smlouvy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2.1 Předmětem této smlouvy je zpracování územní studie „</w:t>
      </w:r>
      <w:r w:rsidR="007E12DE" w:rsidRPr="007E12DE">
        <w:rPr>
          <w:rFonts w:ascii="Arial" w:hAnsi="Arial" w:cs="Arial"/>
        </w:rPr>
        <w:t>Nová čtvrť pro baťovské město Zruč</w:t>
      </w:r>
      <w:r w:rsidR="007E12DE">
        <w:rPr>
          <w:rFonts w:ascii="Arial" w:hAnsi="Arial" w:cs="Arial"/>
        </w:rPr>
        <w:t>“.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Cílem územní studie je navrhnout optimální způsob zástavby, včetně řešení dopravní 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technické infrastruktury, veřejných prostranství a širších územních vazeb. Územní studie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navrhne organizaci území a optimální parcelaci území s ohledem na majetkoprávní vztahy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 území se snahou o zajištění rovných podmínek pro všechny stavebníky. Prověří podmínky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možného rozvoje vymezeného území v návaznosti na zastavěné území a stanoví regulační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prvky další výstavby. Navrhne koncepci dopravní a technické obsluhy pro novou výstavbu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včetně napojení na stávající veřejnou dopravní a technickou infrastrukturu.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Území studie bude</w:t>
      </w:r>
      <w:r>
        <w:rPr>
          <w:rFonts w:ascii="Arial" w:hAnsi="Arial" w:cs="Arial"/>
        </w:rPr>
        <w:t xml:space="preserve"> zpracována </w:t>
      </w:r>
      <w:r w:rsidRPr="00487EE1">
        <w:rPr>
          <w:rFonts w:ascii="Arial" w:hAnsi="Arial" w:cs="Arial"/>
        </w:rPr>
        <w:t xml:space="preserve">dle § 68 zákona </w:t>
      </w:r>
      <w:r>
        <w:rPr>
          <w:rFonts w:ascii="Arial" w:hAnsi="Arial" w:cs="Arial"/>
        </w:rPr>
        <w:t>č. 283/2021 Sb.</w:t>
      </w:r>
      <w:r w:rsidRPr="00487E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Stavebního zákona, </w:t>
      </w:r>
      <w:r w:rsidRPr="00487EE1">
        <w:rPr>
          <w:rFonts w:ascii="Arial" w:hAnsi="Arial" w:cs="Arial"/>
        </w:rPr>
        <w:t xml:space="preserve"> ve znění pozdějších </w:t>
      </w:r>
      <w:r>
        <w:rPr>
          <w:rFonts w:ascii="Arial" w:hAnsi="Arial" w:cs="Arial"/>
        </w:rPr>
        <w:t>změn</w:t>
      </w:r>
      <w:r w:rsidRPr="00487EE1">
        <w:rPr>
          <w:rFonts w:ascii="Arial" w:hAnsi="Arial" w:cs="Arial"/>
        </w:rPr>
        <w:t xml:space="preserve"> (dále jen „stavební zákon“) a v souladu s</w:t>
      </w:r>
      <w:r>
        <w:rPr>
          <w:rFonts w:ascii="Arial" w:hAnsi="Arial" w:cs="Arial"/>
        </w:rPr>
        <w:t xml:space="preserve"> </w:t>
      </w:r>
      <w:r w:rsidRPr="0002746F">
        <w:rPr>
          <w:rFonts w:ascii="Arial" w:hAnsi="Arial" w:cs="Arial"/>
        </w:rPr>
        <w:t>vyhláškou č.</w:t>
      </w:r>
      <w:proofErr w:type="gramStart"/>
      <w:r w:rsidR="0002746F" w:rsidRPr="0002746F">
        <w:rPr>
          <w:rFonts w:ascii="Arial" w:hAnsi="Arial" w:cs="Arial"/>
        </w:rPr>
        <w:t>157/2024/</w:t>
      </w:r>
      <w:proofErr w:type="spellStart"/>
      <w:r w:rsidR="0002746F" w:rsidRPr="0002746F">
        <w:rPr>
          <w:rFonts w:ascii="Arial" w:hAnsi="Arial" w:cs="Arial"/>
        </w:rPr>
        <w:t>Sb.,</w:t>
      </w:r>
      <w:r w:rsidRPr="0002746F">
        <w:rPr>
          <w:rFonts w:ascii="Arial" w:hAnsi="Arial" w:cs="Arial"/>
        </w:rPr>
        <w:t>o</w:t>
      </w:r>
      <w:proofErr w:type="spellEnd"/>
      <w:r w:rsidRPr="0002746F"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územně</w:t>
      </w:r>
      <w:proofErr w:type="gramEnd"/>
      <w:r w:rsidRPr="00487EE1">
        <w:rPr>
          <w:rFonts w:ascii="Arial" w:hAnsi="Arial" w:cs="Arial"/>
        </w:rPr>
        <w:t xml:space="preserve"> analytických podkladech, územně plánovací dokumentaci</w:t>
      </w:r>
      <w:r>
        <w:rPr>
          <w:rFonts w:ascii="Arial" w:hAnsi="Arial" w:cs="Arial"/>
        </w:rPr>
        <w:t xml:space="preserve"> </w:t>
      </w:r>
      <w:r w:rsidR="0002746F">
        <w:rPr>
          <w:rFonts w:ascii="Arial" w:hAnsi="Arial" w:cs="Arial"/>
        </w:rPr>
        <w:t>a jednotném standardu</w:t>
      </w:r>
      <w:r w:rsidRPr="00487EE1">
        <w:rPr>
          <w:rFonts w:ascii="Arial" w:hAnsi="Arial" w:cs="Arial"/>
        </w:rPr>
        <w:t>, ve znění pozdějších předpisů.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Územní studie bude v souladu s § </w:t>
      </w:r>
      <w:r>
        <w:rPr>
          <w:rFonts w:ascii="Arial" w:hAnsi="Arial" w:cs="Arial"/>
        </w:rPr>
        <w:t>44</w:t>
      </w:r>
      <w:r w:rsidRPr="00487EE1">
        <w:rPr>
          <w:rFonts w:ascii="Arial" w:hAnsi="Arial" w:cs="Arial"/>
        </w:rPr>
        <w:t xml:space="preserve"> stavebního zákona zpracována autorizovaným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architektem dle zákona č.360/1992 Sb., o výkonu povolání autorizovaných architektů a o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výkonu povolání autorizovaných inženýrů a techniků činných ve výstavbě.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2.2 Veškeré požadavky vyplývající ze zadávacích podmínek této zakázky, které nejsou v této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smlouvě výslovně uvedeny, jsou pro plnění předmětu smlouvy závazné.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2.3 Zhotovitel prohlašuje, že je odborně způsobilý k zajištění předmětu plnění podle této smlouvy.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2.4 Zhotovitel je povinen provést dílo vlastním jménem, na vlastní odpovědnost a na své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nebezpečí.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3. </w:t>
      </w:r>
      <w:r w:rsidRPr="00487EE1">
        <w:rPr>
          <w:rFonts w:ascii="Arial" w:hAnsi="Arial" w:cs="Arial"/>
          <w:b/>
        </w:rPr>
        <w:t>Rozsah zpracovaní územní studie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Rozloha řešeného území je 7,9 ha. Jedná se zejména o pozemky </w:t>
      </w:r>
      <w:proofErr w:type="spellStart"/>
      <w:r w:rsidRPr="00487EE1">
        <w:rPr>
          <w:rFonts w:ascii="Arial" w:hAnsi="Arial" w:cs="Arial"/>
        </w:rPr>
        <w:t>parc.č</w:t>
      </w:r>
      <w:proofErr w:type="spellEnd"/>
      <w:r w:rsidRPr="00487EE1">
        <w:rPr>
          <w:rFonts w:ascii="Arial" w:hAnsi="Arial" w:cs="Arial"/>
        </w:rPr>
        <w:t xml:space="preserve">. </w:t>
      </w:r>
      <w:r w:rsidR="007E12DE" w:rsidRPr="007E12DE">
        <w:rPr>
          <w:rFonts w:ascii="Arial" w:hAnsi="Arial" w:cs="Arial"/>
        </w:rPr>
        <w:t>2335/139</w:t>
      </w:r>
      <w:r w:rsidRPr="00487EE1">
        <w:rPr>
          <w:rFonts w:ascii="Arial" w:hAnsi="Arial" w:cs="Arial"/>
        </w:rPr>
        <w:t xml:space="preserve">, v </w:t>
      </w:r>
      <w:proofErr w:type="spellStart"/>
      <w:proofErr w:type="gramStart"/>
      <w:r w:rsidRPr="00487EE1">
        <w:rPr>
          <w:rFonts w:ascii="Arial" w:hAnsi="Arial" w:cs="Arial"/>
        </w:rPr>
        <w:t>k.ú</w:t>
      </w:r>
      <w:proofErr w:type="spellEnd"/>
      <w:r w:rsidRPr="00487EE1">
        <w:rPr>
          <w:rFonts w:ascii="Arial" w:hAnsi="Arial" w:cs="Arial"/>
        </w:rPr>
        <w:t>.</w:t>
      </w:r>
      <w:proofErr w:type="gramEnd"/>
      <w:r w:rsidRPr="00487EE1">
        <w:rPr>
          <w:rFonts w:ascii="Arial" w:hAnsi="Arial" w:cs="Arial"/>
        </w:rPr>
        <w:t xml:space="preserve"> </w:t>
      </w:r>
      <w:r w:rsidR="007E12DE" w:rsidRPr="007E12DE">
        <w:rPr>
          <w:rFonts w:ascii="Arial" w:hAnsi="Arial" w:cs="Arial"/>
        </w:rPr>
        <w:t>Zruč nad Sázavou [793655]</w:t>
      </w:r>
      <w:r w:rsidRPr="00487EE1">
        <w:rPr>
          <w:rFonts w:ascii="Arial" w:hAnsi="Arial" w:cs="Arial"/>
        </w:rPr>
        <w:t xml:space="preserve">, </w:t>
      </w:r>
      <w:proofErr w:type="gramStart"/>
      <w:r w:rsidRPr="00487EE1">
        <w:rPr>
          <w:rFonts w:ascii="Arial" w:hAnsi="Arial" w:cs="Arial"/>
        </w:rPr>
        <w:t>viz. grafická</w:t>
      </w:r>
      <w:proofErr w:type="gramEnd"/>
      <w:r w:rsidRPr="00487EE1">
        <w:rPr>
          <w:rFonts w:ascii="Arial" w:hAnsi="Arial" w:cs="Arial"/>
        </w:rPr>
        <w:t xml:space="preserve"> příloha č. 2 Zadání územní studie.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color w:val="FF0000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Textová část bude obsahovat zejména: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vymezení řešených ploch včetně širších vztahů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analýzu stávajícího stavu využívání území (hodnoty, limity a problémy v území)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urbanistické a architektonické řešení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kapacity území - plochy zastavěné objekty, plochy veřejných prostranství, zpevněné plochy,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plochy veřejné a vyhrazené zeleně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požadavky na umístění a prostorové uspořádání staveb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koncepci dopravy včetně orientační bilance dopravy v klidu (počet stání v objektech, počet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stání na povrchu)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koncepci inženýrských sítí (vodního hospodářství, energetiky a spojů),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koncepci uspořádání krajiny a zeleně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návrh koncepce mobiliáře a dalšího drobného vybavení veřejných prostranství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orientační propočet investičních nákladů na přípravu stavebních pozemků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textová část bude dle potřeby doplněna tabulkami a kartogramy či dalšími tematickými mapami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 údaji doplňujícími a charakterizujícími navržené řešení.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Grafická část bude obsahovat zejména: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širších vztahů, v měřítku 1:2500 až 1:5000 dokumentující zejména vazby na okolní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lastRenderedPageBreak/>
        <w:t>zástavbu, veřejnou dopravní a technickou infrastrukturu a okolní krajinu.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stávajícího stavu území, v měřítku 1:500 až 1:1000, obsahující především hodnoty,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limity a problémy v území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rozsahu platnosti územní studie, v měřítku 1:500 až 1:1000, s vyznačením území,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pro které bude územní studie sloužit jako podklad pro rozhodování v územní </w:t>
      </w:r>
      <w:proofErr w:type="gramStart"/>
      <w:r w:rsidRPr="00487EE1">
        <w:rPr>
          <w:rFonts w:ascii="Arial" w:hAnsi="Arial" w:cs="Arial"/>
        </w:rPr>
        <w:t>dle</w:t>
      </w:r>
      <w:proofErr w:type="gramEnd"/>
      <w:r w:rsidRPr="00487EE1">
        <w:rPr>
          <w:rFonts w:ascii="Arial" w:hAnsi="Arial" w:cs="Arial"/>
        </w:rPr>
        <w:t xml:space="preserve"> současně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platného a nového územního plánu a s vyznačením území, pro které bude územní studie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sloužit jako podklad pro případnou změnu územního plánu.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Hlavní urbanistický výkres, v měřítku 1:500 až 1:1000, obsahující především hranici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řešeného území, urbanistickou koncepci řešeného území, okótované stavební a uliční čáry,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koncepci uspořádání krajiny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3D vizualizace architektonického řešení, v měřítku v měřítku 1:500 až 1:1000,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obsahující především digitální model terénu (s použitím </w:t>
      </w:r>
      <w:proofErr w:type="spellStart"/>
      <w:r w:rsidRPr="00487EE1">
        <w:rPr>
          <w:rFonts w:ascii="Arial" w:hAnsi="Arial" w:cs="Arial"/>
        </w:rPr>
        <w:t>ortofotomapy</w:t>
      </w:r>
      <w:proofErr w:type="spellEnd"/>
      <w:r w:rsidRPr="00487EE1">
        <w:rPr>
          <w:rFonts w:ascii="Arial" w:hAnsi="Arial" w:cs="Arial"/>
        </w:rPr>
        <w:t>), navržené prostorové 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objemové parametry objektů na základě stanovených regulativů, dopravní řešení a to jako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proofErr w:type="spellStart"/>
      <w:r w:rsidRPr="00487EE1">
        <w:rPr>
          <w:rFonts w:ascii="Arial" w:hAnsi="Arial" w:cs="Arial"/>
        </w:rPr>
        <w:t>nadhledové</w:t>
      </w:r>
      <w:proofErr w:type="spellEnd"/>
      <w:r w:rsidRPr="00487EE1">
        <w:rPr>
          <w:rFonts w:ascii="Arial" w:hAnsi="Arial" w:cs="Arial"/>
        </w:rPr>
        <w:t xml:space="preserve"> i lidské perspektivy, pro celé řešené území a bezprostředně navazující území.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Architektonický návrh úprav parteru ulic, v měřítku 1:500 až 1:1000, s pohledy na ulice –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uliční fronty domů včetně uličních profilů.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veřejné dopravní infrastruktury, v měřítku 1:500 až 1:1000, obsahující především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řešení uličního profilu, včetně všech komunikačních pásů, parkovacích plocha a pruhů a pásů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doprovodné zeleně, včetně ochranných pásem,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veřejné technické infrastruktury - vodní hospodářství, v měřítku 1:500 až 1:1000,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obsahující především stav a návrh vodovodní sítě, splaškové kanalizace a dešťové kanalizace,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včetně ochranných pásem,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veřejné technické infrastruktury - energetika a spoje, v měřítku 1:500 až 1:1000,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obsahující především stav a návrh elektrického vedení, zásobování plynem a napojení </w:t>
      </w:r>
      <w:proofErr w:type="gramStart"/>
      <w:r w:rsidRPr="00487EE1">
        <w:rPr>
          <w:rFonts w:ascii="Arial" w:hAnsi="Arial" w:cs="Arial"/>
        </w:rPr>
        <w:t>na</w:t>
      </w:r>
      <w:proofErr w:type="gramEnd"/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datové sítě, včetně ochranných pásem,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Výkres majetkoprávních vztahů, v měřítku 1:500 až 1:1000, obsahující především rozdělení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vlastnictví na město (kraj, stát) a soukromé osoby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Dokladová část bude obsahovat zejména: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požadavky a vyjádření oslovených dotčených orgánů, správců inženýrských sítí, a případné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připomínky občanů.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Doporučené parametry a další požadavky na zpracování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Územní studie bude zpracována nad digitální katastrální mapou.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87EE1">
        <w:rPr>
          <w:rFonts w:ascii="Arial" w:hAnsi="Arial" w:cs="Arial"/>
        </w:rPr>
        <w:t>Návrh členění jednotlivých ploch a použití regulativů zástavby bude konzultován a odsouhlasen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pořizovatelem územní studie.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Studie bude v průběhu zpracování projednávaná s pořizovatelem. Dále bude konzultována 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projednána se správci inženýrských sítí a s dalšími dotčenými orgány státní správy, zejména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 Městským úřadem Hlučín, odborem dopravy a silničního hospodářství. Výsledky jednání,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vyjádření a stanoviska budou součástí dokladové části územní studie.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Po projednání územní studie se správci inženýrských sítí a dotčenými orgány a případné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úpravě územní studie bude navržené řešení projednáno na veřejném projednání s vlastníky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dotčených pozemků. Zpracovatel provede na veřejném projednání odborný výklad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navrhovaného řešení.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Výsledky případného projednání budou součástí dokladové části územní studie.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Na základě projednání s vlastníky dotčených pozemků a v případě relevantních písemně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podaných připomínek, lze územní studii upravit. V případě podstatné změny (změna umístění 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způsob napojení inženýrských sítí nebo dopravní infrastruktury), je nutné územní studii znovu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projednat se správci inženýrských sítí a s dotčenými orgány.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- Konečný návrh ÚS obsahující textovou a grafickou část bude předán v tištěné podobě </w:t>
      </w:r>
      <w:proofErr w:type="gramStart"/>
      <w:r w:rsidRPr="00487EE1">
        <w:rPr>
          <w:rFonts w:ascii="Arial" w:hAnsi="Arial" w:cs="Arial"/>
        </w:rPr>
        <w:t>ve</w:t>
      </w:r>
      <w:proofErr w:type="gramEnd"/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proofErr w:type="gramStart"/>
      <w:r w:rsidRPr="00487EE1">
        <w:rPr>
          <w:rFonts w:ascii="Arial" w:hAnsi="Arial" w:cs="Arial"/>
        </w:rPr>
        <w:t>vhodném</w:t>
      </w:r>
      <w:proofErr w:type="gramEnd"/>
      <w:r w:rsidRPr="00487EE1">
        <w:rPr>
          <w:rFonts w:ascii="Arial" w:hAnsi="Arial" w:cs="Arial"/>
        </w:rPr>
        <w:t xml:space="preserve"> formátu v počtu tří vyhotovení. V elektronické podobě bude textová část předána </w:t>
      </w:r>
      <w:proofErr w:type="gramStart"/>
      <w:r w:rsidRPr="00487EE1">
        <w:rPr>
          <w:rFonts w:ascii="Arial" w:hAnsi="Arial" w:cs="Arial"/>
        </w:rPr>
        <w:t>ve</w:t>
      </w:r>
      <w:proofErr w:type="gramEnd"/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formátu (*.</w:t>
      </w:r>
      <w:proofErr w:type="spellStart"/>
      <w:r w:rsidRPr="00487EE1">
        <w:rPr>
          <w:rFonts w:ascii="Arial" w:hAnsi="Arial" w:cs="Arial"/>
        </w:rPr>
        <w:t>docx</w:t>
      </w:r>
      <w:proofErr w:type="spellEnd"/>
      <w:r w:rsidRPr="00487EE1">
        <w:rPr>
          <w:rFonts w:ascii="Arial" w:hAnsi="Arial" w:cs="Arial"/>
        </w:rPr>
        <w:t>) a (*.</w:t>
      </w:r>
      <w:proofErr w:type="spellStart"/>
      <w:r w:rsidRPr="00487EE1">
        <w:rPr>
          <w:rFonts w:ascii="Arial" w:hAnsi="Arial" w:cs="Arial"/>
        </w:rPr>
        <w:t>pdf</w:t>
      </w:r>
      <w:proofErr w:type="spellEnd"/>
      <w:r w:rsidRPr="00487EE1">
        <w:rPr>
          <w:rFonts w:ascii="Arial" w:hAnsi="Arial" w:cs="Arial"/>
        </w:rPr>
        <w:t>). Grafická část bude předána ve formátu (*.</w:t>
      </w:r>
      <w:proofErr w:type="spellStart"/>
      <w:r w:rsidRPr="00487EE1">
        <w:rPr>
          <w:rFonts w:ascii="Arial" w:hAnsi="Arial" w:cs="Arial"/>
        </w:rPr>
        <w:t>pdf</w:t>
      </w:r>
      <w:proofErr w:type="spellEnd"/>
      <w:r w:rsidRPr="00487EE1">
        <w:rPr>
          <w:rFonts w:ascii="Arial" w:hAnsi="Arial" w:cs="Arial"/>
        </w:rPr>
        <w:t>) a v jednom z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uvedených formátu (*.</w:t>
      </w:r>
      <w:proofErr w:type="spellStart"/>
      <w:r w:rsidRPr="00487EE1">
        <w:rPr>
          <w:rFonts w:ascii="Arial" w:hAnsi="Arial" w:cs="Arial"/>
        </w:rPr>
        <w:t>dgn</w:t>
      </w:r>
      <w:proofErr w:type="spellEnd"/>
      <w:r w:rsidRPr="00487EE1">
        <w:rPr>
          <w:rFonts w:ascii="Arial" w:hAnsi="Arial" w:cs="Arial"/>
        </w:rPr>
        <w:t>), (*.</w:t>
      </w:r>
      <w:proofErr w:type="spellStart"/>
      <w:r w:rsidRPr="00487EE1">
        <w:rPr>
          <w:rFonts w:ascii="Arial" w:hAnsi="Arial" w:cs="Arial"/>
        </w:rPr>
        <w:t>shp</w:t>
      </w:r>
      <w:proofErr w:type="spellEnd"/>
      <w:r w:rsidRPr="00487EE1">
        <w:rPr>
          <w:rFonts w:ascii="Arial" w:hAnsi="Arial" w:cs="Arial"/>
        </w:rPr>
        <w:t>) nebo (*.</w:t>
      </w:r>
      <w:proofErr w:type="spellStart"/>
      <w:r w:rsidRPr="00487EE1">
        <w:rPr>
          <w:rFonts w:ascii="Arial" w:hAnsi="Arial" w:cs="Arial"/>
        </w:rPr>
        <w:t>dwg</w:t>
      </w:r>
      <w:proofErr w:type="spellEnd"/>
      <w:r w:rsidRPr="00487EE1">
        <w:rPr>
          <w:rFonts w:ascii="Arial" w:hAnsi="Arial" w:cs="Arial"/>
        </w:rPr>
        <w:t>). Všechna takto předaná data budou využívat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lastRenderedPageBreak/>
        <w:t xml:space="preserve">souřadnicového systému "S-JTSK </w:t>
      </w:r>
      <w:proofErr w:type="spellStart"/>
      <w:r w:rsidRPr="00487EE1">
        <w:rPr>
          <w:rFonts w:ascii="Arial" w:hAnsi="Arial" w:cs="Arial"/>
        </w:rPr>
        <w:t>Krovak</w:t>
      </w:r>
      <w:proofErr w:type="spellEnd"/>
      <w:r w:rsidRPr="00487EE1">
        <w:rPr>
          <w:rFonts w:ascii="Arial" w:hAnsi="Arial" w:cs="Arial"/>
        </w:rPr>
        <w:t xml:space="preserve"> </w:t>
      </w:r>
      <w:proofErr w:type="spellStart"/>
      <w:r w:rsidRPr="00487EE1">
        <w:rPr>
          <w:rFonts w:ascii="Arial" w:hAnsi="Arial" w:cs="Arial"/>
        </w:rPr>
        <w:t>EastNorth</w:t>
      </w:r>
      <w:proofErr w:type="spellEnd"/>
      <w:r w:rsidRPr="00487EE1">
        <w:rPr>
          <w:rFonts w:ascii="Arial" w:hAnsi="Arial" w:cs="Arial"/>
        </w:rPr>
        <w:t>".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Zpracovatel zakázky bude koordinovat svou činnost s pořizovatelem na pravidelných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pracovních </w:t>
      </w:r>
      <w:proofErr w:type="gramStart"/>
      <w:r w:rsidRPr="00487EE1">
        <w:rPr>
          <w:rFonts w:ascii="Arial" w:hAnsi="Arial" w:cs="Arial"/>
        </w:rPr>
        <w:t>schůzkách</w:t>
      </w:r>
      <w:proofErr w:type="gramEnd"/>
      <w:r w:rsidRPr="00487EE1">
        <w:rPr>
          <w:rFonts w:ascii="Arial" w:hAnsi="Arial" w:cs="Arial"/>
        </w:rPr>
        <w:t>, e-mailem i telefonicky.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Zpracovatel zakázky se bude v případě potřeby účastnit terénních šetření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Zpracovatel zakázky se bude ve spolupráci s pořizovatelem účastnit projednání územní studie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 vlastníky dotčených pozemků, kde podá odborný výklad k řešené problematice.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</w:rPr>
        <w:t xml:space="preserve">4. </w:t>
      </w:r>
      <w:r w:rsidRPr="00487EE1">
        <w:rPr>
          <w:rFonts w:ascii="Arial" w:hAnsi="Arial" w:cs="Arial"/>
          <w:b/>
        </w:rPr>
        <w:t>Vlastnictví díla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4.1 Vlastnické právo k předmětu díla přechází na objednatele v okamžiku zaplacení dohodnuté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ceny plnění.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</w:rPr>
        <w:t xml:space="preserve">5. </w:t>
      </w:r>
      <w:r w:rsidRPr="00487EE1">
        <w:rPr>
          <w:rFonts w:ascii="Arial" w:hAnsi="Arial" w:cs="Arial"/>
          <w:b/>
        </w:rPr>
        <w:t>Doba a místo plnění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5.1 Zhotovitel se zavazuje předat předmět díla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 xml:space="preserve">Územní studii </w:t>
      </w:r>
      <w:r>
        <w:rPr>
          <w:rFonts w:ascii="Arial" w:hAnsi="Arial" w:cs="Arial"/>
        </w:rPr>
        <w:t xml:space="preserve">lokality </w:t>
      </w:r>
      <w:r w:rsidRPr="00487EE1">
        <w:rPr>
          <w:rFonts w:ascii="Arial" w:hAnsi="Arial" w:cs="Arial"/>
        </w:rPr>
        <w:t xml:space="preserve">nejpozději do </w:t>
      </w:r>
      <w:r>
        <w:rPr>
          <w:rFonts w:ascii="Arial" w:hAnsi="Arial" w:cs="Arial"/>
        </w:rPr>
        <w:t xml:space="preserve">pěti měsíců </w:t>
      </w:r>
      <w:r w:rsidRPr="00487EE1">
        <w:rPr>
          <w:rFonts w:ascii="Arial" w:hAnsi="Arial" w:cs="Arial"/>
        </w:rPr>
        <w:t xml:space="preserve"> od podpisu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Smlouvy o dílo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5.2 Místem plnění je </w:t>
      </w:r>
      <w:r w:rsidR="00A37FFE">
        <w:rPr>
          <w:rFonts w:ascii="Arial" w:hAnsi="Arial" w:cs="Arial"/>
        </w:rPr>
        <w:t>m</w:t>
      </w:r>
      <w:r w:rsidR="00A37FFE" w:rsidRPr="00A37FFE">
        <w:rPr>
          <w:rFonts w:ascii="Arial" w:hAnsi="Arial" w:cs="Arial"/>
        </w:rPr>
        <w:t>ěsto Zruč nad Sázavou</w:t>
      </w:r>
      <w:r w:rsidR="00A37FFE">
        <w:rPr>
          <w:rFonts w:ascii="Arial" w:hAnsi="Arial" w:cs="Arial"/>
        </w:rPr>
        <w:t>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6. </w:t>
      </w:r>
      <w:r w:rsidRPr="00487EE1">
        <w:rPr>
          <w:rFonts w:ascii="Arial" w:hAnsi="Arial" w:cs="Arial"/>
          <w:b/>
        </w:rPr>
        <w:t>Cena díla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6.1 Smluvní strany se dohodly, že cena za dílo provedené v rozsahu dle této smlouvy je stanovena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v souladu se zákonem o cenách a činí: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cena za zpracování územní studie bez DPH </w:t>
      </w:r>
      <w:r w:rsidR="0002746F" w:rsidRPr="00487EE1">
        <w:rPr>
          <w:rFonts w:ascii="Arial" w:hAnsi="Arial" w:cs="Arial"/>
          <w:highlight w:val="yellow"/>
        </w:rPr>
        <w:t>vyplní Zhotovitel]</w:t>
      </w:r>
      <w:r w:rsidR="0002746F">
        <w:rPr>
          <w:rFonts w:ascii="Arial" w:hAnsi="Arial" w:cs="Arial"/>
        </w:rPr>
        <w:t xml:space="preserve">,- </w:t>
      </w:r>
      <w:r w:rsidRPr="00487EE1">
        <w:rPr>
          <w:rFonts w:ascii="Arial" w:hAnsi="Arial" w:cs="Arial"/>
        </w:rPr>
        <w:t>Kč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DPH 21 % </w:t>
      </w:r>
      <w:r w:rsidR="0002746F" w:rsidRPr="00487EE1">
        <w:rPr>
          <w:rFonts w:ascii="Arial" w:hAnsi="Arial" w:cs="Arial"/>
          <w:highlight w:val="yellow"/>
        </w:rPr>
        <w:t>vyplní Zhotovitel]</w:t>
      </w:r>
      <w:r w:rsidR="0002746F">
        <w:rPr>
          <w:rFonts w:ascii="Arial" w:hAnsi="Arial" w:cs="Arial"/>
        </w:rPr>
        <w:t xml:space="preserve">,- </w:t>
      </w:r>
      <w:r w:rsidRPr="00487EE1">
        <w:rPr>
          <w:rFonts w:ascii="Arial" w:hAnsi="Arial" w:cs="Arial"/>
        </w:rPr>
        <w:t>Kč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cena za zpracování územní studie včetně DPH </w:t>
      </w:r>
      <w:r w:rsidR="0002746F" w:rsidRPr="00487EE1">
        <w:rPr>
          <w:rFonts w:ascii="Arial" w:hAnsi="Arial" w:cs="Arial"/>
          <w:highlight w:val="yellow"/>
        </w:rPr>
        <w:t>vyplní Zhotovitel]</w:t>
      </w:r>
      <w:r w:rsidR="0002746F">
        <w:rPr>
          <w:rFonts w:ascii="Arial" w:hAnsi="Arial" w:cs="Arial"/>
        </w:rPr>
        <w:t xml:space="preserve">,- </w:t>
      </w:r>
      <w:r w:rsidRPr="00487EE1">
        <w:rPr>
          <w:rFonts w:ascii="Arial" w:hAnsi="Arial" w:cs="Arial"/>
        </w:rPr>
        <w:t>Kč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6.2 Cena je ve vztahu k rozsahu prací a činností, které jsou definovány touto smlouvou, stanovena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jako cena nejvýše přípustná a platná až do termínu kompletního ukončení a předání díla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objednateli.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6.3 Zhotovitel je odpovědný za to, že sazba DPH je stanovena v souladu s platnými právními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předpisy.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7. Platební podmínky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7.1 Smluvní strany se dohodly, že zálohy nejsou sjednány.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7.2 Dílo bude fakturováno po jeho dokončení a předání objednateli.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7.3 Lhůta splatnosti faktury je stanovena na 30 dnů od </w:t>
      </w:r>
      <w:proofErr w:type="spellStart"/>
      <w:r w:rsidRPr="00487EE1">
        <w:rPr>
          <w:rFonts w:ascii="Arial" w:hAnsi="Arial" w:cs="Arial"/>
        </w:rPr>
        <w:t>jejiho</w:t>
      </w:r>
      <w:proofErr w:type="spellEnd"/>
      <w:r w:rsidRPr="00487EE1">
        <w:rPr>
          <w:rFonts w:ascii="Arial" w:hAnsi="Arial" w:cs="Arial"/>
        </w:rPr>
        <w:t xml:space="preserve"> prokazatelného doručení objednateli.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Stejný termín splatnosti platí pro smluvní strany i při placení jiných plateb (např. úroků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z prodlení, smluvních pokut, náhrad škody aj.).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bookmarkStart w:id="0" w:name="_GoBack"/>
      <w:bookmarkEnd w:id="0"/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7.4 Kromě náležitostí stanovených platnými právními předpisy pro daňový doklad je zhotovitel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povinen ve faktuře uvést i tyto údaje: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číslo a datum vystavení faktury,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číslo smlouvy a datum jejího uzavření,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předmět smlouvy,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označení banky a číslo účtu, na který má být zaplaceno,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lhůta splatnosti faktury,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označení osoby, která fakturu vyhotovila, včetně jejího podpisu a kontaktního telefonu</w:t>
      </w:r>
    </w:p>
    <w:p w:rsidR="00487EE1" w:rsidRPr="00487EE1" w:rsidRDefault="00487EE1" w:rsidP="00487EE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IČ a DIČ objednatele a zhotovitele, jejich přesné názvy a sídlo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každý originální účetní doklad musí obsahovat informaci, že se jedná o projekt IOP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7.5 Smluvní strany se dohodly, že povinnost zaplatit je splněna dnem odepsání příslušné částky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 účtu objednatele.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7.6 Výše DPH bude účtována dle platné zákonné sazby ke dni uskutečnění zdanitelného plnění.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8. Podklady pro zpracování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- Zadání územní studie (viz. </w:t>
      </w:r>
      <w:proofErr w:type="gramStart"/>
      <w:r w:rsidRPr="00487EE1">
        <w:rPr>
          <w:rFonts w:ascii="Arial" w:hAnsi="Arial" w:cs="Arial"/>
        </w:rPr>
        <w:t>příloha</w:t>
      </w:r>
      <w:proofErr w:type="gramEnd"/>
      <w:r w:rsidRPr="00487EE1">
        <w:rPr>
          <w:rFonts w:ascii="Arial" w:hAnsi="Arial" w:cs="Arial"/>
        </w:rPr>
        <w:t>)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Soutěžní návrh – viz příloha 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Územní plán Města / Obce skládající se z textové ve formátu (*.</w:t>
      </w:r>
      <w:proofErr w:type="spellStart"/>
      <w:r w:rsidRPr="00487EE1">
        <w:rPr>
          <w:rFonts w:ascii="Arial" w:hAnsi="Arial" w:cs="Arial"/>
        </w:rPr>
        <w:t>docx</w:t>
      </w:r>
      <w:proofErr w:type="spellEnd"/>
      <w:r w:rsidRPr="00487EE1">
        <w:rPr>
          <w:rFonts w:ascii="Arial" w:hAnsi="Arial" w:cs="Arial"/>
        </w:rPr>
        <w:t xml:space="preserve">) a grafické části </w:t>
      </w:r>
      <w:proofErr w:type="gramStart"/>
      <w:r w:rsidRPr="00487EE1">
        <w:rPr>
          <w:rFonts w:ascii="Arial" w:hAnsi="Arial" w:cs="Arial"/>
        </w:rPr>
        <w:t>ve</w:t>
      </w:r>
      <w:proofErr w:type="gramEnd"/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formátu (*.</w:t>
      </w:r>
      <w:proofErr w:type="spellStart"/>
      <w:r w:rsidRPr="00487EE1">
        <w:rPr>
          <w:rFonts w:ascii="Arial" w:hAnsi="Arial" w:cs="Arial"/>
        </w:rPr>
        <w:t>pdf</w:t>
      </w:r>
      <w:proofErr w:type="spellEnd"/>
      <w:r w:rsidRPr="00487EE1">
        <w:rPr>
          <w:rFonts w:ascii="Arial" w:hAnsi="Arial" w:cs="Arial"/>
        </w:rPr>
        <w:t>) případně (*.</w:t>
      </w:r>
      <w:proofErr w:type="spellStart"/>
      <w:r w:rsidRPr="00487EE1">
        <w:rPr>
          <w:rFonts w:ascii="Arial" w:hAnsi="Arial" w:cs="Arial"/>
        </w:rPr>
        <w:t>dgn</w:t>
      </w:r>
      <w:proofErr w:type="spellEnd"/>
      <w:r w:rsidRPr="00487EE1">
        <w:rPr>
          <w:rFonts w:ascii="Arial" w:hAnsi="Arial" w:cs="Arial"/>
        </w:rPr>
        <w:t>)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- Územně analytické podklady </w:t>
      </w:r>
      <w:r>
        <w:rPr>
          <w:rFonts w:ascii="Arial" w:hAnsi="Arial" w:cs="Arial"/>
        </w:rPr>
        <w:t>- úplná aktualizace 2020</w:t>
      </w:r>
      <w:r w:rsidRPr="00487EE1">
        <w:rPr>
          <w:rFonts w:ascii="Arial" w:hAnsi="Arial" w:cs="Arial"/>
        </w:rPr>
        <w:t xml:space="preserve"> - skládající se z</w:t>
      </w:r>
      <w:r>
        <w:rPr>
          <w:rFonts w:ascii="Arial" w:hAnsi="Arial" w:cs="Arial"/>
        </w:rPr>
        <w:t> </w:t>
      </w:r>
      <w:r w:rsidRPr="00487EE1">
        <w:rPr>
          <w:rFonts w:ascii="Arial" w:hAnsi="Arial" w:cs="Arial"/>
        </w:rPr>
        <w:t>textové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části ve formátu (*.</w:t>
      </w:r>
      <w:proofErr w:type="spellStart"/>
      <w:r w:rsidRPr="00487EE1">
        <w:rPr>
          <w:rFonts w:ascii="Arial" w:hAnsi="Arial" w:cs="Arial"/>
        </w:rPr>
        <w:t>docx</w:t>
      </w:r>
      <w:proofErr w:type="spellEnd"/>
      <w:r w:rsidRPr="00487EE1">
        <w:rPr>
          <w:rFonts w:ascii="Arial" w:hAnsi="Arial" w:cs="Arial"/>
        </w:rPr>
        <w:t>), grafické části ve formátu (*.</w:t>
      </w:r>
      <w:proofErr w:type="spellStart"/>
      <w:r w:rsidRPr="00487EE1">
        <w:rPr>
          <w:rFonts w:ascii="Arial" w:hAnsi="Arial" w:cs="Arial"/>
        </w:rPr>
        <w:t>pdf</w:t>
      </w:r>
      <w:proofErr w:type="spellEnd"/>
      <w:r w:rsidRPr="00487EE1">
        <w:rPr>
          <w:rFonts w:ascii="Arial" w:hAnsi="Arial" w:cs="Arial"/>
        </w:rPr>
        <w:t>) a datové části ve stavu průběžné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aktualizace ve formátu (*.</w:t>
      </w:r>
      <w:proofErr w:type="spellStart"/>
      <w:r w:rsidRPr="00487EE1">
        <w:rPr>
          <w:rFonts w:ascii="Arial" w:hAnsi="Arial" w:cs="Arial"/>
        </w:rPr>
        <w:t>shp</w:t>
      </w:r>
      <w:proofErr w:type="spellEnd"/>
      <w:r w:rsidRPr="00487EE1">
        <w:rPr>
          <w:rFonts w:ascii="Arial" w:hAnsi="Arial" w:cs="Arial"/>
        </w:rPr>
        <w:t>).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- Digitální katastrální mapa ve formátu (*.</w:t>
      </w:r>
      <w:proofErr w:type="spellStart"/>
      <w:r w:rsidRPr="00487EE1">
        <w:rPr>
          <w:rFonts w:ascii="Arial" w:hAnsi="Arial" w:cs="Arial"/>
        </w:rPr>
        <w:t>dgn</w:t>
      </w:r>
      <w:proofErr w:type="spellEnd"/>
      <w:r w:rsidRPr="00487EE1">
        <w:rPr>
          <w:rFonts w:ascii="Arial" w:hAnsi="Arial" w:cs="Arial"/>
        </w:rPr>
        <w:t>) v rozsahu řešeného území, případně aktualizace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DKM v průběhu řešení díla.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9. Předání a převzetí díla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87EE1">
        <w:rPr>
          <w:rFonts w:ascii="Arial" w:hAnsi="Arial" w:cs="Arial"/>
        </w:rPr>
        <w:t>.1 Dílo bude předáno a převzato jako celek po jeho dokončení ve dvou písemných vyhotoveních 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jednom digitálním vyhotovení (</w:t>
      </w:r>
      <w:proofErr w:type="spellStart"/>
      <w:r w:rsidRPr="00487EE1">
        <w:rPr>
          <w:rFonts w:ascii="Arial" w:hAnsi="Arial" w:cs="Arial"/>
        </w:rPr>
        <w:t>dwg</w:t>
      </w:r>
      <w:proofErr w:type="spellEnd"/>
      <w:r w:rsidRPr="00487EE1">
        <w:rPr>
          <w:rFonts w:ascii="Arial" w:hAnsi="Arial" w:cs="Arial"/>
        </w:rPr>
        <w:t xml:space="preserve">, doc, </w:t>
      </w:r>
      <w:proofErr w:type="spellStart"/>
      <w:r w:rsidRPr="00487EE1">
        <w:rPr>
          <w:rFonts w:ascii="Arial" w:hAnsi="Arial" w:cs="Arial"/>
        </w:rPr>
        <w:t>xls</w:t>
      </w:r>
      <w:proofErr w:type="spellEnd"/>
      <w:r w:rsidRPr="00487EE1">
        <w:rPr>
          <w:rFonts w:ascii="Arial" w:hAnsi="Arial" w:cs="Arial"/>
        </w:rPr>
        <w:t xml:space="preserve">, </w:t>
      </w:r>
      <w:proofErr w:type="spellStart"/>
      <w:r w:rsidRPr="00487EE1">
        <w:rPr>
          <w:rFonts w:ascii="Arial" w:hAnsi="Arial" w:cs="Arial"/>
        </w:rPr>
        <w:t>jpg</w:t>
      </w:r>
      <w:proofErr w:type="spellEnd"/>
      <w:r w:rsidRPr="00487EE1">
        <w:rPr>
          <w:rFonts w:ascii="Arial" w:hAnsi="Arial" w:cs="Arial"/>
        </w:rPr>
        <w:t>). O předání díla bude sepsán zápis o předání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a převzetí díla, který sepíše zhotovitel a bude obsahovat zejména: označení díla, označení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objednatele a zhotovitele, číslo a datum uzavření této smlouvy a jejích dodatků, termín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zahájení a ukončení prací na díle, prohlášení objednatele, že dílo přejímá / nepřejímá, datum 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místo sepsání zápisu, jména a podpisy zástupců objednatele a zhotovitele, seznam převzaté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dokumentace.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9.1 Smluvní strany se dohodly, že předávané dílo nebude vykazovat vady ani nedodělky.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9.2 Objednatel má právo odmítnout dílo převzít, nebude-li řádně dokončené. V takovém případě je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zhotovitel povinen dílo dokončit a poté opětovně vyzvat objednatele k převzetí.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10. Záruční podmínky a vady díla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10.1 Dílo má vady, jestliže jeho provedení neodpovídá požadavkům uvedeným v této smlouvě,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příslušným právním předpisům, projektové dokumentaci, technickým normám nebo jiné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dokumentaci vztahující se k provedení díla, popř. pokud neumožňuje užívání, k němuž bylo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určeno a provedeno.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10.2 Zhotovitel odpovídá za vady, jež má dílo v době jeho předání a převzetí a vady, které se projeví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v záruční době. Za vady díla, které se projeví po záruční době, odpovídá zhotovitel, jestliže byly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způsobeny porušením jeho povinnosti.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10.3 Záruční lhůta na zpracovanou Územní studii se sjednává v délce 24 měsíců, nejdéle však do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schválení a zaevidování Odborem výstavby a územního plánování v Hlučíně.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10.4 Záruční lhůta začíná běžet dnem, kdy objednatel převezme dílo bez vad a nedodělků.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10.5 Objednatel písemně oznámí zhotoviteli výskyt vady a vadu popíše. Jakmile objednatel odeslal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toto písemné oznámení, má se za to, že požaduje bezplatné odstranění vady, nestanoví-li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objednatel jinak.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10.6 Zhotovitel je povinen projednat s objednatelem uplatněnou (reklamovanou) vadu bez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zbytečného odkladu, nejpozději však do 15 kalendářních dnů od obdržení reklamace, a je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povinen ji odstranit dle dohody s objednatelem.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10.7 Neodstraní-li zhotovitel ve stanoveném termínu vadu reklamovanou v záruční době nebo vadu,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 xml:space="preserve">kterou mělo dílo v době převzetí objednatelem, je objednatel oprávněn pověřit </w:t>
      </w:r>
      <w:r w:rsidRPr="00487EE1">
        <w:rPr>
          <w:rFonts w:ascii="Arial" w:hAnsi="Arial" w:cs="Arial"/>
        </w:rPr>
        <w:lastRenderedPageBreak/>
        <w:t>odstraněním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vady jinou osobu. Veškeré takto vzniklé náklady je zhotovitel povinen uhradit objednateli.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10.8 Provedenou opravu vady zhotovitel objednateli předá písemně.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10.9 Zhotovitel zabezpečí na své náklady veškerá opatření nezbytná k odstranění vady.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11. Smluvní pokuty a úroky z prodlení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11.1 Pokud bude zhotovitel v prodlení s provedením díla v termínu sjednaném dle čl. 4 odst. 4.1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této smlouvy, je objednatel oprávněn po zhotoviteli požadovat zaplacení smluvní pokuty ve výši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0,2 % za každý i započatý den prodlení.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11.2 V případě nedodržení termínu splatnosti jednotlivých faktur objednatelem, je zhotovitel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oprávněn účtovat objednateli úrok z prodlení ve výši 0,1 % z fakturované částky za každý i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započatý den prodlení.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11.3 V případě nedodržení stanoveného termínu nástupu na odstranění vady v záruční době je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objednatel oprávněn účtovat zhotoviteli smluvní pokutu ve výši 1.000,- Kč za každý i započatý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den prodlení a to za každou jednotlivou vadu.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11.4 V případě nedodržení termínu odstranění vady, která se projevila v záruční době, je objednatel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oprávněn účtovat zhotoviteli smluvní pokutu ve výši 1.000,- Kč za každý i započatý den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prodlení s odstraněním a to za každou jednotlivou vadu.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11.5 V případě, že závazek provést dílo zanikne před řádným ukončením díla, nezaniká nárok 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smluvní pokutu, pokud vznikl dřívějším porušením povinnosti.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11.6 Smluvní strany se dohodly, že smluvní pokuty sjednané touto smlouvou zaplatí povinná strana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nezávisle na tom, zda a v jaké výši vznikne druhé straně škoda, kterou lze vymáhat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samostatně. Smluvní pokuty se nezapočítávají na náhradu případně vzniklé škody.</w:t>
      </w:r>
    </w:p>
    <w:p w:rsidR="00487EE1" w:rsidRDefault="00487EE1" w:rsidP="00487EE1">
      <w:pPr>
        <w:pStyle w:val="Bezmezer"/>
        <w:jc w:val="both"/>
        <w:rPr>
          <w:rFonts w:ascii="Arial" w:hAnsi="Arial" w:cs="Arial"/>
          <w:b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  <w:b/>
        </w:rPr>
      </w:pPr>
      <w:r w:rsidRPr="00487EE1">
        <w:rPr>
          <w:rFonts w:ascii="Arial" w:hAnsi="Arial" w:cs="Arial"/>
          <w:b/>
        </w:rPr>
        <w:t>12. Závěrečná ujednání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12.1 Zhotovitel prohlašuje, že v rámci zadávacího řízení uvedl v nabídce veškeré informace a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doklady, které odpovídají skutečnosti. Porušení této povinnosti je považováno za podstatné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porušení této smlouvy a objednatel může od této smlouvy odstoupit.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12.2 Smlouva nabývá platnosti i účinnosti dnem podpisu oběma smluvními stranami. Právní vztahy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touto smlouvou neupravené se řídí zákonem č. 89/2012 Sb., občanským zákoníkem, v</w:t>
      </w:r>
      <w:r>
        <w:rPr>
          <w:rFonts w:ascii="Arial" w:hAnsi="Arial" w:cs="Arial"/>
        </w:rPr>
        <w:t> </w:t>
      </w:r>
      <w:r w:rsidRPr="00487EE1">
        <w:rPr>
          <w:rFonts w:ascii="Arial" w:hAnsi="Arial" w:cs="Arial"/>
        </w:rPr>
        <w:t>platném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znění.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12.3 Změnit nebo doplnit tuto smlouvu mohou smluvní strany jen písemnými dodatky, podepsanými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oběma smluvními stranami.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.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12.4 Objednatel a zhotovitel jsou oprávněni odstoupit od této smlouvy v případech stanovených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v občanském zákoníku a v případech uvedených v této smlouvě.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12.5 Smluvní strany prohlašují, že si tuto smlouvu před jejím podpisem přečetly a že byla uzavřena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podle jejich pravé a svobodné vůle, což stvrzují svými podpisy. Smlouva je vyhotovena ve 2</w:t>
      </w:r>
      <w:r>
        <w:rPr>
          <w:rFonts w:ascii="Arial" w:hAnsi="Arial" w:cs="Arial"/>
        </w:rPr>
        <w:t xml:space="preserve"> </w:t>
      </w:r>
      <w:r w:rsidRPr="00487EE1">
        <w:rPr>
          <w:rFonts w:ascii="Arial" w:hAnsi="Arial" w:cs="Arial"/>
        </w:rPr>
        <w:t>stejnopisech s platností originálu, z nichž každá smluvní strana obdrží jedno vyhotovení.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  <w:sectPr w:rsidR="00487EE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02746F" w:rsidRDefault="0002746F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 </w:t>
      </w:r>
      <w:r w:rsidR="007E12DE" w:rsidRPr="007E12DE">
        <w:rPr>
          <w:rFonts w:ascii="Arial" w:hAnsi="Arial" w:cs="Arial"/>
        </w:rPr>
        <w:t>Zruč</w:t>
      </w:r>
      <w:r w:rsidR="007E12DE" w:rsidRPr="007E12DE">
        <w:rPr>
          <w:rFonts w:ascii="Arial" w:hAnsi="Arial" w:cs="Arial"/>
        </w:rPr>
        <w:t>i</w:t>
      </w:r>
      <w:r w:rsidR="007E12DE" w:rsidRPr="007E12DE">
        <w:rPr>
          <w:rFonts w:ascii="Arial" w:hAnsi="Arial" w:cs="Arial"/>
        </w:rPr>
        <w:t xml:space="preserve"> nad Sázavou</w:t>
      </w:r>
      <w:r w:rsidR="007E12DE" w:rsidRPr="00487EE1">
        <w:rPr>
          <w:rFonts w:ascii="Arial" w:hAnsi="Arial" w:cs="Arial"/>
        </w:rPr>
        <w:t xml:space="preserve"> </w:t>
      </w:r>
      <w:r w:rsidR="0002746F">
        <w:rPr>
          <w:rFonts w:ascii="Arial" w:hAnsi="Arial" w:cs="Arial"/>
        </w:rPr>
        <w:t>dne ________</w:t>
      </w:r>
    </w:p>
    <w:p w:rsidR="007E12DE" w:rsidRPr="00487EE1" w:rsidRDefault="007E12DE" w:rsidP="007E12DE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 xml:space="preserve">Mgr. </w:t>
      </w:r>
      <w:r w:rsidRPr="007E12DE">
        <w:rPr>
          <w:rFonts w:ascii="Arial" w:hAnsi="Arial" w:cs="Arial"/>
        </w:rPr>
        <w:t>Martin Hujer</w:t>
      </w:r>
      <w:r w:rsidRPr="00487EE1">
        <w:rPr>
          <w:rFonts w:ascii="Arial" w:hAnsi="Arial" w:cs="Arial"/>
        </w:rPr>
        <w:t>, starosta</w:t>
      </w: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_______________________________</w:t>
      </w:r>
    </w:p>
    <w:p w:rsidR="00487EE1" w:rsidRPr="00487EE1" w:rsidRDefault="0002746F" w:rsidP="00487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02746F" w:rsidRDefault="0002746F" w:rsidP="00487EE1">
      <w:pPr>
        <w:pStyle w:val="Bezmezer"/>
        <w:jc w:val="both"/>
        <w:rPr>
          <w:rFonts w:ascii="Arial" w:hAnsi="Arial" w:cs="Arial"/>
        </w:rPr>
      </w:pPr>
    </w:p>
    <w:p w:rsidR="007E12DE" w:rsidRDefault="007E12DE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V____________ dne ____________</w:t>
      </w: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Default="00487EE1" w:rsidP="00487EE1">
      <w:pPr>
        <w:pStyle w:val="Bezmezer"/>
        <w:jc w:val="both"/>
        <w:rPr>
          <w:rFonts w:ascii="Arial" w:hAnsi="Arial" w:cs="Arial"/>
        </w:rPr>
      </w:pPr>
    </w:p>
    <w:p w:rsidR="00487EE1" w:rsidRPr="00487EE1" w:rsidRDefault="00487EE1" w:rsidP="00487EE1">
      <w:pPr>
        <w:pStyle w:val="Bezmezer"/>
        <w:jc w:val="both"/>
        <w:rPr>
          <w:rFonts w:ascii="Arial" w:hAnsi="Arial" w:cs="Arial"/>
        </w:rPr>
      </w:pPr>
      <w:r w:rsidRPr="00487EE1">
        <w:rPr>
          <w:rFonts w:ascii="Arial" w:hAnsi="Arial" w:cs="Arial"/>
        </w:rPr>
        <w:t>_______________________________</w:t>
      </w:r>
    </w:p>
    <w:p w:rsidR="00487EE1" w:rsidRPr="00487EE1" w:rsidRDefault="0002746F" w:rsidP="00487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 zhotovitele</w:t>
      </w:r>
    </w:p>
    <w:sectPr w:rsidR="00487EE1" w:rsidRPr="00487EE1" w:rsidSect="00487EE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E1" w:rsidRDefault="00487EE1" w:rsidP="00487EE1">
      <w:r>
        <w:separator/>
      </w:r>
    </w:p>
  </w:endnote>
  <w:endnote w:type="continuationSeparator" w:id="0">
    <w:p w:rsidR="00487EE1" w:rsidRDefault="00487EE1" w:rsidP="0048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6F" w:rsidRPr="0002746F" w:rsidRDefault="0002746F" w:rsidP="0002746F">
    <w:pPr>
      <w:pStyle w:val="Zpat"/>
      <w:jc w:val="right"/>
      <w:rPr>
        <w:sz w:val="22"/>
        <w:szCs w:val="22"/>
      </w:rPr>
    </w:pPr>
    <w:r w:rsidRPr="0002746F">
      <w:rPr>
        <w:rStyle w:val="slostrnky"/>
        <w:rFonts w:ascii="Arial" w:hAnsi="Arial" w:cs="Arial"/>
        <w:sz w:val="22"/>
        <w:szCs w:val="22"/>
      </w:rPr>
      <w:fldChar w:fldCharType="begin"/>
    </w:r>
    <w:r w:rsidRPr="0002746F">
      <w:rPr>
        <w:rStyle w:val="slostrnky"/>
        <w:rFonts w:ascii="Arial" w:hAnsi="Arial" w:cs="Arial"/>
        <w:sz w:val="22"/>
        <w:szCs w:val="22"/>
      </w:rPr>
      <w:instrText xml:space="preserve"> PAGE </w:instrText>
    </w:r>
    <w:r w:rsidRPr="0002746F">
      <w:rPr>
        <w:rStyle w:val="slostrnky"/>
        <w:rFonts w:ascii="Arial" w:hAnsi="Arial" w:cs="Arial"/>
        <w:sz w:val="22"/>
        <w:szCs w:val="22"/>
      </w:rPr>
      <w:fldChar w:fldCharType="separate"/>
    </w:r>
    <w:r w:rsidR="00A37FFE">
      <w:rPr>
        <w:rStyle w:val="slostrnky"/>
        <w:rFonts w:ascii="Arial" w:hAnsi="Arial" w:cs="Arial"/>
        <w:noProof/>
        <w:sz w:val="22"/>
        <w:szCs w:val="22"/>
      </w:rPr>
      <w:t>7</w:t>
    </w:r>
    <w:r w:rsidRPr="0002746F">
      <w:rPr>
        <w:rStyle w:val="slostrnky"/>
        <w:rFonts w:ascii="Arial" w:hAnsi="Arial" w:cs="Arial"/>
        <w:sz w:val="22"/>
        <w:szCs w:val="22"/>
      </w:rPr>
      <w:fldChar w:fldCharType="end"/>
    </w:r>
    <w:r w:rsidRPr="0002746F">
      <w:rPr>
        <w:rStyle w:val="slostrnky"/>
        <w:rFonts w:ascii="Arial" w:hAnsi="Arial" w:cs="Arial"/>
        <w:sz w:val="22"/>
        <w:szCs w:val="22"/>
      </w:rPr>
      <w:t xml:space="preserve"> / </w:t>
    </w:r>
    <w:r w:rsidRPr="0002746F">
      <w:rPr>
        <w:rStyle w:val="slostrnky"/>
        <w:rFonts w:ascii="Arial" w:hAnsi="Arial" w:cs="Arial"/>
        <w:sz w:val="22"/>
        <w:szCs w:val="22"/>
      </w:rPr>
      <w:fldChar w:fldCharType="begin"/>
    </w:r>
    <w:r w:rsidRPr="0002746F">
      <w:rPr>
        <w:rStyle w:val="slostrnky"/>
        <w:rFonts w:ascii="Arial" w:hAnsi="Arial" w:cs="Arial"/>
        <w:sz w:val="22"/>
        <w:szCs w:val="22"/>
      </w:rPr>
      <w:instrText xml:space="preserve"> NUMPAGES </w:instrText>
    </w:r>
    <w:r w:rsidRPr="0002746F">
      <w:rPr>
        <w:rStyle w:val="slostrnky"/>
        <w:rFonts w:ascii="Arial" w:hAnsi="Arial" w:cs="Arial"/>
        <w:sz w:val="22"/>
        <w:szCs w:val="22"/>
      </w:rPr>
      <w:fldChar w:fldCharType="separate"/>
    </w:r>
    <w:r w:rsidR="00A37FFE">
      <w:rPr>
        <w:rStyle w:val="slostrnky"/>
        <w:rFonts w:ascii="Arial" w:hAnsi="Arial" w:cs="Arial"/>
        <w:noProof/>
        <w:sz w:val="22"/>
        <w:szCs w:val="22"/>
      </w:rPr>
      <w:t>7</w:t>
    </w:r>
    <w:r w:rsidRPr="0002746F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E1" w:rsidRDefault="00487EE1" w:rsidP="00487EE1">
      <w:r>
        <w:separator/>
      </w:r>
    </w:p>
  </w:footnote>
  <w:footnote w:type="continuationSeparator" w:id="0">
    <w:p w:rsidR="00487EE1" w:rsidRDefault="00487EE1" w:rsidP="0048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E1" w:rsidRPr="00487EE1" w:rsidRDefault="00487EE1" w:rsidP="00487EE1">
    <w:pPr>
      <w:pStyle w:val="Zhlav"/>
      <w:jc w:val="right"/>
      <w:rPr>
        <w:rFonts w:ascii="Arial" w:hAnsi="Arial" w:cs="Arial"/>
        <w:sz w:val="21"/>
        <w:szCs w:val="21"/>
      </w:rPr>
    </w:pPr>
    <w:r w:rsidRPr="00487EE1">
      <w:rPr>
        <w:rFonts w:ascii="Arial" w:hAnsi="Arial" w:cs="Arial"/>
        <w:sz w:val="21"/>
        <w:szCs w:val="21"/>
      </w:rPr>
      <w:t>ZBU</w:t>
    </w:r>
  </w:p>
  <w:p w:rsidR="00487EE1" w:rsidRPr="00487EE1" w:rsidRDefault="00487EE1">
    <w:pPr>
      <w:pStyle w:val="Zhlav"/>
      <w:rPr>
        <w:rFonts w:ascii="Arial" w:hAnsi="Arial" w:cs="Arial"/>
        <w:lang w:val="en-GB"/>
      </w:rPr>
    </w:pPr>
    <w:proofErr w:type="gramStart"/>
    <w:r w:rsidRPr="00487EE1">
      <w:rPr>
        <w:rFonts w:ascii="Arial" w:hAnsi="Arial" w:cs="Arial"/>
        <w:sz w:val="21"/>
        <w:szCs w:val="21"/>
      </w:rPr>
      <w:t>PP.03</w:t>
    </w:r>
    <w:proofErr w:type="gramEnd"/>
    <w:r w:rsidRPr="00487EE1">
      <w:rPr>
        <w:rFonts w:ascii="Arial" w:hAnsi="Arial" w:cs="Arial"/>
        <w:sz w:val="21"/>
        <w:szCs w:val="21"/>
      </w:rPr>
      <w:t xml:space="preserve"> Nezávazný návrh Smlouvy o dílo</w:t>
    </w:r>
    <w:r>
      <w:rPr>
        <w:rFonts w:ascii="Arial" w:hAnsi="Arial" w:cs="Arial"/>
        <w:sz w:val="21"/>
        <w:szCs w:val="21"/>
      </w:rPr>
      <w:t xml:space="preserve"> - </w:t>
    </w:r>
    <w:r w:rsidRPr="00487EE1">
      <w:rPr>
        <w:rFonts w:ascii="Arial" w:hAnsi="Arial" w:cs="Arial"/>
        <w:sz w:val="21"/>
        <w:szCs w:val="21"/>
        <w:lang w:val="en-GB"/>
      </w:rPr>
      <w:t xml:space="preserve">Non-binding draft of the contract – only Czech version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" w15:restartNumberingAfterBreak="0">
    <w:nsid w:val="6BAE4748"/>
    <w:multiLevelType w:val="hybridMultilevel"/>
    <w:tmpl w:val="D0EED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5D6A"/>
    <w:multiLevelType w:val="multilevel"/>
    <w:tmpl w:val="465A62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2269"/>
        </w:tabs>
        <w:ind w:left="2269" w:hanging="567"/>
      </w:pPr>
      <w:rPr>
        <w:rFonts w:ascii="Calibri" w:hAnsi="Calibri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cs="Times New Roman"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E1"/>
    <w:rsid w:val="0002746F"/>
    <w:rsid w:val="00487EE1"/>
    <w:rsid w:val="007E12DE"/>
    <w:rsid w:val="009D0457"/>
    <w:rsid w:val="00A3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41AD6"/>
  <w15:chartTrackingRefBased/>
  <w15:docId w15:val="{DA2A1671-CA4D-4FFE-BF4F-092D3D4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EE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487EE1"/>
    <w:pPr>
      <w:keepNext/>
      <w:numPr>
        <w:numId w:val="1"/>
      </w:numPr>
      <w:spacing w:before="240"/>
      <w:jc w:val="both"/>
      <w:outlineLvl w:val="0"/>
    </w:pPr>
    <w:rPr>
      <w:rFonts w:ascii="Times New Roman" w:eastAsia="SimSun" w:hAnsi="Times New Roman"/>
      <w:b/>
      <w:bCs/>
      <w:caps/>
      <w:kern w:val="32"/>
      <w:szCs w:val="32"/>
      <w:lang w:val="x-none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7EE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87E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7EE1"/>
  </w:style>
  <w:style w:type="paragraph" w:styleId="Zpat">
    <w:name w:val="footer"/>
    <w:basedOn w:val="Normln"/>
    <w:link w:val="ZpatChar"/>
    <w:uiPriority w:val="99"/>
    <w:unhideWhenUsed/>
    <w:rsid w:val="00487E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7EE1"/>
  </w:style>
  <w:style w:type="character" w:customStyle="1" w:styleId="platne1">
    <w:name w:val="platne1"/>
    <w:basedOn w:val="Standardnpsmoodstavce"/>
    <w:rsid w:val="00487EE1"/>
  </w:style>
  <w:style w:type="paragraph" w:customStyle="1" w:styleId="Text">
    <w:name w:val="Text"/>
    <w:basedOn w:val="Bezmezer"/>
    <w:link w:val="TextChar"/>
    <w:qFormat/>
    <w:rsid w:val="00487EE1"/>
    <w:pPr>
      <w:ind w:left="142" w:right="-144"/>
      <w:contextualSpacing/>
      <w:jc w:val="both"/>
    </w:pPr>
    <w:rPr>
      <w:rFonts w:asciiTheme="majorHAnsi" w:hAnsiTheme="majorHAnsi" w:cstheme="majorHAnsi"/>
      <w:sz w:val="20"/>
      <w:szCs w:val="20"/>
    </w:rPr>
  </w:style>
  <w:style w:type="character" w:customStyle="1" w:styleId="TextChar">
    <w:name w:val="Text Char"/>
    <w:basedOn w:val="Standardnpsmoodstavce"/>
    <w:link w:val="Text"/>
    <w:rsid w:val="00487EE1"/>
    <w:rPr>
      <w:rFonts w:asciiTheme="majorHAnsi" w:hAnsiTheme="majorHAnsi" w:cstheme="majorHAnsi"/>
      <w:sz w:val="20"/>
      <w:szCs w:val="20"/>
    </w:rPr>
  </w:style>
  <w:style w:type="character" w:customStyle="1" w:styleId="Nadpis1Char">
    <w:name w:val="Nadpis 1 Char"/>
    <w:aliases w:val="_Nadpis 1 Char"/>
    <w:basedOn w:val="Standardnpsmoodstavce"/>
    <w:link w:val="Nadpis1"/>
    <w:rsid w:val="00487EE1"/>
    <w:rPr>
      <w:rFonts w:ascii="Times New Roman" w:eastAsia="SimSun" w:hAnsi="Times New Roman" w:cs="Times New Roman"/>
      <w:b/>
      <w:bCs/>
      <w:caps/>
      <w:kern w:val="32"/>
      <w:sz w:val="20"/>
      <w:szCs w:val="32"/>
      <w:lang w:val="x-none"/>
    </w:rPr>
  </w:style>
  <w:style w:type="paragraph" w:customStyle="1" w:styleId="Clanek11">
    <w:name w:val="Clanek 1.1"/>
    <w:basedOn w:val="Nadpis2"/>
    <w:uiPriority w:val="99"/>
    <w:qFormat/>
    <w:rsid w:val="00487EE1"/>
    <w:pPr>
      <w:keepNext w:val="0"/>
      <w:keepLines w:val="0"/>
      <w:widowControl w:val="0"/>
      <w:numPr>
        <w:ilvl w:val="1"/>
        <w:numId w:val="1"/>
      </w:numPr>
      <w:tabs>
        <w:tab w:val="clear" w:pos="2269"/>
        <w:tab w:val="num" w:pos="360"/>
      </w:tabs>
      <w:spacing w:before="120" w:after="120"/>
      <w:ind w:left="0" w:firstLine="0"/>
      <w:jc w:val="both"/>
    </w:pPr>
    <w:rPr>
      <w:rFonts w:ascii="Times New Roman" w:eastAsia="SimSun" w:hAnsi="Times New Roman" w:cs="Times New Roman"/>
      <w:color w:val="auto"/>
      <w:sz w:val="28"/>
      <w:szCs w:val="20"/>
      <w:lang w:val="x-none" w:eastAsia="en-US"/>
    </w:rPr>
  </w:style>
  <w:style w:type="paragraph" w:customStyle="1" w:styleId="Claneka">
    <w:name w:val="Clanek (a)"/>
    <w:basedOn w:val="Normln"/>
    <w:uiPriority w:val="99"/>
    <w:qFormat/>
    <w:rsid w:val="00487EE1"/>
    <w:pPr>
      <w:keepLines/>
      <w:widowControl w:val="0"/>
      <w:numPr>
        <w:ilvl w:val="2"/>
        <w:numId w:val="1"/>
      </w:numPr>
      <w:spacing w:before="120" w:after="120"/>
      <w:jc w:val="both"/>
    </w:pPr>
    <w:rPr>
      <w:rFonts w:ascii="Times New Roman" w:eastAsia="SimSun" w:hAnsi="Times New Roman"/>
      <w:sz w:val="22"/>
      <w:szCs w:val="24"/>
      <w:lang w:eastAsia="en-US"/>
    </w:rPr>
  </w:style>
  <w:style w:type="paragraph" w:customStyle="1" w:styleId="Claneki">
    <w:name w:val="Clanek (i)"/>
    <w:basedOn w:val="Normln"/>
    <w:uiPriority w:val="99"/>
    <w:rsid w:val="00487EE1"/>
    <w:pPr>
      <w:keepNext/>
      <w:numPr>
        <w:ilvl w:val="3"/>
        <w:numId w:val="1"/>
      </w:numPr>
      <w:spacing w:before="120" w:after="120"/>
      <w:jc w:val="both"/>
    </w:pPr>
    <w:rPr>
      <w:rFonts w:ascii="Times New Roman" w:eastAsia="SimSun" w:hAnsi="Times New Roman"/>
      <w:color w:val="000000"/>
      <w:sz w:val="22"/>
      <w:szCs w:val="24"/>
      <w:lang w:eastAsia="en-US"/>
    </w:rPr>
  </w:style>
  <w:style w:type="paragraph" w:customStyle="1" w:styleId="Smluvnistranypreambule">
    <w:name w:val="Smluvni_strany_preambule"/>
    <w:basedOn w:val="Normln"/>
    <w:next w:val="Normln"/>
    <w:uiPriority w:val="99"/>
    <w:semiHidden/>
    <w:rsid w:val="00487EE1"/>
    <w:pPr>
      <w:spacing w:before="480" w:after="240"/>
      <w:jc w:val="both"/>
    </w:pPr>
    <w:rPr>
      <w:rFonts w:ascii="Times New Roman Bold" w:eastAsia="SimSun" w:hAnsi="Times New Roman Bold"/>
      <w:b/>
      <w:caps/>
      <w:sz w:val="22"/>
      <w:szCs w:val="24"/>
      <w:lang w:eastAsia="en-US"/>
    </w:rPr>
  </w:style>
  <w:style w:type="paragraph" w:customStyle="1" w:styleId="BodPreambule">
    <w:name w:val="Bod Preambule"/>
    <w:basedOn w:val="Normln"/>
    <w:uiPriority w:val="99"/>
    <w:rsid w:val="00487EE1"/>
    <w:pPr>
      <w:tabs>
        <w:tab w:val="num" w:pos="709"/>
      </w:tabs>
      <w:spacing w:before="120" w:after="120"/>
      <w:ind w:left="709" w:hanging="709"/>
      <w:jc w:val="both"/>
    </w:pPr>
    <w:rPr>
      <w:rFonts w:ascii="Times New Roman" w:eastAsia="SimSun" w:hAnsi="Times New Roman"/>
      <w:sz w:val="22"/>
      <w:lang w:eastAsia="en-US"/>
    </w:rPr>
  </w:style>
  <w:style w:type="paragraph" w:customStyle="1" w:styleId="st">
    <w:name w:val="Část"/>
    <w:basedOn w:val="Normln"/>
    <w:next w:val="Nadpis1"/>
    <w:uiPriority w:val="99"/>
    <w:rsid w:val="00487EE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/>
      <w:jc w:val="both"/>
    </w:pPr>
    <w:rPr>
      <w:rFonts w:ascii="Times New Roman" w:eastAsia="SimSun" w:hAnsi="Times New Roman"/>
      <w:b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E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slostrnky">
    <w:name w:val="page number"/>
    <w:rsid w:val="000274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uvalmez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valmez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podatelna@muvalme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datelna@muvalmez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6F68-C60C-4316-B4A5-1F33AB53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1873</Words>
  <Characters>15199</Characters>
  <Application>Microsoft Office Word</Application>
  <DocSecurity>0</DocSecurity>
  <Lines>422</Lines>
  <Paragraphs>205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2025-12-17T09:43:00Z</dcterms:created>
  <dcterms:modified xsi:type="dcterms:W3CDTF">2025-12-17T09:45:00Z</dcterms:modified>
</cp:coreProperties>
</file>