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15987" w14:textId="77777777" w:rsidR="004622E5" w:rsidRPr="004152E0" w:rsidRDefault="004622E5" w:rsidP="00795E0E">
      <w:pPr>
        <w:pStyle w:val="Nadpis1"/>
        <w:keepNext/>
        <w:widowControl/>
        <w:shd w:val="clear" w:color="auto" w:fill="DBE5F1" w:themeFill="accent1" w:themeFillTint="33"/>
        <w:spacing w:before="120" w:after="0"/>
        <w:ind w:left="-426"/>
        <w:jc w:val="center"/>
        <w:rPr>
          <w:rFonts w:ascii="Times New Roman" w:hAnsi="Times New Roman"/>
          <w:b w:val="0"/>
          <w:caps/>
          <w:sz w:val="22"/>
          <w:szCs w:val="22"/>
        </w:rPr>
      </w:pPr>
      <w:bookmarkStart w:id="0" w:name="_Toc454209885"/>
      <w:bookmarkStart w:id="1" w:name="_Toc526945257"/>
      <w:bookmarkStart w:id="2" w:name="_Toc147119226"/>
      <w:bookmarkStart w:id="3" w:name="_Toc244582735"/>
      <w:r w:rsidRPr="004152E0">
        <w:rPr>
          <w:rFonts w:ascii="Times New Roman" w:hAnsi="Times New Roman"/>
          <w:caps/>
          <w:sz w:val="22"/>
          <w:szCs w:val="22"/>
        </w:rPr>
        <w:t>Smlouva o dílo</w:t>
      </w:r>
      <w:bookmarkEnd w:id="0"/>
      <w:bookmarkEnd w:id="1"/>
    </w:p>
    <w:p w14:paraId="2B97F504" w14:textId="77777777" w:rsidR="004622E5" w:rsidRPr="004152E0" w:rsidRDefault="004622E5" w:rsidP="0048202D">
      <w:pPr>
        <w:widowControl w:val="0"/>
        <w:tabs>
          <w:tab w:val="left" w:pos="5529"/>
        </w:tabs>
        <w:ind w:left="-426"/>
        <w:jc w:val="center"/>
        <w:rPr>
          <w:b/>
          <w:sz w:val="22"/>
          <w:szCs w:val="22"/>
        </w:rPr>
      </w:pPr>
    </w:p>
    <w:p w14:paraId="79C0DC0C" w14:textId="77777777" w:rsidR="00874795" w:rsidRPr="004152E0" w:rsidRDefault="00874795" w:rsidP="0048202D">
      <w:pPr>
        <w:ind w:left="-426"/>
        <w:jc w:val="both"/>
        <w:rPr>
          <w:sz w:val="22"/>
          <w:szCs w:val="22"/>
        </w:rPr>
      </w:pPr>
      <w:r w:rsidRPr="004152E0">
        <w:rPr>
          <w:sz w:val="22"/>
          <w:szCs w:val="22"/>
        </w:rPr>
        <w:t>uzavřely níže uvedeného dne, měsíce a roku podle ustanovení § 2586 a násl. zákona č. 89/2012 Sb., občanský zákoník, ve znění pozdějších předpisů, (dále jen „</w:t>
      </w:r>
      <w:r w:rsidRPr="004152E0">
        <w:rPr>
          <w:b/>
          <w:sz w:val="22"/>
          <w:szCs w:val="22"/>
        </w:rPr>
        <w:t>občanský zákoník</w:t>
      </w:r>
      <w:r w:rsidRPr="004152E0">
        <w:rPr>
          <w:sz w:val="22"/>
          <w:szCs w:val="22"/>
        </w:rPr>
        <w:t>“), a zákona č. 134/2016 Sb., o zadávání veřejných zakázek, v platném znění (dále jen „</w:t>
      </w:r>
      <w:r w:rsidRPr="004152E0">
        <w:rPr>
          <w:b/>
          <w:sz w:val="22"/>
          <w:szCs w:val="22"/>
        </w:rPr>
        <w:t>ZZVZ</w:t>
      </w:r>
      <w:r w:rsidRPr="004152E0">
        <w:rPr>
          <w:sz w:val="22"/>
          <w:szCs w:val="22"/>
        </w:rPr>
        <w:t>“), smlouvu o dílo níže uvedeného obsahu (dále jen „</w:t>
      </w:r>
      <w:r w:rsidR="00547B69" w:rsidRPr="004152E0">
        <w:rPr>
          <w:b/>
          <w:sz w:val="22"/>
          <w:szCs w:val="22"/>
        </w:rPr>
        <w:t>smlouva</w:t>
      </w:r>
      <w:r w:rsidRPr="004152E0">
        <w:rPr>
          <w:sz w:val="22"/>
          <w:szCs w:val="22"/>
        </w:rPr>
        <w:t>“).</w:t>
      </w:r>
    </w:p>
    <w:p w14:paraId="76C6B69C" w14:textId="77777777" w:rsidR="004622E5" w:rsidRPr="004152E0" w:rsidRDefault="004622E5" w:rsidP="0048202D">
      <w:pPr>
        <w:widowControl w:val="0"/>
        <w:ind w:left="-426"/>
        <w:jc w:val="center"/>
        <w:rPr>
          <w:b/>
          <w:sz w:val="22"/>
          <w:szCs w:val="22"/>
          <w:highlight w:val="yellow"/>
          <w:lang w:eastAsia="ar-SA"/>
        </w:rPr>
      </w:pPr>
    </w:p>
    <w:p w14:paraId="63238DBC" w14:textId="77777777" w:rsidR="000D289F" w:rsidRPr="000D289F" w:rsidRDefault="000D289F" w:rsidP="000D289F">
      <w:pPr>
        <w:widowControl w:val="0"/>
        <w:tabs>
          <w:tab w:val="left" w:pos="2268"/>
        </w:tabs>
        <w:autoSpaceDE w:val="0"/>
        <w:autoSpaceDN w:val="0"/>
        <w:ind w:left="-426"/>
        <w:jc w:val="both"/>
        <w:rPr>
          <w:b/>
          <w:sz w:val="22"/>
          <w:szCs w:val="22"/>
          <w:lang w:eastAsia="ar-SA"/>
        </w:rPr>
      </w:pPr>
      <w:r w:rsidRPr="000D289F">
        <w:rPr>
          <w:b/>
          <w:sz w:val="22"/>
          <w:szCs w:val="22"/>
          <w:lang w:eastAsia="ar-SA"/>
        </w:rPr>
        <w:t xml:space="preserve">Obec Tuklaty </w:t>
      </w:r>
    </w:p>
    <w:p w14:paraId="6601541D" w14:textId="77777777" w:rsidR="000D289F" w:rsidRPr="000D289F" w:rsidRDefault="000D289F" w:rsidP="000D289F">
      <w:pPr>
        <w:widowControl w:val="0"/>
        <w:tabs>
          <w:tab w:val="left" w:pos="2268"/>
        </w:tabs>
        <w:autoSpaceDE w:val="0"/>
        <w:autoSpaceDN w:val="0"/>
        <w:ind w:left="-426"/>
        <w:jc w:val="both"/>
        <w:rPr>
          <w:sz w:val="22"/>
          <w:szCs w:val="22"/>
          <w:lang w:eastAsia="ar-SA"/>
        </w:rPr>
      </w:pPr>
      <w:r w:rsidRPr="000D289F">
        <w:rPr>
          <w:b/>
          <w:sz w:val="22"/>
          <w:szCs w:val="22"/>
          <w:lang w:eastAsia="ar-SA"/>
        </w:rPr>
        <w:t>IČO:</w:t>
      </w:r>
      <w:r w:rsidRPr="000D289F">
        <w:rPr>
          <w:sz w:val="22"/>
          <w:szCs w:val="22"/>
          <w:lang w:eastAsia="ar-SA"/>
        </w:rPr>
        <w:t xml:space="preserve"> 00235822 (není plátce DPH)</w:t>
      </w:r>
    </w:p>
    <w:p w14:paraId="5C04CF2D" w14:textId="77777777" w:rsidR="000D289F" w:rsidRPr="000D289F" w:rsidRDefault="000D289F" w:rsidP="000D289F">
      <w:pPr>
        <w:widowControl w:val="0"/>
        <w:tabs>
          <w:tab w:val="left" w:pos="2268"/>
        </w:tabs>
        <w:autoSpaceDE w:val="0"/>
        <w:autoSpaceDN w:val="0"/>
        <w:ind w:left="-426"/>
        <w:jc w:val="both"/>
        <w:rPr>
          <w:b/>
          <w:sz w:val="22"/>
          <w:szCs w:val="22"/>
          <w:lang w:eastAsia="ar-SA"/>
        </w:rPr>
      </w:pPr>
      <w:bookmarkStart w:id="4" w:name="_Hlk224394001"/>
      <w:r w:rsidRPr="000D289F">
        <w:rPr>
          <w:b/>
          <w:sz w:val="22"/>
          <w:szCs w:val="22"/>
          <w:lang w:eastAsia="ar-SA"/>
        </w:rPr>
        <w:t>sídlo:</w:t>
      </w:r>
      <w:r w:rsidRPr="000D289F">
        <w:rPr>
          <w:sz w:val="22"/>
          <w:szCs w:val="22"/>
          <w:lang w:eastAsia="ar-SA"/>
        </w:rPr>
        <w:t xml:space="preserve"> Na Valech 19, PSČ: 250 82, Tuklaty</w:t>
      </w:r>
    </w:p>
    <w:bookmarkEnd w:id="4"/>
    <w:p w14:paraId="3F8CC7BE" w14:textId="77777777" w:rsidR="000D289F" w:rsidRPr="000D289F" w:rsidRDefault="000D289F" w:rsidP="000D289F">
      <w:pPr>
        <w:widowControl w:val="0"/>
        <w:tabs>
          <w:tab w:val="left" w:pos="2268"/>
        </w:tabs>
        <w:autoSpaceDE w:val="0"/>
        <w:autoSpaceDN w:val="0"/>
        <w:ind w:left="-426"/>
        <w:jc w:val="both"/>
        <w:rPr>
          <w:sz w:val="22"/>
          <w:szCs w:val="22"/>
          <w:lang w:eastAsia="ar-SA"/>
        </w:rPr>
      </w:pPr>
      <w:r w:rsidRPr="000D289F">
        <w:rPr>
          <w:b/>
          <w:sz w:val="22"/>
          <w:szCs w:val="22"/>
          <w:lang w:eastAsia="ar-SA"/>
        </w:rPr>
        <w:t>zastoupená:</w:t>
      </w:r>
      <w:r w:rsidRPr="000D289F">
        <w:rPr>
          <w:sz w:val="22"/>
          <w:szCs w:val="22"/>
          <w:lang w:eastAsia="ar-SA"/>
        </w:rPr>
        <w:t xml:space="preserve"> Monikou </w:t>
      </w:r>
      <w:proofErr w:type="spellStart"/>
      <w:r w:rsidRPr="000D289F">
        <w:rPr>
          <w:sz w:val="22"/>
          <w:szCs w:val="22"/>
          <w:lang w:eastAsia="ar-SA"/>
        </w:rPr>
        <w:t>Petriskovou</w:t>
      </w:r>
      <w:proofErr w:type="spellEnd"/>
      <w:r w:rsidRPr="000D289F">
        <w:rPr>
          <w:sz w:val="22"/>
          <w:szCs w:val="22"/>
          <w:lang w:eastAsia="ar-SA"/>
        </w:rPr>
        <w:t>, starostkou</w:t>
      </w:r>
    </w:p>
    <w:p w14:paraId="16D78810" w14:textId="77777777" w:rsidR="000D289F" w:rsidRPr="000D289F" w:rsidRDefault="000D289F" w:rsidP="000D289F">
      <w:pPr>
        <w:widowControl w:val="0"/>
        <w:tabs>
          <w:tab w:val="left" w:pos="2268"/>
        </w:tabs>
        <w:autoSpaceDE w:val="0"/>
        <w:autoSpaceDN w:val="0"/>
        <w:ind w:left="-426"/>
        <w:jc w:val="both"/>
        <w:rPr>
          <w:sz w:val="22"/>
          <w:szCs w:val="22"/>
          <w:lang w:eastAsia="ar-SA"/>
        </w:rPr>
      </w:pPr>
      <w:r w:rsidRPr="000D289F">
        <w:rPr>
          <w:b/>
          <w:sz w:val="22"/>
          <w:szCs w:val="22"/>
          <w:lang w:eastAsia="ar-SA"/>
        </w:rPr>
        <w:t>datová schránka:</w:t>
      </w:r>
      <w:r w:rsidRPr="000D289F">
        <w:rPr>
          <w:sz w:val="22"/>
          <w:szCs w:val="22"/>
          <w:lang w:eastAsia="ar-SA"/>
        </w:rPr>
        <w:t xml:space="preserve"> nszbkj8</w:t>
      </w:r>
    </w:p>
    <w:p w14:paraId="424C2B3D" w14:textId="658B7E97" w:rsidR="004622E5" w:rsidRPr="004152E0" w:rsidRDefault="000D289F" w:rsidP="000D289F">
      <w:pPr>
        <w:widowControl w:val="0"/>
        <w:tabs>
          <w:tab w:val="left" w:pos="2268"/>
        </w:tabs>
        <w:autoSpaceDE w:val="0"/>
        <w:autoSpaceDN w:val="0"/>
        <w:ind w:left="-426"/>
        <w:jc w:val="both"/>
        <w:rPr>
          <w:sz w:val="22"/>
          <w:szCs w:val="22"/>
          <w:lang w:eastAsia="ar-SA"/>
        </w:rPr>
      </w:pPr>
      <w:r w:rsidRPr="000D289F">
        <w:rPr>
          <w:b/>
          <w:bCs/>
          <w:sz w:val="22"/>
          <w:szCs w:val="22"/>
          <w:lang w:eastAsia="ar-SA"/>
        </w:rPr>
        <w:t>e-mail: </w:t>
      </w:r>
      <w:hyperlink r:id="rId8" w:history="1">
        <w:r w:rsidRPr="000D289F">
          <w:rPr>
            <w:rStyle w:val="Hypertextovodkaz"/>
            <w:b/>
            <w:bCs/>
            <w:sz w:val="22"/>
            <w:szCs w:val="22"/>
            <w:lang w:eastAsia="ar-SA"/>
          </w:rPr>
          <w:t>info@tuklaty.cz</w:t>
        </w:r>
      </w:hyperlink>
    </w:p>
    <w:p w14:paraId="7F23A636" w14:textId="77777777" w:rsidR="004622E5" w:rsidRPr="004152E0" w:rsidRDefault="004622E5" w:rsidP="0048202D">
      <w:pPr>
        <w:widowControl w:val="0"/>
        <w:ind w:left="-426"/>
        <w:rPr>
          <w:sz w:val="22"/>
          <w:szCs w:val="22"/>
          <w:lang w:eastAsia="ar-SA"/>
        </w:rPr>
      </w:pPr>
      <w:r w:rsidRPr="004152E0">
        <w:rPr>
          <w:sz w:val="22"/>
          <w:szCs w:val="22"/>
          <w:lang w:eastAsia="ar-SA"/>
        </w:rPr>
        <w:t>(dále jen „</w:t>
      </w:r>
      <w:r w:rsidRPr="004152E0">
        <w:rPr>
          <w:b/>
          <w:sz w:val="22"/>
          <w:szCs w:val="22"/>
          <w:lang w:eastAsia="ar-SA"/>
        </w:rPr>
        <w:t>objednatel</w:t>
      </w:r>
      <w:r w:rsidRPr="004152E0">
        <w:rPr>
          <w:sz w:val="22"/>
          <w:szCs w:val="22"/>
          <w:lang w:eastAsia="ar-SA"/>
        </w:rPr>
        <w:t>“)</w:t>
      </w:r>
    </w:p>
    <w:p w14:paraId="15AC6AC5" w14:textId="77777777" w:rsidR="004622E5" w:rsidRPr="004152E0" w:rsidRDefault="004622E5" w:rsidP="0048202D">
      <w:pPr>
        <w:widowControl w:val="0"/>
        <w:ind w:left="-426"/>
        <w:rPr>
          <w:sz w:val="22"/>
          <w:szCs w:val="22"/>
          <w:lang w:eastAsia="ar-SA"/>
        </w:rPr>
      </w:pPr>
    </w:p>
    <w:p w14:paraId="1288B281" w14:textId="77777777" w:rsidR="004622E5" w:rsidRPr="004152E0" w:rsidRDefault="004622E5" w:rsidP="0048202D">
      <w:pPr>
        <w:widowControl w:val="0"/>
        <w:ind w:left="-426"/>
        <w:rPr>
          <w:sz w:val="22"/>
          <w:szCs w:val="22"/>
          <w:lang w:eastAsia="ar-SA"/>
        </w:rPr>
      </w:pPr>
      <w:r w:rsidRPr="004152E0">
        <w:rPr>
          <w:sz w:val="22"/>
          <w:szCs w:val="22"/>
          <w:lang w:eastAsia="ar-SA"/>
        </w:rPr>
        <w:t>a</w:t>
      </w:r>
    </w:p>
    <w:p w14:paraId="2134B56A" w14:textId="77777777" w:rsidR="004622E5" w:rsidRPr="004152E0" w:rsidRDefault="004622E5" w:rsidP="0048202D">
      <w:pPr>
        <w:widowControl w:val="0"/>
        <w:ind w:left="-426"/>
        <w:rPr>
          <w:sz w:val="22"/>
          <w:szCs w:val="22"/>
          <w:highlight w:val="yellow"/>
          <w:lang w:eastAsia="ar-SA"/>
        </w:rPr>
      </w:pPr>
    </w:p>
    <w:p w14:paraId="7E205FF9" w14:textId="77777777" w:rsidR="004622E5" w:rsidRPr="004152E0" w:rsidRDefault="004622E5" w:rsidP="0048202D">
      <w:pPr>
        <w:widowControl w:val="0"/>
        <w:ind w:left="-426"/>
        <w:rPr>
          <w:b/>
          <w:sz w:val="22"/>
          <w:szCs w:val="22"/>
          <w:lang w:eastAsia="ar-SA"/>
        </w:rPr>
      </w:pPr>
      <w:r w:rsidRPr="004152E0">
        <w:rPr>
          <w:b/>
          <w:sz w:val="22"/>
          <w:szCs w:val="22"/>
          <w:lang w:eastAsia="ar-SA"/>
        </w:rPr>
        <w:t>[</w:t>
      </w:r>
      <w:r w:rsidR="00CE4CFC" w:rsidRPr="004152E0">
        <w:rPr>
          <w:b/>
          <w:sz w:val="22"/>
          <w:szCs w:val="22"/>
          <w:highlight w:val="yellow"/>
          <w:lang w:eastAsia="ar-SA"/>
        </w:rPr>
        <w:t>dodavatel</w:t>
      </w:r>
      <w:r w:rsidRPr="004152E0">
        <w:rPr>
          <w:b/>
          <w:sz w:val="22"/>
          <w:szCs w:val="22"/>
          <w:highlight w:val="yellow"/>
          <w:lang w:eastAsia="ar-SA"/>
        </w:rPr>
        <w:t xml:space="preserve"> právnická osoba doplní firmu či název</w:t>
      </w:r>
      <w:r w:rsidRPr="004152E0">
        <w:rPr>
          <w:b/>
          <w:sz w:val="22"/>
          <w:szCs w:val="22"/>
          <w:lang w:eastAsia="ar-SA"/>
        </w:rPr>
        <w:t>]</w:t>
      </w:r>
    </w:p>
    <w:p w14:paraId="3B0EC3B3" w14:textId="77777777" w:rsidR="004622E5" w:rsidRPr="004152E0" w:rsidRDefault="004622E5" w:rsidP="0048202D">
      <w:pPr>
        <w:widowControl w:val="0"/>
        <w:ind w:left="-426"/>
        <w:rPr>
          <w:bCs/>
          <w:sz w:val="22"/>
          <w:szCs w:val="22"/>
          <w:lang w:eastAsia="ar-SA"/>
        </w:rPr>
      </w:pPr>
      <w:r w:rsidRPr="004152E0">
        <w:rPr>
          <w:sz w:val="22"/>
          <w:szCs w:val="22"/>
          <w:lang w:eastAsia="ar-SA"/>
        </w:rPr>
        <w:t>Se sídlem:</w:t>
      </w:r>
      <w:r w:rsidRPr="004152E0">
        <w:rPr>
          <w:sz w:val="22"/>
          <w:szCs w:val="22"/>
          <w:lang w:eastAsia="ar-SA"/>
        </w:rPr>
        <w:tab/>
      </w:r>
      <w:r w:rsidRPr="004152E0">
        <w:rPr>
          <w:sz w:val="22"/>
          <w:szCs w:val="22"/>
          <w:lang w:eastAsia="ar-SA"/>
        </w:rPr>
        <w:tab/>
        <w:t>[</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PO</w:t>
      </w:r>
      <w:r w:rsidRPr="004152E0">
        <w:rPr>
          <w:sz w:val="22"/>
          <w:szCs w:val="22"/>
          <w:lang w:eastAsia="ar-SA"/>
        </w:rPr>
        <w:t>]</w:t>
      </w:r>
    </w:p>
    <w:p w14:paraId="407687C3" w14:textId="77777777" w:rsidR="004622E5" w:rsidRPr="004152E0" w:rsidRDefault="004622E5" w:rsidP="0048202D">
      <w:pPr>
        <w:widowControl w:val="0"/>
        <w:ind w:left="-426"/>
        <w:rPr>
          <w:sz w:val="22"/>
          <w:szCs w:val="22"/>
          <w:lang w:eastAsia="ar-SA"/>
        </w:rPr>
      </w:pPr>
      <w:r w:rsidRPr="004152E0">
        <w:rPr>
          <w:bCs/>
          <w:sz w:val="22"/>
          <w:szCs w:val="22"/>
          <w:lang w:eastAsia="ar-SA"/>
        </w:rPr>
        <w:t>Jednající</w:t>
      </w:r>
      <w:r w:rsidRPr="004152E0">
        <w:rPr>
          <w:sz w:val="22"/>
          <w:szCs w:val="22"/>
          <w:lang w:eastAsia="ar-SA"/>
        </w:rPr>
        <w:t>:</w:t>
      </w:r>
      <w:r w:rsidRPr="004152E0">
        <w:rPr>
          <w:sz w:val="22"/>
          <w:szCs w:val="22"/>
          <w:lang w:eastAsia="ar-SA"/>
        </w:rPr>
        <w:tab/>
      </w:r>
      <w:r w:rsidRPr="004152E0">
        <w:rPr>
          <w:sz w:val="22"/>
          <w:szCs w:val="22"/>
          <w:lang w:eastAsia="ar-SA"/>
        </w:rPr>
        <w:tab/>
        <w:t>[</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PO</w:t>
      </w:r>
      <w:r w:rsidRPr="004152E0">
        <w:rPr>
          <w:sz w:val="22"/>
          <w:szCs w:val="22"/>
          <w:lang w:eastAsia="ar-SA"/>
        </w:rPr>
        <w:t>]</w:t>
      </w:r>
    </w:p>
    <w:p w14:paraId="1E432699" w14:textId="0C466200" w:rsidR="004622E5" w:rsidRPr="004152E0" w:rsidRDefault="004622E5" w:rsidP="0048202D">
      <w:pPr>
        <w:widowControl w:val="0"/>
        <w:ind w:left="-426"/>
        <w:rPr>
          <w:sz w:val="22"/>
          <w:szCs w:val="22"/>
          <w:lang w:eastAsia="ar-SA"/>
        </w:rPr>
      </w:pPr>
      <w:r w:rsidRPr="004152E0">
        <w:rPr>
          <w:sz w:val="22"/>
          <w:szCs w:val="22"/>
          <w:lang w:eastAsia="ar-SA"/>
        </w:rPr>
        <w:t>IČ</w:t>
      </w:r>
      <w:r w:rsidR="00123FC5" w:rsidRPr="004152E0">
        <w:rPr>
          <w:sz w:val="22"/>
          <w:szCs w:val="22"/>
          <w:lang w:eastAsia="ar-SA"/>
        </w:rPr>
        <w:t>O</w:t>
      </w:r>
      <w:r w:rsidRPr="004152E0">
        <w:rPr>
          <w:sz w:val="22"/>
          <w:szCs w:val="22"/>
          <w:lang w:eastAsia="ar-SA"/>
        </w:rPr>
        <w:t>:</w:t>
      </w:r>
      <w:r w:rsidRPr="004152E0">
        <w:rPr>
          <w:sz w:val="22"/>
          <w:szCs w:val="22"/>
          <w:lang w:eastAsia="ar-SA"/>
        </w:rPr>
        <w:tab/>
      </w:r>
      <w:r w:rsidRPr="004152E0">
        <w:rPr>
          <w:sz w:val="22"/>
          <w:szCs w:val="22"/>
          <w:lang w:eastAsia="ar-SA"/>
        </w:rPr>
        <w:tab/>
      </w:r>
      <w:r w:rsidRPr="004152E0">
        <w:rPr>
          <w:sz w:val="22"/>
          <w:szCs w:val="22"/>
          <w:lang w:eastAsia="ar-SA"/>
        </w:rPr>
        <w:tab/>
      </w:r>
      <w:bookmarkStart w:id="5" w:name="_Hlk153197967"/>
      <w:r w:rsidRPr="004152E0">
        <w:rPr>
          <w:sz w:val="22"/>
          <w:szCs w:val="22"/>
          <w:lang w:eastAsia="ar-SA"/>
        </w:rPr>
        <w:t>[</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PO</w:t>
      </w:r>
      <w:r w:rsidRPr="004152E0">
        <w:rPr>
          <w:sz w:val="22"/>
          <w:szCs w:val="22"/>
          <w:lang w:eastAsia="ar-SA"/>
        </w:rPr>
        <w:t>]</w:t>
      </w:r>
      <w:bookmarkEnd w:id="5"/>
    </w:p>
    <w:p w14:paraId="112C7E7F" w14:textId="7BD4DDE9" w:rsidR="004622E5" w:rsidRPr="004152E0" w:rsidRDefault="004622E5" w:rsidP="0048202D">
      <w:pPr>
        <w:widowControl w:val="0"/>
        <w:autoSpaceDE w:val="0"/>
        <w:autoSpaceDN w:val="0"/>
        <w:ind w:left="-426"/>
        <w:jc w:val="both"/>
        <w:rPr>
          <w:sz w:val="22"/>
          <w:szCs w:val="22"/>
          <w:lang w:eastAsia="ar-SA"/>
        </w:rPr>
      </w:pPr>
      <w:r w:rsidRPr="004152E0">
        <w:rPr>
          <w:sz w:val="22"/>
          <w:szCs w:val="22"/>
          <w:lang w:eastAsia="ar-SA"/>
        </w:rPr>
        <w:t>DIČ:</w:t>
      </w:r>
      <w:r w:rsidRPr="004152E0">
        <w:rPr>
          <w:sz w:val="22"/>
          <w:szCs w:val="22"/>
          <w:lang w:eastAsia="ar-SA"/>
        </w:rPr>
        <w:tab/>
      </w:r>
      <w:r w:rsidRPr="004152E0">
        <w:rPr>
          <w:sz w:val="22"/>
          <w:szCs w:val="22"/>
          <w:lang w:eastAsia="ar-SA"/>
        </w:rPr>
        <w:tab/>
      </w:r>
      <w:r w:rsidRPr="004152E0">
        <w:rPr>
          <w:sz w:val="22"/>
          <w:szCs w:val="22"/>
          <w:lang w:eastAsia="ar-SA"/>
        </w:rPr>
        <w:tab/>
        <w:t>[</w:t>
      </w:r>
      <w:r w:rsidRPr="004152E0">
        <w:rPr>
          <w:sz w:val="22"/>
          <w:szCs w:val="22"/>
          <w:highlight w:val="yellow"/>
          <w:lang w:eastAsia="ar-SA"/>
        </w:rPr>
        <w:t>doplní</w:t>
      </w:r>
      <w:r w:rsidRPr="004152E0">
        <w:rPr>
          <w:sz w:val="22"/>
          <w:szCs w:val="22"/>
          <w:highlight w:val="yellow"/>
        </w:rPr>
        <w:t xml:space="preserve"> </w:t>
      </w:r>
      <w:r w:rsidR="00CE4CFC" w:rsidRPr="004152E0">
        <w:rPr>
          <w:sz w:val="22"/>
          <w:szCs w:val="22"/>
          <w:highlight w:val="yellow"/>
        </w:rPr>
        <w:t>dodavatel</w:t>
      </w:r>
      <w:r w:rsidRPr="004152E0">
        <w:rPr>
          <w:sz w:val="22"/>
          <w:szCs w:val="22"/>
          <w:highlight w:val="yellow"/>
        </w:rPr>
        <w:t xml:space="preserve"> </w:t>
      </w:r>
      <w:r w:rsidRPr="004152E0">
        <w:rPr>
          <w:sz w:val="22"/>
          <w:szCs w:val="22"/>
          <w:highlight w:val="yellow"/>
          <w:lang w:eastAsia="ar-SA"/>
        </w:rPr>
        <w:t>PO</w:t>
      </w:r>
      <w:r w:rsidRPr="004152E0">
        <w:rPr>
          <w:sz w:val="22"/>
          <w:szCs w:val="22"/>
          <w:lang w:eastAsia="ar-SA"/>
        </w:rPr>
        <w:t>], [</w:t>
      </w:r>
      <w:r w:rsidR="00CE4CFC" w:rsidRPr="004152E0">
        <w:rPr>
          <w:sz w:val="22"/>
          <w:szCs w:val="22"/>
          <w:highlight w:val="yellow"/>
          <w:lang w:eastAsia="ar-SA"/>
        </w:rPr>
        <w:t>dodavatel</w:t>
      </w:r>
      <w:r w:rsidRPr="004152E0" w:rsidDel="00114182">
        <w:rPr>
          <w:sz w:val="22"/>
          <w:szCs w:val="22"/>
          <w:highlight w:val="yellow"/>
          <w:lang w:eastAsia="ar-SA"/>
        </w:rPr>
        <w:t xml:space="preserve"> </w:t>
      </w:r>
      <w:r w:rsidRPr="004152E0">
        <w:rPr>
          <w:sz w:val="22"/>
          <w:szCs w:val="22"/>
          <w:highlight w:val="yellow"/>
          <w:lang w:eastAsia="ar-SA"/>
        </w:rPr>
        <w:t xml:space="preserve">doplní informaci, zda </w:t>
      </w:r>
      <w:r w:rsidRPr="004152E0">
        <w:rPr>
          <w:sz w:val="22"/>
          <w:szCs w:val="22"/>
          <w:highlight w:val="yellow"/>
        </w:rPr>
        <w:t xml:space="preserve">je </w:t>
      </w:r>
      <w:r w:rsidRPr="004152E0">
        <w:rPr>
          <w:sz w:val="22"/>
          <w:szCs w:val="22"/>
          <w:highlight w:val="yellow"/>
          <w:lang w:eastAsia="ar-SA"/>
        </w:rPr>
        <w:t>plátcem</w:t>
      </w:r>
      <w:r w:rsidRPr="004152E0">
        <w:rPr>
          <w:sz w:val="22"/>
          <w:szCs w:val="22"/>
          <w:highlight w:val="yellow"/>
        </w:rPr>
        <w:t xml:space="preserve"> </w:t>
      </w:r>
      <w:r w:rsidR="00123FC5" w:rsidRPr="004152E0">
        <w:rPr>
          <w:sz w:val="22"/>
          <w:szCs w:val="22"/>
          <w:highlight w:val="yellow"/>
        </w:rPr>
        <w:tab/>
      </w:r>
      <w:r w:rsidR="00123FC5" w:rsidRPr="004152E0">
        <w:rPr>
          <w:sz w:val="22"/>
          <w:szCs w:val="22"/>
          <w:highlight w:val="yellow"/>
        </w:rPr>
        <w:tab/>
      </w:r>
      <w:r w:rsidRPr="004152E0">
        <w:rPr>
          <w:sz w:val="22"/>
          <w:szCs w:val="22"/>
          <w:highlight w:val="yellow"/>
        </w:rPr>
        <w:t>DPH</w:t>
      </w:r>
      <w:r w:rsidRPr="004152E0">
        <w:rPr>
          <w:sz w:val="22"/>
          <w:szCs w:val="22"/>
          <w:lang w:eastAsia="ar-SA"/>
        </w:rPr>
        <w:t>]</w:t>
      </w:r>
    </w:p>
    <w:p w14:paraId="72FD897A" w14:textId="77777777" w:rsidR="004622E5" w:rsidRPr="004152E0" w:rsidRDefault="004622E5" w:rsidP="0048202D">
      <w:pPr>
        <w:widowControl w:val="0"/>
        <w:autoSpaceDE w:val="0"/>
        <w:autoSpaceDN w:val="0"/>
        <w:ind w:left="-426"/>
        <w:jc w:val="both"/>
        <w:rPr>
          <w:sz w:val="22"/>
          <w:szCs w:val="22"/>
          <w:lang w:eastAsia="ar-SA"/>
        </w:rPr>
      </w:pPr>
      <w:r w:rsidRPr="004152E0">
        <w:rPr>
          <w:sz w:val="22"/>
          <w:szCs w:val="22"/>
          <w:lang w:eastAsia="ar-SA"/>
        </w:rPr>
        <w:t xml:space="preserve">Bankovní spojení: </w:t>
      </w:r>
      <w:r w:rsidRPr="004152E0">
        <w:rPr>
          <w:sz w:val="22"/>
          <w:szCs w:val="22"/>
          <w:lang w:eastAsia="ar-SA"/>
        </w:rPr>
        <w:tab/>
        <w:t>[</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PO</w:t>
      </w:r>
      <w:r w:rsidRPr="004152E0">
        <w:rPr>
          <w:sz w:val="22"/>
          <w:szCs w:val="22"/>
          <w:lang w:eastAsia="ar-SA"/>
        </w:rPr>
        <w:t>]</w:t>
      </w:r>
    </w:p>
    <w:p w14:paraId="03900822" w14:textId="77777777" w:rsidR="004622E5" w:rsidRPr="004152E0" w:rsidRDefault="004622E5" w:rsidP="0048202D">
      <w:pPr>
        <w:widowControl w:val="0"/>
        <w:autoSpaceDE w:val="0"/>
        <w:autoSpaceDN w:val="0"/>
        <w:ind w:left="-426"/>
        <w:jc w:val="both"/>
        <w:rPr>
          <w:sz w:val="22"/>
          <w:szCs w:val="22"/>
          <w:lang w:eastAsia="ar-SA"/>
        </w:rPr>
      </w:pPr>
      <w:r w:rsidRPr="004152E0">
        <w:rPr>
          <w:sz w:val="22"/>
          <w:szCs w:val="22"/>
          <w:lang w:eastAsia="ar-SA"/>
        </w:rPr>
        <w:t>Číslo účtu:</w:t>
      </w:r>
      <w:r w:rsidRPr="004152E0">
        <w:rPr>
          <w:sz w:val="22"/>
          <w:szCs w:val="22"/>
          <w:lang w:eastAsia="ar-SA"/>
        </w:rPr>
        <w:tab/>
      </w:r>
      <w:r w:rsidRPr="004152E0">
        <w:rPr>
          <w:sz w:val="22"/>
          <w:szCs w:val="22"/>
          <w:lang w:eastAsia="ar-SA"/>
        </w:rPr>
        <w:tab/>
        <w:t>[</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PO</w:t>
      </w:r>
      <w:r w:rsidRPr="004152E0">
        <w:rPr>
          <w:sz w:val="22"/>
          <w:szCs w:val="22"/>
          <w:lang w:eastAsia="ar-SA"/>
        </w:rPr>
        <w:t>]</w:t>
      </w:r>
    </w:p>
    <w:p w14:paraId="4794A8BD" w14:textId="77777777" w:rsidR="004622E5" w:rsidRPr="004152E0" w:rsidRDefault="004622E5" w:rsidP="0048202D">
      <w:pPr>
        <w:widowControl w:val="0"/>
        <w:tabs>
          <w:tab w:val="left" w:pos="2268"/>
        </w:tabs>
        <w:autoSpaceDE w:val="0"/>
        <w:autoSpaceDN w:val="0"/>
        <w:ind w:left="-426"/>
        <w:jc w:val="both"/>
        <w:rPr>
          <w:sz w:val="22"/>
          <w:szCs w:val="22"/>
          <w:lang w:eastAsia="ar-SA"/>
        </w:rPr>
      </w:pPr>
      <w:r w:rsidRPr="004152E0">
        <w:rPr>
          <w:sz w:val="22"/>
          <w:szCs w:val="22"/>
          <w:lang w:eastAsia="ar-SA"/>
        </w:rPr>
        <w:t>Zapsaná v obchodním rejstříku vedeném [</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PO</w:t>
      </w:r>
      <w:r w:rsidRPr="004152E0">
        <w:rPr>
          <w:sz w:val="22"/>
          <w:szCs w:val="22"/>
          <w:lang w:eastAsia="ar-SA"/>
        </w:rPr>
        <w:t xml:space="preserve">], </w:t>
      </w:r>
      <w:r w:rsidR="00CE4CFC" w:rsidRPr="004152E0">
        <w:rPr>
          <w:sz w:val="22"/>
          <w:szCs w:val="22"/>
          <w:lang w:eastAsia="ar-SA"/>
        </w:rPr>
        <w:t>sp. zn.</w:t>
      </w:r>
      <w:r w:rsidRPr="004152E0">
        <w:rPr>
          <w:sz w:val="22"/>
          <w:szCs w:val="22"/>
          <w:lang w:eastAsia="ar-SA"/>
        </w:rPr>
        <w:t xml:space="preserve"> [</w:t>
      </w:r>
      <w:r w:rsidRPr="004152E0">
        <w:rPr>
          <w:sz w:val="22"/>
          <w:szCs w:val="22"/>
          <w:highlight w:val="yellow"/>
          <w:lang w:eastAsia="ar-SA"/>
        </w:rPr>
        <w:t>doplní</w:t>
      </w:r>
      <w:r w:rsidRPr="004152E0">
        <w:rPr>
          <w:sz w:val="22"/>
          <w:szCs w:val="22"/>
          <w:lang w:eastAsia="ar-SA"/>
        </w:rPr>
        <w:t xml:space="preserve"> </w:t>
      </w:r>
      <w:r w:rsidR="00CE4CFC" w:rsidRPr="004152E0">
        <w:rPr>
          <w:sz w:val="22"/>
          <w:szCs w:val="22"/>
          <w:highlight w:val="yellow"/>
          <w:lang w:eastAsia="ar-SA"/>
        </w:rPr>
        <w:t>dodavatel</w:t>
      </w:r>
      <w:r w:rsidRPr="004152E0">
        <w:rPr>
          <w:sz w:val="22"/>
          <w:szCs w:val="22"/>
          <w:highlight w:val="yellow"/>
          <w:lang w:eastAsia="ar-SA"/>
        </w:rPr>
        <w:t xml:space="preserve"> PO</w:t>
      </w:r>
      <w:r w:rsidRPr="004152E0">
        <w:rPr>
          <w:sz w:val="22"/>
          <w:szCs w:val="22"/>
          <w:lang w:eastAsia="ar-SA"/>
        </w:rPr>
        <w:t>]</w:t>
      </w:r>
    </w:p>
    <w:p w14:paraId="2D1A30D4" w14:textId="77777777" w:rsidR="004622E5" w:rsidRPr="004152E0" w:rsidRDefault="004622E5" w:rsidP="0048202D">
      <w:pPr>
        <w:widowControl w:val="0"/>
        <w:ind w:left="-426"/>
        <w:rPr>
          <w:sz w:val="22"/>
          <w:szCs w:val="22"/>
          <w:lang w:eastAsia="ar-SA"/>
        </w:rPr>
      </w:pPr>
      <w:r w:rsidRPr="004152E0">
        <w:rPr>
          <w:sz w:val="22"/>
          <w:szCs w:val="22"/>
          <w:lang w:eastAsia="ar-SA"/>
        </w:rPr>
        <w:t>/</w:t>
      </w:r>
    </w:p>
    <w:p w14:paraId="60D00A82" w14:textId="77777777" w:rsidR="004622E5" w:rsidRPr="004152E0" w:rsidRDefault="004622E5" w:rsidP="0048202D">
      <w:pPr>
        <w:widowControl w:val="0"/>
        <w:ind w:left="-426"/>
        <w:rPr>
          <w:b/>
          <w:sz w:val="22"/>
          <w:szCs w:val="22"/>
          <w:lang w:eastAsia="ar-SA"/>
        </w:rPr>
      </w:pPr>
      <w:r w:rsidRPr="004152E0">
        <w:rPr>
          <w:b/>
          <w:sz w:val="22"/>
          <w:szCs w:val="22"/>
          <w:lang w:eastAsia="ar-SA"/>
        </w:rPr>
        <w:t>[</w:t>
      </w:r>
      <w:r w:rsidR="00CE4CFC" w:rsidRPr="004152E0">
        <w:rPr>
          <w:b/>
          <w:sz w:val="22"/>
          <w:szCs w:val="22"/>
          <w:highlight w:val="yellow"/>
          <w:lang w:eastAsia="ar-SA"/>
        </w:rPr>
        <w:t>dodavatel</w:t>
      </w:r>
      <w:r w:rsidRPr="004152E0">
        <w:rPr>
          <w:b/>
          <w:sz w:val="22"/>
          <w:szCs w:val="22"/>
          <w:highlight w:val="yellow"/>
          <w:lang w:eastAsia="ar-SA"/>
        </w:rPr>
        <w:t xml:space="preserve"> fyzická osoba doplní jméno a příjmení</w:t>
      </w:r>
      <w:r w:rsidRPr="004152E0">
        <w:rPr>
          <w:b/>
          <w:sz w:val="22"/>
          <w:szCs w:val="22"/>
          <w:lang w:eastAsia="ar-SA"/>
        </w:rPr>
        <w:t>]</w:t>
      </w:r>
    </w:p>
    <w:p w14:paraId="283000BC" w14:textId="77777777" w:rsidR="004622E5" w:rsidRPr="004152E0" w:rsidRDefault="004622E5" w:rsidP="0048202D">
      <w:pPr>
        <w:widowControl w:val="0"/>
        <w:ind w:left="-426"/>
        <w:rPr>
          <w:bCs/>
          <w:sz w:val="22"/>
          <w:szCs w:val="22"/>
          <w:lang w:eastAsia="ar-SA"/>
        </w:rPr>
      </w:pPr>
      <w:r w:rsidRPr="004152E0">
        <w:rPr>
          <w:sz w:val="22"/>
          <w:szCs w:val="22"/>
          <w:lang w:eastAsia="ar-SA"/>
        </w:rPr>
        <w:t>Se sídlem:</w:t>
      </w:r>
      <w:r w:rsidRPr="004152E0">
        <w:rPr>
          <w:sz w:val="22"/>
          <w:szCs w:val="22"/>
          <w:lang w:eastAsia="ar-SA"/>
        </w:rPr>
        <w:tab/>
      </w:r>
      <w:r w:rsidRPr="004152E0">
        <w:rPr>
          <w:sz w:val="22"/>
          <w:szCs w:val="22"/>
          <w:lang w:eastAsia="ar-SA"/>
        </w:rPr>
        <w:tab/>
        <w:t>[</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FO</w:t>
      </w:r>
      <w:r w:rsidRPr="004152E0">
        <w:rPr>
          <w:sz w:val="22"/>
          <w:szCs w:val="22"/>
          <w:lang w:eastAsia="ar-SA"/>
        </w:rPr>
        <w:t>]</w:t>
      </w:r>
    </w:p>
    <w:p w14:paraId="5498E82A" w14:textId="05F57E16" w:rsidR="004622E5" w:rsidRPr="004152E0" w:rsidRDefault="004622E5" w:rsidP="0048202D">
      <w:pPr>
        <w:widowControl w:val="0"/>
        <w:ind w:left="-426"/>
        <w:rPr>
          <w:sz w:val="22"/>
          <w:szCs w:val="22"/>
          <w:lang w:eastAsia="ar-SA"/>
        </w:rPr>
      </w:pPr>
      <w:r w:rsidRPr="004152E0">
        <w:rPr>
          <w:sz w:val="22"/>
          <w:szCs w:val="22"/>
          <w:lang w:eastAsia="ar-SA"/>
        </w:rPr>
        <w:t>IČ</w:t>
      </w:r>
      <w:r w:rsidR="00123FC5" w:rsidRPr="004152E0">
        <w:rPr>
          <w:sz w:val="22"/>
          <w:szCs w:val="22"/>
          <w:lang w:eastAsia="ar-SA"/>
        </w:rPr>
        <w:t>O</w:t>
      </w:r>
      <w:r w:rsidRPr="004152E0">
        <w:rPr>
          <w:sz w:val="22"/>
          <w:szCs w:val="22"/>
          <w:lang w:eastAsia="ar-SA"/>
        </w:rPr>
        <w:t>:</w:t>
      </w:r>
      <w:r w:rsidRPr="004152E0">
        <w:rPr>
          <w:sz w:val="22"/>
          <w:szCs w:val="22"/>
          <w:lang w:eastAsia="ar-SA"/>
        </w:rPr>
        <w:tab/>
      </w:r>
      <w:r w:rsidRPr="004152E0">
        <w:rPr>
          <w:sz w:val="22"/>
          <w:szCs w:val="22"/>
          <w:lang w:eastAsia="ar-SA"/>
        </w:rPr>
        <w:tab/>
      </w:r>
      <w:r w:rsidRPr="004152E0">
        <w:rPr>
          <w:sz w:val="22"/>
          <w:szCs w:val="22"/>
          <w:lang w:eastAsia="ar-SA"/>
        </w:rPr>
        <w:tab/>
        <w:t>[</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FO</w:t>
      </w:r>
      <w:r w:rsidRPr="004152E0">
        <w:rPr>
          <w:sz w:val="22"/>
          <w:szCs w:val="22"/>
          <w:lang w:eastAsia="ar-SA"/>
        </w:rPr>
        <w:t>]</w:t>
      </w:r>
    </w:p>
    <w:p w14:paraId="090F721F" w14:textId="77777777" w:rsidR="004622E5" w:rsidRPr="004152E0" w:rsidRDefault="004622E5" w:rsidP="0048202D">
      <w:pPr>
        <w:widowControl w:val="0"/>
        <w:autoSpaceDE w:val="0"/>
        <w:autoSpaceDN w:val="0"/>
        <w:ind w:left="-426"/>
        <w:jc w:val="both"/>
        <w:rPr>
          <w:sz w:val="22"/>
          <w:szCs w:val="22"/>
          <w:lang w:eastAsia="ar-SA"/>
        </w:rPr>
      </w:pPr>
      <w:r w:rsidRPr="004152E0">
        <w:rPr>
          <w:sz w:val="22"/>
          <w:szCs w:val="22"/>
          <w:lang w:eastAsia="ar-SA"/>
        </w:rPr>
        <w:t>DIČ:</w:t>
      </w:r>
      <w:r w:rsidRPr="004152E0">
        <w:rPr>
          <w:sz w:val="22"/>
          <w:szCs w:val="22"/>
          <w:lang w:eastAsia="ar-SA"/>
        </w:rPr>
        <w:tab/>
      </w:r>
      <w:r w:rsidRPr="004152E0">
        <w:rPr>
          <w:sz w:val="22"/>
          <w:szCs w:val="22"/>
          <w:lang w:eastAsia="ar-SA"/>
        </w:rPr>
        <w:tab/>
      </w:r>
      <w:r w:rsidRPr="004152E0">
        <w:rPr>
          <w:sz w:val="22"/>
          <w:szCs w:val="22"/>
          <w:lang w:eastAsia="ar-SA"/>
        </w:rPr>
        <w:tab/>
        <w:t>[</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FO</w:t>
      </w:r>
      <w:r w:rsidRPr="004152E0">
        <w:rPr>
          <w:sz w:val="22"/>
          <w:szCs w:val="22"/>
          <w:lang w:eastAsia="ar-SA"/>
        </w:rPr>
        <w:t>], [</w:t>
      </w:r>
      <w:r w:rsidR="00CE4CFC" w:rsidRPr="004152E0">
        <w:rPr>
          <w:sz w:val="22"/>
          <w:szCs w:val="22"/>
          <w:highlight w:val="yellow"/>
          <w:lang w:eastAsia="ar-SA"/>
        </w:rPr>
        <w:t>dodavatel</w:t>
      </w:r>
      <w:r w:rsidRPr="004152E0">
        <w:rPr>
          <w:sz w:val="22"/>
          <w:szCs w:val="22"/>
          <w:highlight w:val="yellow"/>
          <w:lang w:eastAsia="ar-SA"/>
        </w:rPr>
        <w:t xml:space="preserve"> FO doplní informaci, zda je plátcem DPH</w:t>
      </w:r>
      <w:r w:rsidRPr="004152E0">
        <w:rPr>
          <w:sz w:val="22"/>
          <w:szCs w:val="22"/>
          <w:lang w:eastAsia="ar-SA"/>
        </w:rPr>
        <w:t>]</w:t>
      </w:r>
    </w:p>
    <w:p w14:paraId="3099C117" w14:textId="77777777" w:rsidR="004622E5" w:rsidRPr="004152E0" w:rsidRDefault="004622E5" w:rsidP="0048202D">
      <w:pPr>
        <w:widowControl w:val="0"/>
        <w:autoSpaceDE w:val="0"/>
        <w:autoSpaceDN w:val="0"/>
        <w:ind w:left="-426"/>
        <w:jc w:val="both"/>
        <w:rPr>
          <w:sz w:val="22"/>
          <w:szCs w:val="22"/>
          <w:lang w:eastAsia="ar-SA"/>
        </w:rPr>
      </w:pPr>
      <w:r w:rsidRPr="004152E0">
        <w:rPr>
          <w:sz w:val="22"/>
          <w:szCs w:val="22"/>
          <w:lang w:eastAsia="ar-SA"/>
        </w:rPr>
        <w:t xml:space="preserve">Bankovní spojení: </w:t>
      </w:r>
      <w:r w:rsidRPr="004152E0">
        <w:rPr>
          <w:sz w:val="22"/>
          <w:szCs w:val="22"/>
          <w:lang w:eastAsia="ar-SA"/>
        </w:rPr>
        <w:tab/>
        <w:t>[</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FO</w:t>
      </w:r>
      <w:r w:rsidRPr="004152E0">
        <w:rPr>
          <w:sz w:val="22"/>
          <w:szCs w:val="22"/>
          <w:lang w:eastAsia="ar-SA"/>
        </w:rPr>
        <w:t>]</w:t>
      </w:r>
    </w:p>
    <w:p w14:paraId="1591612E" w14:textId="77777777" w:rsidR="004622E5" w:rsidRPr="004152E0" w:rsidRDefault="004622E5" w:rsidP="0048202D">
      <w:pPr>
        <w:widowControl w:val="0"/>
        <w:autoSpaceDE w:val="0"/>
        <w:autoSpaceDN w:val="0"/>
        <w:ind w:left="-426"/>
        <w:jc w:val="both"/>
        <w:rPr>
          <w:sz w:val="22"/>
          <w:szCs w:val="22"/>
          <w:lang w:eastAsia="ar-SA"/>
        </w:rPr>
      </w:pPr>
      <w:r w:rsidRPr="004152E0">
        <w:rPr>
          <w:sz w:val="22"/>
          <w:szCs w:val="22"/>
          <w:lang w:eastAsia="ar-SA"/>
        </w:rPr>
        <w:t>Číslo účtu:</w:t>
      </w:r>
      <w:r w:rsidRPr="004152E0">
        <w:rPr>
          <w:sz w:val="22"/>
          <w:szCs w:val="22"/>
          <w:lang w:eastAsia="ar-SA"/>
        </w:rPr>
        <w:tab/>
      </w:r>
      <w:r w:rsidRPr="004152E0">
        <w:rPr>
          <w:sz w:val="22"/>
          <w:szCs w:val="22"/>
          <w:lang w:eastAsia="ar-SA"/>
        </w:rPr>
        <w:tab/>
        <w:t>[</w:t>
      </w:r>
      <w:r w:rsidRPr="004152E0">
        <w:rPr>
          <w:sz w:val="22"/>
          <w:szCs w:val="22"/>
          <w:highlight w:val="yellow"/>
          <w:lang w:eastAsia="ar-SA"/>
        </w:rPr>
        <w:t xml:space="preserve">doplní </w:t>
      </w:r>
      <w:r w:rsidR="00CE4CFC" w:rsidRPr="004152E0">
        <w:rPr>
          <w:sz w:val="22"/>
          <w:szCs w:val="22"/>
          <w:highlight w:val="yellow"/>
          <w:lang w:eastAsia="ar-SA"/>
        </w:rPr>
        <w:t>dodavatel</w:t>
      </w:r>
      <w:r w:rsidRPr="004152E0">
        <w:rPr>
          <w:sz w:val="22"/>
          <w:szCs w:val="22"/>
          <w:highlight w:val="yellow"/>
          <w:lang w:eastAsia="ar-SA"/>
        </w:rPr>
        <w:t xml:space="preserve"> FO</w:t>
      </w:r>
      <w:r w:rsidRPr="004152E0">
        <w:rPr>
          <w:sz w:val="22"/>
          <w:szCs w:val="22"/>
          <w:lang w:eastAsia="ar-SA"/>
        </w:rPr>
        <w:t>]</w:t>
      </w:r>
    </w:p>
    <w:p w14:paraId="0549E2AD" w14:textId="77777777" w:rsidR="004622E5" w:rsidRPr="004152E0" w:rsidRDefault="004622E5" w:rsidP="0048202D">
      <w:pPr>
        <w:widowControl w:val="0"/>
        <w:ind w:left="-426"/>
        <w:rPr>
          <w:sz w:val="22"/>
          <w:szCs w:val="22"/>
          <w:lang w:eastAsia="ar-SA"/>
        </w:rPr>
      </w:pPr>
      <w:r w:rsidRPr="004152E0">
        <w:rPr>
          <w:sz w:val="22"/>
          <w:szCs w:val="22"/>
          <w:lang w:eastAsia="ar-SA"/>
        </w:rPr>
        <w:t>Podnikající na základě zákona č. 455/1991 Sb., o živnostenském podnikání (živnostenský zákon), ve znění pozdějších předpisů.</w:t>
      </w:r>
    </w:p>
    <w:p w14:paraId="7E89CCD4" w14:textId="77777777" w:rsidR="004622E5" w:rsidRPr="004152E0" w:rsidRDefault="004622E5" w:rsidP="0048202D">
      <w:pPr>
        <w:widowControl w:val="0"/>
        <w:ind w:left="-426"/>
        <w:rPr>
          <w:sz w:val="22"/>
          <w:szCs w:val="22"/>
          <w:lang w:eastAsia="ar-SA"/>
        </w:rPr>
      </w:pPr>
    </w:p>
    <w:p w14:paraId="0783D3E2" w14:textId="77777777" w:rsidR="004622E5" w:rsidRPr="004152E0" w:rsidRDefault="004622E5" w:rsidP="0048202D">
      <w:pPr>
        <w:widowControl w:val="0"/>
        <w:ind w:left="-426"/>
        <w:rPr>
          <w:sz w:val="22"/>
          <w:szCs w:val="22"/>
          <w:lang w:eastAsia="ar-SA"/>
        </w:rPr>
      </w:pPr>
      <w:r w:rsidRPr="004152E0">
        <w:rPr>
          <w:sz w:val="22"/>
          <w:szCs w:val="22"/>
          <w:lang w:eastAsia="ar-SA"/>
        </w:rPr>
        <w:t>(dále „</w:t>
      </w:r>
      <w:r w:rsidRPr="004152E0">
        <w:rPr>
          <w:b/>
          <w:sz w:val="22"/>
          <w:szCs w:val="22"/>
          <w:lang w:eastAsia="ar-SA"/>
        </w:rPr>
        <w:t>zhotovitel</w:t>
      </w:r>
      <w:r w:rsidRPr="004152E0">
        <w:rPr>
          <w:sz w:val="22"/>
          <w:szCs w:val="22"/>
          <w:lang w:eastAsia="ar-SA"/>
        </w:rPr>
        <w:t>“)</w:t>
      </w:r>
    </w:p>
    <w:p w14:paraId="67644A1C" w14:textId="77777777" w:rsidR="004622E5" w:rsidRPr="004152E0" w:rsidRDefault="004622E5" w:rsidP="0048202D">
      <w:pPr>
        <w:widowControl w:val="0"/>
        <w:spacing w:before="120"/>
        <w:ind w:left="-426"/>
        <w:jc w:val="both"/>
        <w:rPr>
          <w:bCs/>
          <w:sz w:val="22"/>
          <w:szCs w:val="22"/>
        </w:rPr>
      </w:pPr>
      <w:r w:rsidRPr="004152E0">
        <w:rPr>
          <w:sz w:val="22"/>
          <w:szCs w:val="22"/>
          <w:lang w:eastAsia="ar-SA"/>
        </w:rPr>
        <w:t>(</w:t>
      </w:r>
      <w:r w:rsidRPr="004152E0">
        <w:rPr>
          <w:bCs/>
          <w:sz w:val="22"/>
          <w:szCs w:val="22"/>
        </w:rPr>
        <w:t>objednatel a zhotovitel společně dále jen „</w:t>
      </w:r>
      <w:r w:rsidRPr="004152E0">
        <w:rPr>
          <w:b/>
          <w:bCs/>
          <w:sz w:val="22"/>
          <w:szCs w:val="22"/>
        </w:rPr>
        <w:t>smluvní strany</w:t>
      </w:r>
      <w:r w:rsidRPr="004152E0">
        <w:rPr>
          <w:bCs/>
          <w:sz w:val="22"/>
          <w:szCs w:val="22"/>
        </w:rPr>
        <w:t xml:space="preserve">“ </w:t>
      </w:r>
      <w:r w:rsidRPr="004152E0">
        <w:rPr>
          <w:sz w:val="22"/>
          <w:szCs w:val="22"/>
        </w:rPr>
        <w:t>nebo též jednotlivě jen „</w:t>
      </w:r>
      <w:r w:rsidRPr="004152E0">
        <w:rPr>
          <w:b/>
          <w:sz w:val="22"/>
          <w:szCs w:val="22"/>
        </w:rPr>
        <w:t>smluvní strana</w:t>
      </w:r>
      <w:r w:rsidRPr="004152E0">
        <w:rPr>
          <w:sz w:val="22"/>
          <w:szCs w:val="22"/>
        </w:rPr>
        <w:t>“</w:t>
      </w:r>
      <w:r w:rsidRPr="004152E0">
        <w:rPr>
          <w:bCs/>
          <w:sz w:val="22"/>
          <w:szCs w:val="22"/>
        </w:rPr>
        <w:t>)</w:t>
      </w:r>
    </w:p>
    <w:p w14:paraId="0D7BF92E" w14:textId="77777777" w:rsidR="004622E5" w:rsidRPr="004152E0" w:rsidRDefault="004622E5" w:rsidP="0048202D">
      <w:pPr>
        <w:ind w:left="-426"/>
        <w:rPr>
          <w:bCs/>
          <w:sz w:val="22"/>
          <w:szCs w:val="22"/>
        </w:rPr>
      </w:pPr>
      <w:r w:rsidRPr="004152E0">
        <w:rPr>
          <w:bCs/>
          <w:sz w:val="22"/>
          <w:szCs w:val="22"/>
        </w:rPr>
        <w:br w:type="page"/>
      </w:r>
    </w:p>
    <w:p w14:paraId="6813077D" w14:textId="77777777" w:rsidR="004622E5" w:rsidRPr="004152E0" w:rsidRDefault="004622E5" w:rsidP="0048202D">
      <w:pPr>
        <w:pStyle w:val="Nadpis1"/>
        <w:ind w:left="-426"/>
        <w:rPr>
          <w:rFonts w:ascii="Times New Roman" w:hAnsi="Times New Roman"/>
          <w:sz w:val="22"/>
          <w:szCs w:val="22"/>
        </w:rPr>
      </w:pPr>
      <w:bookmarkStart w:id="6" w:name="_Toc454209886"/>
      <w:bookmarkStart w:id="7" w:name="_Toc526945258"/>
      <w:r w:rsidRPr="004152E0">
        <w:rPr>
          <w:rFonts w:ascii="Times New Roman" w:hAnsi="Times New Roman"/>
          <w:sz w:val="22"/>
          <w:szCs w:val="22"/>
        </w:rPr>
        <w:lastRenderedPageBreak/>
        <w:t>Obsah</w:t>
      </w:r>
      <w:bookmarkEnd w:id="6"/>
      <w:bookmarkEnd w:id="7"/>
    </w:p>
    <w:p w14:paraId="3D1345F0" w14:textId="5C8F9BD1" w:rsidR="00556177" w:rsidRPr="004152E0" w:rsidRDefault="004622E5" w:rsidP="00AD66D4">
      <w:pPr>
        <w:pStyle w:val="Obsah1"/>
        <w:rPr>
          <w:rFonts w:eastAsiaTheme="minorEastAsia"/>
          <w:noProof/>
          <w:sz w:val="22"/>
          <w:szCs w:val="22"/>
        </w:rPr>
      </w:pPr>
      <w:r w:rsidRPr="004152E0">
        <w:rPr>
          <w:bCs/>
          <w:sz w:val="22"/>
          <w:szCs w:val="22"/>
        </w:rPr>
        <w:fldChar w:fldCharType="begin"/>
      </w:r>
      <w:r w:rsidRPr="004152E0">
        <w:rPr>
          <w:bCs/>
          <w:sz w:val="22"/>
          <w:szCs w:val="22"/>
        </w:rPr>
        <w:instrText xml:space="preserve"> TOC \o "1-1" \h \z \u </w:instrText>
      </w:r>
      <w:r w:rsidRPr="004152E0">
        <w:rPr>
          <w:bCs/>
          <w:sz w:val="22"/>
          <w:szCs w:val="22"/>
        </w:rPr>
        <w:fldChar w:fldCharType="separate"/>
      </w:r>
      <w:hyperlink w:anchor="_Toc526945257" w:history="1">
        <w:r w:rsidR="00556177" w:rsidRPr="004152E0">
          <w:rPr>
            <w:rStyle w:val="Hypertextovodkaz"/>
            <w:caps/>
            <w:noProof/>
            <w:sz w:val="22"/>
            <w:szCs w:val="22"/>
          </w:rPr>
          <w:t>Smlouva o dílo</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_Toc526945257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1</w:t>
        </w:r>
        <w:r w:rsidR="00556177" w:rsidRPr="004152E0">
          <w:rPr>
            <w:noProof/>
            <w:webHidden/>
            <w:sz w:val="22"/>
            <w:szCs w:val="22"/>
          </w:rPr>
          <w:fldChar w:fldCharType="end"/>
        </w:r>
      </w:hyperlink>
    </w:p>
    <w:p w14:paraId="276EE7DF" w14:textId="7754294F" w:rsidR="00556177" w:rsidRPr="004152E0" w:rsidRDefault="00B27901" w:rsidP="00AD66D4">
      <w:pPr>
        <w:pStyle w:val="Obsah1"/>
        <w:rPr>
          <w:rFonts w:eastAsiaTheme="minorEastAsia"/>
          <w:noProof/>
          <w:sz w:val="22"/>
          <w:szCs w:val="22"/>
        </w:rPr>
      </w:pPr>
      <w:hyperlink w:anchor="_Toc526945258" w:history="1">
        <w:r w:rsidR="00556177" w:rsidRPr="004152E0">
          <w:rPr>
            <w:rStyle w:val="Hypertextovodkaz"/>
            <w:noProof/>
            <w:sz w:val="22"/>
            <w:szCs w:val="22"/>
          </w:rPr>
          <w:t>Obsah</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_Toc526945258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2</w:t>
        </w:r>
        <w:r w:rsidR="00556177" w:rsidRPr="004152E0">
          <w:rPr>
            <w:noProof/>
            <w:webHidden/>
            <w:sz w:val="22"/>
            <w:szCs w:val="22"/>
          </w:rPr>
          <w:fldChar w:fldCharType="end"/>
        </w:r>
      </w:hyperlink>
    </w:p>
    <w:p w14:paraId="64C22E20" w14:textId="74F5B9AB" w:rsidR="00556177" w:rsidRPr="004152E0" w:rsidRDefault="00B27901" w:rsidP="00AD66D4">
      <w:pPr>
        <w:pStyle w:val="Obsah1"/>
        <w:rPr>
          <w:rFonts w:eastAsiaTheme="minorEastAsia"/>
          <w:noProof/>
          <w:sz w:val="22"/>
          <w:szCs w:val="22"/>
        </w:rPr>
      </w:pPr>
      <w:hyperlink w:anchor="_Toc526945259" w:history="1">
        <w:r w:rsidR="00556177" w:rsidRPr="004152E0">
          <w:rPr>
            <w:rStyle w:val="Hypertextovodkaz"/>
            <w:noProof/>
            <w:sz w:val="22"/>
            <w:szCs w:val="22"/>
          </w:rPr>
          <w:t>1.</w:t>
        </w:r>
        <w:r w:rsidR="00556177" w:rsidRPr="004152E0">
          <w:rPr>
            <w:rFonts w:eastAsiaTheme="minorEastAsia"/>
            <w:noProof/>
            <w:sz w:val="22"/>
            <w:szCs w:val="22"/>
          </w:rPr>
          <w:tab/>
        </w:r>
        <w:r w:rsidR="00556177" w:rsidRPr="004152E0">
          <w:rPr>
            <w:rStyle w:val="Hypertextovodkaz"/>
            <w:noProof/>
            <w:sz w:val="22"/>
            <w:szCs w:val="22"/>
          </w:rPr>
          <w:t>Úvodní ustanovení</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_Toc526945259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3</w:t>
        </w:r>
        <w:r w:rsidR="00556177" w:rsidRPr="004152E0">
          <w:rPr>
            <w:noProof/>
            <w:webHidden/>
            <w:sz w:val="22"/>
            <w:szCs w:val="22"/>
          </w:rPr>
          <w:fldChar w:fldCharType="end"/>
        </w:r>
      </w:hyperlink>
    </w:p>
    <w:p w14:paraId="087072D8" w14:textId="7A1BACA0" w:rsidR="00556177" w:rsidRPr="004152E0" w:rsidRDefault="00B27901" w:rsidP="00AD66D4">
      <w:pPr>
        <w:pStyle w:val="Obsah1"/>
        <w:rPr>
          <w:rFonts w:eastAsiaTheme="minorEastAsia"/>
          <w:noProof/>
          <w:sz w:val="22"/>
          <w:szCs w:val="22"/>
        </w:rPr>
      </w:pPr>
      <w:hyperlink w:anchor="_Toc526945260" w:history="1">
        <w:r w:rsidR="00556177" w:rsidRPr="004152E0">
          <w:rPr>
            <w:rStyle w:val="Hypertextovodkaz"/>
            <w:noProof/>
            <w:sz w:val="22"/>
            <w:szCs w:val="22"/>
          </w:rPr>
          <w:t>2.</w:t>
        </w:r>
        <w:r w:rsidR="00556177" w:rsidRPr="004152E0">
          <w:rPr>
            <w:rFonts w:eastAsiaTheme="minorEastAsia"/>
            <w:noProof/>
            <w:sz w:val="22"/>
            <w:szCs w:val="22"/>
          </w:rPr>
          <w:tab/>
        </w:r>
        <w:r w:rsidR="00556177" w:rsidRPr="004152E0">
          <w:rPr>
            <w:rStyle w:val="Hypertextovodkaz"/>
            <w:noProof/>
            <w:sz w:val="22"/>
            <w:szCs w:val="22"/>
          </w:rPr>
          <w:t>Předmět smlouvy</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_Toc526945260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3</w:t>
        </w:r>
        <w:r w:rsidR="00556177" w:rsidRPr="004152E0">
          <w:rPr>
            <w:noProof/>
            <w:webHidden/>
            <w:sz w:val="22"/>
            <w:szCs w:val="22"/>
          </w:rPr>
          <w:fldChar w:fldCharType="end"/>
        </w:r>
      </w:hyperlink>
    </w:p>
    <w:p w14:paraId="5CF28D8D" w14:textId="33C7B5C4" w:rsidR="00556177" w:rsidRPr="004152E0" w:rsidRDefault="00B27901" w:rsidP="00AD66D4">
      <w:pPr>
        <w:pStyle w:val="Obsah1"/>
        <w:rPr>
          <w:rFonts w:eastAsiaTheme="minorEastAsia"/>
          <w:noProof/>
          <w:sz w:val="22"/>
          <w:szCs w:val="22"/>
        </w:rPr>
      </w:pPr>
      <w:hyperlink w:anchor="_Toc526945261" w:history="1">
        <w:r w:rsidR="00556177" w:rsidRPr="004152E0">
          <w:rPr>
            <w:rStyle w:val="Hypertextovodkaz"/>
            <w:noProof/>
            <w:sz w:val="22"/>
            <w:szCs w:val="22"/>
          </w:rPr>
          <w:t>3.</w:t>
        </w:r>
        <w:r w:rsidR="00556177" w:rsidRPr="004152E0">
          <w:rPr>
            <w:rFonts w:eastAsiaTheme="minorEastAsia"/>
            <w:noProof/>
            <w:sz w:val="22"/>
            <w:szCs w:val="22"/>
          </w:rPr>
          <w:tab/>
        </w:r>
        <w:r w:rsidR="00556177" w:rsidRPr="004152E0">
          <w:rPr>
            <w:rStyle w:val="Hypertextovodkaz"/>
            <w:noProof/>
            <w:sz w:val="22"/>
            <w:szCs w:val="22"/>
          </w:rPr>
          <w:t>Předmět a provedení díla</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_Toc526945261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3</w:t>
        </w:r>
        <w:r w:rsidR="00556177" w:rsidRPr="004152E0">
          <w:rPr>
            <w:noProof/>
            <w:webHidden/>
            <w:sz w:val="22"/>
            <w:szCs w:val="22"/>
          </w:rPr>
          <w:fldChar w:fldCharType="end"/>
        </w:r>
      </w:hyperlink>
    </w:p>
    <w:p w14:paraId="602D4631" w14:textId="328C2AC9" w:rsidR="00556177" w:rsidRPr="004152E0" w:rsidRDefault="00B27901" w:rsidP="00AD66D4">
      <w:pPr>
        <w:pStyle w:val="Obsah1"/>
        <w:rPr>
          <w:rFonts w:eastAsiaTheme="minorEastAsia"/>
          <w:noProof/>
          <w:sz w:val="22"/>
          <w:szCs w:val="22"/>
        </w:rPr>
      </w:pPr>
      <w:hyperlink w:anchor="_Toc526945262" w:history="1">
        <w:r w:rsidR="00556177" w:rsidRPr="004152E0">
          <w:rPr>
            <w:rStyle w:val="Hypertextovodkaz"/>
            <w:noProof/>
            <w:sz w:val="22"/>
            <w:szCs w:val="22"/>
          </w:rPr>
          <w:t>4</w:t>
        </w:r>
        <w:r w:rsidR="00556177" w:rsidRPr="004152E0">
          <w:rPr>
            <w:rFonts w:eastAsiaTheme="minorEastAsia"/>
            <w:noProof/>
            <w:sz w:val="22"/>
            <w:szCs w:val="22"/>
          </w:rPr>
          <w:tab/>
        </w:r>
        <w:r w:rsidR="00556177" w:rsidRPr="004152E0">
          <w:rPr>
            <w:rStyle w:val="Hypertextovodkaz"/>
            <w:noProof/>
            <w:sz w:val="22"/>
            <w:szCs w:val="22"/>
          </w:rPr>
          <w:t>Doba plnění</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_Toc526945262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5</w:t>
        </w:r>
        <w:r w:rsidR="00556177" w:rsidRPr="004152E0">
          <w:rPr>
            <w:noProof/>
            <w:webHidden/>
            <w:sz w:val="22"/>
            <w:szCs w:val="22"/>
          </w:rPr>
          <w:fldChar w:fldCharType="end"/>
        </w:r>
      </w:hyperlink>
    </w:p>
    <w:p w14:paraId="43EABC30" w14:textId="27B37FF6" w:rsidR="00556177" w:rsidRPr="004152E0" w:rsidRDefault="00B27901" w:rsidP="00AD66D4">
      <w:pPr>
        <w:pStyle w:val="Obsah1"/>
        <w:rPr>
          <w:rFonts w:eastAsiaTheme="minorEastAsia"/>
          <w:noProof/>
          <w:sz w:val="22"/>
          <w:szCs w:val="22"/>
        </w:rPr>
      </w:pPr>
      <w:hyperlink w:anchor="_Toc526945263" w:history="1">
        <w:r w:rsidR="00556177" w:rsidRPr="004152E0">
          <w:rPr>
            <w:rStyle w:val="Hypertextovodkaz"/>
            <w:noProof/>
            <w:sz w:val="22"/>
            <w:szCs w:val="22"/>
          </w:rPr>
          <w:t>5</w:t>
        </w:r>
        <w:r w:rsidR="00556177" w:rsidRPr="004152E0">
          <w:rPr>
            <w:rFonts w:eastAsiaTheme="minorEastAsia"/>
            <w:noProof/>
            <w:sz w:val="22"/>
            <w:szCs w:val="22"/>
          </w:rPr>
          <w:tab/>
        </w:r>
        <w:r w:rsidR="00556177" w:rsidRPr="004152E0">
          <w:rPr>
            <w:rStyle w:val="Hypertextovodkaz"/>
            <w:noProof/>
            <w:sz w:val="22"/>
            <w:szCs w:val="22"/>
          </w:rPr>
          <w:t>Místo plnění</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_Toc526945263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7</w:t>
        </w:r>
        <w:r w:rsidR="00556177" w:rsidRPr="004152E0">
          <w:rPr>
            <w:noProof/>
            <w:webHidden/>
            <w:sz w:val="22"/>
            <w:szCs w:val="22"/>
          </w:rPr>
          <w:fldChar w:fldCharType="end"/>
        </w:r>
      </w:hyperlink>
    </w:p>
    <w:p w14:paraId="1F4256FB" w14:textId="0FF9063A" w:rsidR="00556177" w:rsidRPr="004152E0" w:rsidRDefault="00B27901" w:rsidP="00AD66D4">
      <w:pPr>
        <w:pStyle w:val="Obsah1"/>
        <w:rPr>
          <w:rFonts w:eastAsiaTheme="minorEastAsia"/>
          <w:noProof/>
          <w:sz w:val="22"/>
          <w:szCs w:val="22"/>
        </w:rPr>
      </w:pPr>
      <w:hyperlink w:anchor="_Toc526945264" w:history="1">
        <w:r w:rsidR="00556177" w:rsidRPr="004152E0">
          <w:rPr>
            <w:rStyle w:val="Hypertextovodkaz"/>
            <w:noProof/>
            <w:sz w:val="22"/>
            <w:szCs w:val="22"/>
          </w:rPr>
          <w:t>6</w:t>
        </w:r>
        <w:r w:rsidR="00556177" w:rsidRPr="004152E0">
          <w:rPr>
            <w:rFonts w:eastAsiaTheme="minorEastAsia"/>
            <w:noProof/>
            <w:sz w:val="22"/>
            <w:szCs w:val="22"/>
          </w:rPr>
          <w:tab/>
        </w:r>
        <w:r w:rsidR="00556177" w:rsidRPr="004152E0">
          <w:rPr>
            <w:rStyle w:val="Hypertextovodkaz"/>
            <w:noProof/>
            <w:sz w:val="22"/>
            <w:szCs w:val="22"/>
          </w:rPr>
          <w:t>Cena díla</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_Toc526945264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7</w:t>
        </w:r>
        <w:r w:rsidR="00556177" w:rsidRPr="004152E0">
          <w:rPr>
            <w:noProof/>
            <w:webHidden/>
            <w:sz w:val="22"/>
            <w:szCs w:val="22"/>
          </w:rPr>
          <w:fldChar w:fldCharType="end"/>
        </w:r>
      </w:hyperlink>
    </w:p>
    <w:p w14:paraId="4F0F90FB" w14:textId="34731382" w:rsidR="00556177" w:rsidRPr="004152E0" w:rsidRDefault="00B27901" w:rsidP="00AD66D4">
      <w:pPr>
        <w:pStyle w:val="Obsah1"/>
        <w:rPr>
          <w:rFonts w:eastAsiaTheme="minorEastAsia"/>
          <w:noProof/>
          <w:sz w:val="22"/>
          <w:szCs w:val="22"/>
        </w:rPr>
      </w:pPr>
      <w:hyperlink w:anchor="_Toc526945265" w:history="1">
        <w:r w:rsidR="00556177" w:rsidRPr="004152E0">
          <w:rPr>
            <w:rStyle w:val="Hypertextovodkaz"/>
            <w:noProof/>
            <w:sz w:val="22"/>
            <w:szCs w:val="22"/>
          </w:rPr>
          <w:t>7</w:t>
        </w:r>
        <w:r w:rsidR="00556177" w:rsidRPr="004152E0">
          <w:rPr>
            <w:rFonts w:eastAsiaTheme="minorEastAsia"/>
            <w:noProof/>
            <w:sz w:val="22"/>
            <w:szCs w:val="22"/>
          </w:rPr>
          <w:tab/>
        </w:r>
        <w:r w:rsidR="00556177" w:rsidRPr="004152E0">
          <w:rPr>
            <w:rStyle w:val="Hypertextovodkaz"/>
            <w:noProof/>
            <w:sz w:val="22"/>
            <w:szCs w:val="22"/>
          </w:rPr>
          <w:t>Platební podmínky</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_Toc526945265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8</w:t>
        </w:r>
        <w:r w:rsidR="00556177" w:rsidRPr="004152E0">
          <w:rPr>
            <w:noProof/>
            <w:webHidden/>
            <w:sz w:val="22"/>
            <w:szCs w:val="22"/>
          </w:rPr>
          <w:fldChar w:fldCharType="end"/>
        </w:r>
      </w:hyperlink>
    </w:p>
    <w:p w14:paraId="2339D70F" w14:textId="24FCEF78" w:rsidR="00556177" w:rsidRPr="004152E0" w:rsidRDefault="00B27901" w:rsidP="00AD66D4">
      <w:pPr>
        <w:pStyle w:val="Obsah1"/>
        <w:rPr>
          <w:rFonts w:eastAsiaTheme="minorEastAsia"/>
          <w:noProof/>
          <w:sz w:val="22"/>
          <w:szCs w:val="22"/>
        </w:rPr>
      </w:pPr>
      <w:hyperlink w:anchor="_Toc526945266" w:history="1">
        <w:r w:rsidR="00556177" w:rsidRPr="004152E0">
          <w:rPr>
            <w:rStyle w:val="Hypertextovodkaz"/>
            <w:noProof/>
            <w:sz w:val="22"/>
            <w:szCs w:val="22"/>
          </w:rPr>
          <w:t>8</w:t>
        </w:r>
        <w:r w:rsidR="00556177" w:rsidRPr="004152E0">
          <w:rPr>
            <w:rFonts w:eastAsiaTheme="minorEastAsia"/>
            <w:noProof/>
            <w:sz w:val="22"/>
            <w:szCs w:val="22"/>
          </w:rPr>
          <w:tab/>
        </w:r>
        <w:r w:rsidR="00556177" w:rsidRPr="004152E0">
          <w:rPr>
            <w:rStyle w:val="Hypertextovodkaz"/>
            <w:noProof/>
            <w:sz w:val="22"/>
            <w:szCs w:val="22"/>
          </w:rPr>
          <w:t>Další závazky zhotovitele</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_Toc526945266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11</w:t>
        </w:r>
        <w:r w:rsidR="00556177" w:rsidRPr="004152E0">
          <w:rPr>
            <w:noProof/>
            <w:webHidden/>
            <w:sz w:val="22"/>
            <w:szCs w:val="22"/>
          </w:rPr>
          <w:fldChar w:fldCharType="end"/>
        </w:r>
      </w:hyperlink>
    </w:p>
    <w:p w14:paraId="7CFC272C" w14:textId="2C40C739" w:rsidR="00556177" w:rsidRPr="004152E0" w:rsidRDefault="00B27901" w:rsidP="00AD66D4">
      <w:pPr>
        <w:pStyle w:val="Obsah1"/>
        <w:rPr>
          <w:rFonts w:eastAsiaTheme="minorEastAsia"/>
          <w:noProof/>
          <w:sz w:val="22"/>
          <w:szCs w:val="22"/>
        </w:rPr>
      </w:pPr>
      <w:hyperlink w:anchor="_Toc526945267" w:history="1">
        <w:r w:rsidR="00556177" w:rsidRPr="004152E0">
          <w:rPr>
            <w:rStyle w:val="Hypertextovodkaz"/>
            <w:noProof/>
            <w:sz w:val="22"/>
            <w:szCs w:val="22"/>
          </w:rPr>
          <w:t>9</w:t>
        </w:r>
        <w:r w:rsidR="00556177" w:rsidRPr="004152E0">
          <w:rPr>
            <w:rFonts w:eastAsiaTheme="minorEastAsia"/>
            <w:noProof/>
            <w:sz w:val="22"/>
            <w:szCs w:val="22"/>
          </w:rPr>
          <w:tab/>
        </w:r>
        <w:r w:rsidR="00556177" w:rsidRPr="004152E0">
          <w:rPr>
            <w:rStyle w:val="Hypertextovodkaz"/>
            <w:noProof/>
            <w:sz w:val="22"/>
            <w:szCs w:val="22"/>
          </w:rPr>
          <w:t>Stavební deník</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_Toc526945267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13</w:t>
        </w:r>
        <w:r w:rsidR="00556177" w:rsidRPr="004152E0">
          <w:rPr>
            <w:noProof/>
            <w:webHidden/>
            <w:sz w:val="22"/>
            <w:szCs w:val="22"/>
          </w:rPr>
          <w:fldChar w:fldCharType="end"/>
        </w:r>
      </w:hyperlink>
    </w:p>
    <w:p w14:paraId="7077C32F" w14:textId="3EE359C2" w:rsidR="00556177" w:rsidRPr="004152E0" w:rsidRDefault="00B27901" w:rsidP="00AD66D4">
      <w:pPr>
        <w:pStyle w:val="Obsah1"/>
        <w:rPr>
          <w:rFonts w:eastAsiaTheme="minorEastAsia"/>
          <w:noProof/>
          <w:sz w:val="22"/>
          <w:szCs w:val="22"/>
        </w:rPr>
      </w:pPr>
      <w:hyperlink w:anchor="_Toc526945268" w:history="1">
        <w:r w:rsidR="00556177" w:rsidRPr="004152E0">
          <w:rPr>
            <w:rStyle w:val="Hypertextovodkaz"/>
            <w:noProof/>
            <w:sz w:val="22"/>
            <w:szCs w:val="22"/>
          </w:rPr>
          <w:t>10</w:t>
        </w:r>
        <w:r w:rsidR="00556177" w:rsidRPr="004152E0">
          <w:rPr>
            <w:rFonts w:eastAsiaTheme="minorEastAsia"/>
            <w:noProof/>
            <w:sz w:val="22"/>
            <w:szCs w:val="22"/>
          </w:rPr>
          <w:tab/>
        </w:r>
        <w:r w:rsidR="00556177" w:rsidRPr="004152E0">
          <w:rPr>
            <w:rStyle w:val="Hypertextovodkaz"/>
            <w:noProof/>
            <w:sz w:val="22"/>
            <w:szCs w:val="22"/>
          </w:rPr>
          <w:t>Soupis prací a měsíční reporty zhotovitele</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_Toc526945268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14</w:t>
        </w:r>
        <w:r w:rsidR="00556177" w:rsidRPr="004152E0">
          <w:rPr>
            <w:noProof/>
            <w:webHidden/>
            <w:sz w:val="22"/>
            <w:szCs w:val="22"/>
          </w:rPr>
          <w:fldChar w:fldCharType="end"/>
        </w:r>
      </w:hyperlink>
    </w:p>
    <w:p w14:paraId="3D87DA2F" w14:textId="15DA2147" w:rsidR="00556177" w:rsidRPr="004152E0" w:rsidRDefault="00B27901" w:rsidP="00AD66D4">
      <w:pPr>
        <w:pStyle w:val="Obsah1"/>
        <w:rPr>
          <w:rFonts w:eastAsiaTheme="minorEastAsia"/>
          <w:noProof/>
          <w:sz w:val="22"/>
          <w:szCs w:val="22"/>
        </w:rPr>
      </w:pPr>
      <w:hyperlink w:anchor="_Toc526945269" w:history="1">
        <w:r w:rsidR="00556177" w:rsidRPr="004152E0">
          <w:rPr>
            <w:rStyle w:val="Hypertextovodkaz"/>
            <w:noProof/>
            <w:sz w:val="22"/>
            <w:szCs w:val="22"/>
          </w:rPr>
          <w:t>11</w:t>
        </w:r>
        <w:r w:rsidR="00556177" w:rsidRPr="004152E0">
          <w:rPr>
            <w:rFonts w:eastAsiaTheme="minorEastAsia"/>
            <w:noProof/>
            <w:sz w:val="22"/>
            <w:szCs w:val="22"/>
          </w:rPr>
          <w:tab/>
        </w:r>
        <w:r w:rsidR="00556177" w:rsidRPr="004152E0">
          <w:rPr>
            <w:rStyle w:val="Hypertextovodkaz"/>
            <w:noProof/>
            <w:sz w:val="22"/>
            <w:szCs w:val="22"/>
          </w:rPr>
          <w:t>Poddodavatelé</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_Toc526945269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15</w:t>
        </w:r>
        <w:r w:rsidR="00556177" w:rsidRPr="004152E0">
          <w:rPr>
            <w:noProof/>
            <w:webHidden/>
            <w:sz w:val="22"/>
            <w:szCs w:val="22"/>
          </w:rPr>
          <w:fldChar w:fldCharType="end"/>
        </w:r>
      </w:hyperlink>
    </w:p>
    <w:p w14:paraId="1FCA1D82" w14:textId="65CF3D23" w:rsidR="00556177" w:rsidRPr="004152E0" w:rsidRDefault="00B27901" w:rsidP="00AD66D4">
      <w:pPr>
        <w:pStyle w:val="Obsah1"/>
        <w:rPr>
          <w:rFonts w:eastAsiaTheme="minorEastAsia"/>
          <w:noProof/>
          <w:sz w:val="22"/>
          <w:szCs w:val="22"/>
        </w:rPr>
      </w:pPr>
      <w:hyperlink w:anchor="_Toc526945270" w:history="1">
        <w:r w:rsidR="00556177" w:rsidRPr="004152E0">
          <w:rPr>
            <w:rStyle w:val="Hypertextovodkaz"/>
            <w:noProof/>
            <w:sz w:val="22"/>
            <w:szCs w:val="22"/>
          </w:rPr>
          <w:t>12</w:t>
        </w:r>
        <w:r w:rsidR="00556177" w:rsidRPr="004152E0">
          <w:rPr>
            <w:rFonts w:eastAsiaTheme="minorEastAsia"/>
            <w:noProof/>
            <w:sz w:val="22"/>
            <w:szCs w:val="22"/>
          </w:rPr>
          <w:tab/>
        </w:r>
        <w:r w:rsidR="00556177" w:rsidRPr="004152E0">
          <w:rPr>
            <w:rStyle w:val="Hypertextovodkaz"/>
            <w:noProof/>
            <w:sz w:val="22"/>
            <w:szCs w:val="22"/>
          </w:rPr>
          <w:t>Kontrola provádění díla</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_Toc526945270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15</w:t>
        </w:r>
        <w:r w:rsidR="00556177" w:rsidRPr="004152E0">
          <w:rPr>
            <w:noProof/>
            <w:webHidden/>
            <w:sz w:val="22"/>
            <w:szCs w:val="22"/>
          </w:rPr>
          <w:fldChar w:fldCharType="end"/>
        </w:r>
      </w:hyperlink>
    </w:p>
    <w:p w14:paraId="27DAD54D" w14:textId="5FD996AB" w:rsidR="00556177" w:rsidRPr="004152E0" w:rsidRDefault="00B27901" w:rsidP="00AD66D4">
      <w:pPr>
        <w:pStyle w:val="Obsah1"/>
        <w:rPr>
          <w:rFonts w:eastAsiaTheme="minorEastAsia"/>
          <w:noProof/>
          <w:sz w:val="22"/>
          <w:szCs w:val="22"/>
        </w:rPr>
      </w:pPr>
      <w:hyperlink w:anchor="_Toc526945271" w:history="1">
        <w:r w:rsidR="00556177" w:rsidRPr="004152E0">
          <w:rPr>
            <w:rStyle w:val="Hypertextovodkaz"/>
            <w:noProof/>
            <w:sz w:val="22"/>
            <w:szCs w:val="22"/>
          </w:rPr>
          <w:t>13</w:t>
        </w:r>
        <w:r w:rsidR="00556177" w:rsidRPr="004152E0">
          <w:rPr>
            <w:rFonts w:eastAsiaTheme="minorEastAsia"/>
            <w:noProof/>
            <w:sz w:val="22"/>
            <w:szCs w:val="22"/>
          </w:rPr>
          <w:tab/>
        </w:r>
        <w:r w:rsidR="00556177" w:rsidRPr="004152E0">
          <w:rPr>
            <w:rStyle w:val="Hypertextovodkaz"/>
            <w:noProof/>
            <w:sz w:val="22"/>
            <w:szCs w:val="22"/>
          </w:rPr>
          <w:t>Předání a převzetí předmětu díla</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_Toc526945271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17</w:t>
        </w:r>
        <w:r w:rsidR="00556177" w:rsidRPr="004152E0">
          <w:rPr>
            <w:noProof/>
            <w:webHidden/>
            <w:sz w:val="22"/>
            <w:szCs w:val="22"/>
          </w:rPr>
          <w:fldChar w:fldCharType="end"/>
        </w:r>
      </w:hyperlink>
    </w:p>
    <w:p w14:paraId="1135B2FB" w14:textId="55C49E77" w:rsidR="00556177" w:rsidRPr="004152E0" w:rsidRDefault="00B27901" w:rsidP="00AD66D4">
      <w:pPr>
        <w:pStyle w:val="Obsah1"/>
        <w:rPr>
          <w:rFonts w:eastAsiaTheme="minorEastAsia"/>
          <w:noProof/>
          <w:sz w:val="22"/>
          <w:szCs w:val="22"/>
        </w:rPr>
      </w:pPr>
      <w:hyperlink w:anchor="_Toc526945272" w:history="1">
        <w:r w:rsidR="00556177" w:rsidRPr="004152E0">
          <w:rPr>
            <w:rStyle w:val="Hypertextovodkaz"/>
            <w:noProof/>
            <w:sz w:val="22"/>
            <w:szCs w:val="22"/>
          </w:rPr>
          <w:t>14</w:t>
        </w:r>
        <w:r w:rsidR="00556177" w:rsidRPr="004152E0">
          <w:rPr>
            <w:rFonts w:eastAsiaTheme="minorEastAsia"/>
            <w:noProof/>
            <w:sz w:val="22"/>
            <w:szCs w:val="22"/>
          </w:rPr>
          <w:tab/>
        </w:r>
        <w:r w:rsidR="00556177" w:rsidRPr="004152E0">
          <w:rPr>
            <w:rStyle w:val="Hypertextovodkaz"/>
            <w:noProof/>
            <w:sz w:val="22"/>
            <w:szCs w:val="22"/>
          </w:rPr>
          <w:t>Odpovědnost za vady a záruka za jakost</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_Toc526945272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18</w:t>
        </w:r>
        <w:r w:rsidR="00556177" w:rsidRPr="004152E0">
          <w:rPr>
            <w:noProof/>
            <w:webHidden/>
            <w:sz w:val="22"/>
            <w:szCs w:val="22"/>
          </w:rPr>
          <w:fldChar w:fldCharType="end"/>
        </w:r>
      </w:hyperlink>
    </w:p>
    <w:p w14:paraId="54201003" w14:textId="4A3EB80C" w:rsidR="00556177" w:rsidRPr="004152E0" w:rsidRDefault="00B27901" w:rsidP="00AD66D4">
      <w:pPr>
        <w:pStyle w:val="Obsah1"/>
        <w:rPr>
          <w:rFonts w:eastAsiaTheme="minorEastAsia"/>
          <w:noProof/>
          <w:sz w:val="22"/>
          <w:szCs w:val="22"/>
        </w:rPr>
      </w:pPr>
      <w:hyperlink w:anchor="_Toc526945273" w:history="1">
        <w:r w:rsidR="00556177" w:rsidRPr="004152E0">
          <w:rPr>
            <w:rStyle w:val="Hypertextovodkaz"/>
            <w:noProof/>
            <w:sz w:val="22"/>
            <w:szCs w:val="22"/>
          </w:rPr>
          <w:t>15</w:t>
        </w:r>
        <w:r w:rsidR="00556177" w:rsidRPr="004152E0">
          <w:rPr>
            <w:rFonts w:eastAsiaTheme="minorEastAsia"/>
            <w:noProof/>
            <w:sz w:val="22"/>
            <w:szCs w:val="22"/>
          </w:rPr>
          <w:tab/>
        </w:r>
        <w:r w:rsidR="00556177" w:rsidRPr="004152E0">
          <w:rPr>
            <w:rStyle w:val="Hypertextovodkaz"/>
            <w:noProof/>
            <w:sz w:val="22"/>
            <w:szCs w:val="22"/>
          </w:rPr>
          <w:t>Odpovědnost zhotovitele, pojištění</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_Toc526945273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19</w:t>
        </w:r>
        <w:r w:rsidR="00556177" w:rsidRPr="004152E0">
          <w:rPr>
            <w:noProof/>
            <w:webHidden/>
            <w:sz w:val="22"/>
            <w:szCs w:val="22"/>
          </w:rPr>
          <w:fldChar w:fldCharType="end"/>
        </w:r>
      </w:hyperlink>
    </w:p>
    <w:p w14:paraId="6D133235" w14:textId="45984B09" w:rsidR="00556177" w:rsidRPr="004152E0" w:rsidRDefault="00B27901" w:rsidP="00AD66D4">
      <w:pPr>
        <w:pStyle w:val="Obsah1"/>
        <w:rPr>
          <w:rFonts w:eastAsiaTheme="minorEastAsia"/>
          <w:noProof/>
          <w:sz w:val="22"/>
          <w:szCs w:val="22"/>
        </w:rPr>
      </w:pPr>
      <w:hyperlink w:anchor="_Toc526945274" w:history="1">
        <w:r w:rsidR="00556177" w:rsidRPr="004152E0">
          <w:rPr>
            <w:rStyle w:val="Hypertextovodkaz"/>
            <w:noProof/>
            <w:sz w:val="22"/>
            <w:szCs w:val="22"/>
          </w:rPr>
          <w:t>16</w:t>
        </w:r>
        <w:r w:rsidR="00556177" w:rsidRPr="004152E0">
          <w:rPr>
            <w:rFonts w:eastAsiaTheme="minorEastAsia"/>
            <w:noProof/>
            <w:sz w:val="22"/>
            <w:szCs w:val="22"/>
          </w:rPr>
          <w:tab/>
        </w:r>
        <w:r w:rsidR="00556177" w:rsidRPr="004152E0">
          <w:rPr>
            <w:rStyle w:val="Hypertextovodkaz"/>
            <w:noProof/>
            <w:sz w:val="22"/>
            <w:szCs w:val="22"/>
          </w:rPr>
          <w:t>Smluvní pokuty</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_Toc526945274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20</w:t>
        </w:r>
        <w:r w:rsidR="00556177" w:rsidRPr="004152E0">
          <w:rPr>
            <w:noProof/>
            <w:webHidden/>
            <w:sz w:val="22"/>
            <w:szCs w:val="22"/>
          </w:rPr>
          <w:fldChar w:fldCharType="end"/>
        </w:r>
      </w:hyperlink>
    </w:p>
    <w:p w14:paraId="147A0368" w14:textId="678F297F" w:rsidR="00556177" w:rsidRPr="004152E0" w:rsidRDefault="00B27901" w:rsidP="00AD66D4">
      <w:pPr>
        <w:pStyle w:val="Obsah1"/>
        <w:rPr>
          <w:rFonts w:eastAsiaTheme="minorEastAsia"/>
          <w:noProof/>
          <w:sz w:val="22"/>
          <w:szCs w:val="22"/>
        </w:rPr>
      </w:pPr>
      <w:hyperlink w:anchor="_Toc526945275" w:history="1">
        <w:r w:rsidR="00556177" w:rsidRPr="004152E0">
          <w:rPr>
            <w:rStyle w:val="Hypertextovodkaz"/>
            <w:noProof/>
            <w:sz w:val="22"/>
            <w:szCs w:val="22"/>
          </w:rPr>
          <w:t>17</w:t>
        </w:r>
        <w:r w:rsidR="00556177" w:rsidRPr="004152E0">
          <w:rPr>
            <w:rFonts w:eastAsiaTheme="minorEastAsia"/>
            <w:noProof/>
            <w:sz w:val="22"/>
            <w:szCs w:val="22"/>
          </w:rPr>
          <w:tab/>
        </w:r>
        <w:r w:rsidR="00556177" w:rsidRPr="004152E0">
          <w:rPr>
            <w:rStyle w:val="Hypertextovodkaz"/>
            <w:noProof/>
            <w:sz w:val="22"/>
            <w:szCs w:val="22"/>
          </w:rPr>
          <w:t>Bankovní záruk</w:t>
        </w:r>
        <w:r w:rsidR="007035FC">
          <w:rPr>
            <w:rStyle w:val="Hypertextovodkaz"/>
            <w:noProof/>
            <w:sz w:val="22"/>
            <w:szCs w:val="22"/>
          </w:rPr>
          <w:t>a</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_Toc526945275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21</w:t>
        </w:r>
        <w:r w:rsidR="00556177" w:rsidRPr="004152E0">
          <w:rPr>
            <w:noProof/>
            <w:webHidden/>
            <w:sz w:val="22"/>
            <w:szCs w:val="22"/>
          </w:rPr>
          <w:fldChar w:fldCharType="end"/>
        </w:r>
      </w:hyperlink>
    </w:p>
    <w:p w14:paraId="27E172D7" w14:textId="5CFF3E5D" w:rsidR="00556177" w:rsidRPr="004152E0" w:rsidRDefault="00B27901" w:rsidP="00AD66D4">
      <w:pPr>
        <w:pStyle w:val="Obsah1"/>
        <w:rPr>
          <w:rFonts w:eastAsiaTheme="minorEastAsia"/>
          <w:noProof/>
          <w:sz w:val="22"/>
          <w:szCs w:val="22"/>
        </w:rPr>
      </w:pPr>
      <w:hyperlink w:anchor="_Toc526945276" w:history="1">
        <w:r w:rsidR="00556177" w:rsidRPr="004152E0">
          <w:rPr>
            <w:rStyle w:val="Hypertextovodkaz"/>
            <w:noProof/>
            <w:sz w:val="22"/>
            <w:szCs w:val="22"/>
          </w:rPr>
          <w:t>18</w:t>
        </w:r>
        <w:r w:rsidR="00556177" w:rsidRPr="004152E0">
          <w:rPr>
            <w:rFonts w:eastAsiaTheme="minorEastAsia"/>
            <w:noProof/>
            <w:sz w:val="22"/>
            <w:szCs w:val="22"/>
          </w:rPr>
          <w:tab/>
        </w:r>
        <w:r w:rsidR="00556177" w:rsidRPr="004152E0">
          <w:rPr>
            <w:rStyle w:val="Hypertextovodkaz"/>
            <w:noProof/>
            <w:sz w:val="22"/>
            <w:szCs w:val="22"/>
          </w:rPr>
          <w:t>Platnost smlouvy</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_Toc526945276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22</w:t>
        </w:r>
        <w:r w:rsidR="00556177" w:rsidRPr="004152E0">
          <w:rPr>
            <w:noProof/>
            <w:webHidden/>
            <w:sz w:val="22"/>
            <w:szCs w:val="22"/>
          </w:rPr>
          <w:fldChar w:fldCharType="end"/>
        </w:r>
      </w:hyperlink>
    </w:p>
    <w:p w14:paraId="0EFF7594" w14:textId="1EE5E5D6" w:rsidR="00556177" w:rsidRPr="004152E0" w:rsidRDefault="00B27901" w:rsidP="00AD66D4">
      <w:pPr>
        <w:pStyle w:val="Obsah1"/>
        <w:rPr>
          <w:rFonts w:eastAsiaTheme="minorEastAsia"/>
          <w:noProof/>
          <w:sz w:val="22"/>
          <w:szCs w:val="22"/>
        </w:rPr>
      </w:pPr>
      <w:hyperlink w:anchor="_Toc526945277" w:history="1">
        <w:r w:rsidR="00556177" w:rsidRPr="004152E0">
          <w:rPr>
            <w:rStyle w:val="Hypertextovodkaz"/>
            <w:noProof/>
            <w:sz w:val="22"/>
            <w:szCs w:val="22"/>
          </w:rPr>
          <w:t>19</w:t>
        </w:r>
        <w:r w:rsidR="00556177" w:rsidRPr="004152E0">
          <w:rPr>
            <w:rFonts w:eastAsiaTheme="minorEastAsia"/>
            <w:noProof/>
            <w:sz w:val="22"/>
            <w:szCs w:val="22"/>
          </w:rPr>
          <w:tab/>
        </w:r>
        <w:r w:rsidR="00556177" w:rsidRPr="004152E0">
          <w:rPr>
            <w:rStyle w:val="Hypertextovodkaz"/>
            <w:noProof/>
            <w:sz w:val="22"/>
            <w:szCs w:val="22"/>
          </w:rPr>
          <w:t>Řešení sporů</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_Toc526945277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23</w:t>
        </w:r>
        <w:r w:rsidR="00556177" w:rsidRPr="004152E0">
          <w:rPr>
            <w:noProof/>
            <w:webHidden/>
            <w:sz w:val="22"/>
            <w:szCs w:val="22"/>
          </w:rPr>
          <w:fldChar w:fldCharType="end"/>
        </w:r>
      </w:hyperlink>
    </w:p>
    <w:p w14:paraId="794E6F93" w14:textId="5335D76F" w:rsidR="00556177" w:rsidRPr="004152E0" w:rsidRDefault="00B27901" w:rsidP="00AD66D4">
      <w:pPr>
        <w:pStyle w:val="Obsah1"/>
        <w:rPr>
          <w:rFonts w:eastAsiaTheme="minorEastAsia"/>
          <w:noProof/>
          <w:sz w:val="22"/>
          <w:szCs w:val="22"/>
        </w:rPr>
      </w:pPr>
      <w:hyperlink w:anchor="_Toc526945278" w:history="1">
        <w:r w:rsidR="00556177" w:rsidRPr="004152E0">
          <w:rPr>
            <w:rStyle w:val="Hypertextovodkaz"/>
            <w:noProof/>
            <w:sz w:val="22"/>
            <w:szCs w:val="22"/>
          </w:rPr>
          <w:t>20</w:t>
        </w:r>
        <w:r w:rsidR="00556177" w:rsidRPr="004152E0">
          <w:rPr>
            <w:rFonts w:eastAsiaTheme="minorEastAsia"/>
            <w:noProof/>
            <w:sz w:val="22"/>
            <w:szCs w:val="22"/>
          </w:rPr>
          <w:tab/>
        </w:r>
        <w:r w:rsidR="00556177" w:rsidRPr="004152E0">
          <w:rPr>
            <w:rStyle w:val="Hypertextovodkaz"/>
            <w:noProof/>
            <w:sz w:val="22"/>
            <w:szCs w:val="22"/>
          </w:rPr>
          <w:t>Ostatní ujednání</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_Toc526945278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23</w:t>
        </w:r>
        <w:r w:rsidR="00556177" w:rsidRPr="004152E0">
          <w:rPr>
            <w:noProof/>
            <w:webHidden/>
            <w:sz w:val="22"/>
            <w:szCs w:val="22"/>
          </w:rPr>
          <w:fldChar w:fldCharType="end"/>
        </w:r>
      </w:hyperlink>
    </w:p>
    <w:p w14:paraId="511B5F2D" w14:textId="7FB676AA" w:rsidR="00556177" w:rsidRPr="004152E0" w:rsidRDefault="00B27901" w:rsidP="00AD66D4">
      <w:pPr>
        <w:pStyle w:val="Obsah1"/>
        <w:rPr>
          <w:rFonts w:eastAsiaTheme="minorEastAsia"/>
          <w:noProof/>
          <w:sz w:val="22"/>
          <w:szCs w:val="22"/>
        </w:rPr>
      </w:pPr>
      <w:hyperlink w:anchor="_Toc526945279" w:history="1">
        <w:r w:rsidR="00556177" w:rsidRPr="004152E0">
          <w:rPr>
            <w:rStyle w:val="Hypertextovodkaz"/>
            <w:noProof/>
            <w:sz w:val="22"/>
            <w:szCs w:val="22"/>
          </w:rPr>
          <w:t>21</w:t>
        </w:r>
        <w:r w:rsidR="00556177" w:rsidRPr="004152E0">
          <w:rPr>
            <w:rFonts w:eastAsiaTheme="minorEastAsia"/>
            <w:noProof/>
            <w:sz w:val="22"/>
            <w:szCs w:val="22"/>
          </w:rPr>
          <w:tab/>
        </w:r>
        <w:r w:rsidR="00556177" w:rsidRPr="004152E0">
          <w:rPr>
            <w:rStyle w:val="Hypertextovodkaz"/>
            <w:noProof/>
            <w:sz w:val="22"/>
            <w:szCs w:val="22"/>
          </w:rPr>
          <w:t>Zastupování smluvních stran</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_Toc526945279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24</w:t>
        </w:r>
        <w:r w:rsidR="00556177" w:rsidRPr="004152E0">
          <w:rPr>
            <w:noProof/>
            <w:webHidden/>
            <w:sz w:val="22"/>
            <w:szCs w:val="22"/>
          </w:rPr>
          <w:fldChar w:fldCharType="end"/>
        </w:r>
      </w:hyperlink>
    </w:p>
    <w:p w14:paraId="221F1618" w14:textId="1A736D0B" w:rsidR="00556177" w:rsidRPr="004152E0" w:rsidRDefault="00B27901" w:rsidP="00AD66D4">
      <w:pPr>
        <w:pStyle w:val="Obsah1"/>
        <w:rPr>
          <w:rFonts w:eastAsiaTheme="minorEastAsia"/>
          <w:noProof/>
          <w:sz w:val="22"/>
          <w:szCs w:val="22"/>
        </w:rPr>
      </w:pPr>
      <w:hyperlink w:anchor="_Toc526945280" w:history="1">
        <w:r w:rsidR="00556177" w:rsidRPr="004152E0">
          <w:rPr>
            <w:rStyle w:val="Hypertextovodkaz"/>
            <w:noProof/>
            <w:sz w:val="22"/>
            <w:szCs w:val="22"/>
          </w:rPr>
          <w:t>22</w:t>
        </w:r>
        <w:r w:rsidR="00556177" w:rsidRPr="004152E0">
          <w:rPr>
            <w:rFonts w:eastAsiaTheme="minorEastAsia"/>
            <w:noProof/>
            <w:sz w:val="22"/>
            <w:szCs w:val="22"/>
          </w:rPr>
          <w:tab/>
        </w:r>
        <w:r w:rsidR="00556177" w:rsidRPr="004152E0">
          <w:rPr>
            <w:rStyle w:val="Hypertextovodkaz"/>
            <w:noProof/>
            <w:sz w:val="22"/>
            <w:szCs w:val="22"/>
          </w:rPr>
          <w:t>Závěrečná ujednání</w:t>
        </w:r>
        <w:r w:rsidR="00556177" w:rsidRPr="004152E0">
          <w:rPr>
            <w:noProof/>
            <w:webHidden/>
            <w:sz w:val="22"/>
            <w:szCs w:val="22"/>
          </w:rPr>
          <w:tab/>
        </w:r>
        <w:r w:rsidR="00556177" w:rsidRPr="004152E0">
          <w:rPr>
            <w:noProof/>
            <w:webHidden/>
            <w:sz w:val="22"/>
            <w:szCs w:val="22"/>
          </w:rPr>
          <w:fldChar w:fldCharType="begin"/>
        </w:r>
        <w:r w:rsidR="00556177" w:rsidRPr="004152E0">
          <w:rPr>
            <w:noProof/>
            <w:webHidden/>
            <w:sz w:val="22"/>
            <w:szCs w:val="22"/>
          </w:rPr>
          <w:instrText xml:space="preserve"> PAGEREF _Toc526945280 \h </w:instrText>
        </w:r>
        <w:r w:rsidR="00556177" w:rsidRPr="004152E0">
          <w:rPr>
            <w:noProof/>
            <w:webHidden/>
            <w:sz w:val="22"/>
            <w:szCs w:val="22"/>
          </w:rPr>
        </w:r>
        <w:r w:rsidR="00556177" w:rsidRPr="004152E0">
          <w:rPr>
            <w:noProof/>
            <w:webHidden/>
            <w:sz w:val="22"/>
            <w:szCs w:val="22"/>
          </w:rPr>
          <w:fldChar w:fldCharType="separate"/>
        </w:r>
        <w:r w:rsidR="00576D72">
          <w:rPr>
            <w:noProof/>
            <w:webHidden/>
            <w:sz w:val="22"/>
            <w:szCs w:val="22"/>
          </w:rPr>
          <w:t>24</w:t>
        </w:r>
        <w:r w:rsidR="00556177" w:rsidRPr="004152E0">
          <w:rPr>
            <w:noProof/>
            <w:webHidden/>
            <w:sz w:val="22"/>
            <w:szCs w:val="22"/>
          </w:rPr>
          <w:fldChar w:fldCharType="end"/>
        </w:r>
      </w:hyperlink>
    </w:p>
    <w:p w14:paraId="1D9F5AE8" w14:textId="77777777" w:rsidR="004622E5" w:rsidRPr="004152E0" w:rsidRDefault="004622E5" w:rsidP="0048202D">
      <w:pPr>
        <w:widowControl w:val="0"/>
        <w:spacing w:before="120"/>
        <w:ind w:left="-426"/>
        <w:jc w:val="both"/>
        <w:rPr>
          <w:bCs/>
          <w:sz w:val="22"/>
          <w:szCs w:val="22"/>
        </w:rPr>
      </w:pPr>
      <w:r w:rsidRPr="004152E0">
        <w:rPr>
          <w:bCs/>
          <w:sz w:val="22"/>
          <w:szCs w:val="22"/>
        </w:rPr>
        <w:fldChar w:fldCharType="end"/>
      </w:r>
    </w:p>
    <w:p w14:paraId="056F3500" w14:textId="77777777" w:rsidR="004622E5" w:rsidRPr="004152E0" w:rsidRDefault="004622E5" w:rsidP="0048202D">
      <w:pPr>
        <w:ind w:left="-426"/>
        <w:rPr>
          <w:bCs/>
          <w:sz w:val="22"/>
          <w:szCs w:val="22"/>
        </w:rPr>
      </w:pPr>
      <w:r w:rsidRPr="004152E0">
        <w:rPr>
          <w:bCs/>
          <w:sz w:val="22"/>
          <w:szCs w:val="22"/>
        </w:rPr>
        <w:br w:type="page"/>
      </w:r>
    </w:p>
    <w:p w14:paraId="1650F5C1" w14:textId="77777777" w:rsidR="004622E5" w:rsidRPr="004152E0" w:rsidRDefault="004622E5" w:rsidP="00795E0E">
      <w:pPr>
        <w:pStyle w:val="Nadpis1"/>
        <w:numPr>
          <w:ilvl w:val="0"/>
          <w:numId w:val="8"/>
        </w:numPr>
        <w:shd w:val="clear" w:color="auto" w:fill="DBE5F1" w:themeFill="accent1" w:themeFillTint="33"/>
        <w:ind w:left="-426" w:firstLine="0"/>
        <w:rPr>
          <w:rFonts w:ascii="Times New Roman" w:hAnsi="Times New Roman"/>
          <w:sz w:val="22"/>
          <w:szCs w:val="22"/>
        </w:rPr>
      </w:pPr>
      <w:bookmarkStart w:id="8" w:name="_Toc526945259"/>
      <w:bookmarkEnd w:id="2"/>
      <w:bookmarkEnd w:id="3"/>
      <w:r w:rsidRPr="004152E0">
        <w:rPr>
          <w:rFonts w:ascii="Times New Roman" w:hAnsi="Times New Roman"/>
          <w:sz w:val="22"/>
          <w:szCs w:val="22"/>
        </w:rPr>
        <w:lastRenderedPageBreak/>
        <w:t>Úvodní ustanovení</w:t>
      </w:r>
      <w:bookmarkEnd w:id="8"/>
    </w:p>
    <w:p w14:paraId="3AF09BCB" w14:textId="3DE44C14" w:rsidR="00AB661C" w:rsidRPr="004152E0" w:rsidRDefault="004622E5" w:rsidP="0048202D">
      <w:pPr>
        <w:pStyle w:val="Nadpis2"/>
        <w:numPr>
          <w:ilvl w:val="0"/>
          <w:numId w:val="7"/>
        </w:numPr>
        <w:ind w:left="0" w:hanging="426"/>
        <w:rPr>
          <w:rFonts w:ascii="Times New Roman" w:hAnsi="Times New Roman"/>
          <w:sz w:val="22"/>
          <w:szCs w:val="22"/>
        </w:rPr>
      </w:pPr>
      <w:r w:rsidRPr="004152E0">
        <w:rPr>
          <w:rFonts w:ascii="Times New Roman" w:hAnsi="Times New Roman"/>
          <w:sz w:val="22"/>
          <w:szCs w:val="22"/>
        </w:rPr>
        <w:t xml:space="preserve">Smluvní strany </w:t>
      </w:r>
      <w:r w:rsidR="00AB661C" w:rsidRPr="004152E0">
        <w:rPr>
          <w:rFonts w:ascii="Times New Roman" w:hAnsi="Times New Roman"/>
          <w:sz w:val="22"/>
          <w:szCs w:val="22"/>
        </w:rPr>
        <w:t xml:space="preserve">se dohodly </w:t>
      </w:r>
      <w:r w:rsidRPr="004152E0">
        <w:rPr>
          <w:rFonts w:ascii="Times New Roman" w:hAnsi="Times New Roman"/>
          <w:sz w:val="22"/>
          <w:szCs w:val="22"/>
        </w:rPr>
        <w:t>na základě zadávacího řízení na veřejnou zakázku s názvem „</w:t>
      </w:r>
      <w:bookmarkStart w:id="9" w:name="_Hlk224395674"/>
      <w:r w:rsidR="000D289F" w:rsidRPr="000D289F">
        <w:rPr>
          <w:rFonts w:ascii="Times New Roman" w:hAnsi="Times New Roman"/>
          <w:b/>
          <w:sz w:val="22"/>
          <w:szCs w:val="22"/>
        </w:rPr>
        <w:t xml:space="preserve">Základní škola Tuklaty – </w:t>
      </w:r>
      <w:r w:rsidR="00B76FB5">
        <w:rPr>
          <w:rFonts w:ascii="Times New Roman" w:hAnsi="Times New Roman"/>
          <w:b/>
          <w:sz w:val="22"/>
          <w:szCs w:val="22"/>
        </w:rPr>
        <w:t>P</w:t>
      </w:r>
      <w:r w:rsidR="000D289F" w:rsidRPr="000D289F">
        <w:rPr>
          <w:rFonts w:ascii="Times New Roman" w:hAnsi="Times New Roman"/>
          <w:b/>
          <w:sz w:val="22"/>
          <w:szCs w:val="22"/>
        </w:rPr>
        <w:t>řístavba tělocvičny a učeben</w:t>
      </w:r>
      <w:bookmarkEnd w:id="9"/>
      <w:r w:rsidRPr="004152E0">
        <w:rPr>
          <w:rFonts w:ascii="Times New Roman" w:hAnsi="Times New Roman"/>
          <w:sz w:val="22"/>
          <w:szCs w:val="22"/>
        </w:rPr>
        <w:t xml:space="preserve">“ uveřejněného </w:t>
      </w:r>
      <w:r w:rsidR="000D289F">
        <w:rPr>
          <w:rFonts w:ascii="Times New Roman" w:hAnsi="Times New Roman"/>
          <w:sz w:val="22"/>
          <w:szCs w:val="22"/>
        </w:rPr>
        <w:t>na profilu zadavatele</w:t>
      </w:r>
      <w:r w:rsidR="00D14BC1">
        <w:rPr>
          <w:rFonts w:ascii="Times New Roman" w:hAnsi="Times New Roman"/>
          <w:sz w:val="22"/>
          <w:szCs w:val="22"/>
        </w:rPr>
        <w:t xml:space="preserve"> </w:t>
      </w:r>
      <w:r w:rsidRPr="004152E0">
        <w:rPr>
          <w:rFonts w:ascii="Times New Roman" w:hAnsi="Times New Roman"/>
          <w:sz w:val="22"/>
          <w:szCs w:val="22"/>
        </w:rPr>
        <w:t>(dále jen „</w:t>
      </w:r>
      <w:r w:rsidRPr="004152E0">
        <w:rPr>
          <w:rFonts w:ascii="Times New Roman" w:hAnsi="Times New Roman"/>
          <w:b/>
          <w:sz w:val="22"/>
          <w:szCs w:val="22"/>
        </w:rPr>
        <w:t>zadávací řízení</w:t>
      </w:r>
      <w:r w:rsidRPr="004152E0">
        <w:rPr>
          <w:rFonts w:ascii="Times New Roman" w:hAnsi="Times New Roman"/>
          <w:sz w:val="22"/>
          <w:szCs w:val="22"/>
        </w:rPr>
        <w:t>“), v </w:t>
      </w:r>
      <w:proofErr w:type="gramStart"/>
      <w:r w:rsidRPr="004152E0">
        <w:rPr>
          <w:rFonts w:ascii="Times New Roman" w:hAnsi="Times New Roman"/>
          <w:sz w:val="22"/>
          <w:szCs w:val="22"/>
        </w:rPr>
        <w:t>rámci</w:t>
      </w:r>
      <w:proofErr w:type="gramEnd"/>
      <w:r w:rsidRPr="004152E0">
        <w:rPr>
          <w:rFonts w:ascii="Times New Roman" w:hAnsi="Times New Roman"/>
          <w:sz w:val="22"/>
          <w:szCs w:val="22"/>
        </w:rPr>
        <w:t xml:space="preserve"> kterého byla nabídka zhotovitele vybrána jako nejvhodnější, </w:t>
      </w:r>
      <w:r w:rsidR="00AB661C" w:rsidRPr="004152E0">
        <w:rPr>
          <w:rFonts w:ascii="Times New Roman" w:hAnsi="Times New Roman"/>
          <w:sz w:val="22"/>
          <w:szCs w:val="22"/>
        </w:rPr>
        <w:t xml:space="preserve">na uzavření této smlouvy, kterou se </w:t>
      </w:r>
      <w:r w:rsidR="00123FC5" w:rsidRPr="004152E0">
        <w:rPr>
          <w:rFonts w:ascii="Times New Roman" w:hAnsi="Times New Roman"/>
          <w:sz w:val="22"/>
          <w:szCs w:val="22"/>
        </w:rPr>
        <w:t>z</w:t>
      </w:r>
      <w:r w:rsidR="00AB661C" w:rsidRPr="004152E0">
        <w:rPr>
          <w:rFonts w:ascii="Times New Roman" w:hAnsi="Times New Roman"/>
          <w:sz w:val="22"/>
          <w:szCs w:val="22"/>
        </w:rPr>
        <w:t xml:space="preserve">hotovitel zavazuje k řádnému zhotovení díla dle této </w:t>
      </w:r>
      <w:r w:rsidR="00547B69" w:rsidRPr="004152E0">
        <w:rPr>
          <w:rFonts w:ascii="Times New Roman" w:hAnsi="Times New Roman"/>
          <w:sz w:val="22"/>
          <w:szCs w:val="22"/>
        </w:rPr>
        <w:t xml:space="preserve">smlouvy </w:t>
      </w:r>
      <w:r w:rsidR="00AB661C" w:rsidRPr="004152E0">
        <w:rPr>
          <w:rFonts w:ascii="Times New Roman" w:hAnsi="Times New Roman"/>
          <w:sz w:val="22"/>
          <w:szCs w:val="22"/>
        </w:rPr>
        <w:t xml:space="preserve">v požadovaném čase a kvalitě a </w:t>
      </w:r>
      <w:r w:rsidR="00123FC5" w:rsidRPr="004152E0">
        <w:rPr>
          <w:rFonts w:ascii="Times New Roman" w:hAnsi="Times New Roman"/>
          <w:sz w:val="22"/>
          <w:szCs w:val="22"/>
        </w:rPr>
        <w:t>o</w:t>
      </w:r>
      <w:r w:rsidR="00AB661C" w:rsidRPr="004152E0">
        <w:rPr>
          <w:rFonts w:ascii="Times New Roman" w:hAnsi="Times New Roman"/>
          <w:sz w:val="22"/>
          <w:szCs w:val="22"/>
        </w:rPr>
        <w:t xml:space="preserve">bjednatel se zavazuje k jeho převzetí a zaplacení ceny za jeho provedení dle této </w:t>
      </w:r>
      <w:r w:rsidR="00547B69" w:rsidRPr="004152E0">
        <w:rPr>
          <w:rFonts w:ascii="Times New Roman" w:hAnsi="Times New Roman"/>
          <w:sz w:val="22"/>
          <w:szCs w:val="22"/>
        </w:rPr>
        <w:t>smlouvy</w:t>
      </w:r>
      <w:r w:rsidR="00AB661C" w:rsidRPr="004152E0">
        <w:rPr>
          <w:rFonts w:ascii="Times New Roman" w:hAnsi="Times New Roman"/>
          <w:sz w:val="22"/>
          <w:szCs w:val="22"/>
        </w:rPr>
        <w:t>.</w:t>
      </w:r>
    </w:p>
    <w:p w14:paraId="7560A56D" w14:textId="77777777" w:rsidR="004622E5" w:rsidRPr="004152E0" w:rsidRDefault="004622E5" w:rsidP="0048202D">
      <w:pPr>
        <w:pStyle w:val="Nadpis2"/>
        <w:numPr>
          <w:ilvl w:val="0"/>
          <w:numId w:val="7"/>
        </w:numPr>
        <w:ind w:left="0" w:hanging="426"/>
        <w:rPr>
          <w:rFonts w:ascii="Times New Roman" w:hAnsi="Times New Roman"/>
          <w:sz w:val="22"/>
          <w:szCs w:val="22"/>
        </w:rPr>
      </w:pPr>
      <w:bookmarkStart w:id="10" w:name="_Ref367132025"/>
      <w:bookmarkStart w:id="11" w:name="_Ref367109631"/>
      <w:r w:rsidRPr="004152E0">
        <w:rPr>
          <w:rFonts w:ascii="Times New Roman" w:hAnsi="Times New Roman"/>
          <w:sz w:val="22"/>
          <w:szCs w:val="22"/>
        </w:rPr>
        <w:t>Smluvní strany berou výslovně na vědomí, že smluvní ujednání jsou obsažena v následujících dokumentech:</w:t>
      </w:r>
      <w:bookmarkEnd w:id="10"/>
    </w:p>
    <w:p w14:paraId="17B74993" w14:textId="314B2B43" w:rsidR="004622E5" w:rsidRPr="004152E0" w:rsidRDefault="004622E5" w:rsidP="007035FC">
      <w:pPr>
        <w:pStyle w:val="Nadpis3"/>
        <w:numPr>
          <w:ilvl w:val="2"/>
          <w:numId w:val="50"/>
        </w:numPr>
        <w:rPr>
          <w:rFonts w:ascii="Times New Roman" w:hAnsi="Times New Roman"/>
          <w:sz w:val="22"/>
          <w:szCs w:val="22"/>
        </w:rPr>
      </w:pPr>
      <w:r w:rsidRPr="004152E0">
        <w:rPr>
          <w:rFonts w:ascii="Times New Roman" w:hAnsi="Times New Roman"/>
          <w:sz w:val="22"/>
          <w:szCs w:val="22"/>
        </w:rPr>
        <w:t>tato smlouva</w:t>
      </w:r>
      <w:r w:rsidR="007035FC">
        <w:rPr>
          <w:rFonts w:ascii="Times New Roman" w:hAnsi="Times New Roman"/>
          <w:sz w:val="22"/>
          <w:szCs w:val="22"/>
        </w:rPr>
        <w:t>;</w:t>
      </w:r>
    </w:p>
    <w:p w14:paraId="0820CACA" w14:textId="51208AE8" w:rsidR="004622E5" w:rsidRPr="004152E0" w:rsidRDefault="004622E5" w:rsidP="007035FC">
      <w:pPr>
        <w:pStyle w:val="Nadpis3"/>
        <w:numPr>
          <w:ilvl w:val="2"/>
          <w:numId w:val="50"/>
        </w:numPr>
        <w:rPr>
          <w:rFonts w:ascii="Times New Roman" w:hAnsi="Times New Roman"/>
          <w:sz w:val="22"/>
          <w:szCs w:val="22"/>
        </w:rPr>
      </w:pPr>
      <w:r w:rsidRPr="004152E0">
        <w:rPr>
          <w:rFonts w:ascii="Times New Roman" w:hAnsi="Times New Roman"/>
          <w:sz w:val="22"/>
          <w:szCs w:val="22"/>
        </w:rPr>
        <w:t>textov</w:t>
      </w:r>
      <w:r w:rsidR="009F7656" w:rsidRPr="004152E0">
        <w:rPr>
          <w:rFonts w:ascii="Times New Roman" w:hAnsi="Times New Roman"/>
          <w:sz w:val="22"/>
          <w:szCs w:val="22"/>
        </w:rPr>
        <w:t>é</w:t>
      </w:r>
      <w:r w:rsidRPr="004152E0">
        <w:rPr>
          <w:rFonts w:ascii="Times New Roman" w:hAnsi="Times New Roman"/>
          <w:sz w:val="22"/>
          <w:szCs w:val="22"/>
        </w:rPr>
        <w:t xml:space="preserve"> </w:t>
      </w:r>
      <w:r w:rsidR="00537057" w:rsidRPr="004152E0">
        <w:rPr>
          <w:rFonts w:ascii="Times New Roman" w:hAnsi="Times New Roman"/>
          <w:sz w:val="22"/>
          <w:szCs w:val="22"/>
        </w:rPr>
        <w:t xml:space="preserve">a výkresové </w:t>
      </w:r>
      <w:r w:rsidRPr="004152E0">
        <w:rPr>
          <w:rFonts w:ascii="Times New Roman" w:hAnsi="Times New Roman"/>
          <w:sz w:val="22"/>
          <w:szCs w:val="22"/>
        </w:rPr>
        <w:t>část</w:t>
      </w:r>
      <w:r w:rsidR="009F7656" w:rsidRPr="004152E0">
        <w:rPr>
          <w:rFonts w:ascii="Times New Roman" w:hAnsi="Times New Roman"/>
          <w:sz w:val="22"/>
          <w:szCs w:val="22"/>
        </w:rPr>
        <w:t>i</w:t>
      </w:r>
      <w:r w:rsidRPr="004152E0">
        <w:rPr>
          <w:rFonts w:ascii="Times New Roman" w:hAnsi="Times New Roman"/>
          <w:sz w:val="22"/>
          <w:szCs w:val="22"/>
        </w:rPr>
        <w:t xml:space="preserve"> </w:t>
      </w:r>
      <w:r w:rsidR="006A3A63" w:rsidRPr="004152E0">
        <w:rPr>
          <w:rFonts w:ascii="Times New Roman" w:hAnsi="Times New Roman"/>
          <w:sz w:val="22"/>
          <w:szCs w:val="22"/>
        </w:rPr>
        <w:t>P</w:t>
      </w:r>
      <w:r w:rsidR="003F199C" w:rsidRPr="004152E0">
        <w:rPr>
          <w:rFonts w:ascii="Times New Roman" w:hAnsi="Times New Roman"/>
          <w:sz w:val="22"/>
          <w:szCs w:val="22"/>
        </w:rPr>
        <w:t>rojektové dokumentace</w:t>
      </w:r>
      <w:r w:rsidR="00B76FB5">
        <w:rPr>
          <w:rFonts w:ascii="Times New Roman" w:hAnsi="Times New Roman"/>
          <w:sz w:val="22"/>
          <w:szCs w:val="22"/>
        </w:rPr>
        <w:t xml:space="preserve"> k této stavbě</w:t>
      </w:r>
      <w:r w:rsidR="00AF6C98" w:rsidRPr="004152E0">
        <w:rPr>
          <w:rFonts w:ascii="Times New Roman" w:hAnsi="Times New Roman"/>
          <w:sz w:val="22"/>
          <w:szCs w:val="22"/>
        </w:rPr>
        <w:t xml:space="preserve"> zpracované</w:t>
      </w:r>
      <w:r w:rsidR="003F199C" w:rsidRPr="004152E0">
        <w:rPr>
          <w:rFonts w:ascii="Times New Roman" w:hAnsi="Times New Roman"/>
          <w:sz w:val="22"/>
          <w:szCs w:val="22"/>
        </w:rPr>
        <w:t xml:space="preserve"> společností</w:t>
      </w:r>
      <w:r w:rsidR="00B76FB5">
        <w:rPr>
          <w:rFonts w:ascii="Times New Roman" w:hAnsi="Times New Roman"/>
          <w:sz w:val="22"/>
          <w:szCs w:val="22"/>
        </w:rPr>
        <w:t xml:space="preserve"> </w:t>
      </w:r>
      <w:r w:rsidR="00B76FB5" w:rsidRPr="00B76FB5">
        <w:rPr>
          <w:rFonts w:ascii="Times New Roman" w:hAnsi="Times New Roman"/>
          <w:sz w:val="22"/>
          <w:szCs w:val="22"/>
        </w:rPr>
        <w:t xml:space="preserve">INGARA s.r.o., </w:t>
      </w:r>
      <w:r w:rsidR="00B76FB5">
        <w:rPr>
          <w:rFonts w:ascii="Times New Roman" w:hAnsi="Times New Roman"/>
          <w:sz w:val="22"/>
          <w:szCs w:val="22"/>
        </w:rPr>
        <w:t xml:space="preserve">projektant: </w:t>
      </w:r>
      <w:r w:rsidR="00B76FB5" w:rsidRPr="00B76FB5">
        <w:rPr>
          <w:rFonts w:ascii="Times New Roman" w:hAnsi="Times New Roman"/>
          <w:sz w:val="22"/>
          <w:szCs w:val="22"/>
        </w:rPr>
        <w:t>Ing. Ale</w:t>
      </w:r>
      <w:r w:rsidR="00B76FB5" w:rsidRPr="00B76FB5">
        <w:rPr>
          <w:rFonts w:ascii="Times New Roman" w:hAnsi="Times New Roman" w:hint="eastAsia"/>
          <w:sz w:val="22"/>
          <w:szCs w:val="22"/>
        </w:rPr>
        <w:t>š</w:t>
      </w:r>
      <w:r w:rsidR="00B76FB5" w:rsidRPr="00B76FB5">
        <w:rPr>
          <w:rFonts w:ascii="Times New Roman" w:hAnsi="Times New Roman"/>
          <w:sz w:val="22"/>
          <w:szCs w:val="22"/>
        </w:rPr>
        <w:t xml:space="preserve"> </w:t>
      </w:r>
      <w:r w:rsidR="00B76FB5" w:rsidRPr="00B76FB5">
        <w:rPr>
          <w:rFonts w:ascii="Times New Roman" w:hAnsi="Times New Roman" w:hint="eastAsia"/>
          <w:sz w:val="22"/>
          <w:szCs w:val="22"/>
        </w:rPr>
        <w:t>Ř</w:t>
      </w:r>
      <w:r w:rsidR="00B76FB5" w:rsidRPr="00B76FB5">
        <w:rPr>
          <w:rFonts w:ascii="Times New Roman" w:hAnsi="Times New Roman"/>
          <w:sz w:val="22"/>
          <w:szCs w:val="22"/>
        </w:rPr>
        <w:t>ada, autorizovan</w:t>
      </w:r>
      <w:r w:rsidR="00B76FB5" w:rsidRPr="00B76FB5">
        <w:rPr>
          <w:rFonts w:ascii="Times New Roman" w:hAnsi="Times New Roman" w:hint="eastAsia"/>
          <w:sz w:val="22"/>
          <w:szCs w:val="22"/>
        </w:rPr>
        <w:t>ý</w:t>
      </w:r>
      <w:r w:rsidR="00B76FB5" w:rsidRPr="00B76FB5">
        <w:rPr>
          <w:rFonts w:ascii="Times New Roman" w:hAnsi="Times New Roman"/>
          <w:sz w:val="22"/>
          <w:szCs w:val="22"/>
        </w:rPr>
        <w:t xml:space="preserve"> in</w:t>
      </w:r>
      <w:r w:rsidR="00B76FB5" w:rsidRPr="00B76FB5">
        <w:rPr>
          <w:rFonts w:ascii="Times New Roman" w:hAnsi="Times New Roman" w:hint="eastAsia"/>
          <w:sz w:val="22"/>
          <w:szCs w:val="22"/>
        </w:rPr>
        <w:t>ž</w:t>
      </w:r>
      <w:r w:rsidR="00B76FB5" w:rsidRPr="00B76FB5">
        <w:rPr>
          <w:rFonts w:ascii="Times New Roman" w:hAnsi="Times New Roman"/>
          <w:sz w:val="22"/>
          <w:szCs w:val="22"/>
        </w:rPr>
        <w:t>en</w:t>
      </w:r>
      <w:r w:rsidR="00B76FB5" w:rsidRPr="00B76FB5">
        <w:rPr>
          <w:rFonts w:ascii="Times New Roman" w:hAnsi="Times New Roman" w:hint="eastAsia"/>
          <w:sz w:val="22"/>
          <w:szCs w:val="22"/>
        </w:rPr>
        <w:t>ý</w:t>
      </w:r>
      <w:r w:rsidR="00B76FB5" w:rsidRPr="00B76FB5">
        <w:rPr>
          <w:rFonts w:ascii="Times New Roman" w:hAnsi="Times New Roman"/>
          <w:sz w:val="22"/>
          <w:szCs w:val="22"/>
        </w:rPr>
        <w:t>r v oboru pozemn</w:t>
      </w:r>
      <w:r w:rsidR="00B76FB5" w:rsidRPr="00B76FB5">
        <w:rPr>
          <w:rFonts w:ascii="Times New Roman" w:hAnsi="Times New Roman" w:hint="eastAsia"/>
          <w:sz w:val="22"/>
          <w:szCs w:val="22"/>
        </w:rPr>
        <w:t>í</w:t>
      </w:r>
      <w:r w:rsidR="00B76FB5" w:rsidRPr="00B76FB5">
        <w:rPr>
          <w:rFonts w:ascii="Times New Roman" w:hAnsi="Times New Roman"/>
          <w:sz w:val="22"/>
          <w:szCs w:val="22"/>
        </w:rPr>
        <w:t xml:space="preserve"> stavby</w:t>
      </w:r>
      <w:r w:rsidR="00AF6C98" w:rsidRPr="004152E0">
        <w:rPr>
          <w:rFonts w:ascii="Times New Roman" w:hAnsi="Times New Roman"/>
          <w:sz w:val="22"/>
          <w:szCs w:val="22"/>
        </w:rPr>
        <w:t xml:space="preserve">, </w:t>
      </w:r>
      <w:r w:rsidR="00AD66D4" w:rsidRPr="004152E0">
        <w:rPr>
          <w:rFonts w:ascii="Times New Roman" w:hAnsi="Times New Roman"/>
          <w:sz w:val="22"/>
          <w:szCs w:val="22"/>
        </w:rPr>
        <w:t>kter</w:t>
      </w:r>
      <w:r w:rsidR="00FE5E01" w:rsidRPr="004152E0">
        <w:rPr>
          <w:rFonts w:ascii="Times New Roman" w:hAnsi="Times New Roman"/>
          <w:sz w:val="22"/>
          <w:szCs w:val="22"/>
        </w:rPr>
        <w:t>á</w:t>
      </w:r>
      <w:r w:rsidR="00AD66D4" w:rsidRPr="004152E0">
        <w:rPr>
          <w:rFonts w:ascii="Times New Roman" w:hAnsi="Times New Roman"/>
          <w:sz w:val="22"/>
          <w:szCs w:val="22"/>
        </w:rPr>
        <w:t xml:space="preserve"> tvoří volnou samostatnou přílohu č. 2 této smlouvy</w:t>
      </w:r>
      <w:r w:rsidR="003F199C" w:rsidRPr="004152E0">
        <w:rPr>
          <w:rFonts w:ascii="Times New Roman" w:hAnsi="Times New Roman"/>
          <w:bCs/>
          <w:sz w:val="22"/>
          <w:szCs w:val="22"/>
        </w:rPr>
        <w:t>;</w:t>
      </w:r>
      <w:r w:rsidR="003F199C" w:rsidRPr="004152E0">
        <w:rPr>
          <w:rFonts w:ascii="Times New Roman" w:hAnsi="Times New Roman"/>
          <w:sz w:val="22"/>
          <w:szCs w:val="22"/>
        </w:rPr>
        <w:t xml:space="preserve"> </w:t>
      </w:r>
      <w:r w:rsidRPr="004152E0">
        <w:rPr>
          <w:rFonts w:ascii="Times New Roman" w:hAnsi="Times New Roman"/>
          <w:sz w:val="22"/>
          <w:szCs w:val="22"/>
        </w:rPr>
        <w:t>(dále jen</w:t>
      </w:r>
      <w:r w:rsidR="00FE5E01" w:rsidRPr="004152E0">
        <w:rPr>
          <w:rFonts w:ascii="Times New Roman" w:hAnsi="Times New Roman"/>
          <w:sz w:val="22"/>
          <w:szCs w:val="22"/>
        </w:rPr>
        <w:t xml:space="preserve"> </w:t>
      </w:r>
      <w:r w:rsidRPr="004152E0">
        <w:rPr>
          <w:rFonts w:ascii="Times New Roman" w:hAnsi="Times New Roman"/>
          <w:sz w:val="22"/>
          <w:szCs w:val="22"/>
        </w:rPr>
        <w:t>„</w:t>
      </w:r>
      <w:r w:rsidR="001916A4" w:rsidRPr="004152E0">
        <w:rPr>
          <w:rFonts w:ascii="Times New Roman" w:hAnsi="Times New Roman"/>
          <w:b/>
          <w:sz w:val="22"/>
          <w:szCs w:val="22"/>
        </w:rPr>
        <w:t>DPS</w:t>
      </w:r>
      <w:r w:rsidRPr="004152E0">
        <w:rPr>
          <w:rFonts w:ascii="Times New Roman" w:hAnsi="Times New Roman"/>
          <w:sz w:val="22"/>
          <w:szCs w:val="22"/>
        </w:rPr>
        <w:t>“)</w:t>
      </w:r>
      <w:r w:rsidR="007035FC">
        <w:rPr>
          <w:rFonts w:ascii="Times New Roman" w:hAnsi="Times New Roman"/>
          <w:sz w:val="22"/>
          <w:szCs w:val="22"/>
        </w:rPr>
        <w:t>;</w:t>
      </w:r>
    </w:p>
    <w:p w14:paraId="27D67775" w14:textId="40707856" w:rsidR="004622E5" w:rsidRPr="004152E0" w:rsidRDefault="004622E5" w:rsidP="007035FC">
      <w:pPr>
        <w:pStyle w:val="Nadpis3"/>
        <w:numPr>
          <w:ilvl w:val="2"/>
          <w:numId w:val="50"/>
        </w:numPr>
        <w:rPr>
          <w:rFonts w:ascii="Times New Roman" w:hAnsi="Times New Roman"/>
          <w:sz w:val="22"/>
          <w:szCs w:val="22"/>
        </w:rPr>
      </w:pPr>
      <w:r w:rsidRPr="004152E0">
        <w:rPr>
          <w:rFonts w:ascii="Times New Roman" w:hAnsi="Times New Roman"/>
          <w:sz w:val="22"/>
          <w:szCs w:val="22"/>
        </w:rPr>
        <w:t>vyplněný výkaz výměr</w:t>
      </w:r>
      <w:r w:rsidR="00B76FB5">
        <w:rPr>
          <w:rFonts w:ascii="Times New Roman" w:hAnsi="Times New Roman"/>
          <w:sz w:val="22"/>
          <w:szCs w:val="22"/>
        </w:rPr>
        <w:t xml:space="preserve"> k Dílu</w:t>
      </w:r>
      <w:r w:rsidR="000F6BE4" w:rsidRPr="004152E0">
        <w:rPr>
          <w:rFonts w:ascii="Times New Roman" w:hAnsi="Times New Roman"/>
          <w:sz w:val="22"/>
          <w:szCs w:val="22"/>
        </w:rPr>
        <w:t xml:space="preserve">, který tvoří </w:t>
      </w:r>
      <w:r w:rsidR="00474AEF">
        <w:rPr>
          <w:rFonts w:ascii="Times New Roman" w:hAnsi="Times New Roman"/>
          <w:sz w:val="22"/>
          <w:szCs w:val="22"/>
        </w:rPr>
        <w:t xml:space="preserve">volnou samostatnou </w:t>
      </w:r>
      <w:r w:rsidR="000F6BE4" w:rsidRPr="004152E0">
        <w:rPr>
          <w:rFonts w:ascii="Times New Roman" w:hAnsi="Times New Roman"/>
          <w:sz w:val="22"/>
          <w:szCs w:val="22"/>
        </w:rPr>
        <w:t xml:space="preserve">přílohu č. </w:t>
      </w:r>
      <w:r w:rsidR="00DD26B7" w:rsidRPr="004152E0">
        <w:rPr>
          <w:rFonts w:ascii="Times New Roman" w:hAnsi="Times New Roman"/>
          <w:sz w:val="22"/>
          <w:szCs w:val="22"/>
        </w:rPr>
        <w:t>4</w:t>
      </w:r>
      <w:r w:rsidR="000F6BE4" w:rsidRPr="004152E0">
        <w:rPr>
          <w:rFonts w:ascii="Times New Roman" w:hAnsi="Times New Roman"/>
          <w:sz w:val="22"/>
          <w:szCs w:val="22"/>
        </w:rPr>
        <w:t xml:space="preserve"> této smlouvy</w:t>
      </w:r>
      <w:r w:rsidR="007035FC">
        <w:rPr>
          <w:rFonts w:ascii="Times New Roman" w:hAnsi="Times New Roman"/>
          <w:sz w:val="22"/>
          <w:szCs w:val="22"/>
        </w:rPr>
        <w:t>;</w:t>
      </w:r>
    </w:p>
    <w:p w14:paraId="69B18C42" w14:textId="3C5F4E03" w:rsidR="004622E5" w:rsidRPr="004152E0" w:rsidRDefault="004622E5" w:rsidP="007035FC">
      <w:pPr>
        <w:pStyle w:val="Nadpis3"/>
        <w:numPr>
          <w:ilvl w:val="2"/>
          <w:numId w:val="50"/>
        </w:numPr>
        <w:rPr>
          <w:rFonts w:ascii="Times New Roman" w:hAnsi="Times New Roman"/>
          <w:sz w:val="22"/>
          <w:szCs w:val="22"/>
        </w:rPr>
      </w:pPr>
      <w:r w:rsidRPr="004152E0">
        <w:rPr>
          <w:rFonts w:ascii="Times New Roman" w:hAnsi="Times New Roman"/>
          <w:sz w:val="22"/>
          <w:szCs w:val="22"/>
        </w:rPr>
        <w:t>harmonogram provádění díla</w:t>
      </w:r>
      <w:r w:rsidR="001A503F" w:rsidRPr="004152E0">
        <w:rPr>
          <w:rFonts w:ascii="Times New Roman" w:hAnsi="Times New Roman"/>
          <w:sz w:val="22"/>
          <w:szCs w:val="22"/>
        </w:rPr>
        <w:t>,</w:t>
      </w:r>
      <w:r w:rsidR="00A77C71" w:rsidRPr="004152E0">
        <w:rPr>
          <w:rFonts w:ascii="Times New Roman" w:hAnsi="Times New Roman"/>
          <w:sz w:val="22"/>
          <w:szCs w:val="22"/>
        </w:rPr>
        <w:t xml:space="preserve"> </w:t>
      </w:r>
      <w:r w:rsidR="006B5DE4" w:rsidRPr="004152E0">
        <w:rPr>
          <w:rFonts w:ascii="Times New Roman" w:hAnsi="Times New Roman"/>
          <w:sz w:val="22"/>
          <w:szCs w:val="22"/>
        </w:rPr>
        <w:t xml:space="preserve">který </w:t>
      </w:r>
      <w:r w:rsidRPr="004152E0">
        <w:rPr>
          <w:rFonts w:ascii="Times New Roman" w:hAnsi="Times New Roman"/>
          <w:sz w:val="22"/>
          <w:szCs w:val="22"/>
        </w:rPr>
        <w:t xml:space="preserve">byl součástí dokumentace pro výběr zhotovitele v zadávacím řízení a </w:t>
      </w:r>
      <w:r w:rsidR="006B5DE4" w:rsidRPr="004152E0">
        <w:rPr>
          <w:rFonts w:ascii="Times New Roman" w:hAnsi="Times New Roman"/>
          <w:sz w:val="22"/>
          <w:szCs w:val="22"/>
        </w:rPr>
        <w:t xml:space="preserve">který </w:t>
      </w:r>
      <w:r w:rsidRPr="004152E0">
        <w:rPr>
          <w:rFonts w:ascii="Times New Roman" w:hAnsi="Times New Roman"/>
          <w:sz w:val="22"/>
          <w:szCs w:val="22"/>
        </w:rPr>
        <w:t xml:space="preserve">tvoří </w:t>
      </w:r>
      <w:r w:rsidR="00474AEF">
        <w:rPr>
          <w:rFonts w:ascii="Times New Roman" w:hAnsi="Times New Roman"/>
          <w:sz w:val="22"/>
          <w:szCs w:val="22"/>
        </w:rPr>
        <w:t xml:space="preserve">volnou samostatnou </w:t>
      </w:r>
      <w:r w:rsidRPr="004152E0">
        <w:rPr>
          <w:rFonts w:ascii="Times New Roman" w:hAnsi="Times New Roman"/>
          <w:sz w:val="22"/>
          <w:szCs w:val="22"/>
        </w:rPr>
        <w:t>přílohu č. 3 této smlouvy (dále jen „</w:t>
      </w:r>
      <w:r w:rsidRPr="004152E0">
        <w:rPr>
          <w:rFonts w:ascii="Times New Roman" w:hAnsi="Times New Roman"/>
          <w:b/>
          <w:sz w:val="22"/>
          <w:szCs w:val="22"/>
        </w:rPr>
        <w:t>harmonogram</w:t>
      </w:r>
      <w:r w:rsidRPr="004152E0">
        <w:rPr>
          <w:rFonts w:ascii="Times New Roman" w:hAnsi="Times New Roman"/>
          <w:sz w:val="22"/>
          <w:szCs w:val="22"/>
        </w:rPr>
        <w:t>“)</w:t>
      </w:r>
      <w:r w:rsidR="006A1C4D" w:rsidRPr="004152E0">
        <w:rPr>
          <w:rFonts w:ascii="Times New Roman" w:hAnsi="Times New Roman"/>
          <w:sz w:val="22"/>
          <w:szCs w:val="22"/>
        </w:rPr>
        <w:t>;</w:t>
      </w:r>
      <w:r w:rsidR="00990DA0" w:rsidRPr="004152E0">
        <w:rPr>
          <w:rFonts w:ascii="Times New Roman" w:hAnsi="Times New Roman"/>
          <w:sz w:val="22"/>
          <w:szCs w:val="22"/>
        </w:rPr>
        <w:t xml:space="preserve"> </w:t>
      </w:r>
    </w:p>
    <w:p w14:paraId="1F347A64" w14:textId="20F7EFBC" w:rsidR="00AF6C98" w:rsidRPr="004152E0" w:rsidRDefault="007035FC" w:rsidP="007035FC">
      <w:pPr>
        <w:pStyle w:val="Nadpis3"/>
        <w:numPr>
          <w:ilvl w:val="2"/>
          <w:numId w:val="50"/>
        </w:numPr>
        <w:rPr>
          <w:rFonts w:ascii="Times New Roman" w:hAnsi="Times New Roman"/>
          <w:sz w:val="22"/>
          <w:szCs w:val="22"/>
        </w:rPr>
      </w:pPr>
      <w:r>
        <w:rPr>
          <w:rFonts w:ascii="Times New Roman" w:hAnsi="Times New Roman"/>
          <w:sz w:val="22"/>
          <w:szCs w:val="22"/>
        </w:rPr>
        <w:t>výzva k podání nabídek</w:t>
      </w:r>
      <w:r w:rsidR="00E912AD" w:rsidRPr="004152E0">
        <w:rPr>
          <w:rFonts w:ascii="Times New Roman" w:hAnsi="Times New Roman"/>
          <w:sz w:val="22"/>
          <w:szCs w:val="22"/>
        </w:rPr>
        <w:t xml:space="preserve"> uveřejněna na profilu zadavatele:</w:t>
      </w:r>
      <w:r>
        <w:rPr>
          <w:rFonts w:ascii="Times New Roman" w:hAnsi="Times New Roman"/>
          <w:sz w:val="22"/>
          <w:szCs w:val="22"/>
        </w:rPr>
        <w:t xml:space="preserve"> </w:t>
      </w:r>
      <w:hyperlink r:id="rId9" w:history="1">
        <w:r w:rsidRPr="00A762B5">
          <w:rPr>
            <w:rStyle w:val="Hypertextovodkaz"/>
            <w:rFonts w:ascii="Times New Roman" w:hAnsi="Times New Roman"/>
            <w:sz w:val="22"/>
            <w:szCs w:val="22"/>
          </w:rPr>
          <w:t>https://www.e-zakazky.cz/Profil-Zadavatele/fc8a11e3-fa7f-486b-a54f-c57bc69af69</w:t>
        </w:r>
      </w:hyperlink>
      <w:r>
        <w:rPr>
          <w:rFonts w:ascii="Times New Roman" w:hAnsi="Times New Roman"/>
          <w:sz w:val="22"/>
          <w:szCs w:val="22"/>
        </w:rPr>
        <w:t xml:space="preserve">; </w:t>
      </w:r>
    </w:p>
    <w:p w14:paraId="3E710A01" w14:textId="52704B6B" w:rsidR="003F199C" w:rsidRPr="007035FC" w:rsidRDefault="002A7B94" w:rsidP="007035FC">
      <w:pPr>
        <w:pStyle w:val="Nadpis3"/>
        <w:numPr>
          <w:ilvl w:val="2"/>
          <w:numId w:val="50"/>
        </w:numPr>
        <w:rPr>
          <w:rFonts w:ascii="Times New Roman" w:hAnsi="Times New Roman"/>
          <w:sz w:val="22"/>
          <w:szCs w:val="22"/>
        </w:rPr>
      </w:pPr>
      <w:r w:rsidRPr="007035FC">
        <w:rPr>
          <w:rFonts w:ascii="Times New Roman" w:hAnsi="Times New Roman"/>
          <w:bCs/>
          <w:sz w:val="22"/>
          <w:szCs w:val="22"/>
        </w:rPr>
        <w:t>stavební povolení</w:t>
      </w:r>
      <w:r w:rsidR="007035FC" w:rsidRPr="007035FC">
        <w:rPr>
          <w:rFonts w:ascii="Times New Roman" w:hAnsi="Times New Roman"/>
          <w:bCs/>
          <w:sz w:val="22"/>
          <w:szCs w:val="22"/>
        </w:rPr>
        <w:t>: čj. MUCB 1782/2023 ze dne 22.3.2023 vydané Městským úřadem v Českém Brodě, které tvoří volnou samostatnou přílohu</w:t>
      </w:r>
      <w:r w:rsidR="007035FC">
        <w:rPr>
          <w:rFonts w:ascii="Times New Roman" w:hAnsi="Times New Roman"/>
          <w:bCs/>
          <w:sz w:val="22"/>
          <w:szCs w:val="22"/>
        </w:rPr>
        <w:t xml:space="preserve"> č. 1</w:t>
      </w:r>
      <w:r w:rsidR="007035FC" w:rsidRPr="007035FC">
        <w:rPr>
          <w:rFonts w:ascii="Times New Roman" w:hAnsi="Times New Roman"/>
          <w:bCs/>
          <w:sz w:val="22"/>
          <w:szCs w:val="22"/>
        </w:rPr>
        <w:t xml:space="preserve"> této smlouvy. </w:t>
      </w:r>
      <w:r w:rsidR="00A23C08" w:rsidRPr="007035FC">
        <w:rPr>
          <w:rFonts w:ascii="Times New Roman" w:hAnsi="Times New Roman"/>
          <w:bCs/>
          <w:sz w:val="22"/>
          <w:szCs w:val="22"/>
        </w:rPr>
        <w:t xml:space="preserve"> </w:t>
      </w:r>
      <w:r w:rsidRPr="007035FC">
        <w:rPr>
          <w:rFonts w:ascii="Times New Roman" w:hAnsi="Times New Roman"/>
          <w:bCs/>
          <w:sz w:val="22"/>
          <w:szCs w:val="22"/>
        </w:rPr>
        <w:t xml:space="preserve">                   </w:t>
      </w:r>
    </w:p>
    <w:bookmarkEnd w:id="11"/>
    <w:p w14:paraId="0922A018" w14:textId="265FFB3A" w:rsidR="004622E5" w:rsidRPr="004152E0" w:rsidRDefault="004622E5" w:rsidP="0048202D">
      <w:pPr>
        <w:pStyle w:val="Nadpis2"/>
        <w:numPr>
          <w:ilvl w:val="0"/>
          <w:numId w:val="7"/>
        </w:numPr>
        <w:ind w:left="0" w:hanging="426"/>
        <w:rPr>
          <w:rFonts w:ascii="Times New Roman" w:hAnsi="Times New Roman"/>
          <w:sz w:val="22"/>
          <w:szCs w:val="22"/>
        </w:rPr>
      </w:pPr>
      <w:r w:rsidRPr="004152E0">
        <w:rPr>
          <w:rFonts w:ascii="Times New Roman" w:hAnsi="Times New Roman"/>
          <w:sz w:val="22"/>
          <w:szCs w:val="22"/>
        </w:rPr>
        <w:t xml:space="preserve">V případě vzájemných rozporů mezi dokumenty uvedenými v odstavci </w:t>
      </w:r>
      <w:r w:rsidR="00E64516" w:rsidRPr="004152E0">
        <w:rPr>
          <w:rFonts w:ascii="Times New Roman" w:hAnsi="Times New Roman"/>
          <w:sz w:val="22"/>
          <w:szCs w:val="22"/>
        </w:rPr>
        <w:fldChar w:fldCharType="begin"/>
      </w:r>
      <w:r w:rsidR="00E64516" w:rsidRPr="004152E0">
        <w:rPr>
          <w:rFonts w:ascii="Times New Roman" w:hAnsi="Times New Roman"/>
          <w:sz w:val="22"/>
          <w:szCs w:val="22"/>
        </w:rPr>
        <w:instrText xml:space="preserve"> REF _Ref367109631 \r \h  \* MERGEFORMAT </w:instrText>
      </w:r>
      <w:r w:rsidR="00E64516" w:rsidRPr="004152E0">
        <w:rPr>
          <w:rFonts w:ascii="Times New Roman" w:hAnsi="Times New Roman"/>
          <w:sz w:val="22"/>
          <w:szCs w:val="22"/>
        </w:rPr>
      </w:r>
      <w:r w:rsidR="00E64516" w:rsidRPr="004152E0">
        <w:rPr>
          <w:rFonts w:ascii="Times New Roman" w:hAnsi="Times New Roman"/>
          <w:sz w:val="22"/>
          <w:szCs w:val="22"/>
        </w:rPr>
        <w:fldChar w:fldCharType="separate"/>
      </w:r>
      <w:r w:rsidR="00E2793B">
        <w:rPr>
          <w:rFonts w:ascii="Times New Roman" w:hAnsi="Times New Roman"/>
          <w:sz w:val="22"/>
          <w:szCs w:val="22"/>
        </w:rPr>
        <w:t>1.</w:t>
      </w:r>
      <w:r w:rsidR="007035FC">
        <w:rPr>
          <w:rFonts w:ascii="Times New Roman" w:hAnsi="Times New Roman"/>
          <w:sz w:val="22"/>
          <w:szCs w:val="22"/>
        </w:rPr>
        <w:t>2</w:t>
      </w:r>
      <w:r w:rsidR="00E2793B">
        <w:rPr>
          <w:rFonts w:ascii="Times New Roman" w:hAnsi="Times New Roman"/>
          <w:sz w:val="22"/>
          <w:szCs w:val="22"/>
        </w:rPr>
        <w:t xml:space="preserve"> </w:t>
      </w:r>
      <w:r w:rsidR="00E64516" w:rsidRPr="004152E0">
        <w:rPr>
          <w:rFonts w:ascii="Times New Roman" w:hAnsi="Times New Roman"/>
          <w:sz w:val="22"/>
          <w:szCs w:val="22"/>
        </w:rPr>
        <w:fldChar w:fldCharType="end"/>
      </w:r>
      <w:r w:rsidRPr="004152E0">
        <w:rPr>
          <w:rFonts w:ascii="Times New Roman" w:hAnsi="Times New Roman"/>
          <w:sz w:val="22"/>
          <w:szCs w:val="22"/>
        </w:rPr>
        <w:t xml:space="preserve">této smlouvy současně platí, že (i) pořadí, jak je uvedeno v odstavci </w:t>
      </w:r>
      <w:r w:rsidR="00E64516" w:rsidRPr="004152E0">
        <w:rPr>
          <w:rFonts w:ascii="Times New Roman" w:hAnsi="Times New Roman"/>
          <w:sz w:val="22"/>
          <w:szCs w:val="22"/>
        </w:rPr>
        <w:fldChar w:fldCharType="begin"/>
      </w:r>
      <w:r w:rsidR="00E64516" w:rsidRPr="004152E0">
        <w:rPr>
          <w:rFonts w:ascii="Times New Roman" w:hAnsi="Times New Roman"/>
          <w:sz w:val="22"/>
          <w:szCs w:val="22"/>
        </w:rPr>
        <w:instrText xml:space="preserve"> REF _Ref367132025 \r \h  \* MERGEFORMAT </w:instrText>
      </w:r>
      <w:r w:rsidR="00E64516" w:rsidRPr="004152E0">
        <w:rPr>
          <w:rFonts w:ascii="Times New Roman" w:hAnsi="Times New Roman"/>
          <w:sz w:val="22"/>
          <w:szCs w:val="22"/>
        </w:rPr>
      </w:r>
      <w:r w:rsidR="00E64516" w:rsidRPr="004152E0">
        <w:rPr>
          <w:rFonts w:ascii="Times New Roman" w:hAnsi="Times New Roman"/>
          <w:sz w:val="22"/>
          <w:szCs w:val="22"/>
        </w:rPr>
        <w:fldChar w:fldCharType="separate"/>
      </w:r>
      <w:r w:rsidR="00E2793B">
        <w:rPr>
          <w:rFonts w:ascii="Times New Roman" w:hAnsi="Times New Roman"/>
          <w:sz w:val="22"/>
          <w:szCs w:val="22"/>
        </w:rPr>
        <w:t>1.</w:t>
      </w:r>
      <w:r w:rsidR="007035FC">
        <w:rPr>
          <w:rFonts w:ascii="Times New Roman" w:hAnsi="Times New Roman"/>
          <w:sz w:val="22"/>
          <w:szCs w:val="22"/>
        </w:rPr>
        <w:t>2</w:t>
      </w:r>
      <w:r w:rsidR="00E2793B">
        <w:rPr>
          <w:rFonts w:ascii="Times New Roman" w:hAnsi="Times New Roman"/>
          <w:sz w:val="22"/>
          <w:szCs w:val="22"/>
        </w:rPr>
        <w:t xml:space="preserve"> </w:t>
      </w:r>
      <w:r w:rsidR="00E64516" w:rsidRPr="004152E0">
        <w:rPr>
          <w:rFonts w:ascii="Times New Roman" w:hAnsi="Times New Roman"/>
          <w:sz w:val="22"/>
          <w:szCs w:val="22"/>
        </w:rPr>
        <w:fldChar w:fldCharType="end"/>
      </w:r>
      <w:r w:rsidRPr="004152E0">
        <w:rPr>
          <w:rFonts w:ascii="Times New Roman" w:hAnsi="Times New Roman"/>
          <w:sz w:val="22"/>
          <w:szCs w:val="22"/>
        </w:rPr>
        <w:t>této smlouvy, určuje pořadí závaznosti daných dokumentů</w:t>
      </w:r>
      <w:r w:rsidR="005950AA">
        <w:rPr>
          <w:rFonts w:ascii="Times New Roman" w:hAnsi="Times New Roman"/>
          <w:sz w:val="22"/>
          <w:szCs w:val="22"/>
        </w:rPr>
        <w:t xml:space="preserve">. </w:t>
      </w:r>
      <w:r w:rsidRPr="004152E0">
        <w:rPr>
          <w:rFonts w:ascii="Times New Roman" w:hAnsi="Times New Roman"/>
          <w:sz w:val="22"/>
          <w:szCs w:val="22"/>
        </w:rPr>
        <w:t>U dokumentů uvedených v tomto odstavci jsou součástí této smlouvy pouze taková ustanovení těchto dokumentů, která odpovídají dokumentům objednatelem předloženým v rámci zadávacího řízení včetně změn odsouhlasených oběma smluvními stranami</w:t>
      </w:r>
      <w:r w:rsidR="00CE4CFC" w:rsidRPr="004152E0">
        <w:rPr>
          <w:rFonts w:ascii="Times New Roman" w:hAnsi="Times New Roman"/>
          <w:sz w:val="22"/>
          <w:szCs w:val="22"/>
        </w:rPr>
        <w:t>,</w:t>
      </w:r>
      <w:r w:rsidRPr="004152E0">
        <w:rPr>
          <w:rFonts w:ascii="Times New Roman" w:hAnsi="Times New Roman"/>
          <w:sz w:val="22"/>
          <w:szCs w:val="22"/>
        </w:rPr>
        <w:t xml:space="preserve"> a v případě dokumentů zpracovaných, byť i pouze částečně, zhotovitelem</w:t>
      </w:r>
      <w:r w:rsidR="00CE4CFC" w:rsidRPr="004152E0">
        <w:rPr>
          <w:rFonts w:ascii="Times New Roman" w:hAnsi="Times New Roman"/>
          <w:sz w:val="22"/>
          <w:szCs w:val="22"/>
        </w:rPr>
        <w:t>,</w:t>
      </w:r>
      <w:r w:rsidRPr="004152E0">
        <w:rPr>
          <w:rFonts w:ascii="Times New Roman" w:hAnsi="Times New Roman"/>
          <w:sz w:val="22"/>
          <w:szCs w:val="22"/>
        </w:rPr>
        <w:t xml:space="preserve"> pouze ustanovení, která byla zpracována dle pokynů a požadavků objednatele</w:t>
      </w:r>
      <w:r w:rsidR="005950AA">
        <w:rPr>
          <w:rFonts w:ascii="Times New Roman" w:hAnsi="Times New Roman"/>
          <w:sz w:val="22"/>
          <w:szCs w:val="22"/>
        </w:rPr>
        <w:t>.</w:t>
      </w:r>
      <w:r w:rsidRPr="004152E0">
        <w:rPr>
          <w:rFonts w:ascii="Times New Roman" w:hAnsi="Times New Roman"/>
          <w:sz w:val="22"/>
          <w:szCs w:val="22"/>
        </w:rPr>
        <w:t xml:space="preserve"> </w:t>
      </w:r>
    </w:p>
    <w:p w14:paraId="7513A8CD" w14:textId="77777777" w:rsidR="004622E5" w:rsidRPr="004152E0" w:rsidRDefault="004622E5" w:rsidP="00795E0E">
      <w:pPr>
        <w:pStyle w:val="Nadpis1"/>
        <w:numPr>
          <w:ilvl w:val="0"/>
          <w:numId w:val="8"/>
        </w:numPr>
        <w:shd w:val="clear" w:color="auto" w:fill="DBE5F1" w:themeFill="accent1" w:themeFillTint="33"/>
        <w:ind w:left="-426" w:firstLine="0"/>
        <w:rPr>
          <w:rFonts w:ascii="Times New Roman" w:hAnsi="Times New Roman"/>
          <w:sz w:val="22"/>
          <w:szCs w:val="22"/>
        </w:rPr>
      </w:pPr>
      <w:bookmarkStart w:id="12" w:name="_Toc526945260"/>
      <w:r w:rsidRPr="004152E0">
        <w:rPr>
          <w:rFonts w:ascii="Times New Roman" w:hAnsi="Times New Roman"/>
          <w:sz w:val="22"/>
          <w:szCs w:val="22"/>
        </w:rPr>
        <w:t>Předmět smlouvy</w:t>
      </w:r>
      <w:bookmarkEnd w:id="12"/>
    </w:p>
    <w:p w14:paraId="0E3FC2A0" w14:textId="3690C7A2" w:rsidR="004622E5" w:rsidRPr="005950AA" w:rsidRDefault="004622E5" w:rsidP="0048202D">
      <w:pPr>
        <w:pStyle w:val="Nadpis2"/>
        <w:numPr>
          <w:ilvl w:val="1"/>
          <w:numId w:val="12"/>
        </w:numPr>
        <w:ind w:left="0" w:hanging="426"/>
        <w:rPr>
          <w:rFonts w:ascii="Times New Roman" w:hAnsi="Times New Roman"/>
          <w:sz w:val="22"/>
          <w:szCs w:val="22"/>
        </w:rPr>
      </w:pPr>
      <w:r w:rsidRPr="004152E0">
        <w:rPr>
          <w:rFonts w:ascii="Times New Roman" w:hAnsi="Times New Roman"/>
          <w:sz w:val="22"/>
          <w:szCs w:val="22"/>
        </w:rPr>
        <w:t xml:space="preserve">Zhotovitel se zavazuje provést řádně a včas svým jménem a na svůj náklad a odpovědnost dílo, tj. provést stavbu </w:t>
      </w:r>
      <w:r w:rsidR="00E912AD" w:rsidRPr="004152E0">
        <w:rPr>
          <w:rFonts w:ascii="Times New Roman" w:hAnsi="Times New Roman"/>
          <w:sz w:val="22"/>
          <w:szCs w:val="22"/>
        </w:rPr>
        <w:t>„</w:t>
      </w:r>
      <w:r w:rsidR="005950AA" w:rsidRPr="005950AA">
        <w:rPr>
          <w:rFonts w:ascii="Times New Roman" w:hAnsi="Times New Roman"/>
          <w:b/>
          <w:sz w:val="22"/>
          <w:szCs w:val="22"/>
        </w:rPr>
        <w:t>Základní škola Tuklaty – Přístavba tělocvičny a učeben</w:t>
      </w:r>
      <w:r w:rsidR="00E912AD" w:rsidRPr="004152E0">
        <w:rPr>
          <w:rFonts w:ascii="Times New Roman" w:hAnsi="Times New Roman"/>
          <w:sz w:val="22"/>
          <w:szCs w:val="22"/>
        </w:rPr>
        <w:t>“</w:t>
      </w:r>
      <w:r w:rsidRPr="004152E0">
        <w:rPr>
          <w:rFonts w:ascii="Times New Roman" w:hAnsi="Times New Roman"/>
          <w:sz w:val="22"/>
          <w:szCs w:val="22"/>
        </w:rPr>
        <w:t xml:space="preserve">, spočívající </w:t>
      </w:r>
      <w:r w:rsidR="005950AA">
        <w:rPr>
          <w:rFonts w:ascii="Times New Roman" w:hAnsi="Times New Roman"/>
          <w:sz w:val="22"/>
          <w:szCs w:val="22"/>
        </w:rPr>
        <w:t xml:space="preserve">v </w:t>
      </w:r>
      <w:r w:rsidR="005950AA" w:rsidRPr="005950AA">
        <w:rPr>
          <w:rFonts w:ascii="Times New Roman" w:eastAsia="Calibri" w:hAnsi="Times New Roman"/>
          <w:iCs w:val="0"/>
          <w:sz w:val="22"/>
          <w:szCs w:val="22"/>
          <w:lang w:eastAsia="en-US"/>
        </w:rPr>
        <w:t>přístavb</w:t>
      </w:r>
      <w:r w:rsidR="005950AA">
        <w:rPr>
          <w:rFonts w:ascii="Times New Roman" w:eastAsia="Calibri" w:hAnsi="Times New Roman"/>
          <w:iCs w:val="0"/>
          <w:sz w:val="22"/>
          <w:szCs w:val="22"/>
          <w:lang w:eastAsia="en-US"/>
        </w:rPr>
        <w:t>ě</w:t>
      </w:r>
      <w:r w:rsidR="005950AA" w:rsidRPr="005950AA">
        <w:rPr>
          <w:rFonts w:ascii="Times New Roman" w:eastAsia="Calibri" w:hAnsi="Times New Roman"/>
          <w:iCs w:val="0"/>
          <w:sz w:val="22"/>
          <w:szCs w:val="22"/>
          <w:lang w:eastAsia="en-US"/>
        </w:rPr>
        <w:t xml:space="preserve"> tělocvičny a učeben Základní školy v Tuklatech, a to ke stávajícímu objektu základní školy v Tuklatech. Jedná se o stavbu trvalého charakteru. Stavební pozemek, resp. řešený areál je v současné době zastavěný stávající budovou základní školy v</w:t>
      </w:r>
      <w:r w:rsidR="005950AA">
        <w:rPr>
          <w:rFonts w:ascii="Times New Roman" w:eastAsia="Calibri" w:hAnsi="Times New Roman"/>
          <w:iCs w:val="0"/>
          <w:sz w:val="22"/>
          <w:szCs w:val="22"/>
          <w:lang w:eastAsia="en-US"/>
        </w:rPr>
        <w:t> </w:t>
      </w:r>
      <w:r w:rsidR="005950AA" w:rsidRPr="005950AA">
        <w:rPr>
          <w:rFonts w:ascii="Times New Roman" w:eastAsia="Calibri" w:hAnsi="Times New Roman"/>
          <w:iCs w:val="0"/>
          <w:sz w:val="22"/>
          <w:szCs w:val="22"/>
          <w:lang w:eastAsia="en-US"/>
        </w:rPr>
        <w:t>Tuklatech</w:t>
      </w:r>
      <w:r w:rsidR="005950AA">
        <w:rPr>
          <w:rFonts w:ascii="Times New Roman" w:eastAsia="Calibri" w:hAnsi="Times New Roman"/>
          <w:iCs w:val="0"/>
          <w:sz w:val="22"/>
          <w:szCs w:val="22"/>
          <w:lang w:eastAsia="en-US"/>
        </w:rPr>
        <w:t>, když veškeré bližší podrobnosti stavby jsou uvedeny v dokumentech v čl. 1.2 této smlouvy</w:t>
      </w:r>
      <w:r w:rsidRPr="005950AA">
        <w:rPr>
          <w:rFonts w:ascii="Times New Roman" w:hAnsi="Times New Roman"/>
          <w:sz w:val="22"/>
          <w:szCs w:val="22"/>
        </w:rPr>
        <w:t xml:space="preserve"> (dále </w:t>
      </w:r>
      <w:r w:rsidR="005950AA">
        <w:rPr>
          <w:rFonts w:ascii="Times New Roman" w:hAnsi="Times New Roman"/>
          <w:sz w:val="22"/>
          <w:szCs w:val="22"/>
        </w:rPr>
        <w:t xml:space="preserve">též jen jako </w:t>
      </w:r>
      <w:r w:rsidRPr="005950AA">
        <w:rPr>
          <w:rFonts w:ascii="Times New Roman" w:hAnsi="Times New Roman"/>
          <w:sz w:val="22"/>
          <w:szCs w:val="22"/>
        </w:rPr>
        <w:t>„</w:t>
      </w:r>
      <w:r w:rsidRPr="005950AA">
        <w:rPr>
          <w:rFonts w:ascii="Times New Roman" w:hAnsi="Times New Roman"/>
          <w:b/>
          <w:sz w:val="22"/>
          <w:szCs w:val="22"/>
        </w:rPr>
        <w:t>dílo</w:t>
      </w:r>
      <w:r w:rsidRPr="005950AA">
        <w:rPr>
          <w:rFonts w:ascii="Times New Roman" w:hAnsi="Times New Roman"/>
          <w:sz w:val="22"/>
          <w:szCs w:val="22"/>
        </w:rPr>
        <w:t>“</w:t>
      </w:r>
      <w:r w:rsidR="005950AA">
        <w:rPr>
          <w:rFonts w:ascii="Times New Roman" w:hAnsi="Times New Roman"/>
          <w:sz w:val="22"/>
          <w:szCs w:val="22"/>
        </w:rPr>
        <w:t xml:space="preserve"> nebo „</w:t>
      </w:r>
      <w:r w:rsidR="005950AA" w:rsidRPr="005950AA">
        <w:rPr>
          <w:rFonts w:ascii="Times New Roman" w:hAnsi="Times New Roman"/>
          <w:b/>
          <w:sz w:val="22"/>
          <w:szCs w:val="22"/>
        </w:rPr>
        <w:t>Dílo</w:t>
      </w:r>
      <w:r w:rsidR="005950AA">
        <w:rPr>
          <w:rFonts w:ascii="Times New Roman" w:hAnsi="Times New Roman"/>
          <w:sz w:val="22"/>
          <w:szCs w:val="22"/>
        </w:rPr>
        <w:t>“)</w:t>
      </w:r>
      <w:r w:rsidRPr="005950AA">
        <w:rPr>
          <w:rFonts w:ascii="Times New Roman" w:hAnsi="Times New Roman"/>
          <w:sz w:val="22"/>
          <w:szCs w:val="22"/>
        </w:rPr>
        <w:t>.</w:t>
      </w:r>
    </w:p>
    <w:p w14:paraId="31F309E4" w14:textId="77777777" w:rsidR="00C55A75" w:rsidRPr="004152E0" w:rsidRDefault="004622E5" w:rsidP="00397A11">
      <w:pPr>
        <w:pStyle w:val="Nadpis2"/>
        <w:numPr>
          <w:ilvl w:val="1"/>
          <w:numId w:val="12"/>
        </w:numPr>
        <w:ind w:left="0" w:hanging="426"/>
        <w:rPr>
          <w:rFonts w:ascii="Times New Roman" w:hAnsi="Times New Roman"/>
          <w:sz w:val="22"/>
          <w:szCs w:val="22"/>
        </w:rPr>
      </w:pPr>
      <w:r w:rsidRPr="004152E0">
        <w:rPr>
          <w:rFonts w:ascii="Times New Roman" w:hAnsi="Times New Roman"/>
          <w:sz w:val="22"/>
          <w:szCs w:val="22"/>
        </w:rPr>
        <w:t>Objednatel se zavazuje řádně provedené dílo převzít a uhradit za provedení díla cenu stanovenou v článku 6 této smlouvy způsobem stanoveným v článku 7 této smlouvy.</w:t>
      </w:r>
    </w:p>
    <w:p w14:paraId="3CA866CF" w14:textId="77777777" w:rsidR="004622E5" w:rsidRPr="004152E0" w:rsidRDefault="004622E5" w:rsidP="0048202D">
      <w:pPr>
        <w:pStyle w:val="Nadpis1"/>
        <w:numPr>
          <w:ilvl w:val="0"/>
          <w:numId w:val="8"/>
        </w:numPr>
        <w:ind w:left="0" w:hanging="426"/>
        <w:rPr>
          <w:rFonts w:ascii="Times New Roman" w:hAnsi="Times New Roman"/>
          <w:sz w:val="22"/>
          <w:szCs w:val="22"/>
        </w:rPr>
      </w:pPr>
      <w:bookmarkStart w:id="13" w:name="_Toc526945261"/>
      <w:r w:rsidRPr="004152E0">
        <w:rPr>
          <w:rFonts w:ascii="Times New Roman" w:hAnsi="Times New Roman"/>
          <w:sz w:val="22"/>
          <w:szCs w:val="22"/>
        </w:rPr>
        <w:t>Předmět a provedení díla</w:t>
      </w:r>
      <w:bookmarkEnd w:id="13"/>
    </w:p>
    <w:p w14:paraId="237CE3F9" w14:textId="6B47634C" w:rsidR="004622E5" w:rsidRPr="001770FD" w:rsidRDefault="004622E5"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 xml:space="preserve">Dílo zahrnuje pracovní činnosti, výkony a opatření, které jsou nezbytné nebo účelné pro provedení kompletního, bezvadného, funkčního, provozuschopného a provozně bezpečného předmětu díla. </w:t>
      </w:r>
      <w:r w:rsidRPr="006662A1">
        <w:rPr>
          <w:rFonts w:ascii="Times New Roman" w:hAnsi="Times New Roman"/>
          <w:sz w:val="22"/>
          <w:szCs w:val="22"/>
        </w:rPr>
        <w:t>Dílo tak zahrnuje zejména</w:t>
      </w:r>
      <w:r w:rsidR="001C23AA" w:rsidRPr="006662A1">
        <w:rPr>
          <w:rFonts w:ascii="Times New Roman" w:hAnsi="Times New Roman"/>
          <w:sz w:val="22"/>
          <w:szCs w:val="22"/>
        </w:rPr>
        <w:t>, nikoli však výlučně, následující povinnosti zhotovitele</w:t>
      </w:r>
      <w:r w:rsidRPr="006662A1">
        <w:rPr>
          <w:rFonts w:ascii="Times New Roman" w:hAnsi="Times New Roman"/>
          <w:sz w:val="22"/>
          <w:szCs w:val="22"/>
        </w:rPr>
        <w:t>:</w:t>
      </w:r>
    </w:p>
    <w:p w14:paraId="74ECF987" w14:textId="123F6134" w:rsidR="004622E5" w:rsidRPr="004152E0" w:rsidRDefault="004622E5" w:rsidP="006962A3">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předání a převzetí a zařízení staveniš</w:t>
      </w:r>
      <w:r w:rsidR="006662A1">
        <w:rPr>
          <w:rFonts w:ascii="Times New Roman" w:hAnsi="Times New Roman"/>
          <w:sz w:val="22"/>
          <w:szCs w:val="22"/>
        </w:rPr>
        <w:t>tě</w:t>
      </w:r>
      <w:r w:rsidRPr="004152E0">
        <w:rPr>
          <w:rFonts w:ascii="Times New Roman" w:hAnsi="Times New Roman"/>
          <w:sz w:val="22"/>
          <w:szCs w:val="22"/>
        </w:rPr>
        <w:t xml:space="preserve"> dle článku 5</w:t>
      </w:r>
      <w:r w:rsidR="00BB651E" w:rsidRPr="004152E0">
        <w:rPr>
          <w:rFonts w:ascii="Times New Roman" w:hAnsi="Times New Roman"/>
          <w:sz w:val="22"/>
          <w:szCs w:val="22"/>
        </w:rPr>
        <w:t>.</w:t>
      </w:r>
      <w:r w:rsidRPr="004152E0">
        <w:rPr>
          <w:rFonts w:ascii="Times New Roman" w:hAnsi="Times New Roman"/>
          <w:sz w:val="22"/>
          <w:szCs w:val="22"/>
        </w:rPr>
        <w:t xml:space="preserve"> </w:t>
      </w:r>
      <w:r w:rsidR="005950AA">
        <w:rPr>
          <w:rFonts w:ascii="Times New Roman" w:hAnsi="Times New Roman"/>
          <w:sz w:val="22"/>
          <w:szCs w:val="22"/>
        </w:rPr>
        <w:t xml:space="preserve">a čl. 8. </w:t>
      </w:r>
      <w:r w:rsidRPr="004152E0">
        <w:rPr>
          <w:rFonts w:ascii="Times New Roman" w:hAnsi="Times New Roman"/>
          <w:sz w:val="22"/>
          <w:szCs w:val="22"/>
        </w:rPr>
        <w:t>této smlouvy (dále jen „</w:t>
      </w:r>
      <w:r w:rsidRPr="004152E0">
        <w:rPr>
          <w:rFonts w:ascii="Times New Roman" w:hAnsi="Times New Roman"/>
          <w:b/>
          <w:sz w:val="22"/>
          <w:szCs w:val="22"/>
        </w:rPr>
        <w:t>staveniště</w:t>
      </w:r>
      <w:r w:rsidRPr="004152E0">
        <w:rPr>
          <w:rFonts w:ascii="Times New Roman" w:hAnsi="Times New Roman"/>
          <w:sz w:val="22"/>
          <w:szCs w:val="22"/>
        </w:rPr>
        <w:t>“);</w:t>
      </w:r>
    </w:p>
    <w:p w14:paraId="422DAA2D" w14:textId="49DF0FF3"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 xml:space="preserve">zajištění a zabezpečení </w:t>
      </w:r>
      <w:r w:rsidR="00447E94" w:rsidRPr="004152E0">
        <w:rPr>
          <w:rFonts w:ascii="Times New Roman" w:hAnsi="Times New Roman"/>
          <w:sz w:val="22"/>
          <w:szCs w:val="22"/>
        </w:rPr>
        <w:t xml:space="preserve">zařízení </w:t>
      </w:r>
      <w:r w:rsidR="006662A1">
        <w:rPr>
          <w:rFonts w:ascii="Times New Roman" w:hAnsi="Times New Roman"/>
          <w:sz w:val="22"/>
          <w:szCs w:val="22"/>
        </w:rPr>
        <w:t>staveniště</w:t>
      </w:r>
      <w:r w:rsidRPr="004152E0">
        <w:rPr>
          <w:rFonts w:ascii="Times New Roman" w:hAnsi="Times New Roman"/>
          <w:sz w:val="22"/>
          <w:szCs w:val="22"/>
        </w:rPr>
        <w:t xml:space="preserve"> v průběhu provádění díla</w:t>
      </w:r>
      <w:r w:rsidR="00447E94" w:rsidRPr="004152E0">
        <w:rPr>
          <w:rFonts w:ascii="Times New Roman" w:hAnsi="Times New Roman"/>
          <w:sz w:val="22"/>
          <w:szCs w:val="22"/>
        </w:rPr>
        <w:t xml:space="preserve"> pro potřeby </w:t>
      </w:r>
      <w:r w:rsidR="00790775" w:rsidRPr="004152E0">
        <w:rPr>
          <w:rFonts w:ascii="Times New Roman" w:hAnsi="Times New Roman"/>
          <w:sz w:val="22"/>
          <w:szCs w:val="22"/>
        </w:rPr>
        <w:t>z</w:t>
      </w:r>
      <w:r w:rsidR="00447E94" w:rsidRPr="004152E0">
        <w:rPr>
          <w:rFonts w:ascii="Times New Roman" w:hAnsi="Times New Roman"/>
          <w:sz w:val="22"/>
          <w:szCs w:val="22"/>
        </w:rPr>
        <w:t xml:space="preserve">hotovitele i </w:t>
      </w:r>
      <w:r w:rsidR="006D56E0" w:rsidRPr="004152E0">
        <w:rPr>
          <w:rFonts w:ascii="Times New Roman" w:hAnsi="Times New Roman"/>
          <w:sz w:val="22"/>
          <w:szCs w:val="22"/>
        </w:rPr>
        <w:t>o</w:t>
      </w:r>
      <w:r w:rsidR="00447E94" w:rsidRPr="004152E0">
        <w:rPr>
          <w:rFonts w:ascii="Times New Roman" w:hAnsi="Times New Roman"/>
          <w:sz w:val="22"/>
          <w:szCs w:val="22"/>
        </w:rPr>
        <w:t>bjednatele</w:t>
      </w:r>
      <w:r w:rsidRPr="004152E0">
        <w:rPr>
          <w:rFonts w:ascii="Times New Roman" w:hAnsi="Times New Roman"/>
          <w:sz w:val="22"/>
          <w:szCs w:val="22"/>
        </w:rPr>
        <w:t>, zejména udržování pořádku a čistoty a odstraňování odpadů a nečistot vzniklých při provádění díla; veškeré vedlejší výkony, zejména zajištění provozu staveniště, vybudování skladovacích a pracovních prostor na staveništi na plochách poskytnutých objednatelem, transport stavebních hmot, nářadí, strojů, pracovníků ke stavbě;</w:t>
      </w:r>
    </w:p>
    <w:p w14:paraId="6CE65D2E" w14:textId="443EE0E7"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lastRenderedPageBreak/>
        <w:t xml:space="preserve">provádění opatření pro zajištění bezpečnosti práce ve smyslu § 101 zák. č. 262/2006 Sb., zákoníku práce, v platném znění, ve vazbě na zák. č. 309/2006 Sb., kterým se upravují další požadavky bezpečnosti a ochrany zdraví při práci </w:t>
      </w:r>
      <w:r w:rsidR="00474AEF" w:rsidRPr="00474AEF">
        <w:rPr>
          <w:rFonts w:ascii="Times New Roman" w:hAnsi="Times New Roman"/>
          <w:sz w:val="22"/>
          <w:szCs w:val="22"/>
        </w:rPr>
        <w:t>v pracovněprávních vztazích a o zajištění bezpečnosti a ochrany zdraví při činnosti nebo poskytování služeb mimo pracovněprávní vztahy</w:t>
      </w:r>
      <w:r w:rsidR="00474AEF">
        <w:rPr>
          <w:rFonts w:ascii="Times New Roman" w:hAnsi="Times New Roman"/>
          <w:sz w:val="22"/>
          <w:szCs w:val="22"/>
        </w:rPr>
        <w:t xml:space="preserve"> </w:t>
      </w:r>
      <w:r w:rsidRPr="004152E0">
        <w:rPr>
          <w:rFonts w:ascii="Times New Roman" w:hAnsi="Times New Roman"/>
          <w:sz w:val="22"/>
          <w:szCs w:val="22"/>
        </w:rPr>
        <w:t>a o zajištění bezpečnosti a ochrany zdraví při činnosti nebo poskytování služeb mimo pracovněprávní vztahy (zákon o zajištění dalších podmínek bezpečnosti a ochrany zdraví při práci), ve znění pozdějších předpisů, zejména zakotvené v § 16 písm. b), a prováděcí nařízení vlády č. 591/2006 Sb., o bližších minimálních požadavcích na bezpečnost a ochranu zdraví při práci na staveništích;</w:t>
      </w:r>
    </w:p>
    <w:p w14:paraId="5C91AFEF" w14:textId="77777777"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provádění opatření pro zajištění opatření k ochraně životního prostředí;</w:t>
      </w:r>
    </w:p>
    <w:p w14:paraId="5C175856" w14:textId="77777777"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zajištění lešení a jiných obdobných konstrukcí nezbytných pro provedení díla včetně zajištění veškerých nezbytných povolení k umístění takových konstrukcí;</w:t>
      </w:r>
    </w:p>
    <w:p w14:paraId="06A4C665" w14:textId="7919D3E6"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 xml:space="preserve">provedení veškerých stavebních a montážních a jiných prací v rozsahu dokumentace uvedené </w:t>
      </w:r>
      <w:r w:rsidRPr="005950AA">
        <w:rPr>
          <w:rFonts w:ascii="Times New Roman" w:hAnsi="Times New Roman"/>
          <w:sz w:val="22"/>
          <w:szCs w:val="22"/>
          <w:u w:val="single"/>
        </w:rPr>
        <w:t>v odstavci 1.</w:t>
      </w:r>
      <w:r w:rsidR="005950AA" w:rsidRPr="005950AA">
        <w:rPr>
          <w:rFonts w:ascii="Times New Roman" w:hAnsi="Times New Roman"/>
          <w:sz w:val="22"/>
          <w:szCs w:val="22"/>
          <w:u w:val="single"/>
        </w:rPr>
        <w:t>2</w:t>
      </w:r>
      <w:r w:rsidRPr="005950AA">
        <w:rPr>
          <w:rFonts w:ascii="Times New Roman" w:hAnsi="Times New Roman"/>
          <w:sz w:val="22"/>
          <w:szCs w:val="22"/>
          <w:u w:val="single"/>
        </w:rPr>
        <w:t xml:space="preserve"> této smlouvy</w:t>
      </w:r>
      <w:r w:rsidRPr="004152E0">
        <w:rPr>
          <w:rFonts w:ascii="Times New Roman" w:hAnsi="Times New Roman"/>
          <w:sz w:val="22"/>
          <w:szCs w:val="22"/>
        </w:rPr>
        <w:t>;</w:t>
      </w:r>
    </w:p>
    <w:p w14:paraId="7A5BBA6C" w14:textId="77777777"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provedení a zajištění jakýchkoliv dodávek, montážních prací a inženýrských činností potřebných k provedení díla, včetně všech pomocných a přidružených činností, naplnění technologických zařízení prvními provozními náplněmi a mazadly, vybavení zařízení výstražnými bezpečnostními tabulkami;</w:t>
      </w:r>
    </w:p>
    <w:p w14:paraId="2C0BC81B" w14:textId="6D7F5B50"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 xml:space="preserve">zajištění koordinačních a kompletačních činností v rámci všech částí díla a veškerých </w:t>
      </w:r>
      <w:r w:rsidR="001770FD">
        <w:rPr>
          <w:rFonts w:ascii="Times New Roman" w:hAnsi="Times New Roman"/>
          <w:sz w:val="22"/>
          <w:szCs w:val="22"/>
        </w:rPr>
        <w:t>poddodávek</w:t>
      </w:r>
      <w:r w:rsidRPr="004152E0">
        <w:rPr>
          <w:rFonts w:ascii="Times New Roman" w:hAnsi="Times New Roman"/>
          <w:sz w:val="22"/>
          <w:szCs w:val="22"/>
        </w:rPr>
        <w:t>;</w:t>
      </w:r>
    </w:p>
    <w:p w14:paraId="5B088BD9" w14:textId="6E4F132C"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zajištění případně potřebných geodetických prací</w:t>
      </w:r>
      <w:r w:rsidR="00537057" w:rsidRPr="004152E0">
        <w:rPr>
          <w:rFonts w:ascii="Times New Roman" w:hAnsi="Times New Roman"/>
          <w:sz w:val="22"/>
          <w:szCs w:val="22"/>
        </w:rPr>
        <w:t>;</w:t>
      </w:r>
    </w:p>
    <w:p w14:paraId="365F64D6" w14:textId="4940DBE5"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komunikaci a spolupráci s objednatelem při provádění díla, poskytování podkladů a konzultací při provádění díla a účast zhotovitele na pravidelných kontrolních dnech a dále na přejímacích řízeních;</w:t>
      </w:r>
    </w:p>
    <w:p w14:paraId="5BFC6C3C" w14:textId="77777777"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komunikaci a spolupráci s objednatelem při provádění díla, poskytování podkladů a konzultací při provádění díla a účast zhotovitele na pravidelných řídících schůzích a přejímacích řízeních;</w:t>
      </w:r>
    </w:p>
    <w:p w14:paraId="7DD123D1" w14:textId="06A51A33"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získání všech prohlášení o shodě, technických osvědčení, atestů, certifikací, protokolů, revizí, rozhodnutí a jiných dokumentů potřebných k uvedení díla do provozu</w:t>
      </w:r>
      <w:r w:rsidR="00D24FE8" w:rsidRPr="004152E0">
        <w:rPr>
          <w:rFonts w:ascii="Times New Roman" w:hAnsi="Times New Roman"/>
          <w:sz w:val="22"/>
          <w:szCs w:val="22"/>
        </w:rPr>
        <w:t>;</w:t>
      </w:r>
    </w:p>
    <w:p w14:paraId="4C8E90DE" w14:textId="12516355" w:rsidR="00BC6C12" w:rsidRPr="00D12287" w:rsidRDefault="004622E5" w:rsidP="00196C84">
      <w:pPr>
        <w:pStyle w:val="Nadpis3"/>
        <w:numPr>
          <w:ilvl w:val="2"/>
          <w:numId w:val="9"/>
        </w:numPr>
        <w:ind w:left="567" w:hanging="709"/>
        <w:rPr>
          <w:rFonts w:ascii="Times New Roman" w:eastAsia="Calibri" w:hAnsi="Times New Roman"/>
          <w:sz w:val="22"/>
        </w:rPr>
      </w:pPr>
      <w:r w:rsidRPr="00D12287">
        <w:rPr>
          <w:rFonts w:ascii="Times New Roman" w:hAnsi="Times New Roman"/>
          <w:sz w:val="22"/>
          <w:szCs w:val="22"/>
        </w:rPr>
        <w:t>zpracování dokumentac</w:t>
      </w:r>
      <w:r w:rsidR="004478EF">
        <w:rPr>
          <w:rFonts w:ascii="Times New Roman" w:hAnsi="Times New Roman"/>
          <w:sz w:val="22"/>
          <w:szCs w:val="22"/>
        </w:rPr>
        <w:t>e</w:t>
      </w:r>
      <w:r w:rsidRPr="00D12287">
        <w:rPr>
          <w:rFonts w:ascii="Times New Roman" w:hAnsi="Times New Roman"/>
          <w:sz w:val="22"/>
          <w:szCs w:val="22"/>
        </w:rPr>
        <w:t xml:space="preserve"> skutečného provedení</w:t>
      </w:r>
      <w:r w:rsidR="0012016B" w:rsidRPr="00D12287">
        <w:rPr>
          <w:rFonts w:ascii="Times New Roman" w:hAnsi="Times New Roman"/>
          <w:sz w:val="22"/>
          <w:szCs w:val="22"/>
        </w:rPr>
        <w:t xml:space="preserve"> </w:t>
      </w:r>
      <w:r w:rsidR="001770FD" w:rsidRPr="00D12287">
        <w:rPr>
          <w:rFonts w:ascii="Times New Roman" w:hAnsi="Times New Roman"/>
          <w:sz w:val="22"/>
          <w:szCs w:val="22"/>
        </w:rPr>
        <w:t>s</w:t>
      </w:r>
      <w:r w:rsidRPr="00D12287">
        <w:rPr>
          <w:rFonts w:ascii="Times New Roman" w:hAnsi="Times New Roman"/>
          <w:sz w:val="22"/>
          <w:szCs w:val="22"/>
        </w:rPr>
        <w:t>tavby</w:t>
      </w:r>
      <w:r w:rsidR="0012016B" w:rsidRPr="00D12287">
        <w:rPr>
          <w:rFonts w:ascii="Times New Roman" w:hAnsi="Times New Roman"/>
          <w:sz w:val="22"/>
          <w:szCs w:val="22"/>
        </w:rPr>
        <w:t xml:space="preserve">, včetně </w:t>
      </w:r>
      <w:r w:rsidR="004478EF">
        <w:rPr>
          <w:rFonts w:ascii="Times New Roman" w:hAnsi="Times New Roman"/>
          <w:sz w:val="22"/>
          <w:szCs w:val="22"/>
        </w:rPr>
        <w:t>jejího</w:t>
      </w:r>
      <w:r w:rsidR="0012016B" w:rsidRPr="00D12287">
        <w:rPr>
          <w:rFonts w:ascii="Times New Roman" w:hAnsi="Times New Roman"/>
          <w:sz w:val="22"/>
          <w:szCs w:val="22"/>
        </w:rPr>
        <w:t xml:space="preserve"> projednání s objednatelem a zapracování jeho připomínek</w:t>
      </w:r>
      <w:r w:rsidR="00005A80" w:rsidRPr="00D12287">
        <w:rPr>
          <w:rFonts w:ascii="Times New Roman" w:hAnsi="Times New Roman"/>
          <w:sz w:val="22"/>
          <w:szCs w:val="22"/>
        </w:rPr>
        <w:t>;</w:t>
      </w:r>
      <w:r w:rsidR="00196C84" w:rsidRPr="00D12287">
        <w:rPr>
          <w:rFonts w:ascii="Times New Roman" w:hAnsi="Times New Roman"/>
          <w:sz w:val="22"/>
          <w:szCs w:val="22"/>
        </w:rPr>
        <w:t xml:space="preserve"> </w:t>
      </w:r>
      <w:r w:rsidR="00005A80" w:rsidRPr="00D12287">
        <w:rPr>
          <w:rFonts w:ascii="Times New Roman" w:hAnsi="Times New Roman"/>
          <w:sz w:val="22"/>
        </w:rPr>
        <w:t>zajištění dalších povinností, které pro zhotovitele budou vyplývat z platných právních předpisů, zejména ze zákona č. 283/2021 Sb., stavební zákon a prováděcích předpisů k tomuto zákonu</w:t>
      </w:r>
      <w:r w:rsidR="00BB651E" w:rsidRPr="00D12287">
        <w:rPr>
          <w:rFonts w:ascii="Times New Roman" w:hAnsi="Times New Roman"/>
          <w:sz w:val="22"/>
        </w:rPr>
        <w:t>.</w:t>
      </w:r>
      <w:r w:rsidR="006D302A" w:rsidRPr="00D12287">
        <w:rPr>
          <w:rFonts w:ascii="Times New Roman" w:hAnsi="Times New Roman"/>
          <w:sz w:val="22"/>
        </w:rPr>
        <w:t xml:space="preserve"> </w:t>
      </w:r>
      <w:r w:rsidR="00BC6C12" w:rsidRPr="00D12287">
        <w:rPr>
          <w:rFonts w:ascii="Times New Roman" w:eastAsia="Calibri" w:hAnsi="Times New Roman"/>
          <w:sz w:val="22"/>
        </w:rPr>
        <w:t>Součástí předmětu plnění je i kompletní zajištění kolaudace stavby včetně vyřízení veškerých souvisejících povolení, stanovisek, měření, vyjádření a dokumentací nutných k vydání kolaudačních rozhodnutí a vypořádání případných připomínek, a to až do vydání pravomocných kolaudačních rozhodnutí včetně</w:t>
      </w:r>
      <w:r w:rsidR="002B2928" w:rsidRPr="00D12287">
        <w:rPr>
          <w:rFonts w:ascii="Times New Roman" w:eastAsia="Calibri" w:hAnsi="Times New Roman"/>
          <w:sz w:val="22"/>
        </w:rPr>
        <w:t>;</w:t>
      </w:r>
    </w:p>
    <w:p w14:paraId="4E603C41" w14:textId="37839D12" w:rsidR="002B2928" w:rsidRPr="00D12287" w:rsidRDefault="002B2928" w:rsidP="002B2928">
      <w:pPr>
        <w:pStyle w:val="Nadpis3"/>
        <w:numPr>
          <w:ilvl w:val="2"/>
          <w:numId w:val="9"/>
        </w:numPr>
        <w:ind w:left="567" w:hanging="709"/>
        <w:rPr>
          <w:rFonts w:ascii="Times New Roman" w:eastAsia="Calibri" w:hAnsi="Times New Roman"/>
          <w:sz w:val="22"/>
          <w:szCs w:val="22"/>
        </w:rPr>
      </w:pPr>
      <w:r w:rsidRPr="00D12287">
        <w:rPr>
          <w:rFonts w:ascii="Times New Roman" w:eastAsia="Calibri" w:hAnsi="Times New Roman"/>
          <w:sz w:val="22"/>
          <w:szCs w:val="22"/>
        </w:rPr>
        <w:t>identifikování změn projektu v průběhu realizace díla, zpracovávání změn projektu, technických popisů, finančních dopadů, příprava a zpracování návrhů změnových listů za účelem jejich odsouhlasení objednatelem, poskytování veškeré součinnosti objednateli a dalším osobám v souvislosti se změnovým řízením (vícepráce/méněpráce).</w:t>
      </w:r>
    </w:p>
    <w:p w14:paraId="75B293CC" w14:textId="48109D6A" w:rsidR="00793F37" w:rsidRPr="00D12287" w:rsidRDefault="00793F37" w:rsidP="0048202D">
      <w:pPr>
        <w:pStyle w:val="Nadpis3"/>
        <w:numPr>
          <w:ilvl w:val="2"/>
          <w:numId w:val="9"/>
        </w:numPr>
        <w:ind w:left="567" w:hanging="709"/>
        <w:rPr>
          <w:rFonts w:ascii="Times New Roman" w:hAnsi="Times New Roman"/>
          <w:sz w:val="22"/>
          <w:szCs w:val="22"/>
        </w:rPr>
      </w:pPr>
      <w:r w:rsidRPr="00D12287">
        <w:rPr>
          <w:rFonts w:ascii="Times New Roman" w:hAnsi="Times New Roman"/>
          <w:sz w:val="22"/>
          <w:szCs w:val="22"/>
        </w:rPr>
        <w:t>geodetické zaměření skutečné polohy inženýrských sítí</w:t>
      </w:r>
      <w:r w:rsidR="003423A9" w:rsidRPr="00D12287">
        <w:rPr>
          <w:rFonts w:ascii="Times New Roman" w:hAnsi="Times New Roman"/>
          <w:sz w:val="22"/>
          <w:szCs w:val="22"/>
        </w:rPr>
        <w:t>;</w:t>
      </w:r>
    </w:p>
    <w:p w14:paraId="5EDCF69D" w14:textId="77777777" w:rsidR="004622E5" w:rsidRPr="00D12287" w:rsidRDefault="004622E5" w:rsidP="0048202D">
      <w:pPr>
        <w:pStyle w:val="Nadpis3"/>
        <w:numPr>
          <w:ilvl w:val="2"/>
          <w:numId w:val="9"/>
        </w:numPr>
        <w:ind w:left="567" w:hanging="709"/>
        <w:rPr>
          <w:rFonts w:ascii="Times New Roman" w:hAnsi="Times New Roman"/>
          <w:sz w:val="22"/>
          <w:szCs w:val="22"/>
        </w:rPr>
      </w:pPr>
      <w:r w:rsidRPr="00D12287">
        <w:rPr>
          <w:rFonts w:ascii="Times New Roman" w:hAnsi="Times New Roman"/>
          <w:sz w:val="22"/>
          <w:szCs w:val="22"/>
        </w:rPr>
        <w:t>provedení zkušebních měření a zkoušek; včetně komplexního vyzkoušení;</w:t>
      </w:r>
    </w:p>
    <w:p w14:paraId="5DEDC877" w14:textId="1D21C7DC" w:rsidR="004622E5" w:rsidRPr="00D12287" w:rsidRDefault="004622E5" w:rsidP="0048202D">
      <w:pPr>
        <w:pStyle w:val="Nadpis3"/>
        <w:numPr>
          <w:ilvl w:val="2"/>
          <w:numId w:val="9"/>
        </w:numPr>
        <w:ind w:left="567" w:hanging="709"/>
        <w:rPr>
          <w:rFonts w:ascii="Times New Roman" w:hAnsi="Times New Roman"/>
          <w:sz w:val="22"/>
          <w:szCs w:val="22"/>
        </w:rPr>
      </w:pPr>
      <w:r w:rsidRPr="00D12287">
        <w:rPr>
          <w:rFonts w:ascii="Times New Roman" w:hAnsi="Times New Roman"/>
          <w:sz w:val="22"/>
          <w:szCs w:val="22"/>
        </w:rPr>
        <w:t>předání kompletního, bezvadného, funkčního a provozně bezpečného díla – bez vad a nedodělků – objednateli, včetně dokumentace skutečného provedení stavby;</w:t>
      </w:r>
    </w:p>
    <w:p w14:paraId="0630587F" w14:textId="77777777"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vrácení vyklizených stavenišť objednateli;</w:t>
      </w:r>
    </w:p>
    <w:p w14:paraId="07BFBCC2" w14:textId="0CC0E25D"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spolupráci při zajištění dokumentace nezbytné pro získání souhlasů s</w:t>
      </w:r>
      <w:r w:rsidR="005950AA">
        <w:rPr>
          <w:rFonts w:ascii="Times New Roman" w:hAnsi="Times New Roman"/>
          <w:sz w:val="22"/>
          <w:szCs w:val="22"/>
        </w:rPr>
        <w:t> </w:t>
      </w:r>
      <w:r w:rsidRPr="004152E0">
        <w:rPr>
          <w:rFonts w:ascii="Times New Roman" w:hAnsi="Times New Roman"/>
          <w:sz w:val="22"/>
          <w:szCs w:val="22"/>
        </w:rPr>
        <w:t>užíváním</w:t>
      </w:r>
      <w:r w:rsidR="005950AA">
        <w:rPr>
          <w:rFonts w:ascii="Times New Roman" w:hAnsi="Times New Roman"/>
          <w:sz w:val="22"/>
          <w:szCs w:val="22"/>
        </w:rPr>
        <w:t xml:space="preserve"> díla</w:t>
      </w:r>
      <w:r w:rsidRPr="004152E0">
        <w:rPr>
          <w:rFonts w:ascii="Times New Roman" w:hAnsi="Times New Roman"/>
          <w:sz w:val="22"/>
          <w:szCs w:val="22"/>
        </w:rPr>
        <w:t xml:space="preserve"> a vydání kolaudačního souhlasu;</w:t>
      </w:r>
    </w:p>
    <w:p w14:paraId="61B90FED" w14:textId="0192E789" w:rsidR="004622E5" w:rsidRPr="004152E0" w:rsidRDefault="004622E5" w:rsidP="0048202D">
      <w:pPr>
        <w:pStyle w:val="Nadpis3"/>
        <w:numPr>
          <w:ilvl w:val="2"/>
          <w:numId w:val="9"/>
        </w:numPr>
        <w:ind w:left="567" w:hanging="709"/>
        <w:rPr>
          <w:rFonts w:ascii="Times New Roman" w:hAnsi="Times New Roman"/>
          <w:sz w:val="22"/>
          <w:szCs w:val="22"/>
        </w:rPr>
      </w:pPr>
      <w:r w:rsidRPr="004152E0">
        <w:rPr>
          <w:rFonts w:ascii="Times New Roman" w:hAnsi="Times New Roman"/>
          <w:sz w:val="22"/>
          <w:szCs w:val="22"/>
        </w:rPr>
        <w:t>odstranění jakýchkoliv záručních či nezáručních vad a nedodělků díla či jeho části</w:t>
      </w:r>
      <w:r w:rsidR="00B21DA9" w:rsidRPr="004152E0">
        <w:rPr>
          <w:rFonts w:ascii="Times New Roman" w:hAnsi="Times New Roman"/>
          <w:sz w:val="22"/>
          <w:szCs w:val="22"/>
        </w:rPr>
        <w:t>.</w:t>
      </w:r>
    </w:p>
    <w:p w14:paraId="13A4F2CF" w14:textId="3E631FD9" w:rsidR="004622E5" w:rsidRPr="004152E0" w:rsidRDefault="004622E5"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Zhotovitel je povinen dílo provést v souladu s obecně závaznými právními předpisy a správními rozhodnutími, které se na něj vztahují, dokumenty uvedenými v odstavci 1.</w:t>
      </w:r>
      <w:r w:rsidR="005950AA">
        <w:rPr>
          <w:rFonts w:ascii="Times New Roman" w:hAnsi="Times New Roman"/>
          <w:sz w:val="22"/>
          <w:szCs w:val="22"/>
        </w:rPr>
        <w:t>2</w:t>
      </w:r>
      <w:r w:rsidRPr="004152E0">
        <w:rPr>
          <w:rFonts w:ascii="Times New Roman" w:hAnsi="Times New Roman"/>
          <w:sz w:val="22"/>
          <w:szCs w:val="22"/>
        </w:rPr>
        <w:t xml:space="preserve"> této smlouvy, a v souladu </w:t>
      </w:r>
      <w:r w:rsidRPr="004152E0">
        <w:rPr>
          <w:rFonts w:ascii="Times New Roman" w:hAnsi="Times New Roman"/>
          <w:sz w:val="22"/>
          <w:szCs w:val="22"/>
        </w:rPr>
        <w:lastRenderedPageBreak/>
        <w:t>s posledními technologickými pravidly uznávanými v době provádění díla, včetně aplikovatelných směrnic a norem (především normy ČSN a EN</w:t>
      </w:r>
      <w:r w:rsidR="002B2928">
        <w:rPr>
          <w:rFonts w:ascii="Times New Roman" w:hAnsi="Times New Roman"/>
          <w:sz w:val="22"/>
          <w:szCs w:val="22"/>
        </w:rPr>
        <w:t xml:space="preserve"> či jimi rovnocenné</w:t>
      </w:r>
      <w:r w:rsidRPr="004152E0">
        <w:rPr>
          <w:rFonts w:ascii="Times New Roman" w:hAnsi="Times New Roman"/>
          <w:sz w:val="22"/>
          <w:szCs w:val="22"/>
        </w:rPr>
        <w:t>), přičemž normy stanovené v těchto předpisech jako doporučené jsou pro účely plnění této smlouvy zhotovitelem považovány za závazné. V případě rozporu norem ČSN a EN či v případě jejich změny v době provádění díla se vždy užijí normy zajišťující vyšší standard kvality plnění.</w:t>
      </w:r>
    </w:p>
    <w:p w14:paraId="3A039E68" w14:textId="77777777" w:rsidR="004622E5" w:rsidRPr="004152E0" w:rsidRDefault="004622E5"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Zhotovitel je dále při provádění díla povinen postupovat v souladu s předpisy pro zpracování a používání materiálů, technických prostředků a jiných zařízení použitých při provádění díla, které byly vydány jejich výrobci.</w:t>
      </w:r>
    </w:p>
    <w:p w14:paraId="442E6BF0" w14:textId="77777777" w:rsidR="00455835" w:rsidRPr="004152E0" w:rsidRDefault="00455835"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Zhotovitel prohlašuje a zaručuje, že má v držení veškerá povolení a licence, jež jsou nezbytné ke zhotovení díla a že tato povolení jsou postačující k tomu, aby mohl dílo zahájit, zhotovit a řádně dokončit.</w:t>
      </w:r>
    </w:p>
    <w:p w14:paraId="43EFB56C" w14:textId="77777777" w:rsidR="000735CC" w:rsidRPr="004152E0" w:rsidRDefault="00455835"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Zhotovitel přebírá v souladu s právem a s ohledem na zvolené technologie výstavby plnou odpovědnost za vhodnost a bezpečnost veškerých činností a postupů, stejně jako nářadí, stavebních mechanismů a vybavení zhotovitele na staveništi.</w:t>
      </w:r>
    </w:p>
    <w:p w14:paraId="5E0FC4E7" w14:textId="187FC77F" w:rsidR="00EB2397" w:rsidRPr="004152E0" w:rsidRDefault="00EB2397"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 xml:space="preserve">Zhotovitel je povinen dodržovat podmínky a normy stanovené dodavateli energií týkající se </w:t>
      </w:r>
      <w:r w:rsidR="00BC7BFE">
        <w:rPr>
          <w:rFonts w:ascii="Times New Roman" w:hAnsi="Times New Roman"/>
          <w:sz w:val="22"/>
          <w:szCs w:val="22"/>
        </w:rPr>
        <w:t>potrubí/přípojek</w:t>
      </w:r>
      <w:r w:rsidRPr="004152E0">
        <w:rPr>
          <w:rFonts w:ascii="Times New Roman" w:hAnsi="Times New Roman"/>
          <w:sz w:val="22"/>
          <w:szCs w:val="22"/>
        </w:rPr>
        <w:t xml:space="preserve"> vody a odpadu, elektrické a telefonní kabeláže a před zahájením prací je povinen provést důkladnou prohlídku staveniště a zajistit vytýčení již existujících inženýrských sítí. Zhotovitel nese plnou odpovědnost v případě poškození existujících inženýrských sítí.</w:t>
      </w:r>
    </w:p>
    <w:p w14:paraId="1E01B580" w14:textId="57CBBAE3" w:rsidR="004622E5" w:rsidRPr="004152E0" w:rsidRDefault="004622E5"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Vlastníkem předmětu díla, včetně všech jeho součástí, je od okamžiku vnesení na staveniště objednatel; ustanovení odstavce 8.</w:t>
      </w:r>
      <w:r w:rsidR="00A234E9">
        <w:rPr>
          <w:rFonts w:ascii="Times New Roman" w:hAnsi="Times New Roman"/>
          <w:sz w:val="22"/>
          <w:szCs w:val="22"/>
        </w:rPr>
        <w:t>5</w:t>
      </w:r>
      <w:r w:rsidRPr="004152E0">
        <w:rPr>
          <w:rFonts w:ascii="Times New Roman" w:hAnsi="Times New Roman"/>
          <w:sz w:val="22"/>
          <w:szCs w:val="22"/>
        </w:rPr>
        <w:t>.1 této smlouvy tím není dotčeno.</w:t>
      </w:r>
    </w:p>
    <w:p w14:paraId="321113DA" w14:textId="73722B8F" w:rsidR="00916A17" w:rsidRDefault="0034676D" w:rsidP="006A3A63">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Objednatel je oprávněn kdykoli po uzavření této smlouvy jednostranným pokynem zúžit rozsah díla dle této smlouvy a zhotovitel se zavazuje se takovým pokynem objednatele řídit.</w:t>
      </w:r>
    </w:p>
    <w:p w14:paraId="76CD09C9" w14:textId="1070A8F1" w:rsidR="00D12287" w:rsidRPr="003B0524" w:rsidRDefault="00D12287" w:rsidP="003B0524">
      <w:pPr>
        <w:pStyle w:val="Nadpis2"/>
        <w:numPr>
          <w:ilvl w:val="1"/>
          <w:numId w:val="9"/>
        </w:numPr>
        <w:ind w:left="0" w:hanging="426"/>
        <w:rPr>
          <w:sz w:val="22"/>
          <w:szCs w:val="22"/>
        </w:rPr>
      </w:pPr>
      <w:r w:rsidRPr="003B0524">
        <w:rPr>
          <w:rFonts w:ascii="Times New Roman" w:hAnsi="Times New Roman"/>
          <w:sz w:val="22"/>
          <w:szCs w:val="22"/>
        </w:rPr>
        <w:t xml:space="preserve">Pro </w:t>
      </w:r>
      <w:r>
        <w:rPr>
          <w:rFonts w:ascii="Times New Roman" w:hAnsi="Times New Roman"/>
          <w:sz w:val="22"/>
          <w:szCs w:val="22"/>
        </w:rPr>
        <w:t>vyloučení pochybností platí, že Dokumentace skutečného provedení stavby:</w:t>
      </w:r>
    </w:p>
    <w:p w14:paraId="54F207D1" w14:textId="77777777" w:rsidR="00D12287" w:rsidRPr="003B0524" w:rsidRDefault="00D12287" w:rsidP="00D12287">
      <w:pPr>
        <w:numPr>
          <w:ilvl w:val="0"/>
          <w:numId w:val="13"/>
        </w:numPr>
        <w:jc w:val="both"/>
        <w:rPr>
          <w:sz w:val="22"/>
          <w:szCs w:val="22"/>
        </w:rPr>
      </w:pPr>
      <w:r w:rsidRPr="003B0524">
        <w:rPr>
          <w:sz w:val="22"/>
          <w:szCs w:val="22"/>
        </w:rPr>
        <w:t xml:space="preserve">bude </w:t>
      </w:r>
      <w:r w:rsidRPr="003B0524">
        <w:rPr>
          <w:iCs/>
          <w:sz w:val="22"/>
          <w:szCs w:val="22"/>
        </w:rPr>
        <w:t xml:space="preserve">obsahovat zapracování připomínek objednatele </w:t>
      </w:r>
      <w:r w:rsidRPr="003B0524">
        <w:rPr>
          <w:sz w:val="22"/>
          <w:szCs w:val="22"/>
        </w:rPr>
        <w:t>uplatněných v průběhu realizace;</w:t>
      </w:r>
    </w:p>
    <w:p w14:paraId="6422B6C3" w14:textId="77777777" w:rsidR="00D12287" w:rsidRPr="003B0524" w:rsidRDefault="00D12287" w:rsidP="00D12287">
      <w:pPr>
        <w:numPr>
          <w:ilvl w:val="0"/>
          <w:numId w:val="13"/>
        </w:numPr>
        <w:jc w:val="both"/>
        <w:rPr>
          <w:sz w:val="22"/>
          <w:szCs w:val="22"/>
        </w:rPr>
      </w:pPr>
      <w:r w:rsidRPr="003B0524">
        <w:rPr>
          <w:sz w:val="22"/>
          <w:szCs w:val="22"/>
        </w:rPr>
        <w:t>bude zpracována v souladu s platnými předpisy;</w:t>
      </w:r>
    </w:p>
    <w:p w14:paraId="22CA4EE1" w14:textId="7B212A0A" w:rsidR="00D12287" w:rsidRPr="003B0524" w:rsidRDefault="00D12287" w:rsidP="00D12287">
      <w:pPr>
        <w:numPr>
          <w:ilvl w:val="0"/>
          <w:numId w:val="13"/>
        </w:numPr>
        <w:jc w:val="both"/>
        <w:rPr>
          <w:sz w:val="22"/>
          <w:szCs w:val="22"/>
        </w:rPr>
      </w:pPr>
      <w:r w:rsidRPr="003B0524">
        <w:rPr>
          <w:sz w:val="22"/>
          <w:szCs w:val="22"/>
        </w:rPr>
        <w:t xml:space="preserve">bude zpracována v rozsahu dle skutečného provedení díla ve </w:t>
      </w:r>
      <w:r w:rsidR="005950AA">
        <w:rPr>
          <w:sz w:val="22"/>
          <w:szCs w:val="22"/>
        </w:rPr>
        <w:t>2</w:t>
      </w:r>
      <w:r w:rsidRPr="003B0524">
        <w:rPr>
          <w:sz w:val="22"/>
          <w:szCs w:val="22"/>
        </w:rPr>
        <w:t> výtiscích včetně elektronické verze na digitálním nosiči včetně zdrojových souborů a včetně geodetického zaměření skutečného stavu ve </w:t>
      </w:r>
      <w:r w:rsidR="005950AA">
        <w:rPr>
          <w:sz w:val="22"/>
          <w:szCs w:val="22"/>
        </w:rPr>
        <w:t>2</w:t>
      </w:r>
      <w:r w:rsidRPr="003B0524">
        <w:rPr>
          <w:sz w:val="22"/>
          <w:szCs w:val="22"/>
        </w:rPr>
        <w:t> vyhotoveních (listinná i digitální verze včetně zdrojových souborů)</w:t>
      </w:r>
      <w:r>
        <w:rPr>
          <w:sz w:val="22"/>
          <w:szCs w:val="22"/>
        </w:rPr>
        <w:t>.</w:t>
      </w:r>
    </w:p>
    <w:p w14:paraId="429CB256" w14:textId="77777777" w:rsidR="004622E5" w:rsidRPr="004152E0" w:rsidRDefault="004622E5" w:rsidP="00795E0E">
      <w:pPr>
        <w:pStyle w:val="Nadpis1"/>
        <w:numPr>
          <w:ilvl w:val="0"/>
          <w:numId w:val="9"/>
        </w:numPr>
        <w:shd w:val="clear" w:color="auto" w:fill="DBE5F1" w:themeFill="accent1" w:themeFillTint="33"/>
        <w:ind w:left="-426" w:firstLine="0"/>
        <w:rPr>
          <w:rFonts w:ascii="Times New Roman" w:hAnsi="Times New Roman"/>
          <w:sz w:val="22"/>
          <w:szCs w:val="22"/>
        </w:rPr>
      </w:pPr>
      <w:bookmarkStart w:id="14" w:name="_Toc439689283"/>
      <w:bookmarkStart w:id="15" w:name="_Toc526945262"/>
      <w:bookmarkEnd w:id="14"/>
      <w:r w:rsidRPr="004152E0">
        <w:rPr>
          <w:rFonts w:ascii="Times New Roman" w:hAnsi="Times New Roman"/>
          <w:sz w:val="22"/>
          <w:szCs w:val="22"/>
        </w:rPr>
        <w:t>Doba plnění</w:t>
      </w:r>
      <w:bookmarkEnd w:id="15"/>
    </w:p>
    <w:p w14:paraId="107267FC" w14:textId="77777777" w:rsidR="004622E5" w:rsidRPr="004152E0" w:rsidRDefault="004622E5" w:rsidP="0048202D">
      <w:pPr>
        <w:pStyle w:val="Nadpis2"/>
        <w:numPr>
          <w:ilvl w:val="1"/>
          <w:numId w:val="9"/>
        </w:numPr>
        <w:ind w:left="0" w:hanging="426"/>
        <w:rPr>
          <w:rFonts w:ascii="Times New Roman" w:hAnsi="Times New Roman"/>
          <w:sz w:val="22"/>
          <w:szCs w:val="22"/>
        </w:rPr>
      </w:pPr>
      <w:bookmarkStart w:id="16" w:name="_Ref366785254"/>
      <w:r w:rsidRPr="004152E0">
        <w:rPr>
          <w:rFonts w:ascii="Times New Roman" w:hAnsi="Times New Roman"/>
          <w:sz w:val="22"/>
          <w:szCs w:val="22"/>
        </w:rPr>
        <w:t>Zhotovitel je povinen postupovat podle harmonogramu, včetně plnění všech dílčích termínů harmonogramem stanovených, zejména:</w:t>
      </w:r>
    </w:p>
    <w:p w14:paraId="100BE0C1" w14:textId="1F21E35D" w:rsidR="004622E5" w:rsidRPr="004152E0" w:rsidRDefault="004622E5" w:rsidP="00005A80">
      <w:pPr>
        <w:pStyle w:val="Nadpis2"/>
        <w:numPr>
          <w:ilvl w:val="2"/>
          <w:numId w:val="9"/>
        </w:numPr>
        <w:ind w:left="0" w:firstLine="0"/>
        <w:rPr>
          <w:rFonts w:ascii="Times New Roman" w:hAnsi="Times New Roman"/>
          <w:sz w:val="22"/>
          <w:szCs w:val="22"/>
        </w:rPr>
      </w:pPr>
      <w:r w:rsidRPr="004152E0">
        <w:rPr>
          <w:rFonts w:ascii="Times New Roman" w:hAnsi="Times New Roman"/>
          <w:sz w:val="22"/>
          <w:szCs w:val="22"/>
        </w:rPr>
        <w:t xml:space="preserve">dokončit provádění </w:t>
      </w:r>
      <w:r w:rsidR="000056C4">
        <w:rPr>
          <w:rFonts w:ascii="Times New Roman" w:hAnsi="Times New Roman"/>
          <w:sz w:val="22"/>
          <w:szCs w:val="22"/>
        </w:rPr>
        <w:t>Díla</w:t>
      </w:r>
      <w:r w:rsidR="004E55BF">
        <w:rPr>
          <w:rFonts w:ascii="Times New Roman" w:hAnsi="Times New Roman"/>
          <w:sz w:val="22"/>
          <w:szCs w:val="22"/>
        </w:rPr>
        <w:t xml:space="preserve"> </w:t>
      </w:r>
      <w:r w:rsidRPr="004152E0">
        <w:rPr>
          <w:rFonts w:ascii="Times New Roman" w:hAnsi="Times New Roman"/>
          <w:sz w:val="22"/>
          <w:szCs w:val="22"/>
        </w:rPr>
        <w:t xml:space="preserve">a vyklizené staveniště této stavby postupem dle článku 13 této smlouvy předat objednateli ve lhůtě </w:t>
      </w:r>
      <w:r w:rsidR="00586B4D" w:rsidRPr="004152E0">
        <w:rPr>
          <w:rFonts w:ascii="Times New Roman" w:hAnsi="Times New Roman"/>
          <w:sz w:val="22"/>
          <w:szCs w:val="22"/>
        </w:rPr>
        <w:t xml:space="preserve">nejpozději do </w:t>
      </w:r>
      <w:r w:rsidR="000056C4" w:rsidRPr="000056C4">
        <w:rPr>
          <w:rFonts w:ascii="Times New Roman" w:hAnsi="Times New Roman"/>
          <w:b/>
          <w:sz w:val="22"/>
          <w:szCs w:val="22"/>
        </w:rPr>
        <w:t>12</w:t>
      </w:r>
      <w:r w:rsidR="004E55BF" w:rsidRPr="004E55BF">
        <w:rPr>
          <w:rFonts w:ascii="Times New Roman" w:hAnsi="Times New Roman"/>
          <w:b/>
          <w:sz w:val="22"/>
          <w:szCs w:val="22"/>
        </w:rPr>
        <w:t xml:space="preserve"> </w:t>
      </w:r>
      <w:r w:rsidR="00005A80" w:rsidRPr="004E55BF">
        <w:rPr>
          <w:rFonts w:ascii="Times New Roman" w:hAnsi="Times New Roman"/>
          <w:b/>
          <w:sz w:val="22"/>
          <w:szCs w:val="22"/>
        </w:rPr>
        <w:t>k</w:t>
      </w:r>
      <w:r w:rsidR="00005A80" w:rsidRPr="004152E0">
        <w:rPr>
          <w:rFonts w:ascii="Times New Roman" w:hAnsi="Times New Roman"/>
          <w:b/>
          <w:sz w:val="22"/>
          <w:szCs w:val="22"/>
        </w:rPr>
        <w:t xml:space="preserve">alendářních </w:t>
      </w:r>
      <w:r w:rsidR="004E55BF">
        <w:rPr>
          <w:rFonts w:ascii="Times New Roman" w:hAnsi="Times New Roman"/>
          <w:b/>
          <w:sz w:val="22"/>
          <w:szCs w:val="22"/>
        </w:rPr>
        <w:t>měsíců</w:t>
      </w:r>
      <w:r w:rsidR="00005A80" w:rsidRPr="004152E0">
        <w:rPr>
          <w:rFonts w:ascii="Times New Roman" w:hAnsi="Times New Roman"/>
          <w:b/>
          <w:sz w:val="22"/>
          <w:szCs w:val="22"/>
        </w:rPr>
        <w:t xml:space="preserve"> </w:t>
      </w:r>
      <w:r w:rsidRPr="004152E0">
        <w:rPr>
          <w:rFonts w:ascii="Times New Roman" w:hAnsi="Times New Roman"/>
          <w:sz w:val="22"/>
          <w:szCs w:val="22"/>
        </w:rPr>
        <w:t>ode dne stanoveného</w:t>
      </w:r>
      <w:r w:rsidR="008A7ECF" w:rsidRPr="004152E0">
        <w:rPr>
          <w:rFonts w:ascii="Times New Roman" w:hAnsi="Times New Roman"/>
          <w:sz w:val="22"/>
          <w:szCs w:val="22"/>
        </w:rPr>
        <w:t xml:space="preserve"> pro </w:t>
      </w:r>
      <w:r w:rsidR="00981190" w:rsidRPr="004152E0">
        <w:rPr>
          <w:rFonts w:ascii="Times New Roman" w:hAnsi="Times New Roman"/>
          <w:sz w:val="22"/>
          <w:szCs w:val="22"/>
        </w:rPr>
        <w:t xml:space="preserve">zahájení stavby </w:t>
      </w:r>
      <w:r w:rsidRPr="004152E0">
        <w:rPr>
          <w:rFonts w:ascii="Times New Roman" w:hAnsi="Times New Roman"/>
          <w:sz w:val="22"/>
          <w:szCs w:val="22"/>
        </w:rPr>
        <w:t>dle odstavce 8.1 této smlouvy</w:t>
      </w:r>
      <w:r w:rsidR="00474AEF">
        <w:rPr>
          <w:rFonts w:ascii="Times New Roman" w:hAnsi="Times New Roman"/>
          <w:sz w:val="22"/>
          <w:szCs w:val="22"/>
        </w:rPr>
        <w:t>, a to včetně všech souvisejících služeb, zejména zajištění kolaudačního rozhodnutí</w:t>
      </w:r>
      <w:r w:rsidR="001F5F22">
        <w:rPr>
          <w:rFonts w:ascii="Times New Roman" w:hAnsi="Times New Roman"/>
          <w:sz w:val="22"/>
          <w:szCs w:val="22"/>
        </w:rPr>
        <w:t>.</w:t>
      </w:r>
      <w:r w:rsidRPr="004152E0">
        <w:rPr>
          <w:rFonts w:ascii="Times New Roman" w:hAnsi="Times New Roman"/>
          <w:sz w:val="22"/>
          <w:szCs w:val="22"/>
        </w:rPr>
        <w:t xml:space="preserve"> </w:t>
      </w:r>
    </w:p>
    <w:p w14:paraId="32B9F40D" w14:textId="392649BA" w:rsidR="00793F37" w:rsidRPr="004152E0" w:rsidRDefault="0048202D" w:rsidP="0048202D">
      <w:pPr>
        <w:ind w:hanging="426"/>
        <w:jc w:val="both"/>
        <w:rPr>
          <w:sz w:val="22"/>
          <w:szCs w:val="22"/>
        </w:rPr>
      </w:pPr>
      <w:r w:rsidRPr="004152E0">
        <w:rPr>
          <w:iCs/>
          <w:sz w:val="22"/>
          <w:szCs w:val="22"/>
        </w:rPr>
        <w:t xml:space="preserve">      </w:t>
      </w:r>
      <w:r w:rsidR="00005A80" w:rsidRPr="004152E0">
        <w:rPr>
          <w:iCs/>
          <w:sz w:val="22"/>
          <w:szCs w:val="22"/>
        </w:rPr>
        <w:t xml:space="preserve"> </w:t>
      </w:r>
      <w:r w:rsidR="00CE47E5" w:rsidRPr="004152E0">
        <w:rPr>
          <w:iCs/>
          <w:sz w:val="22"/>
          <w:szCs w:val="22"/>
        </w:rPr>
        <w:t xml:space="preserve"> </w:t>
      </w:r>
      <w:r w:rsidR="00E85250" w:rsidRPr="004152E0">
        <w:rPr>
          <w:iCs/>
          <w:sz w:val="22"/>
          <w:szCs w:val="22"/>
        </w:rPr>
        <w:t xml:space="preserve"> </w:t>
      </w:r>
      <w:r w:rsidR="00CE47E5" w:rsidRPr="004152E0">
        <w:rPr>
          <w:iCs/>
          <w:sz w:val="22"/>
          <w:szCs w:val="22"/>
        </w:rPr>
        <w:t xml:space="preserve"> </w:t>
      </w:r>
    </w:p>
    <w:p w14:paraId="22D46972" w14:textId="20557F3F" w:rsidR="004622E5" w:rsidRPr="004152E0" w:rsidRDefault="004622E5"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 xml:space="preserve">Zhotovitel se zavazuje postupovat při plnění této smlouvy podle harmonogramu, který je součástí této smlouvy jako </w:t>
      </w:r>
      <w:r w:rsidR="00474AEF">
        <w:rPr>
          <w:rFonts w:ascii="Times New Roman" w:hAnsi="Times New Roman"/>
          <w:sz w:val="22"/>
          <w:szCs w:val="22"/>
        </w:rPr>
        <w:t xml:space="preserve">volná samostatná </w:t>
      </w:r>
      <w:r w:rsidRPr="004152E0">
        <w:rPr>
          <w:rFonts w:ascii="Times New Roman" w:hAnsi="Times New Roman"/>
          <w:sz w:val="22"/>
          <w:szCs w:val="22"/>
        </w:rPr>
        <w:t xml:space="preserve">příloha č. 3. </w:t>
      </w:r>
      <w:r w:rsidR="00853C9F" w:rsidRPr="004152E0">
        <w:rPr>
          <w:rFonts w:ascii="Times New Roman" w:hAnsi="Times New Roman"/>
          <w:sz w:val="22"/>
          <w:szCs w:val="22"/>
        </w:rPr>
        <w:t>Před zahájením stavby</w:t>
      </w:r>
      <w:r w:rsidR="00644137" w:rsidRPr="004152E0">
        <w:rPr>
          <w:rFonts w:ascii="Times New Roman" w:hAnsi="Times New Roman"/>
          <w:sz w:val="22"/>
          <w:szCs w:val="22"/>
        </w:rPr>
        <w:t xml:space="preserve"> zhotovitel v harmonogramu nahradí termíny uvedené v počtu dnů, týdnů nebo měsíců od zahájení stavby přesnými daty a takto upravený harmonogram předá objednateli. </w:t>
      </w:r>
      <w:r w:rsidRPr="004152E0">
        <w:rPr>
          <w:rFonts w:ascii="Times New Roman" w:hAnsi="Times New Roman"/>
          <w:sz w:val="22"/>
          <w:szCs w:val="22"/>
        </w:rPr>
        <w:t>V případě prodlení kterýchkoliv dodávek a prací oproti harmonogramu o více jak 7 (sedm) kalendářních dní, nebo na základě případného požadavku objednatele je zhotovitel povinen harmonogram revidovat, aktualizovat a doplňovat do rozsahu a podrobnosti potřebné pro řádné plánování, provádění a kontrolu průběhu a postupu všech dodávek a prací na díle (dále jen „</w:t>
      </w:r>
      <w:r w:rsidRPr="004152E0">
        <w:rPr>
          <w:rFonts w:ascii="Times New Roman" w:hAnsi="Times New Roman"/>
          <w:b/>
          <w:sz w:val="22"/>
          <w:szCs w:val="22"/>
        </w:rPr>
        <w:t>revidovaný harmonogram</w:t>
      </w:r>
      <w:r w:rsidRPr="004152E0">
        <w:rPr>
          <w:rFonts w:ascii="Times New Roman" w:hAnsi="Times New Roman"/>
          <w:sz w:val="22"/>
          <w:szCs w:val="22"/>
        </w:rPr>
        <w:t xml:space="preserve">“) a tento revidovaný harmonogram včetně odůvodnění revizí vždy objednateli neprodleně předat. Zhotovitel odpovídá za to, že harmonogram bude na základě případně prováděných revizí po celou dobu účinnosti této smlouvy umožňovat řádné plánování, provádění a kontrolu průběhu a postupu všech dodávek a prací na díle. Práva objednatele stanovená v této smlouvě vážící se k harmonogramu a k termínům v něm stanoveným, včetně nároků objednatele z titulu prodlení zhotovitele s prováděním díla, </w:t>
      </w:r>
      <w:r w:rsidRPr="004152E0">
        <w:rPr>
          <w:rFonts w:ascii="Times New Roman" w:hAnsi="Times New Roman"/>
          <w:sz w:val="22"/>
          <w:szCs w:val="22"/>
        </w:rPr>
        <w:lastRenderedPageBreak/>
        <w:t>se však váží k původní verzi harmonogramu, která tvoří přílohu č. 3 této smlouvy, a zůstávají zachována i v případě vyhotovení revidovaného harmonogramu, není-li v této smlouvě výslovně stanoveno jinak.</w:t>
      </w:r>
      <w:r w:rsidR="00C330F5" w:rsidRPr="004152E0">
        <w:rPr>
          <w:rFonts w:ascii="Times New Roman" w:hAnsi="Times New Roman"/>
          <w:sz w:val="22"/>
          <w:szCs w:val="22"/>
        </w:rPr>
        <w:t xml:space="preserve"> Případné změny harmonogramu budou provedeny v souladu s § 222 ZZVZ.</w:t>
      </w:r>
    </w:p>
    <w:p w14:paraId="6509F252" w14:textId="3533021F" w:rsidR="004622E5" w:rsidRPr="004152E0" w:rsidRDefault="004622E5" w:rsidP="00474AEF">
      <w:pPr>
        <w:pStyle w:val="Nadpis2"/>
        <w:numPr>
          <w:ilvl w:val="1"/>
          <w:numId w:val="9"/>
        </w:numPr>
        <w:ind w:left="0" w:hanging="426"/>
        <w:rPr>
          <w:rFonts w:ascii="Times New Roman" w:hAnsi="Times New Roman"/>
          <w:sz w:val="22"/>
          <w:szCs w:val="22"/>
        </w:rPr>
      </w:pPr>
      <w:bookmarkStart w:id="17" w:name="_Ref246858969"/>
      <w:bookmarkStart w:id="18" w:name="_Ref367866865"/>
      <w:bookmarkEnd w:id="16"/>
      <w:r w:rsidRPr="004152E0">
        <w:rPr>
          <w:rFonts w:ascii="Times New Roman" w:hAnsi="Times New Roman"/>
          <w:sz w:val="22"/>
          <w:szCs w:val="22"/>
        </w:rPr>
        <w:t xml:space="preserve">Doba provedení díla bude prodloužena </w:t>
      </w:r>
      <w:bookmarkStart w:id="19" w:name="_Ref366499368"/>
      <w:r w:rsidR="00976920" w:rsidRPr="004152E0">
        <w:rPr>
          <w:rFonts w:ascii="Times New Roman" w:hAnsi="Times New Roman"/>
          <w:sz w:val="22"/>
          <w:szCs w:val="22"/>
        </w:rPr>
        <w:t xml:space="preserve">o dobu, po kterou trvá překážka bránící zhotoviteli v řádném plnění díla dle této smlouvy. Jedná se o následující:  </w:t>
      </w:r>
      <w:bookmarkEnd w:id="17"/>
      <w:bookmarkEnd w:id="18"/>
      <w:bookmarkEnd w:id="19"/>
    </w:p>
    <w:p w14:paraId="7C53DCEC" w14:textId="1EBF1A14" w:rsidR="00976920" w:rsidRPr="004152E0" w:rsidRDefault="004622E5" w:rsidP="0048202D">
      <w:pPr>
        <w:pStyle w:val="Nadpis3"/>
        <w:numPr>
          <w:ilvl w:val="2"/>
          <w:numId w:val="9"/>
        </w:numPr>
        <w:ind w:left="567" w:hanging="567"/>
        <w:rPr>
          <w:rFonts w:ascii="Times New Roman" w:hAnsi="Times New Roman"/>
          <w:sz w:val="22"/>
          <w:szCs w:val="22"/>
        </w:rPr>
      </w:pPr>
      <w:bookmarkStart w:id="20" w:name="_Ref286643708"/>
      <w:r w:rsidRPr="004152E0">
        <w:rPr>
          <w:rFonts w:ascii="Times New Roman" w:hAnsi="Times New Roman"/>
          <w:sz w:val="22"/>
          <w:szCs w:val="22"/>
        </w:rPr>
        <w:t>vzniknou-li překážky pro provádění díla z důvodů na straně objednatele, a to o dobu trvání překážky (překážkou na straně objednatele se rozumí překážka, kterou poruš</w:t>
      </w:r>
      <w:r w:rsidR="000D4F4A" w:rsidRPr="004152E0">
        <w:rPr>
          <w:rFonts w:ascii="Times New Roman" w:hAnsi="Times New Roman"/>
          <w:sz w:val="22"/>
          <w:szCs w:val="22"/>
        </w:rPr>
        <w:t>en</w:t>
      </w:r>
      <w:r w:rsidRPr="004152E0">
        <w:rPr>
          <w:rFonts w:ascii="Times New Roman" w:hAnsi="Times New Roman"/>
          <w:sz w:val="22"/>
          <w:szCs w:val="22"/>
        </w:rPr>
        <w:t>ím svých povinností způsobil objednatel a která zhotoviteli zcela znemožňuje přístup na staveniště, pohyb po staveništi apod.)</w:t>
      </w:r>
      <w:bookmarkEnd w:id="20"/>
      <w:r w:rsidR="00976920" w:rsidRPr="004152E0">
        <w:rPr>
          <w:rFonts w:ascii="Times New Roman" w:hAnsi="Times New Roman"/>
          <w:sz w:val="22"/>
          <w:szCs w:val="22"/>
        </w:rPr>
        <w:t>;</w:t>
      </w:r>
    </w:p>
    <w:p w14:paraId="7161BA75" w14:textId="24FE8C15" w:rsidR="00976920" w:rsidRPr="004152E0" w:rsidRDefault="00976920" w:rsidP="0048202D">
      <w:pPr>
        <w:pStyle w:val="Nadpis3"/>
        <w:numPr>
          <w:ilvl w:val="2"/>
          <w:numId w:val="9"/>
        </w:numPr>
        <w:ind w:left="567" w:hanging="567"/>
        <w:rPr>
          <w:rFonts w:ascii="Times New Roman" w:hAnsi="Times New Roman"/>
          <w:sz w:val="22"/>
          <w:szCs w:val="22"/>
        </w:rPr>
      </w:pPr>
      <w:r w:rsidRPr="004152E0">
        <w:rPr>
          <w:rFonts w:ascii="Times New Roman" w:hAnsi="Times New Roman"/>
          <w:sz w:val="22"/>
          <w:szCs w:val="22"/>
        </w:rPr>
        <w:t>vzniknou-li překážky z níže uvedených důvodů</w:t>
      </w:r>
      <w:r w:rsidR="00EE3931">
        <w:rPr>
          <w:rFonts w:ascii="Times New Roman" w:hAnsi="Times New Roman"/>
          <w:sz w:val="22"/>
          <w:szCs w:val="22"/>
        </w:rPr>
        <w:t>:</w:t>
      </w:r>
    </w:p>
    <w:p w14:paraId="5EDBE362" w14:textId="6C9FACC9" w:rsidR="00976920" w:rsidRPr="004152E0" w:rsidRDefault="00976920" w:rsidP="004152E0">
      <w:pPr>
        <w:pStyle w:val="Odstsl"/>
        <w:keepNext/>
        <w:keepLines/>
        <w:numPr>
          <w:ilvl w:val="0"/>
          <w:numId w:val="28"/>
        </w:numPr>
        <w:spacing w:before="120"/>
        <w:rPr>
          <w:rFonts w:cs="Times New Roman"/>
          <w:bCs/>
          <w:sz w:val="22"/>
        </w:rPr>
      </w:pPr>
      <w:r w:rsidRPr="004152E0">
        <w:rPr>
          <w:rFonts w:cs="Times New Roman"/>
          <w:bCs/>
          <w:sz w:val="22"/>
        </w:rPr>
        <w:t>na straně třetích osob, kdy je plnění zhotovitele na jednání těchto osob závislé a je jimi podmíněno, přičemž zhotovitel jednající s náležitou péčí nemohl vzniku překážky na straně třetích osob zabránit;</w:t>
      </w:r>
    </w:p>
    <w:p w14:paraId="588E395C" w14:textId="4C2508C8" w:rsidR="00976920" w:rsidRPr="004152E0" w:rsidRDefault="00976920" w:rsidP="004152E0">
      <w:pPr>
        <w:pStyle w:val="Odstsl"/>
        <w:keepNext/>
        <w:keepLines/>
        <w:numPr>
          <w:ilvl w:val="0"/>
          <w:numId w:val="28"/>
        </w:numPr>
        <w:spacing w:before="120"/>
        <w:rPr>
          <w:rFonts w:cs="Times New Roman"/>
          <w:bCs/>
          <w:sz w:val="22"/>
        </w:rPr>
      </w:pPr>
      <w:r w:rsidRPr="004152E0">
        <w:rPr>
          <w:rFonts w:cs="Times New Roman"/>
          <w:bCs/>
          <w:sz w:val="22"/>
        </w:rPr>
        <w:t xml:space="preserve">ve vzniku mimořádných nepředvídatelných a neodvratitelných okolností, ohledně kterých nebylo možno rozumně očekávat, že by s nimi strany počítaly v době uzavření smlouvy, </w:t>
      </w:r>
      <w:r w:rsidR="0026695B">
        <w:rPr>
          <w:rFonts w:cs="Times New Roman"/>
          <w:bCs/>
          <w:sz w:val="22"/>
        </w:rPr>
        <w:t xml:space="preserve">zejména nepříznivé klimatické podmínky (např. tuhá zima, přetrvávající mrazivé počasí (min. -5 </w:t>
      </w:r>
      <w:r w:rsidR="0026695B" w:rsidRPr="0026695B">
        <w:rPr>
          <w:rFonts w:cs="Times New Roman"/>
          <w:bCs/>
          <w:sz w:val="22"/>
        </w:rPr>
        <w:t>°C</w:t>
      </w:r>
      <w:r w:rsidR="00FA2877">
        <w:rPr>
          <w:rFonts w:cs="Times New Roman"/>
          <w:bCs/>
          <w:sz w:val="22"/>
        </w:rPr>
        <w:t xml:space="preserve">, nánosy sněhu), a jiné podmínky, které objektivně zabraňují realizaci díla v původních termínech; </w:t>
      </w:r>
      <w:r w:rsidR="0026695B">
        <w:rPr>
          <w:rFonts w:cs="Times New Roman"/>
          <w:bCs/>
          <w:sz w:val="22"/>
        </w:rPr>
        <w:t xml:space="preserve"> </w:t>
      </w:r>
    </w:p>
    <w:p w14:paraId="5DE68246" w14:textId="5801F083" w:rsidR="00976920" w:rsidRDefault="00976920" w:rsidP="004152E0">
      <w:pPr>
        <w:pStyle w:val="Odstsl"/>
        <w:keepNext/>
        <w:keepLines/>
        <w:numPr>
          <w:ilvl w:val="0"/>
          <w:numId w:val="28"/>
        </w:numPr>
        <w:spacing w:before="120"/>
        <w:rPr>
          <w:rFonts w:cs="Times New Roman"/>
          <w:bCs/>
          <w:sz w:val="22"/>
        </w:rPr>
      </w:pPr>
      <w:r w:rsidRPr="004152E0">
        <w:rPr>
          <w:rFonts w:cs="Times New Roman"/>
          <w:bCs/>
          <w:sz w:val="22"/>
        </w:rPr>
        <w:t>v okolnosti/okolnostech, které objednatel ani zhotovitel nemohli rozumně předpokládat a které nezávisí na jejich vůli</w:t>
      </w:r>
      <w:r w:rsidR="00CD63C8">
        <w:rPr>
          <w:rFonts w:cs="Times New Roman"/>
          <w:bCs/>
          <w:sz w:val="22"/>
        </w:rPr>
        <w:t>;</w:t>
      </w:r>
    </w:p>
    <w:p w14:paraId="18247F62" w14:textId="54001A13" w:rsidR="00FA2877" w:rsidRDefault="00CD63C8" w:rsidP="00CD63C8">
      <w:pPr>
        <w:widowControl w:val="0"/>
        <w:numPr>
          <w:ilvl w:val="0"/>
          <w:numId w:val="28"/>
        </w:numPr>
        <w:autoSpaceDE w:val="0"/>
        <w:autoSpaceDN w:val="0"/>
        <w:adjustRightInd w:val="0"/>
        <w:jc w:val="both"/>
        <w:rPr>
          <w:sz w:val="22"/>
          <w:szCs w:val="22"/>
        </w:rPr>
      </w:pPr>
      <w:r w:rsidRPr="006B0C8B">
        <w:rPr>
          <w:sz w:val="22"/>
          <w:szCs w:val="22"/>
        </w:rPr>
        <w:t xml:space="preserve">. </w:t>
      </w:r>
    </w:p>
    <w:p w14:paraId="0290CCAF" w14:textId="4CD38BDF" w:rsidR="00CD63C8" w:rsidRPr="006B0C8B" w:rsidRDefault="00CD63C8" w:rsidP="00FA2877">
      <w:pPr>
        <w:widowControl w:val="0"/>
        <w:autoSpaceDE w:val="0"/>
        <w:autoSpaceDN w:val="0"/>
        <w:adjustRightInd w:val="0"/>
        <w:jc w:val="both"/>
        <w:rPr>
          <w:sz w:val="22"/>
          <w:szCs w:val="22"/>
        </w:rPr>
      </w:pPr>
      <w:r w:rsidRPr="006B0C8B">
        <w:rPr>
          <w:sz w:val="22"/>
          <w:szCs w:val="22"/>
        </w:rPr>
        <w:t xml:space="preserve">Objednatel v tomto případě provede posun termínů plnění </w:t>
      </w:r>
      <w:r w:rsidR="00FA2877">
        <w:rPr>
          <w:sz w:val="22"/>
          <w:szCs w:val="22"/>
        </w:rPr>
        <w:t>d</w:t>
      </w:r>
      <w:r w:rsidRPr="006B0C8B">
        <w:rPr>
          <w:sz w:val="22"/>
          <w:szCs w:val="22"/>
        </w:rPr>
        <w:t xml:space="preserve">íla, jeho průběhu nebo dokončení o počet dnů, po které trvala překážka bránící realizaci </w:t>
      </w:r>
      <w:r w:rsidR="00FA2877">
        <w:rPr>
          <w:sz w:val="22"/>
          <w:szCs w:val="22"/>
        </w:rPr>
        <w:t>d</w:t>
      </w:r>
      <w:r w:rsidRPr="006B0C8B">
        <w:rPr>
          <w:sz w:val="22"/>
          <w:szCs w:val="22"/>
        </w:rPr>
        <w:t>íla z důvodu aktuálních klimatických podmínek.</w:t>
      </w:r>
    </w:p>
    <w:p w14:paraId="6A94F5A0" w14:textId="18003A29" w:rsidR="00AF2CFF" w:rsidRPr="004152E0" w:rsidRDefault="00AF2CFF" w:rsidP="007C610F">
      <w:pPr>
        <w:pStyle w:val="Nadpis2"/>
        <w:numPr>
          <w:ilvl w:val="1"/>
          <w:numId w:val="9"/>
        </w:numPr>
        <w:ind w:left="0" w:hanging="426"/>
        <w:rPr>
          <w:rFonts w:ascii="Times New Roman" w:hAnsi="Times New Roman"/>
          <w:sz w:val="22"/>
          <w:szCs w:val="22"/>
        </w:rPr>
      </w:pPr>
      <w:bookmarkStart w:id="21" w:name="_Ref367866085"/>
      <w:r w:rsidRPr="004152E0">
        <w:rPr>
          <w:rFonts w:ascii="Times New Roman" w:hAnsi="Times New Roman"/>
          <w:sz w:val="22"/>
          <w:szCs w:val="22"/>
        </w:rPr>
        <w:t xml:space="preserve">Doba provedení díla bude prodloužena, jestliže nemožnost dílo provést ve sjednaném termínu bude způsobena vyšší mocí, tedy okolností, kterou a) </w:t>
      </w:r>
      <w:r w:rsidR="00461FEA" w:rsidRPr="004152E0">
        <w:rPr>
          <w:rFonts w:ascii="Times New Roman" w:hAnsi="Times New Roman"/>
          <w:sz w:val="22"/>
          <w:szCs w:val="22"/>
        </w:rPr>
        <w:t>s</w:t>
      </w:r>
      <w:r w:rsidRPr="004152E0">
        <w:rPr>
          <w:rFonts w:ascii="Times New Roman" w:hAnsi="Times New Roman"/>
          <w:sz w:val="22"/>
          <w:szCs w:val="22"/>
        </w:rPr>
        <w:t xml:space="preserve">mluvní strana nemůže ovládat, b) proti které </w:t>
      </w:r>
      <w:r w:rsidR="00461FEA" w:rsidRPr="004152E0">
        <w:rPr>
          <w:rFonts w:ascii="Times New Roman" w:hAnsi="Times New Roman"/>
          <w:sz w:val="22"/>
          <w:szCs w:val="22"/>
        </w:rPr>
        <w:t>s</w:t>
      </w:r>
      <w:r w:rsidRPr="004152E0">
        <w:rPr>
          <w:rFonts w:ascii="Times New Roman" w:hAnsi="Times New Roman"/>
          <w:sz w:val="22"/>
          <w:szCs w:val="22"/>
        </w:rPr>
        <w:t xml:space="preserve">mluvní strana nemohla učinit opatření před uzavřením </w:t>
      </w:r>
      <w:r w:rsidR="00461FEA" w:rsidRPr="004152E0">
        <w:rPr>
          <w:rFonts w:ascii="Times New Roman" w:hAnsi="Times New Roman"/>
          <w:sz w:val="22"/>
          <w:szCs w:val="22"/>
        </w:rPr>
        <w:t>této smlouvy</w:t>
      </w:r>
      <w:r w:rsidRPr="004152E0">
        <w:rPr>
          <w:rFonts w:ascii="Times New Roman" w:hAnsi="Times New Roman"/>
          <w:sz w:val="22"/>
          <w:szCs w:val="22"/>
        </w:rPr>
        <w:t xml:space="preserve">, c) které se po jejím vzniku nemohla </w:t>
      </w:r>
      <w:r w:rsidR="00461FEA" w:rsidRPr="004152E0">
        <w:rPr>
          <w:rFonts w:ascii="Times New Roman" w:hAnsi="Times New Roman"/>
          <w:sz w:val="22"/>
          <w:szCs w:val="22"/>
        </w:rPr>
        <w:t>s</w:t>
      </w:r>
      <w:r w:rsidRPr="004152E0">
        <w:rPr>
          <w:rFonts w:ascii="Times New Roman" w:hAnsi="Times New Roman"/>
          <w:sz w:val="22"/>
          <w:szCs w:val="22"/>
        </w:rPr>
        <w:t xml:space="preserve">mluvní strana účelně vyhnout nebo ji překonat a d) kterou nelze v podstatné míře přičíst </w:t>
      </w:r>
      <w:r w:rsidR="00461FEA" w:rsidRPr="004152E0">
        <w:rPr>
          <w:rFonts w:ascii="Times New Roman" w:hAnsi="Times New Roman"/>
          <w:sz w:val="22"/>
          <w:szCs w:val="22"/>
        </w:rPr>
        <w:t>s</w:t>
      </w:r>
      <w:r w:rsidRPr="004152E0">
        <w:rPr>
          <w:rFonts w:ascii="Times New Roman" w:hAnsi="Times New Roman"/>
          <w:sz w:val="22"/>
          <w:szCs w:val="22"/>
        </w:rPr>
        <w:t xml:space="preserve">mluvní straně, jako např. živelné a průmyslové pohromy, válka, teroristický útok, blackout nebo kybernetický útok, přírodní katastrofy apod. </w:t>
      </w:r>
    </w:p>
    <w:p w14:paraId="6F9FE346" w14:textId="77777777" w:rsidR="00AF2CFF" w:rsidRPr="004152E0" w:rsidRDefault="00AF2CFF" w:rsidP="00AF2CFF">
      <w:pPr>
        <w:jc w:val="both"/>
        <w:rPr>
          <w:sz w:val="22"/>
          <w:szCs w:val="22"/>
        </w:rPr>
      </w:pPr>
    </w:p>
    <w:p w14:paraId="63DEE0B3" w14:textId="77777777" w:rsidR="00AF2CFF" w:rsidRPr="004152E0" w:rsidRDefault="00AF2CFF" w:rsidP="00AF2CFF">
      <w:pPr>
        <w:jc w:val="both"/>
        <w:rPr>
          <w:sz w:val="22"/>
          <w:szCs w:val="22"/>
        </w:rPr>
      </w:pPr>
      <w:r w:rsidRPr="004152E0">
        <w:rPr>
          <w:sz w:val="22"/>
          <w:szCs w:val="22"/>
        </w:rPr>
        <w:t>Smluvní strana dovolávající se vyšší moci je povinna:</w:t>
      </w:r>
    </w:p>
    <w:p w14:paraId="785F1EFF" w14:textId="0318AB70" w:rsidR="00AF2CFF" w:rsidRPr="004152E0" w:rsidRDefault="00AF2CFF" w:rsidP="004152E0">
      <w:pPr>
        <w:pStyle w:val="Odstavecseseznamem"/>
        <w:numPr>
          <w:ilvl w:val="0"/>
          <w:numId w:val="27"/>
        </w:numPr>
        <w:contextualSpacing/>
        <w:jc w:val="both"/>
        <w:rPr>
          <w:sz w:val="22"/>
          <w:szCs w:val="22"/>
        </w:rPr>
      </w:pPr>
      <w:r w:rsidRPr="004152E0">
        <w:rPr>
          <w:sz w:val="22"/>
          <w:szCs w:val="22"/>
        </w:rPr>
        <w:t>dát druhé straně oznámení o vzniku vyšší moci a jejím možné dopadu do termínu plnění nejpozději do 14 dnů ode dne, kdy dané skutečnosti nastanou,</w:t>
      </w:r>
    </w:p>
    <w:p w14:paraId="74351305" w14:textId="4C190FDE" w:rsidR="00AF2CFF" w:rsidRPr="004152E0" w:rsidRDefault="00AF2CFF" w:rsidP="004152E0">
      <w:pPr>
        <w:pStyle w:val="Odstavecseseznamem"/>
        <w:numPr>
          <w:ilvl w:val="0"/>
          <w:numId w:val="27"/>
        </w:numPr>
        <w:contextualSpacing/>
        <w:jc w:val="both"/>
        <w:rPr>
          <w:sz w:val="22"/>
          <w:szCs w:val="22"/>
        </w:rPr>
      </w:pPr>
      <w:r w:rsidRPr="004152E0">
        <w:rPr>
          <w:sz w:val="22"/>
          <w:szCs w:val="22"/>
        </w:rPr>
        <w:t>prokázat ovlivnění termínu plnění vyšší mocí, včetně příčinné souvislosti mezi vyšší mocí a nemožností dodržet sjednaný termín a prokázat naplnění veškerých podmínek dle tohoto článku smlouvy,</w:t>
      </w:r>
    </w:p>
    <w:p w14:paraId="3327A6B8" w14:textId="58349355" w:rsidR="00AF2CFF" w:rsidRPr="004152E0" w:rsidRDefault="00AF2CFF" w:rsidP="004152E0">
      <w:pPr>
        <w:pStyle w:val="Odstavecseseznamem"/>
        <w:numPr>
          <w:ilvl w:val="0"/>
          <w:numId w:val="27"/>
        </w:numPr>
        <w:contextualSpacing/>
        <w:jc w:val="both"/>
        <w:rPr>
          <w:sz w:val="22"/>
          <w:szCs w:val="22"/>
        </w:rPr>
      </w:pPr>
      <w:r w:rsidRPr="004152E0">
        <w:rPr>
          <w:sz w:val="22"/>
          <w:szCs w:val="22"/>
        </w:rPr>
        <w:t>minimalizovat dopady vyšší moci na termín plnění,</w:t>
      </w:r>
    </w:p>
    <w:p w14:paraId="1333BD15" w14:textId="469E2B1B" w:rsidR="00AF2CFF" w:rsidRPr="004152E0" w:rsidRDefault="00AF2CFF" w:rsidP="004152E0">
      <w:pPr>
        <w:pStyle w:val="Odstavecseseznamem"/>
        <w:numPr>
          <w:ilvl w:val="0"/>
          <w:numId w:val="27"/>
        </w:numPr>
        <w:contextualSpacing/>
        <w:jc w:val="both"/>
        <w:rPr>
          <w:sz w:val="22"/>
          <w:szCs w:val="22"/>
        </w:rPr>
      </w:pPr>
      <w:r w:rsidRPr="004152E0">
        <w:rPr>
          <w:sz w:val="22"/>
          <w:szCs w:val="22"/>
        </w:rPr>
        <w:t>oznámit ukončení vlivu vyšší moci na smluvní vztah či na výzvu druhé smluvní strany prokázat, že okolnosti vyšší moci stále trvají.</w:t>
      </w:r>
    </w:p>
    <w:p w14:paraId="42E9991C" w14:textId="77777777" w:rsidR="00AF2CFF" w:rsidRPr="004152E0" w:rsidRDefault="00AF2CFF" w:rsidP="00AF2CFF">
      <w:pPr>
        <w:jc w:val="both"/>
        <w:rPr>
          <w:sz w:val="22"/>
          <w:szCs w:val="22"/>
        </w:rPr>
      </w:pPr>
    </w:p>
    <w:p w14:paraId="529F1634" w14:textId="0E161082" w:rsidR="004622E5" w:rsidRPr="004152E0" w:rsidRDefault="00461FEA" w:rsidP="00461FEA">
      <w:pPr>
        <w:ind w:left="360" w:hanging="786"/>
        <w:jc w:val="both"/>
        <w:rPr>
          <w:sz w:val="22"/>
          <w:szCs w:val="22"/>
        </w:rPr>
      </w:pPr>
      <w:r w:rsidRPr="004152E0">
        <w:rPr>
          <w:sz w:val="22"/>
          <w:szCs w:val="22"/>
        </w:rPr>
        <w:t>4.</w:t>
      </w:r>
      <w:r w:rsidR="00FA2877">
        <w:rPr>
          <w:sz w:val="22"/>
          <w:szCs w:val="22"/>
        </w:rPr>
        <w:t>5</w:t>
      </w:r>
      <w:r w:rsidRPr="004152E0">
        <w:rPr>
          <w:sz w:val="22"/>
          <w:szCs w:val="22"/>
        </w:rPr>
        <w:tab/>
        <w:t>Zhotovitel</w:t>
      </w:r>
      <w:r w:rsidR="00AF2CFF" w:rsidRPr="004152E0">
        <w:rPr>
          <w:sz w:val="22"/>
          <w:szCs w:val="22"/>
        </w:rPr>
        <w:t xml:space="preserve"> se může vyšší moci dovolávat i ve vztahu vůči svým poddodavatelům, avšak pouze v rozsahu a za podmínek dle tohoto článku smlouvy.</w:t>
      </w:r>
      <w:r w:rsidRPr="004152E0">
        <w:rPr>
          <w:sz w:val="22"/>
          <w:szCs w:val="22"/>
        </w:rPr>
        <w:t xml:space="preserve"> </w:t>
      </w:r>
      <w:r w:rsidR="00AF2CFF" w:rsidRPr="004152E0">
        <w:rPr>
          <w:sz w:val="22"/>
          <w:szCs w:val="22"/>
        </w:rPr>
        <w:t xml:space="preserve">Doba provedení </w:t>
      </w:r>
      <w:r w:rsidRPr="004152E0">
        <w:rPr>
          <w:sz w:val="22"/>
          <w:szCs w:val="22"/>
        </w:rPr>
        <w:t>d</w:t>
      </w:r>
      <w:r w:rsidR="00AF2CFF" w:rsidRPr="004152E0">
        <w:rPr>
          <w:sz w:val="22"/>
          <w:szCs w:val="22"/>
        </w:rPr>
        <w:t>íla bude v případě postupu dle tohoto článku smlouvy prodloužena pouze o dobu, kdy vyšší moc termín plnění prokazatelně ovlivňovala.</w:t>
      </w:r>
    </w:p>
    <w:p w14:paraId="13694E20" w14:textId="77777777" w:rsidR="00461FEA" w:rsidRPr="004152E0" w:rsidRDefault="00461FEA" w:rsidP="00461FEA">
      <w:pPr>
        <w:ind w:left="360" w:hanging="786"/>
        <w:jc w:val="both"/>
        <w:rPr>
          <w:sz w:val="22"/>
          <w:szCs w:val="22"/>
        </w:rPr>
      </w:pPr>
    </w:p>
    <w:bookmarkEnd w:id="21"/>
    <w:p w14:paraId="414B8D65" w14:textId="583A4716" w:rsidR="004622E5" w:rsidRPr="005950AA" w:rsidRDefault="004622E5" w:rsidP="005950AA">
      <w:pPr>
        <w:pStyle w:val="Odstavecseseznamem"/>
        <w:numPr>
          <w:ilvl w:val="1"/>
          <w:numId w:val="9"/>
        </w:numPr>
        <w:jc w:val="both"/>
        <w:rPr>
          <w:sz w:val="22"/>
          <w:szCs w:val="22"/>
        </w:rPr>
      </w:pPr>
      <w:r w:rsidRPr="005950AA">
        <w:rPr>
          <w:sz w:val="22"/>
          <w:szCs w:val="22"/>
        </w:rPr>
        <w:t xml:space="preserve">Zhotovitel je </w:t>
      </w:r>
      <w:r w:rsidR="00461FEA" w:rsidRPr="005950AA">
        <w:rPr>
          <w:sz w:val="22"/>
          <w:szCs w:val="22"/>
        </w:rPr>
        <w:t xml:space="preserve">vždy </w:t>
      </w:r>
      <w:r w:rsidRPr="005950AA">
        <w:rPr>
          <w:sz w:val="22"/>
          <w:szCs w:val="22"/>
        </w:rPr>
        <w:t>povinen neprodleně informovat objednatele o prodlení s prováděním díla oproti sjednanému harmonogramu a uvést příčiny takového prodlení; splněním této informační povinnosti zhotovitele nejsou dotčeny případné nároky objednatele z titulu prodlení zhotovitele s prováděním díla.</w:t>
      </w:r>
    </w:p>
    <w:p w14:paraId="5AAA743E" w14:textId="4256C8A7" w:rsidR="005950AA" w:rsidRDefault="005950AA" w:rsidP="005950AA">
      <w:pPr>
        <w:pStyle w:val="Odstavecseseznamem"/>
        <w:ind w:left="360"/>
        <w:jc w:val="both"/>
        <w:rPr>
          <w:sz w:val="22"/>
          <w:szCs w:val="22"/>
        </w:rPr>
      </w:pPr>
    </w:p>
    <w:p w14:paraId="165C94CC" w14:textId="78C51FB0" w:rsidR="005950AA" w:rsidRDefault="005950AA" w:rsidP="005950AA">
      <w:pPr>
        <w:pStyle w:val="Odstavecseseznamem"/>
        <w:ind w:left="360"/>
        <w:jc w:val="both"/>
        <w:rPr>
          <w:sz w:val="22"/>
          <w:szCs w:val="22"/>
        </w:rPr>
      </w:pPr>
    </w:p>
    <w:p w14:paraId="3D5D8B03" w14:textId="77777777" w:rsidR="005950AA" w:rsidRPr="005950AA" w:rsidRDefault="005950AA" w:rsidP="005950AA">
      <w:pPr>
        <w:pStyle w:val="Odstavecseseznamem"/>
        <w:ind w:left="360"/>
        <w:jc w:val="both"/>
        <w:rPr>
          <w:sz w:val="22"/>
          <w:szCs w:val="22"/>
        </w:rPr>
      </w:pPr>
    </w:p>
    <w:p w14:paraId="0A7C3216" w14:textId="77777777" w:rsidR="004622E5" w:rsidRPr="004152E0" w:rsidRDefault="004622E5" w:rsidP="00795E0E">
      <w:pPr>
        <w:pStyle w:val="Nadpis1"/>
        <w:numPr>
          <w:ilvl w:val="0"/>
          <w:numId w:val="9"/>
        </w:numPr>
        <w:shd w:val="clear" w:color="auto" w:fill="DBE5F1" w:themeFill="accent1" w:themeFillTint="33"/>
        <w:ind w:left="-426" w:firstLine="0"/>
        <w:rPr>
          <w:rFonts w:ascii="Times New Roman" w:hAnsi="Times New Roman"/>
          <w:sz w:val="22"/>
          <w:szCs w:val="22"/>
        </w:rPr>
      </w:pPr>
      <w:bookmarkStart w:id="22" w:name="_Toc526945263"/>
      <w:r w:rsidRPr="004152E0">
        <w:rPr>
          <w:rFonts w:ascii="Times New Roman" w:hAnsi="Times New Roman"/>
          <w:sz w:val="22"/>
          <w:szCs w:val="22"/>
        </w:rPr>
        <w:lastRenderedPageBreak/>
        <w:t>Místo plnění</w:t>
      </w:r>
      <w:bookmarkEnd w:id="22"/>
    </w:p>
    <w:p w14:paraId="599A3A07" w14:textId="5726C9DE" w:rsidR="004622E5" w:rsidRPr="004152E0" w:rsidRDefault="004622E5"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Místem plnění</w:t>
      </w:r>
      <w:r w:rsidR="00B9657F">
        <w:rPr>
          <w:rFonts w:ascii="Times New Roman" w:hAnsi="Times New Roman"/>
          <w:sz w:val="22"/>
          <w:szCs w:val="22"/>
        </w:rPr>
        <w:t xml:space="preserve"> je </w:t>
      </w:r>
      <w:r w:rsidR="005A3296">
        <w:rPr>
          <w:rFonts w:ascii="Times New Roman" w:hAnsi="Times New Roman"/>
          <w:sz w:val="22"/>
          <w:szCs w:val="22"/>
        </w:rPr>
        <w:t xml:space="preserve">obec Tuklaty, objekt na pozemku, </w:t>
      </w:r>
      <w:r w:rsidR="005A3296" w:rsidRPr="005A3296">
        <w:rPr>
          <w:rFonts w:ascii="Times New Roman" w:hAnsi="Times New Roman"/>
          <w:sz w:val="22"/>
          <w:szCs w:val="22"/>
        </w:rPr>
        <w:t xml:space="preserve">parcelní číslo 34, </w:t>
      </w:r>
      <w:proofErr w:type="spellStart"/>
      <w:r w:rsidR="005A3296" w:rsidRPr="005A3296">
        <w:rPr>
          <w:rFonts w:ascii="Times New Roman" w:hAnsi="Times New Roman"/>
          <w:sz w:val="22"/>
          <w:szCs w:val="22"/>
        </w:rPr>
        <w:t>k.ú</w:t>
      </w:r>
      <w:proofErr w:type="spellEnd"/>
      <w:r w:rsidR="005A3296" w:rsidRPr="005A3296">
        <w:rPr>
          <w:rFonts w:ascii="Times New Roman" w:hAnsi="Times New Roman"/>
          <w:sz w:val="22"/>
          <w:szCs w:val="22"/>
        </w:rPr>
        <w:t xml:space="preserve">. </w:t>
      </w:r>
      <w:proofErr w:type="gramStart"/>
      <w:r w:rsidR="005A3296" w:rsidRPr="005A3296">
        <w:rPr>
          <w:rFonts w:ascii="Times New Roman" w:hAnsi="Times New Roman"/>
          <w:sz w:val="22"/>
          <w:szCs w:val="22"/>
        </w:rPr>
        <w:t>Tuklaty - 2921m</w:t>
      </w:r>
      <w:proofErr w:type="gramEnd"/>
      <w:r w:rsidR="005A3296" w:rsidRPr="005A3296">
        <w:rPr>
          <w:rFonts w:ascii="Times New Roman" w:hAnsi="Times New Roman"/>
          <w:sz w:val="22"/>
          <w:szCs w:val="22"/>
        </w:rPr>
        <w:t>², zastavěná plocha objektu - 503m²</w:t>
      </w:r>
      <w:r w:rsidRPr="004152E0">
        <w:rPr>
          <w:rFonts w:ascii="Times New Roman" w:hAnsi="Times New Roman"/>
          <w:sz w:val="22"/>
          <w:szCs w:val="22"/>
        </w:rPr>
        <w:t>, podrobnější vymezení obsahují dokumenty uvedené v odstavci 1.</w:t>
      </w:r>
      <w:r w:rsidR="005A3296">
        <w:rPr>
          <w:rFonts w:ascii="Times New Roman" w:hAnsi="Times New Roman"/>
          <w:sz w:val="22"/>
          <w:szCs w:val="22"/>
        </w:rPr>
        <w:t>2</w:t>
      </w:r>
      <w:r w:rsidRPr="004152E0">
        <w:rPr>
          <w:rFonts w:ascii="Times New Roman" w:hAnsi="Times New Roman"/>
          <w:sz w:val="22"/>
          <w:szCs w:val="22"/>
        </w:rPr>
        <w:t xml:space="preserve"> této smlouvy.</w:t>
      </w:r>
    </w:p>
    <w:p w14:paraId="0CB0F5B0" w14:textId="77777777" w:rsidR="004622E5" w:rsidRPr="004152E0" w:rsidRDefault="004622E5" w:rsidP="00795E0E">
      <w:pPr>
        <w:pStyle w:val="Nadpis1"/>
        <w:numPr>
          <w:ilvl w:val="0"/>
          <w:numId w:val="9"/>
        </w:numPr>
        <w:shd w:val="clear" w:color="auto" w:fill="DBE5F1" w:themeFill="accent1" w:themeFillTint="33"/>
        <w:ind w:left="-426" w:firstLine="0"/>
        <w:rPr>
          <w:rFonts w:ascii="Times New Roman" w:hAnsi="Times New Roman"/>
          <w:sz w:val="22"/>
          <w:szCs w:val="22"/>
        </w:rPr>
      </w:pPr>
      <w:bookmarkStart w:id="23" w:name="_Ref367376107"/>
      <w:bookmarkStart w:id="24" w:name="_Toc526945264"/>
      <w:r w:rsidRPr="004152E0">
        <w:rPr>
          <w:rFonts w:ascii="Times New Roman" w:hAnsi="Times New Roman"/>
          <w:sz w:val="22"/>
          <w:szCs w:val="22"/>
        </w:rPr>
        <w:t>Cena díla</w:t>
      </w:r>
      <w:bookmarkEnd w:id="23"/>
      <w:bookmarkEnd w:id="24"/>
    </w:p>
    <w:p w14:paraId="7BCE1DED" w14:textId="2BB4E687" w:rsidR="004622E5" w:rsidRPr="008E59EA" w:rsidRDefault="004622E5" w:rsidP="0048202D">
      <w:pPr>
        <w:pStyle w:val="Nadpis2"/>
        <w:numPr>
          <w:ilvl w:val="1"/>
          <w:numId w:val="9"/>
        </w:numPr>
        <w:ind w:left="0" w:hanging="426"/>
        <w:rPr>
          <w:rFonts w:ascii="Times New Roman" w:hAnsi="Times New Roman"/>
          <w:b/>
          <w:sz w:val="22"/>
          <w:szCs w:val="22"/>
        </w:rPr>
      </w:pPr>
      <w:bookmarkStart w:id="25" w:name="_Ref367376120"/>
      <w:r w:rsidRPr="004152E0">
        <w:rPr>
          <w:rFonts w:ascii="Times New Roman" w:hAnsi="Times New Roman"/>
          <w:b/>
          <w:sz w:val="22"/>
          <w:szCs w:val="22"/>
        </w:rPr>
        <w:t>Ce</w:t>
      </w:r>
      <w:r w:rsidR="005B524A" w:rsidRPr="004152E0">
        <w:rPr>
          <w:rFonts w:ascii="Times New Roman" w:hAnsi="Times New Roman"/>
          <w:b/>
          <w:sz w:val="22"/>
          <w:szCs w:val="22"/>
        </w:rPr>
        <w:t xml:space="preserve">lková cena za realizaci </w:t>
      </w:r>
      <w:r w:rsidR="00680BED" w:rsidRPr="004152E0">
        <w:rPr>
          <w:rFonts w:ascii="Times New Roman" w:hAnsi="Times New Roman"/>
          <w:b/>
          <w:sz w:val="22"/>
          <w:szCs w:val="22"/>
        </w:rPr>
        <w:t>d</w:t>
      </w:r>
      <w:r w:rsidR="005B524A" w:rsidRPr="004152E0">
        <w:rPr>
          <w:rFonts w:ascii="Times New Roman" w:hAnsi="Times New Roman"/>
          <w:b/>
          <w:sz w:val="22"/>
          <w:szCs w:val="22"/>
        </w:rPr>
        <w:t>íla, kterým se rozumí</w:t>
      </w:r>
      <w:r w:rsidRPr="004152E0">
        <w:rPr>
          <w:rFonts w:ascii="Times New Roman" w:hAnsi="Times New Roman"/>
          <w:b/>
          <w:sz w:val="22"/>
          <w:szCs w:val="22"/>
        </w:rPr>
        <w:t xml:space="preserve"> řádné a včasné provedení díla</w:t>
      </w:r>
      <w:r w:rsidR="00F31F70" w:rsidRPr="004152E0">
        <w:rPr>
          <w:rFonts w:ascii="Times New Roman" w:hAnsi="Times New Roman"/>
          <w:b/>
          <w:sz w:val="22"/>
          <w:szCs w:val="22"/>
        </w:rPr>
        <w:t>,</w:t>
      </w:r>
      <w:r w:rsidRPr="004152E0">
        <w:rPr>
          <w:rFonts w:ascii="Times New Roman" w:hAnsi="Times New Roman"/>
          <w:b/>
          <w:sz w:val="22"/>
          <w:szCs w:val="22"/>
        </w:rPr>
        <w:t xml:space="preserve"> činí </w:t>
      </w:r>
      <w:r w:rsidR="00B9657F" w:rsidRPr="00B9657F">
        <w:rPr>
          <w:rFonts w:ascii="Times New Roman" w:hAnsi="Times New Roman"/>
          <w:b/>
          <w:sz w:val="22"/>
          <w:szCs w:val="22"/>
        </w:rPr>
        <w:t>[</w:t>
      </w:r>
      <w:r w:rsidR="00B9657F" w:rsidRPr="008E59EA">
        <w:rPr>
          <w:rFonts w:ascii="Times New Roman" w:hAnsi="Times New Roman"/>
          <w:b/>
          <w:sz w:val="22"/>
          <w:szCs w:val="22"/>
          <w:highlight w:val="yellow"/>
        </w:rPr>
        <w:t>doplní dodavatel</w:t>
      </w:r>
      <w:proofErr w:type="gramStart"/>
      <w:r w:rsidR="00B9657F" w:rsidRPr="00B9657F">
        <w:rPr>
          <w:rFonts w:ascii="Times New Roman" w:hAnsi="Times New Roman"/>
          <w:b/>
          <w:sz w:val="22"/>
          <w:szCs w:val="22"/>
        </w:rPr>
        <w:t>]</w:t>
      </w:r>
      <w:r w:rsidRPr="00B9657F">
        <w:rPr>
          <w:rFonts w:ascii="Times New Roman" w:hAnsi="Times New Roman"/>
          <w:b/>
          <w:sz w:val="22"/>
          <w:szCs w:val="22"/>
        </w:rPr>
        <w:t>,-</w:t>
      </w:r>
      <w:proofErr w:type="gramEnd"/>
      <w:r w:rsidRPr="00B9657F">
        <w:rPr>
          <w:rFonts w:ascii="Times New Roman" w:hAnsi="Times New Roman"/>
          <w:b/>
          <w:sz w:val="22"/>
          <w:szCs w:val="22"/>
        </w:rPr>
        <w:t xml:space="preserve"> Kč bez DPH</w:t>
      </w:r>
      <w:r w:rsidR="000B18CF" w:rsidRPr="00B9657F">
        <w:rPr>
          <w:rFonts w:ascii="Times New Roman" w:hAnsi="Times New Roman"/>
          <w:b/>
          <w:sz w:val="22"/>
          <w:szCs w:val="22"/>
        </w:rPr>
        <w:t>.</w:t>
      </w:r>
    </w:p>
    <w:p w14:paraId="31B95E4A" w14:textId="420E2D1E" w:rsidR="004622E5" w:rsidRPr="004152E0" w:rsidRDefault="000B18CF" w:rsidP="0048202D">
      <w:pPr>
        <w:pStyle w:val="Nadpis2"/>
        <w:numPr>
          <w:ilvl w:val="1"/>
          <w:numId w:val="9"/>
        </w:numPr>
        <w:ind w:left="0" w:hanging="426"/>
        <w:rPr>
          <w:rFonts w:ascii="Times New Roman" w:hAnsi="Times New Roman"/>
          <w:sz w:val="22"/>
          <w:szCs w:val="22"/>
        </w:rPr>
      </w:pPr>
      <w:bookmarkStart w:id="26" w:name="_Ref366791294"/>
      <w:r w:rsidRPr="004152E0">
        <w:rPr>
          <w:rFonts w:ascii="Times New Roman" w:hAnsi="Times New Roman"/>
          <w:sz w:val="22"/>
          <w:szCs w:val="22"/>
        </w:rPr>
        <w:t xml:space="preserve">Zhotovitel prohlašuje, že celková cena díla obsahuje ocenění veškerých nákladů nutných k řádnému provedení díla, </w:t>
      </w:r>
      <w:r w:rsidR="004622E5" w:rsidRPr="004152E0">
        <w:rPr>
          <w:rFonts w:ascii="Times New Roman" w:hAnsi="Times New Roman"/>
          <w:sz w:val="22"/>
          <w:szCs w:val="22"/>
        </w:rPr>
        <w:t>zejména (nikoli však výhradně):</w:t>
      </w:r>
    </w:p>
    <w:p w14:paraId="2F631B4B" w14:textId="77777777" w:rsidR="004622E5" w:rsidRPr="004152E0" w:rsidRDefault="004622E5" w:rsidP="0048202D">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 xml:space="preserve">nákladů na jeho pracovníky, materiál a další, včetně všech přirážek a režií, nákladů na stroje a přístroje zhotovitele k provádění díla, nákladů na pobytové a skladovací prostory, jakož i nákladů na úklid a údržbu prováděnou v souladu s touto smlouvou, </w:t>
      </w:r>
    </w:p>
    <w:p w14:paraId="081AE0FE" w14:textId="77777777" w:rsidR="004622E5" w:rsidRPr="004152E0" w:rsidRDefault="004622E5" w:rsidP="0048202D">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řádné dokončení díla a zahajovací provoz nově vybudovaných částí díla, včetně mimo jiné daní, cel, licenčních poplatků, odvodů, mobilizace, režie staveniště, ochrany životního prostředí, bezpečnosti (včetně zabezpečení všech materiálů, strojů a zařízení, dodaných na staveniště objednatelem), nákladů na BOZP a PO pracovníků a nákladů na dočasné napojení elektřiny, vody a kanalizace, telefonního a jiného dočasného spojení (které zřídí a odstraní zhotovitel) a včetně nákladů na provoz těchto dočasných zařízení,</w:t>
      </w:r>
    </w:p>
    <w:p w14:paraId="0A363476" w14:textId="0180DBCF" w:rsidR="004622E5" w:rsidRPr="004152E0" w:rsidRDefault="004622E5" w:rsidP="0048202D">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veškeré zkušební měření, technickou kontrolu a měřící vybavení</w:t>
      </w:r>
      <w:r w:rsidR="00820300" w:rsidRPr="004152E0">
        <w:rPr>
          <w:rFonts w:ascii="Times New Roman" w:hAnsi="Times New Roman"/>
          <w:sz w:val="22"/>
          <w:szCs w:val="22"/>
        </w:rPr>
        <w:t>, včetně nákladů na kontrolu výroby</w:t>
      </w:r>
      <w:r w:rsidR="008B43DC" w:rsidRPr="004152E0">
        <w:rPr>
          <w:rFonts w:ascii="Times New Roman" w:hAnsi="Times New Roman"/>
          <w:sz w:val="22"/>
          <w:szCs w:val="22"/>
        </w:rPr>
        <w:t>;</w:t>
      </w:r>
    </w:p>
    <w:p w14:paraId="5C875195" w14:textId="6F6A9778" w:rsidR="004622E5" w:rsidRPr="004152E0" w:rsidRDefault="004622E5" w:rsidP="0048202D">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zkoušky a vyhodnocení jakosti, vyžadované právem, příslušnými českými normami nebo objednatelem</w:t>
      </w:r>
      <w:r w:rsidR="00FA2877">
        <w:rPr>
          <w:rFonts w:ascii="Times New Roman" w:hAnsi="Times New Roman"/>
          <w:sz w:val="22"/>
          <w:szCs w:val="22"/>
        </w:rPr>
        <w:t>;</w:t>
      </w:r>
    </w:p>
    <w:p w14:paraId="2BE3CB92" w14:textId="6B89EEC9" w:rsidR="004622E5" w:rsidRPr="004152E0" w:rsidRDefault="004622E5" w:rsidP="006662A1">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 xml:space="preserve">nákladů na </w:t>
      </w:r>
      <w:r w:rsidR="005A3296">
        <w:rPr>
          <w:rFonts w:ascii="Times New Roman" w:hAnsi="Times New Roman"/>
          <w:sz w:val="22"/>
          <w:szCs w:val="22"/>
        </w:rPr>
        <w:t>záruky</w:t>
      </w:r>
      <w:r w:rsidR="009155DC" w:rsidRPr="004152E0">
        <w:rPr>
          <w:rFonts w:ascii="Times New Roman" w:hAnsi="Times New Roman"/>
          <w:sz w:val="22"/>
          <w:szCs w:val="22"/>
        </w:rPr>
        <w:t>;</w:t>
      </w:r>
    </w:p>
    <w:p w14:paraId="5D0559BB" w14:textId="73156DB3" w:rsidR="00EB2397" w:rsidRPr="004152E0" w:rsidRDefault="004622E5"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zřízení a likvidaci dočasného zařízení staveniště, řádného oplocení a ostrahy staveniště</w:t>
      </w:r>
      <w:r w:rsidR="00FA3862" w:rsidRPr="004152E0">
        <w:rPr>
          <w:rFonts w:ascii="Times New Roman" w:hAnsi="Times New Roman"/>
          <w:sz w:val="22"/>
          <w:szCs w:val="22"/>
        </w:rPr>
        <w:t xml:space="preserve"> </w:t>
      </w:r>
      <w:r w:rsidRPr="004152E0">
        <w:rPr>
          <w:rFonts w:ascii="Times New Roman" w:hAnsi="Times New Roman"/>
          <w:sz w:val="22"/>
          <w:szCs w:val="22"/>
        </w:rPr>
        <w:t xml:space="preserve">dle požadavků objednatele, případných záborů veřejného prostranství, staveništních odběrů </w:t>
      </w:r>
      <w:proofErr w:type="gramStart"/>
      <w:r w:rsidRPr="004152E0">
        <w:rPr>
          <w:rFonts w:ascii="Times New Roman" w:hAnsi="Times New Roman"/>
          <w:sz w:val="22"/>
          <w:szCs w:val="22"/>
        </w:rPr>
        <w:t>médií,</w:t>
      </w:r>
      <w:proofErr w:type="gramEnd"/>
      <w:r w:rsidRPr="004152E0">
        <w:rPr>
          <w:rFonts w:ascii="Times New Roman" w:hAnsi="Times New Roman"/>
          <w:sz w:val="22"/>
          <w:szCs w:val="22"/>
        </w:rPr>
        <w:t xml:space="preserve"> atd. po dobu provádění díla až do jeho úplného dokončení a včetně zřízení, případné vybavení a nákladů na provoz kanceláří </w:t>
      </w:r>
      <w:r w:rsidR="00A95DE7" w:rsidRPr="004152E0">
        <w:rPr>
          <w:rFonts w:ascii="Times New Roman" w:hAnsi="Times New Roman"/>
          <w:sz w:val="22"/>
          <w:szCs w:val="22"/>
        </w:rPr>
        <w:t>zařízení staveniště</w:t>
      </w:r>
      <w:r w:rsidR="009155DC" w:rsidRPr="004152E0">
        <w:rPr>
          <w:rFonts w:ascii="Times New Roman" w:hAnsi="Times New Roman"/>
          <w:sz w:val="22"/>
          <w:szCs w:val="22"/>
        </w:rPr>
        <w:t>;</w:t>
      </w:r>
      <w:r w:rsidR="00EB2397" w:rsidRPr="004152E0">
        <w:rPr>
          <w:rFonts w:ascii="Times New Roman" w:hAnsi="Times New Roman"/>
          <w:sz w:val="22"/>
          <w:szCs w:val="22"/>
        </w:rPr>
        <w:t xml:space="preserve"> </w:t>
      </w:r>
    </w:p>
    <w:p w14:paraId="315055E4" w14:textId="6E06F718" w:rsidR="004622E5" w:rsidRPr="004152E0" w:rsidRDefault="004622E5"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zhotovení, instalaci, provoz a údržbu informačních tabulí na terénu od termínu zahájení až do úplného dokončení díla dle zadávací dokumentace. Umístění a obsah všech informačních tabulí i reklam musí být písemně schváleny objednatelem, platí obdobně jako v bodě předchozím</w:t>
      </w:r>
      <w:r w:rsidR="009155DC" w:rsidRPr="004152E0">
        <w:rPr>
          <w:rFonts w:ascii="Times New Roman" w:hAnsi="Times New Roman"/>
          <w:sz w:val="22"/>
          <w:szCs w:val="22"/>
        </w:rPr>
        <w:t>;</w:t>
      </w:r>
    </w:p>
    <w:p w14:paraId="71FBE870" w14:textId="353BD0AE" w:rsidR="004622E5" w:rsidRPr="004152E0" w:rsidRDefault="004622E5"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nutná, potřebná či úřady stanovená opatření k provedení díla</w:t>
      </w:r>
      <w:r w:rsidR="009155DC" w:rsidRPr="004152E0">
        <w:rPr>
          <w:rFonts w:ascii="Times New Roman" w:hAnsi="Times New Roman"/>
          <w:sz w:val="22"/>
          <w:szCs w:val="22"/>
        </w:rPr>
        <w:t>;</w:t>
      </w:r>
    </w:p>
    <w:p w14:paraId="6810FE01" w14:textId="0C3CA286" w:rsidR="004622E5" w:rsidRPr="004152E0" w:rsidRDefault="004622E5"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zařízení odečtů měřidel příslušnými organizacemi, a to před započetím a po skončení plnění díla</w:t>
      </w:r>
      <w:r w:rsidR="009155DC" w:rsidRPr="004152E0">
        <w:rPr>
          <w:rFonts w:ascii="Times New Roman" w:hAnsi="Times New Roman"/>
          <w:sz w:val="22"/>
          <w:szCs w:val="22"/>
        </w:rPr>
        <w:t>;</w:t>
      </w:r>
    </w:p>
    <w:p w14:paraId="6EED6D2A" w14:textId="35783DD0" w:rsidR="004622E5" w:rsidRPr="004152E0" w:rsidRDefault="004622E5"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zajištění fotodokumentace stavu staveniště a jeho okolí před zahájením stavby a na zajištění fotodokumentace v průběhu a na konci výstavby</w:t>
      </w:r>
      <w:r w:rsidR="009155DC" w:rsidRPr="004152E0">
        <w:rPr>
          <w:rFonts w:ascii="Times New Roman" w:hAnsi="Times New Roman"/>
          <w:sz w:val="22"/>
          <w:szCs w:val="22"/>
        </w:rPr>
        <w:t>;</w:t>
      </w:r>
    </w:p>
    <w:p w14:paraId="2581C751" w14:textId="52EA81A5" w:rsidR="004622E5" w:rsidRPr="004152E0" w:rsidRDefault="004622E5"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ochranu majetku a odstranění případných škod, nákladů na právní zástupce a případná odškodnění v případě soudních sporů</w:t>
      </w:r>
      <w:r w:rsidR="009155DC" w:rsidRPr="004152E0">
        <w:rPr>
          <w:rFonts w:ascii="Times New Roman" w:hAnsi="Times New Roman"/>
          <w:sz w:val="22"/>
          <w:szCs w:val="22"/>
        </w:rPr>
        <w:t>;</w:t>
      </w:r>
    </w:p>
    <w:p w14:paraId="7EC826FE" w14:textId="4ACECD33" w:rsidR="004622E5" w:rsidRPr="004152E0" w:rsidRDefault="004622E5"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odvoz a likvidaci veškerých odpadů</w:t>
      </w:r>
      <w:r w:rsidR="009155DC" w:rsidRPr="004152E0">
        <w:rPr>
          <w:rFonts w:ascii="Times New Roman" w:hAnsi="Times New Roman"/>
          <w:sz w:val="22"/>
          <w:szCs w:val="22"/>
        </w:rPr>
        <w:t>;</w:t>
      </w:r>
      <w:r w:rsidRPr="004152E0">
        <w:rPr>
          <w:rFonts w:ascii="Times New Roman" w:hAnsi="Times New Roman"/>
          <w:sz w:val="22"/>
          <w:szCs w:val="22"/>
        </w:rPr>
        <w:t xml:space="preserve"> </w:t>
      </w:r>
    </w:p>
    <w:p w14:paraId="5F8CE3CB" w14:textId="7377741A" w:rsidR="004622E5" w:rsidRPr="004152E0" w:rsidRDefault="004622E5"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všech dalších nákladů, které jsou nutné nebo vhodné pro plné a řádné provedení smluvních výkonů a vytvoření dohodnutého díla a jeho zajištění</w:t>
      </w:r>
      <w:r w:rsidR="00B716CB" w:rsidRPr="004152E0">
        <w:rPr>
          <w:rFonts w:ascii="Times New Roman" w:hAnsi="Times New Roman"/>
          <w:sz w:val="22"/>
          <w:szCs w:val="22"/>
        </w:rPr>
        <w:t>;</w:t>
      </w:r>
      <w:r w:rsidRPr="004152E0">
        <w:rPr>
          <w:rFonts w:ascii="Times New Roman" w:hAnsi="Times New Roman"/>
          <w:sz w:val="22"/>
          <w:szCs w:val="22"/>
        </w:rPr>
        <w:t xml:space="preserve"> </w:t>
      </w:r>
    </w:p>
    <w:p w14:paraId="3B0BD6F6" w14:textId="3C845EF1" w:rsidR="004622E5" w:rsidRPr="004152E0" w:rsidRDefault="004622E5"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 xml:space="preserve">nákladů na </w:t>
      </w:r>
      <w:r w:rsidR="004542A1" w:rsidRPr="004152E0">
        <w:rPr>
          <w:rFonts w:ascii="Times New Roman" w:hAnsi="Times New Roman"/>
          <w:sz w:val="22"/>
          <w:szCs w:val="22"/>
        </w:rPr>
        <w:t>průběžný důkladný úklid</w:t>
      </w:r>
      <w:r w:rsidR="00465370" w:rsidRPr="004152E0">
        <w:rPr>
          <w:rFonts w:ascii="Times New Roman" w:hAnsi="Times New Roman"/>
          <w:sz w:val="22"/>
          <w:szCs w:val="22"/>
        </w:rPr>
        <w:t xml:space="preserve"> po každé směně</w:t>
      </w:r>
      <w:r w:rsidR="004542A1" w:rsidRPr="004152E0">
        <w:rPr>
          <w:rFonts w:ascii="Times New Roman" w:hAnsi="Times New Roman"/>
          <w:sz w:val="22"/>
          <w:szCs w:val="22"/>
        </w:rPr>
        <w:t xml:space="preserve"> i </w:t>
      </w:r>
      <w:r w:rsidR="008814C3" w:rsidRPr="004152E0">
        <w:rPr>
          <w:rFonts w:ascii="Times New Roman" w:hAnsi="Times New Roman"/>
          <w:sz w:val="22"/>
          <w:szCs w:val="22"/>
        </w:rPr>
        <w:t xml:space="preserve">na </w:t>
      </w:r>
      <w:r w:rsidRPr="004152E0">
        <w:rPr>
          <w:rFonts w:ascii="Times New Roman" w:hAnsi="Times New Roman"/>
          <w:sz w:val="22"/>
          <w:szCs w:val="22"/>
        </w:rPr>
        <w:t>kompletní úklid po realizaci v</w:t>
      </w:r>
      <w:r w:rsidR="00B716CB" w:rsidRPr="004152E0">
        <w:rPr>
          <w:rFonts w:ascii="Times New Roman" w:hAnsi="Times New Roman"/>
          <w:sz w:val="22"/>
          <w:szCs w:val="22"/>
        </w:rPr>
        <w:t> </w:t>
      </w:r>
      <w:r w:rsidRPr="004152E0">
        <w:rPr>
          <w:rFonts w:ascii="Times New Roman" w:hAnsi="Times New Roman"/>
          <w:sz w:val="22"/>
          <w:szCs w:val="22"/>
        </w:rPr>
        <w:t>objektech</w:t>
      </w:r>
      <w:r w:rsidR="00B716CB" w:rsidRPr="004152E0">
        <w:rPr>
          <w:rFonts w:ascii="Times New Roman" w:hAnsi="Times New Roman"/>
          <w:sz w:val="22"/>
          <w:szCs w:val="22"/>
        </w:rPr>
        <w:t>;</w:t>
      </w:r>
    </w:p>
    <w:p w14:paraId="50426AA4" w14:textId="72353878" w:rsidR="00284B7F" w:rsidRPr="004152E0" w:rsidRDefault="00284B7F"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w:t>
      </w:r>
      <w:r w:rsidR="00A95DE7" w:rsidRPr="004152E0">
        <w:rPr>
          <w:rFonts w:ascii="Times New Roman" w:hAnsi="Times New Roman"/>
          <w:sz w:val="22"/>
          <w:szCs w:val="22"/>
        </w:rPr>
        <w:t>ákladů na jiné zábory komunikací a pozemků</w:t>
      </w:r>
      <w:r w:rsidR="00B716CB" w:rsidRPr="004152E0">
        <w:rPr>
          <w:rFonts w:ascii="Times New Roman" w:hAnsi="Times New Roman"/>
          <w:sz w:val="22"/>
          <w:szCs w:val="22"/>
        </w:rPr>
        <w:t>,</w:t>
      </w:r>
      <w:r w:rsidR="00A95DE7" w:rsidRPr="004152E0">
        <w:rPr>
          <w:rFonts w:ascii="Times New Roman" w:hAnsi="Times New Roman"/>
          <w:sz w:val="22"/>
          <w:szCs w:val="22"/>
        </w:rPr>
        <w:t xml:space="preserve"> než stanoví </w:t>
      </w:r>
      <w:r w:rsidR="001916A4" w:rsidRPr="004152E0">
        <w:rPr>
          <w:rFonts w:ascii="Times New Roman" w:hAnsi="Times New Roman"/>
          <w:sz w:val="22"/>
          <w:szCs w:val="22"/>
        </w:rPr>
        <w:t>DPS</w:t>
      </w:r>
      <w:r w:rsidR="00983DD1" w:rsidRPr="004152E0">
        <w:rPr>
          <w:rFonts w:ascii="Times New Roman" w:hAnsi="Times New Roman"/>
          <w:sz w:val="22"/>
          <w:szCs w:val="22"/>
        </w:rPr>
        <w:t xml:space="preserve"> a další </w:t>
      </w:r>
      <w:r w:rsidR="00A95DE7" w:rsidRPr="004152E0">
        <w:rPr>
          <w:rFonts w:ascii="Times New Roman" w:hAnsi="Times New Roman"/>
          <w:sz w:val="22"/>
          <w:szCs w:val="22"/>
        </w:rPr>
        <w:t>projektová dokumentace;</w:t>
      </w:r>
      <w:r w:rsidRPr="004152E0">
        <w:rPr>
          <w:rFonts w:ascii="Times New Roman" w:hAnsi="Times New Roman"/>
          <w:sz w:val="22"/>
          <w:szCs w:val="22"/>
        </w:rPr>
        <w:t xml:space="preserve"> </w:t>
      </w:r>
    </w:p>
    <w:p w14:paraId="1F01F62A" w14:textId="00C51083" w:rsidR="00A95DE7" w:rsidRPr="004152E0" w:rsidRDefault="00A95DE7"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případné pokuty a sankce ve správním řízení;</w:t>
      </w:r>
    </w:p>
    <w:p w14:paraId="69D666EF" w14:textId="72F075F1" w:rsidR="00FA2877" w:rsidRDefault="00C61D81" w:rsidP="00FA2877">
      <w:pPr>
        <w:pStyle w:val="Nadpis2"/>
        <w:numPr>
          <w:ilvl w:val="2"/>
          <w:numId w:val="9"/>
        </w:numPr>
        <w:ind w:left="709" w:hanging="567"/>
        <w:rPr>
          <w:rFonts w:ascii="Times New Roman" w:hAnsi="Times New Roman"/>
          <w:sz w:val="22"/>
          <w:szCs w:val="22"/>
        </w:rPr>
      </w:pPr>
      <w:r w:rsidRPr="004152E0">
        <w:rPr>
          <w:rFonts w:ascii="Times New Roman" w:hAnsi="Times New Roman"/>
          <w:sz w:val="22"/>
          <w:szCs w:val="22"/>
        </w:rPr>
        <w:t>nákladů na dodržení podmínek dotčených orgánů státní správy a jednotlivých správců</w:t>
      </w:r>
      <w:r w:rsidR="00FA2877">
        <w:rPr>
          <w:rFonts w:ascii="Times New Roman" w:hAnsi="Times New Roman"/>
          <w:sz w:val="22"/>
          <w:szCs w:val="22"/>
        </w:rPr>
        <w:t>;</w:t>
      </w:r>
    </w:p>
    <w:p w14:paraId="294D61E8" w14:textId="151F8752" w:rsidR="00A95DE7" w:rsidRPr="004152E0" w:rsidRDefault="00FA2877" w:rsidP="005950AA">
      <w:pPr>
        <w:pStyle w:val="Nadpis2"/>
        <w:numPr>
          <w:ilvl w:val="2"/>
          <w:numId w:val="9"/>
        </w:numPr>
        <w:ind w:left="567" w:hanging="567"/>
        <w:rPr>
          <w:rFonts w:ascii="Times New Roman" w:hAnsi="Times New Roman"/>
          <w:sz w:val="22"/>
          <w:szCs w:val="22"/>
        </w:rPr>
      </w:pPr>
      <w:r>
        <w:rPr>
          <w:rFonts w:ascii="Times New Roman" w:hAnsi="Times New Roman"/>
          <w:sz w:val="22"/>
          <w:szCs w:val="22"/>
        </w:rPr>
        <w:lastRenderedPageBreak/>
        <w:t>nákladů na provádění projekčních prací, změnového řízení a další služby spojené s touto činností, nákladů na poskytnutí součinnosti objednateli</w:t>
      </w:r>
      <w:r w:rsidR="00C61D81" w:rsidRPr="004152E0">
        <w:rPr>
          <w:rFonts w:ascii="Times New Roman" w:hAnsi="Times New Roman"/>
          <w:sz w:val="22"/>
          <w:szCs w:val="22"/>
        </w:rPr>
        <w:t xml:space="preserve"> atp.</w:t>
      </w:r>
    </w:p>
    <w:p w14:paraId="18B1C10C" w14:textId="328A32D7" w:rsidR="004622E5" w:rsidRPr="004152E0" w:rsidRDefault="00B716CB" w:rsidP="0048202D">
      <w:pPr>
        <w:pStyle w:val="Nadpis2"/>
        <w:rPr>
          <w:rFonts w:ascii="Times New Roman" w:hAnsi="Times New Roman"/>
          <w:sz w:val="22"/>
          <w:szCs w:val="22"/>
        </w:rPr>
      </w:pPr>
      <w:r w:rsidRPr="004152E0">
        <w:rPr>
          <w:rFonts w:ascii="Times New Roman" w:hAnsi="Times New Roman"/>
          <w:sz w:val="22"/>
          <w:szCs w:val="22"/>
        </w:rPr>
        <w:t>Zhotovitel je srozuměn s tím, že tyto</w:t>
      </w:r>
      <w:r w:rsidR="004622E5" w:rsidRPr="004152E0">
        <w:rPr>
          <w:rFonts w:ascii="Times New Roman" w:hAnsi="Times New Roman"/>
          <w:sz w:val="22"/>
          <w:szCs w:val="22"/>
        </w:rPr>
        <w:t xml:space="preserve"> náklady jsou zapracovány do jednotkových cen jednotlivých položek oceněného výkazu výměr, to znamená, že tyto náklady nemusí být uváděny samostatně.</w:t>
      </w:r>
    </w:p>
    <w:p w14:paraId="7647B2F0" w14:textId="77777777" w:rsidR="006D6522" w:rsidRPr="004152E0" w:rsidRDefault="006D6522"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Po dobu provádění díla je zhotovitel povinen zajistit si na vlastní náklady povolení k odběru a odběr elektrické energie, vody a dalších energií. Zhotovitel je dále povinen zajistit si na vlastní náklady zábor prostranství, jež nejsou součástí staveniště. K tomu objednatel zhotoviteli poskytne potřebou součinnost, bude-li to dle povahy věci třeba. Zhotovitel je povinen zajistit si na vlastní náklady také použití přístupových cest a silnic vedoucích ke staveništi.</w:t>
      </w:r>
    </w:p>
    <w:p w14:paraId="37A88944" w14:textId="77777777" w:rsidR="004622E5" w:rsidRPr="004152E0" w:rsidRDefault="004622E5" w:rsidP="0048202D">
      <w:pPr>
        <w:pStyle w:val="Nadpis2"/>
        <w:numPr>
          <w:ilvl w:val="1"/>
          <w:numId w:val="9"/>
        </w:numPr>
        <w:ind w:left="0" w:hanging="426"/>
        <w:rPr>
          <w:rFonts w:ascii="Times New Roman" w:hAnsi="Times New Roman"/>
          <w:sz w:val="22"/>
          <w:szCs w:val="22"/>
        </w:rPr>
      </w:pPr>
      <w:bookmarkStart w:id="27" w:name="_Toc12172599"/>
      <w:bookmarkStart w:id="28" w:name="_Toc23059326"/>
      <w:bookmarkStart w:id="29" w:name="_Toc31688191"/>
      <w:bookmarkStart w:id="30" w:name="_Toc72470196"/>
      <w:bookmarkEnd w:id="25"/>
      <w:bookmarkEnd w:id="26"/>
      <w:r w:rsidRPr="004152E0">
        <w:rPr>
          <w:rFonts w:ascii="Times New Roman" w:hAnsi="Times New Roman"/>
          <w:sz w:val="22"/>
          <w:szCs w:val="22"/>
        </w:rPr>
        <w:t xml:space="preserve">Zhotovitel prohlašuje, že pokud se v průběhu provádění díla ukáže nutnost dodání dodatečných materiálů, prací nebo služeb pro dosažení kompletnosti, provozuschopnosti, sjednaných vlastností a parametrů předmětu díla a zajištění jeho </w:t>
      </w:r>
      <w:bookmarkStart w:id="31" w:name="_GoBack"/>
      <w:r w:rsidRPr="004152E0">
        <w:rPr>
          <w:rFonts w:ascii="Times New Roman" w:hAnsi="Times New Roman"/>
          <w:sz w:val="22"/>
          <w:szCs w:val="22"/>
        </w:rPr>
        <w:t>plyn</w:t>
      </w:r>
      <w:bookmarkEnd w:id="31"/>
      <w:r w:rsidRPr="004152E0">
        <w:rPr>
          <w:rFonts w:ascii="Times New Roman" w:hAnsi="Times New Roman"/>
          <w:sz w:val="22"/>
          <w:szCs w:val="22"/>
        </w:rPr>
        <w:t>ulého, spolehlivého a bezpečného provozu v souladu s touto smlouvou, závaznými právními předpisy, technickými normami a účelem jeho použití, potom zhotovitel dodá nebo provede veškeré potřebné materiály, práce nebo služby, a to bez nároku na dodatečné zvýšení ceny za dílo, není-li stanoveno v této smlouvě jinak.</w:t>
      </w:r>
    </w:p>
    <w:p w14:paraId="316FC778" w14:textId="77777777" w:rsidR="004622E5" w:rsidRPr="004152E0" w:rsidRDefault="004622E5" w:rsidP="0048202D">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V případě, že některé práce uvedené ve výkazu výměr nebyly provedeny (dále jen „</w:t>
      </w:r>
      <w:r w:rsidRPr="004152E0">
        <w:rPr>
          <w:rFonts w:ascii="Times New Roman" w:hAnsi="Times New Roman"/>
          <w:b/>
          <w:sz w:val="22"/>
          <w:szCs w:val="22"/>
        </w:rPr>
        <w:t>méněpráce</w:t>
      </w:r>
      <w:r w:rsidRPr="004152E0">
        <w:rPr>
          <w:rFonts w:ascii="Times New Roman" w:hAnsi="Times New Roman"/>
          <w:sz w:val="22"/>
          <w:szCs w:val="22"/>
        </w:rPr>
        <w:t xml:space="preserve">“) bude cena snížena v rozsahu vyplývajícím ze skutečného rozsahu </w:t>
      </w:r>
      <w:proofErr w:type="spellStart"/>
      <w:r w:rsidRPr="004152E0">
        <w:rPr>
          <w:rFonts w:ascii="Times New Roman" w:hAnsi="Times New Roman"/>
          <w:sz w:val="22"/>
          <w:szCs w:val="22"/>
        </w:rPr>
        <w:t>méněprací</w:t>
      </w:r>
      <w:proofErr w:type="spellEnd"/>
      <w:r w:rsidRPr="004152E0">
        <w:rPr>
          <w:rFonts w:ascii="Times New Roman" w:hAnsi="Times New Roman"/>
          <w:sz w:val="22"/>
          <w:szCs w:val="22"/>
        </w:rPr>
        <w:t xml:space="preserve"> a jejich ocenění podle výkazu výměr. </w:t>
      </w:r>
    </w:p>
    <w:p w14:paraId="28440B28" w14:textId="253CC655" w:rsidR="004622E5" w:rsidRPr="004152E0" w:rsidRDefault="004622E5" w:rsidP="0048202D">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V případě vzniku potřeby provedení víceprací, které nejsou dle zhotovitele předmětem této smlouvy a které jsou nezbytné k dokončení díla podle této smlouvy (dále jen „</w:t>
      </w:r>
      <w:r w:rsidRPr="00FA2877">
        <w:rPr>
          <w:rFonts w:ascii="Times New Roman" w:hAnsi="Times New Roman"/>
          <w:b/>
          <w:sz w:val="22"/>
          <w:szCs w:val="22"/>
        </w:rPr>
        <w:t>vícepráce</w:t>
      </w:r>
      <w:r w:rsidRPr="004152E0">
        <w:rPr>
          <w:rFonts w:ascii="Times New Roman" w:hAnsi="Times New Roman"/>
          <w:sz w:val="22"/>
          <w:szCs w:val="22"/>
        </w:rPr>
        <w:t xml:space="preserve">“), je zhotovitel povinen objednatele na potřebu provedení víceprací upozornit do 5 dní od okamžiku, kdy se o ní mohl dozvědět. Zhotovitel provede o potřebě provést vícepráce zápis do stavebního deníku či uvede potřebu do protokolu vyhotovovaného v rámci kontrolních dnů. Zhotovitel předloží objednateli změnový list obsahující písemný soupis víceprací, včetně odůvodnění jejich nezbytnosti a ceny, a v případě, že provedení víceprací povede ke změně harmonogramu i revidovaný harmonogram. Zhotovitel je povinen vícepráce ocenit podle jednotkových cen položkového rozpočtu, který tvoří </w:t>
      </w:r>
      <w:r w:rsidR="0082185A">
        <w:rPr>
          <w:rFonts w:ascii="Times New Roman" w:hAnsi="Times New Roman"/>
          <w:sz w:val="22"/>
          <w:szCs w:val="22"/>
        </w:rPr>
        <w:t xml:space="preserve">samostatnou volnou </w:t>
      </w:r>
      <w:r w:rsidRPr="004152E0">
        <w:rPr>
          <w:rFonts w:ascii="Times New Roman" w:hAnsi="Times New Roman"/>
          <w:sz w:val="22"/>
          <w:szCs w:val="22"/>
        </w:rPr>
        <w:t>přílohu této smlouvy, resp. v případě víceprací, u kterých nelze využít položkového rozpočtu, podle jednotkových cen katalogu popisů a směrných cen stavebních prací platného ke dni vyhotovení změnového listu vydávaného společností ÚRS PRAHA, a.s., IČ: 471 15 645, sídlem Pražská 18, 102 00 Praha 10 (dále jen „ÚRS“). Nebude-li obsažena jednotková cena v katalozích ÚRS, stanoví se její výše na základě individuální kalkulace dle Oborového kalkulačního vzorce, používaného v ÚRS s tím, že přímé náklady budou podloženy příslušnými doklady prokazující vznik takového nákladu. O přiměřenosti přímých nákladů rozhodne případně objednatel. Nepřímé náklady (tj. režie, výrobní režie správní a procento zisku) bud</w:t>
      </w:r>
      <w:r w:rsidR="00092A43" w:rsidRPr="004152E0">
        <w:rPr>
          <w:rFonts w:ascii="Times New Roman" w:hAnsi="Times New Roman"/>
          <w:sz w:val="22"/>
          <w:szCs w:val="22"/>
        </w:rPr>
        <w:t>ou</w:t>
      </w:r>
      <w:r w:rsidRPr="004152E0">
        <w:rPr>
          <w:rFonts w:ascii="Times New Roman" w:hAnsi="Times New Roman"/>
          <w:sz w:val="22"/>
          <w:szCs w:val="22"/>
        </w:rPr>
        <w:t xml:space="preserve"> převzat</w:t>
      </w:r>
      <w:r w:rsidR="00092A43" w:rsidRPr="004152E0">
        <w:rPr>
          <w:rFonts w:ascii="Times New Roman" w:hAnsi="Times New Roman"/>
          <w:sz w:val="22"/>
          <w:szCs w:val="22"/>
        </w:rPr>
        <w:t>y</w:t>
      </w:r>
      <w:r w:rsidRPr="004152E0">
        <w:rPr>
          <w:rFonts w:ascii="Times New Roman" w:hAnsi="Times New Roman"/>
          <w:sz w:val="22"/>
          <w:szCs w:val="22"/>
        </w:rPr>
        <w:t xml:space="preserve"> z metodiky ÚRS tzv. sborníku potřeb a nákladů (SPON) ve znění platném ke dni vyhotovení změnového listu. Objednatel se v rámci zápisu do stavebního deníku či v rámci protokolu z kontrolních dní vyjádří k potřebě vícepráce provést. Po jejich odsouhlasení objednatelem zhotovitel práce provede. Vícepráce za splnění těchto podmínek a po odsouhlasení změnového listu a ocenění víceprací objednatelem budou zhotoviteli zadány podle § 2</w:t>
      </w:r>
      <w:r w:rsidR="00CB2909" w:rsidRPr="004152E0">
        <w:rPr>
          <w:rFonts w:ascii="Times New Roman" w:hAnsi="Times New Roman"/>
          <w:sz w:val="22"/>
          <w:szCs w:val="22"/>
        </w:rPr>
        <w:t>22</w:t>
      </w:r>
      <w:r w:rsidRPr="004152E0">
        <w:rPr>
          <w:rFonts w:ascii="Times New Roman" w:hAnsi="Times New Roman"/>
          <w:sz w:val="22"/>
          <w:szCs w:val="22"/>
        </w:rPr>
        <w:t xml:space="preserve"> </w:t>
      </w:r>
      <w:r w:rsidR="00CB2909" w:rsidRPr="004152E0">
        <w:rPr>
          <w:rFonts w:ascii="Times New Roman" w:hAnsi="Times New Roman"/>
          <w:sz w:val="22"/>
          <w:szCs w:val="22"/>
        </w:rPr>
        <w:t>ZZVZ</w:t>
      </w:r>
      <w:r w:rsidR="003F3A18" w:rsidRPr="004152E0">
        <w:rPr>
          <w:rFonts w:ascii="Times New Roman" w:hAnsi="Times New Roman"/>
          <w:sz w:val="22"/>
          <w:szCs w:val="22"/>
        </w:rPr>
        <w:t xml:space="preserve"> nebo jiného ustanovení ZZVZ</w:t>
      </w:r>
      <w:r w:rsidR="00CB2909" w:rsidRPr="004152E0">
        <w:rPr>
          <w:rFonts w:ascii="Times New Roman" w:hAnsi="Times New Roman"/>
          <w:sz w:val="22"/>
          <w:szCs w:val="22"/>
        </w:rPr>
        <w:t xml:space="preserve"> a sjednány</w:t>
      </w:r>
      <w:r w:rsidRPr="004152E0">
        <w:rPr>
          <w:rFonts w:ascii="Times New Roman" w:hAnsi="Times New Roman"/>
          <w:sz w:val="22"/>
          <w:szCs w:val="22"/>
        </w:rPr>
        <w:t xml:space="preserve"> uzavřením dodatku k této smlouvě. V případě, že nebudou splněny podmínky </w:t>
      </w:r>
      <w:r w:rsidR="00CB2909" w:rsidRPr="004152E0">
        <w:rPr>
          <w:rFonts w:ascii="Times New Roman" w:hAnsi="Times New Roman"/>
          <w:sz w:val="22"/>
          <w:szCs w:val="22"/>
        </w:rPr>
        <w:t xml:space="preserve">ZZVZ, </w:t>
      </w:r>
      <w:r w:rsidRPr="004152E0">
        <w:rPr>
          <w:rFonts w:ascii="Times New Roman" w:hAnsi="Times New Roman"/>
          <w:sz w:val="22"/>
          <w:szCs w:val="22"/>
        </w:rPr>
        <w:t>nebo dodatek k této smlouvě nebude z jiného důvodu uzavřen, uplatní se na všechny provedené práce odstavce 6.1 až 6.4 této smlouvy.</w:t>
      </w:r>
    </w:p>
    <w:p w14:paraId="556CB8B9" w14:textId="1B16444B" w:rsidR="00613F3C" w:rsidRDefault="004622E5" w:rsidP="0048202D">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Zhotovitel není oprávněn z důvodu jednání o vícepracích přerušit provádění díla. Jednání o vícepracích není důvodem pro prodloužení doby provádění díla ani pro posun závazných termínů stanovených v</w:t>
      </w:r>
      <w:r w:rsidR="00613F3C" w:rsidRPr="004152E0">
        <w:rPr>
          <w:rFonts w:ascii="Times New Roman" w:hAnsi="Times New Roman"/>
          <w:sz w:val="22"/>
          <w:szCs w:val="22"/>
        </w:rPr>
        <w:t> </w:t>
      </w:r>
      <w:r w:rsidRPr="004152E0">
        <w:rPr>
          <w:rFonts w:ascii="Times New Roman" w:hAnsi="Times New Roman"/>
          <w:sz w:val="22"/>
          <w:szCs w:val="22"/>
        </w:rPr>
        <w:t>harmonogramu</w:t>
      </w:r>
      <w:r w:rsidR="00613F3C" w:rsidRPr="004152E0">
        <w:rPr>
          <w:rFonts w:ascii="Times New Roman" w:hAnsi="Times New Roman"/>
          <w:sz w:val="22"/>
          <w:szCs w:val="22"/>
        </w:rPr>
        <w:t>.</w:t>
      </w:r>
    </w:p>
    <w:p w14:paraId="46F77E14" w14:textId="04CE6623" w:rsidR="004622E5" w:rsidRPr="004152E0" w:rsidRDefault="004622E5" w:rsidP="00795E0E">
      <w:pPr>
        <w:pStyle w:val="Nadpis1"/>
        <w:numPr>
          <w:ilvl w:val="0"/>
          <w:numId w:val="9"/>
        </w:numPr>
        <w:shd w:val="clear" w:color="auto" w:fill="DBE5F1" w:themeFill="accent1" w:themeFillTint="33"/>
        <w:ind w:left="0" w:hanging="567"/>
        <w:jc w:val="both"/>
        <w:rPr>
          <w:rFonts w:ascii="Times New Roman" w:hAnsi="Times New Roman"/>
          <w:sz w:val="22"/>
          <w:szCs w:val="22"/>
        </w:rPr>
      </w:pPr>
      <w:bookmarkStart w:id="32" w:name="_Toc439689287"/>
      <w:bookmarkStart w:id="33" w:name="_Toc440044295"/>
      <w:bookmarkStart w:id="34" w:name="_Toc439689288"/>
      <w:bookmarkStart w:id="35" w:name="_Toc526945265"/>
      <w:bookmarkEnd w:id="27"/>
      <w:bookmarkEnd w:id="28"/>
      <w:bookmarkEnd w:id="29"/>
      <w:bookmarkEnd w:id="30"/>
      <w:bookmarkEnd w:id="32"/>
      <w:bookmarkEnd w:id="33"/>
      <w:bookmarkEnd w:id="34"/>
      <w:r w:rsidRPr="004152E0">
        <w:rPr>
          <w:rFonts w:ascii="Times New Roman" w:hAnsi="Times New Roman"/>
          <w:sz w:val="22"/>
          <w:szCs w:val="22"/>
        </w:rPr>
        <w:t>Platební podmínky</w:t>
      </w:r>
      <w:bookmarkEnd w:id="35"/>
    </w:p>
    <w:p w14:paraId="1FAC9C2F" w14:textId="2565112B" w:rsidR="008A0858" w:rsidRPr="004152E0" w:rsidRDefault="008A0858" w:rsidP="0048202D">
      <w:pPr>
        <w:pStyle w:val="Nadpis2"/>
        <w:numPr>
          <w:ilvl w:val="1"/>
          <w:numId w:val="9"/>
        </w:numPr>
        <w:spacing w:after="120"/>
        <w:ind w:left="0" w:hanging="567"/>
        <w:rPr>
          <w:rFonts w:ascii="Times New Roman" w:hAnsi="Times New Roman"/>
          <w:sz w:val="22"/>
          <w:szCs w:val="22"/>
        </w:rPr>
      </w:pPr>
      <w:bookmarkStart w:id="36" w:name="_Ref367788823"/>
      <w:bookmarkStart w:id="37" w:name="_Ref367376063"/>
      <w:r w:rsidRPr="004152E0">
        <w:rPr>
          <w:rFonts w:ascii="Times New Roman" w:hAnsi="Times New Roman"/>
          <w:sz w:val="22"/>
          <w:szCs w:val="22"/>
        </w:rPr>
        <w:t xml:space="preserve">Úhrada ceny díla bude prováděna na základě vystavených </w:t>
      </w:r>
      <w:r w:rsidRPr="000056C4">
        <w:rPr>
          <w:rFonts w:ascii="Times New Roman" w:hAnsi="Times New Roman"/>
          <w:b/>
          <w:sz w:val="22"/>
          <w:szCs w:val="22"/>
        </w:rPr>
        <w:t>dílčích měsíčních daňových dokladů</w:t>
      </w:r>
      <w:r w:rsidR="00333486" w:rsidRPr="000056C4">
        <w:rPr>
          <w:rFonts w:ascii="Times New Roman" w:hAnsi="Times New Roman"/>
          <w:b/>
          <w:sz w:val="22"/>
          <w:szCs w:val="22"/>
        </w:rPr>
        <w:t xml:space="preserve"> (faktur)</w:t>
      </w:r>
      <w:r w:rsidR="00352B16" w:rsidRPr="000056C4">
        <w:rPr>
          <w:rFonts w:ascii="Times New Roman" w:hAnsi="Times New Roman"/>
          <w:b/>
          <w:sz w:val="22"/>
          <w:szCs w:val="22"/>
        </w:rPr>
        <w:t>.</w:t>
      </w:r>
      <w:r w:rsidR="002F0FC3" w:rsidRPr="004152E0">
        <w:rPr>
          <w:rFonts w:ascii="Times New Roman" w:hAnsi="Times New Roman"/>
          <w:sz w:val="22"/>
          <w:szCs w:val="22"/>
        </w:rPr>
        <w:t xml:space="preserve"> </w:t>
      </w:r>
      <w:r w:rsidR="009D0465" w:rsidRPr="004152E0">
        <w:rPr>
          <w:rFonts w:ascii="Times New Roman" w:hAnsi="Times New Roman"/>
          <w:sz w:val="22"/>
          <w:szCs w:val="22"/>
        </w:rPr>
        <w:t>Faktur</w:t>
      </w:r>
      <w:r w:rsidR="00333486" w:rsidRPr="004152E0">
        <w:rPr>
          <w:rFonts w:ascii="Times New Roman" w:hAnsi="Times New Roman"/>
          <w:sz w:val="22"/>
          <w:szCs w:val="22"/>
        </w:rPr>
        <w:t>y</w:t>
      </w:r>
      <w:r w:rsidR="009D0465" w:rsidRPr="004152E0">
        <w:rPr>
          <w:rFonts w:ascii="Times New Roman" w:hAnsi="Times New Roman"/>
          <w:sz w:val="22"/>
          <w:szCs w:val="22"/>
        </w:rPr>
        <w:t xml:space="preserve"> bud</w:t>
      </w:r>
      <w:r w:rsidR="00333486" w:rsidRPr="004152E0">
        <w:rPr>
          <w:rFonts w:ascii="Times New Roman" w:hAnsi="Times New Roman"/>
          <w:sz w:val="22"/>
          <w:szCs w:val="22"/>
        </w:rPr>
        <w:t>ou</w:t>
      </w:r>
      <w:r w:rsidR="009D0465" w:rsidRPr="004152E0">
        <w:rPr>
          <w:rFonts w:ascii="Times New Roman" w:hAnsi="Times New Roman"/>
          <w:sz w:val="22"/>
          <w:szCs w:val="22"/>
        </w:rPr>
        <w:t xml:space="preserve"> vystaven</w:t>
      </w:r>
      <w:r w:rsidR="00333486" w:rsidRPr="004152E0">
        <w:rPr>
          <w:rFonts w:ascii="Times New Roman" w:hAnsi="Times New Roman"/>
          <w:sz w:val="22"/>
          <w:szCs w:val="22"/>
        </w:rPr>
        <w:t>y vždy</w:t>
      </w:r>
      <w:r w:rsidR="009D0465" w:rsidRPr="004152E0">
        <w:rPr>
          <w:rFonts w:ascii="Times New Roman" w:hAnsi="Times New Roman"/>
          <w:sz w:val="22"/>
          <w:szCs w:val="22"/>
        </w:rPr>
        <w:t xml:space="preserve"> na základě schváleného měsíčního vyúčtování, které bude tvořit přílohu</w:t>
      </w:r>
      <w:r w:rsidR="00333486" w:rsidRPr="004152E0">
        <w:rPr>
          <w:rFonts w:ascii="Times New Roman" w:hAnsi="Times New Roman"/>
          <w:sz w:val="22"/>
          <w:szCs w:val="22"/>
        </w:rPr>
        <w:t xml:space="preserve"> každé</w:t>
      </w:r>
      <w:r w:rsidR="009D0465" w:rsidRPr="004152E0">
        <w:rPr>
          <w:rFonts w:ascii="Times New Roman" w:hAnsi="Times New Roman"/>
          <w:sz w:val="22"/>
          <w:szCs w:val="22"/>
        </w:rPr>
        <w:t xml:space="preserve"> faktury, na částku dle měsíčního vyúčtování</w:t>
      </w:r>
      <w:r w:rsidR="006662A1">
        <w:rPr>
          <w:rFonts w:ascii="Times New Roman" w:hAnsi="Times New Roman"/>
          <w:sz w:val="22"/>
          <w:szCs w:val="22"/>
        </w:rPr>
        <w:t>.</w:t>
      </w:r>
      <w:r w:rsidR="009D0465" w:rsidRPr="004152E0">
        <w:rPr>
          <w:rFonts w:ascii="Times New Roman" w:hAnsi="Times New Roman"/>
          <w:sz w:val="22"/>
          <w:szCs w:val="22"/>
        </w:rPr>
        <w:t xml:space="preserve"> </w:t>
      </w:r>
      <w:r w:rsidR="0070391C" w:rsidRPr="004152E0">
        <w:rPr>
          <w:rFonts w:ascii="Times New Roman" w:hAnsi="Times New Roman"/>
          <w:sz w:val="22"/>
          <w:szCs w:val="22"/>
        </w:rPr>
        <w:t xml:space="preserve"> </w:t>
      </w:r>
    </w:p>
    <w:p w14:paraId="1975944A" w14:textId="05865A20" w:rsidR="00C16E8C" w:rsidRPr="00744358" w:rsidRDefault="00C16E8C" w:rsidP="008E59EA">
      <w:pPr>
        <w:pStyle w:val="Nadpis2"/>
        <w:numPr>
          <w:ilvl w:val="1"/>
          <w:numId w:val="9"/>
        </w:numPr>
        <w:spacing w:after="120"/>
        <w:ind w:left="0" w:hanging="567"/>
        <w:rPr>
          <w:sz w:val="22"/>
          <w:szCs w:val="22"/>
        </w:rPr>
      </w:pPr>
      <w:r w:rsidRPr="00C16E8C">
        <w:rPr>
          <w:rFonts w:ascii="Times New Roman" w:hAnsi="Times New Roman"/>
          <w:sz w:val="22"/>
          <w:szCs w:val="22"/>
        </w:rPr>
        <w:t xml:space="preserve">V případě, že bude daňový </w:t>
      </w:r>
      <w:proofErr w:type="gramStart"/>
      <w:r w:rsidRPr="00C16E8C">
        <w:rPr>
          <w:rFonts w:ascii="Times New Roman" w:hAnsi="Times New Roman"/>
          <w:sz w:val="22"/>
          <w:szCs w:val="22"/>
        </w:rPr>
        <w:t>doklad - faktura</w:t>
      </w:r>
      <w:proofErr w:type="gramEnd"/>
      <w:r w:rsidRPr="00C16E8C">
        <w:rPr>
          <w:rFonts w:ascii="Times New Roman" w:hAnsi="Times New Roman"/>
          <w:sz w:val="22"/>
          <w:szCs w:val="22"/>
        </w:rPr>
        <w:t xml:space="preserve"> </w:t>
      </w:r>
      <w:r>
        <w:rPr>
          <w:rFonts w:ascii="Times New Roman" w:hAnsi="Times New Roman"/>
          <w:sz w:val="22"/>
          <w:szCs w:val="22"/>
        </w:rPr>
        <w:t>o</w:t>
      </w:r>
      <w:r w:rsidRPr="00C16E8C">
        <w:rPr>
          <w:rFonts w:ascii="Times New Roman" w:hAnsi="Times New Roman"/>
          <w:sz w:val="22"/>
          <w:szCs w:val="22"/>
        </w:rPr>
        <w:t xml:space="preserve">bjednateli doručována prostřednictvím provozovatele poštovních služeb, je </w:t>
      </w:r>
      <w:r>
        <w:rPr>
          <w:rFonts w:ascii="Times New Roman" w:hAnsi="Times New Roman"/>
          <w:sz w:val="22"/>
          <w:szCs w:val="22"/>
        </w:rPr>
        <w:t>z</w:t>
      </w:r>
      <w:r w:rsidRPr="00C16E8C">
        <w:rPr>
          <w:rFonts w:ascii="Times New Roman" w:hAnsi="Times New Roman"/>
          <w:sz w:val="22"/>
          <w:szCs w:val="22"/>
        </w:rPr>
        <w:t>hotovitel povinen ji odeslat na následující adresu:</w:t>
      </w:r>
    </w:p>
    <w:p w14:paraId="1AC44BF2" w14:textId="77777777" w:rsidR="000056C4" w:rsidRDefault="000056C4" w:rsidP="008E59EA">
      <w:pPr>
        <w:tabs>
          <w:tab w:val="num" w:pos="540"/>
        </w:tabs>
        <w:jc w:val="both"/>
        <w:rPr>
          <w:b/>
          <w:sz w:val="22"/>
          <w:szCs w:val="22"/>
        </w:rPr>
      </w:pPr>
      <w:r>
        <w:rPr>
          <w:b/>
          <w:sz w:val="22"/>
          <w:szCs w:val="22"/>
        </w:rPr>
        <w:lastRenderedPageBreak/>
        <w:t>Obec Tuklaty</w:t>
      </w:r>
    </w:p>
    <w:p w14:paraId="6DC90AEC" w14:textId="77777777" w:rsidR="000056C4" w:rsidRPr="000056C4" w:rsidRDefault="000056C4" w:rsidP="000056C4">
      <w:pPr>
        <w:tabs>
          <w:tab w:val="num" w:pos="540"/>
        </w:tabs>
        <w:jc w:val="both"/>
        <w:rPr>
          <w:b/>
          <w:sz w:val="22"/>
          <w:szCs w:val="22"/>
        </w:rPr>
      </w:pPr>
      <w:r w:rsidRPr="000056C4">
        <w:rPr>
          <w:b/>
          <w:sz w:val="22"/>
          <w:szCs w:val="22"/>
        </w:rPr>
        <w:t>sídlo: Na Valech 19, PSČ: 250 82, Tuklaty</w:t>
      </w:r>
    </w:p>
    <w:p w14:paraId="2BA7CF51" w14:textId="77777777" w:rsidR="000056C4" w:rsidRDefault="000056C4" w:rsidP="00C16E8C">
      <w:pPr>
        <w:pStyle w:val="Zpat"/>
        <w:tabs>
          <w:tab w:val="num" w:pos="2766"/>
        </w:tabs>
        <w:jc w:val="both"/>
        <w:rPr>
          <w:sz w:val="22"/>
          <w:szCs w:val="22"/>
        </w:rPr>
      </w:pPr>
    </w:p>
    <w:p w14:paraId="6F468E4E" w14:textId="26B93EB8" w:rsidR="00C16E8C" w:rsidRDefault="00C16E8C" w:rsidP="00C16E8C">
      <w:pPr>
        <w:pStyle w:val="Zpat"/>
        <w:tabs>
          <w:tab w:val="num" w:pos="2766"/>
        </w:tabs>
        <w:jc w:val="both"/>
        <w:rPr>
          <w:sz w:val="22"/>
          <w:szCs w:val="22"/>
        </w:rPr>
      </w:pPr>
      <w:r>
        <w:rPr>
          <w:sz w:val="22"/>
          <w:szCs w:val="22"/>
        </w:rPr>
        <w:t>Tato adresa je pouze doručovací a není tím dotčena povinnost zhotovitele týkající se uvedení náležitostí daňového dokladu – faktury.</w:t>
      </w:r>
    </w:p>
    <w:p w14:paraId="4D65D2E0" w14:textId="362A88C7" w:rsidR="00C16E8C" w:rsidRPr="00744358" w:rsidRDefault="00C16E8C" w:rsidP="008E59EA">
      <w:pPr>
        <w:pStyle w:val="Nadpis2"/>
        <w:numPr>
          <w:ilvl w:val="1"/>
          <w:numId w:val="9"/>
        </w:numPr>
        <w:spacing w:after="120"/>
        <w:ind w:left="0" w:hanging="567"/>
        <w:rPr>
          <w:bCs/>
          <w:sz w:val="22"/>
          <w:szCs w:val="22"/>
        </w:rPr>
      </w:pPr>
      <w:r w:rsidRPr="00C16E8C">
        <w:rPr>
          <w:rFonts w:ascii="Times New Roman" w:hAnsi="Times New Roman"/>
          <w:bCs/>
          <w:sz w:val="22"/>
          <w:szCs w:val="22"/>
        </w:rPr>
        <w:t xml:space="preserve">Smluvní strany se dohodly, že vystavený daňový </w:t>
      </w:r>
      <w:proofErr w:type="gramStart"/>
      <w:r w:rsidRPr="00C16E8C">
        <w:rPr>
          <w:rFonts w:ascii="Times New Roman" w:hAnsi="Times New Roman"/>
          <w:bCs/>
          <w:sz w:val="22"/>
          <w:szCs w:val="22"/>
        </w:rPr>
        <w:t>doklad - faktura</w:t>
      </w:r>
      <w:proofErr w:type="gramEnd"/>
      <w:r w:rsidRPr="00C16E8C">
        <w:rPr>
          <w:rFonts w:ascii="Times New Roman" w:hAnsi="Times New Roman"/>
          <w:bCs/>
          <w:sz w:val="22"/>
          <w:szCs w:val="22"/>
        </w:rPr>
        <w:t xml:space="preserve"> musí být doručen </w:t>
      </w:r>
      <w:r w:rsidR="001E5D3C">
        <w:rPr>
          <w:rFonts w:ascii="Times New Roman" w:hAnsi="Times New Roman"/>
          <w:bCs/>
          <w:sz w:val="22"/>
          <w:szCs w:val="22"/>
        </w:rPr>
        <w:t>o</w:t>
      </w:r>
      <w:r w:rsidRPr="00C16E8C">
        <w:rPr>
          <w:rFonts w:ascii="Times New Roman" w:hAnsi="Times New Roman"/>
          <w:bCs/>
          <w:sz w:val="22"/>
          <w:szCs w:val="22"/>
        </w:rPr>
        <w:t xml:space="preserve">bjednateli vždy nejpozději </w:t>
      </w:r>
      <w:r w:rsidR="001E5D3C">
        <w:rPr>
          <w:rFonts w:ascii="Times New Roman" w:hAnsi="Times New Roman"/>
          <w:bCs/>
          <w:sz w:val="22"/>
          <w:szCs w:val="22"/>
        </w:rPr>
        <w:t>pátý (</w:t>
      </w:r>
      <w:r w:rsidRPr="00C16E8C">
        <w:rPr>
          <w:rFonts w:ascii="Times New Roman" w:hAnsi="Times New Roman"/>
          <w:bCs/>
          <w:sz w:val="22"/>
          <w:szCs w:val="22"/>
        </w:rPr>
        <w:t>5</w:t>
      </w:r>
      <w:r w:rsidR="001E5D3C">
        <w:rPr>
          <w:rFonts w:ascii="Times New Roman" w:hAnsi="Times New Roman"/>
          <w:bCs/>
          <w:sz w:val="22"/>
          <w:szCs w:val="22"/>
        </w:rPr>
        <w:t>)</w:t>
      </w:r>
      <w:r w:rsidRPr="00C16E8C">
        <w:rPr>
          <w:rFonts w:ascii="Times New Roman" w:hAnsi="Times New Roman"/>
          <w:bCs/>
          <w:sz w:val="22"/>
          <w:szCs w:val="22"/>
        </w:rPr>
        <w:t xml:space="preserve"> pracovní den v kalendářním měsíci následujícím po kalendářním měsíci, ve kterém nastal den uznatelného zdanitelného plnění.</w:t>
      </w:r>
    </w:p>
    <w:p w14:paraId="06F3C31C" w14:textId="10ECAB81" w:rsidR="00B9657F" w:rsidRDefault="00B9657F" w:rsidP="00B9657F">
      <w:pPr>
        <w:pStyle w:val="Nadpis2"/>
        <w:numPr>
          <w:ilvl w:val="1"/>
          <w:numId w:val="9"/>
        </w:numPr>
        <w:spacing w:after="120"/>
        <w:ind w:left="0" w:hanging="567"/>
        <w:rPr>
          <w:rFonts w:ascii="Times New Roman" w:hAnsi="Times New Roman"/>
          <w:sz w:val="22"/>
          <w:szCs w:val="22"/>
        </w:rPr>
      </w:pPr>
      <w:r w:rsidRPr="008E59EA">
        <w:rPr>
          <w:rFonts w:ascii="Times New Roman" w:hAnsi="Times New Roman"/>
          <w:sz w:val="22"/>
          <w:szCs w:val="22"/>
        </w:rPr>
        <w:t xml:space="preserve">Podkladem pro placení je faktura, která musí obsahovat, mimo údaje, jež musí obsahovat daňový doklad, označení banky a číslo účtu, na který má být platba uhrazena, soupis provedených prací odsouhlasený osobou provádějící technický dozor stavebníka. </w:t>
      </w:r>
    </w:p>
    <w:p w14:paraId="78D48962" w14:textId="036D793B" w:rsidR="00B9657F" w:rsidRPr="001E5D3C" w:rsidRDefault="00B9657F" w:rsidP="001E5D3C">
      <w:pPr>
        <w:pStyle w:val="Nadpis2"/>
        <w:numPr>
          <w:ilvl w:val="1"/>
          <w:numId w:val="9"/>
        </w:numPr>
        <w:spacing w:after="120"/>
        <w:ind w:left="0" w:hanging="567"/>
        <w:rPr>
          <w:rFonts w:ascii="Times New Roman" w:hAnsi="Times New Roman"/>
          <w:sz w:val="22"/>
          <w:szCs w:val="22"/>
        </w:rPr>
      </w:pPr>
      <w:r w:rsidRPr="001E5D3C">
        <w:rPr>
          <w:rFonts w:ascii="Times New Roman" w:hAnsi="Times New Roman"/>
          <w:sz w:val="22"/>
          <w:szCs w:val="22"/>
        </w:rPr>
        <w:t xml:space="preserve">Objednatelem nebudou na realizaci </w:t>
      </w:r>
      <w:r w:rsidR="001E5D3C">
        <w:rPr>
          <w:rFonts w:ascii="Times New Roman" w:hAnsi="Times New Roman"/>
          <w:sz w:val="22"/>
          <w:szCs w:val="22"/>
        </w:rPr>
        <w:t>d</w:t>
      </w:r>
      <w:r w:rsidRPr="001E5D3C">
        <w:rPr>
          <w:rFonts w:ascii="Times New Roman" w:hAnsi="Times New Roman"/>
          <w:sz w:val="22"/>
          <w:szCs w:val="22"/>
        </w:rPr>
        <w:t xml:space="preserve">íla poskytována jakákoli finanční plnění před zahájením provádění </w:t>
      </w:r>
      <w:r w:rsidR="001E5D3C">
        <w:rPr>
          <w:rFonts w:ascii="Times New Roman" w:hAnsi="Times New Roman"/>
          <w:sz w:val="22"/>
          <w:szCs w:val="22"/>
        </w:rPr>
        <w:t>d</w:t>
      </w:r>
      <w:r w:rsidRPr="001E5D3C">
        <w:rPr>
          <w:rFonts w:ascii="Times New Roman" w:hAnsi="Times New Roman"/>
          <w:sz w:val="22"/>
          <w:szCs w:val="22"/>
        </w:rPr>
        <w:t>íla</w:t>
      </w:r>
      <w:r w:rsidR="001E5D3C">
        <w:rPr>
          <w:rFonts w:ascii="Times New Roman" w:hAnsi="Times New Roman"/>
          <w:sz w:val="22"/>
          <w:szCs w:val="22"/>
        </w:rPr>
        <w:t>.</w:t>
      </w:r>
      <w:r w:rsidRPr="001E5D3C">
        <w:rPr>
          <w:rFonts w:ascii="Times New Roman" w:hAnsi="Times New Roman"/>
          <w:sz w:val="22"/>
          <w:szCs w:val="22"/>
        </w:rPr>
        <w:t xml:space="preserve"> Objednatel nebude v průběhu plnění </w:t>
      </w:r>
      <w:r w:rsidR="00C16E8C" w:rsidRPr="001E5D3C">
        <w:rPr>
          <w:rFonts w:ascii="Times New Roman" w:hAnsi="Times New Roman"/>
          <w:sz w:val="22"/>
          <w:szCs w:val="22"/>
        </w:rPr>
        <w:t>d</w:t>
      </w:r>
      <w:r w:rsidRPr="001E5D3C">
        <w:rPr>
          <w:rFonts w:ascii="Times New Roman" w:hAnsi="Times New Roman"/>
          <w:sz w:val="22"/>
          <w:szCs w:val="22"/>
        </w:rPr>
        <w:t xml:space="preserve">íla poskytovat </w:t>
      </w:r>
      <w:r w:rsidR="00C16E8C" w:rsidRPr="001E5D3C">
        <w:rPr>
          <w:rFonts w:ascii="Times New Roman" w:hAnsi="Times New Roman"/>
          <w:sz w:val="22"/>
          <w:szCs w:val="22"/>
        </w:rPr>
        <w:t>z</w:t>
      </w:r>
      <w:r w:rsidRPr="001E5D3C">
        <w:rPr>
          <w:rFonts w:ascii="Times New Roman" w:hAnsi="Times New Roman"/>
          <w:sz w:val="22"/>
          <w:szCs w:val="22"/>
        </w:rPr>
        <w:t xml:space="preserve">hotoviteli žádné zálohy na realizaci </w:t>
      </w:r>
      <w:r w:rsidR="001E5D3C">
        <w:rPr>
          <w:rFonts w:ascii="Times New Roman" w:hAnsi="Times New Roman"/>
          <w:sz w:val="22"/>
          <w:szCs w:val="22"/>
        </w:rPr>
        <w:t>d</w:t>
      </w:r>
      <w:r w:rsidRPr="001E5D3C">
        <w:rPr>
          <w:rFonts w:ascii="Times New Roman" w:hAnsi="Times New Roman"/>
          <w:sz w:val="22"/>
          <w:szCs w:val="22"/>
        </w:rPr>
        <w:t xml:space="preserve">íla. Smluvní strany se dohodly, že Cena </w:t>
      </w:r>
      <w:r w:rsidR="00C16E8C" w:rsidRPr="001E5D3C">
        <w:rPr>
          <w:rFonts w:ascii="Times New Roman" w:hAnsi="Times New Roman"/>
          <w:sz w:val="22"/>
          <w:szCs w:val="22"/>
        </w:rPr>
        <w:t>d</w:t>
      </w:r>
      <w:r w:rsidRPr="001E5D3C">
        <w:rPr>
          <w:rFonts w:ascii="Times New Roman" w:hAnsi="Times New Roman"/>
          <w:sz w:val="22"/>
          <w:szCs w:val="22"/>
        </w:rPr>
        <w:t xml:space="preserve">íla bude hrazena následujícím způsobem: </w:t>
      </w:r>
    </w:p>
    <w:p w14:paraId="0AF9BC5D" w14:textId="4A1CB574" w:rsidR="0027305B" w:rsidRPr="0027305B" w:rsidRDefault="0027305B" w:rsidP="008E59EA">
      <w:pPr>
        <w:pStyle w:val="Nadpis2"/>
        <w:numPr>
          <w:ilvl w:val="0"/>
          <w:numId w:val="46"/>
        </w:numPr>
        <w:spacing w:after="120"/>
        <w:rPr>
          <w:rFonts w:ascii="Times New Roman" w:hAnsi="Times New Roman"/>
          <w:sz w:val="22"/>
          <w:szCs w:val="22"/>
        </w:rPr>
      </w:pPr>
      <w:r w:rsidRPr="0027305B">
        <w:rPr>
          <w:rFonts w:ascii="Times New Roman" w:hAnsi="Times New Roman"/>
          <w:sz w:val="22"/>
          <w:szCs w:val="22"/>
        </w:rPr>
        <w:t xml:space="preserve">za dílčí zdanitelné plnění jsou považovány práce a dodávky skutečně provedené v příslušném kalendářním měsíci a za datum uskutečnění dílčího zdanitelného plnění smluvní strany prohlašují poslední den příslušného kalendářního měsíce. Práce a dodávky provedené v příslušném kalendářním měsíci budou propláceny </w:t>
      </w:r>
      <w:r w:rsidR="007056CA">
        <w:rPr>
          <w:rFonts w:ascii="Times New Roman" w:hAnsi="Times New Roman"/>
          <w:sz w:val="22"/>
          <w:szCs w:val="22"/>
        </w:rPr>
        <w:t>z</w:t>
      </w:r>
      <w:r w:rsidRPr="0027305B">
        <w:rPr>
          <w:rFonts w:ascii="Times New Roman" w:hAnsi="Times New Roman"/>
          <w:sz w:val="22"/>
          <w:szCs w:val="22"/>
        </w:rPr>
        <w:t xml:space="preserve">hotoviteli na základě daňového dokladu – faktury, a to až do okamžiku, kdy souhrnná výše takto vystavených faktur dosáhne </w:t>
      </w:r>
      <w:r w:rsidRPr="001E5D3C">
        <w:rPr>
          <w:rFonts w:ascii="Times New Roman" w:hAnsi="Times New Roman"/>
          <w:b/>
          <w:sz w:val="22"/>
          <w:szCs w:val="22"/>
        </w:rPr>
        <w:t>90 %</w:t>
      </w:r>
      <w:r w:rsidRPr="0027305B">
        <w:rPr>
          <w:rFonts w:ascii="Times New Roman" w:hAnsi="Times New Roman"/>
          <w:sz w:val="22"/>
          <w:szCs w:val="22"/>
        </w:rPr>
        <w:t xml:space="preserve"> celkové Ceny </w:t>
      </w:r>
      <w:r w:rsidR="007056CA">
        <w:rPr>
          <w:rFonts w:ascii="Times New Roman" w:hAnsi="Times New Roman"/>
          <w:sz w:val="22"/>
          <w:szCs w:val="22"/>
        </w:rPr>
        <w:t>d</w:t>
      </w:r>
      <w:r w:rsidRPr="0027305B">
        <w:rPr>
          <w:rFonts w:ascii="Times New Roman" w:hAnsi="Times New Roman"/>
          <w:sz w:val="22"/>
          <w:szCs w:val="22"/>
        </w:rPr>
        <w:t>íla bez DPH;</w:t>
      </w:r>
    </w:p>
    <w:p w14:paraId="29BBF52F" w14:textId="27F29EF8" w:rsidR="0027305B" w:rsidRPr="0027305B" w:rsidRDefault="0027305B" w:rsidP="008E59EA">
      <w:pPr>
        <w:pStyle w:val="Nadpis2"/>
        <w:numPr>
          <w:ilvl w:val="0"/>
          <w:numId w:val="46"/>
        </w:numPr>
        <w:spacing w:after="120"/>
        <w:rPr>
          <w:rFonts w:ascii="Times New Roman" w:hAnsi="Times New Roman"/>
          <w:sz w:val="22"/>
          <w:szCs w:val="22"/>
        </w:rPr>
      </w:pPr>
      <w:r w:rsidRPr="0027305B">
        <w:rPr>
          <w:rFonts w:ascii="Times New Roman" w:hAnsi="Times New Roman"/>
          <w:sz w:val="22"/>
          <w:szCs w:val="22"/>
        </w:rPr>
        <w:t xml:space="preserve">po ukončení každého kalendářního měsíce a po odsouhlasení </w:t>
      </w:r>
      <w:r w:rsidR="000056C4">
        <w:rPr>
          <w:rFonts w:ascii="Times New Roman" w:hAnsi="Times New Roman"/>
          <w:sz w:val="22"/>
          <w:szCs w:val="22"/>
        </w:rPr>
        <w:t>fakturovaných prací technickým dozorem stavebníka a osobou oprávněnou jednat za obec Tuklaty (starostka, místostarosta),</w:t>
      </w:r>
      <w:r w:rsidRPr="0027305B">
        <w:rPr>
          <w:rFonts w:ascii="Times New Roman" w:hAnsi="Times New Roman"/>
          <w:sz w:val="22"/>
          <w:szCs w:val="22"/>
        </w:rPr>
        <w:t xml:space="preserve"> předá </w:t>
      </w:r>
      <w:r w:rsidR="007056CA">
        <w:rPr>
          <w:rFonts w:ascii="Times New Roman" w:hAnsi="Times New Roman"/>
          <w:sz w:val="22"/>
          <w:szCs w:val="22"/>
        </w:rPr>
        <w:t>z</w:t>
      </w:r>
      <w:r w:rsidRPr="0027305B">
        <w:rPr>
          <w:rFonts w:ascii="Times New Roman" w:hAnsi="Times New Roman"/>
          <w:sz w:val="22"/>
          <w:szCs w:val="22"/>
        </w:rPr>
        <w:t xml:space="preserve">hotovitel </w:t>
      </w:r>
      <w:r w:rsidR="007056CA">
        <w:rPr>
          <w:rFonts w:ascii="Times New Roman" w:hAnsi="Times New Roman"/>
          <w:sz w:val="22"/>
          <w:szCs w:val="22"/>
        </w:rPr>
        <w:t>o</w:t>
      </w:r>
      <w:r w:rsidRPr="0027305B">
        <w:rPr>
          <w:rFonts w:ascii="Times New Roman" w:hAnsi="Times New Roman"/>
          <w:sz w:val="22"/>
          <w:szCs w:val="22"/>
        </w:rPr>
        <w:t>bjednateli daňový doklad</w:t>
      </w:r>
      <w:r w:rsidR="000056C4">
        <w:rPr>
          <w:rFonts w:ascii="Times New Roman" w:hAnsi="Times New Roman"/>
          <w:sz w:val="22"/>
          <w:szCs w:val="22"/>
        </w:rPr>
        <w:t>.</w:t>
      </w:r>
      <w:r w:rsidRPr="0027305B">
        <w:rPr>
          <w:rFonts w:ascii="Times New Roman" w:hAnsi="Times New Roman"/>
          <w:sz w:val="22"/>
          <w:szCs w:val="22"/>
        </w:rPr>
        <w:t xml:space="preserve"> Zhotovitel je oprávněn účtovat za příslušné období pouze práce a dodávky v rozsahu skutečně provedených prací nebo uskutečněných dodávek a odsouhlasené </w:t>
      </w:r>
      <w:r w:rsidR="007056CA">
        <w:rPr>
          <w:rFonts w:ascii="Times New Roman" w:hAnsi="Times New Roman"/>
          <w:sz w:val="22"/>
          <w:szCs w:val="22"/>
        </w:rPr>
        <w:t>o</w:t>
      </w:r>
      <w:r w:rsidRPr="0027305B">
        <w:rPr>
          <w:rFonts w:ascii="Times New Roman" w:hAnsi="Times New Roman"/>
          <w:sz w:val="22"/>
          <w:szCs w:val="22"/>
        </w:rPr>
        <w:t xml:space="preserve">bjednatelem;  </w:t>
      </w:r>
    </w:p>
    <w:p w14:paraId="2AB9C4CC" w14:textId="11B1843D" w:rsidR="0027305B" w:rsidRPr="0027305B" w:rsidRDefault="001E5D3C" w:rsidP="001E5D3C">
      <w:pPr>
        <w:pStyle w:val="Nadpis2"/>
        <w:numPr>
          <w:ilvl w:val="1"/>
          <w:numId w:val="9"/>
        </w:numPr>
        <w:spacing w:after="120"/>
        <w:ind w:left="0" w:hanging="567"/>
        <w:rPr>
          <w:rFonts w:ascii="Times New Roman" w:hAnsi="Times New Roman"/>
          <w:sz w:val="22"/>
          <w:szCs w:val="22"/>
        </w:rPr>
      </w:pPr>
      <w:r>
        <w:rPr>
          <w:rFonts w:ascii="Times New Roman" w:hAnsi="Times New Roman"/>
          <w:sz w:val="22"/>
          <w:szCs w:val="22"/>
        </w:rPr>
        <w:t xml:space="preserve">Smluvní strany sjednávají, že </w:t>
      </w:r>
      <w:r w:rsidR="0027305B" w:rsidRPr="0027305B">
        <w:rPr>
          <w:rFonts w:ascii="Times New Roman" w:hAnsi="Times New Roman"/>
          <w:sz w:val="22"/>
          <w:szCs w:val="22"/>
        </w:rPr>
        <w:t xml:space="preserve">zádržné ve výši </w:t>
      </w:r>
      <w:r w:rsidR="0027305B" w:rsidRPr="001E5D3C">
        <w:rPr>
          <w:rFonts w:ascii="Times New Roman" w:hAnsi="Times New Roman"/>
          <w:b/>
          <w:sz w:val="22"/>
          <w:szCs w:val="22"/>
        </w:rPr>
        <w:t>10 %</w:t>
      </w:r>
      <w:r w:rsidR="0027305B" w:rsidRPr="0027305B">
        <w:rPr>
          <w:rFonts w:ascii="Times New Roman" w:hAnsi="Times New Roman"/>
          <w:sz w:val="22"/>
          <w:szCs w:val="22"/>
        </w:rPr>
        <w:t xml:space="preserve"> Ceny </w:t>
      </w:r>
      <w:r>
        <w:rPr>
          <w:rFonts w:ascii="Times New Roman" w:hAnsi="Times New Roman"/>
          <w:sz w:val="22"/>
          <w:szCs w:val="22"/>
        </w:rPr>
        <w:t>d</w:t>
      </w:r>
      <w:r w:rsidR="0027305B" w:rsidRPr="0027305B">
        <w:rPr>
          <w:rFonts w:ascii="Times New Roman" w:hAnsi="Times New Roman"/>
          <w:sz w:val="22"/>
          <w:szCs w:val="22"/>
        </w:rPr>
        <w:t xml:space="preserve">íla bez DPH bude </w:t>
      </w:r>
      <w:r>
        <w:rPr>
          <w:rFonts w:ascii="Times New Roman" w:hAnsi="Times New Roman"/>
          <w:sz w:val="22"/>
          <w:szCs w:val="22"/>
        </w:rPr>
        <w:t>o</w:t>
      </w:r>
      <w:r w:rsidR="0027305B" w:rsidRPr="0027305B">
        <w:rPr>
          <w:rFonts w:ascii="Times New Roman" w:hAnsi="Times New Roman"/>
          <w:sz w:val="22"/>
          <w:szCs w:val="22"/>
        </w:rPr>
        <w:t xml:space="preserve">bjednatelem </w:t>
      </w:r>
      <w:r>
        <w:rPr>
          <w:rFonts w:ascii="Times New Roman" w:hAnsi="Times New Roman"/>
          <w:sz w:val="22"/>
          <w:szCs w:val="22"/>
        </w:rPr>
        <w:t>z</w:t>
      </w:r>
      <w:r w:rsidR="0027305B" w:rsidRPr="0027305B">
        <w:rPr>
          <w:rFonts w:ascii="Times New Roman" w:hAnsi="Times New Roman"/>
          <w:sz w:val="22"/>
          <w:szCs w:val="22"/>
        </w:rPr>
        <w:t xml:space="preserve">hotoviteli uhrazeno na základě podpisu </w:t>
      </w:r>
      <w:r w:rsidR="006662A1">
        <w:rPr>
          <w:rFonts w:ascii="Times New Roman" w:hAnsi="Times New Roman"/>
          <w:sz w:val="22"/>
          <w:szCs w:val="22"/>
        </w:rPr>
        <w:t xml:space="preserve">Souhrnného </w:t>
      </w:r>
      <w:r w:rsidR="0027305B" w:rsidRPr="0027305B">
        <w:rPr>
          <w:rFonts w:ascii="Times New Roman" w:hAnsi="Times New Roman"/>
          <w:sz w:val="22"/>
          <w:szCs w:val="22"/>
        </w:rPr>
        <w:t xml:space="preserve">protokolu o předání a převzetí </w:t>
      </w:r>
      <w:r>
        <w:rPr>
          <w:rFonts w:ascii="Times New Roman" w:hAnsi="Times New Roman"/>
          <w:sz w:val="22"/>
          <w:szCs w:val="22"/>
        </w:rPr>
        <w:t>d</w:t>
      </w:r>
      <w:r w:rsidR="0027305B" w:rsidRPr="0027305B">
        <w:rPr>
          <w:rFonts w:ascii="Times New Roman" w:hAnsi="Times New Roman"/>
          <w:sz w:val="22"/>
          <w:szCs w:val="22"/>
        </w:rPr>
        <w:t>íla</w:t>
      </w:r>
      <w:r>
        <w:rPr>
          <w:rFonts w:ascii="Times New Roman" w:hAnsi="Times New Roman"/>
          <w:sz w:val="22"/>
          <w:szCs w:val="22"/>
        </w:rPr>
        <w:t>, po odstranění všech vad a nedodělků. Splatnost daňového dokladu v tomto případě činí 14 kalendářních dní od jeho doručení objedn</w:t>
      </w:r>
      <w:r w:rsidR="006662A1">
        <w:rPr>
          <w:rFonts w:ascii="Times New Roman" w:hAnsi="Times New Roman"/>
          <w:sz w:val="22"/>
          <w:szCs w:val="22"/>
        </w:rPr>
        <w:t>a</w:t>
      </w:r>
      <w:r>
        <w:rPr>
          <w:rFonts w:ascii="Times New Roman" w:hAnsi="Times New Roman"/>
          <w:sz w:val="22"/>
          <w:szCs w:val="22"/>
        </w:rPr>
        <w:t xml:space="preserve">teli. </w:t>
      </w:r>
      <w:r w:rsidR="0027305B" w:rsidRPr="0027305B">
        <w:rPr>
          <w:rFonts w:ascii="Times New Roman" w:hAnsi="Times New Roman"/>
          <w:sz w:val="22"/>
          <w:szCs w:val="22"/>
        </w:rPr>
        <w:t xml:space="preserve">  </w:t>
      </w:r>
    </w:p>
    <w:p w14:paraId="71D23BDB" w14:textId="1F825600" w:rsidR="004622E5" w:rsidRPr="004152E0" w:rsidRDefault="004622E5" w:rsidP="0048202D">
      <w:pPr>
        <w:pStyle w:val="Nadpis2"/>
        <w:numPr>
          <w:ilvl w:val="1"/>
          <w:numId w:val="9"/>
        </w:numPr>
        <w:spacing w:after="120"/>
        <w:ind w:left="0" w:hanging="567"/>
        <w:rPr>
          <w:rFonts w:ascii="Times New Roman" w:hAnsi="Times New Roman"/>
          <w:sz w:val="22"/>
          <w:szCs w:val="22"/>
        </w:rPr>
      </w:pPr>
      <w:r w:rsidRPr="004152E0">
        <w:rPr>
          <w:rFonts w:ascii="Times New Roman" w:hAnsi="Times New Roman"/>
          <w:sz w:val="22"/>
          <w:szCs w:val="22"/>
        </w:rPr>
        <w:t xml:space="preserve">Zhotovitel vystaví konečnou fakturu </w:t>
      </w:r>
      <w:r w:rsidR="0027305B">
        <w:rPr>
          <w:rFonts w:ascii="Times New Roman" w:hAnsi="Times New Roman"/>
          <w:sz w:val="22"/>
          <w:szCs w:val="22"/>
        </w:rPr>
        <w:t xml:space="preserve">po vydání pravomocného kolaudačního rozhodnutí </w:t>
      </w:r>
      <w:r w:rsidRPr="004152E0">
        <w:rPr>
          <w:rFonts w:ascii="Times New Roman" w:hAnsi="Times New Roman"/>
          <w:sz w:val="22"/>
          <w:szCs w:val="22"/>
        </w:rPr>
        <w:t xml:space="preserve">v zákonné lhůtě od </w:t>
      </w:r>
      <w:r w:rsidR="00547B69" w:rsidRPr="004152E0">
        <w:rPr>
          <w:rFonts w:ascii="Times New Roman" w:hAnsi="Times New Roman"/>
          <w:sz w:val="22"/>
          <w:szCs w:val="22"/>
        </w:rPr>
        <w:t xml:space="preserve">DUZP, tj. </w:t>
      </w:r>
      <w:r w:rsidRPr="004152E0">
        <w:rPr>
          <w:rFonts w:ascii="Times New Roman" w:hAnsi="Times New Roman"/>
          <w:sz w:val="22"/>
          <w:szCs w:val="22"/>
        </w:rPr>
        <w:t>dn</w:t>
      </w:r>
      <w:r w:rsidR="00D03985" w:rsidRPr="004152E0">
        <w:rPr>
          <w:rFonts w:ascii="Times New Roman" w:hAnsi="Times New Roman"/>
          <w:sz w:val="22"/>
          <w:szCs w:val="22"/>
        </w:rPr>
        <w:t>e</w:t>
      </w:r>
      <w:r w:rsidRPr="004152E0">
        <w:rPr>
          <w:rFonts w:ascii="Times New Roman" w:hAnsi="Times New Roman"/>
          <w:sz w:val="22"/>
          <w:szCs w:val="22"/>
        </w:rPr>
        <w:t xml:space="preserve"> předání a převzetí díla uveden</w:t>
      </w:r>
      <w:r w:rsidR="009D3F5C" w:rsidRPr="004152E0">
        <w:rPr>
          <w:rFonts w:ascii="Times New Roman" w:hAnsi="Times New Roman"/>
          <w:sz w:val="22"/>
          <w:szCs w:val="22"/>
        </w:rPr>
        <w:t>ého</w:t>
      </w:r>
      <w:r w:rsidRPr="004152E0">
        <w:rPr>
          <w:rFonts w:ascii="Times New Roman" w:hAnsi="Times New Roman"/>
          <w:sz w:val="22"/>
          <w:szCs w:val="22"/>
        </w:rPr>
        <w:t xml:space="preserve"> v </w:t>
      </w:r>
      <w:r w:rsidR="006662A1">
        <w:rPr>
          <w:rFonts w:ascii="Times New Roman" w:hAnsi="Times New Roman"/>
          <w:sz w:val="22"/>
          <w:szCs w:val="22"/>
        </w:rPr>
        <w:t>S</w:t>
      </w:r>
      <w:r w:rsidRPr="004152E0">
        <w:rPr>
          <w:rFonts w:ascii="Times New Roman" w:hAnsi="Times New Roman"/>
          <w:sz w:val="22"/>
          <w:szCs w:val="22"/>
        </w:rPr>
        <w:t>ouhrnném předávacím protokolu celého díla dle odstavce 13.</w:t>
      </w:r>
      <w:r w:rsidR="001E5D3C">
        <w:rPr>
          <w:rFonts w:ascii="Times New Roman" w:hAnsi="Times New Roman"/>
          <w:sz w:val="22"/>
          <w:szCs w:val="22"/>
        </w:rPr>
        <w:t>2</w:t>
      </w:r>
      <w:r w:rsidRPr="004152E0">
        <w:rPr>
          <w:rFonts w:ascii="Times New Roman" w:hAnsi="Times New Roman"/>
          <w:sz w:val="22"/>
          <w:szCs w:val="22"/>
        </w:rPr>
        <w:t xml:space="preserve"> této smlouvy, přičemž nedílnou součástí konečné faktury bude vyúčtování dílčích faktur a dále budou ke konečné faktuře přiloženy všechny dílčí předávací protokoly dle odstavce 13.1 této smlouvy.</w:t>
      </w:r>
      <w:r w:rsidR="00D83CF0" w:rsidRPr="004152E0">
        <w:rPr>
          <w:rFonts w:ascii="Times New Roman" w:hAnsi="Times New Roman"/>
          <w:sz w:val="22"/>
          <w:szCs w:val="22"/>
        </w:rPr>
        <w:t xml:space="preserve"> </w:t>
      </w:r>
    </w:p>
    <w:bookmarkEnd w:id="36"/>
    <w:bookmarkEnd w:id="37"/>
    <w:p w14:paraId="294F37C5" w14:textId="3E8674A6" w:rsidR="004622E5" w:rsidRPr="001E5D3C" w:rsidRDefault="004622E5" w:rsidP="00E2793B">
      <w:pPr>
        <w:pStyle w:val="Nadpis2"/>
        <w:numPr>
          <w:ilvl w:val="1"/>
          <w:numId w:val="9"/>
        </w:numPr>
        <w:spacing w:after="120"/>
        <w:ind w:left="0" w:hanging="567"/>
        <w:rPr>
          <w:rFonts w:ascii="Times New Roman" w:hAnsi="Times New Roman"/>
          <w:sz w:val="22"/>
          <w:szCs w:val="22"/>
        </w:rPr>
      </w:pPr>
      <w:r w:rsidRPr="001E5D3C">
        <w:rPr>
          <w:rFonts w:ascii="Times New Roman" w:hAnsi="Times New Roman"/>
          <w:sz w:val="22"/>
          <w:szCs w:val="22"/>
        </w:rPr>
        <w:t>Zhotovitel bude fakturovat zvlášť cenu za dodávku technologií a zvlášť cenu za staveb</w:t>
      </w:r>
      <w:r w:rsidR="001E5D3C" w:rsidRPr="001E5D3C">
        <w:rPr>
          <w:rFonts w:ascii="Times New Roman" w:hAnsi="Times New Roman"/>
          <w:sz w:val="22"/>
          <w:szCs w:val="22"/>
        </w:rPr>
        <w:t>ní práce</w:t>
      </w:r>
      <w:r w:rsidR="00695081" w:rsidRPr="001E5D3C">
        <w:rPr>
          <w:rFonts w:ascii="Times New Roman" w:hAnsi="Times New Roman"/>
          <w:sz w:val="22"/>
          <w:szCs w:val="22"/>
        </w:rPr>
        <w:t xml:space="preserve"> </w:t>
      </w:r>
      <w:r w:rsidR="00F37A87" w:rsidRPr="001E5D3C">
        <w:rPr>
          <w:rFonts w:ascii="Times New Roman" w:hAnsi="Times New Roman"/>
          <w:sz w:val="22"/>
          <w:szCs w:val="22"/>
        </w:rPr>
        <w:t>dle této smlouvy a jejich příloh, zejm.</w:t>
      </w:r>
      <w:r w:rsidR="00F83F6D" w:rsidRPr="001E5D3C">
        <w:rPr>
          <w:rFonts w:ascii="Times New Roman" w:hAnsi="Times New Roman"/>
          <w:sz w:val="22"/>
          <w:szCs w:val="22"/>
        </w:rPr>
        <w:t xml:space="preserve"> </w:t>
      </w:r>
      <w:r w:rsidR="00F37A87" w:rsidRPr="001E5D3C">
        <w:rPr>
          <w:rFonts w:ascii="Times New Roman" w:hAnsi="Times New Roman"/>
          <w:sz w:val="22"/>
          <w:szCs w:val="22"/>
        </w:rPr>
        <w:t>výk</w:t>
      </w:r>
      <w:r w:rsidR="005D3F33" w:rsidRPr="001E5D3C">
        <w:rPr>
          <w:rFonts w:ascii="Times New Roman" w:hAnsi="Times New Roman"/>
          <w:sz w:val="22"/>
          <w:szCs w:val="22"/>
        </w:rPr>
        <w:t>azu výměr</w:t>
      </w:r>
      <w:r w:rsidR="00FA26FD" w:rsidRPr="001E5D3C">
        <w:rPr>
          <w:rFonts w:ascii="Times New Roman" w:hAnsi="Times New Roman"/>
          <w:sz w:val="22"/>
          <w:szCs w:val="22"/>
        </w:rPr>
        <w:t>, který</w:t>
      </w:r>
      <w:r w:rsidR="00F37A87" w:rsidRPr="001E5D3C">
        <w:rPr>
          <w:rFonts w:ascii="Times New Roman" w:hAnsi="Times New Roman"/>
          <w:sz w:val="22"/>
          <w:szCs w:val="22"/>
        </w:rPr>
        <w:t xml:space="preserve"> </w:t>
      </w:r>
      <w:r w:rsidR="00FA26FD" w:rsidRPr="001E5D3C">
        <w:rPr>
          <w:rFonts w:ascii="Times New Roman" w:hAnsi="Times New Roman"/>
          <w:sz w:val="22"/>
          <w:szCs w:val="22"/>
        </w:rPr>
        <w:t>tvoří přílohu</w:t>
      </w:r>
      <w:r w:rsidR="00F37A87" w:rsidRPr="001E5D3C">
        <w:rPr>
          <w:rFonts w:ascii="Times New Roman" w:hAnsi="Times New Roman"/>
          <w:sz w:val="22"/>
          <w:szCs w:val="22"/>
        </w:rPr>
        <w:t xml:space="preserve"> č. 4 této smlouvy</w:t>
      </w:r>
      <w:r w:rsidRPr="001E5D3C">
        <w:rPr>
          <w:rFonts w:ascii="Times New Roman" w:hAnsi="Times New Roman"/>
          <w:sz w:val="22"/>
          <w:szCs w:val="22"/>
        </w:rPr>
        <w:t>. Zhotovitel bere na vědomí, že u jím poskytovaného zdanitelného plnění</w:t>
      </w:r>
      <w:r w:rsidRPr="001E5D3C" w:rsidDel="003F691C">
        <w:rPr>
          <w:rFonts w:ascii="Times New Roman" w:hAnsi="Times New Roman"/>
          <w:sz w:val="22"/>
          <w:szCs w:val="22"/>
        </w:rPr>
        <w:t xml:space="preserve"> </w:t>
      </w:r>
      <w:r w:rsidRPr="001E5D3C">
        <w:rPr>
          <w:rFonts w:ascii="Times New Roman" w:hAnsi="Times New Roman"/>
          <w:sz w:val="22"/>
          <w:szCs w:val="22"/>
        </w:rPr>
        <w:t>bude uplatňován zvláštní režim přenesení daňové povinnosti dle § 92e zákona č. 235/2004 Sb., o dani z přidané hodnoty, ve znění pozdějších předpisů (dále jen „zákon o DPH“).</w:t>
      </w:r>
      <w:r w:rsidR="00727FC8" w:rsidRPr="001E5D3C">
        <w:rPr>
          <w:rFonts w:ascii="Times New Roman" w:hAnsi="Times New Roman"/>
          <w:sz w:val="22"/>
          <w:szCs w:val="22"/>
        </w:rPr>
        <w:t xml:space="preserve"> Za správné zatřídění zodpovídá Zhotovitel.</w:t>
      </w:r>
    </w:p>
    <w:p w14:paraId="5F1B5A1B" w14:textId="77777777" w:rsidR="004622E5" w:rsidRPr="004152E0" w:rsidRDefault="004622E5" w:rsidP="0048202D">
      <w:pPr>
        <w:pStyle w:val="Nadpis2"/>
        <w:numPr>
          <w:ilvl w:val="1"/>
          <w:numId w:val="9"/>
        </w:numPr>
        <w:spacing w:after="120"/>
        <w:ind w:left="0" w:hanging="567"/>
        <w:rPr>
          <w:rFonts w:ascii="Times New Roman" w:hAnsi="Times New Roman"/>
          <w:sz w:val="22"/>
          <w:szCs w:val="22"/>
        </w:rPr>
      </w:pPr>
      <w:r w:rsidRPr="004152E0">
        <w:rPr>
          <w:rFonts w:ascii="Times New Roman" w:hAnsi="Times New Roman"/>
          <w:sz w:val="22"/>
          <w:szCs w:val="22"/>
        </w:rPr>
        <w:t>Splatnost daňových dokladů vystavených zhotovitelem bude 30 dnů ode dne jejich doručení objednateli na adresu uvedenou v záhlaví této smlouvy</w:t>
      </w:r>
      <w:r w:rsidR="009319D8" w:rsidRPr="004152E0">
        <w:rPr>
          <w:rFonts w:ascii="Times New Roman" w:hAnsi="Times New Roman"/>
          <w:sz w:val="22"/>
          <w:szCs w:val="22"/>
        </w:rPr>
        <w:t>, není</w:t>
      </w:r>
      <w:r w:rsidR="009319D8" w:rsidRPr="004152E0">
        <w:rPr>
          <w:rFonts w:ascii="Times New Roman" w:hAnsi="Times New Roman"/>
          <w:sz w:val="22"/>
          <w:szCs w:val="22"/>
        </w:rPr>
        <w:noBreakHyphen/>
        <w:t>li pro některé konkrétní případy výslovně ujednáno jinak</w:t>
      </w:r>
      <w:r w:rsidRPr="004152E0">
        <w:rPr>
          <w:rFonts w:ascii="Times New Roman" w:hAnsi="Times New Roman"/>
          <w:sz w:val="22"/>
          <w:szCs w:val="22"/>
        </w:rPr>
        <w:t>.</w:t>
      </w:r>
    </w:p>
    <w:p w14:paraId="375C99F9" w14:textId="77777777" w:rsidR="004622E5" w:rsidRPr="004152E0" w:rsidRDefault="004622E5" w:rsidP="0048202D">
      <w:pPr>
        <w:pStyle w:val="Nadpis2"/>
        <w:numPr>
          <w:ilvl w:val="1"/>
          <w:numId w:val="9"/>
        </w:numPr>
        <w:spacing w:after="120"/>
        <w:ind w:left="0" w:hanging="567"/>
        <w:rPr>
          <w:rFonts w:ascii="Times New Roman" w:hAnsi="Times New Roman"/>
          <w:sz w:val="22"/>
          <w:szCs w:val="22"/>
        </w:rPr>
      </w:pPr>
      <w:r w:rsidRPr="004152E0">
        <w:rPr>
          <w:rFonts w:ascii="Times New Roman" w:hAnsi="Times New Roman"/>
          <w:sz w:val="22"/>
          <w:szCs w:val="22"/>
        </w:rPr>
        <w:t>Daňové doklady budou vystaveny na objednatele. Vystavený daňový doklad musí mít veškeré náležitosti daňového dokladu ve smyslu zákona o DPH. Dále musí faktury zhotovitele obsahovat údaje účetního dokladu dle zákona č. 563/1991 Sb., o účetnictví, ve znění pozdějších předpisů, tj. zejména následující údaje:</w:t>
      </w:r>
    </w:p>
    <w:p w14:paraId="66DDFED1" w14:textId="6EEFC07B" w:rsidR="004622E5" w:rsidRPr="004152E0" w:rsidRDefault="004622E5" w:rsidP="003A3092">
      <w:pPr>
        <w:pStyle w:val="Nadpis3"/>
        <w:numPr>
          <w:ilvl w:val="2"/>
          <w:numId w:val="9"/>
        </w:numPr>
        <w:spacing w:before="0" w:line="230" w:lineRule="auto"/>
        <w:ind w:left="-426" w:firstLine="426"/>
        <w:rPr>
          <w:rFonts w:ascii="Times New Roman" w:hAnsi="Times New Roman"/>
          <w:sz w:val="22"/>
          <w:szCs w:val="22"/>
        </w:rPr>
      </w:pPr>
      <w:r w:rsidRPr="004152E0">
        <w:rPr>
          <w:rFonts w:ascii="Times New Roman" w:hAnsi="Times New Roman"/>
          <w:sz w:val="22"/>
          <w:szCs w:val="22"/>
        </w:rPr>
        <w:t xml:space="preserve">název </w:t>
      </w:r>
      <w:r w:rsidR="000056C4">
        <w:rPr>
          <w:rFonts w:ascii="Times New Roman" w:hAnsi="Times New Roman"/>
          <w:sz w:val="22"/>
          <w:szCs w:val="22"/>
        </w:rPr>
        <w:t>Díla</w:t>
      </w:r>
      <w:r w:rsidRPr="004152E0">
        <w:rPr>
          <w:rFonts w:ascii="Times New Roman" w:hAnsi="Times New Roman"/>
          <w:sz w:val="22"/>
          <w:szCs w:val="22"/>
        </w:rPr>
        <w:t>,</w:t>
      </w:r>
    </w:p>
    <w:p w14:paraId="6D859820" w14:textId="76E39A90" w:rsidR="004622E5" w:rsidRPr="004152E0" w:rsidRDefault="004622E5" w:rsidP="003A3092">
      <w:pPr>
        <w:pStyle w:val="Nadpis3"/>
        <w:numPr>
          <w:ilvl w:val="2"/>
          <w:numId w:val="9"/>
        </w:numPr>
        <w:spacing w:before="0" w:line="230" w:lineRule="auto"/>
        <w:ind w:left="-426" w:firstLine="426"/>
        <w:rPr>
          <w:rFonts w:ascii="Times New Roman" w:hAnsi="Times New Roman"/>
          <w:sz w:val="22"/>
          <w:szCs w:val="22"/>
        </w:rPr>
      </w:pPr>
      <w:r w:rsidRPr="004152E0">
        <w:rPr>
          <w:rFonts w:ascii="Times New Roman" w:hAnsi="Times New Roman"/>
          <w:sz w:val="22"/>
          <w:szCs w:val="22"/>
        </w:rPr>
        <w:t xml:space="preserve">předmět </w:t>
      </w:r>
      <w:r w:rsidR="000056C4">
        <w:rPr>
          <w:rFonts w:ascii="Times New Roman" w:hAnsi="Times New Roman"/>
          <w:sz w:val="22"/>
          <w:szCs w:val="22"/>
        </w:rPr>
        <w:t>D</w:t>
      </w:r>
      <w:r w:rsidRPr="004152E0">
        <w:rPr>
          <w:rFonts w:ascii="Times New Roman" w:hAnsi="Times New Roman"/>
          <w:sz w:val="22"/>
          <w:szCs w:val="22"/>
        </w:rPr>
        <w:t>íla,</w:t>
      </w:r>
    </w:p>
    <w:p w14:paraId="3929FBA9" w14:textId="0E1D4B95" w:rsidR="004622E5" w:rsidRPr="004152E0" w:rsidRDefault="004622E5" w:rsidP="003A3092">
      <w:pPr>
        <w:pStyle w:val="Nadpis3"/>
        <w:numPr>
          <w:ilvl w:val="2"/>
          <w:numId w:val="9"/>
        </w:numPr>
        <w:spacing w:before="0" w:line="230" w:lineRule="auto"/>
        <w:ind w:left="709" w:hanging="709"/>
        <w:rPr>
          <w:rFonts w:ascii="Times New Roman" w:hAnsi="Times New Roman"/>
          <w:sz w:val="22"/>
          <w:szCs w:val="22"/>
        </w:rPr>
      </w:pPr>
      <w:r w:rsidRPr="004152E0">
        <w:rPr>
          <w:rFonts w:ascii="Times New Roman" w:hAnsi="Times New Roman"/>
          <w:sz w:val="22"/>
          <w:szCs w:val="22"/>
        </w:rPr>
        <w:t>identifikační údaje objednatele i zhotovitele včetně IČ</w:t>
      </w:r>
      <w:r w:rsidR="008C5040" w:rsidRPr="004152E0">
        <w:rPr>
          <w:rFonts w:ascii="Times New Roman" w:hAnsi="Times New Roman"/>
          <w:sz w:val="22"/>
          <w:szCs w:val="22"/>
        </w:rPr>
        <w:t>O</w:t>
      </w:r>
      <w:r w:rsidRPr="004152E0">
        <w:rPr>
          <w:rFonts w:ascii="Times New Roman" w:hAnsi="Times New Roman"/>
          <w:sz w:val="22"/>
          <w:szCs w:val="22"/>
        </w:rPr>
        <w:t xml:space="preserve"> objednatele i </w:t>
      </w:r>
      <w:r w:rsidR="000056C4">
        <w:rPr>
          <w:rFonts w:ascii="Times New Roman" w:hAnsi="Times New Roman"/>
          <w:sz w:val="22"/>
          <w:szCs w:val="22"/>
        </w:rPr>
        <w:t xml:space="preserve">IČO a DIČ </w:t>
      </w:r>
      <w:r w:rsidRPr="004152E0">
        <w:rPr>
          <w:rFonts w:ascii="Times New Roman" w:hAnsi="Times New Roman"/>
          <w:sz w:val="22"/>
          <w:szCs w:val="22"/>
        </w:rPr>
        <w:t>zhotovitele,</w:t>
      </w:r>
    </w:p>
    <w:p w14:paraId="1AA85BF0" w14:textId="77777777" w:rsidR="004622E5" w:rsidRPr="004152E0" w:rsidRDefault="004622E5" w:rsidP="003A3092">
      <w:pPr>
        <w:pStyle w:val="Nadpis3"/>
        <w:numPr>
          <w:ilvl w:val="2"/>
          <w:numId w:val="9"/>
        </w:numPr>
        <w:spacing w:before="0" w:line="230" w:lineRule="auto"/>
        <w:ind w:left="-426" w:firstLine="426"/>
        <w:rPr>
          <w:rFonts w:ascii="Times New Roman" w:hAnsi="Times New Roman"/>
          <w:sz w:val="22"/>
          <w:szCs w:val="22"/>
        </w:rPr>
      </w:pPr>
      <w:r w:rsidRPr="004152E0">
        <w:rPr>
          <w:rFonts w:ascii="Times New Roman" w:hAnsi="Times New Roman"/>
          <w:sz w:val="22"/>
          <w:szCs w:val="22"/>
        </w:rPr>
        <w:t>cenu bez DPH,</w:t>
      </w:r>
    </w:p>
    <w:p w14:paraId="47DBBBFC" w14:textId="0506C521" w:rsidR="004622E5" w:rsidRPr="004152E0" w:rsidRDefault="004622E5" w:rsidP="003A3092">
      <w:pPr>
        <w:pStyle w:val="Nadpis3"/>
        <w:numPr>
          <w:ilvl w:val="2"/>
          <w:numId w:val="9"/>
        </w:numPr>
        <w:spacing w:before="0" w:line="230" w:lineRule="auto"/>
        <w:ind w:left="-426" w:firstLine="426"/>
        <w:rPr>
          <w:rFonts w:ascii="Times New Roman" w:hAnsi="Times New Roman"/>
          <w:sz w:val="22"/>
          <w:szCs w:val="22"/>
        </w:rPr>
      </w:pPr>
      <w:r w:rsidRPr="004152E0">
        <w:rPr>
          <w:rFonts w:ascii="Times New Roman" w:hAnsi="Times New Roman"/>
          <w:sz w:val="22"/>
          <w:szCs w:val="22"/>
        </w:rPr>
        <w:t>výše DPH či informace, že byl užit postup dle ust. § 92e zákona o DPH</w:t>
      </w:r>
      <w:r w:rsidR="008C5040" w:rsidRPr="004152E0">
        <w:rPr>
          <w:rFonts w:ascii="Times New Roman" w:hAnsi="Times New Roman"/>
          <w:sz w:val="22"/>
          <w:szCs w:val="22"/>
        </w:rPr>
        <w:t>,</w:t>
      </w:r>
    </w:p>
    <w:p w14:paraId="53C79C6B" w14:textId="77777777" w:rsidR="004622E5" w:rsidRPr="004152E0" w:rsidRDefault="004622E5" w:rsidP="003A3092">
      <w:pPr>
        <w:pStyle w:val="Nadpis3"/>
        <w:numPr>
          <w:ilvl w:val="2"/>
          <w:numId w:val="9"/>
        </w:numPr>
        <w:spacing w:before="0" w:line="230" w:lineRule="auto"/>
        <w:ind w:left="-426" w:firstLine="426"/>
        <w:rPr>
          <w:rFonts w:ascii="Times New Roman" w:hAnsi="Times New Roman"/>
          <w:sz w:val="22"/>
          <w:szCs w:val="22"/>
        </w:rPr>
      </w:pPr>
      <w:r w:rsidRPr="004152E0">
        <w:rPr>
          <w:rFonts w:ascii="Times New Roman" w:hAnsi="Times New Roman"/>
          <w:sz w:val="22"/>
          <w:szCs w:val="22"/>
        </w:rPr>
        <w:t>celkovou fakturovanou částku,</w:t>
      </w:r>
    </w:p>
    <w:p w14:paraId="2BC8A7F6" w14:textId="77777777" w:rsidR="004622E5" w:rsidRPr="004152E0" w:rsidRDefault="004622E5" w:rsidP="003A3092">
      <w:pPr>
        <w:pStyle w:val="Nadpis3"/>
        <w:numPr>
          <w:ilvl w:val="2"/>
          <w:numId w:val="9"/>
        </w:numPr>
        <w:spacing w:before="0" w:line="230" w:lineRule="auto"/>
        <w:ind w:left="-426" w:firstLine="426"/>
        <w:rPr>
          <w:rFonts w:ascii="Times New Roman" w:hAnsi="Times New Roman"/>
          <w:sz w:val="22"/>
          <w:szCs w:val="22"/>
        </w:rPr>
      </w:pPr>
      <w:r w:rsidRPr="004152E0">
        <w:rPr>
          <w:rFonts w:ascii="Times New Roman" w:hAnsi="Times New Roman"/>
          <w:sz w:val="22"/>
          <w:szCs w:val="22"/>
        </w:rPr>
        <w:lastRenderedPageBreak/>
        <w:t>bankovní spojení zhotovitele,</w:t>
      </w:r>
    </w:p>
    <w:p w14:paraId="4BE06235" w14:textId="77777777" w:rsidR="004622E5" w:rsidRPr="004152E0" w:rsidRDefault="004622E5" w:rsidP="003A3092">
      <w:pPr>
        <w:pStyle w:val="Nadpis3"/>
        <w:numPr>
          <w:ilvl w:val="2"/>
          <w:numId w:val="9"/>
        </w:numPr>
        <w:spacing w:before="0" w:line="230" w:lineRule="auto"/>
        <w:ind w:left="-426" w:firstLine="426"/>
        <w:rPr>
          <w:rFonts w:ascii="Times New Roman" w:hAnsi="Times New Roman"/>
          <w:sz w:val="22"/>
          <w:szCs w:val="22"/>
        </w:rPr>
      </w:pPr>
      <w:r w:rsidRPr="004152E0">
        <w:rPr>
          <w:rFonts w:ascii="Times New Roman" w:hAnsi="Times New Roman"/>
          <w:sz w:val="22"/>
          <w:szCs w:val="22"/>
        </w:rPr>
        <w:t>otisk razítka a podpis odpovědné osoby,</w:t>
      </w:r>
    </w:p>
    <w:p w14:paraId="7A245CEC" w14:textId="51A90D0D" w:rsidR="004622E5" w:rsidRPr="004152E0" w:rsidRDefault="004622E5" w:rsidP="003A3092">
      <w:pPr>
        <w:pStyle w:val="Nadpis3"/>
        <w:numPr>
          <w:ilvl w:val="2"/>
          <w:numId w:val="9"/>
        </w:numPr>
        <w:spacing w:before="0" w:line="230" w:lineRule="auto"/>
        <w:ind w:left="-426" w:firstLine="426"/>
        <w:rPr>
          <w:rFonts w:ascii="Times New Roman" w:hAnsi="Times New Roman"/>
          <w:sz w:val="22"/>
          <w:szCs w:val="22"/>
        </w:rPr>
      </w:pPr>
      <w:r w:rsidRPr="004152E0">
        <w:rPr>
          <w:rFonts w:ascii="Times New Roman" w:hAnsi="Times New Roman"/>
          <w:sz w:val="22"/>
          <w:szCs w:val="22"/>
        </w:rPr>
        <w:t>výše zádržného v souladu s odstavcem 7.</w:t>
      </w:r>
      <w:r w:rsidR="001E5D3C">
        <w:rPr>
          <w:rFonts w:ascii="Times New Roman" w:hAnsi="Times New Roman"/>
          <w:sz w:val="22"/>
          <w:szCs w:val="22"/>
        </w:rPr>
        <w:t>7</w:t>
      </w:r>
      <w:r w:rsidR="000870CF" w:rsidRPr="004152E0">
        <w:rPr>
          <w:rFonts w:ascii="Times New Roman" w:hAnsi="Times New Roman"/>
          <w:sz w:val="22"/>
          <w:szCs w:val="22"/>
        </w:rPr>
        <w:t xml:space="preserve"> </w:t>
      </w:r>
      <w:r w:rsidRPr="004152E0">
        <w:rPr>
          <w:rFonts w:ascii="Times New Roman" w:hAnsi="Times New Roman"/>
          <w:sz w:val="22"/>
          <w:szCs w:val="22"/>
        </w:rPr>
        <w:t>této smlouvy,</w:t>
      </w:r>
    </w:p>
    <w:p w14:paraId="600DC97C" w14:textId="343F8B80" w:rsidR="004622E5" w:rsidRPr="004152E0" w:rsidRDefault="000056C4" w:rsidP="003A3092">
      <w:pPr>
        <w:pStyle w:val="Nadpis3"/>
        <w:numPr>
          <w:ilvl w:val="2"/>
          <w:numId w:val="9"/>
        </w:numPr>
        <w:spacing w:before="0" w:line="230" w:lineRule="auto"/>
        <w:ind w:left="709" w:hanging="709"/>
        <w:rPr>
          <w:rFonts w:ascii="Times New Roman" w:hAnsi="Times New Roman"/>
          <w:sz w:val="22"/>
          <w:szCs w:val="22"/>
        </w:rPr>
      </w:pPr>
      <w:r>
        <w:rPr>
          <w:rFonts w:ascii="Times New Roman" w:hAnsi="Times New Roman"/>
          <w:sz w:val="22"/>
          <w:szCs w:val="22"/>
        </w:rPr>
        <w:t xml:space="preserve">odsouhlasený </w:t>
      </w:r>
      <w:r w:rsidR="004622E5" w:rsidRPr="004152E0">
        <w:rPr>
          <w:rFonts w:ascii="Times New Roman" w:hAnsi="Times New Roman"/>
          <w:sz w:val="22"/>
          <w:szCs w:val="22"/>
        </w:rPr>
        <w:t>soupis provedených prací s uvedením množství jednotek a jejich ceny</w:t>
      </w:r>
      <w:r>
        <w:rPr>
          <w:rFonts w:ascii="Times New Roman" w:hAnsi="Times New Roman"/>
          <w:sz w:val="22"/>
          <w:szCs w:val="22"/>
        </w:rPr>
        <w:t>.</w:t>
      </w:r>
    </w:p>
    <w:p w14:paraId="77A1F341" w14:textId="32D2A2CF" w:rsidR="00E13881" w:rsidRPr="004152E0" w:rsidRDefault="004622E5" w:rsidP="000D06BD">
      <w:pPr>
        <w:pStyle w:val="Nadpis2"/>
        <w:numPr>
          <w:ilvl w:val="1"/>
          <w:numId w:val="9"/>
        </w:numPr>
        <w:tabs>
          <w:tab w:val="left" w:pos="142"/>
        </w:tabs>
        <w:spacing w:after="120"/>
        <w:ind w:left="0" w:hanging="567"/>
        <w:rPr>
          <w:rFonts w:ascii="Times New Roman" w:hAnsi="Times New Roman"/>
          <w:sz w:val="22"/>
          <w:szCs w:val="22"/>
        </w:rPr>
      </w:pPr>
      <w:r w:rsidRPr="004152E0">
        <w:rPr>
          <w:rFonts w:ascii="Times New Roman" w:hAnsi="Times New Roman"/>
          <w:sz w:val="22"/>
          <w:szCs w:val="22"/>
        </w:rPr>
        <w:t>V případě, že daňový doklad nebude obsahovat náležitosti požadované touto smlouvou či závazným právním předpisem, je objednatel oprávněn ho vrátit zhotoviteli k doplnění a/nebo opravě. V takovém případě se přeruší běh lhůty splatnosti a nová lhůta splatnosti začne běžet znovu od počátku doručením faktury vystavené v souladu s touto smlouvou objednateli.</w:t>
      </w:r>
      <w:r w:rsidR="00E13881" w:rsidRPr="004152E0">
        <w:rPr>
          <w:rFonts w:ascii="Times New Roman" w:hAnsi="Times New Roman"/>
          <w:sz w:val="22"/>
          <w:szCs w:val="22"/>
        </w:rPr>
        <w:t xml:space="preserve">   </w:t>
      </w:r>
    </w:p>
    <w:p w14:paraId="078235F7" w14:textId="5003BE53" w:rsidR="004622E5" w:rsidRPr="004152E0" w:rsidRDefault="004622E5" w:rsidP="0048202D">
      <w:pPr>
        <w:pStyle w:val="Nadpis2"/>
        <w:numPr>
          <w:ilvl w:val="1"/>
          <w:numId w:val="9"/>
        </w:numPr>
        <w:spacing w:after="120"/>
        <w:ind w:left="0" w:hanging="567"/>
        <w:rPr>
          <w:rFonts w:ascii="Times New Roman" w:hAnsi="Times New Roman"/>
          <w:sz w:val="22"/>
          <w:szCs w:val="22"/>
        </w:rPr>
      </w:pPr>
      <w:r w:rsidRPr="004152E0">
        <w:rPr>
          <w:rFonts w:ascii="Times New Roman" w:hAnsi="Times New Roman"/>
          <w:sz w:val="22"/>
          <w:szCs w:val="22"/>
        </w:rPr>
        <w:t>Objednatel je oprávněn započíst vůči pohledávkám zhotovitele plynoucí z této smlouvy své pohledávky plynoucí z této smlouvy. Objednatel je zejména oprávněn započíst vůči pohledávce zhotovitele na vyplacení zádržného své pohledávky za zhotovitelem plynoucí z této smlouvy</w:t>
      </w:r>
      <w:r w:rsidR="009E5643" w:rsidRPr="004152E0">
        <w:rPr>
          <w:rFonts w:ascii="Times New Roman" w:hAnsi="Times New Roman"/>
          <w:sz w:val="22"/>
          <w:szCs w:val="22"/>
        </w:rPr>
        <w:t>,</w:t>
      </w:r>
      <w:r w:rsidR="00F5034B" w:rsidRPr="004152E0">
        <w:rPr>
          <w:rFonts w:ascii="Times New Roman" w:hAnsi="Times New Roman"/>
          <w:sz w:val="22"/>
          <w:szCs w:val="22"/>
        </w:rPr>
        <w:t xml:space="preserve"> a to i před splatností</w:t>
      </w:r>
      <w:r w:rsidR="00FC0C13" w:rsidRPr="004152E0">
        <w:rPr>
          <w:rFonts w:ascii="Times New Roman" w:hAnsi="Times New Roman"/>
          <w:sz w:val="22"/>
          <w:szCs w:val="22"/>
        </w:rPr>
        <w:t xml:space="preserve"> této</w:t>
      </w:r>
      <w:r w:rsidR="00F5034B" w:rsidRPr="004152E0">
        <w:rPr>
          <w:rFonts w:ascii="Times New Roman" w:hAnsi="Times New Roman"/>
          <w:sz w:val="22"/>
          <w:szCs w:val="22"/>
        </w:rPr>
        <w:t xml:space="preserve"> pohledávk</w:t>
      </w:r>
      <w:r w:rsidR="00FC0C13" w:rsidRPr="004152E0">
        <w:rPr>
          <w:rFonts w:ascii="Times New Roman" w:hAnsi="Times New Roman"/>
          <w:sz w:val="22"/>
          <w:szCs w:val="22"/>
        </w:rPr>
        <w:t>y</w:t>
      </w:r>
      <w:r w:rsidR="00F5034B" w:rsidRPr="004152E0">
        <w:rPr>
          <w:rFonts w:ascii="Times New Roman" w:hAnsi="Times New Roman"/>
          <w:sz w:val="22"/>
          <w:szCs w:val="22"/>
        </w:rPr>
        <w:t xml:space="preserve"> zhotovitele</w:t>
      </w:r>
      <w:r w:rsidRPr="004152E0">
        <w:rPr>
          <w:rFonts w:ascii="Times New Roman" w:hAnsi="Times New Roman"/>
          <w:sz w:val="22"/>
          <w:szCs w:val="22"/>
        </w:rPr>
        <w:t xml:space="preserve">. </w:t>
      </w:r>
    </w:p>
    <w:p w14:paraId="6949A4D9" w14:textId="2BE6D9C8" w:rsidR="007A5FD1" w:rsidRPr="004152E0" w:rsidRDefault="007A5FD1" w:rsidP="0048202D">
      <w:pPr>
        <w:pStyle w:val="Nadpis2"/>
        <w:numPr>
          <w:ilvl w:val="1"/>
          <w:numId w:val="9"/>
        </w:numPr>
        <w:spacing w:after="120"/>
        <w:ind w:left="0" w:hanging="567"/>
        <w:rPr>
          <w:rFonts w:ascii="Times New Roman" w:hAnsi="Times New Roman"/>
          <w:sz w:val="22"/>
          <w:szCs w:val="22"/>
        </w:rPr>
      </w:pPr>
      <w:r w:rsidRPr="004152E0">
        <w:rPr>
          <w:rFonts w:ascii="Times New Roman" w:hAnsi="Times New Roman"/>
          <w:sz w:val="22"/>
          <w:szCs w:val="22"/>
        </w:rPr>
        <w:t xml:space="preserve">Adresa pro zasílání elektronických faktur: </w:t>
      </w:r>
      <w:hyperlink r:id="rId10" w:history="1">
        <w:r w:rsidR="002D736D" w:rsidRPr="00A762B5">
          <w:rPr>
            <w:rStyle w:val="Hypertextovodkaz"/>
            <w:rFonts w:ascii="Times New Roman" w:hAnsi="Times New Roman"/>
            <w:sz w:val="22"/>
            <w:szCs w:val="22"/>
          </w:rPr>
          <w:t>starostka@tuklaty.cz</w:t>
        </w:r>
      </w:hyperlink>
      <w:r w:rsidR="000056C4">
        <w:rPr>
          <w:rFonts w:ascii="Times New Roman" w:hAnsi="Times New Roman"/>
          <w:sz w:val="22"/>
          <w:szCs w:val="22"/>
        </w:rPr>
        <w:t xml:space="preserve"> a</w:t>
      </w:r>
      <w:r w:rsidRPr="004152E0">
        <w:rPr>
          <w:rFonts w:ascii="Times New Roman" w:hAnsi="Times New Roman"/>
          <w:sz w:val="22"/>
          <w:szCs w:val="22"/>
        </w:rPr>
        <w:t xml:space="preserve"> </w:t>
      </w:r>
      <w:hyperlink r:id="rId11" w:history="1">
        <w:r w:rsidR="000056C4" w:rsidRPr="00A762B5">
          <w:rPr>
            <w:rStyle w:val="Hypertextovodkaz"/>
            <w:rFonts w:ascii="Times New Roman" w:hAnsi="Times New Roman"/>
            <w:sz w:val="22"/>
            <w:szCs w:val="22"/>
          </w:rPr>
          <w:t>tomas.kolinsky@tuklaty.cz</w:t>
        </w:r>
      </w:hyperlink>
      <w:r w:rsidR="000056C4">
        <w:rPr>
          <w:rFonts w:ascii="Times New Roman" w:hAnsi="Times New Roman"/>
          <w:sz w:val="22"/>
          <w:szCs w:val="22"/>
        </w:rPr>
        <w:t xml:space="preserve"> nebo</w:t>
      </w:r>
      <w:r w:rsidRPr="004152E0">
        <w:rPr>
          <w:rFonts w:ascii="Times New Roman" w:hAnsi="Times New Roman"/>
          <w:sz w:val="22"/>
          <w:szCs w:val="22"/>
        </w:rPr>
        <w:t xml:space="preserve"> do datové schránky </w:t>
      </w:r>
      <w:r w:rsidR="000056C4">
        <w:rPr>
          <w:rFonts w:ascii="Times New Roman" w:hAnsi="Times New Roman"/>
          <w:sz w:val="22"/>
          <w:szCs w:val="22"/>
        </w:rPr>
        <w:t>obce Tuklaty</w:t>
      </w:r>
      <w:r w:rsidR="008C5040" w:rsidRPr="004152E0">
        <w:rPr>
          <w:rFonts w:ascii="Times New Roman" w:hAnsi="Times New Roman"/>
          <w:sz w:val="22"/>
          <w:szCs w:val="22"/>
        </w:rPr>
        <w:t xml:space="preserve">. </w:t>
      </w:r>
    </w:p>
    <w:p w14:paraId="4945F8F7" w14:textId="0A327EA4" w:rsidR="007A5FD1" w:rsidRPr="004152E0" w:rsidRDefault="007A5FD1" w:rsidP="0048202D">
      <w:pPr>
        <w:pStyle w:val="Nadpis2"/>
        <w:numPr>
          <w:ilvl w:val="1"/>
          <w:numId w:val="9"/>
        </w:numPr>
        <w:spacing w:after="120"/>
        <w:ind w:left="0" w:hanging="567"/>
        <w:rPr>
          <w:rFonts w:ascii="Times New Roman" w:hAnsi="Times New Roman"/>
          <w:sz w:val="22"/>
          <w:szCs w:val="22"/>
        </w:rPr>
      </w:pPr>
      <w:r w:rsidRPr="004152E0">
        <w:rPr>
          <w:rFonts w:ascii="Times New Roman" w:hAnsi="Times New Roman"/>
          <w:sz w:val="22"/>
          <w:szCs w:val="22"/>
        </w:rPr>
        <w:t>V případě volby elektronické formy faktury prostřednictvím datové schránky nebo e-mailové schránky musí být splněny také následující podmínky:</w:t>
      </w:r>
    </w:p>
    <w:p w14:paraId="020336AA" w14:textId="77777777" w:rsidR="007A5FD1" w:rsidRPr="004152E0" w:rsidRDefault="007A5FD1" w:rsidP="004152E0">
      <w:pPr>
        <w:pStyle w:val="Odstavecseseznamem"/>
        <w:numPr>
          <w:ilvl w:val="0"/>
          <w:numId w:val="25"/>
        </w:numPr>
        <w:suppressAutoHyphens/>
        <w:spacing w:line="230" w:lineRule="auto"/>
        <w:ind w:left="567" w:hanging="425"/>
        <w:contextualSpacing/>
        <w:jc w:val="both"/>
        <w:rPr>
          <w:iCs/>
          <w:sz w:val="22"/>
          <w:szCs w:val="22"/>
        </w:rPr>
      </w:pPr>
      <w:r w:rsidRPr="004152E0">
        <w:rPr>
          <w:iCs/>
          <w:sz w:val="22"/>
          <w:szCs w:val="22"/>
        </w:rPr>
        <w:t xml:space="preserve">Faktura musí být ve formátu </w:t>
      </w:r>
      <w:proofErr w:type="spellStart"/>
      <w:r w:rsidRPr="004152E0">
        <w:rPr>
          <w:iCs/>
          <w:sz w:val="22"/>
          <w:szCs w:val="22"/>
        </w:rPr>
        <w:t>pdf</w:t>
      </w:r>
      <w:proofErr w:type="spellEnd"/>
      <w:r w:rsidRPr="004152E0">
        <w:rPr>
          <w:iCs/>
          <w:sz w:val="22"/>
          <w:szCs w:val="22"/>
        </w:rPr>
        <w:t xml:space="preserve">, případně ve formátu ISDOC/ISDOCX. </w:t>
      </w:r>
    </w:p>
    <w:p w14:paraId="5054C743" w14:textId="77777777" w:rsidR="007A5FD1" w:rsidRPr="004152E0" w:rsidRDefault="007A5FD1" w:rsidP="004152E0">
      <w:pPr>
        <w:pStyle w:val="Odstavecseseznamem"/>
        <w:numPr>
          <w:ilvl w:val="0"/>
          <w:numId w:val="24"/>
        </w:numPr>
        <w:suppressAutoHyphens/>
        <w:spacing w:line="230" w:lineRule="auto"/>
        <w:ind w:left="567" w:hanging="425"/>
        <w:contextualSpacing/>
        <w:jc w:val="both"/>
        <w:rPr>
          <w:iCs/>
          <w:sz w:val="22"/>
          <w:szCs w:val="22"/>
        </w:rPr>
      </w:pPr>
      <w:r w:rsidRPr="004152E0">
        <w:rPr>
          <w:iCs/>
          <w:sz w:val="22"/>
          <w:szCs w:val="22"/>
        </w:rPr>
        <w:t>Název souboru PDF musí obsahovat slovo „Faktura“, případně „</w:t>
      </w:r>
      <w:proofErr w:type="spellStart"/>
      <w:r w:rsidRPr="004152E0">
        <w:rPr>
          <w:iCs/>
          <w:sz w:val="22"/>
          <w:szCs w:val="22"/>
        </w:rPr>
        <w:t>Invoice</w:t>
      </w:r>
      <w:proofErr w:type="spellEnd"/>
      <w:r w:rsidRPr="004152E0">
        <w:rPr>
          <w:iCs/>
          <w:sz w:val="22"/>
          <w:szCs w:val="22"/>
        </w:rPr>
        <w:t xml:space="preserve">“. </w:t>
      </w:r>
    </w:p>
    <w:p w14:paraId="5F6D3553" w14:textId="77777777" w:rsidR="007A5FD1" w:rsidRPr="004152E0" w:rsidRDefault="007A5FD1" w:rsidP="004152E0">
      <w:pPr>
        <w:pStyle w:val="Odstavecseseznamem"/>
        <w:numPr>
          <w:ilvl w:val="0"/>
          <w:numId w:val="23"/>
        </w:numPr>
        <w:suppressAutoHyphens/>
        <w:spacing w:line="230" w:lineRule="auto"/>
        <w:ind w:left="567" w:hanging="425"/>
        <w:contextualSpacing/>
        <w:jc w:val="both"/>
        <w:rPr>
          <w:iCs/>
          <w:sz w:val="22"/>
          <w:szCs w:val="22"/>
        </w:rPr>
      </w:pPr>
      <w:r w:rsidRPr="004152E0">
        <w:rPr>
          <w:iCs/>
          <w:sz w:val="22"/>
          <w:szCs w:val="22"/>
        </w:rPr>
        <w:t>Přílohy faktury mohou být v libovolných formátech a mohou být pojmenovány jakkoliv, nesmí však obsahovat slovo „Faktura“ či „</w:t>
      </w:r>
      <w:proofErr w:type="spellStart"/>
      <w:r w:rsidRPr="004152E0">
        <w:rPr>
          <w:iCs/>
          <w:sz w:val="22"/>
          <w:szCs w:val="22"/>
        </w:rPr>
        <w:t>Invoice</w:t>
      </w:r>
      <w:proofErr w:type="spellEnd"/>
      <w:r w:rsidRPr="004152E0">
        <w:rPr>
          <w:iCs/>
          <w:sz w:val="22"/>
          <w:szCs w:val="22"/>
        </w:rPr>
        <w:t xml:space="preserve">“. </w:t>
      </w:r>
    </w:p>
    <w:p w14:paraId="7BA395C7" w14:textId="77777777" w:rsidR="007A5FD1" w:rsidRPr="004152E0" w:rsidRDefault="007A5FD1" w:rsidP="004152E0">
      <w:pPr>
        <w:pStyle w:val="Odstavecseseznamem"/>
        <w:numPr>
          <w:ilvl w:val="0"/>
          <w:numId w:val="22"/>
        </w:numPr>
        <w:suppressAutoHyphens/>
        <w:spacing w:line="230" w:lineRule="auto"/>
        <w:ind w:left="567" w:hanging="425"/>
        <w:contextualSpacing/>
        <w:jc w:val="both"/>
        <w:rPr>
          <w:iCs/>
          <w:sz w:val="22"/>
          <w:szCs w:val="22"/>
        </w:rPr>
      </w:pPr>
      <w:r w:rsidRPr="004152E0">
        <w:rPr>
          <w:iCs/>
          <w:sz w:val="22"/>
          <w:szCs w:val="22"/>
        </w:rPr>
        <w:t xml:space="preserve">Jedním e-mailem (datovou zprávou) smí být zaslána vždy výhradně jedna faktura s přílohami. </w:t>
      </w:r>
    </w:p>
    <w:p w14:paraId="4DB5F152" w14:textId="77777777" w:rsidR="007A5FD1" w:rsidRPr="004152E0" w:rsidRDefault="007A5FD1" w:rsidP="004152E0">
      <w:pPr>
        <w:pStyle w:val="Odstavecseseznamem"/>
        <w:numPr>
          <w:ilvl w:val="0"/>
          <w:numId w:val="21"/>
        </w:numPr>
        <w:suppressAutoHyphens/>
        <w:spacing w:line="230" w:lineRule="auto"/>
        <w:ind w:left="567" w:hanging="425"/>
        <w:contextualSpacing/>
        <w:jc w:val="both"/>
        <w:rPr>
          <w:iCs/>
          <w:sz w:val="22"/>
          <w:szCs w:val="22"/>
        </w:rPr>
      </w:pPr>
      <w:r w:rsidRPr="004152E0">
        <w:rPr>
          <w:iCs/>
          <w:sz w:val="22"/>
          <w:szCs w:val="22"/>
        </w:rPr>
        <w:t xml:space="preserve">Zpráva s elektronickou verzí faktury nesmí obsahovat žádné reklamní či jiné oznámení. </w:t>
      </w:r>
    </w:p>
    <w:p w14:paraId="57F7C4B5" w14:textId="77777777" w:rsidR="007A5FD1" w:rsidRPr="004152E0" w:rsidRDefault="007A5FD1" w:rsidP="004152E0">
      <w:pPr>
        <w:pStyle w:val="Odstavecseseznamem"/>
        <w:numPr>
          <w:ilvl w:val="0"/>
          <w:numId w:val="20"/>
        </w:numPr>
        <w:suppressAutoHyphens/>
        <w:spacing w:line="230" w:lineRule="auto"/>
        <w:ind w:left="567" w:hanging="425"/>
        <w:contextualSpacing/>
        <w:jc w:val="both"/>
        <w:rPr>
          <w:iCs/>
          <w:sz w:val="22"/>
          <w:szCs w:val="22"/>
        </w:rPr>
      </w:pPr>
      <w:r w:rsidRPr="004152E0">
        <w:rPr>
          <w:iCs/>
          <w:sz w:val="22"/>
          <w:szCs w:val="22"/>
        </w:rPr>
        <w:t xml:space="preserve">E-mail (datová zpráva) s fakturou a přílohami nesmí přesáhnout velikost 20 MB. </w:t>
      </w:r>
    </w:p>
    <w:p w14:paraId="57423F80" w14:textId="77777777" w:rsidR="007A5FD1" w:rsidRPr="004152E0" w:rsidRDefault="007A5FD1" w:rsidP="004152E0">
      <w:pPr>
        <w:pStyle w:val="Odstavecseseznamem"/>
        <w:numPr>
          <w:ilvl w:val="0"/>
          <w:numId w:val="19"/>
        </w:numPr>
        <w:suppressAutoHyphens/>
        <w:spacing w:line="230" w:lineRule="auto"/>
        <w:ind w:left="567" w:hanging="425"/>
        <w:contextualSpacing/>
        <w:jc w:val="both"/>
        <w:rPr>
          <w:iCs/>
          <w:sz w:val="22"/>
          <w:szCs w:val="22"/>
        </w:rPr>
      </w:pPr>
      <w:r w:rsidRPr="004152E0">
        <w:rPr>
          <w:iCs/>
          <w:sz w:val="22"/>
          <w:szCs w:val="22"/>
        </w:rPr>
        <w:t xml:space="preserve">Zaslané soubory nesmí být komprimovány do archívu (zip, </w:t>
      </w:r>
      <w:proofErr w:type="spellStart"/>
      <w:r w:rsidRPr="004152E0">
        <w:rPr>
          <w:iCs/>
          <w:sz w:val="22"/>
          <w:szCs w:val="22"/>
        </w:rPr>
        <w:t>msg</w:t>
      </w:r>
      <w:proofErr w:type="spellEnd"/>
      <w:r w:rsidRPr="004152E0">
        <w:rPr>
          <w:iCs/>
          <w:sz w:val="22"/>
          <w:szCs w:val="22"/>
        </w:rPr>
        <w:t xml:space="preserve"> apod.). </w:t>
      </w:r>
    </w:p>
    <w:p w14:paraId="238AF2FC" w14:textId="77777777" w:rsidR="007A5FD1" w:rsidRPr="004152E0" w:rsidRDefault="007A5FD1" w:rsidP="004152E0">
      <w:pPr>
        <w:pStyle w:val="Odstavecseseznamem"/>
        <w:numPr>
          <w:ilvl w:val="0"/>
          <w:numId w:val="18"/>
        </w:numPr>
        <w:suppressAutoHyphens/>
        <w:spacing w:line="230" w:lineRule="auto"/>
        <w:ind w:left="567" w:hanging="425"/>
        <w:contextualSpacing/>
        <w:jc w:val="both"/>
        <w:rPr>
          <w:iCs/>
          <w:sz w:val="22"/>
          <w:szCs w:val="22"/>
        </w:rPr>
      </w:pPr>
      <w:r w:rsidRPr="004152E0">
        <w:rPr>
          <w:iCs/>
          <w:sz w:val="22"/>
          <w:szCs w:val="22"/>
        </w:rPr>
        <w:t xml:space="preserve">E-mailová schránka nebo datová schránka, ze které budou odesílány faktury, musí umožňovat přijímání e-mailů či datových zpráv. </w:t>
      </w:r>
    </w:p>
    <w:p w14:paraId="24986D17" w14:textId="77777777" w:rsidR="007A5FD1" w:rsidRPr="004152E0" w:rsidRDefault="007A5FD1" w:rsidP="004152E0">
      <w:pPr>
        <w:pStyle w:val="Odstavecseseznamem"/>
        <w:numPr>
          <w:ilvl w:val="0"/>
          <w:numId w:val="17"/>
        </w:numPr>
        <w:suppressAutoHyphens/>
        <w:spacing w:line="230" w:lineRule="auto"/>
        <w:ind w:left="567" w:hanging="425"/>
        <w:contextualSpacing/>
        <w:jc w:val="both"/>
        <w:rPr>
          <w:iCs/>
          <w:sz w:val="22"/>
          <w:szCs w:val="22"/>
        </w:rPr>
      </w:pPr>
      <w:r w:rsidRPr="004152E0">
        <w:rPr>
          <w:iCs/>
          <w:sz w:val="22"/>
          <w:szCs w:val="22"/>
        </w:rPr>
        <w:t xml:space="preserve">Pokud fakturu zasílá plátce DPH, musí mít faktura náležitosti daňového a účetního dokladu dle zákona o DPH a zák. č. 563/1991 Sb. o účetnictví v platném znění. </w:t>
      </w:r>
    </w:p>
    <w:p w14:paraId="069DC009" w14:textId="4398CA6F" w:rsidR="007A5FD1" w:rsidRPr="004152E0" w:rsidRDefault="007A5FD1" w:rsidP="004152E0">
      <w:pPr>
        <w:pStyle w:val="Odstavecseseznamem"/>
        <w:numPr>
          <w:ilvl w:val="0"/>
          <w:numId w:val="16"/>
        </w:numPr>
        <w:suppressAutoHyphens/>
        <w:spacing w:line="230" w:lineRule="auto"/>
        <w:ind w:left="567" w:hanging="425"/>
        <w:jc w:val="both"/>
        <w:rPr>
          <w:iCs/>
          <w:sz w:val="22"/>
          <w:szCs w:val="22"/>
        </w:rPr>
      </w:pPr>
      <w:r w:rsidRPr="004152E0">
        <w:rPr>
          <w:iCs/>
          <w:sz w:val="22"/>
          <w:szCs w:val="22"/>
        </w:rPr>
        <w:t xml:space="preserve">Zhotovitel obdrží o přijetí faktury potvrzení „notifikaci“, že faktura byla zaevidována spisovou službou </w:t>
      </w:r>
      <w:r w:rsidR="000D06BD">
        <w:rPr>
          <w:iCs/>
          <w:sz w:val="22"/>
          <w:szCs w:val="22"/>
        </w:rPr>
        <w:t>o</w:t>
      </w:r>
      <w:r w:rsidRPr="004152E0">
        <w:rPr>
          <w:iCs/>
          <w:sz w:val="22"/>
          <w:szCs w:val="22"/>
        </w:rPr>
        <w:t xml:space="preserve">bjednatele. Skutečnost, že faktura byla přijata pro další zpracování, neznamená její automatickou akceptaci, a faktura může být dále odmítnuta v rámci schvalovacího procesu </w:t>
      </w:r>
      <w:r w:rsidR="000D06BD">
        <w:rPr>
          <w:iCs/>
          <w:sz w:val="22"/>
          <w:szCs w:val="22"/>
        </w:rPr>
        <w:t>o</w:t>
      </w:r>
      <w:r w:rsidRPr="004152E0">
        <w:rPr>
          <w:iCs/>
          <w:sz w:val="22"/>
          <w:szCs w:val="22"/>
        </w:rPr>
        <w:t xml:space="preserve">bjednatele. </w:t>
      </w:r>
    </w:p>
    <w:p w14:paraId="6CDCC0FB" w14:textId="6C077A64" w:rsidR="007A5FD1" w:rsidRPr="004152E0" w:rsidRDefault="007A5FD1" w:rsidP="004152E0">
      <w:pPr>
        <w:pStyle w:val="Odstavecseseznamem"/>
        <w:numPr>
          <w:ilvl w:val="0"/>
          <w:numId w:val="16"/>
        </w:numPr>
        <w:suppressAutoHyphens/>
        <w:spacing w:line="230" w:lineRule="auto"/>
        <w:ind w:left="567" w:hanging="425"/>
        <w:jc w:val="both"/>
        <w:rPr>
          <w:iCs/>
          <w:sz w:val="22"/>
          <w:szCs w:val="22"/>
        </w:rPr>
      </w:pPr>
      <w:r w:rsidRPr="004152E0">
        <w:rPr>
          <w:iCs/>
          <w:sz w:val="22"/>
          <w:szCs w:val="22"/>
        </w:rPr>
        <w:t xml:space="preserve">Pokud </w:t>
      </w:r>
      <w:r w:rsidR="000D06BD">
        <w:rPr>
          <w:iCs/>
          <w:sz w:val="22"/>
          <w:szCs w:val="22"/>
        </w:rPr>
        <w:t>z</w:t>
      </w:r>
      <w:r w:rsidRPr="004152E0">
        <w:rPr>
          <w:iCs/>
          <w:sz w:val="22"/>
          <w:szCs w:val="22"/>
        </w:rPr>
        <w:t>hotovitel neobdrží notifikaci o přijetí, faktura nebyla zaevidována a je nutno provést opětovný pokus o doručení.</w:t>
      </w:r>
    </w:p>
    <w:p w14:paraId="2755717D" w14:textId="77777777" w:rsidR="00710EDA" w:rsidRPr="004152E0" w:rsidRDefault="00710EDA" w:rsidP="00710EDA">
      <w:pPr>
        <w:pStyle w:val="Nadpis2"/>
        <w:numPr>
          <w:ilvl w:val="1"/>
          <w:numId w:val="9"/>
        </w:numPr>
        <w:spacing w:after="120"/>
        <w:ind w:left="0" w:hanging="567"/>
        <w:rPr>
          <w:rFonts w:ascii="Times New Roman" w:hAnsi="Times New Roman"/>
          <w:sz w:val="22"/>
          <w:szCs w:val="22"/>
        </w:rPr>
      </w:pPr>
      <w:r w:rsidRPr="004152E0">
        <w:rPr>
          <w:rFonts w:ascii="Times New Roman" w:hAnsi="Times New Roman"/>
          <w:sz w:val="22"/>
          <w:szCs w:val="22"/>
        </w:rPr>
        <w:t>Objednatel bude hradit přijaté faktury pouze na zveřejněné bankovní účty ve smyslu § 98 písm. d) zákona č. 235/2004 Sb. o dani z přidané hodnoty, ve znění pozdějších předpisů. Pokud bankovní účet nebude za předem dohodnutých podmínek zveřejněn a platba na nezveřejněný účet bude v hodnotě dvojnásobku limitu pro provádění hotovostních plateb a vyšší, zaplatí Objednatel pouze základ daně a výši DPH uhradí přímo na účet příslušného FÚ. Bude-li platba na nezveřejněný účet nižší, než je dvojnásobek limitu pro provádění hotovostních plateb, zavazuje se zhotovitel pro provedení platby předložit písemné prohlášení, že je majitelem účtu, na který požaduje platbu provést.</w:t>
      </w:r>
    </w:p>
    <w:p w14:paraId="5A2ECB43" w14:textId="093A6E46" w:rsidR="0093568C" w:rsidRPr="0093568C" w:rsidRDefault="006B5DE4" w:rsidP="0093568C">
      <w:pPr>
        <w:pStyle w:val="Nadpis2"/>
        <w:numPr>
          <w:ilvl w:val="1"/>
          <w:numId w:val="9"/>
        </w:numPr>
        <w:spacing w:after="120"/>
        <w:ind w:left="0" w:hanging="567"/>
        <w:rPr>
          <w:rFonts w:ascii="Times New Roman" w:hAnsi="Times New Roman"/>
          <w:sz w:val="22"/>
          <w:szCs w:val="22"/>
        </w:rPr>
      </w:pPr>
      <w:r w:rsidRPr="004152E0">
        <w:rPr>
          <w:rFonts w:ascii="Times New Roman" w:hAnsi="Times New Roman"/>
          <w:sz w:val="22"/>
          <w:szCs w:val="22"/>
        </w:rPr>
        <w:t xml:space="preserve">Stane-li se </w:t>
      </w:r>
      <w:r w:rsidR="000D06BD">
        <w:rPr>
          <w:rFonts w:ascii="Times New Roman" w:hAnsi="Times New Roman"/>
          <w:sz w:val="22"/>
          <w:szCs w:val="22"/>
        </w:rPr>
        <w:t>z</w:t>
      </w:r>
      <w:r w:rsidRPr="004152E0">
        <w:rPr>
          <w:rFonts w:ascii="Times New Roman" w:hAnsi="Times New Roman"/>
          <w:sz w:val="22"/>
          <w:szCs w:val="22"/>
        </w:rPr>
        <w:t xml:space="preserve">hotovitel nespolehlivým plátcem ve smyslu zákona </w:t>
      </w:r>
      <w:r w:rsidR="00F20316" w:rsidRPr="004152E0">
        <w:rPr>
          <w:rFonts w:ascii="Times New Roman" w:hAnsi="Times New Roman"/>
          <w:sz w:val="22"/>
          <w:szCs w:val="22"/>
        </w:rPr>
        <w:t>o DPH</w:t>
      </w:r>
      <w:r w:rsidRPr="004152E0">
        <w:rPr>
          <w:rFonts w:ascii="Times New Roman" w:hAnsi="Times New Roman"/>
          <w:sz w:val="22"/>
          <w:szCs w:val="22"/>
        </w:rPr>
        <w:t xml:space="preserve"> zaplatí </w:t>
      </w:r>
      <w:r w:rsidR="000D06BD">
        <w:rPr>
          <w:rFonts w:ascii="Times New Roman" w:hAnsi="Times New Roman"/>
          <w:sz w:val="22"/>
          <w:szCs w:val="22"/>
        </w:rPr>
        <w:t>o</w:t>
      </w:r>
      <w:r w:rsidRPr="004152E0">
        <w:rPr>
          <w:rFonts w:ascii="Times New Roman" w:hAnsi="Times New Roman"/>
          <w:sz w:val="22"/>
          <w:szCs w:val="22"/>
        </w:rPr>
        <w:t xml:space="preserve">bjednatel pouze základ daně. Příslušná výše DPH bude uhrazena </w:t>
      </w:r>
      <w:r w:rsidR="00D07F85" w:rsidRPr="004152E0">
        <w:rPr>
          <w:rFonts w:ascii="Times New Roman" w:hAnsi="Times New Roman"/>
          <w:sz w:val="22"/>
          <w:szCs w:val="22"/>
        </w:rPr>
        <w:t>přímo příslušnému finančnímu úřadu</w:t>
      </w:r>
      <w:r w:rsidRPr="004152E0">
        <w:rPr>
          <w:rFonts w:ascii="Times New Roman" w:hAnsi="Times New Roman"/>
          <w:sz w:val="22"/>
          <w:szCs w:val="22"/>
        </w:rPr>
        <w:t>.</w:t>
      </w:r>
    </w:p>
    <w:p w14:paraId="7574632E" w14:textId="414F6016" w:rsidR="000D06BD" w:rsidRDefault="0093568C" w:rsidP="0093568C">
      <w:pPr>
        <w:pStyle w:val="Nadpis2"/>
        <w:numPr>
          <w:ilvl w:val="1"/>
          <w:numId w:val="9"/>
        </w:numPr>
        <w:spacing w:after="120"/>
        <w:ind w:left="0" w:hanging="567"/>
        <w:rPr>
          <w:rFonts w:ascii="Times New Roman" w:hAnsi="Times New Roman"/>
          <w:sz w:val="22"/>
          <w:szCs w:val="22"/>
        </w:rPr>
      </w:pPr>
      <w:r w:rsidRPr="0093568C">
        <w:rPr>
          <w:rFonts w:ascii="Times New Roman" w:hAnsi="Times New Roman"/>
          <w:sz w:val="22"/>
          <w:szCs w:val="22"/>
        </w:rPr>
        <w:t>Zhotovitel j</w:t>
      </w:r>
      <w:r>
        <w:rPr>
          <w:rFonts w:ascii="Times New Roman" w:hAnsi="Times New Roman"/>
          <w:sz w:val="22"/>
          <w:szCs w:val="22"/>
        </w:rPr>
        <w:t xml:space="preserve">e oprávněn nahradit zádržné bankovní zárukou. Zhotovitel je povinen sdělit objednateli bez zbytečného odkladu po uzavření smlouvy, zda nahradí zádržné bankovní zárukou za zádržné či nikoli. V případě, že se zhotovitel rozhodne zádržné nahradit bankovní zárukou za zádržné, doloží bankovní záruku za zádržné objednateli originálem záruční listiny vystavené bankou v souladu s platnými právními předpisy.   </w:t>
      </w:r>
    </w:p>
    <w:p w14:paraId="1D2611F9" w14:textId="77777777" w:rsidR="005950AA" w:rsidRPr="005950AA" w:rsidRDefault="005950AA" w:rsidP="005950AA"/>
    <w:p w14:paraId="1D1980B6" w14:textId="77777777" w:rsidR="004622E5" w:rsidRPr="004152E0" w:rsidRDefault="004622E5" w:rsidP="00D077E5">
      <w:pPr>
        <w:pStyle w:val="Nadpis1"/>
        <w:numPr>
          <w:ilvl w:val="0"/>
          <w:numId w:val="9"/>
        </w:numPr>
        <w:shd w:val="clear" w:color="auto" w:fill="DBE5F1" w:themeFill="accent1" w:themeFillTint="33"/>
        <w:ind w:left="-426" w:firstLine="0"/>
        <w:rPr>
          <w:rFonts w:ascii="Times New Roman" w:hAnsi="Times New Roman"/>
          <w:sz w:val="22"/>
          <w:szCs w:val="22"/>
        </w:rPr>
      </w:pPr>
      <w:bookmarkStart w:id="38" w:name="_Toc439689290"/>
      <w:bookmarkStart w:id="39" w:name="_Toc526945266"/>
      <w:bookmarkEnd w:id="38"/>
      <w:r w:rsidRPr="004152E0">
        <w:rPr>
          <w:rFonts w:ascii="Times New Roman" w:hAnsi="Times New Roman"/>
          <w:sz w:val="22"/>
          <w:szCs w:val="22"/>
        </w:rPr>
        <w:lastRenderedPageBreak/>
        <w:t>Další závazky zhotovitele</w:t>
      </w:r>
      <w:bookmarkEnd w:id="39"/>
    </w:p>
    <w:p w14:paraId="766B8E7F" w14:textId="289FE88F" w:rsidR="004622E5" w:rsidRPr="004152E0" w:rsidRDefault="00CE4E5B" w:rsidP="00E55E77">
      <w:pPr>
        <w:pStyle w:val="Nadpis2"/>
        <w:numPr>
          <w:ilvl w:val="1"/>
          <w:numId w:val="9"/>
        </w:numPr>
        <w:ind w:left="0" w:hanging="426"/>
        <w:rPr>
          <w:rFonts w:ascii="Times New Roman" w:hAnsi="Times New Roman"/>
          <w:sz w:val="22"/>
          <w:szCs w:val="22"/>
        </w:rPr>
      </w:pPr>
      <w:bookmarkStart w:id="40" w:name="_Ref367657120"/>
      <w:bookmarkStart w:id="41" w:name="_Ref367457798"/>
      <w:r w:rsidRPr="004152E0">
        <w:rPr>
          <w:rFonts w:ascii="Times New Roman" w:hAnsi="Times New Roman"/>
          <w:sz w:val="22"/>
          <w:szCs w:val="22"/>
        </w:rPr>
        <w:t xml:space="preserve">Zhotovitel je oprávněn písemnou výzvou adresovanou </w:t>
      </w:r>
      <w:r w:rsidR="00315319" w:rsidRPr="004152E0">
        <w:rPr>
          <w:rFonts w:ascii="Times New Roman" w:hAnsi="Times New Roman"/>
          <w:sz w:val="22"/>
          <w:szCs w:val="22"/>
        </w:rPr>
        <w:t>o</w:t>
      </w:r>
      <w:r w:rsidRPr="004152E0">
        <w:rPr>
          <w:rFonts w:ascii="Times New Roman" w:hAnsi="Times New Roman"/>
          <w:sz w:val="22"/>
          <w:szCs w:val="22"/>
        </w:rPr>
        <w:t xml:space="preserve">bjednateli požádat o převzetí staveniště za účelem realizace přípravných prací v souvislosti s realizací díla. Objednatel na základě písemné výzvy zhotovitele ve věci žádosti o převzetí staveniště </w:t>
      </w:r>
      <w:r w:rsidR="00EC3E6B" w:rsidRPr="004152E0">
        <w:rPr>
          <w:rFonts w:ascii="Times New Roman" w:hAnsi="Times New Roman"/>
          <w:sz w:val="22"/>
          <w:szCs w:val="22"/>
        </w:rPr>
        <w:t xml:space="preserve">předá staveniště zhotoviteli nejpozději do </w:t>
      </w:r>
      <w:r w:rsidR="002D736D">
        <w:rPr>
          <w:rFonts w:ascii="Times New Roman" w:hAnsi="Times New Roman"/>
          <w:sz w:val="22"/>
          <w:szCs w:val="22"/>
        </w:rPr>
        <w:t>5 kalendářních</w:t>
      </w:r>
      <w:r w:rsidR="00EC3E6B" w:rsidRPr="004152E0">
        <w:rPr>
          <w:rFonts w:ascii="Times New Roman" w:hAnsi="Times New Roman"/>
          <w:sz w:val="22"/>
          <w:szCs w:val="22"/>
        </w:rPr>
        <w:t xml:space="preserve"> dnů od jeho písemné žádosti. V případě, že staveniště nebude zhotoviteli předáno na jeho žádost, platí, že o</w:t>
      </w:r>
      <w:r w:rsidR="004622E5" w:rsidRPr="004152E0">
        <w:rPr>
          <w:rFonts w:ascii="Times New Roman" w:hAnsi="Times New Roman"/>
          <w:sz w:val="22"/>
          <w:szCs w:val="22"/>
        </w:rPr>
        <w:t xml:space="preserve">bjednatel vyzve zhotovitele k převzetí staveniště a stanoví ve výzvě termín převzetí staveniště nejméně </w:t>
      </w:r>
      <w:r w:rsidR="002D736D">
        <w:rPr>
          <w:rFonts w:ascii="Times New Roman" w:hAnsi="Times New Roman"/>
          <w:sz w:val="22"/>
          <w:szCs w:val="22"/>
        </w:rPr>
        <w:t xml:space="preserve">5 kalendářních </w:t>
      </w:r>
      <w:r w:rsidR="00490CDC" w:rsidRPr="004152E0">
        <w:rPr>
          <w:rFonts w:ascii="Times New Roman" w:hAnsi="Times New Roman"/>
          <w:sz w:val="22"/>
          <w:szCs w:val="22"/>
        </w:rPr>
        <w:t>dnů od doručení výzvy</w:t>
      </w:r>
      <w:r w:rsidR="002C5FC8" w:rsidRPr="004152E0">
        <w:rPr>
          <w:rFonts w:ascii="Times New Roman" w:hAnsi="Times New Roman"/>
          <w:sz w:val="22"/>
          <w:szCs w:val="22"/>
        </w:rPr>
        <w:t xml:space="preserve">; </w:t>
      </w:r>
      <w:r w:rsidR="003A67C6" w:rsidRPr="004152E0">
        <w:rPr>
          <w:rFonts w:ascii="Times New Roman" w:hAnsi="Times New Roman"/>
          <w:sz w:val="22"/>
          <w:szCs w:val="22"/>
        </w:rPr>
        <w:t xml:space="preserve">nebude-li </w:t>
      </w:r>
      <w:r w:rsidR="0053730A" w:rsidRPr="004152E0">
        <w:rPr>
          <w:rFonts w:ascii="Times New Roman" w:hAnsi="Times New Roman"/>
          <w:sz w:val="22"/>
          <w:szCs w:val="22"/>
        </w:rPr>
        <w:t xml:space="preserve">při staveniště </w:t>
      </w:r>
      <w:r w:rsidR="003A67C6" w:rsidRPr="004152E0">
        <w:rPr>
          <w:rFonts w:ascii="Times New Roman" w:hAnsi="Times New Roman"/>
          <w:sz w:val="22"/>
          <w:szCs w:val="22"/>
        </w:rPr>
        <w:t>dohodnuto jinak</w:t>
      </w:r>
      <w:r w:rsidR="004622E5" w:rsidRPr="004152E0">
        <w:rPr>
          <w:rFonts w:ascii="Times New Roman" w:hAnsi="Times New Roman"/>
          <w:sz w:val="22"/>
          <w:szCs w:val="22"/>
        </w:rPr>
        <w:t xml:space="preserve">. </w:t>
      </w:r>
      <w:r w:rsidR="002C5FC8" w:rsidRPr="004152E0">
        <w:rPr>
          <w:rFonts w:ascii="Times New Roman" w:hAnsi="Times New Roman"/>
          <w:sz w:val="22"/>
          <w:szCs w:val="22"/>
        </w:rPr>
        <w:t xml:space="preserve">V případě, že se zhotovitel k převzetí staveniště </w:t>
      </w:r>
      <w:r w:rsidR="009578D9" w:rsidRPr="004152E0">
        <w:rPr>
          <w:rFonts w:ascii="Times New Roman" w:hAnsi="Times New Roman"/>
          <w:sz w:val="22"/>
          <w:szCs w:val="22"/>
        </w:rPr>
        <w:t xml:space="preserve">v termínu stanoveném objednatelem </w:t>
      </w:r>
      <w:r w:rsidR="002C5FC8" w:rsidRPr="004152E0">
        <w:rPr>
          <w:rFonts w:ascii="Times New Roman" w:hAnsi="Times New Roman"/>
          <w:sz w:val="22"/>
          <w:szCs w:val="22"/>
        </w:rPr>
        <w:t xml:space="preserve">nedostaví, nebo staveniště z jiného důvodu v termínu stanoveném objednatelem nepřevezme, považuje se pro účely této smlouvy termín stanovený objednatelem k převzetí staveniště zároveň za termín, v němž byl zhotovitel povinen zahájit stavební práce. </w:t>
      </w:r>
    </w:p>
    <w:p w14:paraId="174689D0" w14:textId="0DAF1228" w:rsidR="004622E5" w:rsidRPr="004152E0" w:rsidRDefault="004622E5" w:rsidP="00E55E77">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O předání staveniště bude smluvními stranami sepsán předávací protokol, součástí předávacího protokolu bude i fotodokumentace staveniště</w:t>
      </w:r>
      <w:r w:rsidR="00E030A3" w:rsidRPr="004152E0">
        <w:rPr>
          <w:rFonts w:ascii="Times New Roman" w:hAnsi="Times New Roman"/>
          <w:sz w:val="22"/>
          <w:szCs w:val="22"/>
        </w:rPr>
        <w:t xml:space="preserve"> (zajistí zhotovitel)</w:t>
      </w:r>
      <w:r w:rsidRPr="004152E0">
        <w:rPr>
          <w:rFonts w:ascii="Times New Roman" w:hAnsi="Times New Roman"/>
          <w:sz w:val="22"/>
          <w:szCs w:val="22"/>
        </w:rPr>
        <w:t xml:space="preserve"> při jeho předání.</w:t>
      </w:r>
      <w:bookmarkEnd w:id="40"/>
      <w:r w:rsidRPr="004152E0">
        <w:rPr>
          <w:rFonts w:ascii="Times New Roman" w:hAnsi="Times New Roman"/>
          <w:sz w:val="22"/>
          <w:szCs w:val="22"/>
        </w:rPr>
        <w:t xml:space="preserve"> </w:t>
      </w:r>
      <w:bookmarkEnd w:id="41"/>
      <w:r w:rsidRPr="004152E0">
        <w:rPr>
          <w:rFonts w:ascii="Times New Roman" w:hAnsi="Times New Roman"/>
          <w:sz w:val="22"/>
          <w:szCs w:val="22"/>
        </w:rPr>
        <w:t>Objednatel není povinen předat zhotoviteli staveniště v případě, že mu ze strany zhotovitele nebyl předložen doklad o uzavření pojistné smlouvy podle odstavce 15.</w:t>
      </w:r>
      <w:r w:rsidR="000D06BD">
        <w:rPr>
          <w:rFonts w:ascii="Times New Roman" w:hAnsi="Times New Roman"/>
          <w:sz w:val="22"/>
          <w:szCs w:val="22"/>
        </w:rPr>
        <w:t>1</w:t>
      </w:r>
      <w:r w:rsidRPr="004152E0">
        <w:rPr>
          <w:rFonts w:ascii="Times New Roman" w:hAnsi="Times New Roman"/>
          <w:sz w:val="22"/>
          <w:szCs w:val="22"/>
        </w:rPr>
        <w:t xml:space="preserve"> této smlouvy a/nebo bankovní záruka ve smyslu odstavce 17.1 této smlouvy; v takovém případě se jedná o prodlení na straně zhotovitele s převzetím staveniště. </w:t>
      </w:r>
    </w:p>
    <w:p w14:paraId="0821A4CB" w14:textId="4E4CD977" w:rsidR="004622E5" w:rsidRPr="004152E0" w:rsidRDefault="004622E5" w:rsidP="00E55E77">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 xml:space="preserve">Zhotovitel je povinen provést dílo řádně a včas v souladu s touto smlouvou, jejími přílohami, obecně závaznými právními předpisy, technickými normami a správními rozhodnutími a s dokumenty uvedenými v odstavci 1.3 této smlouvy, a to na svůj náklad a nebezpečí. U případných přeložek inženýrských sítí je zhotovitel povinen respektovat pokyny objednatele a požadavky správců sítí na jejich realizaci </w:t>
      </w:r>
      <w:r w:rsidR="009E5643" w:rsidRPr="004152E0">
        <w:rPr>
          <w:rFonts w:ascii="Times New Roman" w:hAnsi="Times New Roman"/>
          <w:sz w:val="22"/>
          <w:szCs w:val="22"/>
        </w:rPr>
        <w:t xml:space="preserve">těmito správci </w:t>
      </w:r>
      <w:r w:rsidRPr="004152E0">
        <w:rPr>
          <w:rFonts w:ascii="Times New Roman" w:hAnsi="Times New Roman"/>
          <w:sz w:val="22"/>
          <w:szCs w:val="22"/>
        </w:rPr>
        <w:t xml:space="preserve">určeným </w:t>
      </w:r>
      <w:r w:rsidR="002D52D7" w:rsidRPr="004152E0">
        <w:rPr>
          <w:rFonts w:ascii="Times New Roman" w:hAnsi="Times New Roman"/>
          <w:sz w:val="22"/>
          <w:szCs w:val="22"/>
        </w:rPr>
        <w:t>poddodav</w:t>
      </w:r>
      <w:r w:rsidRPr="004152E0">
        <w:rPr>
          <w:rFonts w:ascii="Times New Roman" w:hAnsi="Times New Roman"/>
          <w:sz w:val="22"/>
          <w:szCs w:val="22"/>
        </w:rPr>
        <w:t>atelem.</w:t>
      </w:r>
    </w:p>
    <w:p w14:paraId="0DBBA404" w14:textId="77777777" w:rsidR="004622E5" w:rsidRPr="004152E0" w:rsidRDefault="004622E5" w:rsidP="00E55E77">
      <w:pPr>
        <w:pStyle w:val="Nadpis2"/>
        <w:numPr>
          <w:ilvl w:val="1"/>
          <w:numId w:val="9"/>
        </w:numPr>
        <w:ind w:left="0" w:hanging="426"/>
        <w:rPr>
          <w:rFonts w:ascii="Times New Roman" w:hAnsi="Times New Roman"/>
          <w:bCs/>
          <w:sz w:val="22"/>
          <w:szCs w:val="22"/>
        </w:rPr>
      </w:pPr>
      <w:r w:rsidRPr="004152E0">
        <w:rPr>
          <w:rFonts w:ascii="Times New Roman" w:hAnsi="Times New Roman"/>
          <w:sz w:val="22"/>
          <w:szCs w:val="22"/>
        </w:rPr>
        <w:t xml:space="preserve">Zhotovitel bude při provádění díla postupovat s odbornou péčí, v souladu se zájmy objednatele, které mu jsou nebo mohou být známy. Zhotovitel se při provádění díla bude řídit pokyny objednatele; v případě nevhodnosti pokynů objednatele k provedení díla je zhotovitel povinen </w:t>
      </w:r>
      <w:r w:rsidRPr="004152E0">
        <w:rPr>
          <w:rFonts w:ascii="Times New Roman" w:hAnsi="Times New Roman"/>
          <w:bCs/>
          <w:sz w:val="22"/>
          <w:szCs w:val="22"/>
        </w:rPr>
        <w:t>objednatele na tuto skutečnost neprodleně upozornit, jinak odpovídá objednateli za vady díla a škody způsobené provedením díla podle pokynů objednatele.</w:t>
      </w:r>
    </w:p>
    <w:p w14:paraId="143661D3" w14:textId="773ACB7B" w:rsidR="004622E5" w:rsidRPr="004152E0" w:rsidRDefault="004622E5" w:rsidP="00E55E77">
      <w:pPr>
        <w:pStyle w:val="Nadpis2"/>
        <w:numPr>
          <w:ilvl w:val="1"/>
          <w:numId w:val="9"/>
        </w:numPr>
        <w:ind w:left="0" w:hanging="426"/>
        <w:rPr>
          <w:rFonts w:ascii="Times New Roman" w:hAnsi="Times New Roman"/>
          <w:sz w:val="22"/>
          <w:szCs w:val="22"/>
        </w:rPr>
      </w:pPr>
      <w:r w:rsidRPr="004152E0">
        <w:rPr>
          <w:rFonts w:ascii="Times New Roman" w:hAnsi="Times New Roman"/>
          <w:sz w:val="22"/>
          <w:szCs w:val="22"/>
        </w:rPr>
        <w:t>Zhotovitel po celou dobu provádění díla a při odstraňování vad a nedodělků předmětu díla podle této smlouvy:</w:t>
      </w:r>
    </w:p>
    <w:p w14:paraId="0553AAB5" w14:textId="77777777" w:rsidR="004622E5" w:rsidRPr="004152E0" w:rsidRDefault="004622E5" w:rsidP="00B23C03">
      <w:pPr>
        <w:pStyle w:val="Nadpis2"/>
        <w:numPr>
          <w:ilvl w:val="2"/>
          <w:numId w:val="9"/>
        </w:numPr>
        <w:tabs>
          <w:tab w:val="left" w:pos="709"/>
        </w:tabs>
        <w:ind w:left="709" w:hanging="709"/>
        <w:rPr>
          <w:rFonts w:ascii="Times New Roman" w:hAnsi="Times New Roman"/>
          <w:sz w:val="22"/>
          <w:szCs w:val="22"/>
        </w:rPr>
      </w:pPr>
      <w:bookmarkStart w:id="42" w:name="_Ref367655243"/>
      <w:r w:rsidRPr="004152E0">
        <w:rPr>
          <w:rFonts w:ascii="Times New Roman" w:hAnsi="Times New Roman"/>
          <w:sz w:val="22"/>
          <w:szCs w:val="22"/>
        </w:rPr>
        <w:t>nese nebezpečí škody na předmětu díla a staveništi, na věcech a majetku tam umístěném a odpovídá za bezpečnost a ochranu zdraví všech osob na staveništi; zhotovitel v této souvislosti zajistí na vlastní náklady všechna potřebná ochranná opatření, zejména:</w:t>
      </w:r>
      <w:bookmarkEnd w:id="42"/>
      <w:r w:rsidRPr="004152E0">
        <w:rPr>
          <w:rFonts w:ascii="Times New Roman" w:hAnsi="Times New Roman"/>
          <w:sz w:val="22"/>
          <w:szCs w:val="22"/>
        </w:rPr>
        <w:t xml:space="preserve"> </w:t>
      </w:r>
    </w:p>
    <w:p w14:paraId="16ADE4B3" w14:textId="529A2C0D" w:rsidR="002D736D" w:rsidRDefault="002D736D" w:rsidP="00B23C03">
      <w:pPr>
        <w:pStyle w:val="Nadpis4"/>
        <w:tabs>
          <w:tab w:val="clear" w:pos="851"/>
        </w:tabs>
        <w:ind w:left="993" w:hanging="426"/>
        <w:contextualSpacing w:val="0"/>
        <w:rPr>
          <w:rFonts w:ascii="Times New Roman" w:hAnsi="Times New Roman"/>
          <w:sz w:val="22"/>
          <w:szCs w:val="22"/>
        </w:rPr>
      </w:pPr>
      <w:r>
        <w:rPr>
          <w:rFonts w:ascii="Times New Roman" w:hAnsi="Times New Roman"/>
          <w:sz w:val="22"/>
          <w:szCs w:val="22"/>
        </w:rPr>
        <w:t>dodrží veškeré povinnosti v souvislosti s tím, že Dílo je prováděno na stavbě, která je v provozu;</w:t>
      </w:r>
    </w:p>
    <w:p w14:paraId="75C88711" w14:textId="19A9805B" w:rsidR="004622E5" w:rsidRPr="004152E0" w:rsidRDefault="004622E5" w:rsidP="00B23C03">
      <w:pPr>
        <w:pStyle w:val="Nadpis4"/>
        <w:tabs>
          <w:tab w:val="clear" w:pos="851"/>
        </w:tabs>
        <w:ind w:left="993" w:hanging="426"/>
        <w:contextualSpacing w:val="0"/>
        <w:rPr>
          <w:rFonts w:ascii="Times New Roman" w:hAnsi="Times New Roman"/>
          <w:sz w:val="22"/>
          <w:szCs w:val="22"/>
        </w:rPr>
      </w:pPr>
      <w:r w:rsidRPr="004152E0">
        <w:rPr>
          <w:rFonts w:ascii="Times New Roman" w:hAnsi="Times New Roman"/>
          <w:sz w:val="22"/>
          <w:szCs w:val="22"/>
        </w:rPr>
        <w:t>zajistí výstražné značení na staveništi, jeho dočasné oplocení, denní a noční ostrahu a řádné osvětlení v souladu s právními předpisy;</w:t>
      </w:r>
    </w:p>
    <w:p w14:paraId="28F2828D" w14:textId="77777777" w:rsidR="004622E5" w:rsidRPr="004152E0" w:rsidRDefault="004622E5" w:rsidP="00B23C03">
      <w:pPr>
        <w:pStyle w:val="Nadpis4"/>
        <w:tabs>
          <w:tab w:val="clear" w:pos="851"/>
        </w:tabs>
        <w:ind w:left="993" w:hanging="426"/>
        <w:contextualSpacing w:val="0"/>
        <w:rPr>
          <w:rFonts w:ascii="Times New Roman" w:hAnsi="Times New Roman"/>
          <w:sz w:val="22"/>
          <w:szCs w:val="22"/>
        </w:rPr>
      </w:pPr>
      <w:r w:rsidRPr="004152E0">
        <w:rPr>
          <w:rFonts w:ascii="Times New Roman" w:hAnsi="Times New Roman"/>
          <w:sz w:val="22"/>
          <w:szCs w:val="22"/>
        </w:rPr>
        <w:t>zamezí přístupu nepovolaných osob na staveniště;</w:t>
      </w:r>
    </w:p>
    <w:p w14:paraId="7A8719EF" w14:textId="390D1110" w:rsidR="004622E5" w:rsidRPr="004152E0" w:rsidRDefault="004622E5" w:rsidP="00B23C03">
      <w:pPr>
        <w:pStyle w:val="Nadpis4"/>
        <w:tabs>
          <w:tab w:val="clear" w:pos="851"/>
        </w:tabs>
        <w:ind w:left="993" w:hanging="426"/>
        <w:contextualSpacing w:val="0"/>
        <w:rPr>
          <w:rFonts w:ascii="Times New Roman" w:hAnsi="Times New Roman"/>
          <w:sz w:val="22"/>
          <w:szCs w:val="22"/>
        </w:rPr>
      </w:pPr>
      <w:r w:rsidRPr="004152E0">
        <w:rPr>
          <w:rFonts w:ascii="Times New Roman" w:hAnsi="Times New Roman"/>
          <w:sz w:val="22"/>
          <w:szCs w:val="22"/>
        </w:rPr>
        <w:t>zajistí, aby všechny osoby na staveništi byly řádně instruovány a plnily veškeré pokyny k bezpečnosti stanovené obecně závaznými právními předpisy či předpisy a pokyny vydanými objednatelem</w:t>
      </w:r>
      <w:r w:rsidR="002D736D">
        <w:rPr>
          <w:rFonts w:ascii="Times New Roman" w:hAnsi="Times New Roman"/>
          <w:sz w:val="22"/>
          <w:szCs w:val="22"/>
        </w:rPr>
        <w:t>, a to zejména v souvislosti s tím, že Dílo je realizováno za provozu budovy</w:t>
      </w:r>
      <w:r w:rsidRPr="004152E0">
        <w:rPr>
          <w:rFonts w:ascii="Times New Roman" w:hAnsi="Times New Roman"/>
          <w:sz w:val="22"/>
          <w:szCs w:val="22"/>
        </w:rPr>
        <w:t>;</w:t>
      </w:r>
    </w:p>
    <w:p w14:paraId="2BFAE74D" w14:textId="77777777" w:rsidR="004622E5" w:rsidRPr="004152E0" w:rsidRDefault="004622E5" w:rsidP="00B23C03">
      <w:pPr>
        <w:pStyle w:val="Nadpis4"/>
        <w:tabs>
          <w:tab w:val="clear" w:pos="851"/>
        </w:tabs>
        <w:ind w:left="993" w:hanging="426"/>
        <w:contextualSpacing w:val="0"/>
        <w:rPr>
          <w:rFonts w:ascii="Times New Roman" w:hAnsi="Times New Roman"/>
          <w:sz w:val="22"/>
          <w:szCs w:val="22"/>
        </w:rPr>
      </w:pPr>
      <w:r w:rsidRPr="004152E0">
        <w:rPr>
          <w:rFonts w:ascii="Times New Roman" w:hAnsi="Times New Roman"/>
          <w:sz w:val="22"/>
          <w:szCs w:val="22"/>
        </w:rPr>
        <w:t>zajistí, aby všechny osoby na staveništi byly vybaveny osobními ochrannými pracovními prostředky;</w:t>
      </w:r>
    </w:p>
    <w:p w14:paraId="53884A04" w14:textId="592B0235" w:rsidR="004622E5" w:rsidRPr="004152E0" w:rsidRDefault="004622E5" w:rsidP="00B23C03">
      <w:pPr>
        <w:pStyle w:val="Nadpis2"/>
        <w:numPr>
          <w:ilvl w:val="2"/>
          <w:numId w:val="9"/>
        </w:numPr>
        <w:tabs>
          <w:tab w:val="left" w:pos="709"/>
        </w:tabs>
        <w:ind w:left="709" w:hanging="709"/>
        <w:rPr>
          <w:rFonts w:ascii="Times New Roman" w:hAnsi="Times New Roman"/>
          <w:sz w:val="22"/>
          <w:szCs w:val="22"/>
        </w:rPr>
      </w:pPr>
      <w:r w:rsidRPr="004152E0">
        <w:rPr>
          <w:rFonts w:ascii="Times New Roman" w:hAnsi="Times New Roman"/>
          <w:sz w:val="22"/>
          <w:szCs w:val="22"/>
        </w:rPr>
        <w:t xml:space="preserve">přijme veškerá potřebná opatření </w:t>
      </w:r>
      <w:r w:rsidR="002D736D">
        <w:rPr>
          <w:rFonts w:ascii="Times New Roman" w:hAnsi="Times New Roman"/>
          <w:sz w:val="22"/>
          <w:szCs w:val="22"/>
        </w:rPr>
        <w:t>dle platných právních předpisů,</w:t>
      </w:r>
      <w:r w:rsidR="00576D72">
        <w:rPr>
          <w:rFonts w:ascii="Times New Roman" w:hAnsi="Times New Roman"/>
          <w:sz w:val="22"/>
          <w:szCs w:val="22"/>
        </w:rPr>
        <w:t xml:space="preserve"> </w:t>
      </w:r>
      <w:r w:rsidRPr="004152E0">
        <w:rPr>
          <w:rFonts w:ascii="Times New Roman" w:hAnsi="Times New Roman"/>
          <w:sz w:val="22"/>
          <w:szCs w:val="22"/>
        </w:rPr>
        <w:t>včetně opatření, aby vzdušné emise, hodnoty hluku a vibrací, povrchově vypouštěná voda, odpadní voda a odpad ze staveniště vznikající následkem provádění díla nepřesáhly hodnoty předepsané právními předpisy a/nebo stanovené příslušnými orgány;</w:t>
      </w:r>
    </w:p>
    <w:p w14:paraId="32BC9A0C" w14:textId="4E8BA700" w:rsidR="002D5C76" w:rsidRPr="004152E0" w:rsidRDefault="004622E5" w:rsidP="00516E0C">
      <w:pPr>
        <w:pStyle w:val="Nadpis2"/>
        <w:numPr>
          <w:ilvl w:val="2"/>
          <w:numId w:val="9"/>
        </w:numPr>
        <w:tabs>
          <w:tab w:val="left" w:pos="709"/>
        </w:tabs>
        <w:ind w:left="709" w:hanging="709"/>
        <w:rPr>
          <w:rFonts w:ascii="Times New Roman" w:hAnsi="Times New Roman"/>
          <w:sz w:val="22"/>
          <w:szCs w:val="22"/>
        </w:rPr>
      </w:pPr>
      <w:r w:rsidRPr="004152E0">
        <w:rPr>
          <w:rFonts w:ascii="Times New Roman" w:hAnsi="Times New Roman"/>
          <w:sz w:val="22"/>
          <w:szCs w:val="22"/>
        </w:rPr>
        <w:t xml:space="preserve">je dle zákona č. </w:t>
      </w:r>
      <w:r w:rsidR="00CC586F" w:rsidRPr="004152E0">
        <w:rPr>
          <w:rFonts w:ascii="Times New Roman" w:hAnsi="Times New Roman"/>
          <w:sz w:val="22"/>
          <w:szCs w:val="22"/>
        </w:rPr>
        <w:t>541/2020</w:t>
      </w:r>
      <w:r w:rsidRPr="004152E0">
        <w:rPr>
          <w:rFonts w:ascii="Times New Roman" w:hAnsi="Times New Roman"/>
          <w:sz w:val="22"/>
          <w:szCs w:val="22"/>
        </w:rPr>
        <w:t xml:space="preserve"> Sb., o odpadech, ve znění pozdějších předpisů, původcem odpadů vznikajících při provádění díla dle této smlouvy. Zhotovitel je odpovědný za nakládání s těmito odpady a je povinen dodržovat veškeré povinnosti původce odpadů stanovené obecně závaznými právními předpisy;</w:t>
      </w:r>
      <w:r w:rsidR="007B4D3A" w:rsidRPr="004152E0">
        <w:rPr>
          <w:rFonts w:ascii="Times New Roman" w:hAnsi="Times New Roman"/>
          <w:sz w:val="22"/>
          <w:szCs w:val="22"/>
        </w:rPr>
        <w:t xml:space="preserve"> kromě odpadů kovových vznikajících při provádění</w:t>
      </w:r>
      <w:r w:rsidR="002D5C76" w:rsidRPr="004152E0">
        <w:rPr>
          <w:rFonts w:ascii="Times New Roman" w:hAnsi="Times New Roman"/>
          <w:sz w:val="22"/>
          <w:szCs w:val="22"/>
        </w:rPr>
        <w:t xml:space="preserve"> d</w:t>
      </w:r>
      <w:r w:rsidR="007B4D3A" w:rsidRPr="004152E0">
        <w:rPr>
          <w:rFonts w:ascii="Times New Roman" w:hAnsi="Times New Roman"/>
          <w:sz w:val="22"/>
          <w:szCs w:val="22"/>
        </w:rPr>
        <w:t>íla (je</w:t>
      </w:r>
      <w:r w:rsidR="002D5C76" w:rsidRPr="004152E0">
        <w:rPr>
          <w:rFonts w:ascii="Times New Roman" w:hAnsi="Times New Roman"/>
          <w:sz w:val="22"/>
          <w:szCs w:val="22"/>
        </w:rPr>
        <w:t>jichž původcem a vlastníkem je o</w:t>
      </w:r>
      <w:r w:rsidR="007B4D3A" w:rsidRPr="004152E0">
        <w:rPr>
          <w:rFonts w:ascii="Times New Roman" w:hAnsi="Times New Roman"/>
          <w:sz w:val="22"/>
          <w:szCs w:val="22"/>
        </w:rPr>
        <w:t xml:space="preserve">bjednatel) a je povinen dodržovat veškeré náležitosti v souladu s platnou </w:t>
      </w:r>
      <w:r w:rsidR="007B4D3A" w:rsidRPr="004152E0">
        <w:rPr>
          <w:rFonts w:ascii="Times New Roman" w:hAnsi="Times New Roman"/>
          <w:sz w:val="22"/>
          <w:szCs w:val="22"/>
        </w:rPr>
        <w:lastRenderedPageBreak/>
        <w:t>legislativou</w:t>
      </w:r>
      <w:r w:rsidR="00516E0C" w:rsidRPr="004152E0">
        <w:rPr>
          <w:rFonts w:ascii="Times New Roman" w:hAnsi="Times New Roman"/>
          <w:sz w:val="22"/>
          <w:szCs w:val="22"/>
        </w:rPr>
        <w:t>;</w:t>
      </w:r>
      <w:r w:rsidR="002D5C76" w:rsidRPr="004152E0">
        <w:rPr>
          <w:rFonts w:ascii="Times New Roman" w:hAnsi="Times New Roman"/>
          <w:sz w:val="22"/>
          <w:szCs w:val="22"/>
        </w:rPr>
        <w:t xml:space="preserve"> </w:t>
      </w:r>
    </w:p>
    <w:p w14:paraId="11A17E71" w14:textId="77777777" w:rsidR="004622E5" w:rsidRPr="004152E0" w:rsidRDefault="004622E5" w:rsidP="00B23C03">
      <w:pPr>
        <w:pStyle w:val="Nadpis2"/>
        <w:numPr>
          <w:ilvl w:val="2"/>
          <w:numId w:val="9"/>
        </w:numPr>
        <w:tabs>
          <w:tab w:val="left" w:pos="709"/>
        </w:tabs>
        <w:ind w:left="709" w:hanging="709"/>
        <w:rPr>
          <w:rFonts w:ascii="Times New Roman" w:hAnsi="Times New Roman"/>
          <w:sz w:val="22"/>
          <w:szCs w:val="22"/>
        </w:rPr>
      </w:pPr>
      <w:bookmarkStart w:id="43" w:name="_Ref367792808"/>
      <w:r w:rsidRPr="004152E0">
        <w:rPr>
          <w:rFonts w:ascii="Times New Roman" w:hAnsi="Times New Roman"/>
          <w:sz w:val="22"/>
          <w:szCs w:val="22"/>
        </w:rPr>
        <w:t>bez předchozího písemného souhlasu objednatele neumístí na staveništi jakoukoli reklamní ceduli či jiné sdělení, jehož umístění není vyžadováno obecně závaznými právními předpisy.</w:t>
      </w:r>
      <w:bookmarkEnd w:id="43"/>
    </w:p>
    <w:p w14:paraId="7B7C6AB2" w14:textId="77777777" w:rsidR="004622E5" w:rsidRPr="004152E0" w:rsidRDefault="004622E5" w:rsidP="00D57007">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Pokud zhotovitel nebude udržovat pořádek a čistotu na staveništi, zejména průběžně odklízet a odvážet ze staveniště a přilehlých ploch na příslušná místa veškerý stavební odpad, suť a zařízení, která již nejsou potřebná, a neučiní-li tak ani i přes upozornění objednatele, mohou být odklízecí a úklidové práce provedeny na náklady zhotovitele objednatelem či třetí osobou.</w:t>
      </w:r>
    </w:p>
    <w:p w14:paraId="6F1630F6" w14:textId="77777777" w:rsidR="004622E5" w:rsidRPr="004152E0" w:rsidRDefault="004622E5" w:rsidP="00D57007">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Shora uvedená ustanovení o staveništi se vztahují na kterékoli staveniště podle místa plnění.</w:t>
      </w:r>
    </w:p>
    <w:p w14:paraId="4C31B410" w14:textId="77777777" w:rsidR="004622E5" w:rsidRPr="004152E0" w:rsidRDefault="004622E5" w:rsidP="00E55E77">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 xml:space="preserve">Zhotovitel je povinen neprodleně informovat objednatele o porušení svých povinností podle této smlouvy a uvést příčiny takového porušení; splněním této informační povinnosti zhotovitele nejsou dotčeny případné nároky objednatele z titulu porušení povinností zhotovitele. </w:t>
      </w:r>
    </w:p>
    <w:p w14:paraId="68A0C805" w14:textId="0B02C1E5" w:rsidR="00727FC8" w:rsidRPr="004152E0" w:rsidRDefault="00727FC8" w:rsidP="00E55E77">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Zhotovitel zajistí zaškolení pracovníků objednatele ohledně zejména užívání, obsluhy, údržby a dalších činností nutných k zajištění bezpečného a plynulého provozu předmětu díla dle instrukcí výrobců instalovaných zařízení nebo zhotovitele. Pracovníci objednatele určení k zaškolení zhotovitelem budou zhotoviteli písemně oznámeni objednatelem. Tito pracovníci budou oprávněni účastnit se montáže předmětu díla a jeho uvádění do provozu.</w:t>
      </w:r>
      <w:r w:rsidR="00A44FB4" w:rsidRPr="004152E0">
        <w:rPr>
          <w:rFonts w:ascii="Times New Roman" w:hAnsi="Times New Roman"/>
          <w:sz w:val="22"/>
          <w:szCs w:val="22"/>
        </w:rPr>
        <w:t xml:space="preserve"> </w:t>
      </w:r>
      <w:r w:rsidR="0002016F" w:rsidRPr="004152E0">
        <w:rPr>
          <w:rFonts w:ascii="Times New Roman" w:hAnsi="Times New Roman"/>
          <w:sz w:val="22"/>
          <w:szCs w:val="22"/>
        </w:rPr>
        <w:t xml:space="preserve"> </w:t>
      </w:r>
    </w:p>
    <w:p w14:paraId="11B41A87" w14:textId="775A7749" w:rsidR="004622E5" w:rsidRPr="004152E0" w:rsidRDefault="004622E5" w:rsidP="00E55E77">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 xml:space="preserve">Dokumentace dle odstavce </w:t>
      </w:r>
      <w:r w:rsidR="00D12287">
        <w:rPr>
          <w:rFonts w:ascii="Times New Roman" w:hAnsi="Times New Roman"/>
          <w:sz w:val="22"/>
          <w:szCs w:val="22"/>
        </w:rPr>
        <w:t xml:space="preserve">3.10 této smlouvy </w:t>
      </w:r>
      <w:r w:rsidRPr="004152E0">
        <w:rPr>
          <w:rFonts w:ascii="Times New Roman" w:hAnsi="Times New Roman"/>
          <w:sz w:val="22"/>
          <w:szCs w:val="22"/>
        </w:rPr>
        <w:t>musí být zpracován</w:t>
      </w:r>
      <w:r w:rsidR="004478EF">
        <w:rPr>
          <w:rFonts w:ascii="Times New Roman" w:hAnsi="Times New Roman"/>
          <w:sz w:val="22"/>
          <w:szCs w:val="22"/>
        </w:rPr>
        <w:t>a</w:t>
      </w:r>
      <w:r w:rsidRPr="004152E0">
        <w:rPr>
          <w:rFonts w:ascii="Times New Roman" w:hAnsi="Times New Roman"/>
          <w:sz w:val="22"/>
          <w:szCs w:val="22"/>
        </w:rPr>
        <w:t xml:space="preserve"> v souladu s obecně závaznými právními předpisy, které se na dílo vztahují, touto smlouvou a dále v souladu s pokyny objednatele, které budou zhotoviteli předány ke dni podpisu smlouvy, popř. později a dále v návaznosti na </w:t>
      </w:r>
      <w:r w:rsidR="001916A4" w:rsidRPr="004152E0">
        <w:rPr>
          <w:rFonts w:ascii="Times New Roman" w:hAnsi="Times New Roman"/>
          <w:sz w:val="22"/>
          <w:szCs w:val="22"/>
        </w:rPr>
        <w:t>DPS</w:t>
      </w:r>
      <w:r w:rsidRPr="004152E0">
        <w:rPr>
          <w:rFonts w:ascii="Times New Roman" w:hAnsi="Times New Roman"/>
          <w:sz w:val="22"/>
          <w:szCs w:val="22"/>
        </w:rPr>
        <w:t xml:space="preserve">. Objednatel je oprávněn vznést připomínky ke každé zhotovitelem předložené </w:t>
      </w:r>
      <w:r w:rsidR="00F833FC" w:rsidRPr="004152E0">
        <w:rPr>
          <w:rFonts w:ascii="Times New Roman" w:hAnsi="Times New Roman"/>
          <w:sz w:val="22"/>
          <w:szCs w:val="22"/>
        </w:rPr>
        <w:t xml:space="preserve">verzi </w:t>
      </w:r>
      <w:r w:rsidR="004478EF">
        <w:rPr>
          <w:rFonts w:ascii="Times New Roman" w:hAnsi="Times New Roman"/>
          <w:sz w:val="22"/>
          <w:szCs w:val="22"/>
        </w:rPr>
        <w:t xml:space="preserve">dokumentace </w:t>
      </w:r>
      <w:r w:rsidRPr="004152E0">
        <w:rPr>
          <w:rFonts w:ascii="Times New Roman" w:hAnsi="Times New Roman"/>
          <w:sz w:val="22"/>
          <w:szCs w:val="22"/>
        </w:rPr>
        <w:t xml:space="preserve">do 15 dnů od jejich prokazatelného předložení. Tyto připomínky se zhotovitel zavazuje, nedohodne-li se následně s objednatelem jinak, bez dalšího akceptovat. Finální verze budou vyhotoveny i) ve </w:t>
      </w:r>
      <w:r w:rsidR="0098715B" w:rsidRPr="004152E0">
        <w:rPr>
          <w:rFonts w:ascii="Times New Roman" w:hAnsi="Times New Roman"/>
          <w:sz w:val="22"/>
          <w:szCs w:val="22"/>
        </w:rPr>
        <w:t xml:space="preserve">3 </w:t>
      </w:r>
      <w:r w:rsidRPr="004152E0">
        <w:rPr>
          <w:rFonts w:ascii="Times New Roman" w:hAnsi="Times New Roman"/>
          <w:sz w:val="22"/>
          <w:szCs w:val="22"/>
        </w:rPr>
        <w:t>výtiscích</w:t>
      </w:r>
      <w:r w:rsidR="004478EF">
        <w:rPr>
          <w:rFonts w:ascii="Times New Roman" w:hAnsi="Times New Roman"/>
          <w:sz w:val="22"/>
          <w:szCs w:val="22"/>
        </w:rPr>
        <w:t xml:space="preserve">; dále </w:t>
      </w:r>
      <w:r w:rsidRPr="004152E0">
        <w:rPr>
          <w:rFonts w:ascii="Times New Roman" w:hAnsi="Times New Roman"/>
          <w:sz w:val="22"/>
          <w:szCs w:val="22"/>
        </w:rPr>
        <w:t xml:space="preserve">vždy též v elektronické verzi včetně zdrojových souborů. Finální verze dokumentace </w:t>
      </w:r>
      <w:r w:rsidR="004478EF">
        <w:rPr>
          <w:rFonts w:ascii="Times New Roman" w:hAnsi="Times New Roman"/>
          <w:sz w:val="22"/>
          <w:szCs w:val="22"/>
        </w:rPr>
        <w:t xml:space="preserve">musí být odsouhlasena objednatelem. </w:t>
      </w:r>
    </w:p>
    <w:p w14:paraId="06DFAC57" w14:textId="0E7F0BDF" w:rsidR="00654E87" w:rsidRPr="004152E0" w:rsidRDefault="00360007" w:rsidP="00E55E77">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 xml:space="preserve">Spolu s dokumentací dle odstavce </w:t>
      </w:r>
      <w:r w:rsidR="004478EF">
        <w:rPr>
          <w:rFonts w:ascii="Times New Roman" w:hAnsi="Times New Roman"/>
          <w:sz w:val="22"/>
          <w:szCs w:val="22"/>
        </w:rPr>
        <w:t xml:space="preserve">3.10 </w:t>
      </w:r>
      <w:r w:rsidRPr="004152E0">
        <w:rPr>
          <w:rFonts w:ascii="Times New Roman" w:hAnsi="Times New Roman"/>
          <w:sz w:val="22"/>
          <w:szCs w:val="22"/>
        </w:rPr>
        <w:t>této smlouvy se z</w:t>
      </w:r>
      <w:r w:rsidR="00654E87" w:rsidRPr="004152E0">
        <w:rPr>
          <w:rFonts w:ascii="Times New Roman" w:hAnsi="Times New Roman"/>
          <w:sz w:val="22"/>
          <w:szCs w:val="22"/>
        </w:rPr>
        <w:t xml:space="preserve">hotovitel zavazuje </w:t>
      </w:r>
      <w:r w:rsidRPr="004152E0">
        <w:rPr>
          <w:rFonts w:ascii="Times New Roman" w:hAnsi="Times New Roman"/>
          <w:sz w:val="22"/>
          <w:szCs w:val="22"/>
        </w:rPr>
        <w:t xml:space="preserve">předložit a následně </w:t>
      </w:r>
      <w:r w:rsidR="00654E87" w:rsidRPr="004152E0">
        <w:rPr>
          <w:rFonts w:ascii="Times New Roman" w:hAnsi="Times New Roman"/>
          <w:sz w:val="22"/>
          <w:szCs w:val="22"/>
        </w:rPr>
        <w:t xml:space="preserve">po celou dobu platnosti a účinnosti této </w:t>
      </w:r>
      <w:r w:rsidRPr="004152E0">
        <w:rPr>
          <w:rFonts w:ascii="Times New Roman" w:hAnsi="Times New Roman"/>
          <w:sz w:val="22"/>
          <w:szCs w:val="22"/>
        </w:rPr>
        <w:t>s</w:t>
      </w:r>
      <w:r w:rsidR="00654E87" w:rsidRPr="004152E0">
        <w:rPr>
          <w:rFonts w:ascii="Times New Roman" w:hAnsi="Times New Roman"/>
          <w:sz w:val="22"/>
          <w:szCs w:val="22"/>
        </w:rPr>
        <w:t>mlouvy dodržovat:</w:t>
      </w:r>
    </w:p>
    <w:p w14:paraId="4DE33DE0" w14:textId="77777777" w:rsidR="00654E87" w:rsidRPr="004152E0" w:rsidRDefault="00654E87" w:rsidP="00E55E77">
      <w:pPr>
        <w:pStyle w:val="Zkladntext"/>
        <w:widowControl/>
        <w:numPr>
          <w:ilvl w:val="2"/>
          <w:numId w:val="9"/>
        </w:numPr>
        <w:spacing w:before="60"/>
        <w:ind w:left="-426" w:firstLine="426"/>
        <w:rPr>
          <w:sz w:val="22"/>
          <w:szCs w:val="22"/>
        </w:rPr>
      </w:pPr>
      <w:r w:rsidRPr="004152E0">
        <w:rPr>
          <w:sz w:val="22"/>
          <w:szCs w:val="22"/>
        </w:rPr>
        <w:t>organizační schéma vedení stavby</w:t>
      </w:r>
      <w:bookmarkStart w:id="44" w:name="_Toc359243670"/>
      <w:bookmarkStart w:id="45" w:name="_Toc359243729"/>
      <w:bookmarkEnd w:id="44"/>
      <w:bookmarkEnd w:id="45"/>
      <w:r w:rsidRPr="004152E0">
        <w:rPr>
          <w:sz w:val="22"/>
          <w:szCs w:val="22"/>
        </w:rPr>
        <w:t>;</w:t>
      </w:r>
    </w:p>
    <w:p w14:paraId="21C9A407" w14:textId="77777777" w:rsidR="00654E87" w:rsidRPr="004152E0" w:rsidRDefault="00654E87" w:rsidP="00E55E77">
      <w:pPr>
        <w:pStyle w:val="Zkladntext"/>
        <w:widowControl/>
        <w:numPr>
          <w:ilvl w:val="2"/>
          <w:numId w:val="9"/>
        </w:numPr>
        <w:spacing w:before="60"/>
        <w:ind w:left="-426" w:firstLine="426"/>
        <w:rPr>
          <w:sz w:val="22"/>
          <w:szCs w:val="22"/>
        </w:rPr>
      </w:pPr>
      <w:r w:rsidRPr="004152E0">
        <w:rPr>
          <w:sz w:val="22"/>
          <w:szCs w:val="22"/>
        </w:rPr>
        <w:t>plán jakosti stavby</w:t>
      </w:r>
      <w:bookmarkStart w:id="46" w:name="_Toc359243671"/>
      <w:bookmarkStart w:id="47" w:name="_Toc359243730"/>
      <w:bookmarkEnd w:id="46"/>
      <w:bookmarkEnd w:id="47"/>
      <w:r w:rsidRPr="004152E0">
        <w:rPr>
          <w:sz w:val="22"/>
          <w:szCs w:val="22"/>
        </w:rPr>
        <w:t xml:space="preserve"> a způsob zabezpečení kontroly jakosti stavby;</w:t>
      </w:r>
    </w:p>
    <w:p w14:paraId="4FA6585D" w14:textId="77777777" w:rsidR="00654E87" w:rsidRPr="004152E0" w:rsidRDefault="00654E87" w:rsidP="00E55E77">
      <w:pPr>
        <w:pStyle w:val="Zkladntext"/>
        <w:widowControl/>
        <w:numPr>
          <w:ilvl w:val="2"/>
          <w:numId w:val="9"/>
        </w:numPr>
        <w:spacing w:before="60"/>
        <w:ind w:left="-426" w:firstLine="426"/>
        <w:rPr>
          <w:sz w:val="22"/>
          <w:szCs w:val="22"/>
        </w:rPr>
      </w:pPr>
      <w:r w:rsidRPr="004152E0">
        <w:rPr>
          <w:sz w:val="22"/>
          <w:szCs w:val="22"/>
        </w:rPr>
        <w:t>plán opatření na ochranu životního prostředí;</w:t>
      </w:r>
    </w:p>
    <w:p w14:paraId="3B98CDFD" w14:textId="77777777" w:rsidR="00654E87" w:rsidRPr="004152E0" w:rsidRDefault="00654E87" w:rsidP="00E55E77">
      <w:pPr>
        <w:pStyle w:val="Zkladntext"/>
        <w:widowControl/>
        <w:numPr>
          <w:ilvl w:val="2"/>
          <w:numId w:val="9"/>
        </w:numPr>
        <w:spacing w:before="60"/>
        <w:ind w:left="-426" w:firstLine="426"/>
        <w:rPr>
          <w:sz w:val="22"/>
          <w:szCs w:val="22"/>
        </w:rPr>
      </w:pPr>
      <w:r w:rsidRPr="004152E0">
        <w:rPr>
          <w:sz w:val="22"/>
          <w:szCs w:val="22"/>
        </w:rPr>
        <w:t>plán zajištění bezpečnosti a ochrany zdraví při práci a zajištění požární ochrany;</w:t>
      </w:r>
    </w:p>
    <w:p w14:paraId="70233375" w14:textId="77777777" w:rsidR="00360007" w:rsidRPr="004152E0" w:rsidRDefault="001518C8" w:rsidP="00B716CB">
      <w:pPr>
        <w:pStyle w:val="Zkladntext"/>
        <w:widowControl/>
        <w:spacing w:before="60"/>
        <w:rPr>
          <w:iCs/>
          <w:sz w:val="22"/>
          <w:szCs w:val="22"/>
        </w:rPr>
      </w:pPr>
      <w:r w:rsidRPr="004152E0">
        <w:rPr>
          <w:iCs/>
          <w:sz w:val="22"/>
          <w:szCs w:val="22"/>
        </w:rPr>
        <w:t>Objednatel je oprávněn vznést připomínky ke každé zhotovitelem předložené verzi těchto dokumentů do 15 dnů od jejich prokazatelného předložení. Tyto připomínky se zhotovitel zavazuje, nedohodne-li se následně s objednatelem jinak, bez dalšího akceptovat. Finální verze těchto dokumentů budou odsouhlaseny objednatelem.</w:t>
      </w:r>
    </w:p>
    <w:p w14:paraId="188E73FC" w14:textId="119E6A8F" w:rsidR="009413C6" w:rsidRPr="004152E0" w:rsidRDefault="009413C6" w:rsidP="009413C6">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 xml:space="preserve">Zhotovitel se zavazuje zajistit, aby provádění díla bylo zabezpečeno pro činnost každé profese odborným dozorem zhotovitele, který bude garantovat dodržování technologických postupů. Totéž platí pro práce poddodavatelů. Odbornou úroveň realizovaného díla jako celku zabezpečí zhotovitel odpovědnými osobami, jimiž prokázal částečné splnění technických kvalifikačních předpokladů v rámci zadávacího řízení k veřejné zakázce, která předcházela </w:t>
      </w:r>
      <w:r w:rsidR="008B27BA" w:rsidRPr="004152E0">
        <w:rPr>
          <w:rFonts w:ascii="Times New Roman" w:hAnsi="Times New Roman"/>
          <w:sz w:val="22"/>
          <w:szCs w:val="22"/>
        </w:rPr>
        <w:t xml:space="preserve">před </w:t>
      </w:r>
      <w:r w:rsidRPr="004152E0">
        <w:rPr>
          <w:rFonts w:ascii="Times New Roman" w:hAnsi="Times New Roman"/>
          <w:sz w:val="22"/>
          <w:szCs w:val="22"/>
        </w:rPr>
        <w:t>uzavření</w:t>
      </w:r>
      <w:r w:rsidR="008B27BA" w:rsidRPr="004152E0">
        <w:rPr>
          <w:rFonts w:ascii="Times New Roman" w:hAnsi="Times New Roman"/>
          <w:sz w:val="22"/>
          <w:szCs w:val="22"/>
        </w:rPr>
        <w:t>m</w:t>
      </w:r>
      <w:r w:rsidRPr="004152E0">
        <w:rPr>
          <w:rFonts w:ascii="Times New Roman" w:hAnsi="Times New Roman"/>
          <w:sz w:val="22"/>
          <w:szCs w:val="22"/>
        </w:rPr>
        <w:t xml:space="preserve"> této smlouvy</w:t>
      </w:r>
      <w:r w:rsidR="002D736D">
        <w:rPr>
          <w:rFonts w:ascii="Times New Roman" w:hAnsi="Times New Roman"/>
          <w:sz w:val="22"/>
          <w:szCs w:val="22"/>
        </w:rPr>
        <w:t>.</w:t>
      </w:r>
    </w:p>
    <w:p w14:paraId="3A6A6EEA" w14:textId="2B62951B" w:rsidR="009413C6" w:rsidRPr="004152E0" w:rsidRDefault="009413C6" w:rsidP="009413C6">
      <w:pPr>
        <w:rPr>
          <w:sz w:val="22"/>
          <w:szCs w:val="22"/>
        </w:rPr>
      </w:pPr>
    </w:p>
    <w:p w14:paraId="44A329EA" w14:textId="5766F8FA" w:rsidR="008B27BA" w:rsidRPr="004152E0" w:rsidRDefault="008B27BA" w:rsidP="007C610F">
      <w:pPr>
        <w:jc w:val="both"/>
        <w:rPr>
          <w:sz w:val="22"/>
          <w:szCs w:val="22"/>
        </w:rPr>
      </w:pPr>
      <w:r w:rsidRPr="004152E0">
        <w:rPr>
          <w:sz w:val="22"/>
          <w:szCs w:val="22"/>
        </w:rPr>
        <w:t>Smluvní strany sjednaly, že osob</w:t>
      </w:r>
      <w:r w:rsidR="002D736D">
        <w:rPr>
          <w:sz w:val="22"/>
          <w:szCs w:val="22"/>
        </w:rPr>
        <w:t>y, kterými byla prokazována kvalifikace v zadávacím řízení před podpisem smlouvy, m</w:t>
      </w:r>
      <w:r w:rsidRPr="004152E0">
        <w:rPr>
          <w:sz w:val="22"/>
          <w:szCs w:val="22"/>
        </w:rPr>
        <w:t xml:space="preserve">ohou být zhotovitelem nahrazeny pouze s předchozím písemným souhlasem objednatele; v případě, že nová osoba bude splňovat požadavky kladené na takovou osobu touto smlouvou, zadávací dokumentací k veřejné zakázce a obecně závaznými právními předpisy, objednatel takovou osobu schválí. Nad rámec tohoto je objednatel oprávněn uvedené osoby odvolat či požadovat jejich nahrazení, a to v případě, že bude ze strany objednatele prokázáno, že uvedené osoby neprovádějí své povinnosti řádně a v souladu s touto smlouvou či obecně závaznými právními předpisy či příslušnými technickými normami nebo vnitřními předpisy objednatele.  </w:t>
      </w:r>
    </w:p>
    <w:p w14:paraId="0EED8BD7" w14:textId="77777777" w:rsidR="000F1220" w:rsidRPr="004152E0" w:rsidRDefault="000F1220" w:rsidP="008B27BA">
      <w:pPr>
        <w:jc w:val="both"/>
        <w:rPr>
          <w:sz w:val="22"/>
          <w:szCs w:val="22"/>
        </w:rPr>
      </w:pPr>
    </w:p>
    <w:p w14:paraId="65740C27" w14:textId="0BD53F64" w:rsidR="009413C6" w:rsidRPr="004152E0" w:rsidRDefault="008B27BA" w:rsidP="008B27BA">
      <w:pPr>
        <w:jc w:val="both"/>
        <w:rPr>
          <w:sz w:val="22"/>
          <w:szCs w:val="22"/>
        </w:rPr>
      </w:pPr>
      <w:r w:rsidRPr="004152E0">
        <w:rPr>
          <w:sz w:val="22"/>
          <w:szCs w:val="22"/>
        </w:rPr>
        <w:lastRenderedPageBreak/>
        <w:t xml:space="preserve">V případě, že objednatel využije svého práva a uvedené osoby odvolá či bude požadovat jejich nahrazení, je zhotovitel povinen, a to nejpozději ve lhůtě deseti (10) pracovních dnů od okamžiku doručení rozhodnutí o odvolání uvedené osoby či doručení výzvy k jejímu nahrazení, navrhnout objednateli ke schválení osobu novou, která v plné míře splňuje požadavky kladené na takovou osobu touto smlouvou, zadávací dokumentací k veřejné zakázce a obecně závaznými právními předpisy. Objednatel je povinen se k návrhu nové osoby vyjádřit ve lhůtě tří (3) pracovních dnů poté, kdy mu bude ze strany zhotovitele předložena identifikace této navrhované osoby. V případě, že navržená osoba bude splňovat veškeré požadavky kladené na ní touto smlouvou, zadávací dokumentací k veřejné zakázce či obecně závaznými právními předpisy, objednatel návrh takové osoby schválí. V případě, že navržená osoba nebude splňovat požadavky kladené na ní touto smlouvou, zadávací dokumentací k veřejné zakázce či obecně závaznými právními předpisy objednatel návrh takové osoby zamítne. V takovém případě bude shora uvedený proces opakován, a to až do okamžiku schválení navržené osoby objednatelem. </w:t>
      </w:r>
    </w:p>
    <w:p w14:paraId="71DC6EC8" w14:textId="77777777" w:rsidR="000F1220" w:rsidRPr="004152E0" w:rsidRDefault="000F1220" w:rsidP="008B27BA">
      <w:pPr>
        <w:jc w:val="both"/>
        <w:rPr>
          <w:sz w:val="22"/>
          <w:szCs w:val="22"/>
        </w:rPr>
      </w:pPr>
    </w:p>
    <w:p w14:paraId="29B2CAC0" w14:textId="77777777" w:rsidR="00727FC8" w:rsidRPr="004152E0" w:rsidRDefault="00727FC8" w:rsidP="00E55E77">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Ke všem výsledkům tvůrčí činnosti autora, které jsou předmětem práva duševního vlastnictví, a které budou v rámci plnění předmětu této smlouvy předány zhotovitelem objednateli, poskytuje zhotovitel jejich předáním objednateli nevýhradní neomezenou licenci k jejich užití, a to za následujících dalších podmínek:</w:t>
      </w:r>
    </w:p>
    <w:p w14:paraId="539C246B" w14:textId="77777777" w:rsidR="00063C0D" w:rsidRPr="004152E0" w:rsidRDefault="00A479A5" w:rsidP="00E55E77">
      <w:pPr>
        <w:widowControl w:val="0"/>
        <w:numPr>
          <w:ilvl w:val="2"/>
          <w:numId w:val="9"/>
        </w:numPr>
        <w:spacing w:before="120"/>
        <w:ind w:left="709" w:hanging="709"/>
        <w:jc w:val="both"/>
        <w:outlineLvl w:val="1"/>
        <w:rPr>
          <w:sz w:val="22"/>
          <w:szCs w:val="22"/>
        </w:rPr>
      </w:pPr>
      <w:r w:rsidRPr="004152E0">
        <w:rPr>
          <w:sz w:val="22"/>
          <w:szCs w:val="22"/>
        </w:rPr>
        <w:t xml:space="preserve">Objednatel není </w:t>
      </w:r>
      <w:r w:rsidR="00063C0D" w:rsidRPr="004152E0">
        <w:rPr>
          <w:sz w:val="22"/>
          <w:szCs w:val="22"/>
        </w:rPr>
        <w:t>povinen</w:t>
      </w:r>
      <w:r w:rsidRPr="004152E0">
        <w:rPr>
          <w:sz w:val="22"/>
          <w:szCs w:val="22"/>
        </w:rPr>
        <w:t xml:space="preserve"> licenci využít.</w:t>
      </w:r>
    </w:p>
    <w:p w14:paraId="282E10C9" w14:textId="77777777" w:rsidR="00063C0D" w:rsidRPr="004152E0" w:rsidRDefault="006A69DF" w:rsidP="00E55E77">
      <w:pPr>
        <w:widowControl w:val="0"/>
        <w:numPr>
          <w:ilvl w:val="2"/>
          <w:numId w:val="9"/>
        </w:numPr>
        <w:spacing w:before="120"/>
        <w:ind w:left="709" w:hanging="709"/>
        <w:jc w:val="both"/>
        <w:outlineLvl w:val="1"/>
        <w:rPr>
          <w:sz w:val="22"/>
          <w:szCs w:val="22"/>
        </w:rPr>
      </w:pPr>
      <w:r w:rsidRPr="004152E0">
        <w:rPr>
          <w:sz w:val="22"/>
          <w:szCs w:val="22"/>
        </w:rPr>
        <w:t>Objednatel je oprávněn výsledek tvůrčí duševní činnosti autora, k němuž má licenci, i bez souhlasu autora upravovat a měnit i umožnit provedení úprav či změn třetí osobě</w:t>
      </w:r>
      <w:r w:rsidR="006D0BEF" w:rsidRPr="004152E0">
        <w:rPr>
          <w:sz w:val="22"/>
          <w:szCs w:val="22"/>
        </w:rPr>
        <w:t>, a to včetně úpravy či odstranění označení autora</w:t>
      </w:r>
      <w:r w:rsidRPr="004152E0">
        <w:rPr>
          <w:sz w:val="22"/>
          <w:szCs w:val="22"/>
        </w:rPr>
        <w:t>.</w:t>
      </w:r>
    </w:p>
    <w:p w14:paraId="0A46C8CA" w14:textId="77777777" w:rsidR="002E4B98" w:rsidRPr="004152E0" w:rsidRDefault="00F70B57" w:rsidP="00E55E77">
      <w:pPr>
        <w:widowControl w:val="0"/>
        <w:numPr>
          <w:ilvl w:val="2"/>
          <w:numId w:val="9"/>
        </w:numPr>
        <w:spacing w:before="120"/>
        <w:ind w:left="709" w:hanging="709"/>
        <w:jc w:val="both"/>
        <w:outlineLvl w:val="1"/>
        <w:rPr>
          <w:sz w:val="22"/>
          <w:szCs w:val="22"/>
        </w:rPr>
      </w:pPr>
      <w:r w:rsidRPr="004152E0">
        <w:rPr>
          <w:sz w:val="22"/>
          <w:szCs w:val="22"/>
        </w:rPr>
        <w:t>Objednatel je oprávněn oprávnění tvořící součást licence poskytnout třetí osobě i licenci na třetí osob</w:t>
      </w:r>
      <w:r w:rsidR="00602A7B" w:rsidRPr="004152E0">
        <w:rPr>
          <w:sz w:val="22"/>
          <w:szCs w:val="22"/>
        </w:rPr>
        <w:t>u zcela něco zčásti postoupit.</w:t>
      </w:r>
    </w:p>
    <w:p w14:paraId="589191B9" w14:textId="77777777" w:rsidR="008069F6" w:rsidRPr="004152E0" w:rsidRDefault="008069F6" w:rsidP="00E55E77">
      <w:pPr>
        <w:widowControl w:val="0"/>
        <w:numPr>
          <w:ilvl w:val="2"/>
          <w:numId w:val="9"/>
        </w:numPr>
        <w:spacing w:before="120"/>
        <w:ind w:left="709" w:hanging="709"/>
        <w:jc w:val="both"/>
        <w:outlineLvl w:val="1"/>
        <w:rPr>
          <w:sz w:val="22"/>
          <w:szCs w:val="22"/>
        </w:rPr>
      </w:pPr>
      <w:r w:rsidRPr="004152E0">
        <w:rPr>
          <w:sz w:val="22"/>
          <w:szCs w:val="22"/>
        </w:rPr>
        <w:t>Zhotovitel není oprávněn licenci vypovědět.</w:t>
      </w:r>
    </w:p>
    <w:p w14:paraId="7DCAC25D" w14:textId="2B7EAB55" w:rsidR="00C41C54" w:rsidRPr="004152E0" w:rsidRDefault="00C41C54">
      <w:pPr>
        <w:pStyle w:val="Nadpis2"/>
        <w:numPr>
          <w:ilvl w:val="1"/>
          <w:numId w:val="9"/>
        </w:numPr>
        <w:ind w:left="0" w:hanging="567"/>
        <w:rPr>
          <w:rFonts w:ascii="Times New Roman" w:hAnsi="Times New Roman"/>
          <w:sz w:val="22"/>
          <w:szCs w:val="22"/>
        </w:rPr>
      </w:pPr>
      <w:bookmarkStart w:id="48" w:name="_Ref367707765"/>
      <w:bookmarkStart w:id="49" w:name="_Toc526945267"/>
      <w:bookmarkStart w:id="50" w:name="_Ref367440514"/>
      <w:r w:rsidRPr="004152E0">
        <w:rPr>
          <w:rFonts w:ascii="Times New Roman" w:hAnsi="Times New Roman"/>
          <w:sz w:val="22"/>
          <w:szCs w:val="22"/>
        </w:rPr>
        <w:t>Zhotovitel je povinen zajistit, aby plněním této smlouvy nedošlo k porušení právních předpisů a rozhodnutí upravujících mezinárodní sankce, kterými jsou Česká republika nebo objednatel vázáni. Zhotovitel je neprodleně povinen informovat objednatele o skutečnostech, jakkoliv relevantních pro posouzení naplnění povinností uvedených ve větě první tohoto ustanovení smlouvy.</w:t>
      </w:r>
    </w:p>
    <w:p w14:paraId="33C5EEB8" w14:textId="77777777" w:rsidR="00315319" w:rsidRPr="004152E0" w:rsidRDefault="00707840" w:rsidP="000F1220">
      <w:pPr>
        <w:pStyle w:val="Nadpis2"/>
        <w:numPr>
          <w:ilvl w:val="1"/>
          <w:numId w:val="9"/>
        </w:numPr>
        <w:ind w:left="0" w:hanging="567"/>
        <w:rPr>
          <w:rFonts w:ascii="Times New Roman" w:hAnsi="Times New Roman"/>
          <w:sz w:val="22"/>
          <w:szCs w:val="22"/>
        </w:rPr>
      </w:pPr>
      <w:r w:rsidRPr="004152E0">
        <w:rPr>
          <w:rFonts w:ascii="Times New Roman" w:hAnsi="Times New Roman"/>
          <w:sz w:val="22"/>
          <w:szCs w:val="22"/>
        </w:rPr>
        <w:t xml:space="preserve">Zhotovitel je povinen zajistit po celou dobu plnění realizace díla legální zaměstnávání, férové pracovní podmínky a odpovídající pracovní podmínky a úroveň bezpečnosti práce pro všechny osoby, které se budou podílet na plnění zakázky. Povinností zhotovitele je zajistit tyto povinnosti i u svých poddodavatelů. </w:t>
      </w:r>
    </w:p>
    <w:p w14:paraId="2D7030CD" w14:textId="5A7774BA" w:rsidR="00707840" w:rsidRPr="004152E0" w:rsidRDefault="00707840" w:rsidP="007D4FBB">
      <w:pPr>
        <w:pStyle w:val="Nadpis2"/>
        <w:rPr>
          <w:rFonts w:ascii="Times New Roman" w:hAnsi="Times New Roman"/>
          <w:sz w:val="22"/>
          <w:szCs w:val="22"/>
        </w:rPr>
      </w:pPr>
      <w:r w:rsidRPr="004152E0">
        <w:rPr>
          <w:rFonts w:ascii="Times New Roman" w:hAnsi="Times New Roman"/>
          <w:sz w:val="22"/>
          <w:szCs w:val="22"/>
        </w:rPr>
        <w:t xml:space="preserve">  </w:t>
      </w:r>
    </w:p>
    <w:p w14:paraId="21CDF6F1" w14:textId="77777777" w:rsidR="004622E5" w:rsidRPr="004152E0" w:rsidRDefault="004622E5" w:rsidP="00D077E5">
      <w:pPr>
        <w:pStyle w:val="Nadpis1"/>
        <w:numPr>
          <w:ilvl w:val="0"/>
          <w:numId w:val="9"/>
        </w:numPr>
        <w:shd w:val="clear" w:color="auto" w:fill="DBE5F1" w:themeFill="accent1" w:themeFillTint="33"/>
        <w:ind w:left="-426" w:firstLine="0"/>
        <w:rPr>
          <w:rFonts w:ascii="Times New Roman" w:hAnsi="Times New Roman"/>
          <w:sz w:val="22"/>
          <w:szCs w:val="22"/>
        </w:rPr>
      </w:pPr>
      <w:r w:rsidRPr="004152E0">
        <w:rPr>
          <w:rFonts w:ascii="Times New Roman" w:hAnsi="Times New Roman"/>
          <w:sz w:val="22"/>
          <w:szCs w:val="22"/>
        </w:rPr>
        <w:t>Stavební deník</w:t>
      </w:r>
      <w:bookmarkEnd w:id="48"/>
      <w:bookmarkEnd w:id="49"/>
    </w:p>
    <w:p w14:paraId="433C20F0" w14:textId="07943B5B" w:rsidR="009F6301" w:rsidRPr="009F6301" w:rsidRDefault="009F6301" w:rsidP="00A04833">
      <w:pPr>
        <w:pStyle w:val="Nadpis2"/>
        <w:numPr>
          <w:ilvl w:val="1"/>
          <w:numId w:val="9"/>
        </w:numPr>
        <w:ind w:left="0" w:hanging="426"/>
        <w:rPr>
          <w:rFonts w:ascii="Times New Roman" w:hAnsi="Times New Roman"/>
          <w:sz w:val="22"/>
          <w:szCs w:val="22"/>
        </w:rPr>
      </w:pPr>
      <w:r w:rsidRPr="008E59EA">
        <w:rPr>
          <w:rFonts w:ascii="Times New Roman" w:hAnsi="Times New Roman"/>
          <w:sz w:val="22"/>
          <w:szCs w:val="22"/>
        </w:rPr>
        <w:t xml:space="preserve">Zhotovitel se zavazuje ode dne předání </w:t>
      </w:r>
      <w:r>
        <w:rPr>
          <w:rFonts w:ascii="Times New Roman" w:hAnsi="Times New Roman"/>
          <w:sz w:val="22"/>
          <w:szCs w:val="22"/>
        </w:rPr>
        <w:t>s</w:t>
      </w:r>
      <w:r w:rsidRPr="008E59EA">
        <w:rPr>
          <w:rFonts w:ascii="Times New Roman" w:hAnsi="Times New Roman"/>
          <w:sz w:val="22"/>
          <w:szCs w:val="22"/>
        </w:rPr>
        <w:t xml:space="preserve">taveniště </w:t>
      </w:r>
      <w:r>
        <w:rPr>
          <w:rFonts w:ascii="Times New Roman" w:hAnsi="Times New Roman"/>
          <w:sz w:val="22"/>
          <w:szCs w:val="22"/>
        </w:rPr>
        <w:t>o</w:t>
      </w:r>
      <w:r w:rsidRPr="008E59EA">
        <w:rPr>
          <w:rFonts w:ascii="Times New Roman" w:hAnsi="Times New Roman"/>
          <w:sz w:val="22"/>
          <w:szCs w:val="22"/>
        </w:rPr>
        <w:t xml:space="preserve">bjednatelem </w:t>
      </w:r>
      <w:r>
        <w:rPr>
          <w:rFonts w:ascii="Times New Roman" w:hAnsi="Times New Roman"/>
          <w:sz w:val="22"/>
          <w:szCs w:val="22"/>
        </w:rPr>
        <w:t>z</w:t>
      </w:r>
      <w:r w:rsidRPr="008E59EA">
        <w:rPr>
          <w:rFonts w:ascii="Times New Roman" w:hAnsi="Times New Roman"/>
          <w:sz w:val="22"/>
          <w:szCs w:val="22"/>
        </w:rPr>
        <w:t xml:space="preserve">hotoviteli vést </w:t>
      </w:r>
      <w:r w:rsidRPr="000D06BD">
        <w:rPr>
          <w:rFonts w:ascii="Times New Roman" w:hAnsi="Times New Roman"/>
          <w:b/>
          <w:sz w:val="22"/>
          <w:szCs w:val="22"/>
        </w:rPr>
        <w:t>elektronický stavební deník</w:t>
      </w:r>
      <w:r w:rsidRPr="008E59EA">
        <w:rPr>
          <w:rFonts w:ascii="Times New Roman" w:hAnsi="Times New Roman"/>
          <w:sz w:val="22"/>
          <w:szCs w:val="22"/>
        </w:rPr>
        <w:t>, a to v pro objednatele čitelné podobě, v souladu s ustanovením § 166 zákona č. 283/2021 Sb. (stavební zákon). Tento stavební deník musí být kdykoliv dostupný pro nahlížení a záznamy oprávněných osob, tj. investorského technického dozoru stavebníka (objednatele), stavebního úřadu. Smluvní strany se mohou dohodnout na konkrétní formě vedení elektronického stavebního deníku.</w:t>
      </w:r>
    </w:p>
    <w:p w14:paraId="44493C0B" w14:textId="5D88EDF4" w:rsidR="009F6301" w:rsidRDefault="009F6301" w:rsidP="009F6301">
      <w:pPr>
        <w:pStyle w:val="Nadpis2"/>
        <w:numPr>
          <w:ilvl w:val="1"/>
          <w:numId w:val="9"/>
        </w:numPr>
        <w:ind w:left="0" w:hanging="426"/>
        <w:rPr>
          <w:rFonts w:ascii="Times New Roman" w:hAnsi="Times New Roman"/>
          <w:sz w:val="22"/>
          <w:szCs w:val="22"/>
        </w:rPr>
      </w:pPr>
      <w:r w:rsidRPr="009F6301">
        <w:rPr>
          <w:rFonts w:ascii="Times New Roman" w:hAnsi="Times New Roman"/>
          <w:sz w:val="22"/>
          <w:szCs w:val="22"/>
        </w:rPr>
        <w:t xml:space="preserve">Denní záznamy o prováděných pracích se do stavebního deníku budou zapisovat zásadně v den, kdy byly tyto práce provedeny nebo kdy nastaly okolnosti, které jsou předmětem zápisu. Do stavebního deníku bude zapisovat pověřený pracovník </w:t>
      </w:r>
      <w:r w:rsidR="000F4455">
        <w:rPr>
          <w:rFonts w:ascii="Times New Roman" w:hAnsi="Times New Roman"/>
          <w:sz w:val="22"/>
          <w:szCs w:val="22"/>
        </w:rPr>
        <w:t>z</w:t>
      </w:r>
      <w:r w:rsidRPr="009F6301">
        <w:rPr>
          <w:rFonts w:ascii="Times New Roman" w:hAnsi="Times New Roman"/>
          <w:sz w:val="22"/>
          <w:szCs w:val="22"/>
        </w:rPr>
        <w:t xml:space="preserve">hotovitele (jeho jméno bude uvedeno ve stavebním deníku) zaznamenávat podstatné údaje, týkající se </w:t>
      </w:r>
      <w:r w:rsidR="000F4455">
        <w:rPr>
          <w:rFonts w:ascii="Times New Roman" w:hAnsi="Times New Roman"/>
          <w:sz w:val="22"/>
          <w:szCs w:val="22"/>
        </w:rPr>
        <w:t>d</w:t>
      </w:r>
      <w:r w:rsidRPr="009F6301">
        <w:rPr>
          <w:rFonts w:ascii="Times New Roman" w:hAnsi="Times New Roman"/>
          <w:sz w:val="22"/>
          <w:szCs w:val="22"/>
        </w:rPr>
        <w:t xml:space="preserve">íla. Zápisy ve stavebním deníku nesmí být dodatečně přepisovány či mazány. Každý zápis musí být podepsán hlavním stavbyvedoucím </w:t>
      </w:r>
      <w:r w:rsidR="000F4455">
        <w:rPr>
          <w:rFonts w:ascii="Times New Roman" w:hAnsi="Times New Roman"/>
          <w:sz w:val="22"/>
          <w:szCs w:val="22"/>
        </w:rPr>
        <w:t>z</w:t>
      </w:r>
      <w:r w:rsidRPr="009F6301">
        <w:rPr>
          <w:rFonts w:ascii="Times New Roman" w:hAnsi="Times New Roman"/>
          <w:sz w:val="22"/>
          <w:szCs w:val="22"/>
        </w:rPr>
        <w:t xml:space="preserve">hotovitele nebo zástupcem stavbyvedoucího zaručeným elektronickým podpisem s časovým razítkem. </w:t>
      </w:r>
    </w:p>
    <w:p w14:paraId="37FEA445" w14:textId="15DFC721" w:rsidR="009F6301" w:rsidRDefault="009F6301" w:rsidP="009F6301">
      <w:pPr>
        <w:pStyle w:val="Nadpis2"/>
        <w:numPr>
          <w:ilvl w:val="1"/>
          <w:numId w:val="9"/>
        </w:numPr>
        <w:ind w:left="0" w:hanging="426"/>
        <w:rPr>
          <w:rFonts w:ascii="Times New Roman" w:hAnsi="Times New Roman"/>
          <w:sz w:val="22"/>
          <w:szCs w:val="22"/>
        </w:rPr>
      </w:pPr>
      <w:r w:rsidRPr="009F6301">
        <w:rPr>
          <w:rFonts w:ascii="Times New Roman" w:hAnsi="Times New Roman"/>
          <w:sz w:val="22"/>
          <w:szCs w:val="22"/>
        </w:rPr>
        <w:t xml:space="preserve">Do stavebního deníku mají oprávnění provádět záznamy technický dozor </w:t>
      </w:r>
      <w:r w:rsidR="000F4455">
        <w:rPr>
          <w:rFonts w:ascii="Times New Roman" w:hAnsi="Times New Roman"/>
          <w:sz w:val="22"/>
          <w:szCs w:val="22"/>
        </w:rPr>
        <w:t>o</w:t>
      </w:r>
      <w:r w:rsidRPr="009F6301">
        <w:rPr>
          <w:rFonts w:ascii="Times New Roman" w:hAnsi="Times New Roman"/>
          <w:sz w:val="22"/>
          <w:szCs w:val="22"/>
        </w:rPr>
        <w:t xml:space="preserve">bjednatele, dozor projektanta, pověřený zástupce objednatele, koordinátor BOZP, státní stavební dohled a další dle pokynu objednatele. </w:t>
      </w:r>
    </w:p>
    <w:p w14:paraId="6A815874" w14:textId="77777777" w:rsidR="000F4455" w:rsidRDefault="000F4455" w:rsidP="009F6301">
      <w:pPr>
        <w:jc w:val="both"/>
      </w:pPr>
    </w:p>
    <w:p w14:paraId="62B4219F" w14:textId="35CCB34D" w:rsidR="009F6301" w:rsidRDefault="000F4455" w:rsidP="009F6301">
      <w:pPr>
        <w:pStyle w:val="Odstavecseseznamem"/>
        <w:numPr>
          <w:ilvl w:val="1"/>
          <w:numId w:val="44"/>
        </w:numPr>
        <w:ind w:left="0" w:hanging="426"/>
        <w:jc w:val="both"/>
        <w:rPr>
          <w:sz w:val="22"/>
          <w:szCs w:val="22"/>
        </w:rPr>
      </w:pPr>
      <w:r>
        <w:rPr>
          <w:bCs/>
          <w:sz w:val="22"/>
          <w:szCs w:val="22"/>
        </w:rPr>
        <w:t>Zhotovitel bere na vědomí, že v</w:t>
      </w:r>
      <w:r w:rsidR="009F6301" w:rsidRPr="008E59EA">
        <w:rPr>
          <w:bCs/>
          <w:sz w:val="22"/>
          <w:szCs w:val="22"/>
        </w:rPr>
        <w:t xml:space="preserve"> případě nepředání kopie stavebního deníku nelze považovat dílo za úplné a nebudou tak splněny podmínky této </w:t>
      </w:r>
      <w:r w:rsidR="009F6301" w:rsidRPr="009F6301">
        <w:rPr>
          <w:bCs/>
          <w:sz w:val="22"/>
          <w:szCs w:val="22"/>
        </w:rPr>
        <w:t>s</w:t>
      </w:r>
      <w:r w:rsidR="009F6301" w:rsidRPr="008E59EA">
        <w:rPr>
          <w:bCs/>
          <w:sz w:val="22"/>
          <w:szCs w:val="22"/>
        </w:rPr>
        <w:t xml:space="preserve">mlouvy. </w:t>
      </w:r>
      <w:r w:rsidR="009F6301" w:rsidRPr="009F6301">
        <w:rPr>
          <w:bCs/>
          <w:sz w:val="22"/>
          <w:szCs w:val="22"/>
        </w:rPr>
        <w:t xml:space="preserve"> </w:t>
      </w:r>
      <w:r w:rsidR="009F6301" w:rsidRPr="008E59EA">
        <w:rPr>
          <w:sz w:val="22"/>
          <w:szCs w:val="22"/>
        </w:rPr>
        <w:t xml:space="preserve">Ve stavebním deníku </w:t>
      </w:r>
      <w:r w:rsidR="009F6301" w:rsidRPr="009F6301">
        <w:rPr>
          <w:sz w:val="22"/>
          <w:szCs w:val="22"/>
        </w:rPr>
        <w:t>musí být</w:t>
      </w:r>
      <w:r w:rsidR="009F6301" w:rsidRPr="008E59EA">
        <w:rPr>
          <w:sz w:val="22"/>
          <w:szCs w:val="22"/>
        </w:rPr>
        <w:t xml:space="preserve"> zaznamenávány veškeré </w:t>
      </w:r>
      <w:r w:rsidR="009F6301" w:rsidRPr="008E59EA">
        <w:rPr>
          <w:sz w:val="22"/>
          <w:szCs w:val="22"/>
        </w:rPr>
        <w:lastRenderedPageBreak/>
        <w:t xml:space="preserve">skutečnosti o průběhu všech prací, včetně prací </w:t>
      </w:r>
      <w:r>
        <w:rPr>
          <w:sz w:val="22"/>
          <w:szCs w:val="22"/>
        </w:rPr>
        <w:t xml:space="preserve">všech </w:t>
      </w:r>
      <w:r w:rsidR="009F6301" w:rsidRPr="008E59EA">
        <w:rPr>
          <w:sz w:val="22"/>
          <w:szCs w:val="22"/>
        </w:rPr>
        <w:t xml:space="preserve">poddodavatelů. Do stavebního deníku bude </w:t>
      </w:r>
      <w:r w:rsidR="009F6301" w:rsidRPr="009F6301">
        <w:rPr>
          <w:sz w:val="22"/>
          <w:szCs w:val="22"/>
        </w:rPr>
        <w:t>z</w:t>
      </w:r>
      <w:r w:rsidR="009F6301" w:rsidRPr="008E59EA">
        <w:rPr>
          <w:sz w:val="22"/>
          <w:szCs w:val="22"/>
        </w:rPr>
        <w:t xml:space="preserve">hotovitel zapisovat všechny skutečnosti stanovené obecně závaznými právními předpisy a </w:t>
      </w:r>
      <w:r w:rsidR="009F6301" w:rsidRPr="009F6301">
        <w:rPr>
          <w:sz w:val="22"/>
          <w:szCs w:val="22"/>
        </w:rPr>
        <w:t>k</w:t>
      </w:r>
      <w:r w:rsidR="009F6301" w:rsidRPr="008E59EA">
        <w:rPr>
          <w:sz w:val="22"/>
          <w:szCs w:val="22"/>
        </w:rPr>
        <w:t xml:space="preserve">valitativními standardy a současně všechny skutečnosti rozhodné pro plnění podmínek této </w:t>
      </w:r>
      <w:r w:rsidR="009F6301" w:rsidRPr="009F6301">
        <w:rPr>
          <w:sz w:val="22"/>
          <w:szCs w:val="22"/>
        </w:rPr>
        <w:t>s</w:t>
      </w:r>
      <w:r w:rsidR="009F6301" w:rsidRPr="008E59EA">
        <w:rPr>
          <w:sz w:val="22"/>
          <w:szCs w:val="22"/>
        </w:rPr>
        <w:t xml:space="preserve">mlouvy </w:t>
      </w:r>
    </w:p>
    <w:p w14:paraId="74D06CDB" w14:textId="77777777" w:rsidR="009F6301" w:rsidRDefault="009F6301" w:rsidP="009F6301">
      <w:pPr>
        <w:pStyle w:val="Odstavecseseznamem"/>
        <w:ind w:left="362"/>
        <w:jc w:val="both"/>
        <w:rPr>
          <w:sz w:val="22"/>
          <w:szCs w:val="22"/>
        </w:rPr>
      </w:pPr>
    </w:p>
    <w:p w14:paraId="22660F21" w14:textId="2032D4B8" w:rsidR="009F6301" w:rsidRDefault="009F6301" w:rsidP="009F6301">
      <w:pPr>
        <w:pStyle w:val="Odstavecseseznamem"/>
        <w:numPr>
          <w:ilvl w:val="1"/>
          <w:numId w:val="44"/>
        </w:numPr>
        <w:ind w:left="0" w:hanging="426"/>
        <w:jc w:val="both"/>
        <w:rPr>
          <w:sz w:val="22"/>
          <w:szCs w:val="22"/>
        </w:rPr>
      </w:pPr>
      <w:r w:rsidRPr="008E59EA">
        <w:rPr>
          <w:sz w:val="22"/>
          <w:szCs w:val="22"/>
        </w:rPr>
        <w:t xml:space="preserve">Stavební deník dle předchozího odstavce vedou </w:t>
      </w:r>
      <w:r w:rsidR="000F4455">
        <w:rPr>
          <w:sz w:val="22"/>
          <w:szCs w:val="22"/>
        </w:rPr>
        <w:t>z</w:t>
      </w:r>
      <w:r w:rsidRPr="008E59EA">
        <w:rPr>
          <w:sz w:val="22"/>
          <w:szCs w:val="22"/>
        </w:rPr>
        <w:t xml:space="preserve">hotovitelem pověřené osoby, jimiž </w:t>
      </w:r>
      <w:r w:rsidR="000F4455">
        <w:rPr>
          <w:sz w:val="22"/>
          <w:szCs w:val="22"/>
        </w:rPr>
        <w:t>z</w:t>
      </w:r>
      <w:r w:rsidRPr="008E59EA">
        <w:rPr>
          <w:sz w:val="22"/>
          <w:szCs w:val="22"/>
        </w:rPr>
        <w:t xml:space="preserve">hotovitel prokázal částečné splnění technických kvalifikačních předpokladů, a to: </w:t>
      </w:r>
    </w:p>
    <w:p w14:paraId="59176C7C" w14:textId="77777777" w:rsidR="000F4455" w:rsidRPr="008E59EA" w:rsidRDefault="000F4455" w:rsidP="000F4455">
      <w:pPr>
        <w:pStyle w:val="Odstavecseseznamem"/>
        <w:ind w:left="0"/>
        <w:jc w:val="both"/>
        <w:rPr>
          <w:sz w:val="22"/>
          <w:szCs w:val="22"/>
        </w:rPr>
      </w:pPr>
    </w:p>
    <w:p w14:paraId="405F36E3" w14:textId="164F2985" w:rsidR="009F6301" w:rsidRPr="008E59EA" w:rsidRDefault="000F4455" w:rsidP="008E59EA">
      <w:pPr>
        <w:numPr>
          <w:ilvl w:val="1"/>
          <w:numId w:val="34"/>
        </w:numPr>
        <w:jc w:val="both"/>
        <w:rPr>
          <w:sz w:val="22"/>
          <w:szCs w:val="22"/>
        </w:rPr>
      </w:pPr>
      <w:r w:rsidRPr="000F4455">
        <w:rPr>
          <w:b/>
          <w:sz w:val="22"/>
          <w:szCs w:val="22"/>
        </w:rPr>
        <w:t>H</w:t>
      </w:r>
      <w:r w:rsidR="009F6301" w:rsidRPr="000F4455">
        <w:rPr>
          <w:b/>
          <w:bCs/>
          <w:sz w:val="22"/>
          <w:szCs w:val="22"/>
        </w:rPr>
        <w:t>lavní stavbyvedoucí</w:t>
      </w:r>
      <w:r>
        <w:rPr>
          <w:b/>
          <w:bCs/>
          <w:sz w:val="22"/>
          <w:szCs w:val="22"/>
        </w:rPr>
        <w:t>:</w:t>
      </w:r>
      <w:r w:rsidR="009F6301" w:rsidRPr="008E59EA">
        <w:rPr>
          <w:b/>
          <w:bCs/>
          <w:sz w:val="22"/>
          <w:szCs w:val="22"/>
        </w:rPr>
        <w:t xml:space="preserve"> </w:t>
      </w:r>
      <w:r w:rsidRPr="004152E0">
        <w:rPr>
          <w:sz w:val="22"/>
          <w:szCs w:val="22"/>
        </w:rPr>
        <w:t>[</w:t>
      </w:r>
      <w:r w:rsidRPr="004152E0">
        <w:rPr>
          <w:sz w:val="22"/>
          <w:szCs w:val="22"/>
          <w:highlight w:val="yellow"/>
        </w:rPr>
        <w:t>doplní dodavatel</w:t>
      </w:r>
      <w:r w:rsidRPr="004152E0">
        <w:rPr>
          <w:sz w:val="22"/>
          <w:szCs w:val="22"/>
        </w:rPr>
        <w:t>]</w:t>
      </w:r>
    </w:p>
    <w:p w14:paraId="0D038CEC" w14:textId="77777777" w:rsidR="009F6301" w:rsidRPr="008E59EA" w:rsidRDefault="009F6301" w:rsidP="008E59EA">
      <w:pPr>
        <w:jc w:val="both"/>
        <w:rPr>
          <w:sz w:val="22"/>
          <w:szCs w:val="22"/>
        </w:rPr>
      </w:pPr>
    </w:p>
    <w:p w14:paraId="5C41E03F" w14:textId="75F8970C" w:rsidR="009F6301" w:rsidRPr="008E59EA" w:rsidRDefault="009F6301" w:rsidP="008E59EA">
      <w:pPr>
        <w:jc w:val="both"/>
        <w:rPr>
          <w:sz w:val="22"/>
          <w:szCs w:val="22"/>
        </w:rPr>
      </w:pPr>
      <w:r w:rsidRPr="008E59EA">
        <w:rPr>
          <w:b/>
          <w:bCs/>
          <w:sz w:val="22"/>
          <w:szCs w:val="22"/>
        </w:rPr>
        <w:t>číslo autorizace ČKAIT</w:t>
      </w:r>
      <w:r w:rsidR="000F4455">
        <w:rPr>
          <w:b/>
          <w:bCs/>
          <w:sz w:val="22"/>
          <w:szCs w:val="22"/>
        </w:rPr>
        <w:t>:</w:t>
      </w:r>
      <w:r w:rsidRPr="008E59EA">
        <w:rPr>
          <w:b/>
          <w:bCs/>
          <w:sz w:val="22"/>
          <w:szCs w:val="22"/>
        </w:rPr>
        <w:t xml:space="preserve"> </w:t>
      </w:r>
      <w:r w:rsidR="000F4455" w:rsidRPr="004152E0">
        <w:rPr>
          <w:sz w:val="22"/>
          <w:szCs w:val="22"/>
        </w:rPr>
        <w:t>[</w:t>
      </w:r>
      <w:r w:rsidR="000F4455" w:rsidRPr="004152E0">
        <w:rPr>
          <w:sz w:val="22"/>
          <w:szCs w:val="22"/>
          <w:highlight w:val="yellow"/>
        </w:rPr>
        <w:t>doplní dodavatel</w:t>
      </w:r>
      <w:r w:rsidR="000F4455" w:rsidRPr="004152E0">
        <w:rPr>
          <w:sz w:val="22"/>
          <w:szCs w:val="22"/>
        </w:rPr>
        <w:t>]</w:t>
      </w:r>
    </w:p>
    <w:p w14:paraId="1DC025FC" w14:textId="77777777" w:rsidR="009F6301" w:rsidRDefault="009F6301" w:rsidP="009F6301">
      <w:pPr>
        <w:jc w:val="both"/>
        <w:rPr>
          <w:sz w:val="22"/>
          <w:szCs w:val="22"/>
        </w:rPr>
      </w:pPr>
    </w:p>
    <w:p w14:paraId="6644B8A9" w14:textId="041B76F1" w:rsidR="009F6301" w:rsidRPr="008E59EA" w:rsidRDefault="009F6301" w:rsidP="008E59EA">
      <w:pPr>
        <w:jc w:val="both"/>
        <w:rPr>
          <w:sz w:val="22"/>
          <w:szCs w:val="22"/>
        </w:rPr>
      </w:pPr>
      <w:r w:rsidRPr="008E59EA">
        <w:rPr>
          <w:sz w:val="22"/>
          <w:szCs w:val="22"/>
        </w:rPr>
        <w:t xml:space="preserve">Hlavní stavbyvedoucí je </w:t>
      </w:r>
      <w:r w:rsidR="001864B5">
        <w:rPr>
          <w:sz w:val="22"/>
          <w:szCs w:val="22"/>
        </w:rPr>
        <w:t>z</w:t>
      </w:r>
      <w:r w:rsidRPr="008E59EA">
        <w:rPr>
          <w:sz w:val="22"/>
          <w:szCs w:val="22"/>
        </w:rPr>
        <w:t xml:space="preserve">hotovitelem jmenován nejméně pro období od podpisu </w:t>
      </w:r>
      <w:r w:rsidR="001864B5">
        <w:rPr>
          <w:sz w:val="22"/>
          <w:szCs w:val="22"/>
        </w:rPr>
        <w:t>s</w:t>
      </w:r>
      <w:r w:rsidRPr="008E59EA">
        <w:rPr>
          <w:sz w:val="22"/>
          <w:szCs w:val="22"/>
        </w:rPr>
        <w:t xml:space="preserve">mlouvy do podpisu protokolu o předání a převzetí </w:t>
      </w:r>
      <w:r w:rsidR="001864B5">
        <w:rPr>
          <w:sz w:val="22"/>
          <w:szCs w:val="22"/>
        </w:rPr>
        <w:t>d</w:t>
      </w:r>
      <w:r w:rsidRPr="008E59EA">
        <w:rPr>
          <w:sz w:val="22"/>
          <w:szCs w:val="22"/>
        </w:rPr>
        <w:t xml:space="preserve">íla. Hlavní stavbyvedoucí bude dohlížet na veškeré </w:t>
      </w:r>
      <w:r w:rsidR="001864B5">
        <w:rPr>
          <w:sz w:val="22"/>
          <w:szCs w:val="22"/>
        </w:rPr>
        <w:t>d</w:t>
      </w:r>
      <w:r w:rsidRPr="008E59EA">
        <w:rPr>
          <w:sz w:val="22"/>
          <w:szCs w:val="22"/>
        </w:rPr>
        <w:t xml:space="preserve">ílo prováděné </w:t>
      </w:r>
      <w:r w:rsidR="001864B5">
        <w:rPr>
          <w:sz w:val="22"/>
          <w:szCs w:val="22"/>
        </w:rPr>
        <w:t>z</w:t>
      </w:r>
      <w:r w:rsidRPr="008E59EA">
        <w:rPr>
          <w:sz w:val="22"/>
          <w:szCs w:val="22"/>
        </w:rPr>
        <w:t xml:space="preserve">hotovitelem v Místě plnění a bude přítomen v Místě plnění během běžné pracovní doby s výjimkou dovolené, zdravotní dovolené nebo nepřítomnosti z důvodů řádného plnění </w:t>
      </w:r>
      <w:r w:rsidR="001864B5">
        <w:rPr>
          <w:sz w:val="22"/>
          <w:szCs w:val="22"/>
        </w:rPr>
        <w:t>s</w:t>
      </w:r>
      <w:r w:rsidRPr="008E59EA">
        <w:rPr>
          <w:sz w:val="22"/>
          <w:szCs w:val="22"/>
        </w:rPr>
        <w:t xml:space="preserve">mlouvy. </w:t>
      </w:r>
    </w:p>
    <w:p w14:paraId="756D1B2F" w14:textId="41F3008B" w:rsidR="009F6301" w:rsidRPr="009F6301" w:rsidRDefault="009F6301" w:rsidP="008E59EA">
      <w:pPr>
        <w:jc w:val="both"/>
        <w:rPr>
          <w:sz w:val="22"/>
          <w:szCs w:val="22"/>
        </w:rPr>
      </w:pPr>
      <w:r w:rsidRPr="008E59EA">
        <w:rPr>
          <w:sz w:val="22"/>
          <w:szCs w:val="22"/>
        </w:rPr>
        <w:t xml:space="preserve">V případě změny osoby hlavního stavbyvedoucího musí být tato skutečnost bezodkladně uvedena ve stavebním deníku, přičemž takováto změna podléhá vždy předchozímu souhlasu </w:t>
      </w:r>
      <w:r w:rsidR="001864B5">
        <w:rPr>
          <w:sz w:val="22"/>
          <w:szCs w:val="22"/>
        </w:rPr>
        <w:t>o</w:t>
      </w:r>
      <w:r w:rsidRPr="008E59EA">
        <w:rPr>
          <w:sz w:val="22"/>
          <w:szCs w:val="22"/>
        </w:rPr>
        <w:t xml:space="preserve">bjednatele. Objednatel se zavazuje souhlas se změnou osoby hlavního stavbyvedoucího bezdůvodně neodepřít s tím, že k návrhu nové osoby stavbyvedoucího je </w:t>
      </w:r>
      <w:r w:rsidR="001864B5">
        <w:rPr>
          <w:sz w:val="22"/>
          <w:szCs w:val="22"/>
        </w:rPr>
        <w:t>o</w:t>
      </w:r>
      <w:r w:rsidRPr="008E59EA">
        <w:rPr>
          <w:sz w:val="22"/>
          <w:szCs w:val="22"/>
        </w:rPr>
        <w:t xml:space="preserve">bjednatel povinen vyjádřit se ve lhůtě tří (3) pracovních dnů poté, kdy mu bude ze strany </w:t>
      </w:r>
      <w:r w:rsidR="000F4455">
        <w:rPr>
          <w:sz w:val="22"/>
          <w:szCs w:val="22"/>
        </w:rPr>
        <w:t>z</w:t>
      </w:r>
      <w:r w:rsidRPr="008E59EA">
        <w:rPr>
          <w:sz w:val="22"/>
          <w:szCs w:val="22"/>
        </w:rPr>
        <w:t xml:space="preserve">hotovitele předložena identifikace nově navrhované osoby; </w:t>
      </w:r>
      <w:r w:rsidR="001864B5">
        <w:rPr>
          <w:sz w:val="22"/>
          <w:szCs w:val="22"/>
        </w:rPr>
        <w:t>o</w:t>
      </w:r>
      <w:r w:rsidRPr="008E59EA">
        <w:rPr>
          <w:sz w:val="22"/>
          <w:szCs w:val="22"/>
        </w:rPr>
        <w:t xml:space="preserve">bjednatel je oprávněn odepřít souhlas se změnou osoby hlavního stavbyvedoucího z důvodu, že tato osoba nesplňuje kvalifikaci minimálně v rozsahu, v jakém byla požadována v zadávací dokumentaci k Veřejné zakázce. V případě, že </w:t>
      </w:r>
      <w:r w:rsidR="001864B5">
        <w:rPr>
          <w:sz w:val="22"/>
          <w:szCs w:val="22"/>
        </w:rPr>
        <w:t>o</w:t>
      </w:r>
      <w:r w:rsidRPr="008E59EA">
        <w:rPr>
          <w:sz w:val="22"/>
          <w:szCs w:val="22"/>
        </w:rPr>
        <w:t>bjednatel</w:t>
      </w:r>
      <w:r w:rsidRPr="009F6301">
        <w:rPr>
          <w:sz w:val="22"/>
          <w:szCs w:val="22"/>
        </w:rPr>
        <w:t xml:space="preserve"> souhlas se změnou osoby hlavního stavbyvedoucího důvodně odepře, je </w:t>
      </w:r>
      <w:r w:rsidR="001864B5">
        <w:rPr>
          <w:sz w:val="22"/>
          <w:szCs w:val="22"/>
        </w:rPr>
        <w:t>z</w:t>
      </w:r>
      <w:r w:rsidRPr="009F6301">
        <w:rPr>
          <w:sz w:val="22"/>
          <w:szCs w:val="22"/>
        </w:rPr>
        <w:t xml:space="preserve">hotovitel povinen předložit </w:t>
      </w:r>
      <w:r w:rsidR="000F4455">
        <w:rPr>
          <w:sz w:val="22"/>
          <w:szCs w:val="22"/>
        </w:rPr>
        <w:t>o</w:t>
      </w:r>
      <w:r w:rsidRPr="009F6301">
        <w:rPr>
          <w:sz w:val="22"/>
          <w:szCs w:val="22"/>
        </w:rPr>
        <w:t xml:space="preserve">bjednateli návrh nové osoby, a to ve lhůtě pěti (5) pracovních dnů poté, kdy byl souhlas se změnou osoby stavbyvedoucího </w:t>
      </w:r>
      <w:r w:rsidR="001864B5">
        <w:rPr>
          <w:sz w:val="22"/>
          <w:szCs w:val="22"/>
        </w:rPr>
        <w:t>o</w:t>
      </w:r>
      <w:r w:rsidRPr="009F6301">
        <w:rPr>
          <w:sz w:val="22"/>
          <w:szCs w:val="22"/>
        </w:rPr>
        <w:t xml:space="preserve">bjednatelem důvodně odepřen. </w:t>
      </w:r>
    </w:p>
    <w:p w14:paraId="39E55D4A" w14:textId="77777777" w:rsidR="001864B5" w:rsidRDefault="001864B5" w:rsidP="009F6301">
      <w:pPr>
        <w:rPr>
          <w:sz w:val="22"/>
          <w:szCs w:val="22"/>
        </w:rPr>
      </w:pPr>
    </w:p>
    <w:p w14:paraId="75B8DA93" w14:textId="7135D97C" w:rsidR="009F6301" w:rsidRPr="009F6301" w:rsidRDefault="009F6301" w:rsidP="001864B5">
      <w:pPr>
        <w:pStyle w:val="Odstavecseseznamem"/>
        <w:numPr>
          <w:ilvl w:val="1"/>
          <w:numId w:val="44"/>
        </w:numPr>
        <w:ind w:left="0" w:hanging="426"/>
        <w:jc w:val="both"/>
        <w:rPr>
          <w:sz w:val="22"/>
          <w:szCs w:val="22"/>
        </w:rPr>
      </w:pPr>
      <w:r w:rsidRPr="009F6301">
        <w:rPr>
          <w:sz w:val="22"/>
          <w:szCs w:val="22"/>
        </w:rPr>
        <w:t xml:space="preserve">Zápisy ve stavebním deníku nepředstavují ani nenahrazují dohody smluvních stran či zvláštní písemná prohlášení kterékoliv ze smluvních stran, která dle této Smlouvy musí učinit a doručit druhé ze smluvních stran. </w:t>
      </w:r>
    </w:p>
    <w:p w14:paraId="4FA62706" w14:textId="77777777" w:rsidR="009F6301" w:rsidRPr="009F6301" w:rsidRDefault="009F6301" w:rsidP="001864B5">
      <w:pPr>
        <w:jc w:val="both"/>
        <w:rPr>
          <w:sz w:val="22"/>
          <w:szCs w:val="22"/>
        </w:rPr>
      </w:pPr>
      <w:r w:rsidRPr="009F6301">
        <w:rPr>
          <w:sz w:val="22"/>
          <w:szCs w:val="22"/>
        </w:rPr>
        <w:t xml:space="preserve"> </w:t>
      </w:r>
    </w:p>
    <w:p w14:paraId="58893B9F" w14:textId="77777777" w:rsidR="004622E5" w:rsidRPr="004152E0" w:rsidRDefault="004622E5" w:rsidP="009F6301">
      <w:pPr>
        <w:pStyle w:val="Nadpis1"/>
        <w:numPr>
          <w:ilvl w:val="0"/>
          <w:numId w:val="44"/>
        </w:numPr>
        <w:shd w:val="clear" w:color="auto" w:fill="DBE5F1" w:themeFill="accent1" w:themeFillTint="33"/>
        <w:ind w:left="-426" w:hanging="141"/>
        <w:rPr>
          <w:rFonts w:ascii="Times New Roman" w:hAnsi="Times New Roman"/>
          <w:sz w:val="22"/>
          <w:szCs w:val="22"/>
        </w:rPr>
      </w:pPr>
      <w:bookmarkStart w:id="51" w:name="_Ref367695169"/>
      <w:bookmarkStart w:id="52" w:name="_Toc526945268"/>
      <w:r w:rsidRPr="004152E0">
        <w:rPr>
          <w:rFonts w:ascii="Times New Roman" w:hAnsi="Times New Roman"/>
          <w:sz w:val="22"/>
          <w:szCs w:val="22"/>
        </w:rPr>
        <w:t>Soupis prací a měsíční reporty zhotovitele</w:t>
      </w:r>
      <w:bookmarkEnd w:id="51"/>
      <w:bookmarkEnd w:id="52"/>
    </w:p>
    <w:p w14:paraId="6ECD8617" w14:textId="77777777" w:rsidR="000F4455" w:rsidRDefault="000F4455" w:rsidP="000F4455">
      <w:pPr>
        <w:pStyle w:val="Nadpis2"/>
        <w:ind w:hanging="709"/>
        <w:rPr>
          <w:rFonts w:ascii="Times New Roman" w:hAnsi="Times New Roman"/>
          <w:sz w:val="22"/>
          <w:szCs w:val="22"/>
        </w:rPr>
      </w:pPr>
      <w:bookmarkStart w:id="53" w:name="_Ref367708637"/>
      <w:r>
        <w:rPr>
          <w:rFonts w:ascii="Times New Roman" w:hAnsi="Times New Roman"/>
          <w:sz w:val="22"/>
          <w:szCs w:val="22"/>
        </w:rPr>
        <w:t>10.1</w:t>
      </w:r>
      <w:r>
        <w:rPr>
          <w:rFonts w:ascii="Times New Roman" w:hAnsi="Times New Roman"/>
          <w:sz w:val="22"/>
          <w:szCs w:val="22"/>
        </w:rPr>
        <w:tab/>
      </w:r>
      <w:r w:rsidR="004622E5" w:rsidRPr="004152E0">
        <w:rPr>
          <w:rFonts w:ascii="Times New Roman" w:hAnsi="Times New Roman"/>
          <w:sz w:val="22"/>
          <w:szCs w:val="22"/>
        </w:rPr>
        <w:t>V průběhu provádění díla je zhotovitel povinen vždy do 5. dne následujícího kalendářního měsíce zpracovat a předat objednateli pravidelnou měsíční zprávu o provádění díla (dále jen „</w:t>
      </w:r>
      <w:r w:rsidR="004622E5" w:rsidRPr="004152E0">
        <w:rPr>
          <w:rFonts w:ascii="Times New Roman" w:hAnsi="Times New Roman"/>
          <w:b/>
          <w:sz w:val="22"/>
          <w:szCs w:val="22"/>
        </w:rPr>
        <w:t>report</w:t>
      </w:r>
      <w:r w:rsidR="004622E5" w:rsidRPr="004152E0">
        <w:rPr>
          <w:rFonts w:ascii="Times New Roman" w:hAnsi="Times New Roman"/>
          <w:sz w:val="22"/>
          <w:szCs w:val="22"/>
        </w:rPr>
        <w:t>“), která bude ke každé prováděné stavbě obsahovat minimálně následující informace:</w:t>
      </w:r>
      <w:bookmarkEnd w:id="53"/>
    </w:p>
    <w:p w14:paraId="442DBDB3" w14:textId="66D28D50" w:rsidR="004622E5" w:rsidRPr="004152E0" w:rsidRDefault="000F4455" w:rsidP="000F4455">
      <w:pPr>
        <w:pStyle w:val="Nadpis2"/>
        <w:ind w:hanging="426"/>
        <w:rPr>
          <w:rFonts w:ascii="Times New Roman" w:hAnsi="Times New Roman"/>
          <w:sz w:val="22"/>
          <w:szCs w:val="22"/>
        </w:rPr>
      </w:pPr>
      <w:r>
        <w:rPr>
          <w:rFonts w:ascii="Times New Roman" w:hAnsi="Times New Roman"/>
          <w:sz w:val="22"/>
          <w:szCs w:val="22"/>
        </w:rPr>
        <w:t>10.1.1</w:t>
      </w:r>
      <w:r>
        <w:rPr>
          <w:rFonts w:ascii="Times New Roman" w:hAnsi="Times New Roman"/>
          <w:sz w:val="22"/>
          <w:szCs w:val="22"/>
        </w:rPr>
        <w:tab/>
      </w:r>
      <w:r w:rsidR="004622E5" w:rsidRPr="004152E0">
        <w:rPr>
          <w:rFonts w:ascii="Times New Roman" w:hAnsi="Times New Roman"/>
          <w:sz w:val="22"/>
          <w:szCs w:val="22"/>
        </w:rPr>
        <w:t>identifikační údaje díla;</w:t>
      </w:r>
    </w:p>
    <w:p w14:paraId="756F28C1" w14:textId="77777777" w:rsidR="000F4455" w:rsidRDefault="000F4455" w:rsidP="000F4455">
      <w:pPr>
        <w:pStyle w:val="Nadpis2"/>
        <w:ind w:hanging="426"/>
        <w:rPr>
          <w:rFonts w:ascii="Times New Roman" w:hAnsi="Times New Roman"/>
          <w:sz w:val="22"/>
          <w:szCs w:val="22"/>
        </w:rPr>
      </w:pPr>
      <w:r>
        <w:rPr>
          <w:rFonts w:ascii="Times New Roman" w:hAnsi="Times New Roman"/>
          <w:sz w:val="22"/>
          <w:szCs w:val="22"/>
        </w:rPr>
        <w:t>10.1.2</w:t>
      </w:r>
      <w:r>
        <w:rPr>
          <w:rFonts w:ascii="Times New Roman" w:hAnsi="Times New Roman"/>
          <w:sz w:val="22"/>
          <w:szCs w:val="22"/>
        </w:rPr>
        <w:tab/>
      </w:r>
      <w:r w:rsidR="004622E5" w:rsidRPr="004152E0">
        <w:rPr>
          <w:rFonts w:ascii="Times New Roman" w:hAnsi="Times New Roman"/>
          <w:sz w:val="22"/>
          <w:szCs w:val="22"/>
        </w:rPr>
        <w:t xml:space="preserve">aktuální seznam </w:t>
      </w:r>
      <w:r w:rsidR="002D52D7" w:rsidRPr="004152E0">
        <w:rPr>
          <w:rFonts w:ascii="Times New Roman" w:hAnsi="Times New Roman"/>
          <w:sz w:val="22"/>
          <w:szCs w:val="22"/>
        </w:rPr>
        <w:t>poddodav</w:t>
      </w:r>
      <w:r w:rsidR="004622E5" w:rsidRPr="004152E0">
        <w:rPr>
          <w:rFonts w:ascii="Times New Roman" w:hAnsi="Times New Roman"/>
          <w:sz w:val="22"/>
          <w:szCs w:val="22"/>
        </w:rPr>
        <w:t>atelů podle článku 11 této smlouvy;</w:t>
      </w:r>
    </w:p>
    <w:p w14:paraId="2E2159D6" w14:textId="4516683C" w:rsidR="004622E5" w:rsidRPr="004152E0" w:rsidRDefault="000F4455" w:rsidP="000F4455">
      <w:pPr>
        <w:pStyle w:val="Nadpis2"/>
        <w:ind w:hanging="426"/>
        <w:rPr>
          <w:rFonts w:ascii="Times New Roman" w:hAnsi="Times New Roman"/>
          <w:sz w:val="22"/>
          <w:szCs w:val="22"/>
        </w:rPr>
      </w:pPr>
      <w:r>
        <w:rPr>
          <w:rFonts w:ascii="Times New Roman" w:hAnsi="Times New Roman"/>
          <w:sz w:val="22"/>
          <w:szCs w:val="22"/>
        </w:rPr>
        <w:t>10.1.3</w:t>
      </w:r>
      <w:r>
        <w:rPr>
          <w:rFonts w:ascii="Times New Roman" w:hAnsi="Times New Roman"/>
          <w:sz w:val="22"/>
          <w:szCs w:val="22"/>
        </w:rPr>
        <w:tab/>
      </w:r>
      <w:r w:rsidR="004622E5" w:rsidRPr="004152E0">
        <w:rPr>
          <w:rFonts w:ascii="Times New Roman" w:hAnsi="Times New Roman"/>
          <w:sz w:val="22"/>
          <w:szCs w:val="22"/>
        </w:rPr>
        <w:t>stav provádění díla v rozsahu:</w:t>
      </w:r>
    </w:p>
    <w:p w14:paraId="50802D40" w14:textId="77777777" w:rsidR="004622E5" w:rsidRPr="004152E0" w:rsidRDefault="004622E5" w:rsidP="00B23C03">
      <w:pPr>
        <w:pStyle w:val="Nadpis4"/>
        <w:numPr>
          <w:ilvl w:val="0"/>
          <w:numId w:val="4"/>
        </w:numPr>
        <w:ind w:left="993" w:hanging="426"/>
        <w:contextualSpacing w:val="0"/>
        <w:rPr>
          <w:rFonts w:ascii="Times New Roman" w:hAnsi="Times New Roman"/>
          <w:sz w:val="22"/>
          <w:szCs w:val="22"/>
        </w:rPr>
      </w:pPr>
      <w:r w:rsidRPr="004152E0">
        <w:rPr>
          <w:rFonts w:ascii="Times New Roman" w:hAnsi="Times New Roman"/>
          <w:sz w:val="22"/>
          <w:szCs w:val="22"/>
        </w:rPr>
        <w:t>technický a kvalitativní stav, postup prací jednotlivých částí díla v členění dle harmonogramu;</w:t>
      </w:r>
    </w:p>
    <w:p w14:paraId="6054C72A" w14:textId="77777777" w:rsidR="004622E5" w:rsidRPr="004152E0" w:rsidRDefault="004622E5" w:rsidP="00B23C03">
      <w:pPr>
        <w:pStyle w:val="Nadpis4"/>
        <w:numPr>
          <w:ilvl w:val="0"/>
          <w:numId w:val="4"/>
        </w:numPr>
        <w:ind w:left="993" w:hanging="426"/>
        <w:contextualSpacing w:val="0"/>
        <w:rPr>
          <w:rFonts w:ascii="Times New Roman" w:hAnsi="Times New Roman"/>
          <w:sz w:val="22"/>
          <w:szCs w:val="22"/>
        </w:rPr>
      </w:pPr>
      <w:r w:rsidRPr="004152E0">
        <w:rPr>
          <w:rFonts w:ascii="Times New Roman" w:hAnsi="Times New Roman"/>
          <w:sz w:val="22"/>
          <w:szCs w:val="22"/>
        </w:rPr>
        <w:t>přehled zkoušek a testů;</w:t>
      </w:r>
    </w:p>
    <w:p w14:paraId="2F698B13" w14:textId="77777777" w:rsidR="004622E5" w:rsidRPr="004152E0" w:rsidRDefault="004622E5" w:rsidP="00B23C03">
      <w:pPr>
        <w:pStyle w:val="Nadpis4"/>
        <w:numPr>
          <w:ilvl w:val="0"/>
          <w:numId w:val="4"/>
        </w:numPr>
        <w:ind w:left="993" w:hanging="426"/>
        <w:contextualSpacing w:val="0"/>
        <w:rPr>
          <w:rFonts w:ascii="Times New Roman" w:hAnsi="Times New Roman"/>
          <w:sz w:val="22"/>
          <w:szCs w:val="22"/>
        </w:rPr>
      </w:pPr>
      <w:r w:rsidRPr="004152E0">
        <w:rPr>
          <w:rFonts w:ascii="Times New Roman" w:hAnsi="Times New Roman"/>
          <w:sz w:val="22"/>
          <w:szCs w:val="22"/>
        </w:rPr>
        <w:t>bezpečnost, ochrana zdraví při práci a požární ochrana, zařízení staveniště a přeložky sítí;</w:t>
      </w:r>
    </w:p>
    <w:p w14:paraId="7F091231" w14:textId="77777777" w:rsidR="004622E5" w:rsidRPr="004152E0" w:rsidRDefault="004622E5" w:rsidP="00B23C03">
      <w:pPr>
        <w:pStyle w:val="Nadpis4"/>
        <w:numPr>
          <w:ilvl w:val="0"/>
          <w:numId w:val="4"/>
        </w:numPr>
        <w:ind w:left="993" w:hanging="426"/>
        <w:contextualSpacing w:val="0"/>
        <w:rPr>
          <w:rFonts w:ascii="Times New Roman" w:hAnsi="Times New Roman"/>
          <w:sz w:val="22"/>
          <w:szCs w:val="22"/>
        </w:rPr>
      </w:pPr>
      <w:r w:rsidRPr="004152E0">
        <w:rPr>
          <w:rFonts w:ascii="Times New Roman" w:hAnsi="Times New Roman"/>
          <w:sz w:val="22"/>
          <w:szCs w:val="22"/>
        </w:rPr>
        <w:t>nasazení lidí, strojů a mechanizmů;</w:t>
      </w:r>
    </w:p>
    <w:p w14:paraId="1A0BEE25" w14:textId="77777777" w:rsidR="004622E5" w:rsidRPr="004152E0" w:rsidRDefault="004622E5" w:rsidP="00B23C03">
      <w:pPr>
        <w:pStyle w:val="Nadpis4"/>
        <w:numPr>
          <w:ilvl w:val="0"/>
          <w:numId w:val="4"/>
        </w:numPr>
        <w:ind w:left="993" w:hanging="426"/>
        <w:contextualSpacing w:val="0"/>
        <w:rPr>
          <w:rFonts w:ascii="Times New Roman" w:hAnsi="Times New Roman"/>
          <w:sz w:val="22"/>
          <w:szCs w:val="22"/>
        </w:rPr>
      </w:pPr>
      <w:r w:rsidRPr="004152E0">
        <w:rPr>
          <w:rFonts w:ascii="Times New Roman" w:hAnsi="Times New Roman"/>
          <w:sz w:val="22"/>
          <w:szCs w:val="22"/>
        </w:rPr>
        <w:t>přehled kontrol a jednání s orgány státní správy a místní samosprávy.</w:t>
      </w:r>
    </w:p>
    <w:p w14:paraId="56BBBD28" w14:textId="4BCE0D4F" w:rsidR="004622E5" w:rsidRPr="004152E0" w:rsidRDefault="000F4455" w:rsidP="000F4455">
      <w:pPr>
        <w:pStyle w:val="Nadpis2"/>
        <w:tabs>
          <w:tab w:val="left" w:pos="567"/>
        </w:tabs>
        <w:ind w:left="-426"/>
        <w:rPr>
          <w:rFonts w:ascii="Times New Roman" w:hAnsi="Times New Roman"/>
          <w:sz w:val="22"/>
          <w:szCs w:val="22"/>
        </w:rPr>
      </w:pPr>
      <w:r>
        <w:rPr>
          <w:rFonts w:ascii="Times New Roman" w:hAnsi="Times New Roman"/>
          <w:sz w:val="22"/>
          <w:szCs w:val="22"/>
        </w:rPr>
        <w:t>10.1.4</w:t>
      </w:r>
      <w:r>
        <w:rPr>
          <w:rFonts w:ascii="Times New Roman" w:hAnsi="Times New Roman"/>
          <w:sz w:val="22"/>
          <w:szCs w:val="22"/>
        </w:rPr>
        <w:tab/>
      </w:r>
      <w:r w:rsidR="004622E5" w:rsidRPr="004152E0">
        <w:rPr>
          <w:rFonts w:ascii="Times New Roman" w:hAnsi="Times New Roman"/>
          <w:sz w:val="22"/>
          <w:szCs w:val="22"/>
        </w:rPr>
        <w:t>Časový průběh provádění díla:</w:t>
      </w:r>
    </w:p>
    <w:p w14:paraId="7B549ED0" w14:textId="77777777" w:rsidR="004622E5" w:rsidRPr="004152E0" w:rsidRDefault="004622E5" w:rsidP="00B23C03">
      <w:pPr>
        <w:pStyle w:val="Nadpis4"/>
        <w:numPr>
          <w:ilvl w:val="0"/>
          <w:numId w:val="5"/>
        </w:numPr>
        <w:ind w:left="1134" w:hanging="567"/>
        <w:contextualSpacing w:val="0"/>
        <w:rPr>
          <w:rFonts w:ascii="Times New Roman" w:hAnsi="Times New Roman"/>
          <w:sz w:val="22"/>
          <w:szCs w:val="22"/>
        </w:rPr>
      </w:pPr>
      <w:r w:rsidRPr="004152E0">
        <w:rPr>
          <w:rFonts w:ascii="Times New Roman" w:hAnsi="Times New Roman"/>
          <w:sz w:val="22"/>
          <w:szCs w:val="22"/>
        </w:rPr>
        <w:t>datum zahájení a plánované datum ukončení díla;</w:t>
      </w:r>
    </w:p>
    <w:p w14:paraId="785D985B" w14:textId="77777777" w:rsidR="004622E5" w:rsidRPr="004152E0" w:rsidRDefault="004622E5" w:rsidP="00B23C03">
      <w:pPr>
        <w:pStyle w:val="Nadpis4"/>
        <w:numPr>
          <w:ilvl w:val="0"/>
          <w:numId w:val="5"/>
        </w:numPr>
        <w:ind w:left="1134" w:hanging="567"/>
        <w:contextualSpacing w:val="0"/>
        <w:rPr>
          <w:rFonts w:ascii="Times New Roman" w:hAnsi="Times New Roman"/>
          <w:sz w:val="22"/>
          <w:szCs w:val="22"/>
        </w:rPr>
      </w:pPr>
      <w:r w:rsidRPr="004152E0">
        <w:rPr>
          <w:rFonts w:ascii="Times New Roman" w:hAnsi="Times New Roman"/>
          <w:sz w:val="22"/>
          <w:szCs w:val="22"/>
        </w:rPr>
        <w:t>vzniklá zpoždění – podrobná a konkrétní zdůvodnění;</w:t>
      </w:r>
    </w:p>
    <w:p w14:paraId="39AAD292" w14:textId="77777777" w:rsidR="004622E5" w:rsidRPr="004152E0" w:rsidRDefault="004622E5" w:rsidP="00B23C03">
      <w:pPr>
        <w:pStyle w:val="Nadpis4"/>
        <w:numPr>
          <w:ilvl w:val="0"/>
          <w:numId w:val="5"/>
        </w:numPr>
        <w:ind w:left="1134" w:hanging="567"/>
        <w:contextualSpacing w:val="0"/>
        <w:rPr>
          <w:rFonts w:ascii="Times New Roman" w:hAnsi="Times New Roman"/>
          <w:sz w:val="22"/>
          <w:szCs w:val="22"/>
        </w:rPr>
      </w:pPr>
      <w:r w:rsidRPr="004152E0">
        <w:rPr>
          <w:rFonts w:ascii="Times New Roman" w:hAnsi="Times New Roman"/>
          <w:sz w:val="22"/>
          <w:szCs w:val="22"/>
        </w:rPr>
        <w:t>předpokládaná zpoždění – podrobná a konkrétní zdůvodnění;</w:t>
      </w:r>
    </w:p>
    <w:p w14:paraId="6D74FFCF" w14:textId="7AF1CDB8" w:rsidR="000F4455" w:rsidRDefault="004622E5" w:rsidP="000F4455">
      <w:pPr>
        <w:pStyle w:val="Nadpis4"/>
        <w:numPr>
          <w:ilvl w:val="0"/>
          <w:numId w:val="5"/>
        </w:numPr>
        <w:ind w:left="1134" w:hanging="567"/>
        <w:contextualSpacing w:val="0"/>
        <w:rPr>
          <w:rFonts w:ascii="Times New Roman" w:hAnsi="Times New Roman"/>
          <w:sz w:val="22"/>
          <w:szCs w:val="22"/>
        </w:rPr>
      </w:pPr>
      <w:r w:rsidRPr="004152E0">
        <w:rPr>
          <w:rFonts w:ascii="Times New Roman" w:hAnsi="Times New Roman"/>
          <w:sz w:val="22"/>
          <w:szCs w:val="22"/>
        </w:rPr>
        <w:lastRenderedPageBreak/>
        <w:t>vyhodnocení plnění harmonogramu</w:t>
      </w:r>
      <w:r w:rsidR="000F4455">
        <w:rPr>
          <w:rFonts w:ascii="Times New Roman" w:hAnsi="Times New Roman"/>
          <w:sz w:val="22"/>
          <w:szCs w:val="22"/>
        </w:rPr>
        <w:t>,</w:t>
      </w:r>
    </w:p>
    <w:p w14:paraId="2EF31009" w14:textId="687FB998" w:rsidR="004622E5" w:rsidRPr="000F4455" w:rsidRDefault="000F4455" w:rsidP="000F4455">
      <w:pPr>
        <w:pStyle w:val="Nadpis2"/>
        <w:tabs>
          <w:tab w:val="left" w:pos="567"/>
        </w:tabs>
        <w:ind w:left="-426"/>
        <w:rPr>
          <w:rFonts w:ascii="Times New Roman" w:hAnsi="Times New Roman"/>
          <w:sz w:val="22"/>
          <w:szCs w:val="22"/>
        </w:rPr>
      </w:pPr>
      <w:r>
        <w:rPr>
          <w:rFonts w:ascii="Times New Roman" w:hAnsi="Times New Roman"/>
          <w:sz w:val="22"/>
          <w:szCs w:val="22"/>
        </w:rPr>
        <w:t>10.1.5</w:t>
      </w:r>
      <w:r>
        <w:rPr>
          <w:rFonts w:ascii="Times New Roman" w:hAnsi="Times New Roman"/>
          <w:sz w:val="22"/>
          <w:szCs w:val="22"/>
        </w:rPr>
        <w:tab/>
      </w:r>
      <w:r w:rsidR="004622E5" w:rsidRPr="000F4455">
        <w:rPr>
          <w:rFonts w:ascii="Times New Roman" w:hAnsi="Times New Roman"/>
          <w:sz w:val="22"/>
          <w:szCs w:val="22"/>
        </w:rPr>
        <w:t>Schválené a projednávané změnové listy,</w:t>
      </w:r>
    </w:p>
    <w:p w14:paraId="3DBAEE47" w14:textId="4042A048" w:rsidR="004622E5" w:rsidRPr="004152E0" w:rsidRDefault="000F4455" w:rsidP="000F4455">
      <w:pPr>
        <w:pStyle w:val="Nadpis2"/>
        <w:tabs>
          <w:tab w:val="left" w:pos="567"/>
        </w:tabs>
        <w:ind w:left="-426"/>
        <w:rPr>
          <w:rFonts w:ascii="Times New Roman" w:hAnsi="Times New Roman"/>
          <w:sz w:val="22"/>
          <w:szCs w:val="22"/>
        </w:rPr>
      </w:pPr>
      <w:r>
        <w:rPr>
          <w:rFonts w:ascii="Times New Roman" w:hAnsi="Times New Roman"/>
          <w:sz w:val="22"/>
          <w:szCs w:val="22"/>
        </w:rPr>
        <w:t>10.1.6</w:t>
      </w:r>
      <w:r>
        <w:rPr>
          <w:rFonts w:ascii="Times New Roman" w:hAnsi="Times New Roman"/>
          <w:sz w:val="22"/>
          <w:szCs w:val="22"/>
        </w:rPr>
        <w:tab/>
      </w:r>
      <w:r w:rsidR="004622E5" w:rsidRPr="004152E0">
        <w:rPr>
          <w:rFonts w:ascii="Times New Roman" w:hAnsi="Times New Roman"/>
          <w:sz w:val="22"/>
          <w:szCs w:val="22"/>
        </w:rPr>
        <w:t xml:space="preserve">Fotodokumentaci průběhu provádění díla v daném měsíci v digitální formě na </w:t>
      </w:r>
      <w:r w:rsidR="00FD786D" w:rsidRPr="004152E0">
        <w:rPr>
          <w:rFonts w:ascii="Times New Roman" w:hAnsi="Times New Roman"/>
          <w:sz w:val="22"/>
          <w:szCs w:val="22"/>
        </w:rPr>
        <w:t>digitálním nosiči</w:t>
      </w:r>
      <w:r w:rsidR="004622E5" w:rsidRPr="004152E0">
        <w:rPr>
          <w:rFonts w:ascii="Times New Roman" w:hAnsi="Times New Roman"/>
          <w:sz w:val="22"/>
          <w:szCs w:val="22"/>
        </w:rPr>
        <w:t>.</w:t>
      </w:r>
    </w:p>
    <w:p w14:paraId="4753FECC" w14:textId="090D9241" w:rsidR="004622E5" w:rsidRPr="004152E0" w:rsidRDefault="002D52D7" w:rsidP="009F6301">
      <w:pPr>
        <w:pStyle w:val="Nadpis1"/>
        <w:numPr>
          <w:ilvl w:val="0"/>
          <w:numId w:val="44"/>
        </w:numPr>
        <w:shd w:val="clear" w:color="auto" w:fill="DBE5F1" w:themeFill="accent1" w:themeFillTint="33"/>
        <w:ind w:left="-426" w:hanging="141"/>
        <w:rPr>
          <w:rFonts w:ascii="Times New Roman" w:hAnsi="Times New Roman"/>
          <w:sz w:val="22"/>
          <w:szCs w:val="22"/>
        </w:rPr>
      </w:pPr>
      <w:bookmarkStart w:id="54" w:name="_Toc526945269"/>
      <w:bookmarkEnd w:id="50"/>
      <w:r w:rsidRPr="004152E0">
        <w:rPr>
          <w:rFonts w:ascii="Times New Roman" w:hAnsi="Times New Roman"/>
          <w:sz w:val="22"/>
          <w:szCs w:val="22"/>
        </w:rPr>
        <w:t>Poddodavatelé</w:t>
      </w:r>
      <w:bookmarkEnd w:id="54"/>
      <w:r w:rsidRPr="004152E0">
        <w:rPr>
          <w:rFonts w:ascii="Times New Roman" w:hAnsi="Times New Roman"/>
          <w:sz w:val="22"/>
          <w:szCs w:val="22"/>
        </w:rPr>
        <w:t xml:space="preserve"> </w:t>
      </w:r>
    </w:p>
    <w:p w14:paraId="19552B5D" w14:textId="77777777" w:rsidR="00393F38" w:rsidRDefault="00393F38" w:rsidP="00393F38">
      <w:pPr>
        <w:pStyle w:val="Nadpis2"/>
        <w:ind w:hanging="426"/>
        <w:rPr>
          <w:rFonts w:ascii="Times New Roman" w:hAnsi="Times New Roman"/>
          <w:sz w:val="22"/>
          <w:szCs w:val="22"/>
        </w:rPr>
      </w:pPr>
      <w:r>
        <w:rPr>
          <w:rFonts w:ascii="Times New Roman" w:hAnsi="Times New Roman"/>
          <w:sz w:val="22"/>
          <w:szCs w:val="22"/>
        </w:rPr>
        <w:t>11.1</w:t>
      </w:r>
      <w:r>
        <w:rPr>
          <w:rFonts w:ascii="Times New Roman" w:hAnsi="Times New Roman"/>
          <w:sz w:val="22"/>
          <w:szCs w:val="22"/>
        </w:rPr>
        <w:tab/>
      </w:r>
      <w:r w:rsidR="004622E5" w:rsidRPr="004152E0">
        <w:rPr>
          <w:rFonts w:ascii="Times New Roman" w:hAnsi="Times New Roman"/>
          <w:sz w:val="22"/>
          <w:szCs w:val="22"/>
        </w:rPr>
        <w:t xml:space="preserve">Veškeří </w:t>
      </w:r>
      <w:r w:rsidR="002D52D7" w:rsidRPr="004152E0">
        <w:rPr>
          <w:rFonts w:ascii="Times New Roman" w:hAnsi="Times New Roman"/>
          <w:sz w:val="22"/>
          <w:szCs w:val="22"/>
        </w:rPr>
        <w:t>poddodav</w:t>
      </w:r>
      <w:r w:rsidR="004622E5" w:rsidRPr="004152E0">
        <w:rPr>
          <w:rFonts w:ascii="Times New Roman" w:hAnsi="Times New Roman"/>
          <w:sz w:val="22"/>
          <w:szCs w:val="22"/>
        </w:rPr>
        <w:t xml:space="preserve">atelé zhotovitele, kteří se mají podílet na pracích souvisejících s dílem, jsou uvedeni v seznamu </w:t>
      </w:r>
      <w:r w:rsidR="002D52D7" w:rsidRPr="004152E0">
        <w:rPr>
          <w:rFonts w:ascii="Times New Roman" w:hAnsi="Times New Roman"/>
          <w:sz w:val="22"/>
          <w:szCs w:val="22"/>
        </w:rPr>
        <w:t>poddodav</w:t>
      </w:r>
      <w:r w:rsidR="004622E5" w:rsidRPr="004152E0">
        <w:rPr>
          <w:rFonts w:ascii="Times New Roman" w:hAnsi="Times New Roman"/>
          <w:sz w:val="22"/>
          <w:szCs w:val="22"/>
        </w:rPr>
        <w:t xml:space="preserve">atelů, který tvoří </w:t>
      </w:r>
      <w:r w:rsidR="0082185A">
        <w:rPr>
          <w:rFonts w:ascii="Times New Roman" w:hAnsi="Times New Roman"/>
          <w:sz w:val="22"/>
          <w:szCs w:val="22"/>
        </w:rPr>
        <w:t xml:space="preserve">volnou samostatnou </w:t>
      </w:r>
      <w:r w:rsidR="004622E5" w:rsidRPr="004152E0">
        <w:rPr>
          <w:rFonts w:ascii="Times New Roman" w:hAnsi="Times New Roman"/>
          <w:sz w:val="22"/>
          <w:szCs w:val="22"/>
        </w:rPr>
        <w:t xml:space="preserve">přílohu č. 5 této smlouvy. Součástí seznamu </w:t>
      </w:r>
      <w:r w:rsidR="002D52D7" w:rsidRPr="004152E0">
        <w:rPr>
          <w:rFonts w:ascii="Times New Roman" w:hAnsi="Times New Roman"/>
          <w:sz w:val="22"/>
          <w:szCs w:val="22"/>
        </w:rPr>
        <w:t>poddodav</w:t>
      </w:r>
      <w:r w:rsidR="004622E5" w:rsidRPr="004152E0">
        <w:rPr>
          <w:rFonts w:ascii="Times New Roman" w:hAnsi="Times New Roman"/>
          <w:sz w:val="22"/>
          <w:szCs w:val="22"/>
        </w:rPr>
        <w:t xml:space="preserve">atelů je též určení prací, které daný </w:t>
      </w:r>
      <w:r w:rsidR="002D52D7" w:rsidRPr="004152E0">
        <w:rPr>
          <w:rFonts w:ascii="Times New Roman" w:hAnsi="Times New Roman"/>
          <w:sz w:val="22"/>
          <w:szCs w:val="22"/>
        </w:rPr>
        <w:t>poddodav</w:t>
      </w:r>
      <w:r w:rsidR="004622E5" w:rsidRPr="004152E0">
        <w:rPr>
          <w:rFonts w:ascii="Times New Roman" w:hAnsi="Times New Roman"/>
          <w:sz w:val="22"/>
          <w:szCs w:val="22"/>
        </w:rPr>
        <w:t xml:space="preserve">atel bude při provádění díla vykonávat. Odchylně od ust. § 2589 občanského zákoníku strany sjednaly, že jinou </w:t>
      </w:r>
      <w:proofErr w:type="gramStart"/>
      <w:r>
        <w:rPr>
          <w:rFonts w:ascii="Times New Roman" w:hAnsi="Times New Roman"/>
          <w:sz w:val="22"/>
          <w:szCs w:val="22"/>
        </w:rPr>
        <w:t>osobu</w:t>
      </w:r>
      <w:r w:rsidR="004622E5" w:rsidRPr="004152E0">
        <w:rPr>
          <w:rFonts w:ascii="Times New Roman" w:hAnsi="Times New Roman"/>
          <w:sz w:val="22"/>
          <w:szCs w:val="22"/>
        </w:rPr>
        <w:t>,</w:t>
      </w:r>
      <w:proofErr w:type="gramEnd"/>
      <w:r w:rsidR="004622E5" w:rsidRPr="004152E0">
        <w:rPr>
          <w:rFonts w:ascii="Times New Roman" w:hAnsi="Times New Roman"/>
          <w:sz w:val="22"/>
          <w:szCs w:val="22"/>
        </w:rPr>
        <w:t xml:space="preserve"> než osobu uvedenou v seznamu </w:t>
      </w:r>
      <w:r w:rsidR="002D52D7" w:rsidRPr="004152E0">
        <w:rPr>
          <w:rFonts w:ascii="Times New Roman" w:hAnsi="Times New Roman"/>
          <w:sz w:val="22"/>
          <w:szCs w:val="22"/>
        </w:rPr>
        <w:t>poddodav</w:t>
      </w:r>
      <w:r w:rsidR="004622E5" w:rsidRPr="004152E0">
        <w:rPr>
          <w:rFonts w:ascii="Times New Roman" w:hAnsi="Times New Roman"/>
          <w:sz w:val="22"/>
          <w:szCs w:val="22"/>
        </w:rPr>
        <w:t xml:space="preserve">atelů, je zhotovitel oprávněn pověřit prováděním díla či jeho části pouze na základě předchozího písemného souhlasu objednatele. Stejně tak je vyžadován předchozí písemný souhlas objednatele pro použití schváleného </w:t>
      </w:r>
      <w:r w:rsidR="002D52D7" w:rsidRPr="004152E0">
        <w:rPr>
          <w:rFonts w:ascii="Times New Roman" w:hAnsi="Times New Roman"/>
          <w:sz w:val="22"/>
          <w:szCs w:val="22"/>
        </w:rPr>
        <w:t>poddodav</w:t>
      </w:r>
      <w:r w:rsidR="004622E5" w:rsidRPr="004152E0">
        <w:rPr>
          <w:rFonts w:ascii="Times New Roman" w:hAnsi="Times New Roman"/>
          <w:sz w:val="22"/>
          <w:szCs w:val="22"/>
        </w:rPr>
        <w:t>atele pro jiné části díla, než pro které byl původně zhotovitelem nominován.</w:t>
      </w:r>
      <w:r w:rsidR="003F3A18" w:rsidRPr="004152E0">
        <w:rPr>
          <w:rFonts w:ascii="Times New Roman" w:hAnsi="Times New Roman"/>
          <w:sz w:val="22"/>
          <w:szCs w:val="22"/>
        </w:rPr>
        <w:t xml:space="preserve"> Pokud změna poddodavatele se má týkat poddodavatelů, prostřednictvím kterých zhotovitel v zadávacím řízení veřejné zakázky prokazoval splnění kvalifikace, nový poddodavatel musí splňovat tutéž minimální kvalifikaci jako poddodavatel původní a uvedené musí být objednateli bez jakýchkoli pochybností doloženo.</w:t>
      </w:r>
    </w:p>
    <w:p w14:paraId="5D2818F7" w14:textId="77777777" w:rsidR="00393F38" w:rsidRDefault="00393F38" w:rsidP="00393F38">
      <w:pPr>
        <w:pStyle w:val="Nadpis2"/>
        <w:ind w:hanging="426"/>
        <w:rPr>
          <w:rFonts w:ascii="Times New Roman" w:hAnsi="Times New Roman"/>
          <w:sz w:val="22"/>
          <w:szCs w:val="22"/>
        </w:rPr>
      </w:pPr>
      <w:r>
        <w:rPr>
          <w:rFonts w:ascii="Times New Roman" w:hAnsi="Times New Roman"/>
          <w:bCs/>
          <w:kern w:val="16"/>
          <w:sz w:val="22"/>
          <w:szCs w:val="22"/>
        </w:rPr>
        <w:t>11.2</w:t>
      </w:r>
      <w:r>
        <w:rPr>
          <w:rFonts w:ascii="Times New Roman" w:hAnsi="Times New Roman"/>
          <w:bCs/>
          <w:kern w:val="16"/>
          <w:sz w:val="22"/>
          <w:szCs w:val="22"/>
        </w:rPr>
        <w:tab/>
      </w:r>
      <w:r w:rsidR="00E54DE0" w:rsidRPr="004152E0">
        <w:rPr>
          <w:rFonts w:ascii="Times New Roman" w:hAnsi="Times New Roman"/>
          <w:bCs/>
          <w:kern w:val="16"/>
          <w:sz w:val="22"/>
          <w:szCs w:val="22"/>
        </w:rPr>
        <w:t xml:space="preserve">Zhotovitel je povinen zajistit, aby poddodavatel, který se podílí na provádění díla, byl dostatečně odborně způsobilý k řádnému plnění jím realizované činnosti a aby byl po celou dobu plnění této </w:t>
      </w:r>
      <w:r w:rsidR="007C24E3" w:rsidRPr="004152E0">
        <w:rPr>
          <w:rFonts w:ascii="Times New Roman" w:hAnsi="Times New Roman"/>
          <w:bCs/>
          <w:kern w:val="16"/>
          <w:sz w:val="22"/>
          <w:szCs w:val="22"/>
        </w:rPr>
        <w:t>s</w:t>
      </w:r>
      <w:r w:rsidR="00E54DE0" w:rsidRPr="004152E0">
        <w:rPr>
          <w:rFonts w:ascii="Times New Roman" w:hAnsi="Times New Roman"/>
          <w:bCs/>
          <w:kern w:val="16"/>
          <w:sz w:val="22"/>
          <w:szCs w:val="22"/>
        </w:rPr>
        <w:t xml:space="preserve">mlouvy způsobilý ve smyslu § 74 odst. 1 písm. a) ZZVZ. V případě, že poddodavatel pozbude v průběhu plnění předmětu Smlouvy jakoukoli způsobilost k řádnému plnění dle předchozí věty, je </w:t>
      </w:r>
      <w:r w:rsidR="007C24E3" w:rsidRPr="004152E0">
        <w:rPr>
          <w:rFonts w:ascii="Times New Roman" w:hAnsi="Times New Roman"/>
          <w:bCs/>
          <w:kern w:val="16"/>
          <w:sz w:val="22"/>
          <w:szCs w:val="22"/>
        </w:rPr>
        <w:t>z</w:t>
      </w:r>
      <w:r w:rsidR="00E54DE0" w:rsidRPr="004152E0">
        <w:rPr>
          <w:rFonts w:ascii="Times New Roman" w:hAnsi="Times New Roman"/>
          <w:bCs/>
          <w:kern w:val="16"/>
          <w:sz w:val="22"/>
          <w:szCs w:val="22"/>
        </w:rPr>
        <w:t xml:space="preserve">hotovitel povinen okamžitě zajistit, aby se takový poddodavatel na dalším plnění předmětu </w:t>
      </w:r>
      <w:r w:rsidR="007C24E3" w:rsidRPr="004152E0">
        <w:rPr>
          <w:rFonts w:ascii="Times New Roman" w:hAnsi="Times New Roman"/>
          <w:bCs/>
          <w:kern w:val="16"/>
          <w:sz w:val="22"/>
          <w:szCs w:val="22"/>
        </w:rPr>
        <w:t>s</w:t>
      </w:r>
      <w:r w:rsidR="00E54DE0" w:rsidRPr="004152E0">
        <w:rPr>
          <w:rFonts w:ascii="Times New Roman" w:hAnsi="Times New Roman"/>
          <w:bCs/>
          <w:kern w:val="16"/>
          <w:sz w:val="22"/>
          <w:szCs w:val="22"/>
        </w:rPr>
        <w:t xml:space="preserve">mlouvy nepodílel. Zhotovitel je povinen na písemnou žádost </w:t>
      </w:r>
      <w:r w:rsidR="007C24E3" w:rsidRPr="004152E0">
        <w:rPr>
          <w:rFonts w:ascii="Times New Roman" w:hAnsi="Times New Roman"/>
          <w:bCs/>
          <w:kern w:val="16"/>
          <w:sz w:val="22"/>
          <w:szCs w:val="22"/>
        </w:rPr>
        <w:t>o</w:t>
      </w:r>
      <w:r w:rsidR="00E54DE0" w:rsidRPr="004152E0">
        <w:rPr>
          <w:rFonts w:ascii="Times New Roman" w:hAnsi="Times New Roman"/>
          <w:bCs/>
          <w:kern w:val="16"/>
          <w:sz w:val="22"/>
          <w:szCs w:val="22"/>
        </w:rPr>
        <w:t>bjednatele prokázat splnění způsobilosti poddodavatelů ve smyslu § 74 odst. 1 písm. a) ZZVZ předložením výpisu z evidence Rejstříku trestů pro každou právnickou osob</w:t>
      </w:r>
      <w:r w:rsidR="00271C41" w:rsidRPr="004152E0">
        <w:rPr>
          <w:rFonts w:ascii="Times New Roman" w:hAnsi="Times New Roman"/>
          <w:bCs/>
          <w:kern w:val="16"/>
          <w:sz w:val="22"/>
          <w:szCs w:val="22"/>
        </w:rPr>
        <w:t>u</w:t>
      </w:r>
      <w:r w:rsidR="00E54DE0" w:rsidRPr="004152E0">
        <w:rPr>
          <w:rFonts w:ascii="Times New Roman" w:hAnsi="Times New Roman"/>
          <w:bCs/>
          <w:kern w:val="16"/>
          <w:sz w:val="22"/>
          <w:szCs w:val="22"/>
        </w:rPr>
        <w:t xml:space="preserve">, pro niž je dle ZZVZ požadován, příp. obdobného dokladu dle země sídla poddodavatele, přičemž </w:t>
      </w:r>
      <w:r w:rsidR="007C24E3" w:rsidRPr="004152E0">
        <w:rPr>
          <w:rFonts w:ascii="Times New Roman" w:hAnsi="Times New Roman"/>
          <w:bCs/>
          <w:kern w:val="16"/>
          <w:sz w:val="22"/>
          <w:szCs w:val="22"/>
        </w:rPr>
        <w:t>o</w:t>
      </w:r>
      <w:r w:rsidR="00E54DE0" w:rsidRPr="004152E0">
        <w:rPr>
          <w:rFonts w:ascii="Times New Roman" w:hAnsi="Times New Roman"/>
          <w:bCs/>
          <w:kern w:val="16"/>
          <w:sz w:val="22"/>
          <w:szCs w:val="22"/>
        </w:rPr>
        <w:t xml:space="preserve">bjednatel v žádosti pro předložení dokladů stanoví </w:t>
      </w:r>
      <w:r w:rsidR="007C24E3" w:rsidRPr="004152E0">
        <w:rPr>
          <w:rFonts w:ascii="Times New Roman" w:hAnsi="Times New Roman"/>
          <w:bCs/>
          <w:kern w:val="16"/>
          <w:sz w:val="22"/>
          <w:szCs w:val="22"/>
        </w:rPr>
        <w:t>z</w:t>
      </w:r>
      <w:r w:rsidR="00E54DE0" w:rsidRPr="004152E0">
        <w:rPr>
          <w:rFonts w:ascii="Times New Roman" w:hAnsi="Times New Roman"/>
          <w:bCs/>
          <w:kern w:val="16"/>
          <w:sz w:val="22"/>
          <w:szCs w:val="22"/>
        </w:rPr>
        <w:t>hotoviteli přiměřenou lhůtu.</w:t>
      </w:r>
    </w:p>
    <w:p w14:paraId="3341F19E" w14:textId="77777777" w:rsidR="00393F38" w:rsidRDefault="00393F38" w:rsidP="00393F38">
      <w:pPr>
        <w:pStyle w:val="Nadpis2"/>
        <w:ind w:hanging="426"/>
        <w:rPr>
          <w:rFonts w:ascii="Times New Roman" w:hAnsi="Times New Roman"/>
          <w:sz w:val="22"/>
          <w:szCs w:val="22"/>
        </w:rPr>
      </w:pPr>
      <w:r>
        <w:rPr>
          <w:rFonts w:ascii="Times New Roman" w:hAnsi="Times New Roman"/>
          <w:bCs/>
          <w:kern w:val="16"/>
          <w:sz w:val="22"/>
          <w:szCs w:val="22"/>
        </w:rPr>
        <w:t>11.3</w:t>
      </w:r>
      <w:r>
        <w:rPr>
          <w:rFonts w:ascii="Times New Roman" w:hAnsi="Times New Roman"/>
          <w:bCs/>
          <w:kern w:val="16"/>
          <w:sz w:val="22"/>
          <w:szCs w:val="22"/>
        </w:rPr>
        <w:tab/>
      </w:r>
      <w:r w:rsidR="004622E5" w:rsidRPr="004152E0">
        <w:rPr>
          <w:rFonts w:ascii="Times New Roman" w:hAnsi="Times New Roman"/>
          <w:bCs/>
          <w:kern w:val="16"/>
          <w:sz w:val="22"/>
          <w:szCs w:val="22"/>
        </w:rPr>
        <w:t xml:space="preserve">U případných přeložek inženýrských sítí je zhotovitel povinen respektovat pokyny objednatele a požadavky správců sítí na jejich realizaci </w:t>
      </w:r>
      <w:r w:rsidR="00E97935" w:rsidRPr="004152E0">
        <w:rPr>
          <w:rFonts w:ascii="Times New Roman" w:hAnsi="Times New Roman"/>
          <w:bCs/>
          <w:kern w:val="16"/>
          <w:sz w:val="22"/>
          <w:szCs w:val="22"/>
        </w:rPr>
        <w:t xml:space="preserve">těmito správci </w:t>
      </w:r>
      <w:r w:rsidR="004622E5" w:rsidRPr="004152E0">
        <w:rPr>
          <w:rFonts w:ascii="Times New Roman" w:hAnsi="Times New Roman"/>
          <w:bCs/>
          <w:kern w:val="16"/>
          <w:sz w:val="22"/>
          <w:szCs w:val="22"/>
        </w:rPr>
        <w:t xml:space="preserve">určeným </w:t>
      </w:r>
      <w:r w:rsidR="002D52D7" w:rsidRPr="004152E0">
        <w:rPr>
          <w:rFonts w:ascii="Times New Roman" w:hAnsi="Times New Roman"/>
          <w:bCs/>
          <w:kern w:val="16"/>
          <w:sz w:val="22"/>
          <w:szCs w:val="22"/>
        </w:rPr>
        <w:t>poddodav</w:t>
      </w:r>
      <w:r w:rsidR="004622E5" w:rsidRPr="004152E0">
        <w:rPr>
          <w:rFonts w:ascii="Times New Roman" w:hAnsi="Times New Roman"/>
          <w:bCs/>
          <w:kern w:val="16"/>
          <w:sz w:val="22"/>
          <w:szCs w:val="22"/>
        </w:rPr>
        <w:t>atelem.</w:t>
      </w:r>
    </w:p>
    <w:p w14:paraId="38445AA3" w14:textId="77777777" w:rsidR="00393F38" w:rsidRDefault="00393F38" w:rsidP="00393F38">
      <w:pPr>
        <w:pStyle w:val="Nadpis2"/>
        <w:ind w:hanging="426"/>
        <w:rPr>
          <w:rFonts w:ascii="Times New Roman" w:hAnsi="Times New Roman"/>
          <w:sz w:val="22"/>
          <w:szCs w:val="22"/>
        </w:rPr>
      </w:pPr>
      <w:r>
        <w:rPr>
          <w:rFonts w:ascii="Times New Roman" w:hAnsi="Times New Roman"/>
          <w:bCs/>
          <w:kern w:val="16"/>
          <w:sz w:val="22"/>
          <w:szCs w:val="22"/>
        </w:rPr>
        <w:t>11.4</w:t>
      </w:r>
      <w:r>
        <w:rPr>
          <w:rFonts w:ascii="Times New Roman" w:hAnsi="Times New Roman"/>
          <w:bCs/>
          <w:kern w:val="16"/>
          <w:sz w:val="22"/>
          <w:szCs w:val="22"/>
        </w:rPr>
        <w:tab/>
      </w:r>
      <w:r w:rsidR="004622E5" w:rsidRPr="004152E0">
        <w:rPr>
          <w:rFonts w:ascii="Times New Roman" w:hAnsi="Times New Roman"/>
          <w:bCs/>
          <w:kern w:val="16"/>
          <w:sz w:val="22"/>
          <w:szCs w:val="22"/>
        </w:rPr>
        <w:t xml:space="preserve">Žádná změna v osobě </w:t>
      </w:r>
      <w:r w:rsidR="002D52D7" w:rsidRPr="004152E0">
        <w:rPr>
          <w:rFonts w:ascii="Times New Roman" w:hAnsi="Times New Roman"/>
          <w:bCs/>
          <w:kern w:val="16"/>
          <w:sz w:val="22"/>
          <w:szCs w:val="22"/>
        </w:rPr>
        <w:t>poddodav</w:t>
      </w:r>
      <w:r w:rsidR="004622E5" w:rsidRPr="004152E0">
        <w:rPr>
          <w:rFonts w:ascii="Times New Roman" w:hAnsi="Times New Roman"/>
          <w:bCs/>
          <w:kern w:val="16"/>
          <w:sz w:val="22"/>
          <w:szCs w:val="22"/>
        </w:rPr>
        <w:t>atele nebude mít vliv na termíny stanovené v harmonogramu ani na cenu díla.</w:t>
      </w:r>
    </w:p>
    <w:p w14:paraId="3D37F69A" w14:textId="378DB5CF" w:rsidR="00A52D24" w:rsidRPr="00393F38" w:rsidRDefault="00393F38" w:rsidP="00393F38">
      <w:pPr>
        <w:pStyle w:val="Nadpis2"/>
        <w:ind w:hanging="426"/>
        <w:rPr>
          <w:rFonts w:ascii="Times New Roman" w:hAnsi="Times New Roman"/>
          <w:sz w:val="22"/>
          <w:szCs w:val="22"/>
        </w:rPr>
      </w:pPr>
      <w:r>
        <w:rPr>
          <w:rFonts w:ascii="Times New Roman" w:hAnsi="Times New Roman"/>
          <w:bCs/>
          <w:kern w:val="16"/>
          <w:sz w:val="22"/>
          <w:szCs w:val="22"/>
        </w:rPr>
        <w:t>11.5</w:t>
      </w:r>
      <w:r>
        <w:rPr>
          <w:rFonts w:ascii="Times New Roman" w:hAnsi="Times New Roman"/>
          <w:bCs/>
          <w:kern w:val="16"/>
          <w:sz w:val="22"/>
          <w:szCs w:val="22"/>
        </w:rPr>
        <w:tab/>
      </w:r>
      <w:r w:rsidR="004622E5" w:rsidRPr="004152E0">
        <w:rPr>
          <w:rFonts w:ascii="Times New Roman" w:hAnsi="Times New Roman"/>
          <w:bCs/>
          <w:kern w:val="16"/>
          <w:sz w:val="22"/>
          <w:szCs w:val="22"/>
        </w:rPr>
        <w:t xml:space="preserve">V případě, že zhotovitel bude provádět dílo nebo jeho část pomocí </w:t>
      </w:r>
      <w:r w:rsidR="002D52D7" w:rsidRPr="004152E0">
        <w:rPr>
          <w:rFonts w:ascii="Times New Roman" w:hAnsi="Times New Roman"/>
          <w:bCs/>
          <w:kern w:val="16"/>
          <w:sz w:val="22"/>
          <w:szCs w:val="22"/>
        </w:rPr>
        <w:t>poddodav</w:t>
      </w:r>
      <w:r w:rsidR="004622E5" w:rsidRPr="004152E0">
        <w:rPr>
          <w:rFonts w:ascii="Times New Roman" w:hAnsi="Times New Roman"/>
          <w:bCs/>
          <w:kern w:val="16"/>
          <w:sz w:val="22"/>
          <w:szCs w:val="22"/>
        </w:rPr>
        <w:t>atele, odpovídá objednateli tak, jako by dílo a/nebo jeho část prováděl sám.</w:t>
      </w:r>
    </w:p>
    <w:p w14:paraId="14CFD010" w14:textId="3F647349" w:rsidR="00A52D24" w:rsidRPr="004152E0" w:rsidRDefault="00A52D24" w:rsidP="00393F38">
      <w:pPr>
        <w:spacing w:before="120" w:after="120"/>
        <w:ind w:hanging="426"/>
        <w:jc w:val="both"/>
        <w:outlineLvl w:val="1"/>
        <w:rPr>
          <w:bCs/>
          <w:iCs/>
          <w:sz w:val="22"/>
          <w:szCs w:val="22"/>
        </w:rPr>
      </w:pPr>
      <w:r w:rsidRPr="004152E0">
        <w:rPr>
          <w:bCs/>
          <w:iCs/>
          <w:sz w:val="22"/>
          <w:szCs w:val="22"/>
        </w:rPr>
        <w:t>11.6</w:t>
      </w:r>
      <w:r w:rsidRPr="004152E0">
        <w:rPr>
          <w:bCs/>
          <w:iCs/>
          <w:sz w:val="22"/>
          <w:szCs w:val="22"/>
        </w:rPr>
        <w:tab/>
        <w:t>Zhotovitel:</w:t>
      </w:r>
    </w:p>
    <w:p w14:paraId="1FB6101C" w14:textId="39108CB5" w:rsidR="00A52D24" w:rsidRPr="004152E0" w:rsidRDefault="00A52D24" w:rsidP="004152E0">
      <w:pPr>
        <w:pStyle w:val="Odstavecseseznamem"/>
        <w:numPr>
          <w:ilvl w:val="2"/>
          <w:numId w:val="26"/>
        </w:numPr>
        <w:spacing w:before="120" w:after="120"/>
        <w:ind w:left="567" w:hanging="567"/>
        <w:jc w:val="both"/>
        <w:outlineLvl w:val="1"/>
        <w:rPr>
          <w:bCs/>
          <w:iCs/>
          <w:sz w:val="22"/>
          <w:szCs w:val="22"/>
        </w:rPr>
      </w:pPr>
      <w:r w:rsidRPr="004152E0">
        <w:rPr>
          <w:bCs/>
          <w:kern w:val="16"/>
          <w:sz w:val="22"/>
          <w:szCs w:val="22"/>
        </w:rPr>
        <w:t>odpovídá za koordinaci prací prováděných poddodavateli podle harmonogramu díla, za jejich soulad s projektovou dokumentací a za jejich začlenění do díla;</w:t>
      </w:r>
    </w:p>
    <w:p w14:paraId="2694C409" w14:textId="77777777" w:rsidR="00A52D24" w:rsidRPr="004152E0" w:rsidRDefault="00A52D24" w:rsidP="004152E0">
      <w:pPr>
        <w:numPr>
          <w:ilvl w:val="2"/>
          <w:numId w:val="26"/>
        </w:numPr>
        <w:spacing w:after="120"/>
        <w:ind w:left="567" w:hanging="567"/>
        <w:jc w:val="both"/>
        <w:outlineLvl w:val="2"/>
        <w:rPr>
          <w:bCs/>
          <w:kern w:val="16"/>
          <w:sz w:val="22"/>
          <w:szCs w:val="22"/>
        </w:rPr>
      </w:pPr>
      <w:r w:rsidRPr="004152E0">
        <w:rPr>
          <w:bCs/>
          <w:kern w:val="16"/>
          <w:sz w:val="22"/>
          <w:szCs w:val="22"/>
        </w:rPr>
        <w:t>poskytne jakémukoli poddodavateli potřebná média a služby;</w:t>
      </w:r>
    </w:p>
    <w:p w14:paraId="34315A26" w14:textId="77777777" w:rsidR="00A52D24" w:rsidRPr="004152E0" w:rsidRDefault="00A52D24" w:rsidP="004152E0">
      <w:pPr>
        <w:numPr>
          <w:ilvl w:val="2"/>
          <w:numId w:val="26"/>
        </w:numPr>
        <w:spacing w:after="120"/>
        <w:ind w:left="567" w:hanging="567"/>
        <w:jc w:val="both"/>
        <w:outlineLvl w:val="2"/>
        <w:rPr>
          <w:bCs/>
          <w:kern w:val="16"/>
          <w:sz w:val="22"/>
          <w:szCs w:val="22"/>
        </w:rPr>
      </w:pPr>
      <w:r w:rsidRPr="004152E0">
        <w:rPr>
          <w:bCs/>
          <w:kern w:val="16"/>
          <w:sz w:val="22"/>
          <w:szCs w:val="22"/>
        </w:rPr>
        <w:t>bude koordinovat činnosti jednotlivých poddodavatelů se svou činností i navzájem;</w:t>
      </w:r>
    </w:p>
    <w:p w14:paraId="645C2537" w14:textId="75D27426" w:rsidR="00A52D24" w:rsidRPr="004152E0" w:rsidRDefault="00A52D24" w:rsidP="004152E0">
      <w:pPr>
        <w:numPr>
          <w:ilvl w:val="2"/>
          <w:numId w:val="26"/>
        </w:numPr>
        <w:ind w:left="567" w:hanging="567"/>
        <w:jc w:val="both"/>
        <w:outlineLvl w:val="2"/>
        <w:rPr>
          <w:bCs/>
          <w:kern w:val="16"/>
          <w:sz w:val="22"/>
          <w:szCs w:val="22"/>
        </w:rPr>
      </w:pPr>
      <w:r w:rsidRPr="004152E0">
        <w:rPr>
          <w:bCs/>
          <w:kern w:val="16"/>
          <w:sz w:val="22"/>
          <w:szCs w:val="22"/>
        </w:rPr>
        <w:t>je povinen platit řádně a včas faktury za provedení prací a dodávek poddodavatelů.</w:t>
      </w:r>
    </w:p>
    <w:p w14:paraId="25BEC79F" w14:textId="77777777" w:rsidR="008C5040" w:rsidRPr="004152E0" w:rsidRDefault="008C5040" w:rsidP="008C5040">
      <w:pPr>
        <w:ind w:left="567"/>
        <w:jc w:val="both"/>
        <w:outlineLvl w:val="2"/>
        <w:rPr>
          <w:bCs/>
          <w:kern w:val="16"/>
          <w:sz w:val="22"/>
          <w:szCs w:val="22"/>
        </w:rPr>
      </w:pPr>
    </w:p>
    <w:p w14:paraId="1C165487" w14:textId="37D3A165" w:rsidR="004622E5" w:rsidRPr="004152E0" w:rsidRDefault="004622E5" w:rsidP="009F6301">
      <w:pPr>
        <w:pStyle w:val="Nadpis1"/>
        <w:numPr>
          <w:ilvl w:val="0"/>
          <w:numId w:val="44"/>
        </w:numPr>
        <w:shd w:val="clear" w:color="auto" w:fill="DBE5F1" w:themeFill="accent1" w:themeFillTint="33"/>
        <w:ind w:left="-426" w:hanging="141"/>
        <w:rPr>
          <w:rFonts w:ascii="Times New Roman" w:hAnsi="Times New Roman"/>
          <w:sz w:val="22"/>
          <w:szCs w:val="22"/>
        </w:rPr>
      </w:pPr>
      <w:bookmarkStart w:id="55" w:name="_Toc526945270"/>
      <w:r w:rsidRPr="004152E0">
        <w:rPr>
          <w:rFonts w:ascii="Times New Roman" w:hAnsi="Times New Roman"/>
          <w:sz w:val="22"/>
          <w:szCs w:val="22"/>
        </w:rPr>
        <w:t>Kontrola provádění díla</w:t>
      </w:r>
      <w:bookmarkEnd w:id="55"/>
      <w:r w:rsidRPr="004152E0">
        <w:rPr>
          <w:rFonts w:ascii="Times New Roman" w:hAnsi="Times New Roman"/>
          <w:sz w:val="22"/>
          <w:szCs w:val="22"/>
        </w:rPr>
        <w:t xml:space="preserve"> </w:t>
      </w:r>
    </w:p>
    <w:p w14:paraId="1FB58BEC" w14:textId="77777777" w:rsidR="004622E5" w:rsidRPr="004152E0" w:rsidRDefault="004622E5" w:rsidP="00393F38">
      <w:pPr>
        <w:pStyle w:val="Nadpis2"/>
        <w:numPr>
          <w:ilvl w:val="1"/>
          <w:numId w:val="49"/>
        </w:numPr>
        <w:ind w:left="0" w:hanging="567"/>
        <w:rPr>
          <w:rFonts w:ascii="Times New Roman" w:hAnsi="Times New Roman"/>
          <w:sz w:val="22"/>
          <w:szCs w:val="22"/>
        </w:rPr>
      </w:pPr>
      <w:bookmarkStart w:id="56" w:name="_Ref367430824"/>
      <w:r w:rsidRPr="004152E0">
        <w:rPr>
          <w:rFonts w:ascii="Times New Roman" w:hAnsi="Times New Roman"/>
          <w:sz w:val="22"/>
          <w:szCs w:val="22"/>
        </w:rPr>
        <w:t xml:space="preserve">Objednatel je oprávněn, nikoli však povinen, kontrolovat provádění díla. Zjistí-li objednatel, že zhotovitel provádí dílo v rozporu s touto smlouvou, upozorní na to zhotovitele zápisem ve stavebním deníku nebo písemným oznámením a poskytne zhotoviteli přiměřenou lhůtu na zjednání nápravy; tato lhůta nebude delší </w:t>
      </w:r>
      <w:r w:rsidR="00DA72ED" w:rsidRPr="004152E0">
        <w:rPr>
          <w:rFonts w:ascii="Times New Roman" w:hAnsi="Times New Roman"/>
          <w:sz w:val="22"/>
          <w:szCs w:val="22"/>
        </w:rPr>
        <w:t xml:space="preserve">než </w:t>
      </w:r>
      <w:r w:rsidRPr="004152E0">
        <w:rPr>
          <w:rFonts w:ascii="Times New Roman" w:hAnsi="Times New Roman"/>
          <w:sz w:val="22"/>
          <w:szCs w:val="22"/>
        </w:rPr>
        <w:t xml:space="preserve">5 pracovních dnů. Současně je objednatel oprávněn zhotoviteli uložit, aby až do zjednání nápravy přerušil (zcela či částečně) práce na díle. Zhotovitel je povinen vytknuté vady plnění ve stanovené lhůtě odstranit a o jejich odstranění objednatele informovat. Splněním povinností zhotovitele podle tohoto odstavce smlouvy nejsou dotčeny případné další nároky, které vzniknou objednateli z důvodu vadného </w:t>
      </w:r>
      <w:r w:rsidRPr="004152E0">
        <w:rPr>
          <w:rFonts w:ascii="Times New Roman" w:hAnsi="Times New Roman"/>
          <w:sz w:val="22"/>
          <w:szCs w:val="22"/>
        </w:rPr>
        <w:lastRenderedPageBreak/>
        <w:t>provádění díla zhotovitelem.</w:t>
      </w:r>
      <w:bookmarkEnd w:id="56"/>
    </w:p>
    <w:p w14:paraId="12C59E26" w14:textId="31F1C4C8"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Objednatel je oprávněn požádat zhotovitele, aby odvolal z práce na díle jakoukoli osobu zaměstnanou a/nebo zajištěnou zhotovitelem nebo jeho </w:t>
      </w:r>
      <w:r w:rsidR="002D52D7" w:rsidRPr="004152E0">
        <w:rPr>
          <w:rFonts w:ascii="Times New Roman" w:hAnsi="Times New Roman"/>
          <w:sz w:val="22"/>
          <w:szCs w:val="22"/>
        </w:rPr>
        <w:t>poddodav</w:t>
      </w:r>
      <w:r w:rsidRPr="004152E0">
        <w:rPr>
          <w:rFonts w:ascii="Times New Roman" w:hAnsi="Times New Roman"/>
          <w:sz w:val="22"/>
          <w:szCs w:val="22"/>
        </w:rPr>
        <w:t>ateli. Zhotovitel je povinen provést nezbytná opatření a případně nahradit takto odvolanou osobu v co nejkratším možném termínu osobou jinou, schválenou objednatelem. Objednatel je oprávněn takovou osobu odvolat sám, pokud bude hrozit nebezpečí poškození díla nebo bude ohroženo zdraví či život pracovníků či třetích osob a rovněž v dalších případech, kdy budou ohroženy oprávněné zájmy objednatele či třetích osob.</w:t>
      </w:r>
    </w:p>
    <w:p w14:paraId="4250E13C"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Zhotovitel vyzve objednatele ke kontrole veškerých prací, které budou další činností zhotovitele zakryty nebo se stanou jinak nepřístupnými. Výzva bude učiněna prostřednictvím emailu a zápisu ve stavebním deníku, a to nejméně 3 pracovní dny před zakrytím či znepřístupněním prací dle předchozí věty. O provedení kontroly podle tohoto odstavce smlouvy bude pořízen zápis ve stavebním deníku nebo bude sepsán zvláštní protokol. Nevyzve-li zhotovitel objednatele ke kontrole příslušných prací v souladu s tímto odstavcem smlouvy, je povinen na žádost objednatele takové práce odkrýt či zpřístupnit, a to na své vlastní náklady. Na žádost objednatele zhotovitel na své náklady odkryje či zpřístupní též takové práce, u kterých později vyšlo najevo (jakýmkoliv způsobem), že mohly být provedeny v rozporu s touto smlouvou.</w:t>
      </w:r>
      <w:r w:rsidR="00AE5C3F" w:rsidRPr="004152E0">
        <w:rPr>
          <w:rFonts w:ascii="Times New Roman" w:hAnsi="Times New Roman"/>
          <w:sz w:val="22"/>
          <w:szCs w:val="22"/>
        </w:rPr>
        <w:t xml:space="preserve"> Zhotovitel bude průběžně zaměřovat zakrývané části stavby.</w:t>
      </w:r>
    </w:p>
    <w:p w14:paraId="33DD94F0"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Zhotovitel je povinen předložit objednateli k předchozímu písemnému odsouhlasení veškeré vzorky výrobků, materiálů, povrchových úprav a zařízení, která se mají stát součástí předmětu díla. Veškeré dodané výrobky, materiály, povrchové úpravy a zařízení, které se stanou součástí předmětu díla, je zhotovitel povinen provést nejméně v kvalitě vzorků písemně schválených objednatelem podle předchozí věty.</w:t>
      </w:r>
    </w:p>
    <w:p w14:paraId="56A7825E"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Objednatel není povinen zaplatit zhotoviteli za ty části díla, které budou provedeny v rozporu s touto smlouvou či pokyny objednatele. Zhotovitel je povinen takové části díla na písemný pokyn objednatele a v objednatelem stanovené lhůtě odstranit, jinak může být provedeno jejich odstranění objednatelem či třetí osobou na náklady zhotovitele; tím nejsou dotčeny případné další nároky, které vzniknou objednateli z důvodu vadného provádění díla zhotovitelem.</w:t>
      </w:r>
    </w:p>
    <w:p w14:paraId="73413F6A"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Zhotovitel je povinen se účastnit kontrolních dnů, které se budou konat v termínech stanovených objednatelem zápisem ve stavebním deníku, zpravidla však jednou týdně, a budou věnovány stavu a postupu provádění díla. Zhotovitel je povinen se účastnit kontrolních dnů ode dne zahájení provádění díla až do podpisu předávacího protokolu dle odstavce 13.6 této smlouvy. V případě požadavku objednatele je zhotovitel povinen zajistit, že se kontrolních dnů zúčastní též jeho </w:t>
      </w:r>
      <w:r w:rsidR="002D52D7" w:rsidRPr="004152E0">
        <w:rPr>
          <w:rFonts w:ascii="Times New Roman" w:hAnsi="Times New Roman"/>
          <w:sz w:val="22"/>
          <w:szCs w:val="22"/>
        </w:rPr>
        <w:t>poddodav</w:t>
      </w:r>
      <w:r w:rsidRPr="004152E0">
        <w:rPr>
          <w:rFonts w:ascii="Times New Roman" w:hAnsi="Times New Roman"/>
          <w:sz w:val="22"/>
          <w:szCs w:val="22"/>
        </w:rPr>
        <w:t>atelé. O průběhu kontrolního dne bude smluvními stranami sepsán zápis. Pokyny objednatele v zápisech z kontrolního dne budou pro zhotovitele závazné, avšak nemohou žádným způsobem měnit tuto smlouvu.</w:t>
      </w:r>
    </w:p>
    <w:p w14:paraId="292ABB99"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Kontrolní dny jsou kontrolní, koordinační a plánovací schůzky. Kontrolní dny budou sloužit k výměně informací o průběhu plnění smlouvy, k předkládání a schvalování materiálů a k přijímání opatření ohledně dalšího plnění smlouvy, která budou po jejich přijetí pro obě smluvní strany závazná. Během každého kontrolního dne bude zástupce objednatele pořizovat zápis z kontrolního dne, který bude přítomnými podepsán. Pokyny objednatele v zápisech z kontrolního dne budou pro zhotovitele závazné. Závěry z kontrolních dnů se vždy zapíší do stavebního deníku.</w:t>
      </w:r>
    </w:p>
    <w:p w14:paraId="676B9A3F" w14:textId="3864260A" w:rsidR="004622E5" w:rsidRPr="004152E0" w:rsidRDefault="004622E5" w:rsidP="00393F38">
      <w:pPr>
        <w:pStyle w:val="Nadpis2"/>
        <w:numPr>
          <w:ilvl w:val="1"/>
          <w:numId w:val="49"/>
        </w:numPr>
        <w:ind w:left="0" w:hanging="567"/>
        <w:rPr>
          <w:rFonts w:ascii="Times New Roman" w:hAnsi="Times New Roman"/>
          <w:sz w:val="22"/>
          <w:szCs w:val="22"/>
        </w:rPr>
      </w:pPr>
      <w:bookmarkStart w:id="57" w:name="_Ref263691109"/>
      <w:bookmarkStart w:id="58" w:name="_Ref409130150"/>
      <w:r w:rsidRPr="004152E0">
        <w:rPr>
          <w:rFonts w:ascii="Times New Roman" w:hAnsi="Times New Roman"/>
          <w:sz w:val="22"/>
          <w:szCs w:val="22"/>
        </w:rPr>
        <w:t>Objednatel je oprávněn vyzvat zhotovitele k odstranění jakýchkoliv nedostatků, zejména vad a nedodělků na již provedených částech díla. Zhotovitel se zavazuje zjištěné nedostatky odstranit v přiměřené lhůtě, kterou stanoví objednatel.</w:t>
      </w:r>
      <w:bookmarkEnd w:id="57"/>
      <w:r w:rsidRPr="004152E0">
        <w:rPr>
          <w:rFonts w:ascii="Times New Roman" w:hAnsi="Times New Roman"/>
          <w:sz w:val="22"/>
          <w:szCs w:val="22"/>
        </w:rPr>
        <w:t xml:space="preserve"> Neodstraní-li zhotovitel vady a nedodělky, je objednatel oprávněn nařídit přerušení prací, a nechat odstranit nedostatky odborně způsobilou osobou na náklady a nebezpečí zhotovitele. Za takové přerušení prací a případné nedodržení závazných termínů provádění díla tím způsobené odpovídá zhotovitel. Tím nejsou dotčena další práva objednatele z vad díla, která mu dávají právní předpisy či tato smlouva.</w:t>
      </w:r>
      <w:bookmarkEnd w:id="58"/>
    </w:p>
    <w:p w14:paraId="26094F89" w14:textId="18EAFD37" w:rsidR="004622E5"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Objednatel je oprávněn k výkonu jeho práv ke kontrole provádění díla v rozsahu závazných právních předpisů a této smlouvy zmocnit třetí osobu (dále jen „</w:t>
      </w:r>
      <w:r w:rsidRPr="004152E0">
        <w:rPr>
          <w:rFonts w:ascii="Times New Roman" w:hAnsi="Times New Roman"/>
          <w:b/>
          <w:sz w:val="22"/>
          <w:szCs w:val="22"/>
        </w:rPr>
        <w:t>technický</w:t>
      </w:r>
      <w:r w:rsidRPr="004152E0">
        <w:rPr>
          <w:rFonts w:ascii="Times New Roman" w:hAnsi="Times New Roman"/>
          <w:sz w:val="22"/>
          <w:szCs w:val="22"/>
        </w:rPr>
        <w:t xml:space="preserve"> </w:t>
      </w:r>
      <w:r w:rsidRPr="004152E0">
        <w:rPr>
          <w:rFonts w:ascii="Times New Roman" w:hAnsi="Times New Roman"/>
          <w:b/>
          <w:sz w:val="22"/>
          <w:szCs w:val="22"/>
        </w:rPr>
        <w:t xml:space="preserve">dozor </w:t>
      </w:r>
      <w:r w:rsidR="00576D72">
        <w:rPr>
          <w:rFonts w:ascii="Times New Roman" w:hAnsi="Times New Roman"/>
          <w:b/>
          <w:sz w:val="22"/>
          <w:szCs w:val="22"/>
        </w:rPr>
        <w:t>stavebníka</w:t>
      </w:r>
      <w:r w:rsidRPr="004152E0">
        <w:rPr>
          <w:rFonts w:ascii="Times New Roman" w:hAnsi="Times New Roman"/>
          <w:sz w:val="22"/>
          <w:szCs w:val="22"/>
        </w:rPr>
        <w:t>“). Objednatel vystaví dozoru objednatele písemnou plnou moc. Technický dozor objednatele není oprávněn měnit smlouvu.</w:t>
      </w:r>
    </w:p>
    <w:p w14:paraId="16776467" w14:textId="7D53819B" w:rsidR="005950AA" w:rsidRDefault="005950AA" w:rsidP="005950AA"/>
    <w:p w14:paraId="07A00E60" w14:textId="77777777" w:rsidR="005950AA" w:rsidRPr="005950AA" w:rsidRDefault="005950AA" w:rsidP="005950AA"/>
    <w:p w14:paraId="4E3CFCC8" w14:textId="77777777" w:rsidR="004622E5" w:rsidRPr="004152E0" w:rsidRDefault="004622E5" w:rsidP="00393F38">
      <w:pPr>
        <w:pStyle w:val="Nadpis1"/>
        <w:numPr>
          <w:ilvl w:val="0"/>
          <w:numId w:val="49"/>
        </w:numPr>
        <w:shd w:val="clear" w:color="auto" w:fill="DBE5F1" w:themeFill="accent1" w:themeFillTint="33"/>
        <w:ind w:left="-426" w:hanging="141"/>
        <w:rPr>
          <w:rFonts w:ascii="Times New Roman" w:hAnsi="Times New Roman"/>
          <w:sz w:val="22"/>
          <w:szCs w:val="22"/>
        </w:rPr>
      </w:pPr>
      <w:bookmarkStart w:id="59" w:name="_Toc439689296"/>
      <w:bookmarkStart w:id="60" w:name="_Toc526945271"/>
      <w:bookmarkEnd w:id="59"/>
      <w:r w:rsidRPr="004152E0">
        <w:rPr>
          <w:rFonts w:ascii="Times New Roman" w:hAnsi="Times New Roman"/>
          <w:sz w:val="22"/>
          <w:szCs w:val="22"/>
        </w:rPr>
        <w:lastRenderedPageBreak/>
        <w:t>Předání a převzetí předmětu díla</w:t>
      </w:r>
      <w:bookmarkEnd w:id="60"/>
    </w:p>
    <w:p w14:paraId="14BA5F79" w14:textId="2420BADD" w:rsidR="004622E5" w:rsidRPr="004152E0" w:rsidRDefault="004622E5" w:rsidP="00393F38">
      <w:pPr>
        <w:pStyle w:val="Nadpis2"/>
        <w:numPr>
          <w:ilvl w:val="1"/>
          <w:numId w:val="49"/>
        </w:numPr>
        <w:ind w:left="0" w:hanging="567"/>
        <w:rPr>
          <w:rFonts w:ascii="Times New Roman" w:hAnsi="Times New Roman"/>
          <w:sz w:val="22"/>
          <w:szCs w:val="22"/>
        </w:rPr>
      </w:pPr>
      <w:bookmarkStart w:id="61" w:name="_Ref367713719"/>
      <w:r w:rsidRPr="004152E0">
        <w:rPr>
          <w:rFonts w:ascii="Times New Roman" w:hAnsi="Times New Roman"/>
          <w:sz w:val="22"/>
          <w:szCs w:val="22"/>
        </w:rPr>
        <w:t xml:space="preserve">Objednatel </w:t>
      </w:r>
      <w:r w:rsidR="00751D5F" w:rsidRPr="004152E0">
        <w:rPr>
          <w:rFonts w:ascii="Times New Roman" w:hAnsi="Times New Roman"/>
          <w:sz w:val="22"/>
          <w:szCs w:val="22"/>
        </w:rPr>
        <w:t>může</w:t>
      </w:r>
      <w:r w:rsidRPr="004152E0">
        <w:rPr>
          <w:rFonts w:ascii="Times New Roman" w:hAnsi="Times New Roman"/>
          <w:sz w:val="22"/>
          <w:szCs w:val="22"/>
        </w:rPr>
        <w:t xml:space="preserve"> předmět díla přejímat postupně po jednotlivých částech</w:t>
      </w:r>
      <w:r w:rsidR="00981F93">
        <w:rPr>
          <w:rFonts w:ascii="Times New Roman" w:hAnsi="Times New Roman"/>
          <w:sz w:val="22"/>
          <w:szCs w:val="22"/>
        </w:rPr>
        <w:t xml:space="preserve">. </w:t>
      </w:r>
      <w:r w:rsidRPr="004152E0">
        <w:rPr>
          <w:rFonts w:ascii="Times New Roman" w:hAnsi="Times New Roman"/>
          <w:sz w:val="22"/>
          <w:szCs w:val="22"/>
        </w:rPr>
        <w:t>O veškerých přejímkách předmětu díla podle předchozí věty budou smluvními stranami sepsány a podepsány předávací protokoly.</w:t>
      </w:r>
      <w:bookmarkEnd w:id="61"/>
      <w:r w:rsidRPr="004152E0">
        <w:rPr>
          <w:rFonts w:ascii="Times New Roman" w:hAnsi="Times New Roman"/>
          <w:sz w:val="22"/>
          <w:szCs w:val="22"/>
        </w:rPr>
        <w:t xml:space="preserve"> </w:t>
      </w:r>
    </w:p>
    <w:p w14:paraId="4CED5E20" w14:textId="7EC1566A" w:rsidR="004622E5" w:rsidRPr="004152E0" w:rsidRDefault="004622E5" w:rsidP="00393F38">
      <w:pPr>
        <w:pStyle w:val="Nadpis2"/>
        <w:numPr>
          <w:ilvl w:val="1"/>
          <w:numId w:val="49"/>
        </w:numPr>
        <w:ind w:left="0" w:hanging="567"/>
        <w:rPr>
          <w:rFonts w:ascii="Times New Roman" w:hAnsi="Times New Roman"/>
          <w:sz w:val="22"/>
          <w:szCs w:val="22"/>
        </w:rPr>
      </w:pPr>
      <w:bookmarkStart w:id="62" w:name="_Ref369259410"/>
      <w:r w:rsidRPr="004152E0">
        <w:rPr>
          <w:rFonts w:ascii="Times New Roman" w:hAnsi="Times New Roman"/>
          <w:sz w:val="22"/>
          <w:szCs w:val="22"/>
        </w:rPr>
        <w:t xml:space="preserve">Zhotovitel nejpozději </w:t>
      </w:r>
      <w:r w:rsidR="000D289F">
        <w:rPr>
          <w:rFonts w:ascii="Times New Roman" w:hAnsi="Times New Roman"/>
          <w:sz w:val="22"/>
          <w:szCs w:val="22"/>
        </w:rPr>
        <w:t>10 kalendářních</w:t>
      </w:r>
      <w:r w:rsidRPr="004152E0">
        <w:rPr>
          <w:rFonts w:ascii="Times New Roman" w:hAnsi="Times New Roman"/>
          <w:sz w:val="22"/>
          <w:szCs w:val="22"/>
        </w:rPr>
        <w:t xml:space="preserve"> dnů předem oznámí písemně objednateli, že předmět díla či jeho část je připraven k převzetí. </w:t>
      </w:r>
      <w:bookmarkStart w:id="63" w:name="_Ref367453486"/>
      <w:r w:rsidRPr="004152E0">
        <w:rPr>
          <w:rFonts w:ascii="Times New Roman" w:hAnsi="Times New Roman"/>
          <w:sz w:val="22"/>
          <w:szCs w:val="22"/>
        </w:rPr>
        <w:t>K přejímacímu řízení připraví zhotovitel doklady o řádném provedení díla, provedených zkouškách, atestech, minimálně však:</w:t>
      </w:r>
      <w:bookmarkEnd w:id="62"/>
      <w:bookmarkEnd w:id="63"/>
    </w:p>
    <w:p w14:paraId="4940E22B" w14:textId="77777777" w:rsidR="004622E5" w:rsidRPr="004152E0" w:rsidRDefault="004622E5" w:rsidP="00393F38">
      <w:pPr>
        <w:pStyle w:val="Nadpis3"/>
        <w:numPr>
          <w:ilvl w:val="2"/>
          <w:numId w:val="49"/>
        </w:numPr>
        <w:spacing w:before="80"/>
        <w:ind w:left="851" w:hanging="851"/>
        <w:rPr>
          <w:rFonts w:ascii="Times New Roman" w:hAnsi="Times New Roman"/>
          <w:sz w:val="22"/>
          <w:szCs w:val="22"/>
        </w:rPr>
      </w:pPr>
      <w:bookmarkStart w:id="64" w:name="_Ref367453790"/>
      <w:r w:rsidRPr="004152E0">
        <w:rPr>
          <w:rFonts w:ascii="Times New Roman" w:hAnsi="Times New Roman"/>
          <w:sz w:val="22"/>
          <w:szCs w:val="22"/>
        </w:rPr>
        <w:t>písemné prohlášení zhotovitele o tom, že předávaná část předmětu díla</w:t>
      </w:r>
      <w:r w:rsidRPr="004152E0" w:rsidDel="00E065F1">
        <w:rPr>
          <w:rFonts w:ascii="Times New Roman" w:hAnsi="Times New Roman"/>
          <w:sz w:val="22"/>
          <w:szCs w:val="22"/>
        </w:rPr>
        <w:t xml:space="preserve"> </w:t>
      </w:r>
      <w:r w:rsidRPr="004152E0">
        <w:rPr>
          <w:rFonts w:ascii="Times New Roman" w:hAnsi="Times New Roman"/>
          <w:sz w:val="22"/>
          <w:szCs w:val="22"/>
        </w:rPr>
        <w:t>byla provedena a dokončena v souladu s touto smlouvou, příslušnými právními předpisy, normami standardy a technologickými postupy a že je prostá jakýchkoliv práv třetích osob;</w:t>
      </w:r>
      <w:bookmarkEnd w:id="64"/>
    </w:p>
    <w:p w14:paraId="59315EB7" w14:textId="77777777" w:rsidR="004622E5" w:rsidRPr="004152E0" w:rsidRDefault="004622E5" w:rsidP="00393F38">
      <w:pPr>
        <w:pStyle w:val="Nadpis3"/>
        <w:numPr>
          <w:ilvl w:val="2"/>
          <w:numId w:val="49"/>
        </w:numPr>
        <w:spacing w:before="80"/>
        <w:ind w:left="851" w:hanging="851"/>
        <w:rPr>
          <w:rFonts w:ascii="Times New Roman" w:hAnsi="Times New Roman"/>
          <w:sz w:val="22"/>
          <w:szCs w:val="22"/>
        </w:rPr>
      </w:pPr>
      <w:r w:rsidRPr="004152E0">
        <w:rPr>
          <w:rFonts w:ascii="Times New Roman" w:hAnsi="Times New Roman"/>
          <w:sz w:val="22"/>
          <w:szCs w:val="22"/>
        </w:rPr>
        <w:t>originál stavebního deníku;</w:t>
      </w:r>
    </w:p>
    <w:p w14:paraId="560B7D2D" w14:textId="77777777" w:rsidR="004622E5" w:rsidRPr="004152E0" w:rsidRDefault="004622E5" w:rsidP="00393F38">
      <w:pPr>
        <w:pStyle w:val="Nadpis3"/>
        <w:numPr>
          <w:ilvl w:val="2"/>
          <w:numId w:val="49"/>
        </w:numPr>
        <w:spacing w:before="80"/>
        <w:ind w:left="851" w:hanging="851"/>
        <w:rPr>
          <w:rFonts w:ascii="Times New Roman" w:hAnsi="Times New Roman"/>
          <w:sz w:val="22"/>
          <w:szCs w:val="22"/>
        </w:rPr>
      </w:pPr>
      <w:r w:rsidRPr="004152E0">
        <w:rPr>
          <w:rFonts w:ascii="Times New Roman" w:hAnsi="Times New Roman"/>
          <w:sz w:val="22"/>
          <w:szCs w:val="22"/>
        </w:rPr>
        <w:t>protokoly o předepsaných zkouškách, o komplexním vyzkoušení;</w:t>
      </w:r>
    </w:p>
    <w:p w14:paraId="11CE1A5E" w14:textId="4361A8AF" w:rsidR="004622E5" w:rsidRPr="004152E0" w:rsidRDefault="004622E5" w:rsidP="00393F38">
      <w:pPr>
        <w:pStyle w:val="Nadpis3"/>
        <w:numPr>
          <w:ilvl w:val="2"/>
          <w:numId w:val="49"/>
        </w:numPr>
        <w:spacing w:before="80"/>
        <w:ind w:left="851" w:hanging="851"/>
        <w:rPr>
          <w:rFonts w:ascii="Times New Roman" w:hAnsi="Times New Roman"/>
          <w:sz w:val="22"/>
          <w:szCs w:val="22"/>
        </w:rPr>
      </w:pPr>
      <w:r w:rsidRPr="004152E0">
        <w:rPr>
          <w:rFonts w:ascii="Times New Roman" w:hAnsi="Times New Roman"/>
          <w:sz w:val="22"/>
          <w:szCs w:val="22"/>
        </w:rPr>
        <w:t xml:space="preserve">všechny předepsané doklady dle závazných právních předpisů nezbytné pro vydání kolaudačního </w:t>
      </w:r>
      <w:r w:rsidR="00F40504">
        <w:rPr>
          <w:rFonts w:ascii="Times New Roman" w:hAnsi="Times New Roman"/>
          <w:sz w:val="22"/>
          <w:szCs w:val="22"/>
        </w:rPr>
        <w:t>rozhodnutí</w:t>
      </w:r>
      <w:r w:rsidR="00F40504" w:rsidRPr="004152E0">
        <w:rPr>
          <w:rFonts w:ascii="Times New Roman" w:hAnsi="Times New Roman"/>
          <w:sz w:val="22"/>
          <w:szCs w:val="22"/>
        </w:rPr>
        <w:t xml:space="preserve"> </w:t>
      </w:r>
      <w:r w:rsidRPr="004152E0">
        <w:rPr>
          <w:rFonts w:ascii="Times New Roman" w:hAnsi="Times New Roman"/>
          <w:sz w:val="22"/>
          <w:szCs w:val="22"/>
        </w:rPr>
        <w:t>či jiného rozhodnutí či oznámení stavebnímu úřadu o započetí užívání díla objednatelem;</w:t>
      </w:r>
    </w:p>
    <w:p w14:paraId="2EDA05AB" w14:textId="77777777" w:rsidR="004622E5" w:rsidRPr="004152E0" w:rsidRDefault="004622E5" w:rsidP="00393F38">
      <w:pPr>
        <w:pStyle w:val="Nadpis3"/>
        <w:numPr>
          <w:ilvl w:val="2"/>
          <w:numId w:val="49"/>
        </w:numPr>
        <w:spacing w:before="80"/>
        <w:ind w:left="851" w:hanging="851"/>
        <w:rPr>
          <w:rFonts w:ascii="Times New Roman" w:hAnsi="Times New Roman"/>
          <w:sz w:val="22"/>
          <w:szCs w:val="22"/>
        </w:rPr>
      </w:pPr>
      <w:r w:rsidRPr="004152E0">
        <w:rPr>
          <w:rFonts w:ascii="Times New Roman" w:hAnsi="Times New Roman"/>
          <w:sz w:val="22"/>
          <w:szCs w:val="22"/>
        </w:rPr>
        <w:t>atesty použitých materiálů, v případě, že náročnost použitého stavebního (technologického</w:t>
      </w:r>
      <w:r w:rsidR="00673E7A" w:rsidRPr="004152E0">
        <w:rPr>
          <w:rFonts w:ascii="Times New Roman" w:hAnsi="Times New Roman"/>
          <w:sz w:val="22"/>
          <w:szCs w:val="22"/>
        </w:rPr>
        <w:t>)</w:t>
      </w:r>
      <w:r w:rsidRPr="004152E0">
        <w:rPr>
          <w:rFonts w:ascii="Times New Roman" w:hAnsi="Times New Roman"/>
          <w:sz w:val="22"/>
          <w:szCs w:val="22"/>
        </w:rPr>
        <w:t xml:space="preserve"> prvku bude vyžadovat speciální zkoušky, je možné, aby si zhotovitel objednal tyto atesty v předstihu u nezávislé společnosti (výzkumného ústavu) odsouhlasené objednatelem; </w:t>
      </w:r>
    </w:p>
    <w:p w14:paraId="7D1842DD" w14:textId="77777777" w:rsidR="004622E5" w:rsidRPr="004152E0" w:rsidRDefault="004622E5" w:rsidP="00393F38">
      <w:pPr>
        <w:pStyle w:val="Nadpis3"/>
        <w:numPr>
          <w:ilvl w:val="2"/>
          <w:numId w:val="49"/>
        </w:numPr>
        <w:spacing w:before="80"/>
        <w:ind w:left="851" w:hanging="851"/>
        <w:rPr>
          <w:rFonts w:ascii="Times New Roman" w:hAnsi="Times New Roman"/>
          <w:sz w:val="22"/>
          <w:szCs w:val="22"/>
        </w:rPr>
      </w:pPr>
      <w:r w:rsidRPr="004152E0">
        <w:rPr>
          <w:rFonts w:ascii="Times New Roman" w:hAnsi="Times New Roman"/>
          <w:sz w:val="22"/>
          <w:szCs w:val="22"/>
        </w:rPr>
        <w:t>doklad o uložení odpadu ze stavební činnosti;</w:t>
      </w:r>
      <w:r w:rsidR="00D6113F" w:rsidRPr="004152E0">
        <w:rPr>
          <w:rFonts w:ascii="Times New Roman" w:hAnsi="Times New Roman"/>
          <w:sz w:val="22"/>
          <w:szCs w:val="22"/>
        </w:rPr>
        <w:t xml:space="preserve"> </w:t>
      </w:r>
    </w:p>
    <w:p w14:paraId="26CA1F02" w14:textId="77777777" w:rsidR="004622E5" w:rsidRPr="004152E0" w:rsidRDefault="004622E5" w:rsidP="00393F38">
      <w:pPr>
        <w:pStyle w:val="Nadpis3"/>
        <w:numPr>
          <w:ilvl w:val="2"/>
          <w:numId w:val="49"/>
        </w:numPr>
        <w:spacing w:before="80"/>
        <w:ind w:left="851" w:hanging="851"/>
        <w:rPr>
          <w:rFonts w:ascii="Times New Roman" w:hAnsi="Times New Roman"/>
          <w:sz w:val="22"/>
          <w:szCs w:val="22"/>
        </w:rPr>
      </w:pPr>
      <w:r w:rsidRPr="004152E0">
        <w:rPr>
          <w:rFonts w:ascii="Times New Roman" w:hAnsi="Times New Roman"/>
          <w:sz w:val="22"/>
          <w:szCs w:val="22"/>
        </w:rPr>
        <w:t>doklad o vytyčení stavby;</w:t>
      </w:r>
    </w:p>
    <w:p w14:paraId="688E6941" w14:textId="77777777" w:rsidR="00E2070D" w:rsidRPr="004152E0" w:rsidRDefault="00E2070D" w:rsidP="00393F38">
      <w:pPr>
        <w:pStyle w:val="Nadpis3"/>
        <w:numPr>
          <w:ilvl w:val="2"/>
          <w:numId w:val="49"/>
        </w:numPr>
        <w:spacing w:before="80"/>
        <w:ind w:left="851" w:hanging="851"/>
        <w:rPr>
          <w:rFonts w:ascii="Times New Roman" w:hAnsi="Times New Roman"/>
          <w:sz w:val="22"/>
          <w:szCs w:val="22"/>
        </w:rPr>
      </w:pPr>
      <w:r w:rsidRPr="00A04833">
        <w:rPr>
          <w:rFonts w:ascii="Times New Roman" w:hAnsi="Times New Roman"/>
          <w:sz w:val="22"/>
          <w:szCs w:val="22"/>
        </w:rPr>
        <w:t>průvodní a provozní dokumentaci elektrických zařízení</w:t>
      </w:r>
      <w:r w:rsidR="007C757C" w:rsidRPr="004152E0">
        <w:rPr>
          <w:rFonts w:ascii="Times New Roman" w:hAnsi="Times New Roman"/>
          <w:sz w:val="22"/>
          <w:szCs w:val="22"/>
        </w:rPr>
        <w:t>;</w:t>
      </w:r>
    </w:p>
    <w:p w14:paraId="633FE6B4" w14:textId="77777777" w:rsidR="004622E5" w:rsidRPr="004152E0" w:rsidRDefault="004622E5" w:rsidP="00981F93">
      <w:pPr>
        <w:pStyle w:val="Nadpis2"/>
        <w:rPr>
          <w:rFonts w:ascii="Times New Roman" w:hAnsi="Times New Roman"/>
          <w:sz w:val="22"/>
          <w:szCs w:val="22"/>
        </w:rPr>
      </w:pPr>
      <w:r w:rsidRPr="004152E0">
        <w:rPr>
          <w:rFonts w:ascii="Times New Roman" w:hAnsi="Times New Roman"/>
          <w:sz w:val="22"/>
          <w:szCs w:val="22"/>
        </w:rPr>
        <w:t>Předávací a přejímací řízení může být objednatelem přerušeno v případě, kdy zhotovitel nepředá objednateli kterýkoliv z dokumentů uvedených v odstavci 13.2 této smlouvy; takové přerušení přejímacího řízení nemá vliv na termíny uvedené v harmonogramu.</w:t>
      </w:r>
    </w:p>
    <w:p w14:paraId="25827F94" w14:textId="1CA2495B" w:rsidR="004622E5" w:rsidRPr="004152E0" w:rsidRDefault="004622E5" w:rsidP="00393F38">
      <w:pPr>
        <w:pStyle w:val="Nadpis2"/>
        <w:numPr>
          <w:ilvl w:val="1"/>
          <w:numId w:val="49"/>
        </w:numPr>
        <w:ind w:left="0" w:hanging="567"/>
        <w:rPr>
          <w:rFonts w:ascii="Times New Roman" w:hAnsi="Times New Roman"/>
          <w:sz w:val="22"/>
          <w:szCs w:val="22"/>
        </w:rPr>
      </w:pPr>
      <w:bookmarkStart w:id="65" w:name="_Ref367713724"/>
      <w:r w:rsidRPr="004152E0">
        <w:rPr>
          <w:rFonts w:ascii="Times New Roman" w:hAnsi="Times New Roman"/>
          <w:sz w:val="22"/>
          <w:szCs w:val="22"/>
        </w:rPr>
        <w:t>Objednatel je povinen převzít předmět díla či jeho část pouze za předpokladu, že bude bez jakýchkoli vad a nedodělků. Zhotovitel odpovídá i za škodu na díle vzniklou před předáním díla náhodou či způsobenou třetí osobou, zejména vandalismem, a takové poškození je povinen před předáním díla objednateli na své náklady odstranit. Objednatel je oprávněn, nikoli však povinen, předmět díla či jeho část převzít též v případě, že má pouze vady či nedodělky, které samy o sobě nebo ve svém úhrnu nebrání řádnému a bezpečnému užívání předmětu díla. V takovém případě budou tyto vady a nedodělky uvedeny v předávacím protokole spolu s lhůtou, ve které je zhotovitel povinen je odstranit; nesjednají-li smluvní strany v přejímacím protokolu jinak, taková lhůta nebude delší 7 dnů po podpisu přejímacího protokolu.</w:t>
      </w:r>
      <w:bookmarkEnd w:id="65"/>
      <w:r w:rsidRPr="004152E0">
        <w:rPr>
          <w:rFonts w:ascii="Times New Roman" w:hAnsi="Times New Roman"/>
          <w:sz w:val="22"/>
          <w:szCs w:val="22"/>
        </w:rPr>
        <w:t xml:space="preserve"> </w:t>
      </w:r>
    </w:p>
    <w:p w14:paraId="1A6511BB" w14:textId="1D239E19"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Odmítne-li objednatel převzít dílo či jeho část, sepíší smluvní strany zápis, ve kterém se uvedou stanoviska obou smluvních stran a objednatel uvede důvod nepřevzetí a lhůtu pro jeho odstranění. Po odstranění důvodu nepřevzetí svolá zhotovitel nové přejímací řízení písemným oznámením doručeným objednateli alespoň 10 pracovních dnů předem; ustanovení odstavce 13.2 této smlouvy se jinak použijí obdobně. Zhotovitel je povinen vytýkané vady ve lhůtě pro odstranění odstranit, i v případě, že nesouhlasí s vytýkanou vadou. V případě, že se prokáže, že dílo bylo dodáno bezvadné, je zhotovitel oprávněn požadovat po objednateli náhradu účelně vynaložených nákladů na odstranění vytýkané vady. Na nové předání díla po odstranění vad se ustanovení tohoto článku 13 smlouvy použijí přiměřeně. Neodstraní-li zhotovitel vady a nedodělky ve lhůtě pro jejich odstranění, je objednatel oprávněn nechat odstranit nedostatky odborně způsobilou osobou na náklady a nebezpečí zhotovitele. </w:t>
      </w:r>
    </w:p>
    <w:p w14:paraId="3265F8EB" w14:textId="73645E50"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V případě, že dílo bude předáváno po částech, strany po dokončení každé ze staveb a předání všech jejích částí objednateli sepíší předávací protokol na celou předanou stavbu. Po dokončení díla jako celku a předání všech jeho částí objednateli sepíší strany </w:t>
      </w:r>
      <w:r w:rsidR="00981F93" w:rsidRPr="00981F93">
        <w:rPr>
          <w:rFonts w:ascii="Times New Roman" w:hAnsi="Times New Roman"/>
          <w:sz w:val="22"/>
          <w:szCs w:val="22"/>
          <w:u w:val="single"/>
        </w:rPr>
        <w:t>Souhrnný</w:t>
      </w:r>
      <w:r w:rsidRPr="00981F93">
        <w:rPr>
          <w:rFonts w:ascii="Times New Roman" w:hAnsi="Times New Roman"/>
          <w:sz w:val="22"/>
          <w:szCs w:val="22"/>
          <w:u w:val="single"/>
        </w:rPr>
        <w:t xml:space="preserve"> předávací protokol</w:t>
      </w:r>
      <w:r w:rsidRPr="004152E0">
        <w:rPr>
          <w:rFonts w:ascii="Times New Roman" w:hAnsi="Times New Roman"/>
          <w:sz w:val="22"/>
          <w:szCs w:val="22"/>
        </w:rPr>
        <w:t xml:space="preserve"> na celé dílo. Ustanovení tohoto článku se na předávací protokol na celou stavbu a na </w:t>
      </w:r>
      <w:r w:rsidR="00981F93">
        <w:rPr>
          <w:rFonts w:ascii="Times New Roman" w:hAnsi="Times New Roman"/>
          <w:sz w:val="22"/>
          <w:szCs w:val="22"/>
        </w:rPr>
        <w:t xml:space="preserve">souhrnný </w:t>
      </w:r>
      <w:r w:rsidRPr="004152E0">
        <w:rPr>
          <w:rFonts w:ascii="Times New Roman" w:hAnsi="Times New Roman"/>
          <w:sz w:val="22"/>
          <w:szCs w:val="22"/>
        </w:rPr>
        <w:t xml:space="preserve">předávací protokol na celé dílo použijí přiměřeně. </w:t>
      </w:r>
    </w:p>
    <w:p w14:paraId="0D0B1BE0" w14:textId="7A2CA4A4" w:rsidR="004622E5" w:rsidRPr="004152E0" w:rsidRDefault="004622E5" w:rsidP="00393F38">
      <w:pPr>
        <w:pStyle w:val="Nadpis2"/>
        <w:numPr>
          <w:ilvl w:val="1"/>
          <w:numId w:val="49"/>
        </w:numPr>
        <w:ind w:left="0" w:hanging="567"/>
        <w:rPr>
          <w:rFonts w:ascii="Times New Roman" w:hAnsi="Times New Roman"/>
          <w:sz w:val="22"/>
          <w:szCs w:val="22"/>
        </w:rPr>
      </w:pPr>
      <w:bookmarkStart w:id="66" w:name="_Ref367658445"/>
      <w:r w:rsidRPr="004152E0">
        <w:rPr>
          <w:rFonts w:ascii="Times New Roman" w:hAnsi="Times New Roman"/>
          <w:sz w:val="22"/>
          <w:szCs w:val="22"/>
        </w:rPr>
        <w:t xml:space="preserve">Do </w:t>
      </w:r>
      <w:r w:rsidR="005E07EE" w:rsidRPr="004152E0">
        <w:rPr>
          <w:rFonts w:ascii="Times New Roman" w:hAnsi="Times New Roman"/>
          <w:sz w:val="22"/>
          <w:szCs w:val="22"/>
        </w:rPr>
        <w:t>7</w:t>
      </w:r>
      <w:r w:rsidRPr="004152E0">
        <w:rPr>
          <w:rFonts w:ascii="Times New Roman" w:hAnsi="Times New Roman"/>
          <w:sz w:val="22"/>
          <w:szCs w:val="22"/>
        </w:rPr>
        <w:t xml:space="preserve"> pracovních dnů po podpisu </w:t>
      </w:r>
      <w:r w:rsidR="00981F93">
        <w:rPr>
          <w:rFonts w:ascii="Times New Roman" w:hAnsi="Times New Roman"/>
          <w:sz w:val="22"/>
          <w:szCs w:val="22"/>
        </w:rPr>
        <w:t>S</w:t>
      </w:r>
      <w:r w:rsidRPr="004152E0">
        <w:rPr>
          <w:rFonts w:ascii="Times New Roman" w:hAnsi="Times New Roman"/>
          <w:sz w:val="22"/>
          <w:szCs w:val="22"/>
        </w:rPr>
        <w:t xml:space="preserve">ouhrnného předávacího protokolu </w:t>
      </w:r>
      <w:r w:rsidR="00AF095E" w:rsidRPr="004152E0">
        <w:rPr>
          <w:rFonts w:ascii="Times New Roman" w:hAnsi="Times New Roman"/>
          <w:sz w:val="22"/>
          <w:szCs w:val="22"/>
        </w:rPr>
        <w:t xml:space="preserve">celé </w:t>
      </w:r>
      <w:r w:rsidRPr="004152E0">
        <w:rPr>
          <w:rFonts w:ascii="Times New Roman" w:hAnsi="Times New Roman"/>
          <w:sz w:val="22"/>
          <w:szCs w:val="22"/>
        </w:rPr>
        <w:t xml:space="preserve">stavby je zhotovitel povinen vyklidit příslušné staveniště a vyklizené a čisté staveniště, tj. uvedené do původního stavu, předat zpět objednateli; o předání staveniště bude stranami sepsán protokol, jehož součástí bude i fotodokumentace </w:t>
      </w:r>
      <w:r w:rsidRPr="004152E0">
        <w:rPr>
          <w:rFonts w:ascii="Times New Roman" w:hAnsi="Times New Roman"/>
          <w:sz w:val="22"/>
          <w:szCs w:val="22"/>
        </w:rPr>
        <w:lastRenderedPageBreak/>
        <w:t>staveniště.</w:t>
      </w:r>
      <w:bookmarkEnd w:id="66"/>
    </w:p>
    <w:p w14:paraId="7E39254E" w14:textId="77777777" w:rsidR="004622E5" w:rsidRPr="004152E0" w:rsidRDefault="004622E5" w:rsidP="009E596C">
      <w:pPr>
        <w:pStyle w:val="Nadpis1"/>
        <w:numPr>
          <w:ilvl w:val="0"/>
          <w:numId w:val="49"/>
        </w:numPr>
        <w:shd w:val="clear" w:color="auto" w:fill="DBE5F1" w:themeFill="accent1" w:themeFillTint="33"/>
        <w:ind w:left="-426" w:hanging="141"/>
        <w:rPr>
          <w:rFonts w:ascii="Times New Roman" w:hAnsi="Times New Roman"/>
          <w:sz w:val="22"/>
          <w:szCs w:val="22"/>
        </w:rPr>
      </w:pPr>
      <w:bookmarkStart w:id="67" w:name="_Toc526945272"/>
      <w:r w:rsidRPr="004152E0">
        <w:rPr>
          <w:rFonts w:ascii="Times New Roman" w:hAnsi="Times New Roman"/>
          <w:sz w:val="22"/>
          <w:szCs w:val="22"/>
        </w:rPr>
        <w:t xml:space="preserve">Odpovědnost za vady a </w:t>
      </w:r>
      <w:bookmarkStart w:id="68" w:name="_Ref367715753"/>
      <w:r w:rsidRPr="004152E0">
        <w:rPr>
          <w:rFonts w:ascii="Times New Roman" w:hAnsi="Times New Roman"/>
          <w:sz w:val="22"/>
          <w:szCs w:val="22"/>
        </w:rPr>
        <w:t>záruka za jakost</w:t>
      </w:r>
      <w:bookmarkEnd w:id="67"/>
      <w:bookmarkEnd w:id="68"/>
    </w:p>
    <w:p w14:paraId="715925BB" w14:textId="1F5D246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Zhotovitel odpovídá za vady, které má dílo v okamžiku předání předmětu díla či jeho části objednateli, a dále za vady díla, které mu budou oznámeny objednatelem během záruční doby podle odstavce 14.2 této smlouvy. Zhotovitel neodpovídá za vady díla, které byly způsobeny užitím předmětu díla objednatelem v rozporu s příručkami a návody k obsluze a údržbě, které zhotovitel prokazatelně předal objednateli, jak to předvídá ust. § 2116 věty druhé občanského zákoníku. Smluvní strany rovněž sjednaly, že na platnost a rozsah záruční odpovědnosti v době trvání záruční lhůty zhotovitele nemá vliv skutečnost, zda záruční servis bude poskytovat zhotovitel či jiný subjekt, popřípadě tyto činnosti bude zajišťovat objednatel vlastními kapacitami</w:t>
      </w:r>
      <w:r w:rsidR="0022290B" w:rsidRPr="004152E0">
        <w:rPr>
          <w:rFonts w:ascii="Times New Roman" w:hAnsi="Times New Roman"/>
          <w:sz w:val="22"/>
          <w:szCs w:val="22"/>
        </w:rPr>
        <w:t>; pokud však tyto činnosti nebude poskytovat</w:t>
      </w:r>
      <w:r w:rsidR="008B3C0E" w:rsidRPr="004152E0">
        <w:rPr>
          <w:rFonts w:ascii="Times New Roman" w:hAnsi="Times New Roman"/>
          <w:sz w:val="22"/>
          <w:szCs w:val="22"/>
        </w:rPr>
        <w:t xml:space="preserve"> zhotovitel, má právo na vlastní náklady provádění těchto činností monitorovat za účelem ověření, zda jsou prováděny v souladu s postupy popsanými v dokumentech dle odstavce 3.1.</w:t>
      </w:r>
      <w:r w:rsidR="00FB639E" w:rsidRPr="004152E0">
        <w:rPr>
          <w:rFonts w:ascii="Times New Roman" w:hAnsi="Times New Roman"/>
          <w:sz w:val="22"/>
          <w:szCs w:val="22"/>
        </w:rPr>
        <w:t>1</w:t>
      </w:r>
      <w:r w:rsidR="008B3C0E" w:rsidRPr="004152E0">
        <w:rPr>
          <w:rFonts w:ascii="Times New Roman" w:hAnsi="Times New Roman"/>
          <w:sz w:val="22"/>
          <w:szCs w:val="22"/>
        </w:rPr>
        <w:t>6 této smlouvy, které byly objednateli pro tyto účely předány.</w:t>
      </w:r>
    </w:p>
    <w:p w14:paraId="040975A4" w14:textId="3AE52009"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Zhotovitel poskytuje objednateli záruku za jakost díla se záruční dobou, která skončí až uplynutím </w:t>
      </w:r>
      <w:r w:rsidR="004478EF">
        <w:rPr>
          <w:rFonts w:ascii="Times New Roman" w:hAnsi="Times New Roman"/>
          <w:sz w:val="22"/>
          <w:szCs w:val="22"/>
        </w:rPr>
        <w:t xml:space="preserve">                      </w:t>
      </w:r>
      <w:r w:rsidRPr="004152E0">
        <w:rPr>
          <w:rFonts w:ascii="Times New Roman" w:hAnsi="Times New Roman"/>
          <w:b/>
          <w:sz w:val="22"/>
          <w:szCs w:val="22"/>
        </w:rPr>
        <w:t>60 měsíců</w:t>
      </w:r>
      <w:r w:rsidRPr="004152E0">
        <w:rPr>
          <w:rFonts w:ascii="Times New Roman" w:hAnsi="Times New Roman"/>
          <w:sz w:val="22"/>
          <w:szCs w:val="22"/>
        </w:rPr>
        <w:t xml:space="preserve"> ode dne podpisu souhrnného předávacího protokolu celého díla dle odstavce 13.6 této </w:t>
      </w:r>
      <w:r w:rsidR="00F20316" w:rsidRPr="004152E0">
        <w:rPr>
          <w:rFonts w:ascii="Times New Roman" w:hAnsi="Times New Roman"/>
          <w:sz w:val="22"/>
          <w:szCs w:val="22"/>
        </w:rPr>
        <w:t>smlouvy</w:t>
      </w:r>
      <w:r w:rsidRPr="004152E0">
        <w:rPr>
          <w:rFonts w:ascii="Times New Roman" w:hAnsi="Times New Roman"/>
          <w:sz w:val="22"/>
          <w:szCs w:val="22"/>
        </w:rPr>
        <w:t xml:space="preserve">. Obsahem poskytnuté záruky za jakost díla je záruka zhotovitele, že předmět díla si po celou záruční dobu uchová parametry, výkony a vlastnosti stanovené touto smlouvou, zůstane plně funkční a schopný bezpečného a řádného provozu v souladu se svým účelem, jak to stanovuje § 2113 občanského zákoníku. </w:t>
      </w:r>
    </w:p>
    <w:p w14:paraId="79F2CE0B"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Případné uplatnění vad díla, které existují při předání předmětu díla či jeho části objednateli nebo se projeví během záruční doby, provede objednatel u zhotovitele písemně. V případech, které dle názoru objednatele nesnesou odkladu, může objednatel vadu díla uplatňovat též emailem a/nebo telefonicky. V rámci uplatnění vady objednatel uvede zejména popis vady, popřípadě její projevy, a podle své volby uplatní nároky z vad díla, a to konkrétně:</w:t>
      </w:r>
    </w:p>
    <w:p w14:paraId="72D78869" w14:textId="653CFDC0" w:rsidR="004622E5" w:rsidRPr="004152E0" w:rsidRDefault="004622E5" w:rsidP="00393F38">
      <w:pPr>
        <w:pStyle w:val="Nadpis3"/>
        <w:numPr>
          <w:ilvl w:val="2"/>
          <w:numId w:val="49"/>
        </w:numPr>
        <w:spacing w:before="80"/>
        <w:ind w:left="709" w:hanging="709"/>
        <w:rPr>
          <w:rFonts w:ascii="Times New Roman" w:hAnsi="Times New Roman"/>
          <w:sz w:val="22"/>
          <w:szCs w:val="22"/>
        </w:rPr>
      </w:pPr>
      <w:bookmarkStart w:id="69" w:name="_Ref367545967"/>
      <w:r w:rsidRPr="004152E0">
        <w:rPr>
          <w:rFonts w:ascii="Times New Roman" w:hAnsi="Times New Roman"/>
          <w:sz w:val="22"/>
          <w:szCs w:val="22"/>
        </w:rPr>
        <w:t xml:space="preserve">dodání chybějící části díla nebo dokumentace; v tomto případě záruka v délce podle odstavce 14.2 této smlouvy na dodanou část </w:t>
      </w:r>
      <w:r w:rsidR="00C943DD" w:rsidRPr="004152E0">
        <w:rPr>
          <w:rFonts w:ascii="Times New Roman" w:hAnsi="Times New Roman"/>
          <w:sz w:val="22"/>
          <w:szCs w:val="22"/>
        </w:rPr>
        <w:t>počíná plynout</w:t>
      </w:r>
      <w:r w:rsidRPr="004152E0">
        <w:rPr>
          <w:rFonts w:ascii="Times New Roman" w:hAnsi="Times New Roman"/>
          <w:sz w:val="22"/>
          <w:szCs w:val="22"/>
        </w:rPr>
        <w:t xml:space="preserve"> ode dne </w:t>
      </w:r>
      <w:r w:rsidR="00C943DD" w:rsidRPr="004152E0">
        <w:rPr>
          <w:rFonts w:ascii="Times New Roman" w:hAnsi="Times New Roman"/>
          <w:sz w:val="22"/>
          <w:szCs w:val="22"/>
        </w:rPr>
        <w:t xml:space="preserve">jejího </w:t>
      </w:r>
      <w:r w:rsidRPr="004152E0">
        <w:rPr>
          <w:rFonts w:ascii="Times New Roman" w:hAnsi="Times New Roman"/>
          <w:sz w:val="22"/>
          <w:szCs w:val="22"/>
        </w:rPr>
        <w:t>protokolárního předání;</w:t>
      </w:r>
    </w:p>
    <w:bookmarkEnd w:id="69"/>
    <w:p w14:paraId="51990D45" w14:textId="77777777" w:rsidR="004622E5" w:rsidRPr="004152E0" w:rsidRDefault="004622E5" w:rsidP="00393F38">
      <w:pPr>
        <w:pStyle w:val="Nadpis3"/>
        <w:numPr>
          <w:ilvl w:val="2"/>
          <w:numId w:val="49"/>
        </w:numPr>
        <w:spacing w:before="80"/>
        <w:ind w:left="709" w:hanging="709"/>
        <w:rPr>
          <w:rFonts w:ascii="Times New Roman" w:hAnsi="Times New Roman"/>
          <w:sz w:val="22"/>
          <w:szCs w:val="22"/>
        </w:rPr>
      </w:pPr>
      <w:r w:rsidRPr="004152E0">
        <w:rPr>
          <w:rFonts w:ascii="Times New Roman" w:hAnsi="Times New Roman"/>
          <w:sz w:val="22"/>
          <w:szCs w:val="22"/>
        </w:rPr>
        <w:t>odstranění vady dodáním a instalováním náhradní části díla za část díla vadnou; v tomto případě záruka v délce podle odstavce 14.2 této smlouvy na dodanou část počíná plynout ode dne jejího protokolárního předání;</w:t>
      </w:r>
    </w:p>
    <w:p w14:paraId="779EE3E8" w14:textId="77777777" w:rsidR="004622E5" w:rsidRPr="004152E0" w:rsidRDefault="004622E5" w:rsidP="00393F38">
      <w:pPr>
        <w:pStyle w:val="Nadpis3"/>
        <w:numPr>
          <w:ilvl w:val="2"/>
          <w:numId w:val="49"/>
        </w:numPr>
        <w:spacing w:before="80"/>
        <w:ind w:left="709" w:hanging="709"/>
        <w:rPr>
          <w:rFonts w:ascii="Times New Roman" w:hAnsi="Times New Roman"/>
          <w:sz w:val="22"/>
          <w:szCs w:val="22"/>
        </w:rPr>
      </w:pPr>
      <w:bookmarkStart w:id="70" w:name="_Ref367545968"/>
      <w:r w:rsidRPr="004152E0">
        <w:rPr>
          <w:rFonts w:ascii="Times New Roman" w:hAnsi="Times New Roman"/>
          <w:sz w:val="22"/>
          <w:szCs w:val="22"/>
        </w:rPr>
        <w:t>odstranění vady opravou, jestliže vada je opravitelná;</w:t>
      </w:r>
      <w:bookmarkEnd w:id="70"/>
    </w:p>
    <w:p w14:paraId="259A454D" w14:textId="77777777" w:rsidR="004622E5" w:rsidRPr="004152E0" w:rsidRDefault="004622E5" w:rsidP="00393F38">
      <w:pPr>
        <w:pStyle w:val="Nadpis3"/>
        <w:numPr>
          <w:ilvl w:val="2"/>
          <w:numId w:val="49"/>
        </w:numPr>
        <w:spacing w:before="80"/>
        <w:ind w:left="709" w:hanging="709"/>
        <w:rPr>
          <w:rFonts w:ascii="Times New Roman" w:hAnsi="Times New Roman"/>
          <w:sz w:val="22"/>
          <w:szCs w:val="22"/>
        </w:rPr>
      </w:pPr>
      <w:r w:rsidRPr="004152E0">
        <w:rPr>
          <w:rFonts w:ascii="Times New Roman" w:hAnsi="Times New Roman"/>
          <w:sz w:val="22"/>
          <w:szCs w:val="22"/>
        </w:rPr>
        <w:t>přiměřenou slevu z ceny za dílo s tím, že částka odpovídající slevě je splatná ve lhůtě 15 dnů ode dne doručení oznámení o volbě tohoto nároku zhotoviteli; nebo</w:t>
      </w:r>
    </w:p>
    <w:p w14:paraId="2A6164EE" w14:textId="77777777" w:rsidR="004622E5" w:rsidRPr="004152E0" w:rsidRDefault="004622E5" w:rsidP="00393F38">
      <w:pPr>
        <w:pStyle w:val="Nadpis3"/>
        <w:numPr>
          <w:ilvl w:val="2"/>
          <w:numId w:val="49"/>
        </w:numPr>
        <w:spacing w:before="80"/>
        <w:ind w:left="709" w:hanging="709"/>
        <w:rPr>
          <w:rFonts w:ascii="Times New Roman" w:hAnsi="Times New Roman"/>
          <w:sz w:val="22"/>
          <w:szCs w:val="22"/>
        </w:rPr>
      </w:pPr>
      <w:r w:rsidRPr="004152E0">
        <w:rPr>
          <w:rFonts w:ascii="Times New Roman" w:hAnsi="Times New Roman"/>
          <w:sz w:val="22"/>
          <w:szCs w:val="22"/>
        </w:rPr>
        <w:t>odstoupení od smlouvy v případě, že (i) nelze dílo či jeho část pro vadu či záruční vadu bezpečně užívat anebo že (</w:t>
      </w:r>
      <w:proofErr w:type="spellStart"/>
      <w:r w:rsidRPr="004152E0">
        <w:rPr>
          <w:rFonts w:ascii="Times New Roman" w:hAnsi="Times New Roman"/>
          <w:sz w:val="22"/>
          <w:szCs w:val="22"/>
        </w:rPr>
        <w:t>ii</w:t>
      </w:r>
      <w:proofErr w:type="spellEnd"/>
      <w:r w:rsidRPr="004152E0">
        <w:rPr>
          <w:rFonts w:ascii="Times New Roman" w:hAnsi="Times New Roman"/>
          <w:sz w:val="22"/>
          <w:szCs w:val="22"/>
        </w:rPr>
        <w:t>) užívání díla či jeho části nebylo povoleno do 3 měsíců ode dne předání díla či užívání díla bylo zakázáno příslušným správním úřadem.</w:t>
      </w:r>
    </w:p>
    <w:p w14:paraId="7569BCA6" w14:textId="77777777" w:rsidR="004622E5" w:rsidRPr="004152E0" w:rsidRDefault="004622E5" w:rsidP="0048202D">
      <w:pPr>
        <w:pStyle w:val="Nadpis2"/>
        <w:ind w:left="-426"/>
        <w:rPr>
          <w:rFonts w:ascii="Times New Roman" w:hAnsi="Times New Roman"/>
          <w:sz w:val="22"/>
          <w:szCs w:val="22"/>
        </w:rPr>
      </w:pPr>
      <w:r w:rsidRPr="004152E0">
        <w:rPr>
          <w:rFonts w:ascii="Times New Roman" w:hAnsi="Times New Roman"/>
          <w:sz w:val="22"/>
          <w:szCs w:val="22"/>
        </w:rPr>
        <w:t>V případě, že objednatel neuplatní výslovně žádné právo z vady díla dle tohoto odstavce, je zhotovitel povinen primárně odstranit vadu opravou, není-li to možné s vynaložením přiměřených nákladů, pak zhotovitel dodá a instaluje náhradní část a není-li ani toto možné s vynaložením přiměřených nákladů, pak zhotovitel poskytne objednateli přiměřenou slevu.</w:t>
      </w:r>
    </w:p>
    <w:p w14:paraId="7477235D" w14:textId="77777777" w:rsidR="004622E5" w:rsidRPr="004152E0" w:rsidRDefault="004622E5" w:rsidP="00393F38">
      <w:pPr>
        <w:pStyle w:val="Nadpis2"/>
        <w:numPr>
          <w:ilvl w:val="1"/>
          <w:numId w:val="49"/>
        </w:numPr>
        <w:ind w:left="0" w:hanging="567"/>
        <w:rPr>
          <w:rFonts w:ascii="Times New Roman" w:hAnsi="Times New Roman"/>
          <w:sz w:val="22"/>
          <w:szCs w:val="22"/>
        </w:rPr>
      </w:pPr>
      <w:bookmarkStart w:id="71" w:name="_Ref367545177"/>
      <w:r w:rsidRPr="004152E0">
        <w:rPr>
          <w:rFonts w:ascii="Times New Roman" w:hAnsi="Times New Roman"/>
          <w:sz w:val="22"/>
          <w:szCs w:val="22"/>
        </w:rPr>
        <w:t>V případě nároků objednatele podle odstavců 14.3.1 až 14.3.3 výše je zhotovitel povinen nastoupit k řešení uplatněné vady a uspokojit nároky objednatele z vad na své nebezpečí a na své vlastní náklady v následujících termínech:</w:t>
      </w:r>
      <w:bookmarkEnd w:id="71"/>
    </w:p>
    <w:p w14:paraId="199498C1" w14:textId="281CF378" w:rsidR="00AE1D14" w:rsidRPr="004152E0" w:rsidRDefault="004622E5" w:rsidP="00393F38">
      <w:pPr>
        <w:pStyle w:val="Nadpis3"/>
        <w:numPr>
          <w:ilvl w:val="2"/>
          <w:numId w:val="49"/>
        </w:numPr>
        <w:spacing w:before="80"/>
        <w:ind w:left="709" w:hanging="709"/>
        <w:rPr>
          <w:rFonts w:ascii="Times New Roman" w:hAnsi="Times New Roman"/>
          <w:sz w:val="22"/>
          <w:szCs w:val="22"/>
        </w:rPr>
      </w:pPr>
      <w:bookmarkStart w:id="72" w:name="_Ref367544820"/>
      <w:r w:rsidRPr="004152E0">
        <w:rPr>
          <w:rFonts w:ascii="Times New Roman" w:hAnsi="Times New Roman"/>
          <w:sz w:val="22"/>
          <w:szCs w:val="22"/>
        </w:rPr>
        <w:t xml:space="preserve">nastoupení k řešení uplatněné vady bránící provozu </w:t>
      </w:r>
      <w:r w:rsidR="008B43DC" w:rsidRPr="004152E0">
        <w:rPr>
          <w:rFonts w:ascii="Times New Roman" w:hAnsi="Times New Roman"/>
          <w:sz w:val="22"/>
          <w:szCs w:val="22"/>
        </w:rPr>
        <w:t xml:space="preserve">díla </w:t>
      </w:r>
      <w:r w:rsidRPr="004152E0">
        <w:rPr>
          <w:rFonts w:ascii="Times New Roman" w:hAnsi="Times New Roman"/>
          <w:sz w:val="22"/>
          <w:szCs w:val="22"/>
        </w:rPr>
        <w:t xml:space="preserve">do </w:t>
      </w:r>
      <w:r w:rsidR="00981F93">
        <w:rPr>
          <w:rFonts w:ascii="Times New Roman" w:hAnsi="Times New Roman"/>
          <w:sz w:val="22"/>
          <w:szCs w:val="22"/>
        </w:rPr>
        <w:t>24 hodin</w:t>
      </w:r>
      <w:r w:rsidRPr="004152E0">
        <w:rPr>
          <w:rFonts w:ascii="Times New Roman" w:hAnsi="Times New Roman"/>
          <w:sz w:val="22"/>
          <w:szCs w:val="22"/>
        </w:rPr>
        <w:t xml:space="preserve"> od uplatněn</w:t>
      </w:r>
      <w:r w:rsidR="00AE1D14" w:rsidRPr="004152E0">
        <w:rPr>
          <w:rFonts w:ascii="Times New Roman" w:hAnsi="Times New Roman"/>
          <w:sz w:val="22"/>
          <w:szCs w:val="22"/>
        </w:rPr>
        <w:t>í</w:t>
      </w:r>
      <w:r w:rsidRPr="004152E0">
        <w:rPr>
          <w:rFonts w:ascii="Times New Roman" w:hAnsi="Times New Roman"/>
          <w:sz w:val="22"/>
          <w:szCs w:val="22"/>
        </w:rPr>
        <w:t xml:space="preserve"> vady objednatelem a uspokojení uplatněného nároku objednatele z vad do 24 hodin od okamžiku </w:t>
      </w:r>
      <w:r w:rsidR="007754A7" w:rsidRPr="004152E0">
        <w:rPr>
          <w:rFonts w:ascii="Times New Roman" w:hAnsi="Times New Roman"/>
          <w:sz w:val="22"/>
          <w:szCs w:val="22"/>
        </w:rPr>
        <w:t>uplatnění</w:t>
      </w:r>
      <w:r w:rsidRPr="004152E0">
        <w:rPr>
          <w:rFonts w:ascii="Times New Roman" w:hAnsi="Times New Roman"/>
          <w:sz w:val="22"/>
          <w:szCs w:val="22"/>
        </w:rPr>
        <w:t xml:space="preserve"> vady objednatelem</w:t>
      </w:r>
      <w:r w:rsidR="00AD1D64" w:rsidRPr="004152E0">
        <w:rPr>
          <w:rFonts w:ascii="Times New Roman" w:hAnsi="Times New Roman"/>
          <w:sz w:val="22"/>
          <w:szCs w:val="22"/>
        </w:rPr>
        <w:t>, nebude-li z objektivních důvodů objednatelem (na základě dohody se zhotovitelem) písemně určeno jinak</w:t>
      </w:r>
      <w:r w:rsidR="00AE1D14" w:rsidRPr="004152E0">
        <w:rPr>
          <w:rFonts w:ascii="Times New Roman" w:hAnsi="Times New Roman"/>
          <w:sz w:val="22"/>
          <w:szCs w:val="22"/>
        </w:rPr>
        <w:t>;</w:t>
      </w:r>
    </w:p>
    <w:p w14:paraId="72B409E7" w14:textId="51651532" w:rsidR="004622E5" w:rsidRPr="004152E0" w:rsidRDefault="004622E5" w:rsidP="00393F38">
      <w:pPr>
        <w:pStyle w:val="Nadpis3"/>
        <w:numPr>
          <w:ilvl w:val="2"/>
          <w:numId w:val="49"/>
        </w:numPr>
        <w:spacing w:before="80"/>
        <w:ind w:left="709" w:hanging="709"/>
        <w:rPr>
          <w:rFonts w:ascii="Times New Roman" w:hAnsi="Times New Roman"/>
          <w:sz w:val="22"/>
          <w:szCs w:val="22"/>
        </w:rPr>
      </w:pPr>
      <w:bookmarkStart w:id="73" w:name="_Ref367658190"/>
      <w:bookmarkEnd w:id="72"/>
      <w:r w:rsidRPr="004152E0">
        <w:rPr>
          <w:rFonts w:ascii="Times New Roman" w:hAnsi="Times New Roman"/>
          <w:sz w:val="22"/>
          <w:szCs w:val="22"/>
        </w:rPr>
        <w:t>v případě jiných vad než vad uvedených v odstavci 14.4.1</w:t>
      </w:r>
      <w:r w:rsidR="00EE3BBA" w:rsidRPr="004152E0">
        <w:rPr>
          <w:rFonts w:ascii="Times New Roman" w:hAnsi="Times New Roman"/>
          <w:sz w:val="22"/>
          <w:szCs w:val="22"/>
        </w:rPr>
        <w:t xml:space="preserve"> </w:t>
      </w:r>
      <w:r w:rsidRPr="004152E0">
        <w:rPr>
          <w:rFonts w:ascii="Times New Roman" w:hAnsi="Times New Roman"/>
          <w:sz w:val="22"/>
          <w:szCs w:val="22"/>
        </w:rPr>
        <w:t>této smlouvy výše, (i) nastoupení k řešení uplatněné vady dle požadavku objednatele uvedeného v oznámení vady, a nebude-li takový požadavek v oznámení vady uveden, do 5 pracovních dnů ode dne oznámení vady objednatelem; a (</w:t>
      </w:r>
      <w:proofErr w:type="spellStart"/>
      <w:r w:rsidRPr="004152E0">
        <w:rPr>
          <w:rFonts w:ascii="Times New Roman" w:hAnsi="Times New Roman"/>
          <w:sz w:val="22"/>
          <w:szCs w:val="22"/>
        </w:rPr>
        <w:t>ii</w:t>
      </w:r>
      <w:proofErr w:type="spellEnd"/>
      <w:r w:rsidRPr="004152E0">
        <w:rPr>
          <w:rFonts w:ascii="Times New Roman" w:hAnsi="Times New Roman"/>
          <w:sz w:val="22"/>
          <w:szCs w:val="22"/>
        </w:rPr>
        <w:t xml:space="preserve">) uspokojení objednatelem uplatněného nároku z vady díla v přiměřené lhůtě stanovené </w:t>
      </w:r>
      <w:r w:rsidRPr="004152E0">
        <w:rPr>
          <w:rFonts w:ascii="Times New Roman" w:hAnsi="Times New Roman"/>
          <w:sz w:val="22"/>
          <w:szCs w:val="22"/>
        </w:rPr>
        <w:lastRenderedPageBreak/>
        <w:t xml:space="preserve">objednatelem, nejpozději však do 14 dnů ode dne nastoupení zhotovitele k řešení uplatněné vady, </w:t>
      </w:r>
      <w:r w:rsidR="00AD1D64" w:rsidRPr="004152E0">
        <w:rPr>
          <w:rFonts w:ascii="Times New Roman" w:hAnsi="Times New Roman"/>
          <w:sz w:val="22"/>
          <w:szCs w:val="22"/>
        </w:rPr>
        <w:t>nebude-li z objektivních důvodů objednatelem (na základě dohody se zhotovitelem) písemně určeno jinak.</w:t>
      </w:r>
      <w:bookmarkEnd w:id="73"/>
    </w:p>
    <w:p w14:paraId="7FECE657" w14:textId="77777777" w:rsidR="00911932" w:rsidRPr="004152E0" w:rsidRDefault="00911932"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V případě, že zhotovitel prokáže, že tyto lhůty z objektivních důvodů nemohl dodržet, projednají smluvní strany možnost individuálního snížení výše smluvní pokuty.</w:t>
      </w:r>
    </w:p>
    <w:p w14:paraId="3E4D8886" w14:textId="6ADDD3E1" w:rsidR="00366317" w:rsidRPr="004152E0" w:rsidRDefault="00517AF6"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V případě ohrožení bezpečnosti a spolehlivosti provozu </w:t>
      </w:r>
      <w:r w:rsidR="008B43DC" w:rsidRPr="004152E0">
        <w:rPr>
          <w:rFonts w:ascii="Times New Roman" w:hAnsi="Times New Roman"/>
          <w:sz w:val="22"/>
          <w:szCs w:val="22"/>
        </w:rPr>
        <w:t xml:space="preserve">díla </w:t>
      </w:r>
      <w:r w:rsidRPr="004152E0">
        <w:rPr>
          <w:rFonts w:ascii="Times New Roman" w:hAnsi="Times New Roman"/>
          <w:sz w:val="22"/>
          <w:szCs w:val="22"/>
        </w:rPr>
        <w:t xml:space="preserve">je objednatel oprávněn odstranit jakoukoliv vadu díla neprodleně vlastními prostředky či prostřednictvím třetí osoby, a to bez vlivu na sjednanou záruku za jakost. O této skutečnosti objednatel dodatečně informuje zhotovitele. Zhotovitel je </w:t>
      </w:r>
      <w:r w:rsidR="009B5E24" w:rsidRPr="004152E0">
        <w:rPr>
          <w:rFonts w:ascii="Times New Roman" w:hAnsi="Times New Roman"/>
          <w:sz w:val="22"/>
          <w:szCs w:val="22"/>
        </w:rPr>
        <w:t xml:space="preserve">i </w:t>
      </w:r>
      <w:r w:rsidRPr="004152E0">
        <w:rPr>
          <w:rFonts w:ascii="Times New Roman" w:hAnsi="Times New Roman"/>
          <w:sz w:val="22"/>
          <w:szCs w:val="22"/>
        </w:rPr>
        <w:t>v tomto případě povinen dodat materiál použitý pro odstranění vady.</w:t>
      </w:r>
    </w:p>
    <w:p w14:paraId="3F7B4C54" w14:textId="3838F5B0"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Od uplatnění vady objednatelem do doby uspokojení nároku objednatele z takové vady se staví záruční doba podle této smlouvy, a to až do doby, kdy bude uspokojení nároku objednatele z vad díla potvrzeno příslušným protokolem</w:t>
      </w:r>
      <w:r w:rsidR="00C943DD" w:rsidRPr="004152E0">
        <w:rPr>
          <w:rFonts w:ascii="Times New Roman" w:hAnsi="Times New Roman"/>
          <w:sz w:val="22"/>
          <w:szCs w:val="22"/>
        </w:rPr>
        <w:t xml:space="preserve"> o odstranění vady</w:t>
      </w:r>
      <w:r w:rsidRPr="004152E0">
        <w:rPr>
          <w:rFonts w:ascii="Times New Roman" w:hAnsi="Times New Roman"/>
          <w:sz w:val="22"/>
          <w:szCs w:val="22"/>
        </w:rPr>
        <w:t xml:space="preserve"> podepsaným oběma smluvními stranami.</w:t>
      </w:r>
    </w:p>
    <w:p w14:paraId="782C0F93"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Pokud zhotovitel nenastoupí k řešení uplatněné vady</w:t>
      </w:r>
      <w:r w:rsidRPr="004152E0" w:rsidDel="007D34F8">
        <w:rPr>
          <w:rFonts w:ascii="Times New Roman" w:hAnsi="Times New Roman"/>
          <w:sz w:val="22"/>
          <w:szCs w:val="22"/>
        </w:rPr>
        <w:t xml:space="preserve"> </w:t>
      </w:r>
      <w:r w:rsidRPr="004152E0">
        <w:rPr>
          <w:rFonts w:ascii="Times New Roman" w:hAnsi="Times New Roman"/>
          <w:sz w:val="22"/>
          <w:szCs w:val="22"/>
        </w:rPr>
        <w:t>či neuspokojí nárok objednatele z vad díla ve lhůtách podle odstavce 14.4 této smlouvy, je objednatel oprávněn odstranit uplatněnou vadu sám nebo prostřednictvím třetí strany, a to na náklady zhotovitele; tím nejsou dotčeny jiné nároky objednatele podle této smlouvy.</w:t>
      </w:r>
    </w:p>
    <w:p w14:paraId="4D5E6B2B"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Pro odstranění pochybností platí, že zhotovitel je povinen nastoupit k řešení uplatněné vady a uspokojit objednatelem uplatněné nároky z vad díla v termínech podle této smlouvy i tehdy, pokud podle názoru zhotovitele za danou vadu neodpovídá, resp. pokud nesouhlasí s klasifikací vady provedené objednatelem. Prokáže-li pak následně zhotovitel, že za uplatněnou vadu skutečně neodpovídal, je objednatel povinen nahradit zhotoviteli náklady účelně vynaložené na uspokojení uplatněného nároku z vady díla.</w:t>
      </w:r>
    </w:p>
    <w:p w14:paraId="3A4238B2" w14:textId="77777777" w:rsidR="004622E5" w:rsidRPr="004152E0" w:rsidRDefault="004622E5" w:rsidP="00393F38">
      <w:pPr>
        <w:pStyle w:val="Nadpis2"/>
        <w:numPr>
          <w:ilvl w:val="1"/>
          <w:numId w:val="49"/>
        </w:numPr>
        <w:ind w:left="0" w:hanging="709"/>
        <w:rPr>
          <w:rFonts w:ascii="Times New Roman" w:hAnsi="Times New Roman"/>
          <w:sz w:val="22"/>
          <w:szCs w:val="22"/>
        </w:rPr>
      </w:pPr>
      <w:r w:rsidRPr="004152E0">
        <w:rPr>
          <w:rFonts w:ascii="Times New Roman" w:hAnsi="Times New Roman"/>
          <w:sz w:val="22"/>
          <w:szCs w:val="22"/>
        </w:rPr>
        <w:t>Nestanoví-li tato smlouva jinak, použijí se na práva a povinnosti smluvních stran při uspokojování nároků objednatele z vad díla podle odstavců 14.3.1 až 14.3.3 této smlouvy přiměřeně ustanovení této smlouvy o provádění díla.</w:t>
      </w:r>
    </w:p>
    <w:p w14:paraId="1985E9F8" w14:textId="10DE9542" w:rsidR="004622E5" w:rsidRPr="004152E0" w:rsidRDefault="004622E5" w:rsidP="00393F38">
      <w:pPr>
        <w:pStyle w:val="Nadpis2"/>
        <w:numPr>
          <w:ilvl w:val="1"/>
          <w:numId w:val="49"/>
        </w:numPr>
        <w:ind w:left="0" w:hanging="709"/>
        <w:rPr>
          <w:rFonts w:ascii="Times New Roman" w:hAnsi="Times New Roman"/>
          <w:sz w:val="22"/>
          <w:szCs w:val="22"/>
        </w:rPr>
      </w:pPr>
      <w:r w:rsidRPr="004152E0">
        <w:rPr>
          <w:rFonts w:ascii="Times New Roman" w:hAnsi="Times New Roman"/>
          <w:sz w:val="22"/>
          <w:szCs w:val="22"/>
        </w:rPr>
        <w:t>Pokud by uplatněná vada či práce na jejím odstranění mohla mít vliv na funkčnost či provozuschopnost předmětu díla či jeho části, je objednatel oprávněn požadovat opakování jakýchkoliv zkoušek, které byly provedeny za účelem ověření</w:t>
      </w:r>
      <w:r w:rsidR="00C943DD" w:rsidRPr="004152E0">
        <w:rPr>
          <w:rFonts w:ascii="Times New Roman" w:hAnsi="Times New Roman"/>
          <w:sz w:val="22"/>
          <w:szCs w:val="22"/>
        </w:rPr>
        <w:t xml:space="preserve"> bezvadné funkčnosti či provozuschopnosti díla</w:t>
      </w:r>
      <w:r w:rsidRPr="004152E0">
        <w:rPr>
          <w:rFonts w:ascii="Times New Roman" w:hAnsi="Times New Roman"/>
          <w:sz w:val="22"/>
          <w:szCs w:val="22"/>
        </w:rPr>
        <w:t>. Takové zkoušky budou provedeny za účasti zhotovitele a na jeho náklady.</w:t>
      </w:r>
    </w:p>
    <w:p w14:paraId="416D98C0" w14:textId="77777777" w:rsidR="004622E5" w:rsidRPr="004152E0" w:rsidRDefault="004622E5" w:rsidP="00393F38">
      <w:pPr>
        <w:pStyle w:val="Nadpis2"/>
        <w:numPr>
          <w:ilvl w:val="1"/>
          <w:numId w:val="49"/>
        </w:numPr>
        <w:ind w:left="0" w:hanging="709"/>
        <w:rPr>
          <w:rFonts w:ascii="Times New Roman" w:hAnsi="Times New Roman"/>
          <w:sz w:val="22"/>
          <w:szCs w:val="22"/>
        </w:rPr>
      </w:pPr>
      <w:r w:rsidRPr="004152E0">
        <w:rPr>
          <w:rFonts w:ascii="Times New Roman" w:hAnsi="Times New Roman"/>
          <w:sz w:val="22"/>
          <w:szCs w:val="22"/>
        </w:rPr>
        <w:t>Smluvní strany výslovně sjednaly, že nároky z vad díla se nedotýkají nároků objednatele na náhradu škody a/nebo smluvní pokuty podle této smlouvy.</w:t>
      </w:r>
    </w:p>
    <w:p w14:paraId="2489C66F" w14:textId="77777777" w:rsidR="004622E5" w:rsidRPr="004152E0" w:rsidRDefault="004622E5" w:rsidP="00393F38">
      <w:pPr>
        <w:pStyle w:val="Nadpis2"/>
        <w:numPr>
          <w:ilvl w:val="1"/>
          <w:numId w:val="49"/>
        </w:numPr>
        <w:ind w:left="0" w:hanging="709"/>
        <w:rPr>
          <w:rFonts w:ascii="Times New Roman" w:hAnsi="Times New Roman"/>
          <w:sz w:val="22"/>
          <w:szCs w:val="22"/>
        </w:rPr>
      </w:pPr>
      <w:r w:rsidRPr="004152E0">
        <w:rPr>
          <w:rFonts w:ascii="Times New Roman" w:hAnsi="Times New Roman"/>
          <w:sz w:val="22"/>
          <w:szCs w:val="22"/>
        </w:rPr>
        <w:t>Nehledě na shora uvedená ustanovení této smlouvy objednatel podle této smlouvy není povinen při převzetí nebo co nejdříve po převzetí díla od zhotovitele uskutečnit jeho prohlídku za účelem zjištění vad díla. Smluvní strany se dohodly, že vyloučení této povinnosti jakož i ostatních povinností objednatele podle ustanovení § 2615 odst. 2 a § 2618 občanského zákoníku nemá jakýkoliv vliv na odpovědnost zhotovitele za veškeré vady díla uplatněné u zhotovitele objednatelem kdykoliv v průběhu záruční doby a na povinnost zhotovitele tyto vady odstranit dle článku 14 této smlouvy.</w:t>
      </w:r>
    </w:p>
    <w:p w14:paraId="25F39B72" w14:textId="47D9A50F" w:rsidR="003012BB" w:rsidRPr="004152E0" w:rsidRDefault="003012BB" w:rsidP="0048202D">
      <w:pPr>
        <w:ind w:left="-426"/>
        <w:rPr>
          <w:sz w:val="22"/>
          <w:szCs w:val="22"/>
        </w:rPr>
      </w:pPr>
      <w:bookmarkStart w:id="74" w:name="_Toc359243678"/>
      <w:bookmarkStart w:id="75" w:name="_Toc359243737"/>
      <w:bookmarkEnd w:id="74"/>
      <w:bookmarkEnd w:id="75"/>
    </w:p>
    <w:p w14:paraId="0D9F2E86" w14:textId="7AC1A97E" w:rsidR="004622E5" w:rsidRPr="004152E0" w:rsidRDefault="00E55E77" w:rsidP="00393F38">
      <w:pPr>
        <w:pStyle w:val="Nadpis1"/>
        <w:numPr>
          <w:ilvl w:val="0"/>
          <w:numId w:val="49"/>
        </w:numPr>
        <w:shd w:val="clear" w:color="auto" w:fill="DBE5F1" w:themeFill="accent1" w:themeFillTint="33"/>
        <w:ind w:left="-426" w:hanging="141"/>
        <w:rPr>
          <w:rFonts w:ascii="Times New Roman" w:hAnsi="Times New Roman"/>
          <w:sz w:val="22"/>
          <w:szCs w:val="22"/>
        </w:rPr>
      </w:pPr>
      <w:bookmarkStart w:id="76" w:name="_Toc526945273"/>
      <w:bookmarkStart w:id="77" w:name="_Ref362961859"/>
      <w:r w:rsidRPr="004152E0">
        <w:rPr>
          <w:rFonts w:ascii="Times New Roman" w:hAnsi="Times New Roman"/>
          <w:sz w:val="22"/>
          <w:szCs w:val="22"/>
        </w:rPr>
        <w:t xml:space="preserve">   </w:t>
      </w:r>
      <w:r w:rsidR="004622E5" w:rsidRPr="004152E0">
        <w:rPr>
          <w:rFonts w:ascii="Times New Roman" w:hAnsi="Times New Roman"/>
          <w:sz w:val="22"/>
          <w:szCs w:val="22"/>
        </w:rPr>
        <w:t>Odpovědnost zhotovitele, pojištění</w:t>
      </w:r>
      <w:bookmarkEnd w:id="76"/>
    </w:p>
    <w:p w14:paraId="258C2742" w14:textId="09C6AEF5" w:rsidR="00AC6730" w:rsidRDefault="00AC6730" w:rsidP="008E59EA">
      <w:pPr>
        <w:pStyle w:val="StylNadpis2Zarovnatdobloku"/>
        <w:ind w:left="142" w:hanging="567"/>
        <w:jc w:val="both"/>
        <w:rPr>
          <w:b w:val="0"/>
          <w:bCs/>
        </w:rPr>
      </w:pPr>
      <w:r>
        <w:rPr>
          <w:b w:val="0"/>
          <w:bCs/>
        </w:rPr>
        <w:t>15.1</w:t>
      </w:r>
      <w:r>
        <w:rPr>
          <w:b w:val="0"/>
          <w:bCs/>
        </w:rPr>
        <w:tab/>
      </w:r>
      <w:r w:rsidRPr="00BA128C">
        <w:rPr>
          <w:b w:val="0"/>
          <w:bCs/>
        </w:rPr>
        <w:t xml:space="preserve">Zhotovitel prohlašuje, že má uzavřenou pojistnou smlouvu, jejímž předmětem je pojištění odpovědnosti za škody způsobené </w:t>
      </w:r>
      <w:r>
        <w:rPr>
          <w:b w:val="0"/>
          <w:bCs/>
        </w:rPr>
        <w:t>z</w:t>
      </w:r>
      <w:r w:rsidRPr="00BA128C">
        <w:rPr>
          <w:b w:val="0"/>
          <w:bCs/>
        </w:rPr>
        <w:t xml:space="preserve">hotovitelem třetím osobám v souvislosti s výkonem jeho činnosti, včetně možných škod způsobených pracovníky </w:t>
      </w:r>
      <w:r>
        <w:rPr>
          <w:b w:val="0"/>
          <w:bCs/>
        </w:rPr>
        <w:t>z</w:t>
      </w:r>
      <w:r w:rsidRPr="00BA128C">
        <w:rPr>
          <w:b w:val="0"/>
          <w:bCs/>
        </w:rPr>
        <w:t>hotovitele, minimálně ve výši</w:t>
      </w:r>
      <w:r>
        <w:rPr>
          <w:b w:val="0"/>
          <w:bCs/>
        </w:rPr>
        <w:t xml:space="preserve"> </w:t>
      </w:r>
      <w:r w:rsidR="005A3296" w:rsidRPr="005A3296">
        <w:rPr>
          <w:bCs/>
        </w:rPr>
        <w:t>odpovídající 50 % ze sjednané ceny díla bez DPH</w:t>
      </w:r>
      <w:r w:rsidR="005A3296">
        <w:rPr>
          <w:bCs/>
        </w:rPr>
        <w:t>.</w:t>
      </w:r>
      <w:r>
        <w:rPr>
          <w:b w:val="0"/>
          <w:bCs/>
        </w:rPr>
        <w:t xml:space="preserve"> Zhotovitel je povinen předložit objednateli kopii dokladů o existenci tohoto pojištění (pojistný certifikát/pojistnou smlouvu), a to nejpozději při předání a převzetí staveniště. </w:t>
      </w:r>
      <w:r w:rsidRPr="00AC6730">
        <w:rPr>
          <w:b w:val="0"/>
          <w:bCs/>
        </w:rPr>
        <w:t xml:space="preserve">Na žádost Objednatele je </w:t>
      </w:r>
      <w:r w:rsidR="00633A6F">
        <w:rPr>
          <w:b w:val="0"/>
          <w:bCs/>
        </w:rPr>
        <w:t>z</w:t>
      </w:r>
      <w:r w:rsidRPr="00AC6730">
        <w:rPr>
          <w:b w:val="0"/>
          <w:bCs/>
        </w:rPr>
        <w:t xml:space="preserve">hotovitel povinen předložit bez zbytečného odkladu, avšak nejpozději ve lhůtě pěti (5) pracovních dnů od doručení žádosti k předložení </w:t>
      </w:r>
      <w:r w:rsidR="00633A6F">
        <w:rPr>
          <w:b w:val="0"/>
          <w:bCs/>
        </w:rPr>
        <w:t>z</w:t>
      </w:r>
      <w:r w:rsidRPr="00AC6730">
        <w:rPr>
          <w:b w:val="0"/>
          <w:bCs/>
        </w:rPr>
        <w:t>hotoviteli,</w:t>
      </w:r>
      <w:r>
        <w:rPr>
          <w:b w:val="0"/>
          <w:bCs/>
        </w:rPr>
        <w:t xml:space="preserve"> </w:t>
      </w:r>
      <w:r w:rsidRPr="00AC6730">
        <w:rPr>
          <w:b w:val="0"/>
          <w:bCs/>
        </w:rPr>
        <w:t xml:space="preserve">řádné a průkazné doklady o tom, že pojistná smlouva uzavřená </w:t>
      </w:r>
      <w:r w:rsidR="00A14889">
        <w:rPr>
          <w:b w:val="0"/>
          <w:bCs/>
        </w:rPr>
        <w:t>z</w:t>
      </w:r>
      <w:r w:rsidRPr="00AC6730">
        <w:rPr>
          <w:b w:val="0"/>
          <w:bCs/>
        </w:rPr>
        <w:t xml:space="preserve">hotovitelem je a zůstává v platnosti, a že </w:t>
      </w:r>
      <w:r w:rsidR="00A14889">
        <w:rPr>
          <w:b w:val="0"/>
          <w:bCs/>
        </w:rPr>
        <w:t>z</w:t>
      </w:r>
      <w:r w:rsidRPr="00AC6730">
        <w:rPr>
          <w:b w:val="0"/>
          <w:bCs/>
        </w:rPr>
        <w:t xml:space="preserve">hotovitel je řádně pojištěn v souladu s touto </w:t>
      </w:r>
      <w:r w:rsidR="00A14889">
        <w:rPr>
          <w:b w:val="0"/>
          <w:bCs/>
        </w:rPr>
        <w:t>s</w:t>
      </w:r>
      <w:r w:rsidRPr="00AC6730">
        <w:rPr>
          <w:b w:val="0"/>
          <w:bCs/>
        </w:rPr>
        <w:t>mlouvou</w:t>
      </w:r>
    </w:p>
    <w:p w14:paraId="4DC6A002" w14:textId="77777777" w:rsidR="00633A6F" w:rsidRDefault="00A14889" w:rsidP="00633A6F">
      <w:pPr>
        <w:pStyle w:val="Nadpis2"/>
        <w:ind w:left="142" w:hanging="568"/>
        <w:rPr>
          <w:rFonts w:ascii="Times New Roman" w:hAnsi="Times New Roman"/>
          <w:sz w:val="22"/>
          <w:szCs w:val="22"/>
        </w:rPr>
      </w:pPr>
      <w:r>
        <w:rPr>
          <w:rFonts w:ascii="Times New Roman" w:hAnsi="Times New Roman"/>
          <w:sz w:val="22"/>
          <w:szCs w:val="22"/>
        </w:rPr>
        <w:t>15.2</w:t>
      </w:r>
      <w:r>
        <w:rPr>
          <w:rFonts w:ascii="Times New Roman" w:hAnsi="Times New Roman"/>
          <w:sz w:val="22"/>
          <w:szCs w:val="22"/>
        </w:rPr>
        <w:tab/>
      </w:r>
      <w:r w:rsidR="004622E5" w:rsidRPr="004152E0">
        <w:rPr>
          <w:rFonts w:ascii="Times New Roman" w:hAnsi="Times New Roman"/>
          <w:sz w:val="22"/>
          <w:szCs w:val="22"/>
        </w:rPr>
        <w:t xml:space="preserve">Zhotovitel odpovídá za a je povinen nahradit objednateli veškerou újmu, která vznikne objednateli </w:t>
      </w:r>
      <w:r w:rsidR="004622E5" w:rsidRPr="004152E0">
        <w:rPr>
          <w:rFonts w:ascii="Times New Roman" w:hAnsi="Times New Roman"/>
          <w:sz w:val="22"/>
          <w:szCs w:val="22"/>
        </w:rPr>
        <w:lastRenderedPageBreak/>
        <w:t xml:space="preserve">v důsledku porušení povinností zhotovitele podle této smlouvy anebo porušením závazných právních předpisů či technických norem při provádění díla či v souvislosti s ním anebo v důsledku činnosti zhotovitele při provádění díla. </w:t>
      </w:r>
    </w:p>
    <w:p w14:paraId="5A8E8DDE" w14:textId="7EB08331" w:rsidR="004622E5" w:rsidRPr="004152E0" w:rsidRDefault="00633A6F" w:rsidP="00633A6F">
      <w:pPr>
        <w:pStyle w:val="Nadpis2"/>
        <w:ind w:left="142" w:hanging="568"/>
        <w:rPr>
          <w:rFonts w:ascii="Times New Roman" w:hAnsi="Times New Roman"/>
          <w:sz w:val="22"/>
          <w:szCs w:val="22"/>
        </w:rPr>
      </w:pPr>
      <w:r>
        <w:rPr>
          <w:rFonts w:ascii="Times New Roman" w:hAnsi="Times New Roman"/>
          <w:sz w:val="22"/>
          <w:szCs w:val="22"/>
        </w:rPr>
        <w:t>15.3</w:t>
      </w:r>
      <w:r>
        <w:rPr>
          <w:rFonts w:ascii="Times New Roman" w:hAnsi="Times New Roman"/>
          <w:sz w:val="22"/>
          <w:szCs w:val="22"/>
        </w:rPr>
        <w:tab/>
      </w:r>
      <w:r w:rsidR="004622E5" w:rsidRPr="004152E0">
        <w:rPr>
          <w:rFonts w:ascii="Times New Roman" w:hAnsi="Times New Roman"/>
          <w:sz w:val="22"/>
          <w:szCs w:val="22"/>
        </w:rPr>
        <w:t>Povinnost zhotovitele podle odstavce 15.1 této smlouvy se však neuplatní a zhotovitel se zcela či částečně zprostí své povinnosti nahradit objednateli vzniklou újmu, pokud zhotovitel jednoznačně prokáže, že (i) újma na straně objednatele vznikla jako přímý následek nevhodného pokynu objednatele; a současně (</w:t>
      </w:r>
      <w:proofErr w:type="spellStart"/>
      <w:r w:rsidR="004622E5" w:rsidRPr="004152E0">
        <w:rPr>
          <w:rFonts w:ascii="Times New Roman" w:hAnsi="Times New Roman"/>
          <w:sz w:val="22"/>
          <w:szCs w:val="22"/>
        </w:rPr>
        <w:t>ii</w:t>
      </w:r>
      <w:proofErr w:type="spellEnd"/>
      <w:r w:rsidR="004622E5" w:rsidRPr="004152E0">
        <w:rPr>
          <w:rFonts w:ascii="Times New Roman" w:hAnsi="Times New Roman"/>
          <w:sz w:val="22"/>
          <w:szCs w:val="22"/>
        </w:rPr>
        <w:t>) zhotovitel objednatele na nevhodnost takového pokynu a možný vznik takové újmy předem písemně upozornil.</w:t>
      </w:r>
    </w:p>
    <w:p w14:paraId="0FB44C29" w14:textId="77777777" w:rsidR="004622E5" w:rsidRPr="004152E0" w:rsidRDefault="004622E5" w:rsidP="00393F38">
      <w:pPr>
        <w:pStyle w:val="Nadpis1"/>
        <w:numPr>
          <w:ilvl w:val="0"/>
          <w:numId w:val="49"/>
        </w:numPr>
        <w:shd w:val="clear" w:color="auto" w:fill="DBE5F1" w:themeFill="accent1" w:themeFillTint="33"/>
        <w:ind w:left="142" w:hanging="709"/>
        <w:rPr>
          <w:rFonts w:ascii="Times New Roman" w:hAnsi="Times New Roman"/>
          <w:sz w:val="22"/>
          <w:szCs w:val="22"/>
        </w:rPr>
      </w:pPr>
      <w:bookmarkStart w:id="78" w:name="_Toc526945274"/>
      <w:r w:rsidRPr="004152E0">
        <w:rPr>
          <w:rFonts w:ascii="Times New Roman" w:hAnsi="Times New Roman"/>
          <w:sz w:val="22"/>
          <w:szCs w:val="22"/>
        </w:rPr>
        <w:t>Smluvní pokuty</w:t>
      </w:r>
      <w:bookmarkEnd w:id="78"/>
    </w:p>
    <w:p w14:paraId="12DA7DE4" w14:textId="703FC383"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 xml:space="preserve">V případě prodlení zhotovitele s převzetím staveniště v termínu podle odstavce 8.1 této smlouvy zaplatí zhotovitel objednateli smluvní pokutu ve výši </w:t>
      </w:r>
      <w:r w:rsidR="000D289F">
        <w:rPr>
          <w:rFonts w:ascii="Times New Roman" w:hAnsi="Times New Roman"/>
          <w:sz w:val="22"/>
          <w:szCs w:val="22"/>
        </w:rPr>
        <w:t>5</w:t>
      </w:r>
      <w:r w:rsidRPr="004152E0">
        <w:rPr>
          <w:rFonts w:ascii="Times New Roman" w:hAnsi="Times New Roman"/>
          <w:sz w:val="22"/>
          <w:szCs w:val="22"/>
        </w:rPr>
        <w:t>.000</w:t>
      </w:r>
      <w:r w:rsidR="00BE0421" w:rsidRPr="004152E0">
        <w:rPr>
          <w:rFonts w:ascii="Times New Roman" w:hAnsi="Times New Roman"/>
          <w:sz w:val="22"/>
          <w:szCs w:val="22"/>
        </w:rPr>
        <w:t>,-</w:t>
      </w:r>
      <w:r w:rsidRPr="004152E0">
        <w:rPr>
          <w:rFonts w:ascii="Times New Roman" w:hAnsi="Times New Roman"/>
          <w:sz w:val="22"/>
          <w:szCs w:val="22"/>
        </w:rPr>
        <w:t xml:space="preserve">Kč za každý </w:t>
      </w:r>
      <w:r w:rsidR="00BE0421" w:rsidRPr="004152E0">
        <w:rPr>
          <w:rFonts w:ascii="Times New Roman" w:hAnsi="Times New Roman"/>
          <w:sz w:val="22"/>
          <w:szCs w:val="22"/>
        </w:rPr>
        <w:t xml:space="preserve">i </w:t>
      </w:r>
      <w:r w:rsidRPr="004152E0">
        <w:rPr>
          <w:rFonts w:ascii="Times New Roman" w:hAnsi="Times New Roman"/>
          <w:sz w:val="22"/>
          <w:szCs w:val="22"/>
        </w:rPr>
        <w:t>započatý den prodlení.</w:t>
      </w:r>
    </w:p>
    <w:p w14:paraId="7710686D" w14:textId="1850B1D6" w:rsidR="00780644" w:rsidRPr="004152E0" w:rsidRDefault="00780644"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 xml:space="preserve">V případě, že zhotovitel nedokončí dílo řádně ve lhůtě stanovené v harmonogramu díla nebo v termínu dle čl. 4 odst. 4.1 odst. 4.1.1 této smlouvy, je objednatel oprávněn účtovat </w:t>
      </w:r>
      <w:r w:rsidR="003F0786" w:rsidRPr="004152E0">
        <w:rPr>
          <w:rFonts w:ascii="Times New Roman" w:hAnsi="Times New Roman"/>
          <w:sz w:val="22"/>
          <w:szCs w:val="22"/>
        </w:rPr>
        <w:t>z</w:t>
      </w:r>
      <w:r w:rsidRPr="004152E0">
        <w:rPr>
          <w:rFonts w:ascii="Times New Roman" w:hAnsi="Times New Roman"/>
          <w:sz w:val="22"/>
          <w:szCs w:val="22"/>
        </w:rPr>
        <w:t xml:space="preserve">hotoviteli smluvní pokutu ve výši </w:t>
      </w:r>
      <w:r w:rsidR="000D289F">
        <w:rPr>
          <w:rFonts w:ascii="Times New Roman" w:hAnsi="Times New Roman"/>
          <w:sz w:val="22"/>
          <w:szCs w:val="22"/>
        </w:rPr>
        <w:t>5</w:t>
      </w:r>
      <w:r w:rsidR="00BE0421" w:rsidRPr="004152E0">
        <w:rPr>
          <w:rFonts w:ascii="Times New Roman" w:hAnsi="Times New Roman"/>
          <w:sz w:val="22"/>
          <w:szCs w:val="22"/>
        </w:rPr>
        <w:t>.000</w:t>
      </w:r>
      <w:r w:rsidRPr="004152E0">
        <w:rPr>
          <w:rFonts w:ascii="Times New Roman" w:hAnsi="Times New Roman"/>
          <w:sz w:val="22"/>
          <w:szCs w:val="22"/>
        </w:rPr>
        <w:t xml:space="preserve">,-Kč za každý </w:t>
      </w:r>
      <w:r w:rsidR="00BE0421" w:rsidRPr="004152E0">
        <w:rPr>
          <w:rFonts w:ascii="Times New Roman" w:hAnsi="Times New Roman"/>
          <w:sz w:val="22"/>
          <w:szCs w:val="22"/>
        </w:rPr>
        <w:t xml:space="preserve">i </w:t>
      </w:r>
      <w:r w:rsidRPr="004152E0">
        <w:rPr>
          <w:rFonts w:ascii="Times New Roman" w:hAnsi="Times New Roman"/>
          <w:sz w:val="22"/>
          <w:szCs w:val="22"/>
        </w:rPr>
        <w:t>započatý den prodlení. Vyhotovení revidovaného harmonogramu nemá vliv na porušení povinnosti zhotovitele postupovat a plnit termíny dle původního harmonogramu, není-li mezi smluvními stranami dohodnuto písemně jinak.</w:t>
      </w:r>
    </w:p>
    <w:p w14:paraId="60848335" w14:textId="0424D14E"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 xml:space="preserve">V případě, že zhotovitel poruší svou povinnost a bez </w:t>
      </w:r>
      <w:r w:rsidR="00E33B08" w:rsidRPr="004152E0">
        <w:rPr>
          <w:rFonts w:ascii="Times New Roman" w:hAnsi="Times New Roman"/>
          <w:sz w:val="22"/>
          <w:szCs w:val="22"/>
        </w:rPr>
        <w:t>předchozího</w:t>
      </w:r>
      <w:r w:rsidRPr="004152E0">
        <w:rPr>
          <w:rFonts w:ascii="Times New Roman" w:hAnsi="Times New Roman"/>
          <w:sz w:val="22"/>
          <w:szCs w:val="22"/>
        </w:rPr>
        <w:t xml:space="preserve"> písemného souhlasu objednatele umístí na staveništi jakoukoli reklamní ceduli či jiné sdělení v rozporu s odstavcem 8.</w:t>
      </w:r>
      <w:r w:rsidR="00D57007">
        <w:rPr>
          <w:rFonts w:ascii="Times New Roman" w:hAnsi="Times New Roman"/>
          <w:sz w:val="22"/>
          <w:szCs w:val="22"/>
        </w:rPr>
        <w:t>5</w:t>
      </w:r>
      <w:r w:rsidRPr="004152E0">
        <w:rPr>
          <w:rFonts w:ascii="Times New Roman" w:hAnsi="Times New Roman"/>
          <w:sz w:val="22"/>
          <w:szCs w:val="22"/>
        </w:rPr>
        <w:t>.4 této smlouvy, zaplatí zhotovitel objednateli smluvní pokutu ve výši 10.000</w:t>
      </w:r>
      <w:r w:rsidR="00BE0421" w:rsidRPr="004152E0">
        <w:rPr>
          <w:rFonts w:ascii="Times New Roman" w:hAnsi="Times New Roman"/>
          <w:sz w:val="22"/>
          <w:szCs w:val="22"/>
        </w:rPr>
        <w:t>,-</w:t>
      </w:r>
      <w:r w:rsidRPr="004152E0">
        <w:rPr>
          <w:rFonts w:ascii="Times New Roman" w:hAnsi="Times New Roman"/>
          <w:sz w:val="22"/>
          <w:szCs w:val="22"/>
        </w:rPr>
        <w:t xml:space="preserve">Kč za každý </w:t>
      </w:r>
      <w:r w:rsidR="00BE0421" w:rsidRPr="004152E0">
        <w:rPr>
          <w:rFonts w:ascii="Times New Roman" w:hAnsi="Times New Roman"/>
          <w:sz w:val="22"/>
          <w:szCs w:val="22"/>
        </w:rPr>
        <w:t xml:space="preserve">i </w:t>
      </w:r>
      <w:r w:rsidRPr="004152E0">
        <w:rPr>
          <w:rFonts w:ascii="Times New Roman" w:hAnsi="Times New Roman"/>
          <w:sz w:val="22"/>
          <w:szCs w:val="22"/>
        </w:rPr>
        <w:t>započatý den, po který dané porušení povinnosti zhotovitele potrvá.</w:t>
      </w:r>
    </w:p>
    <w:p w14:paraId="56AA611E" w14:textId="6CF82F60"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 xml:space="preserve">V případě, že zhotovitel poruší svou povinnost řádně vést stavební deník dle odstavce 9.1 této smlouvy a nezjedná-li nápravu ani do 2 pracovních dnů od upozornění objednatele, zaplatí zhotovitel objednateli smluvní pokutu ve výši </w:t>
      </w:r>
      <w:r w:rsidR="00BE0421" w:rsidRPr="004152E0">
        <w:rPr>
          <w:rFonts w:ascii="Times New Roman" w:hAnsi="Times New Roman"/>
          <w:sz w:val="22"/>
          <w:szCs w:val="22"/>
        </w:rPr>
        <w:t>5</w:t>
      </w:r>
      <w:r w:rsidRPr="004152E0">
        <w:rPr>
          <w:rFonts w:ascii="Times New Roman" w:hAnsi="Times New Roman"/>
          <w:sz w:val="22"/>
          <w:szCs w:val="22"/>
        </w:rPr>
        <w:t>.000</w:t>
      </w:r>
      <w:r w:rsidR="00BE0421" w:rsidRPr="004152E0">
        <w:rPr>
          <w:rFonts w:ascii="Times New Roman" w:hAnsi="Times New Roman"/>
          <w:sz w:val="22"/>
          <w:szCs w:val="22"/>
        </w:rPr>
        <w:t>,-</w:t>
      </w:r>
      <w:r w:rsidRPr="004152E0">
        <w:rPr>
          <w:rFonts w:ascii="Times New Roman" w:hAnsi="Times New Roman"/>
          <w:sz w:val="22"/>
          <w:szCs w:val="22"/>
        </w:rPr>
        <w:t xml:space="preserve">Kč za každý započatý den, po který dané porušení povinnosti zhotovitele potrvá. </w:t>
      </w:r>
    </w:p>
    <w:p w14:paraId="07A6A0F4" w14:textId="48D84B1F" w:rsidR="008A6D50" w:rsidRPr="004152E0" w:rsidRDefault="008A6D50"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 xml:space="preserve">V případě prodlení zahájit odstraňování vad a nedodělků dle čl. 14.4.2 této Smlouvy, zaplatí </w:t>
      </w:r>
      <w:r w:rsidR="00BE0421" w:rsidRPr="004152E0">
        <w:rPr>
          <w:rFonts w:ascii="Times New Roman" w:hAnsi="Times New Roman"/>
          <w:sz w:val="22"/>
          <w:szCs w:val="22"/>
        </w:rPr>
        <w:t>zhotovitel o</w:t>
      </w:r>
      <w:r w:rsidRPr="004152E0">
        <w:rPr>
          <w:rFonts w:ascii="Times New Roman" w:hAnsi="Times New Roman"/>
          <w:sz w:val="22"/>
          <w:szCs w:val="22"/>
        </w:rPr>
        <w:t xml:space="preserve">bjednateli smluvní pokutu ve výši </w:t>
      </w:r>
      <w:r w:rsidR="00BE0421" w:rsidRPr="004152E0">
        <w:rPr>
          <w:rFonts w:ascii="Times New Roman" w:hAnsi="Times New Roman"/>
          <w:sz w:val="22"/>
          <w:szCs w:val="22"/>
        </w:rPr>
        <w:t>5.</w:t>
      </w:r>
      <w:r w:rsidRPr="004152E0">
        <w:rPr>
          <w:rFonts w:ascii="Times New Roman" w:hAnsi="Times New Roman"/>
          <w:sz w:val="22"/>
          <w:szCs w:val="22"/>
        </w:rPr>
        <w:t xml:space="preserve">000,- Kč za pozdní zahájení opravy. </w:t>
      </w:r>
    </w:p>
    <w:p w14:paraId="3A5BE924" w14:textId="6EA2C73A"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V případě, že zhotovitel poruší svou povinnost podle článku 11</w:t>
      </w:r>
      <w:r w:rsidR="00633A6F">
        <w:rPr>
          <w:rFonts w:ascii="Times New Roman" w:hAnsi="Times New Roman"/>
          <w:sz w:val="22"/>
          <w:szCs w:val="22"/>
        </w:rPr>
        <w:t>.</w:t>
      </w:r>
      <w:r w:rsidR="00271C41" w:rsidRPr="004152E0">
        <w:rPr>
          <w:rFonts w:ascii="Times New Roman" w:hAnsi="Times New Roman"/>
          <w:sz w:val="22"/>
          <w:szCs w:val="22"/>
        </w:rPr>
        <w:t xml:space="preserve"> nebo čl. 8 odst. 8.</w:t>
      </w:r>
      <w:r w:rsidR="00633A6F">
        <w:rPr>
          <w:rFonts w:ascii="Times New Roman" w:hAnsi="Times New Roman"/>
          <w:sz w:val="22"/>
          <w:szCs w:val="22"/>
        </w:rPr>
        <w:t>12 (členové týmu)</w:t>
      </w:r>
      <w:r w:rsidRPr="004152E0">
        <w:rPr>
          <w:rFonts w:ascii="Times New Roman" w:hAnsi="Times New Roman"/>
          <w:sz w:val="22"/>
          <w:szCs w:val="22"/>
        </w:rPr>
        <w:t xml:space="preserve"> této smlouvy, </w:t>
      </w:r>
      <w:r w:rsidR="00BE0421" w:rsidRPr="004152E0">
        <w:rPr>
          <w:rFonts w:ascii="Times New Roman" w:hAnsi="Times New Roman"/>
          <w:sz w:val="22"/>
          <w:szCs w:val="22"/>
        </w:rPr>
        <w:t xml:space="preserve">tzn. povinnost </w:t>
      </w:r>
      <w:r w:rsidRPr="004152E0">
        <w:rPr>
          <w:rFonts w:ascii="Times New Roman" w:hAnsi="Times New Roman"/>
          <w:sz w:val="22"/>
          <w:szCs w:val="22"/>
        </w:rPr>
        <w:t>použít při provádění díla pouze objednatelem schválené</w:t>
      </w:r>
      <w:r w:rsidR="00AE12FF" w:rsidRPr="004152E0">
        <w:rPr>
          <w:rFonts w:ascii="Times New Roman" w:hAnsi="Times New Roman"/>
          <w:sz w:val="22"/>
          <w:szCs w:val="22"/>
        </w:rPr>
        <w:t>/odsouhlasené</w:t>
      </w:r>
      <w:r w:rsidRPr="004152E0">
        <w:rPr>
          <w:rFonts w:ascii="Times New Roman" w:hAnsi="Times New Roman"/>
          <w:sz w:val="22"/>
          <w:szCs w:val="22"/>
        </w:rPr>
        <w:t xml:space="preserve"> </w:t>
      </w:r>
      <w:r w:rsidR="002D52D7" w:rsidRPr="004152E0">
        <w:rPr>
          <w:rFonts w:ascii="Times New Roman" w:hAnsi="Times New Roman"/>
          <w:sz w:val="22"/>
          <w:szCs w:val="22"/>
        </w:rPr>
        <w:t>poddodav</w:t>
      </w:r>
      <w:r w:rsidRPr="004152E0">
        <w:rPr>
          <w:rFonts w:ascii="Times New Roman" w:hAnsi="Times New Roman"/>
          <w:sz w:val="22"/>
          <w:szCs w:val="22"/>
        </w:rPr>
        <w:t>atele</w:t>
      </w:r>
      <w:r w:rsidR="00633A6F">
        <w:rPr>
          <w:rFonts w:ascii="Times New Roman" w:hAnsi="Times New Roman"/>
          <w:sz w:val="22"/>
          <w:szCs w:val="22"/>
        </w:rPr>
        <w:t xml:space="preserve"> a členy týmu, kteří byli uvedení ve veřejné zakázce, která předcházela uzavření této smlouvy</w:t>
      </w:r>
      <w:r w:rsidRPr="004152E0">
        <w:rPr>
          <w:rFonts w:ascii="Times New Roman" w:hAnsi="Times New Roman"/>
          <w:sz w:val="22"/>
          <w:szCs w:val="22"/>
        </w:rPr>
        <w:t>,</w:t>
      </w:r>
      <w:r w:rsidR="00AE12FF" w:rsidRPr="004152E0">
        <w:rPr>
          <w:rFonts w:ascii="Times New Roman" w:hAnsi="Times New Roman"/>
          <w:sz w:val="22"/>
          <w:szCs w:val="22"/>
        </w:rPr>
        <w:t xml:space="preserve"> je </w:t>
      </w:r>
      <w:r w:rsidR="00633A6F">
        <w:rPr>
          <w:rFonts w:ascii="Times New Roman" w:hAnsi="Times New Roman"/>
          <w:sz w:val="22"/>
          <w:szCs w:val="22"/>
        </w:rPr>
        <w:t xml:space="preserve">zhotovitel </w:t>
      </w:r>
      <w:r w:rsidR="00AE12FF" w:rsidRPr="004152E0">
        <w:rPr>
          <w:rFonts w:ascii="Times New Roman" w:hAnsi="Times New Roman"/>
          <w:sz w:val="22"/>
          <w:szCs w:val="22"/>
        </w:rPr>
        <w:t xml:space="preserve">povinen zaplatit objednateli smluvní pokutu </w:t>
      </w:r>
      <w:r w:rsidRPr="004152E0">
        <w:rPr>
          <w:rFonts w:ascii="Times New Roman" w:hAnsi="Times New Roman"/>
          <w:sz w:val="22"/>
          <w:szCs w:val="22"/>
        </w:rPr>
        <w:t xml:space="preserve">ve výši </w:t>
      </w:r>
      <w:r w:rsidR="00633A6F">
        <w:rPr>
          <w:rFonts w:ascii="Times New Roman" w:hAnsi="Times New Roman"/>
          <w:sz w:val="22"/>
          <w:szCs w:val="22"/>
        </w:rPr>
        <w:t>5</w:t>
      </w:r>
      <w:r w:rsidR="00AE12FF" w:rsidRPr="004152E0">
        <w:rPr>
          <w:rFonts w:ascii="Times New Roman" w:hAnsi="Times New Roman"/>
          <w:sz w:val="22"/>
          <w:szCs w:val="22"/>
        </w:rPr>
        <w:t>0</w:t>
      </w:r>
      <w:r w:rsidRPr="004152E0">
        <w:rPr>
          <w:rFonts w:ascii="Times New Roman" w:hAnsi="Times New Roman"/>
          <w:sz w:val="22"/>
          <w:szCs w:val="22"/>
        </w:rPr>
        <w:t>.000</w:t>
      </w:r>
      <w:r w:rsidR="00BE0421" w:rsidRPr="004152E0">
        <w:rPr>
          <w:rFonts w:ascii="Times New Roman" w:hAnsi="Times New Roman"/>
          <w:sz w:val="22"/>
          <w:szCs w:val="22"/>
        </w:rPr>
        <w:t>,-</w:t>
      </w:r>
      <w:r w:rsidRPr="004152E0">
        <w:rPr>
          <w:rFonts w:ascii="Times New Roman" w:hAnsi="Times New Roman"/>
          <w:sz w:val="22"/>
          <w:szCs w:val="22"/>
        </w:rPr>
        <w:t xml:space="preserve">Kč za </w:t>
      </w:r>
      <w:r w:rsidR="00271C41" w:rsidRPr="004152E0">
        <w:rPr>
          <w:rFonts w:ascii="Times New Roman" w:hAnsi="Times New Roman"/>
          <w:sz w:val="22"/>
          <w:szCs w:val="22"/>
        </w:rPr>
        <w:t xml:space="preserve">každé takové </w:t>
      </w:r>
      <w:r w:rsidRPr="004152E0">
        <w:rPr>
          <w:rFonts w:ascii="Times New Roman" w:hAnsi="Times New Roman"/>
          <w:sz w:val="22"/>
          <w:szCs w:val="22"/>
        </w:rPr>
        <w:t>porušení povinnosti zhotovitele</w:t>
      </w:r>
      <w:r w:rsidR="00271C41" w:rsidRPr="004152E0">
        <w:rPr>
          <w:rFonts w:ascii="Times New Roman" w:hAnsi="Times New Roman"/>
          <w:sz w:val="22"/>
          <w:szCs w:val="22"/>
        </w:rPr>
        <w:t>.</w:t>
      </w:r>
    </w:p>
    <w:p w14:paraId="730BD36E" w14:textId="2C348F8F"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V případě prodlení zhotovitele s odstraněním nedostatků při provádění díla vytknutých mu objednatelem podle odstavce 12.1 a 12.8 této smlouvy nebo vad a nedodělků uvedených v předávacím protokolu podle odstavce 13.4 či 13.</w:t>
      </w:r>
      <w:r w:rsidR="00633A6F">
        <w:rPr>
          <w:rFonts w:ascii="Times New Roman" w:hAnsi="Times New Roman"/>
          <w:sz w:val="22"/>
          <w:szCs w:val="22"/>
        </w:rPr>
        <w:t>5</w:t>
      </w:r>
      <w:r w:rsidRPr="004152E0">
        <w:rPr>
          <w:rFonts w:ascii="Times New Roman" w:hAnsi="Times New Roman"/>
          <w:sz w:val="22"/>
          <w:szCs w:val="22"/>
        </w:rPr>
        <w:t xml:space="preserve"> této smlouvy zaplatí zhotovitel objednateli smluvní pokutu ve výši 5.000</w:t>
      </w:r>
      <w:r w:rsidR="00BE0421" w:rsidRPr="004152E0">
        <w:rPr>
          <w:rFonts w:ascii="Times New Roman" w:hAnsi="Times New Roman"/>
          <w:sz w:val="22"/>
          <w:szCs w:val="22"/>
        </w:rPr>
        <w:t>,-</w:t>
      </w:r>
      <w:r w:rsidRPr="004152E0">
        <w:rPr>
          <w:rFonts w:ascii="Times New Roman" w:hAnsi="Times New Roman"/>
          <w:sz w:val="22"/>
          <w:szCs w:val="22"/>
        </w:rPr>
        <w:t>Kč za každý započatý den prodlení</w:t>
      </w:r>
      <w:r w:rsidR="0041424A" w:rsidRPr="004152E0">
        <w:rPr>
          <w:rFonts w:ascii="Times New Roman" w:hAnsi="Times New Roman"/>
          <w:sz w:val="22"/>
          <w:szCs w:val="22"/>
        </w:rPr>
        <w:t xml:space="preserve"> ve vztahu ke každé jednotlivé povinnosti</w:t>
      </w:r>
      <w:r w:rsidRPr="004152E0">
        <w:rPr>
          <w:rFonts w:ascii="Times New Roman" w:hAnsi="Times New Roman"/>
          <w:sz w:val="22"/>
          <w:szCs w:val="22"/>
        </w:rPr>
        <w:t>.</w:t>
      </w:r>
    </w:p>
    <w:p w14:paraId="27BB1C7F" w14:textId="5EA3A27A"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V případě prodlení zhotovitele s předáním staveniště objednateli podle odstavce 13.</w:t>
      </w:r>
      <w:r w:rsidR="00633A6F">
        <w:rPr>
          <w:rFonts w:ascii="Times New Roman" w:hAnsi="Times New Roman"/>
          <w:sz w:val="22"/>
          <w:szCs w:val="22"/>
        </w:rPr>
        <w:t>6</w:t>
      </w:r>
      <w:r w:rsidRPr="004152E0">
        <w:rPr>
          <w:rFonts w:ascii="Times New Roman" w:hAnsi="Times New Roman"/>
          <w:sz w:val="22"/>
          <w:szCs w:val="22"/>
        </w:rPr>
        <w:t xml:space="preserve"> této smlouvy zaplatí zhotovitel objednateli smluvní pokutu ve výši </w:t>
      </w:r>
      <w:r w:rsidR="000D289F">
        <w:rPr>
          <w:rFonts w:ascii="Times New Roman" w:hAnsi="Times New Roman"/>
          <w:sz w:val="22"/>
          <w:szCs w:val="22"/>
        </w:rPr>
        <w:t>5</w:t>
      </w:r>
      <w:r w:rsidRPr="004152E0">
        <w:rPr>
          <w:rFonts w:ascii="Times New Roman" w:hAnsi="Times New Roman"/>
          <w:sz w:val="22"/>
          <w:szCs w:val="22"/>
        </w:rPr>
        <w:t>.000</w:t>
      </w:r>
      <w:r w:rsidR="00BE0421" w:rsidRPr="004152E0">
        <w:rPr>
          <w:rFonts w:ascii="Times New Roman" w:hAnsi="Times New Roman"/>
          <w:sz w:val="22"/>
          <w:szCs w:val="22"/>
        </w:rPr>
        <w:t>,-</w:t>
      </w:r>
      <w:r w:rsidRPr="004152E0">
        <w:rPr>
          <w:rFonts w:ascii="Times New Roman" w:hAnsi="Times New Roman"/>
          <w:sz w:val="22"/>
          <w:szCs w:val="22"/>
        </w:rPr>
        <w:t xml:space="preserve">Kč za každý </w:t>
      </w:r>
      <w:r w:rsidR="00BE0421" w:rsidRPr="004152E0">
        <w:rPr>
          <w:rFonts w:ascii="Times New Roman" w:hAnsi="Times New Roman"/>
          <w:sz w:val="22"/>
          <w:szCs w:val="22"/>
        </w:rPr>
        <w:t xml:space="preserve">i </w:t>
      </w:r>
      <w:r w:rsidRPr="004152E0">
        <w:rPr>
          <w:rFonts w:ascii="Times New Roman" w:hAnsi="Times New Roman"/>
          <w:sz w:val="22"/>
          <w:szCs w:val="22"/>
        </w:rPr>
        <w:t xml:space="preserve">započatý den prodlení za každé jednotlivé staveniště. </w:t>
      </w:r>
    </w:p>
    <w:p w14:paraId="5040FF97" w14:textId="7EC37D6E"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V případě, že během záruční doby zhotovitel nenastoupí k řešení uplatněné vady předmětu díla či jeho části nebo neuspokojí nárok objednatele uplatněný z takové vady ve lhůt</w:t>
      </w:r>
      <w:r w:rsidR="00597EFB" w:rsidRPr="004152E0">
        <w:rPr>
          <w:rFonts w:ascii="Times New Roman" w:hAnsi="Times New Roman"/>
          <w:sz w:val="22"/>
          <w:szCs w:val="22"/>
        </w:rPr>
        <w:t>ách</w:t>
      </w:r>
      <w:r w:rsidRPr="004152E0">
        <w:rPr>
          <w:rFonts w:ascii="Times New Roman" w:hAnsi="Times New Roman"/>
          <w:sz w:val="22"/>
          <w:szCs w:val="22"/>
        </w:rPr>
        <w:t xml:space="preserve"> podle odstavce 14.4 této smlouvy, zaplatí zhotovitel objednateli jednorázovou smluvní pokutu ve výši </w:t>
      </w:r>
      <w:r w:rsidR="000D289F">
        <w:rPr>
          <w:rFonts w:ascii="Times New Roman" w:hAnsi="Times New Roman"/>
          <w:sz w:val="22"/>
          <w:szCs w:val="22"/>
        </w:rPr>
        <w:t>1</w:t>
      </w:r>
      <w:r w:rsidR="00BE0421" w:rsidRPr="004152E0">
        <w:rPr>
          <w:rFonts w:ascii="Times New Roman" w:hAnsi="Times New Roman"/>
          <w:sz w:val="22"/>
          <w:szCs w:val="22"/>
        </w:rPr>
        <w:t>0</w:t>
      </w:r>
      <w:r w:rsidRPr="004152E0">
        <w:rPr>
          <w:rFonts w:ascii="Times New Roman" w:hAnsi="Times New Roman"/>
          <w:sz w:val="22"/>
          <w:szCs w:val="22"/>
        </w:rPr>
        <w:t>.000</w:t>
      </w:r>
      <w:r w:rsidR="00BE0421" w:rsidRPr="004152E0">
        <w:rPr>
          <w:rFonts w:ascii="Times New Roman" w:hAnsi="Times New Roman"/>
          <w:sz w:val="22"/>
          <w:szCs w:val="22"/>
        </w:rPr>
        <w:t>,-</w:t>
      </w:r>
      <w:r w:rsidRPr="004152E0">
        <w:rPr>
          <w:rFonts w:ascii="Times New Roman" w:hAnsi="Times New Roman"/>
          <w:sz w:val="22"/>
          <w:szCs w:val="22"/>
        </w:rPr>
        <w:t>Kč za každý započatý den prodlení s odstraněním vady. V případě, že zhotovitel prokáže, že nedodržení těchto lhůt vzniklo z objektivních důvodů zcela bez zavinění zhotovitele, projednají smluvní strany možnost individuálního snížení výše smluvní pokuty.</w:t>
      </w:r>
    </w:p>
    <w:p w14:paraId="7AF0AD27" w14:textId="02BBE6BF"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V případě, že zhotovitel poruší svou povinnost uzavřít a/nebo udržovat v platnosti pojistnou smlouvu podle odstavce 15.</w:t>
      </w:r>
      <w:r w:rsidR="00633A6F">
        <w:rPr>
          <w:rFonts w:ascii="Times New Roman" w:hAnsi="Times New Roman"/>
          <w:sz w:val="22"/>
          <w:szCs w:val="22"/>
        </w:rPr>
        <w:t>1</w:t>
      </w:r>
      <w:r w:rsidRPr="004152E0">
        <w:rPr>
          <w:rFonts w:ascii="Times New Roman" w:hAnsi="Times New Roman"/>
          <w:sz w:val="22"/>
          <w:szCs w:val="22"/>
        </w:rPr>
        <w:t xml:space="preserve"> této smlouvy, zaplatí zhotovitel objednateli jednorázovou smluvní pokutu ve výši </w:t>
      </w:r>
      <w:r w:rsidR="00D57007">
        <w:rPr>
          <w:rFonts w:ascii="Times New Roman" w:hAnsi="Times New Roman"/>
          <w:sz w:val="22"/>
          <w:szCs w:val="22"/>
        </w:rPr>
        <w:t>50</w:t>
      </w:r>
      <w:r w:rsidRPr="004152E0">
        <w:rPr>
          <w:rFonts w:ascii="Times New Roman" w:hAnsi="Times New Roman"/>
          <w:sz w:val="22"/>
          <w:szCs w:val="22"/>
        </w:rPr>
        <w:t>.000</w:t>
      </w:r>
      <w:r w:rsidR="00BE0421" w:rsidRPr="004152E0">
        <w:rPr>
          <w:rFonts w:ascii="Times New Roman" w:hAnsi="Times New Roman"/>
          <w:sz w:val="22"/>
          <w:szCs w:val="22"/>
        </w:rPr>
        <w:t>,-</w:t>
      </w:r>
      <w:r w:rsidRPr="004152E0">
        <w:rPr>
          <w:rFonts w:ascii="Times New Roman" w:hAnsi="Times New Roman"/>
          <w:sz w:val="22"/>
          <w:szCs w:val="22"/>
        </w:rPr>
        <w:t xml:space="preserve">Kč a dále smluvní pokutu ve výši </w:t>
      </w:r>
      <w:r w:rsidR="000D289F">
        <w:rPr>
          <w:rFonts w:ascii="Times New Roman" w:hAnsi="Times New Roman"/>
          <w:sz w:val="22"/>
          <w:szCs w:val="22"/>
        </w:rPr>
        <w:t>2</w:t>
      </w:r>
      <w:r w:rsidRPr="004152E0">
        <w:rPr>
          <w:rFonts w:ascii="Times New Roman" w:hAnsi="Times New Roman"/>
          <w:sz w:val="22"/>
          <w:szCs w:val="22"/>
        </w:rPr>
        <w:t>.000</w:t>
      </w:r>
      <w:r w:rsidR="00BE0421" w:rsidRPr="004152E0">
        <w:rPr>
          <w:rFonts w:ascii="Times New Roman" w:hAnsi="Times New Roman"/>
          <w:sz w:val="22"/>
          <w:szCs w:val="22"/>
        </w:rPr>
        <w:t>,-</w:t>
      </w:r>
      <w:r w:rsidRPr="004152E0">
        <w:rPr>
          <w:rFonts w:ascii="Times New Roman" w:hAnsi="Times New Roman"/>
          <w:sz w:val="22"/>
          <w:szCs w:val="22"/>
        </w:rPr>
        <w:t xml:space="preserve">Kč za každý </w:t>
      </w:r>
      <w:r w:rsidR="00BE0421" w:rsidRPr="004152E0">
        <w:rPr>
          <w:rFonts w:ascii="Times New Roman" w:hAnsi="Times New Roman"/>
          <w:sz w:val="22"/>
          <w:szCs w:val="22"/>
        </w:rPr>
        <w:t xml:space="preserve">i </w:t>
      </w:r>
      <w:r w:rsidRPr="004152E0">
        <w:rPr>
          <w:rFonts w:ascii="Times New Roman" w:hAnsi="Times New Roman"/>
          <w:sz w:val="22"/>
          <w:szCs w:val="22"/>
        </w:rPr>
        <w:t>započatý den, po který dané porušení povinnosti zhotovitele potrvá.</w:t>
      </w:r>
    </w:p>
    <w:p w14:paraId="7E2FAA8C" w14:textId="79FD22A6"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lastRenderedPageBreak/>
        <w:t xml:space="preserve">V případě prodlení zhotovitele s předáním bankovní záruky podle odstavce 17.1 této smlouvy objednateli a/nebo s doplněním bankovní záruky v případě jejího čerpání zaplatí zhotovitel objednateli smluvní pokutu ve výši </w:t>
      </w:r>
      <w:r w:rsidR="000D289F">
        <w:rPr>
          <w:rFonts w:ascii="Times New Roman" w:hAnsi="Times New Roman"/>
          <w:sz w:val="22"/>
          <w:szCs w:val="22"/>
        </w:rPr>
        <w:t>5</w:t>
      </w:r>
      <w:r w:rsidRPr="004152E0">
        <w:rPr>
          <w:rFonts w:ascii="Times New Roman" w:hAnsi="Times New Roman"/>
          <w:sz w:val="22"/>
          <w:szCs w:val="22"/>
        </w:rPr>
        <w:t>.000</w:t>
      </w:r>
      <w:r w:rsidR="00BE0421" w:rsidRPr="004152E0">
        <w:rPr>
          <w:rFonts w:ascii="Times New Roman" w:hAnsi="Times New Roman"/>
          <w:sz w:val="22"/>
          <w:szCs w:val="22"/>
        </w:rPr>
        <w:t>,-</w:t>
      </w:r>
      <w:r w:rsidRPr="004152E0">
        <w:rPr>
          <w:rFonts w:ascii="Times New Roman" w:hAnsi="Times New Roman"/>
          <w:sz w:val="22"/>
          <w:szCs w:val="22"/>
        </w:rPr>
        <w:t xml:space="preserve">Kč za každý </w:t>
      </w:r>
      <w:r w:rsidR="00BE0421" w:rsidRPr="004152E0">
        <w:rPr>
          <w:rFonts w:ascii="Times New Roman" w:hAnsi="Times New Roman"/>
          <w:sz w:val="22"/>
          <w:szCs w:val="22"/>
        </w:rPr>
        <w:t xml:space="preserve">i </w:t>
      </w:r>
      <w:r w:rsidRPr="004152E0">
        <w:rPr>
          <w:rFonts w:ascii="Times New Roman" w:hAnsi="Times New Roman"/>
          <w:sz w:val="22"/>
          <w:szCs w:val="22"/>
        </w:rPr>
        <w:t>započatý den prodlení.</w:t>
      </w:r>
    </w:p>
    <w:p w14:paraId="05AEC6F5" w14:textId="54993DFA"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 xml:space="preserve">V případě prodlení zhotovitele s předáním </w:t>
      </w:r>
      <w:r w:rsidR="00AE1A5F" w:rsidRPr="004152E0">
        <w:rPr>
          <w:rFonts w:ascii="Times New Roman" w:hAnsi="Times New Roman"/>
          <w:sz w:val="22"/>
          <w:szCs w:val="22"/>
        </w:rPr>
        <w:t xml:space="preserve">či aktualizací </w:t>
      </w:r>
      <w:r w:rsidRPr="004152E0">
        <w:rPr>
          <w:rFonts w:ascii="Times New Roman" w:hAnsi="Times New Roman"/>
          <w:sz w:val="22"/>
          <w:szCs w:val="22"/>
        </w:rPr>
        <w:t xml:space="preserve">seznamu </w:t>
      </w:r>
      <w:r w:rsidR="002D52D7" w:rsidRPr="004152E0">
        <w:rPr>
          <w:rFonts w:ascii="Times New Roman" w:hAnsi="Times New Roman"/>
          <w:sz w:val="22"/>
          <w:szCs w:val="22"/>
        </w:rPr>
        <w:t>poddodav</w:t>
      </w:r>
      <w:r w:rsidRPr="004152E0">
        <w:rPr>
          <w:rFonts w:ascii="Times New Roman" w:hAnsi="Times New Roman"/>
          <w:sz w:val="22"/>
          <w:szCs w:val="22"/>
        </w:rPr>
        <w:t xml:space="preserve">atelů dle odstavce </w:t>
      </w:r>
      <w:r w:rsidR="00A205AA" w:rsidRPr="004152E0">
        <w:rPr>
          <w:rFonts w:ascii="Times New Roman" w:hAnsi="Times New Roman"/>
          <w:sz w:val="22"/>
          <w:szCs w:val="22"/>
        </w:rPr>
        <w:t>11</w:t>
      </w:r>
      <w:r w:rsidRPr="004152E0">
        <w:rPr>
          <w:rFonts w:ascii="Times New Roman" w:hAnsi="Times New Roman"/>
          <w:sz w:val="22"/>
          <w:szCs w:val="22"/>
        </w:rPr>
        <w:t>.</w:t>
      </w:r>
      <w:r w:rsidR="00A205AA" w:rsidRPr="004152E0">
        <w:rPr>
          <w:rFonts w:ascii="Times New Roman" w:hAnsi="Times New Roman"/>
          <w:sz w:val="22"/>
          <w:szCs w:val="22"/>
        </w:rPr>
        <w:t>1</w:t>
      </w:r>
      <w:r w:rsidRPr="004152E0">
        <w:rPr>
          <w:rFonts w:ascii="Times New Roman" w:hAnsi="Times New Roman"/>
          <w:sz w:val="22"/>
          <w:szCs w:val="22"/>
        </w:rPr>
        <w:t xml:space="preserve"> této smlouvy zaplatí zhotovitel objednateli smluvní pokutu ve výši </w:t>
      </w:r>
      <w:r w:rsidR="000D289F">
        <w:rPr>
          <w:rFonts w:ascii="Times New Roman" w:hAnsi="Times New Roman"/>
          <w:sz w:val="22"/>
          <w:szCs w:val="22"/>
        </w:rPr>
        <w:t>5</w:t>
      </w:r>
      <w:r w:rsidRPr="004152E0">
        <w:rPr>
          <w:rFonts w:ascii="Times New Roman" w:hAnsi="Times New Roman"/>
          <w:sz w:val="22"/>
          <w:szCs w:val="22"/>
        </w:rPr>
        <w:t>.000</w:t>
      </w:r>
      <w:r w:rsidR="00537057" w:rsidRPr="004152E0">
        <w:rPr>
          <w:rFonts w:ascii="Times New Roman" w:hAnsi="Times New Roman"/>
          <w:sz w:val="22"/>
          <w:szCs w:val="22"/>
        </w:rPr>
        <w:t>,-</w:t>
      </w:r>
      <w:r w:rsidRPr="004152E0">
        <w:rPr>
          <w:rFonts w:ascii="Times New Roman" w:hAnsi="Times New Roman"/>
          <w:sz w:val="22"/>
          <w:szCs w:val="22"/>
        </w:rPr>
        <w:t>Kč za každý započatý den prodlení.</w:t>
      </w:r>
    </w:p>
    <w:p w14:paraId="2C1B3192" w14:textId="77777777"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 xml:space="preserve">Pro případ, že zhotovitel včetně jeho </w:t>
      </w:r>
      <w:r w:rsidR="002D52D7" w:rsidRPr="004152E0">
        <w:rPr>
          <w:rFonts w:ascii="Times New Roman" w:hAnsi="Times New Roman"/>
          <w:sz w:val="22"/>
          <w:szCs w:val="22"/>
        </w:rPr>
        <w:t>poddodav</w:t>
      </w:r>
      <w:r w:rsidRPr="004152E0">
        <w:rPr>
          <w:rFonts w:ascii="Times New Roman" w:hAnsi="Times New Roman"/>
          <w:sz w:val="22"/>
          <w:szCs w:val="22"/>
        </w:rPr>
        <w:t>atelů poruší závažným způsobem předpisy BOZP pro bezpečnost a ochranu zdraví při práci a/nebo pokyny objednatele či zástupce objednatele vydané v souvislosti s prováděním díla, zaplatí zhotovitel smluvní pokutu ve výši:</w:t>
      </w:r>
    </w:p>
    <w:p w14:paraId="2A4975AC" w14:textId="04E0C2FE" w:rsidR="004622E5" w:rsidRPr="004152E0" w:rsidRDefault="000D289F" w:rsidP="00E55E77">
      <w:pPr>
        <w:pStyle w:val="Nadpis2"/>
        <w:numPr>
          <w:ilvl w:val="2"/>
          <w:numId w:val="10"/>
        </w:numPr>
        <w:spacing w:before="80"/>
        <w:ind w:left="1134" w:hanging="992"/>
        <w:rPr>
          <w:rFonts w:ascii="Times New Roman" w:hAnsi="Times New Roman"/>
          <w:iCs w:val="0"/>
          <w:sz w:val="22"/>
          <w:szCs w:val="22"/>
        </w:rPr>
      </w:pPr>
      <w:r>
        <w:rPr>
          <w:rFonts w:ascii="Times New Roman" w:hAnsi="Times New Roman"/>
          <w:sz w:val="22"/>
          <w:szCs w:val="22"/>
        </w:rPr>
        <w:t>1</w:t>
      </w:r>
      <w:r w:rsidR="00537057" w:rsidRPr="004152E0">
        <w:rPr>
          <w:rFonts w:ascii="Times New Roman" w:hAnsi="Times New Roman"/>
          <w:sz w:val="22"/>
          <w:szCs w:val="22"/>
        </w:rPr>
        <w:t>0.</w:t>
      </w:r>
      <w:r w:rsidR="004622E5" w:rsidRPr="004152E0">
        <w:rPr>
          <w:rFonts w:ascii="Times New Roman" w:hAnsi="Times New Roman"/>
          <w:sz w:val="22"/>
          <w:szCs w:val="22"/>
        </w:rPr>
        <w:t>000,-Kč za každý jednotlivý případ, kdy bude nutno zastavit či omezit práce z důvodu přímého ohrožení životů či zdraví pracovníků na stavbě či třetích osob (např. závady na lešení, zdvihacích zařízeních, životu nebezpečné elektrické instalace apod.) nebo pokud zhotovitel poškozuje zařízení sloužící k zajištění bezpečnosti (krytů otvorů apod.) a dále 20.000,- Kč za každý započatý den prodlení s odstraněním takové závady;</w:t>
      </w:r>
    </w:p>
    <w:p w14:paraId="5F3413D6" w14:textId="5BCB9435" w:rsidR="004622E5" w:rsidRPr="004152E0" w:rsidRDefault="000D289F" w:rsidP="00E55E77">
      <w:pPr>
        <w:pStyle w:val="Nadpis2"/>
        <w:numPr>
          <w:ilvl w:val="2"/>
          <w:numId w:val="10"/>
        </w:numPr>
        <w:spacing w:before="80"/>
        <w:ind w:left="1134" w:hanging="992"/>
        <w:rPr>
          <w:rFonts w:ascii="Times New Roman" w:hAnsi="Times New Roman"/>
          <w:iCs w:val="0"/>
          <w:sz w:val="22"/>
          <w:szCs w:val="22"/>
        </w:rPr>
      </w:pPr>
      <w:r>
        <w:rPr>
          <w:rFonts w:ascii="Times New Roman" w:hAnsi="Times New Roman"/>
          <w:sz w:val="22"/>
          <w:szCs w:val="22"/>
        </w:rPr>
        <w:t>5</w:t>
      </w:r>
      <w:r w:rsidR="00537057" w:rsidRPr="004152E0">
        <w:rPr>
          <w:rFonts w:ascii="Times New Roman" w:hAnsi="Times New Roman"/>
          <w:sz w:val="22"/>
          <w:szCs w:val="22"/>
        </w:rPr>
        <w:t>.</w:t>
      </w:r>
      <w:r w:rsidR="004622E5" w:rsidRPr="004152E0">
        <w:rPr>
          <w:rFonts w:ascii="Times New Roman" w:hAnsi="Times New Roman"/>
          <w:sz w:val="22"/>
          <w:szCs w:val="22"/>
        </w:rPr>
        <w:t>000,-Kč za každý započatý den prodlení s odstraněním závady ohrožující bezpečnost a životy pracovníků či třetích osob na staveništi počínaje dnem upozornění na závadu až do jejího odstranění;</w:t>
      </w:r>
    </w:p>
    <w:p w14:paraId="04C789BA" w14:textId="2F470CAB" w:rsidR="004622E5" w:rsidRPr="004152E0" w:rsidRDefault="0011177F" w:rsidP="00E55E77">
      <w:pPr>
        <w:pStyle w:val="Nadpis2"/>
        <w:numPr>
          <w:ilvl w:val="2"/>
          <w:numId w:val="10"/>
        </w:numPr>
        <w:spacing w:before="80"/>
        <w:ind w:left="1134" w:hanging="992"/>
        <w:rPr>
          <w:rFonts w:ascii="Times New Roman" w:hAnsi="Times New Roman"/>
          <w:iCs w:val="0"/>
          <w:sz w:val="22"/>
          <w:szCs w:val="22"/>
        </w:rPr>
      </w:pPr>
      <w:r>
        <w:rPr>
          <w:rFonts w:ascii="Times New Roman" w:hAnsi="Times New Roman"/>
          <w:sz w:val="22"/>
          <w:szCs w:val="22"/>
        </w:rPr>
        <w:t>5</w:t>
      </w:r>
      <w:r w:rsidR="00537057" w:rsidRPr="004152E0">
        <w:rPr>
          <w:rFonts w:ascii="Times New Roman" w:hAnsi="Times New Roman"/>
          <w:sz w:val="22"/>
          <w:szCs w:val="22"/>
        </w:rPr>
        <w:t>.</w:t>
      </w:r>
      <w:r w:rsidR="004622E5" w:rsidRPr="004152E0">
        <w:rPr>
          <w:rFonts w:ascii="Times New Roman" w:hAnsi="Times New Roman"/>
          <w:sz w:val="22"/>
          <w:szCs w:val="22"/>
        </w:rPr>
        <w:t xml:space="preserve">000,- Kč za </w:t>
      </w:r>
      <w:r w:rsidR="00701779" w:rsidRPr="004152E0">
        <w:rPr>
          <w:rFonts w:ascii="Times New Roman" w:hAnsi="Times New Roman"/>
          <w:sz w:val="22"/>
          <w:szCs w:val="22"/>
        </w:rPr>
        <w:t xml:space="preserve">každý </w:t>
      </w:r>
      <w:r w:rsidR="004622E5" w:rsidRPr="004152E0">
        <w:rPr>
          <w:rFonts w:ascii="Times New Roman" w:hAnsi="Times New Roman"/>
          <w:sz w:val="22"/>
          <w:szCs w:val="22"/>
        </w:rPr>
        <w:t>jednotlivý případ porušení předpisů BOZP nebo provozního řádu staveniště pracovníkem zhotovitele (např. nepoužívání předepsaných osobních ochranných prostředků apod.);</w:t>
      </w:r>
    </w:p>
    <w:p w14:paraId="75FB55CC" w14:textId="32450CE1" w:rsidR="004622E5" w:rsidRPr="004152E0" w:rsidRDefault="0011177F" w:rsidP="00E55E77">
      <w:pPr>
        <w:pStyle w:val="Nadpis2"/>
        <w:numPr>
          <w:ilvl w:val="2"/>
          <w:numId w:val="10"/>
        </w:numPr>
        <w:spacing w:before="80"/>
        <w:ind w:left="1134" w:hanging="992"/>
        <w:rPr>
          <w:rFonts w:ascii="Times New Roman" w:hAnsi="Times New Roman"/>
          <w:iCs w:val="0"/>
          <w:sz w:val="22"/>
          <w:szCs w:val="22"/>
        </w:rPr>
      </w:pPr>
      <w:r>
        <w:rPr>
          <w:rFonts w:ascii="Times New Roman" w:hAnsi="Times New Roman"/>
          <w:sz w:val="22"/>
          <w:szCs w:val="22"/>
        </w:rPr>
        <w:t>3</w:t>
      </w:r>
      <w:r w:rsidR="00537057" w:rsidRPr="004152E0">
        <w:rPr>
          <w:rFonts w:ascii="Times New Roman" w:hAnsi="Times New Roman"/>
          <w:sz w:val="22"/>
          <w:szCs w:val="22"/>
        </w:rPr>
        <w:t>.</w:t>
      </w:r>
      <w:r w:rsidR="004622E5" w:rsidRPr="004152E0">
        <w:rPr>
          <w:rFonts w:ascii="Times New Roman" w:hAnsi="Times New Roman"/>
          <w:sz w:val="22"/>
          <w:szCs w:val="22"/>
        </w:rPr>
        <w:t>000,- Kč za každý jednotlivý případ porušení pokynů objednatele a/nebo zástupce objednatele týkajících se úklidu stavby a/nebo úklidu, dopravy nebo parkování a navazujících veřejných komunikací;</w:t>
      </w:r>
    </w:p>
    <w:p w14:paraId="570399A3" w14:textId="07850071" w:rsidR="003A05F5" w:rsidRPr="004152E0" w:rsidRDefault="003A05F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 xml:space="preserve">V případě, že zhotovitel nesplní povinnost předložit objednateli prodlouženou bankovní záruku za řádné provedení díla anebo novou bankovní záruku za řádné provedení díla, a to minimálně 15 dnů před tím, než má zaniknout platnost a účinnost původní bankovní záruky za řádné provedení díla, je objednatel oprávněn účtovat zhotoviteli smluvní pokutu ve výši 5.000,-Kč za každý započatý den prodlení; </w:t>
      </w:r>
    </w:p>
    <w:p w14:paraId="3FD1EDC0" w14:textId="7EFD6CE4" w:rsidR="004622E5" w:rsidRPr="004152E0" w:rsidRDefault="004622E5" w:rsidP="00E55E77">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Uplatnění smluvní pokuty podle této smlouvy nevylučuje uplatnění jakékoliv jiné smluvní pokuty podle této smlouvy, tj. souběh smluvních pokut se připouští.</w:t>
      </w:r>
      <w:r w:rsidR="00FA34A6" w:rsidRPr="004152E0">
        <w:rPr>
          <w:rFonts w:ascii="Times New Roman" w:hAnsi="Times New Roman"/>
          <w:sz w:val="22"/>
          <w:szCs w:val="22"/>
        </w:rPr>
        <w:t xml:space="preserve"> </w:t>
      </w:r>
      <w:r w:rsidRPr="004152E0">
        <w:rPr>
          <w:rFonts w:ascii="Times New Roman" w:hAnsi="Times New Roman"/>
          <w:sz w:val="22"/>
          <w:szCs w:val="22"/>
        </w:rPr>
        <w:t>Smluvní pokuta</w:t>
      </w:r>
      <w:r w:rsidR="00385C5A" w:rsidRPr="004152E0">
        <w:rPr>
          <w:rFonts w:ascii="Times New Roman" w:hAnsi="Times New Roman"/>
          <w:sz w:val="22"/>
          <w:szCs w:val="22"/>
        </w:rPr>
        <w:t xml:space="preserve"> </w:t>
      </w:r>
      <w:r w:rsidRPr="004152E0">
        <w:rPr>
          <w:rFonts w:ascii="Times New Roman" w:hAnsi="Times New Roman"/>
          <w:sz w:val="22"/>
          <w:szCs w:val="22"/>
        </w:rPr>
        <w:t>je splatná do 21 dnů od doručení písemného účetního dokladu</w:t>
      </w:r>
      <w:r w:rsidR="00FA6A49" w:rsidRPr="004152E0">
        <w:rPr>
          <w:rFonts w:ascii="Times New Roman" w:hAnsi="Times New Roman"/>
          <w:sz w:val="22"/>
          <w:szCs w:val="22"/>
        </w:rPr>
        <w:t xml:space="preserve"> </w:t>
      </w:r>
      <w:r w:rsidR="00FE2357" w:rsidRPr="004152E0">
        <w:rPr>
          <w:rFonts w:ascii="Times New Roman" w:hAnsi="Times New Roman"/>
          <w:sz w:val="22"/>
          <w:szCs w:val="22"/>
        </w:rPr>
        <w:t>–</w:t>
      </w:r>
      <w:r w:rsidR="00FA6A49" w:rsidRPr="004152E0">
        <w:rPr>
          <w:rFonts w:ascii="Times New Roman" w:hAnsi="Times New Roman"/>
          <w:sz w:val="22"/>
          <w:szCs w:val="22"/>
        </w:rPr>
        <w:t xml:space="preserve"> faktury</w:t>
      </w:r>
      <w:r w:rsidR="00FE2357" w:rsidRPr="004152E0">
        <w:rPr>
          <w:rFonts w:ascii="Times New Roman" w:hAnsi="Times New Roman"/>
          <w:sz w:val="22"/>
          <w:szCs w:val="22"/>
        </w:rPr>
        <w:t xml:space="preserve"> </w:t>
      </w:r>
      <w:r w:rsidRPr="004152E0">
        <w:rPr>
          <w:rFonts w:ascii="Times New Roman" w:hAnsi="Times New Roman"/>
          <w:sz w:val="22"/>
          <w:szCs w:val="22"/>
        </w:rPr>
        <w:t>objednatelem zhotoviteli, a to způsobem stanoveným v účetním dokladu. Účetní doklad bude obsahovat dostatečné a nezaměnitelné vymezení porušení povinnosti zhotovitele. Účetní doklad s náležitostmi dle tohoto odstavce je zároveň výzvou k úhradě smluvní pokuty.</w:t>
      </w:r>
      <w:r w:rsidR="00B949CD" w:rsidRPr="004152E0">
        <w:rPr>
          <w:rFonts w:ascii="Times New Roman" w:hAnsi="Times New Roman"/>
          <w:sz w:val="22"/>
          <w:szCs w:val="22"/>
        </w:rPr>
        <w:t xml:space="preserve"> Nárok objednatele na úhradu smluvní pokuty je možné započíst proti pohledávce zhotovitele na úhradu ceny díla, včetně zádržného dle </w:t>
      </w:r>
      <w:r w:rsidR="00D57007">
        <w:rPr>
          <w:rFonts w:ascii="Times New Roman" w:hAnsi="Times New Roman"/>
          <w:sz w:val="22"/>
          <w:szCs w:val="22"/>
        </w:rPr>
        <w:t>čl. 7</w:t>
      </w:r>
      <w:r w:rsidR="00B949CD" w:rsidRPr="004152E0">
        <w:rPr>
          <w:rFonts w:ascii="Times New Roman" w:hAnsi="Times New Roman"/>
          <w:sz w:val="22"/>
          <w:szCs w:val="22"/>
        </w:rPr>
        <w:t xml:space="preserve"> této smlouvy, a to i před splatností těchto pohledávek zhotovitele.</w:t>
      </w:r>
    </w:p>
    <w:p w14:paraId="7C8AFCF8" w14:textId="1CF03225" w:rsidR="00AD786A" w:rsidRDefault="004622E5" w:rsidP="00AD66D4">
      <w:pPr>
        <w:pStyle w:val="Nadpis2"/>
        <w:numPr>
          <w:ilvl w:val="1"/>
          <w:numId w:val="10"/>
        </w:numPr>
        <w:ind w:left="142" w:hanging="709"/>
        <w:rPr>
          <w:rFonts w:ascii="Times New Roman" w:hAnsi="Times New Roman"/>
          <w:sz w:val="22"/>
          <w:szCs w:val="22"/>
        </w:rPr>
      </w:pPr>
      <w:r w:rsidRPr="004152E0">
        <w:rPr>
          <w:rFonts w:ascii="Times New Roman" w:hAnsi="Times New Roman"/>
          <w:sz w:val="22"/>
          <w:szCs w:val="22"/>
        </w:rPr>
        <w:t>Smluvní strany si sjednaly, že zaplacením jakékoli smluvní pokuty podle této smlouvy není dotčena povinnost zhotovitele nahradit objednateli v plné výši též škodu</w:t>
      </w:r>
      <w:r w:rsidR="0081080F" w:rsidRPr="004152E0">
        <w:rPr>
          <w:rFonts w:ascii="Times New Roman" w:hAnsi="Times New Roman"/>
          <w:sz w:val="22"/>
          <w:szCs w:val="22"/>
        </w:rPr>
        <w:t xml:space="preserve"> </w:t>
      </w:r>
      <w:r w:rsidRPr="004152E0">
        <w:rPr>
          <w:rFonts w:ascii="Times New Roman" w:hAnsi="Times New Roman"/>
          <w:sz w:val="22"/>
          <w:szCs w:val="22"/>
        </w:rPr>
        <w:t xml:space="preserve">vzniklou porušením povinnosti, na kterou se smluvní pokuta vztahuje, bez ohledu na výši smluvní pokuty. </w:t>
      </w:r>
      <w:r w:rsidR="003251F7" w:rsidRPr="004152E0">
        <w:rPr>
          <w:rFonts w:ascii="Times New Roman" w:hAnsi="Times New Roman"/>
          <w:sz w:val="22"/>
          <w:szCs w:val="22"/>
        </w:rPr>
        <w:t>Tímto smluvní strany vylučují aplikaci § 2050</w:t>
      </w:r>
      <w:r w:rsidR="0081080F" w:rsidRPr="004152E0">
        <w:rPr>
          <w:rFonts w:ascii="Times New Roman" w:hAnsi="Times New Roman"/>
          <w:sz w:val="22"/>
          <w:szCs w:val="22"/>
        </w:rPr>
        <w:t xml:space="preserve"> </w:t>
      </w:r>
      <w:r w:rsidR="003251F7" w:rsidRPr="004152E0">
        <w:rPr>
          <w:rFonts w:ascii="Times New Roman" w:hAnsi="Times New Roman"/>
          <w:sz w:val="22"/>
          <w:szCs w:val="22"/>
        </w:rPr>
        <w:t>občanského zákoníku</w:t>
      </w:r>
      <w:r w:rsidR="00537057" w:rsidRPr="004152E0">
        <w:rPr>
          <w:rFonts w:ascii="Times New Roman" w:hAnsi="Times New Roman"/>
          <w:sz w:val="22"/>
          <w:szCs w:val="22"/>
        </w:rPr>
        <w:t xml:space="preserve">. </w:t>
      </w:r>
    </w:p>
    <w:p w14:paraId="4AB5DCC9" w14:textId="195FBF74" w:rsidR="004622E5" w:rsidRPr="004152E0" w:rsidRDefault="004622E5" w:rsidP="00393F38">
      <w:pPr>
        <w:pStyle w:val="Nadpis1"/>
        <w:numPr>
          <w:ilvl w:val="0"/>
          <w:numId w:val="49"/>
        </w:numPr>
        <w:shd w:val="clear" w:color="auto" w:fill="DBE5F1" w:themeFill="accent1" w:themeFillTint="33"/>
        <w:ind w:left="-426" w:firstLine="0"/>
        <w:rPr>
          <w:rFonts w:ascii="Times New Roman" w:hAnsi="Times New Roman"/>
          <w:sz w:val="22"/>
          <w:szCs w:val="22"/>
        </w:rPr>
      </w:pPr>
      <w:bookmarkStart w:id="79" w:name="_Toc526945275"/>
      <w:r w:rsidRPr="004152E0">
        <w:rPr>
          <w:rFonts w:ascii="Times New Roman" w:hAnsi="Times New Roman"/>
          <w:sz w:val="22"/>
          <w:szCs w:val="22"/>
        </w:rPr>
        <w:t xml:space="preserve">Bankovní </w:t>
      </w:r>
      <w:bookmarkEnd w:id="77"/>
      <w:r w:rsidRPr="004152E0">
        <w:rPr>
          <w:rFonts w:ascii="Times New Roman" w:hAnsi="Times New Roman"/>
          <w:sz w:val="22"/>
          <w:szCs w:val="22"/>
        </w:rPr>
        <w:t>záruk</w:t>
      </w:r>
      <w:bookmarkEnd w:id="79"/>
      <w:r w:rsidR="00956EFD">
        <w:rPr>
          <w:rFonts w:ascii="Times New Roman" w:hAnsi="Times New Roman"/>
          <w:sz w:val="22"/>
          <w:szCs w:val="22"/>
        </w:rPr>
        <w:t>a za řádné provedení díla – performance bond</w:t>
      </w:r>
    </w:p>
    <w:p w14:paraId="3DE3D6B3" w14:textId="4A4128F6" w:rsidR="004622E5" w:rsidRPr="004152E0" w:rsidRDefault="004622E5" w:rsidP="00393F38">
      <w:pPr>
        <w:pStyle w:val="Nadpis2"/>
        <w:numPr>
          <w:ilvl w:val="1"/>
          <w:numId w:val="49"/>
        </w:numPr>
        <w:ind w:left="142" w:hanging="568"/>
        <w:rPr>
          <w:rFonts w:ascii="Times New Roman" w:hAnsi="Times New Roman"/>
          <w:sz w:val="22"/>
          <w:szCs w:val="22"/>
        </w:rPr>
      </w:pPr>
      <w:bookmarkStart w:id="80" w:name="_Ref367711507"/>
      <w:bookmarkStart w:id="81" w:name="_Ref366509585"/>
      <w:r w:rsidRPr="004152E0">
        <w:rPr>
          <w:rFonts w:ascii="Times New Roman" w:hAnsi="Times New Roman"/>
          <w:sz w:val="22"/>
          <w:szCs w:val="22"/>
        </w:rPr>
        <w:t>Řádné a včasné plnění povinností zhotovitele podle této smlouvy bude zajištěno prostřednictvím (i) bankovní záruky za řádné provedení díla (tzv. performance bond; dále jen „</w:t>
      </w:r>
      <w:r w:rsidRPr="004152E0">
        <w:rPr>
          <w:rFonts w:ascii="Times New Roman" w:hAnsi="Times New Roman"/>
          <w:b/>
          <w:sz w:val="22"/>
          <w:szCs w:val="22"/>
        </w:rPr>
        <w:t>bankovní záruka</w:t>
      </w:r>
      <w:r w:rsidRPr="004152E0">
        <w:rPr>
          <w:rFonts w:ascii="Times New Roman" w:hAnsi="Times New Roman"/>
          <w:sz w:val="22"/>
          <w:szCs w:val="22"/>
        </w:rPr>
        <w:t>“)</w:t>
      </w:r>
      <w:r w:rsidR="009952A7">
        <w:rPr>
          <w:rFonts w:ascii="Times New Roman" w:hAnsi="Times New Roman"/>
          <w:sz w:val="22"/>
          <w:szCs w:val="22"/>
        </w:rPr>
        <w:t>.</w:t>
      </w:r>
      <w:r w:rsidRPr="004152E0">
        <w:rPr>
          <w:rFonts w:ascii="Times New Roman" w:hAnsi="Times New Roman"/>
          <w:sz w:val="22"/>
          <w:szCs w:val="22"/>
        </w:rPr>
        <w:t xml:space="preserve"> </w:t>
      </w:r>
      <w:bookmarkEnd w:id="80"/>
      <w:r w:rsidR="00DB4321" w:rsidRPr="004152E0">
        <w:rPr>
          <w:rFonts w:ascii="Times New Roman" w:hAnsi="Times New Roman"/>
          <w:sz w:val="22"/>
          <w:szCs w:val="22"/>
        </w:rPr>
        <w:t xml:space="preserve"> </w:t>
      </w:r>
    </w:p>
    <w:p w14:paraId="68B05609" w14:textId="1D606188" w:rsidR="004622E5" w:rsidRPr="004152E0" w:rsidRDefault="004622E5" w:rsidP="00393F38">
      <w:pPr>
        <w:pStyle w:val="Nadpis2"/>
        <w:numPr>
          <w:ilvl w:val="1"/>
          <w:numId w:val="49"/>
        </w:numPr>
        <w:ind w:left="142" w:hanging="568"/>
        <w:rPr>
          <w:rFonts w:ascii="Times New Roman" w:hAnsi="Times New Roman"/>
          <w:sz w:val="22"/>
          <w:szCs w:val="22"/>
        </w:rPr>
      </w:pPr>
      <w:bookmarkStart w:id="82" w:name="_Ref367550881"/>
      <w:r w:rsidRPr="004152E0">
        <w:rPr>
          <w:rFonts w:ascii="Times New Roman" w:hAnsi="Times New Roman"/>
          <w:sz w:val="22"/>
          <w:szCs w:val="22"/>
        </w:rPr>
        <w:t>Bankovní záruka zajišťuje řádné a včasné plnění povinností zhotovitele a veškeré nároky objednatele podle této smlouvy, zejména řádné a včasné provádění díla v souladu s touto smlouvou, přičemž:</w:t>
      </w:r>
      <w:bookmarkEnd w:id="81"/>
      <w:bookmarkEnd w:id="82"/>
    </w:p>
    <w:p w14:paraId="4FE17C46" w14:textId="42311FEB" w:rsidR="004622E5" w:rsidRPr="00D57007" w:rsidRDefault="004622E5" w:rsidP="00393F38">
      <w:pPr>
        <w:pStyle w:val="Nadpis3"/>
        <w:numPr>
          <w:ilvl w:val="2"/>
          <w:numId w:val="49"/>
        </w:numPr>
        <w:spacing w:before="80"/>
        <w:ind w:left="851" w:hanging="709"/>
        <w:rPr>
          <w:rFonts w:ascii="Times New Roman" w:hAnsi="Times New Roman"/>
          <w:b/>
          <w:sz w:val="22"/>
          <w:szCs w:val="22"/>
        </w:rPr>
      </w:pPr>
      <w:r w:rsidRPr="004152E0">
        <w:rPr>
          <w:rFonts w:ascii="Times New Roman" w:hAnsi="Times New Roman"/>
          <w:sz w:val="22"/>
          <w:szCs w:val="22"/>
        </w:rPr>
        <w:t>bankovní záruka bude vystavena ve</w:t>
      </w:r>
      <w:r w:rsidR="001A62F2" w:rsidRPr="004152E0">
        <w:rPr>
          <w:rFonts w:ascii="Times New Roman" w:hAnsi="Times New Roman"/>
          <w:sz w:val="22"/>
          <w:szCs w:val="22"/>
        </w:rPr>
        <w:t xml:space="preserve"> prospěch objednatele</w:t>
      </w:r>
      <w:r w:rsidR="0093599C" w:rsidRPr="004152E0">
        <w:rPr>
          <w:rFonts w:ascii="Times New Roman" w:hAnsi="Times New Roman"/>
          <w:sz w:val="22"/>
          <w:szCs w:val="22"/>
        </w:rPr>
        <w:t>. Obsah bankovní záruky musí být předem vzájemně objednatelem a zhotovitelem odsouhlasen</w:t>
      </w:r>
      <w:r w:rsidRPr="004152E0">
        <w:rPr>
          <w:rFonts w:ascii="Times New Roman" w:hAnsi="Times New Roman"/>
          <w:sz w:val="22"/>
          <w:szCs w:val="22"/>
        </w:rPr>
        <w:t xml:space="preserve"> a bude znít na částku </w:t>
      </w:r>
      <w:r w:rsidR="00D57007">
        <w:rPr>
          <w:rFonts w:ascii="Times New Roman" w:hAnsi="Times New Roman"/>
          <w:sz w:val="22"/>
          <w:szCs w:val="22"/>
        </w:rPr>
        <w:t xml:space="preserve">ve výši </w:t>
      </w:r>
      <w:r w:rsidR="005A3296" w:rsidRPr="005A3296">
        <w:rPr>
          <w:rFonts w:ascii="Times New Roman" w:hAnsi="Times New Roman"/>
          <w:b/>
          <w:sz w:val="22"/>
          <w:szCs w:val="22"/>
        </w:rPr>
        <w:t>4</w:t>
      </w:r>
      <w:r w:rsidR="00D57007" w:rsidRPr="005A3296">
        <w:rPr>
          <w:rFonts w:ascii="Times New Roman" w:hAnsi="Times New Roman"/>
          <w:b/>
          <w:sz w:val="22"/>
          <w:szCs w:val="22"/>
        </w:rPr>
        <w:t xml:space="preserve"> </w:t>
      </w:r>
      <w:r w:rsidR="00D57007" w:rsidRPr="00D57007">
        <w:rPr>
          <w:rFonts w:ascii="Times New Roman" w:hAnsi="Times New Roman"/>
          <w:b/>
          <w:sz w:val="22"/>
          <w:szCs w:val="22"/>
        </w:rPr>
        <w:t xml:space="preserve">% z ceny díla bez DPH v </w:t>
      </w:r>
      <w:r w:rsidRPr="00D57007">
        <w:rPr>
          <w:rFonts w:ascii="Times New Roman" w:hAnsi="Times New Roman"/>
          <w:b/>
          <w:sz w:val="22"/>
          <w:szCs w:val="22"/>
        </w:rPr>
        <w:t>Kč</w:t>
      </w:r>
      <w:r w:rsidR="00352B16" w:rsidRPr="00D57007">
        <w:rPr>
          <w:rFonts w:ascii="Times New Roman" w:hAnsi="Times New Roman"/>
          <w:b/>
          <w:sz w:val="22"/>
          <w:szCs w:val="22"/>
        </w:rPr>
        <w:t>;</w:t>
      </w:r>
      <w:r w:rsidR="00BB2749" w:rsidRPr="00D57007">
        <w:rPr>
          <w:rFonts w:ascii="Times New Roman" w:hAnsi="Times New Roman"/>
          <w:b/>
          <w:sz w:val="22"/>
          <w:szCs w:val="22"/>
        </w:rPr>
        <w:t xml:space="preserve"> </w:t>
      </w:r>
    </w:p>
    <w:p w14:paraId="18695D94" w14:textId="6902F95D" w:rsidR="004622E5" w:rsidRPr="004152E0" w:rsidRDefault="004622E5" w:rsidP="00393F38">
      <w:pPr>
        <w:pStyle w:val="Nadpis3"/>
        <w:numPr>
          <w:ilvl w:val="2"/>
          <w:numId w:val="49"/>
        </w:numPr>
        <w:spacing w:before="80"/>
        <w:ind w:left="851" w:hanging="709"/>
        <w:rPr>
          <w:rFonts w:ascii="Times New Roman" w:hAnsi="Times New Roman"/>
          <w:sz w:val="22"/>
          <w:szCs w:val="22"/>
        </w:rPr>
      </w:pPr>
      <w:r w:rsidRPr="004152E0">
        <w:rPr>
          <w:rFonts w:ascii="Times New Roman" w:hAnsi="Times New Roman"/>
          <w:sz w:val="22"/>
          <w:szCs w:val="22"/>
        </w:rPr>
        <w:t xml:space="preserve">bankovní záruka bude předána </w:t>
      </w:r>
      <w:r w:rsidR="00653C10" w:rsidRPr="004152E0">
        <w:rPr>
          <w:rFonts w:ascii="Times New Roman" w:hAnsi="Times New Roman"/>
          <w:sz w:val="22"/>
          <w:szCs w:val="22"/>
        </w:rPr>
        <w:t xml:space="preserve">na základě </w:t>
      </w:r>
      <w:r w:rsidR="00411DA6" w:rsidRPr="004152E0">
        <w:rPr>
          <w:rFonts w:ascii="Times New Roman" w:hAnsi="Times New Roman"/>
          <w:sz w:val="22"/>
          <w:szCs w:val="22"/>
        </w:rPr>
        <w:t xml:space="preserve">písemné </w:t>
      </w:r>
      <w:r w:rsidR="00653C10" w:rsidRPr="004152E0">
        <w:rPr>
          <w:rFonts w:ascii="Times New Roman" w:hAnsi="Times New Roman"/>
          <w:sz w:val="22"/>
          <w:szCs w:val="22"/>
        </w:rPr>
        <w:t xml:space="preserve">výzvy </w:t>
      </w:r>
      <w:r w:rsidRPr="004152E0">
        <w:rPr>
          <w:rFonts w:ascii="Times New Roman" w:hAnsi="Times New Roman"/>
          <w:sz w:val="22"/>
          <w:szCs w:val="22"/>
        </w:rPr>
        <w:t>objednatel</w:t>
      </w:r>
      <w:r w:rsidR="00653C10" w:rsidRPr="004152E0">
        <w:rPr>
          <w:rFonts w:ascii="Times New Roman" w:hAnsi="Times New Roman"/>
          <w:sz w:val="22"/>
          <w:szCs w:val="22"/>
        </w:rPr>
        <w:t>e</w:t>
      </w:r>
      <w:r w:rsidRPr="004152E0">
        <w:rPr>
          <w:rFonts w:ascii="Times New Roman" w:hAnsi="Times New Roman"/>
          <w:sz w:val="22"/>
          <w:szCs w:val="22"/>
        </w:rPr>
        <w:t xml:space="preserve"> </w:t>
      </w:r>
      <w:r w:rsidR="00411DA6" w:rsidRPr="004152E0">
        <w:rPr>
          <w:rFonts w:ascii="Times New Roman" w:hAnsi="Times New Roman"/>
          <w:sz w:val="22"/>
          <w:szCs w:val="22"/>
        </w:rPr>
        <w:t>do 2</w:t>
      </w:r>
      <w:r w:rsidR="00653C10" w:rsidRPr="004152E0">
        <w:rPr>
          <w:rFonts w:ascii="Times New Roman" w:hAnsi="Times New Roman"/>
          <w:sz w:val="22"/>
          <w:szCs w:val="22"/>
        </w:rPr>
        <w:t>0 dnů</w:t>
      </w:r>
      <w:r w:rsidR="00411DA6" w:rsidRPr="004152E0">
        <w:rPr>
          <w:rFonts w:ascii="Times New Roman" w:hAnsi="Times New Roman"/>
          <w:sz w:val="22"/>
          <w:szCs w:val="22"/>
        </w:rPr>
        <w:t xml:space="preserve"> od potvrzení o doručení</w:t>
      </w:r>
      <w:r w:rsidR="00361B1F" w:rsidRPr="004152E0">
        <w:rPr>
          <w:rFonts w:ascii="Times New Roman" w:hAnsi="Times New Roman"/>
          <w:sz w:val="22"/>
          <w:szCs w:val="22"/>
        </w:rPr>
        <w:t>, nejpozději při předání staveniště</w:t>
      </w:r>
      <w:r w:rsidRPr="004152E0">
        <w:rPr>
          <w:rFonts w:ascii="Times New Roman" w:hAnsi="Times New Roman"/>
          <w:sz w:val="22"/>
          <w:szCs w:val="22"/>
        </w:rPr>
        <w:t>;</w:t>
      </w:r>
    </w:p>
    <w:p w14:paraId="1D37A992" w14:textId="5CEE2E9E" w:rsidR="004622E5" w:rsidRPr="004152E0" w:rsidRDefault="004622E5" w:rsidP="00393F38">
      <w:pPr>
        <w:pStyle w:val="Nadpis3"/>
        <w:numPr>
          <w:ilvl w:val="2"/>
          <w:numId w:val="49"/>
        </w:numPr>
        <w:spacing w:before="80"/>
        <w:ind w:left="851" w:hanging="709"/>
        <w:rPr>
          <w:rFonts w:ascii="Times New Roman" w:hAnsi="Times New Roman"/>
          <w:sz w:val="22"/>
          <w:szCs w:val="22"/>
        </w:rPr>
      </w:pPr>
      <w:r w:rsidRPr="004152E0">
        <w:rPr>
          <w:rFonts w:ascii="Times New Roman" w:hAnsi="Times New Roman"/>
          <w:sz w:val="22"/>
          <w:szCs w:val="22"/>
        </w:rPr>
        <w:lastRenderedPageBreak/>
        <w:t>bankovní záruka bude neodvolatelná, nepodmíněná a splatná na první výzvu objednatele;</w:t>
      </w:r>
    </w:p>
    <w:p w14:paraId="7B70FF5B" w14:textId="413B85AF" w:rsidR="004622E5" w:rsidRPr="004152E0" w:rsidRDefault="004622E5" w:rsidP="00393F38">
      <w:pPr>
        <w:pStyle w:val="Nadpis3"/>
        <w:numPr>
          <w:ilvl w:val="2"/>
          <w:numId w:val="49"/>
        </w:numPr>
        <w:spacing w:before="80"/>
        <w:ind w:left="851" w:hanging="709"/>
        <w:rPr>
          <w:rFonts w:ascii="Times New Roman" w:hAnsi="Times New Roman"/>
          <w:sz w:val="22"/>
          <w:szCs w:val="22"/>
        </w:rPr>
      </w:pPr>
      <w:r w:rsidRPr="004152E0">
        <w:rPr>
          <w:rFonts w:ascii="Times New Roman" w:hAnsi="Times New Roman"/>
          <w:sz w:val="22"/>
          <w:szCs w:val="22"/>
        </w:rPr>
        <w:t>bankovní záruka bude platná nejméně do posledního dne kalendářního měsíce</w:t>
      </w:r>
      <w:r w:rsidR="00E152BB" w:rsidRPr="004152E0">
        <w:rPr>
          <w:rFonts w:ascii="Times New Roman" w:hAnsi="Times New Roman"/>
          <w:sz w:val="22"/>
          <w:szCs w:val="22"/>
        </w:rPr>
        <w:t xml:space="preserve"> následujícího</w:t>
      </w:r>
      <w:r w:rsidRPr="004152E0">
        <w:rPr>
          <w:rFonts w:ascii="Times New Roman" w:hAnsi="Times New Roman"/>
          <w:sz w:val="22"/>
          <w:szCs w:val="22"/>
        </w:rPr>
        <w:t xml:space="preserve"> po měsíci, ve kterém má dojít k předání díla dle harmonogramu, v případě potřeby zhotovitel zajistí prodloužení až do předání díla bez vad a nedodělků dle odstavce 13.</w:t>
      </w:r>
      <w:r w:rsidR="009952A7">
        <w:rPr>
          <w:rFonts w:ascii="Times New Roman" w:hAnsi="Times New Roman"/>
          <w:sz w:val="22"/>
          <w:szCs w:val="22"/>
        </w:rPr>
        <w:t>5</w:t>
      </w:r>
      <w:r w:rsidRPr="004152E0">
        <w:rPr>
          <w:rFonts w:ascii="Times New Roman" w:hAnsi="Times New Roman"/>
          <w:sz w:val="22"/>
          <w:szCs w:val="22"/>
        </w:rPr>
        <w:t xml:space="preserve"> této smlouvy, a to nejpozději 15 dnů před skončením její platnosti.</w:t>
      </w:r>
    </w:p>
    <w:p w14:paraId="3901448A" w14:textId="25F96B9E" w:rsidR="004622E5" w:rsidRPr="004152E0" w:rsidRDefault="004622E5" w:rsidP="00393F38">
      <w:pPr>
        <w:pStyle w:val="Nadpis2"/>
        <w:numPr>
          <w:ilvl w:val="1"/>
          <w:numId w:val="49"/>
        </w:numPr>
        <w:ind w:left="142" w:hanging="568"/>
        <w:rPr>
          <w:rFonts w:ascii="Times New Roman" w:hAnsi="Times New Roman"/>
          <w:sz w:val="22"/>
          <w:szCs w:val="22"/>
        </w:rPr>
      </w:pPr>
      <w:r w:rsidRPr="004152E0">
        <w:rPr>
          <w:rFonts w:ascii="Times New Roman" w:hAnsi="Times New Roman"/>
          <w:sz w:val="22"/>
          <w:szCs w:val="22"/>
        </w:rPr>
        <w:t xml:space="preserve">Objednatel nebude povinen provést žádnou platbu ve prospěch zhotovitele podle této smlouvy, aniž by byl v prodlení, v případě, že nebude držet platnou bankovní záruku splňující parametry uvedené v odstavci 17.2 této smlouvy a zhotovitel není z důvodu neplacení oprávněn přerušit ani zpomalit provádění díla. </w:t>
      </w:r>
    </w:p>
    <w:p w14:paraId="00AF2CFE" w14:textId="20C59FCC" w:rsidR="004622E5" w:rsidRPr="004152E0" w:rsidRDefault="004622E5" w:rsidP="00393F38">
      <w:pPr>
        <w:pStyle w:val="Nadpis2"/>
        <w:numPr>
          <w:ilvl w:val="1"/>
          <w:numId w:val="49"/>
        </w:numPr>
        <w:ind w:left="142" w:hanging="568"/>
        <w:rPr>
          <w:rFonts w:ascii="Times New Roman" w:hAnsi="Times New Roman"/>
          <w:sz w:val="22"/>
          <w:szCs w:val="22"/>
        </w:rPr>
      </w:pPr>
      <w:bookmarkStart w:id="83" w:name="_Ref367608169"/>
      <w:r w:rsidRPr="004152E0">
        <w:rPr>
          <w:rFonts w:ascii="Times New Roman" w:hAnsi="Times New Roman"/>
          <w:sz w:val="22"/>
          <w:szCs w:val="22"/>
        </w:rPr>
        <w:t>Bankovní záruka bude objednatelem uvolněna ke dni, kdy dojde k podpisu souhrnného předávacího protokolu celého díla dle odstavce 13.</w:t>
      </w:r>
      <w:r w:rsidR="009952A7">
        <w:rPr>
          <w:rFonts w:ascii="Times New Roman" w:hAnsi="Times New Roman"/>
          <w:sz w:val="22"/>
          <w:szCs w:val="22"/>
        </w:rPr>
        <w:t>5</w:t>
      </w:r>
      <w:r w:rsidRPr="004152E0">
        <w:rPr>
          <w:rFonts w:ascii="Times New Roman" w:hAnsi="Times New Roman"/>
          <w:sz w:val="22"/>
          <w:szCs w:val="22"/>
        </w:rPr>
        <w:t xml:space="preserve"> této smlouvy</w:t>
      </w:r>
      <w:r w:rsidR="005A3296">
        <w:rPr>
          <w:rFonts w:ascii="Times New Roman" w:hAnsi="Times New Roman"/>
          <w:sz w:val="22"/>
          <w:szCs w:val="22"/>
        </w:rPr>
        <w:t>.</w:t>
      </w:r>
      <w:bookmarkEnd w:id="83"/>
    </w:p>
    <w:p w14:paraId="026D03B3" w14:textId="77777777" w:rsidR="004622E5" w:rsidRPr="004152E0" w:rsidRDefault="004622E5" w:rsidP="00393F38">
      <w:pPr>
        <w:pStyle w:val="Nadpis2"/>
        <w:numPr>
          <w:ilvl w:val="1"/>
          <w:numId w:val="49"/>
        </w:numPr>
        <w:ind w:left="142" w:hanging="568"/>
        <w:rPr>
          <w:rFonts w:ascii="Times New Roman" w:hAnsi="Times New Roman"/>
          <w:sz w:val="22"/>
          <w:szCs w:val="22"/>
        </w:rPr>
      </w:pPr>
      <w:r w:rsidRPr="004152E0">
        <w:rPr>
          <w:rFonts w:ascii="Times New Roman" w:hAnsi="Times New Roman"/>
          <w:sz w:val="22"/>
          <w:szCs w:val="22"/>
        </w:rPr>
        <w:t>Před uplatněním jakéhokoli nároku z bankovní záruky bude objednatel písemně informovat zhotovitele a poskytne zhotoviteli přiměřenou lhůtu ke zjednání nápravy, která však nebude delší</w:t>
      </w:r>
      <w:r w:rsidR="00AB4611" w:rsidRPr="004152E0">
        <w:rPr>
          <w:rFonts w:ascii="Times New Roman" w:hAnsi="Times New Roman"/>
          <w:sz w:val="22"/>
          <w:szCs w:val="22"/>
        </w:rPr>
        <w:t xml:space="preserve"> než</w:t>
      </w:r>
      <w:r w:rsidRPr="004152E0">
        <w:rPr>
          <w:rFonts w:ascii="Times New Roman" w:hAnsi="Times New Roman"/>
          <w:sz w:val="22"/>
          <w:szCs w:val="22"/>
        </w:rPr>
        <w:t xml:space="preserve"> 7 dnů. Ustanovení předchozí věty se neuplatní v případě, je-li zřejmé, že zhotovitel svou povinnost ani v dodatečné lhůtě nesplní.</w:t>
      </w:r>
    </w:p>
    <w:p w14:paraId="2B338EAB" w14:textId="36AB9CF5" w:rsidR="004622E5" w:rsidRPr="004152E0" w:rsidRDefault="004622E5" w:rsidP="00393F38">
      <w:pPr>
        <w:pStyle w:val="Nadpis2"/>
        <w:numPr>
          <w:ilvl w:val="1"/>
          <w:numId w:val="49"/>
        </w:numPr>
        <w:ind w:left="142" w:hanging="568"/>
        <w:rPr>
          <w:rFonts w:ascii="Times New Roman" w:hAnsi="Times New Roman"/>
          <w:sz w:val="22"/>
          <w:szCs w:val="22"/>
        </w:rPr>
      </w:pPr>
      <w:bookmarkStart w:id="84" w:name="_Ref369258145"/>
      <w:r w:rsidRPr="004152E0">
        <w:rPr>
          <w:rFonts w:ascii="Times New Roman" w:hAnsi="Times New Roman"/>
          <w:sz w:val="22"/>
          <w:szCs w:val="22"/>
        </w:rPr>
        <w:t>V případě čerpání bankovní záruky objednatelem je zhotovitel povinen doručit objednateli novou bankovní záruku ve znění shodném s předchozí záruční listinou (zejména ve shodné výši), a to vždy nejpozději do 1</w:t>
      </w:r>
      <w:r w:rsidR="003A05F5" w:rsidRPr="004152E0">
        <w:rPr>
          <w:rFonts w:ascii="Times New Roman" w:hAnsi="Times New Roman"/>
          <w:sz w:val="22"/>
          <w:szCs w:val="22"/>
        </w:rPr>
        <w:t>5</w:t>
      </w:r>
      <w:r w:rsidRPr="004152E0">
        <w:rPr>
          <w:rFonts w:ascii="Times New Roman" w:hAnsi="Times New Roman"/>
          <w:sz w:val="22"/>
          <w:szCs w:val="22"/>
        </w:rPr>
        <w:t xml:space="preserve"> kalendářních dnů od takového čerpání.</w:t>
      </w:r>
      <w:bookmarkEnd w:id="84"/>
    </w:p>
    <w:p w14:paraId="73F50924" w14:textId="77777777" w:rsidR="004622E5" w:rsidRPr="004152E0" w:rsidRDefault="004622E5" w:rsidP="00393F38">
      <w:pPr>
        <w:pStyle w:val="Nadpis1"/>
        <w:numPr>
          <w:ilvl w:val="0"/>
          <w:numId w:val="49"/>
        </w:numPr>
        <w:shd w:val="clear" w:color="auto" w:fill="DBE5F1" w:themeFill="accent1" w:themeFillTint="33"/>
        <w:ind w:left="-426" w:hanging="141"/>
        <w:rPr>
          <w:rFonts w:ascii="Times New Roman" w:hAnsi="Times New Roman"/>
          <w:sz w:val="22"/>
          <w:szCs w:val="22"/>
        </w:rPr>
      </w:pPr>
      <w:bookmarkStart w:id="85" w:name="_Ref246858819"/>
      <w:bookmarkStart w:id="86" w:name="_Toc526945276"/>
      <w:r w:rsidRPr="004152E0">
        <w:rPr>
          <w:rFonts w:ascii="Times New Roman" w:hAnsi="Times New Roman"/>
          <w:sz w:val="22"/>
          <w:szCs w:val="22"/>
        </w:rPr>
        <w:t>Platnost smlouvy</w:t>
      </w:r>
      <w:bookmarkEnd w:id="85"/>
      <w:bookmarkEnd w:id="86"/>
    </w:p>
    <w:p w14:paraId="1A6CA4D0" w14:textId="508E4E2B"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Tato smlouva vstupuje v</w:t>
      </w:r>
      <w:r w:rsidR="0011177F">
        <w:rPr>
          <w:rFonts w:ascii="Times New Roman" w:hAnsi="Times New Roman"/>
          <w:sz w:val="22"/>
          <w:szCs w:val="22"/>
        </w:rPr>
        <w:t> </w:t>
      </w:r>
      <w:r w:rsidRPr="004152E0">
        <w:rPr>
          <w:rFonts w:ascii="Times New Roman" w:hAnsi="Times New Roman"/>
          <w:sz w:val="22"/>
          <w:szCs w:val="22"/>
        </w:rPr>
        <w:t>platnost</w:t>
      </w:r>
      <w:r w:rsidR="0011177F">
        <w:rPr>
          <w:rFonts w:ascii="Times New Roman" w:hAnsi="Times New Roman"/>
          <w:sz w:val="22"/>
          <w:szCs w:val="22"/>
        </w:rPr>
        <w:t xml:space="preserve">i a účinnosti </w:t>
      </w:r>
      <w:r w:rsidR="009B7C30" w:rsidRPr="004152E0">
        <w:rPr>
          <w:rFonts w:ascii="Times New Roman" w:hAnsi="Times New Roman"/>
          <w:sz w:val="22"/>
          <w:szCs w:val="22"/>
        </w:rPr>
        <w:t>dnem jejího podpisu poslední ze smluvní</w:t>
      </w:r>
      <w:r w:rsidR="0022296B" w:rsidRPr="004152E0">
        <w:rPr>
          <w:rFonts w:ascii="Times New Roman" w:hAnsi="Times New Roman"/>
          <w:sz w:val="22"/>
          <w:szCs w:val="22"/>
        </w:rPr>
        <w:t>ch</w:t>
      </w:r>
      <w:r w:rsidR="009B7C30" w:rsidRPr="004152E0">
        <w:rPr>
          <w:rFonts w:ascii="Times New Roman" w:hAnsi="Times New Roman"/>
          <w:sz w:val="22"/>
          <w:szCs w:val="22"/>
        </w:rPr>
        <w:t xml:space="preserve"> stran</w:t>
      </w:r>
      <w:r w:rsidR="0011177F">
        <w:rPr>
          <w:rFonts w:ascii="Times New Roman" w:hAnsi="Times New Roman"/>
          <w:sz w:val="22"/>
          <w:szCs w:val="22"/>
        </w:rPr>
        <w:t>.</w:t>
      </w:r>
    </w:p>
    <w:p w14:paraId="54FB876B"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Tato smlouva může být předčasně ukončena pouze písemnou dohodou smluvních stran a/nebo písemným odstoupením od smlouvy jednou ze smluvních stran z důvodů výslovně uvedených v této smlouvě. Odstoupení od smlouvy nabývá účinnosti dnem jeho doručení druhé smluvní straně. Nebude-li mezi stranami písemně ujednáno jinak, nedotýká se předčasné ukončení této smlouvy již vzniklých nároků smluvních stran podle této smlouvy, včetně nároku na smluvní pokutu a/nebo na náhradu škody, a ujednání smluvních stran, která podle vůle smluvních stran mají vzhledem ke své povaze trvat i po ukončení smlouvy, zejména ujednání podle článku 14 a odstavců 18.5, 19.1.a 22.2 této smlouvy.</w:t>
      </w:r>
    </w:p>
    <w:p w14:paraId="5086F521" w14:textId="77777777" w:rsidR="004622E5" w:rsidRPr="004152E0" w:rsidRDefault="004622E5" w:rsidP="00393F38">
      <w:pPr>
        <w:pStyle w:val="Nadpis2"/>
        <w:numPr>
          <w:ilvl w:val="1"/>
          <w:numId w:val="49"/>
        </w:numPr>
        <w:ind w:left="0" w:hanging="567"/>
        <w:rPr>
          <w:rFonts w:ascii="Times New Roman" w:hAnsi="Times New Roman"/>
          <w:sz w:val="22"/>
          <w:szCs w:val="22"/>
        </w:rPr>
      </w:pPr>
      <w:bookmarkStart w:id="87" w:name="_Ref366593106"/>
      <w:bookmarkStart w:id="88" w:name="_Ref245736188"/>
      <w:r w:rsidRPr="004152E0">
        <w:rPr>
          <w:rFonts w:ascii="Times New Roman" w:hAnsi="Times New Roman"/>
          <w:sz w:val="22"/>
          <w:szCs w:val="22"/>
        </w:rPr>
        <w:t>Objednatel má právo od této smlouvy okamžitě odstoupit v případě, že:</w:t>
      </w:r>
      <w:bookmarkEnd w:id="87"/>
    </w:p>
    <w:p w14:paraId="6476C3FC" w14:textId="77777777" w:rsidR="004622E5" w:rsidRPr="004152E0" w:rsidRDefault="004622E5" w:rsidP="00393F38">
      <w:pPr>
        <w:pStyle w:val="Nadpis2"/>
        <w:numPr>
          <w:ilvl w:val="2"/>
          <w:numId w:val="49"/>
        </w:numPr>
        <w:ind w:left="709" w:hanging="709"/>
        <w:rPr>
          <w:rFonts w:ascii="Times New Roman" w:hAnsi="Times New Roman"/>
          <w:sz w:val="22"/>
          <w:szCs w:val="22"/>
        </w:rPr>
      </w:pPr>
      <w:bookmarkStart w:id="89" w:name="_Ref366791626"/>
      <w:r w:rsidRPr="004152E0">
        <w:rPr>
          <w:rFonts w:ascii="Times New Roman" w:hAnsi="Times New Roman"/>
          <w:sz w:val="22"/>
          <w:szCs w:val="22"/>
        </w:rPr>
        <w:t>zhotovitel je v úpadku či mu úpadek hrozí, zhotovitel podal dlužnický insolvenční návrh, nebo zhotovitel podal návrh na moratorium, vše ve smyslu zákona č. 182/2006 Sb., insolvenční zákon, ve znění pozdějších předpisů</w:t>
      </w:r>
      <w:bookmarkEnd w:id="89"/>
      <w:r w:rsidRPr="004152E0">
        <w:rPr>
          <w:rFonts w:ascii="Times New Roman" w:hAnsi="Times New Roman"/>
          <w:sz w:val="22"/>
          <w:szCs w:val="22"/>
        </w:rPr>
        <w:t>;</w:t>
      </w:r>
    </w:p>
    <w:bookmarkEnd w:id="88"/>
    <w:p w14:paraId="3B4981F3" w14:textId="77777777" w:rsidR="004622E5" w:rsidRPr="004152E0" w:rsidRDefault="004622E5" w:rsidP="00393F38">
      <w:pPr>
        <w:pStyle w:val="Nadpis2"/>
        <w:numPr>
          <w:ilvl w:val="2"/>
          <w:numId w:val="49"/>
        </w:numPr>
        <w:ind w:left="709" w:hanging="709"/>
        <w:rPr>
          <w:rFonts w:ascii="Times New Roman" w:hAnsi="Times New Roman"/>
          <w:sz w:val="22"/>
          <w:szCs w:val="22"/>
        </w:rPr>
      </w:pPr>
      <w:r w:rsidRPr="004152E0">
        <w:rPr>
          <w:rFonts w:ascii="Times New Roman" w:hAnsi="Times New Roman"/>
          <w:sz w:val="22"/>
          <w:szCs w:val="22"/>
        </w:rPr>
        <w:t>prodlení zhotovitele delší 10 pracovních dnů:</w:t>
      </w:r>
    </w:p>
    <w:p w14:paraId="0E0B143B" w14:textId="77777777" w:rsidR="004622E5" w:rsidRPr="004152E0" w:rsidRDefault="004622E5" w:rsidP="00B23C03">
      <w:pPr>
        <w:pStyle w:val="Nadpis4"/>
        <w:numPr>
          <w:ilvl w:val="2"/>
          <w:numId w:val="2"/>
        </w:numPr>
        <w:tabs>
          <w:tab w:val="clear" w:pos="851"/>
        </w:tabs>
        <w:spacing w:before="60"/>
        <w:ind w:left="567" w:hanging="567"/>
        <w:rPr>
          <w:rFonts w:ascii="Times New Roman" w:hAnsi="Times New Roman"/>
          <w:sz w:val="22"/>
          <w:szCs w:val="22"/>
        </w:rPr>
      </w:pPr>
      <w:r w:rsidRPr="004152E0">
        <w:rPr>
          <w:rFonts w:ascii="Times New Roman" w:hAnsi="Times New Roman"/>
          <w:sz w:val="22"/>
          <w:szCs w:val="22"/>
        </w:rPr>
        <w:t>s převzetím staveniště v termínu podle odstavce 8.1 této smlouvy;</w:t>
      </w:r>
    </w:p>
    <w:p w14:paraId="5A13E3D0" w14:textId="77777777" w:rsidR="004622E5" w:rsidRPr="004152E0" w:rsidRDefault="004622E5" w:rsidP="00B23C03">
      <w:pPr>
        <w:pStyle w:val="Nadpis4"/>
        <w:numPr>
          <w:ilvl w:val="2"/>
          <w:numId w:val="2"/>
        </w:numPr>
        <w:tabs>
          <w:tab w:val="clear" w:pos="851"/>
        </w:tabs>
        <w:spacing w:before="60"/>
        <w:ind w:left="567" w:hanging="567"/>
        <w:rPr>
          <w:rFonts w:ascii="Times New Roman" w:hAnsi="Times New Roman"/>
          <w:sz w:val="22"/>
          <w:szCs w:val="22"/>
        </w:rPr>
      </w:pPr>
      <w:r w:rsidRPr="004152E0">
        <w:rPr>
          <w:rFonts w:ascii="Times New Roman" w:hAnsi="Times New Roman"/>
          <w:sz w:val="22"/>
          <w:szCs w:val="22"/>
        </w:rPr>
        <w:t>s provedením díla v termínech podle odstavce 4.1 této smlouvy;</w:t>
      </w:r>
    </w:p>
    <w:p w14:paraId="48178E3C" w14:textId="77777777" w:rsidR="004622E5" w:rsidRPr="004152E0" w:rsidRDefault="004622E5" w:rsidP="00B23C03">
      <w:pPr>
        <w:pStyle w:val="Nadpis4"/>
        <w:numPr>
          <w:ilvl w:val="2"/>
          <w:numId w:val="2"/>
        </w:numPr>
        <w:tabs>
          <w:tab w:val="clear" w:pos="851"/>
        </w:tabs>
        <w:spacing w:before="60"/>
        <w:ind w:left="567" w:hanging="567"/>
        <w:rPr>
          <w:rFonts w:ascii="Times New Roman" w:hAnsi="Times New Roman"/>
          <w:sz w:val="22"/>
          <w:szCs w:val="22"/>
        </w:rPr>
      </w:pPr>
      <w:r w:rsidRPr="004152E0">
        <w:rPr>
          <w:rFonts w:ascii="Times New Roman" w:hAnsi="Times New Roman"/>
          <w:sz w:val="22"/>
          <w:szCs w:val="22"/>
        </w:rPr>
        <w:t>se splněním závazného termínu podle harmonogramu;</w:t>
      </w:r>
    </w:p>
    <w:p w14:paraId="4AB86E4F" w14:textId="77777777" w:rsidR="004622E5" w:rsidRPr="004152E0" w:rsidRDefault="004622E5" w:rsidP="00B23C03">
      <w:pPr>
        <w:pStyle w:val="Nadpis4"/>
        <w:numPr>
          <w:ilvl w:val="2"/>
          <w:numId w:val="2"/>
        </w:numPr>
        <w:tabs>
          <w:tab w:val="clear" w:pos="851"/>
        </w:tabs>
        <w:spacing w:before="60"/>
        <w:ind w:left="567" w:hanging="567"/>
        <w:rPr>
          <w:rFonts w:ascii="Times New Roman" w:hAnsi="Times New Roman"/>
          <w:sz w:val="22"/>
          <w:szCs w:val="22"/>
        </w:rPr>
      </w:pPr>
      <w:r w:rsidRPr="004152E0">
        <w:rPr>
          <w:rFonts w:ascii="Times New Roman" w:hAnsi="Times New Roman"/>
          <w:sz w:val="22"/>
          <w:szCs w:val="22"/>
        </w:rPr>
        <w:t>s odstraněním nedostatků při provádění díla vytknutých mu objednatelem podle odstavce 12.1 a 12.8 této smlouvy;</w:t>
      </w:r>
    </w:p>
    <w:p w14:paraId="206CB6BA" w14:textId="20F25D42" w:rsidR="004622E5" w:rsidRPr="004152E0" w:rsidRDefault="004622E5" w:rsidP="00B23C03">
      <w:pPr>
        <w:pStyle w:val="Nadpis4"/>
        <w:numPr>
          <w:ilvl w:val="2"/>
          <w:numId w:val="2"/>
        </w:numPr>
        <w:tabs>
          <w:tab w:val="clear" w:pos="851"/>
        </w:tabs>
        <w:spacing w:before="60"/>
        <w:ind w:left="567" w:hanging="567"/>
        <w:rPr>
          <w:rFonts w:ascii="Times New Roman" w:hAnsi="Times New Roman"/>
          <w:sz w:val="22"/>
          <w:szCs w:val="22"/>
        </w:rPr>
      </w:pPr>
      <w:r w:rsidRPr="004152E0">
        <w:rPr>
          <w:rFonts w:ascii="Times New Roman" w:hAnsi="Times New Roman"/>
          <w:sz w:val="22"/>
          <w:szCs w:val="22"/>
        </w:rPr>
        <w:t>s vrácením staveniště objednateli podle odstavce 13.</w:t>
      </w:r>
      <w:r w:rsidR="000735DE">
        <w:rPr>
          <w:rFonts w:ascii="Times New Roman" w:hAnsi="Times New Roman"/>
          <w:sz w:val="22"/>
          <w:szCs w:val="22"/>
        </w:rPr>
        <w:t>6</w:t>
      </w:r>
      <w:r w:rsidRPr="004152E0">
        <w:rPr>
          <w:rFonts w:ascii="Times New Roman" w:hAnsi="Times New Roman"/>
          <w:sz w:val="22"/>
          <w:szCs w:val="22"/>
        </w:rPr>
        <w:t xml:space="preserve"> této smlouvy;</w:t>
      </w:r>
    </w:p>
    <w:p w14:paraId="05AAB1E0" w14:textId="77777777" w:rsidR="004622E5" w:rsidRPr="004152E0" w:rsidRDefault="004622E5" w:rsidP="00B23C03">
      <w:pPr>
        <w:pStyle w:val="Nadpis4"/>
        <w:numPr>
          <w:ilvl w:val="2"/>
          <w:numId w:val="2"/>
        </w:numPr>
        <w:tabs>
          <w:tab w:val="clear" w:pos="851"/>
        </w:tabs>
        <w:spacing w:before="60"/>
        <w:ind w:left="567" w:hanging="567"/>
        <w:rPr>
          <w:rFonts w:ascii="Times New Roman" w:hAnsi="Times New Roman"/>
          <w:sz w:val="22"/>
          <w:szCs w:val="22"/>
        </w:rPr>
      </w:pPr>
      <w:r w:rsidRPr="004152E0">
        <w:rPr>
          <w:rFonts w:ascii="Times New Roman" w:hAnsi="Times New Roman"/>
          <w:sz w:val="22"/>
          <w:szCs w:val="22"/>
        </w:rPr>
        <w:t>s nastoupením k řešení uplatněné vady díla a/nebo uspokojením nároku objednatele z vady díla ve lhůtách podle odstavce 14.4 této smlouvy;</w:t>
      </w:r>
    </w:p>
    <w:p w14:paraId="0076899D" w14:textId="77777777" w:rsidR="004622E5" w:rsidRPr="004152E0" w:rsidRDefault="004622E5" w:rsidP="00B23C03">
      <w:pPr>
        <w:pStyle w:val="Nadpis4"/>
        <w:numPr>
          <w:ilvl w:val="2"/>
          <w:numId w:val="2"/>
        </w:numPr>
        <w:tabs>
          <w:tab w:val="clear" w:pos="851"/>
        </w:tabs>
        <w:spacing w:before="60"/>
        <w:ind w:left="567" w:hanging="567"/>
        <w:rPr>
          <w:rFonts w:ascii="Times New Roman" w:hAnsi="Times New Roman"/>
          <w:sz w:val="22"/>
          <w:szCs w:val="22"/>
        </w:rPr>
      </w:pPr>
      <w:r w:rsidRPr="004152E0">
        <w:rPr>
          <w:rFonts w:ascii="Times New Roman" w:hAnsi="Times New Roman"/>
          <w:sz w:val="22"/>
          <w:szCs w:val="22"/>
        </w:rPr>
        <w:t>s předložením dokladu o uzavření pojistné smlouvy nebo o uhrazení pojistného podle odstavce 15.4 této smlouvy objednateli; a/nebo</w:t>
      </w:r>
    </w:p>
    <w:p w14:paraId="5E89F817" w14:textId="0E41E928" w:rsidR="004622E5" w:rsidRPr="0041680D" w:rsidRDefault="004622E5" w:rsidP="00B23C03">
      <w:pPr>
        <w:pStyle w:val="Nadpis4"/>
        <w:spacing w:before="60"/>
        <w:ind w:left="567" w:hanging="567"/>
        <w:rPr>
          <w:rFonts w:ascii="Times New Roman" w:hAnsi="Times New Roman"/>
          <w:sz w:val="22"/>
          <w:szCs w:val="22"/>
        </w:rPr>
      </w:pPr>
      <w:r w:rsidRPr="0041680D">
        <w:rPr>
          <w:rFonts w:ascii="Times New Roman" w:hAnsi="Times New Roman"/>
          <w:sz w:val="22"/>
          <w:szCs w:val="22"/>
        </w:rPr>
        <w:t>s předáním bankovní záruky podle odstavce 17.1 této smlouvy objednateli nebo s doplněním bankovní záruky podle odstavce 17.</w:t>
      </w:r>
      <w:r w:rsidR="009952A7">
        <w:rPr>
          <w:rFonts w:ascii="Times New Roman" w:hAnsi="Times New Roman"/>
          <w:sz w:val="22"/>
          <w:szCs w:val="22"/>
        </w:rPr>
        <w:t>6</w:t>
      </w:r>
      <w:r w:rsidRPr="0041680D">
        <w:rPr>
          <w:rFonts w:ascii="Times New Roman" w:hAnsi="Times New Roman"/>
          <w:sz w:val="22"/>
          <w:szCs w:val="22"/>
        </w:rPr>
        <w:t xml:space="preserve"> této smlouvy v případě jejího čerpání objednatelem</w:t>
      </w:r>
      <w:r w:rsidR="00AE0F27" w:rsidRPr="0041680D">
        <w:rPr>
          <w:rFonts w:ascii="Times New Roman" w:hAnsi="Times New Roman"/>
          <w:sz w:val="22"/>
          <w:szCs w:val="22"/>
        </w:rPr>
        <w:t>;</w:t>
      </w:r>
    </w:p>
    <w:p w14:paraId="5396BF99" w14:textId="0D2E40E6" w:rsidR="00AE0F27" w:rsidRPr="004152E0" w:rsidRDefault="00AE0F27" w:rsidP="0011177F">
      <w:pPr>
        <w:ind w:left="567" w:hanging="567"/>
        <w:jc w:val="both"/>
        <w:rPr>
          <w:sz w:val="22"/>
          <w:szCs w:val="22"/>
        </w:rPr>
      </w:pPr>
    </w:p>
    <w:p w14:paraId="6DFF8310" w14:textId="53EC2BD1" w:rsidR="004622E5" w:rsidRPr="004152E0" w:rsidRDefault="009E596C" w:rsidP="00393F38">
      <w:pPr>
        <w:pStyle w:val="Nadpis2"/>
        <w:numPr>
          <w:ilvl w:val="1"/>
          <w:numId w:val="49"/>
        </w:numPr>
        <w:ind w:left="0" w:hanging="567"/>
        <w:rPr>
          <w:rFonts w:ascii="Times New Roman" w:hAnsi="Times New Roman"/>
          <w:sz w:val="22"/>
          <w:szCs w:val="22"/>
        </w:rPr>
      </w:pPr>
      <w:r>
        <w:rPr>
          <w:rFonts w:ascii="Times New Roman" w:hAnsi="Times New Roman"/>
          <w:sz w:val="22"/>
          <w:szCs w:val="22"/>
        </w:rPr>
        <w:t>Objednatel</w:t>
      </w:r>
      <w:r w:rsidR="004622E5" w:rsidRPr="004152E0">
        <w:rPr>
          <w:rFonts w:ascii="Times New Roman" w:hAnsi="Times New Roman"/>
          <w:sz w:val="22"/>
          <w:szCs w:val="22"/>
        </w:rPr>
        <w:t xml:space="preserve"> má právo od této smlouvy odstoupit:</w:t>
      </w:r>
    </w:p>
    <w:p w14:paraId="7341B2B3" w14:textId="75BD6769" w:rsidR="007C1F1A" w:rsidRPr="004152E0" w:rsidRDefault="007C1F1A" w:rsidP="004152E0">
      <w:pPr>
        <w:pStyle w:val="Nadpis2"/>
        <w:keepLines/>
        <w:widowControl/>
        <w:numPr>
          <w:ilvl w:val="0"/>
          <w:numId w:val="14"/>
        </w:numPr>
        <w:ind w:left="284" w:hanging="284"/>
        <w:rPr>
          <w:rFonts w:ascii="Times New Roman" w:hAnsi="Times New Roman"/>
          <w:sz w:val="22"/>
          <w:szCs w:val="22"/>
        </w:rPr>
      </w:pPr>
      <w:r w:rsidRPr="004152E0">
        <w:rPr>
          <w:rFonts w:ascii="Times New Roman" w:hAnsi="Times New Roman"/>
          <w:sz w:val="22"/>
          <w:szCs w:val="22"/>
        </w:rPr>
        <w:lastRenderedPageBreak/>
        <w:t xml:space="preserve">v případě, že </w:t>
      </w:r>
      <w:r w:rsidR="00450618" w:rsidRPr="004152E0">
        <w:rPr>
          <w:rFonts w:ascii="Times New Roman" w:hAnsi="Times New Roman"/>
          <w:sz w:val="22"/>
          <w:szCs w:val="22"/>
        </w:rPr>
        <w:t>zhotovitel</w:t>
      </w:r>
      <w:r w:rsidRPr="004152E0">
        <w:rPr>
          <w:rFonts w:ascii="Times New Roman" w:hAnsi="Times New Roman"/>
          <w:sz w:val="22"/>
          <w:szCs w:val="22"/>
        </w:rPr>
        <w:t xml:space="preserve"> byl pravomocně odsouzen za některé z trestných činů uvedených v ustanovení § 7 zákona č. 418/2011 Sb., o trestní odpovědnosti právnických osob,</w:t>
      </w:r>
    </w:p>
    <w:p w14:paraId="3A717E81" w14:textId="7B8FEEA4" w:rsidR="007C1F1A" w:rsidRPr="004152E0" w:rsidRDefault="007C1F1A" w:rsidP="004152E0">
      <w:pPr>
        <w:pStyle w:val="Nadpis2"/>
        <w:keepLines/>
        <w:widowControl/>
        <w:numPr>
          <w:ilvl w:val="0"/>
          <w:numId w:val="14"/>
        </w:numPr>
        <w:ind w:left="284" w:hanging="284"/>
        <w:rPr>
          <w:rFonts w:ascii="Times New Roman" w:hAnsi="Times New Roman"/>
          <w:sz w:val="22"/>
          <w:szCs w:val="22"/>
        </w:rPr>
      </w:pPr>
      <w:r w:rsidRPr="004152E0">
        <w:rPr>
          <w:rFonts w:ascii="Times New Roman" w:hAnsi="Times New Roman"/>
          <w:sz w:val="22"/>
          <w:szCs w:val="22"/>
        </w:rPr>
        <w:t xml:space="preserve">poruší-li </w:t>
      </w:r>
      <w:r w:rsidR="00450618" w:rsidRPr="004152E0">
        <w:rPr>
          <w:rFonts w:ascii="Times New Roman" w:hAnsi="Times New Roman"/>
          <w:sz w:val="22"/>
          <w:szCs w:val="22"/>
        </w:rPr>
        <w:t>zhotovitel</w:t>
      </w:r>
      <w:r w:rsidRPr="004152E0">
        <w:rPr>
          <w:rFonts w:ascii="Times New Roman" w:hAnsi="Times New Roman"/>
          <w:sz w:val="22"/>
          <w:szCs w:val="22"/>
        </w:rPr>
        <w:t xml:space="preserve"> některou z povinností dle platných předpisů, norem a rozhodnutí příslušných orgánů, zejména orgánů státní správy, které je povinen při plnění závazku založeného touto Rámcovou dohodou dodržovat,</w:t>
      </w:r>
    </w:p>
    <w:p w14:paraId="2F0EEFE9" w14:textId="2AE963B2" w:rsidR="007C1F1A" w:rsidRPr="004152E0" w:rsidRDefault="007C1F1A" w:rsidP="004152E0">
      <w:pPr>
        <w:pStyle w:val="Nadpis2"/>
        <w:keepLines/>
        <w:widowControl/>
        <w:numPr>
          <w:ilvl w:val="0"/>
          <w:numId w:val="14"/>
        </w:numPr>
        <w:ind w:left="284" w:hanging="284"/>
        <w:rPr>
          <w:rFonts w:ascii="Times New Roman" w:hAnsi="Times New Roman"/>
          <w:sz w:val="22"/>
          <w:szCs w:val="22"/>
        </w:rPr>
      </w:pPr>
      <w:r w:rsidRPr="004152E0">
        <w:rPr>
          <w:rFonts w:ascii="Times New Roman" w:hAnsi="Times New Roman"/>
          <w:sz w:val="22"/>
          <w:szCs w:val="22"/>
        </w:rPr>
        <w:t xml:space="preserve">vstoupí-li </w:t>
      </w:r>
      <w:r w:rsidR="00450618" w:rsidRPr="004152E0">
        <w:rPr>
          <w:rFonts w:ascii="Times New Roman" w:hAnsi="Times New Roman"/>
          <w:sz w:val="22"/>
          <w:szCs w:val="22"/>
        </w:rPr>
        <w:t>zhotovitel</w:t>
      </w:r>
      <w:r w:rsidRPr="004152E0">
        <w:rPr>
          <w:rFonts w:ascii="Times New Roman" w:hAnsi="Times New Roman"/>
          <w:sz w:val="22"/>
          <w:szCs w:val="22"/>
        </w:rPr>
        <w:t xml:space="preserve"> do likvidace nebo bude-li zrušen (kromě případů fúze nebo přeměny),</w:t>
      </w:r>
    </w:p>
    <w:p w14:paraId="6B167756" w14:textId="450F580E" w:rsidR="007C1F1A" w:rsidRPr="004152E0" w:rsidRDefault="007C1F1A" w:rsidP="004152E0">
      <w:pPr>
        <w:pStyle w:val="Nadpis2"/>
        <w:keepLines/>
        <w:widowControl/>
        <w:numPr>
          <w:ilvl w:val="0"/>
          <w:numId w:val="14"/>
        </w:numPr>
        <w:ind w:left="284" w:hanging="284"/>
        <w:rPr>
          <w:rFonts w:ascii="Times New Roman" w:hAnsi="Times New Roman"/>
          <w:sz w:val="22"/>
          <w:szCs w:val="22"/>
        </w:rPr>
      </w:pPr>
      <w:r w:rsidRPr="004152E0">
        <w:rPr>
          <w:rFonts w:ascii="Times New Roman" w:hAnsi="Times New Roman"/>
          <w:sz w:val="22"/>
          <w:szCs w:val="22"/>
        </w:rPr>
        <w:t xml:space="preserve">pozbude-li </w:t>
      </w:r>
      <w:r w:rsidR="00450618" w:rsidRPr="004152E0">
        <w:rPr>
          <w:rFonts w:ascii="Times New Roman" w:hAnsi="Times New Roman"/>
          <w:sz w:val="22"/>
          <w:szCs w:val="22"/>
        </w:rPr>
        <w:t>zhotovitel</w:t>
      </w:r>
      <w:r w:rsidRPr="004152E0">
        <w:rPr>
          <w:rFonts w:ascii="Times New Roman" w:hAnsi="Times New Roman"/>
          <w:sz w:val="22"/>
          <w:szCs w:val="22"/>
        </w:rPr>
        <w:t xml:space="preserve"> jakékoliv oprávnění vyžadované právními předpisy pro provádění činnosti, k níž se zavazuje touto </w:t>
      </w:r>
      <w:r w:rsidR="008C6641" w:rsidRPr="004152E0">
        <w:rPr>
          <w:rFonts w:ascii="Times New Roman" w:hAnsi="Times New Roman"/>
          <w:sz w:val="22"/>
          <w:szCs w:val="22"/>
        </w:rPr>
        <w:t>smlouvou</w:t>
      </w:r>
      <w:r w:rsidRPr="004152E0">
        <w:rPr>
          <w:rFonts w:ascii="Times New Roman" w:hAnsi="Times New Roman"/>
          <w:sz w:val="22"/>
          <w:szCs w:val="22"/>
        </w:rPr>
        <w:t>,</w:t>
      </w:r>
    </w:p>
    <w:p w14:paraId="57ED1933" w14:textId="58E444F7" w:rsidR="007C1F1A" w:rsidRPr="004152E0" w:rsidRDefault="007C1F1A" w:rsidP="004152E0">
      <w:pPr>
        <w:pStyle w:val="Nadpis2"/>
        <w:keepLines/>
        <w:widowControl/>
        <w:numPr>
          <w:ilvl w:val="0"/>
          <w:numId w:val="14"/>
        </w:numPr>
        <w:ind w:left="284" w:hanging="284"/>
        <w:rPr>
          <w:rFonts w:ascii="Times New Roman" w:hAnsi="Times New Roman"/>
          <w:sz w:val="22"/>
          <w:szCs w:val="22"/>
        </w:rPr>
      </w:pPr>
      <w:r w:rsidRPr="004152E0">
        <w:rPr>
          <w:rFonts w:ascii="Times New Roman" w:hAnsi="Times New Roman"/>
          <w:sz w:val="22"/>
          <w:szCs w:val="22"/>
        </w:rPr>
        <w:t xml:space="preserve">budou-li činěna opatření k realizaci zástavního práva (více zástavních práv) k majetku </w:t>
      </w:r>
      <w:r w:rsidR="00450618" w:rsidRPr="004152E0">
        <w:rPr>
          <w:rFonts w:ascii="Times New Roman" w:hAnsi="Times New Roman"/>
          <w:sz w:val="22"/>
          <w:szCs w:val="22"/>
        </w:rPr>
        <w:t>zhotovitele</w:t>
      </w:r>
      <w:r w:rsidRPr="004152E0">
        <w:rPr>
          <w:rFonts w:ascii="Times New Roman" w:hAnsi="Times New Roman"/>
          <w:sz w:val="22"/>
          <w:szCs w:val="22"/>
        </w:rPr>
        <w:t>,</w:t>
      </w:r>
    </w:p>
    <w:p w14:paraId="3DEC9637" w14:textId="37B93236" w:rsidR="007C1F1A" w:rsidRPr="004152E0" w:rsidRDefault="007C1F1A" w:rsidP="004152E0">
      <w:pPr>
        <w:pStyle w:val="Nadpis2"/>
        <w:keepLines/>
        <w:widowControl/>
        <w:numPr>
          <w:ilvl w:val="0"/>
          <w:numId w:val="14"/>
        </w:numPr>
        <w:ind w:left="284" w:hanging="284"/>
        <w:rPr>
          <w:rFonts w:ascii="Times New Roman" w:hAnsi="Times New Roman"/>
          <w:sz w:val="22"/>
          <w:szCs w:val="22"/>
        </w:rPr>
      </w:pPr>
      <w:r w:rsidRPr="004152E0">
        <w:rPr>
          <w:rFonts w:ascii="Times New Roman" w:hAnsi="Times New Roman"/>
          <w:sz w:val="22"/>
          <w:szCs w:val="22"/>
        </w:rPr>
        <w:t xml:space="preserve">bude-li na majetek </w:t>
      </w:r>
      <w:r w:rsidR="00450618" w:rsidRPr="004152E0">
        <w:rPr>
          <w:rFonts w:ascii="Times New Roman" w:hAnsi="Times New Roman"/>
          <w:sz w:val="22"/>
          <w:szCs w:val="22"/>
        </w:rPr>
        <w:t>zhotovitele</w:t>
      </w:r>
      <w:r w:rsidRPr="004152E0">
        <w:rPr>
          <w:rFonts w:ascii="Times New Roman" w:hAnsi="Times New Roman"/>
          <w:sz w:val="22"/>
          <w:szCs w:val="22"/>
        </w:rPr>
        <w:t xml:space="preserve"> nařízena exekuce nebo výkon rozhodnutí</w:t>
      </w:r>
      <w:r w:rsidR="008C6641" w:rsidRPr="004152E0">
        <w:rPr>
          <w:rFonts w:ascii="Times New Roman" w:hAnsi="Times New Roman"/>
          <w:sz w:val="22"/>
          <w:szCs w:val="22"/>
        </w:rPr>
        <w:t>,</w:t>
      </w:r>
      <w:r w:rsidRPr="004152E0">
        <w:rPr>
          <w:rFonts w:ascii="Times New Roman" w:hAnsi="Times New Roman"/>
          <w:sz w:val="22"/>
          <w:szCs w:val="22"/>
        </w:rPr>
        <w:t xml:space="preserve"> </w:t>
      </w:r>
    </w:p>
    <w:p w14:paraId="2E1E242D" w14:textId="405372DD" w:rsidR="008C6641" w:rsidRPr="004152E0" w:rsidRDefault="008C6641" w:rsidP="004152E0">
      <w:pPr>
        <w:pStyle w:val="Nadpis2"/>
        <w:keepLines/>
        <w:widowControl/>
        <w:numPr>
          <w:ilvl w:val="0"/>
          <w:numId w:val="14"/>
        </w:numPr>
        <w:ind w:left="284" w:hanging="284"/>
        <w:rPr>
          <w:rFonts w:ascii="Times New Roman" w:hAnsi="Times New Roman"/>
          <w:bCs/>
          <w:sz w:val="22"/>
          <w:szCs w:val="22"/>
        </w:rPr>
      </w:pPr>
      <w:r w:rsidRPr="004152E0">
        <w:rPr>
          <w:rFonts w:ascii="Times New Roman" w:hAnsi="Times New Roman"/>
          <w:bCs/>
          <w:sz w:val="22"/>
          <w:szCs w:val="22"/>
        </w:rPr>
        <w:t>pokud zhotovitel provádí části díla poddodavatelem, který nesplňuje základní způsobilost dle § 74 odst. 1 písm. a) ZZVZ</w:t>
      </w:r>
      <w:r w:rsidR="00AE12FF" w:rsidRPr="004152E0">
        <w:rPr>
          <w:rFonts w:ascii="Times New Roman" w:hAnsi="Times New Roman"/>
          <w:bCs/>
          <w:sz w:val="22"/>
          <w:szCs w:val="22"/>
        </w:rPr>
        <w:t xml:space="preserve"> dle čl. 11 odst. 11.2 této smlouvy. </w:t>
      </w:r>
      <w:r w:rsidRPr="004152E0">
        <w:rPr>
          <w:rFonts w:ascii="Times New Roman" w:hAnsi="Times New Roman"/>
          <w:bCs/>
          <w:sz w:val="22"/>
          <w:szCs w:val="22"/>
        </w:rPr>
        <w:t xml:space="preserve"> </w:t>
      </w:r>
    </w:p>
    <w:p w14:paraId="5F0975E6" w14:textId="1B63576B" w:rsidR="004622E5" w:rsidRPr="004152E0" w:rsidRDefault="004622E5" w:rsidP="00393F38">
      <w:pPr>
        <w:pStyle w:val="Nadpis2"/>
        <w:numPr>
          <w:ilvl w:val="1"/>
          <w:numId w:val="49"/>
        </w:numPr>
        <w:ind w:left="0" w:hanging="567"/>
        <w:rPr>
          <w:rFonts w:ascii="Times New Roman" w:hAnsi="Times New Roman"/>
          <w:sz w:val="22"/>
          <w:szCs w:val="22"/>
        </w:rPr>
      </w:pPr>
      <w:bookmarkStart w:id="90" w:name="_Ref367716677"/>
      <w:r w:rsidRPr="004152E0">
        <w:rPr>
          <w:rFonts w:ascii="Times New Roman" w:hAnsi="Times New Roman"/>
          <w:sz w:val="22"/>
          <w:szCs w:val="22"/>
        </w:rPr>
        <w:t>V případě předčasného ukončení této smlouvy zhotovitel předá objednateli (i) dosud provedenou část předmětu díla, včetně příslušných dokumentů podle odstavce 13.2 této smlouvy; a (</w:t>
      </w:r>
      <w:proofErr w:type="spellStart"/>
      <w:r w:rsidRPr="004152E0">
        <w:rPr>
          <w:rFonts w:ascii="Times New Roman" w:hAnsi="Times New Roman"/>
          <w:sz w:val="22"/>
          <w:szCs w:val="22"/>
        </w:rPr>
        <w:t>ii</w:t>
      </w:r>
      <w:proofErr w:type="spellEnd"/>
      <w:r w:rsidRPr="004152E0">
        <w:rPr>
          <w:rFonts w:ascii="Times New Roman" w:hAnsi="Times New Roman"/>
          <w:sz w:val="22"/>
          <w:szCs w:val="22"/>
        </w:rPr>
        <w:t xml:space="preserve">) staveniště, a to do 5 dnů ode dne zániku smlouvy, nebude-li mezi smluvními stranami sjednán jiný termín. O předání takové části předmětu díla a staveniště sepíší smluvní strany předávací protokol, přičemž ustanovení článku 13 této smlouvy se použijí obdobně. Zhotovitel ve vztahu k takto poskytnuté části díla odpovídá za vady a poskytuje na takto předanou část díla objednateli záruku za jakost obdobně podle článku 14 této smlouvy, tj. v délce 60 měsíců od jejich předání objednateli. </w:t>
      </w:r>
      <w:bookmarkEnd w:id="90"/>
    </w:p>
    <w:p w14:paraId="08FCEFB2" w14:textId="0A7AD6F5" w:rsidR="004622E5" w:rsidRPr="004152E0" w:rsidRDefault="004622E5" w:rsidP="00393F38">
      <w:pPr>
        <w:pStyle w:val="Nadpis2"/>
        <w:numPr>
          <w:ilvl w:val="1"/>
          <w:numId w:val="49"/>
        </w:numPr>
        <w:ind w:left="0" w:hanging="567"/>
        <w:rPr>
          <w:rFonts w:ascii="Times New Roman" w:hAnsi="Times New Roman"/>
          <w:sz w:val="22"/>
          <w:szCs w:val="22"/>
        </w:rPr>
      </w:pPr>
      <w:bookmarkStart w:id="91" w:name="_Ref369259669"/>
      <w:r w:rsidRPr="004152E0">
        <w:rPr>
          <w:rFonts w:ascii="Times New Roman" w:hAnsi="Times New Roman"/>
          <w:sz w:val="22"/>
          <w:szCs w:val="22"/>
        </w:rPr>
        <w:t xml:space="preserve">Do 3 dnů ode dne předčasného ukončení této smlouvy zhotovitel předloží objednateli smlouvy, které uzavřel se svými </w:t>
      </w:r>
      <w:r w:rsidR="002D52D7" w:rsidRPr="004152E0">
        <w:rPr>
          <w:rFonts w:ascii="Times New Roman" w:hAnsi="Times New Roman"/>
          <w:sz w:val="22"/>
          <w:szCs w:val="22"/>
        </w:rPr>
        <w:t>poddodav</w:t>
      </w:r>
      <w:r w:rsidRPr="004152E0">
        <w:rPr>
          <w:rFonts w:ascii="Times New Roman" w:hAnsi="Times New Roman"/>
          <w:sz w:val="22"/>
          <w:szCs w:val="22"/>
        </w:rPr>
        <w:t xml:space="preserve">ateli za účelem provádění díla. Na výzvu objednatele učiněnou nejpozději do 14 dnů od předčasného ukončení této smlouvy je pak zhotovitel povinen neprodleně postoupit na objednatele plnění a související závazky </w:t>
      </w:r>
      <w:proofErr w:type="gramStart"/>
      <w:r w:rsidRPr="004152E0">
        <w:rPr>
          <w:rFonts w:ascii="Times New Roman" w:hAnsi="Times New Roman"/>
          <w:sz w:val="22"/>
          <w:szCs w:val="22"/>
        </w:rPr>
        <w:t>z</w:t>
      </w:r>
      <w:proofErr w:type="gramEnd"/>
      <w:r w:rsidRPr="004152E0">
        <w:rPr>
          <w:rFonts w:ascii="Times New Roman" w:hAnsi="Times New Roman"/>
          <w:sz w:val="22"/>
          <w:szCs w:val="22"/>
        </w:rPr>
        <w:t xml:space="preserve"> objednatelem určených </w:t>
      </w:r>
      <w:r w:rsidR="002D52D7" w:rsidRPr="004152E0">
        <w:rPr>
          <w:rFonts w:ascii="Times New Roman" w:hAnsi="Times New Roman"/>
          <w:sz w:val="22"/>
          <w:szCs w:val="22"/>
        </w:rPr>
        <w:t>poddodav</w:t>
      </w:r>
      <w:r w:rsidRPr="004152E0">
        <w:rPr>
          <w:rFonts w:ascii="Times New Roman" w:hAnsi="Times New Roman"/>
          <w:sz w:val="22"/>
          <w:szCs w:val="22"/>
        </w:rPr>
        <w:t xml:space="preserve">atelských smluv. Zhotovitel je v této souvislosti povinen zajistit, aby veškeré jím uzavírané </w:t>
      </w:r>
      <w:r w:rsidR="002D52D7" w:rsidRPr="004152E0">
        <w:rPr>
          <w:rFonts w:ascii="Times New Roman" w:hAnsi="Times New Roman"/>
          <w:sz w:val="22"/>
          <w:szCs w:val="22"/>
        </w:rPr>
        <w:t>poddodav</w:t>
      </w:r>
      <w:r w:rsidRPr="004152E0">
        <w:rPr>
          <w:rFonts w:ascii="Times New Roman" w:hAnsi="Times New Roman"/>
          <w:sz w:val="22"/>
          <w:szCs w:val="22"/>
        </w:rPr>
        <w:t>atelské smlouvy obsahovaly ujednání umožňující postup podle tohoto odstavce smlouvy.</w:t>
      </w:r>
      <w:bookmarkEnd w:id="91"/>
    </w:p>
    <w:p w14:paraId="6A842BCB" w14:textId="77777777" w:rsidR="004622E5" w:rsidRPr="004152E0" w:rsidRDefault="004622E5" w:rsidP="00393F38">
      <w:pPr>
        <w:pStyle w:val="Nadpis1"/>
        <w:numPr>
          <w:ilvl w:val="0"/>
          <w:numId w:val="49"/>
        </w:numPr>
        <w:shd w:val="clear" w:color="auto" w:fill="DBE5F1" w:themeFill="accent1" w:themeFillTint="33"/>
        <w:ind w:left="-426" w:hanging="141"/>
        <w:rPr>
          <w:rFonts w:ascii="Times New Roman" w:hAnsi="Times New Roman"/>
          <w:sz w:val="22"/>
          <w:szCs w:val="22"/>
        </w:rPr>
      </w:pPr>
      <w:bookmarkStart w:id="92" w:name="_Toc526945277"/>
      <w:r w:rsidRPr="004152E0">
        <w:rPr>
          <w:rFonts w:ascii="Times New Roman" w:hAnsi="Times New Roman"/>
          <w:sz w:val="22"/>
          <w:szCs w:val="22"/>
        </w:rPr>
        <w:t>Řešení sporů</w:t>
      </w:r>
      <w:bookmarkEnd w:id="92"/>
    </w:p>
    <w:p w14:paraId="6EA59648" w14:textId="77777777" w:rsidR="000F4455" w:rsidRDefault="000F4455" w:rsidP="000F4455">
      <w:pPr>
        <w:pStyle w:val="Nadpis2"/>
        <w:ind w:left="-567"/>
        <w:rPr>
          <w:rFonts w:ascii="Times New Roman" w:hAnsi="Times New Roman"/>
          <w:sz w:val="22"/>
          <w:szCs w:val="22"/>
        </w:rPr>
      </w:pPr>
      <w:bookmarkStart w:id="93" w:name="_Ref367716680"/>
      <w:r>
        <w:rPr>
          <w:rFonts w:ascii="Times New Roman" w:hAnsi="Times New Roman"/>
          <w:sz w:val="22"/>
          <w:szCs w:val="22"/>
        </w:rPr>
        <w:t>19.1</w:t>
      </w:r>
      <w:r>
        <w:rPr>
          <w:rFonts w:ascii="Times New Roman" w:hAnsi="Times New Roman"/>
          <w:sz w:val="22"/>
          <w:szCs w:val="22"/>
        </w:rPr>
        <w:tab/>
      </w:r>
      <w:r w:rsidR="004622E5" w:rsidRPr="004152E0">
        <w:rPr>
          <w:rFonts w:ascii="Times New Roman" w:hAnsi="Times New Roman"/>
          <w:sz w:val="22"/>
          <w:szCs w:val="22"/>
        </w:rPr>
        <w:t>Smluvní strany jsou povinny případné spory z této smlouvy řešit níže uvedeným způsobem.</w:t>
      </w:r>
      <w:bookmarkEnd w:id="93"/>
    </w:p>
    <w:p w14:paraId="1A162C27" w14:textId="77777777" w:rsidR="000F4455" w:rsidRDefault="000F4455" w:rsidP="000F4455">
      <w:pPr>
        <w:pStyle w:val="Nadpis2"/>
        <w:ind w:hanging="567"/>
        <w:rPr>
          <w:rFonts w:ascii="Times New Roman" w:hAnsi="Times New Roman"/>
          <w:sz w:val="22"/>
          <w:szCs w:val="22"/>
        </w:rPr>
      </w:pPr>
      <w:r>
        <w:rPr>
          <w:rFonts w:ascii="Times New Roman" w:hAnsi="Times New Roman"/>
          <w:sz w:val="22"/>
          <w:szCs w:val="22"/>
        </w:rPr>
        <w:t>19.2</w:t>
      </w:r>
      <w:r>
        <w:rPr>
          <w:rFonts w:ascii="Times New Roman" w:hAnsi="Times New Roman"/>
          <w:sz w:val="22"/>
          <w:szCs w:val="22"/>
        </w:rPr>
        <w:tab/>
      </w:r>
      <w:r w:rsidR="004622E5" w:rsidRPr="004152E0">
        <w:rPr>
          <w:rFonts w:ascii="Times New Roman" w:hAnsi="Times New Roman"/>
          <w:sz w:val="22"/>
          <w:szCs w:val="22"/>
        </w:rPr>
        <w:t>Smluvní strany vynaloží nejvyšší možné úsilí na smírné řešení jakýchkoli sporů, neshod nebo nesrovnalostí vzešlých v souvislosti s touto smlouvou, včetně jejího domnělého porušení, ukončení nebo neplatnosti.</w:t>
      </w:r>
    </w:p>
    <w:p w14:paraId="462BA782" w14:textId="3CBF26DD" w:rsidR="004622E5" w:rsidRPr="004152E0" w:rsidRDefault="000F4455" w:rsidP="000F4455">
      <w:pPr>
        <w:pStyle w:val="Nadpis2"/>
        <w:ind w:hanging="567"/>
        <w:rPr>
          <w:rFonts w:ascii="Times New Roman" w:hAnsi="Times New Roman"/>
          <w:sz w:val="22"/>
          <w:szCs w:val="22"/>
        </w:rPr>
      </w:pPr>
      <w:r>
        <w:rPr>
          <w:rFonts w:ascii="Times New Roman" w:hAnsi="Times New Roman"/>
          <w:sz w:val="22"/>
          <w:szCs w:val="22"/>
        </w:rPr>
        <w:t>19.3</w:t>
      </w:r>
      <w:r>
        <w:rPr>
          <w:rFonts w:ascii="Times New Roman" w:hAnsi="Times New Roman"/>
          <w:sz w:val="22"/>
          <w:szCs w:val="22"/>
        </w:rPr>
        <w:tab/>
      </w:r>
      <w:r w:rsidR="004622E5" w:rsidRPr="004152E0">
        <w:rPr>
          <w:rFonts w:ascii="Times New Roman" w:hAnsi="Times New Roman"/>
          <w:sz w:val="22"/>
          <w:szCs w:val="22"/>
        </w:rPr>
        <w:t>Pokud se smluvním stranám nepodaří dosáhnout dohody nebo pokud některá z nich odmítne svůj souhlas nebo účast na příslušných jednáních nebo v případě, že jakýkoli spor, neshoda či nesrovnalost nebude vyřešena do 30 dnů od jeho vzniku ke spokojenosti obou smluvních stran, bude takový spor, neshoda či nesrovnalost řešen před</w:t>
      </w:r>
      <w:bookmarkStart w:id="94" w:name="_Ref245737925"/>
      <w:r w:rsidR="004622E5" w:rsidRPr="004152E0">
        <w:rPr>
          <w:rFonts w:ascii="Times New Roman" w:hAnsi="Times New Roman"/>
          <w:sz w:val="22"/>
          <w:szCs w:val="22"/>
        </w:rPr>
        <w:t xml:space="preserve"> soudy České republiky s tím, že smluvní strany sjednávají jako místně příslušný obecný soud objednatele.</w:t>
      </w:r>
      <w:bookmarkEnd w:id="94"/>
    </w:p>
    <w:p w14:paraId="13C5F8CD" w14:textId="77777777" w:rsidR="004622E5" w:rsidRPr="004152E0" w:rsidRDefault="004622E5" w:rsidP="00393F38">
      <w:pPr>
        <w:pStyle w:val="Nadpis1"/>
        <w:numPr>
          <w:ilvl w:val="0"/>
          <w:numId w:val="49"/>
        </w:numPr>
        <w:shd w:val="clear" w:color="auto" w:fill="DBE5F1" w:themeFill="accent1" w:themeFillTint="33"/>
        <w:ind w:left="-426" w:hanging="141"/>
        <w:rPr>
          <w:rFonts w:ascii="Times New Roman" w:hAnsi="Times New Roman"/>
          <w:sz w:val="22"/>
          <w:szCs w:val="22"/>
        </w:rPr>
      </w:pPr>
      <w:bookmarkStart w:id="95" w:name="_Toc526945278"/>
      <w:r w:rsidRPr="004152E0">
        <w:rPr>
          <w:rFonts w:ascii="Times New Roman" w:hAnsi="Times New Roman"/>
          <w:sz w:val="22"/>
          <w:szCs w:val="22"/>
        </w:rPr>
        <w:t>Ostatní ujednání</w:t>
      </w:r>
      <w:bookmarkEnd w:id="95"/>
    </w:p>
    <w:p w14:paraId="2CE68A65"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Veškerá potvrzení, oznámení, výzvy nebo jiné písemnosti se doručují v českém jazyce buď osobně či kurýrem s potvrzením příjmu, datovou zprávou do datové schránky a/nebo doporučenou poštou na adresu sídla smluvní strany. Tam, kde tato smlouva výslovně připouští doručování emailem, se zasílají elektronickou poštou.</w:t>
      </w:r>
    </w:p>
    <w:p w14:paraId="0EAF98CA" w14:textId="53D7803C" w:rsidR="00260AA6" w:rsidRPr="004152E0" w:rsidRDefault="00B76FB5" w:rsidP="00393F38">
      <w:pPr>
        <w:pStyle w:val="Nadpis2"/>
        <w:numPr>
          <w:ilvl w:val="1"/>
          <w:numId w:val="49"/>
        </w:numPr>
        <w:ind w:left="0" w:hanging="567"/>
        <w:rPr>
          <w:rFonts w:ascii="Times New Roman" w:hAnsi="Times New Roman"/>
          <w:sz w:val="22"/>
          <w:szCs w:val="22"/>
        </w:rPr>
      </w:pPr>
      <w:r w:rsidRPr="00B76FB5">
        <w:rPr>
          <w:rFonts w:ascii="Times New Roman" w:hAnsi="Times New Roman"/>
          <w:sz w:val="22"/>
          <w:szCs w:val="22"/>
          <w:u w:val="single"/>
        </w:rPr>
        <w:t>Platí pro případ případné dotace</w:t>
      </w:r>
      <w:r>
        <w:rPr>
          <w:rFonts w:ascii="Times New Roman" w:hAnsi="Times New Roman"/>
          <w:sz w:val="22"/>
          <w:szCs w:val="22"/>
        </w:rPr>
        <w:t xml:space="preserve">: </w:t>
      </w:r>
      <w:r w:rsidR="00260AA6" w:rsidRPr="004152E0">
        <w:rPr>
          <w:rFonts w:ascii="Times New Roman" w:hAnsi="Times New Roman"/>
          <w:sz w:val="22"/>
          <w:szCs w:val="22"/>
        </w:rPr>
        <w:t xml:space="preserve">Zhotovitel je povinen poskytnout veškeré doklady související s realizací díla ze strany zhotovitele, které si vyžádají kontrolní orgány. V souladu s ustanovením § 2 písm. e) zákona č. 320/2001 Sb., o finanční kontrole ve veřejné správě a o změně některých zákonů (zákon o finanční kontrole), v platném znění, je zhotovitel osobou povinnou spolupůsobit při výkonu finanční kontroly. Zhotovitel se </w:t>
      </w:r>
      <w:r w:rsidR="00385C5A" w:rsidRPr="004152E0">
        <w:rPr>
          <w:rFonts w:ascii="Times New Roman" w:hAnsi="Times New Roman"/>
          <w:sz w:val="22"/>
          <w:szCs w:val="22"/>
        </w:rPr>
        <w:t xml:space="preserve">v této souvislosti </w:t>
      </w:r>
      <w:r w:rsidR="00260AA6" w:rsidRPr="004152E0">
        <w:rPr>
          <w:rFonts w:ascii="Times New Roman" w:hAnsi="Times New Roman"/>
          <w:sz w:val="22"/>
          <w:szCs w:val="22"/>
        </w:rPr>
        <w:t>zavazuje zejména:</w:t>
      </w:r>
    </w:p>
    <w:p w14:paraId="018526D3" w14:textId="77777777" w:rsidR="00260AA6" w:rsidRPr="004152E0" w:rsidRDefault="00260AA6" w:rsidP="00393F38">
      <w:pPr>
        <w:pStyle w:val="Nadpis3"/>
        <w:numPr>
          <w:ilvl w:val="2"/>
          <w:numId w:val="49"/>
        </w:numPr>
        <w:spacing w:before="80"/>
        <w:ind w:left="709" w:hanging="709"/>
        <w:rPr>
          <w:rFonts w:ascii="Times New Roman" w:hAnsi="Times New Roman"/>
          <w:iCs/>
          <w:sz w:val="22"/>
          <w:szCs w:val="22"/>
        </w:rPr>
      </w:pPr>
      <w:r w:rsidRPr="004152E0">
        <w:rPr>
          <w:rFonts w:ascii="Times New Roman" w:hAnsi="Times New Roman"/>
          <w:iCs/>
          <w:sz w:val="22"/>
          <w:szCs w:val="22"/>
        </w:rPr>
        <w:t xml:space="preserve">poskytnout objednateli veškeré doklady související s výkonem této smlouvy, které si vyžádají </w:t>
      </w:r>
      <w:r w:rsidRPr="004152E0">
        <w:rPr>
          <w:rFonts w:ascii="Times New Roman" w:hAnsi="Times New Roman"/>
          <w:iCs/>
          <w:sz w:val="22"/>
          <w:szCs w:val="22"/>
        </w:rPr>
        <w:lastRenderedPageBreak/>
        <w:t xml:space="preserve">kontrolní orgány, a spolupůsobit při výkonu finanční kontroly dle § 2 písmena e) zákona č. 320/2001 Sb., o finanční kontrole ve veřejné správě a o změně některých zákonů (zákon o finanční kontrole), v platném znění, na náklady </w:t>
      </w:r>
      <w:r w:rsidR="00063F12" w:rsidRPr="004152E0">
        <w:rPr>
          <w:rFonts w:ascii="Times New Roman" w:hAnsi="Times New Roman"/>
          <w:iCs/>
          <w:sz w:val="22"/>
          <w:szCs w:val="22"/>
        </w:rPr>
        <w:t>z</w:t>
      </w:r>
      <w:r w:rsidRPr="004152E0">
        <w:rPr>
          <w:rFonts w:ascii="Times New Roman" w:hAnsi="Times New Roman"/>
          <w:iCs/>
          <w:sz w:val="22"/>
          <w:szCs w:val="22"/>
        </w:rPr>
        <w:t>hotovitele;</w:t>
      </w:r>
    </w:p>
    <w:p w14:paraId="6C2F21ED" w14:textId="77777777" w:rsidR="00260AA6" w:rsidRPr="004152E0" w:rsidRDefault="00260AA6" w:rsidP="00393F38">
      <w:pPr>
        <w:pStyle w:val="Nadpis3"/>
        <w:numPr>
          <w:ilvl w:val="2"/>
          <w:numId w:val="49"/>
        </w:numPr>
        <w:spacing w:before="80"/>
        <w:ind w:left="709" w:hanging="709"/>
        <w:rPr>
          <w:rFonts w:ascii="Times New Roman" w:hAnsi="Times New Roman"/>
          <w:iCs/>
          <w:sz w:val="22"/>
          <w:szCs w:val="22"/>
        </w:rPr>
      </w:pPr>
      <w:r w:rsidRPr="004152E0">
        <w:rPr>
          <w:rFonts w:ascii="Times New Roman" w:hAnsi="Times New Roman"/>
          <w:iCs/>
          <w:sz w:val="22"/>
          <w:szCs w:val="22"/>
        </w:rPr>
        <w:t>umožnit pověřeným osobám kontrolu a ověření plnění této smlouvy po dobu trvání realizace stavby a dále po dobu 5 let po ukončení realizace stavby;</w:t>
      </w:r>
    </w:p>
    <w:p w14:paraId="6735608E" w14:textId="5E715D24" w:rsidR="00260AA6" w:rsidRPr="004152E0" w:rsidRDefault="00260AA6" w:rsidP="00393F38">
      <w:pPr>
        <w:pStyle w:val="Nadpis3"/>
        <w:numPr>
          <w:ilvl w:val="2"/>
          <w:numId w:val="49"/>
        </w:numPr>
        <w:spacing w:before="80"/>
        <w:ind w:left="709" w:hanging="709"/>
        <w:rPr>
          <w:rFonts w:ascii="Times New Roman" w:hAnsi="Times New Roman"/>
          <w:sz w:val="22"/>
          <w:szCs w:val="22"/>
        </w:rPr>
      </w:pPr>
      <w:r w:rsidRPr="004152E0">
        <w:rPr>
          <w:rFonts w:ascii="Times New Roman" w:hAnsi="Times New Roman"/>
          <w:sz w:val="22"/>
          <w:szCs w:val="22"/>
        </w:rPr>
        <w:t xml:space="preserve">po dobu deseti let od ukončení realizace projektu uchovávat originál této smlouvy, včetně jejích případných dodatků, veškeré originály účetních a dalších dokumentů souvisejících s výkonem této smlouvy a zhotovit požadované informace a dokumentaci za účelem ověřování plnění podmínek usnesení/smlouvy o financování zaměstnancům pověřených orgánů: </w:t>
      </w:r>
      <w:r w:rsidR="00516E0C" w:rsidRPr="004152E0">
        <w:rPr>
          <w:rFonts w:ascii="Times New Roman" w:hAnsi="Times New Roman"/>
          <w:sz w:val="22"/>
          <w:szCs w:val="22"/>
        </w:rPr>
        <w:t>m</w:t>
      </w:r>
      <w:r w:rsidRPr="004152E0">
        <w:rPr>
          <w:rFonts w:ascii="Times New Roman" w:hAnsi="Times New Roman"/>
          <w:sz w:val="22"/>
          <w:szCs w:val="22"/>
        </w:rPr>
        <w:t>inisterstva financí ČR, Evropské komise, Evropského účetního dvora, Nejvyššího kontrolního úřadu, příslušného finančního úřadu, a dalších oprávněných orgánů státní správy. Doklady musí být uchovány způsobem uvedeným v zákoně č. 563/1991 Sb., o účetnictví, v platném znění, a souvisejícími prováděcími právními předpisy.</w:t>
      </w:r>
    </w:p>
    <w:p w14:paraId="1C47D533"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Ve všech případech, kdy smlouva stanoví, že bude vydáno oznámení, žádost, pokyn, souhlas, schválení, potvrzení, osvědčení nebo rozhodnutí kteroukoli osobou, pak takovéto sdělení bude písemné a nebude bezdůvodně odmítnuto ani pozdrženo.</w:t>
      </w:r>
    </w:p>
    <w:p w14:paraId="1D81748A" w14:textId="77777777" w:rsidR="004622E5" w:rsidRPr="004152E0" w:rsidRDefault="004622E5" w:rsidP="00393F38">
      <w:pPr>
        <w:pStyle w:val="Nadpis1"/>
        <w:numPr>
          <w:ilvl w:val="0"/>
          <w:numId w:val="49"/>
        </w:numPr>
        <w:shd w:val="clear" w:color="auto" w:fill="DBE5F1" w:themeFill="accent1" w:themeFillTint="33"/>
        <w:ind w:left="-426" w:hanging="141"/>
        <w:rPr>
          <w:rFonts w:ascii="Times New Roman" w:hAnsi="Times New Roman"/>
          <w:sz w:val="22"/>
          <w:szCs w:val="22"/>
        </w:rPr>
      </w:pPr>
      <w:bookmarkStart w:id="96" w:name="_Toc439689305"/>
      <w:bookmarkStart w:id="97" w:name="_Ref286644826"/>
      <w:bookmarkStart w:id="98" w:name="_Toc526945279"/>
      <w:bookmarkEnd w:id="96"/>
      <w:r w:rsidRPr="004152E0">
        <w:rPr>
          <w:rFonts w:ascii="Times New Roman" w:hAnsi="Times New Roman"/>
          <w:sz w:val="22"/>
          <w:szCs w:val="22"/>
        </w:rPr>
        <w:t>Zastupování smluvních stran</w:t>
      </w:r>
      <w:bookmarkEnd w:id="97"/>
      <w:bookmarkEnd w:id="98"/>
    </w:p>
    <w:p w14:paraId="0A608E01" w14:textId="77777777" w:rsidR="004622E5" w:rsidRPr="004152E0" w:rsidRDefault="004622E5" w:rsidP="00393F38">
      <w:pPr>
        <w:pStyle w:val="Nadpis2"/>
        <w:numPr>
          <w:ilvl w:val="1"/>
          <w:numId w:val="49"/>
        </w:numPr>
        <w:ind w:left="-426" w:hanging="141"/>
        <w:rPr>
          <w:rFonts w:ascii="Times New Roman" w:hAnsi="Times New Roman"/>
          <w:sz w:val="22"/>
          <w:szCs w:val="22"/>
        </w:rPr>
      </w:pPr>
      <w:bookmarkStart w:id="99" w:name="_Ref367717775"/>
      <w:r w:rsidRPr="004152E0">
        <w:rPr>
          <w:rFonts w:ascii="Times New Roman" w:hAnsi="Times New Roman"/>
          <w:sz w:val="22"/>
          <w:szCs w:val="22"/>
        </w:rPr>
        <w:t>Oprávnění zastupovat objednatele:</w:t>
      </w:r>
      <w:bookmarkEnd w:id="99"/>
    </w:p>
    <w:p w14:paraId="3A3B1DFC" w14:textId="0B634996" w:rsidR="00B76FB5" w:rsidRDefault="004622E5" w:rsidP="005331CD">
      <w:pPr>
        <w:widowControl w:val="0"/>
        <w:numPr>
          <w:ilvl w:val="0"/>
          <w:numId w:val="6"/>
        </w:numPr>
        <w:tabs>
          <w:tab w:val="left" w:pos="3686"/>
        </w:tabs>
        <w:spacing w:before="120"/>
        <w:ind w:left="426" w:hanging="426"/>
        <w:jc w:val="both"/>
        <w:rPr>
          <w:sz w:val="22"/>
          <w:szCs w:val="22"/>
        </w:rPr>
      </w:pPr>
      <w:r w:rsidRPr="00B76FB5">
        <w:rPr>
          <w:sz w:val="22"/>
          <w:szCs w:val="22"/>
        </w:rPr>
        <w:t>ve věcech smluvních:</w:t>
      </w:r>
      <w:r w:rsidR="00385C5A" w:rsidRPr="00B76FB5">
        <w:rPr>
          <w:sz w:val="22"/>
          <w:szCs w:val="22"/>
        </w:rPr>
        <w:t xml:space="preserve"> </w:t>
      </w:r>
      <w:r w:rsidR="00B76FB5">
        <w:rPr>
          <w:sz w:val="22"/>
          <w:szCs w:val="22"/>
        </w:rPr>
        <w:t xml:space="preserve">Monika Petrisková, starostka obce, email: </w:t>
      </w:r>
      <w:hyperlink r:id="rId12" w:history="1">
        <w:r w:rsidR="00B76FB5" w:rsidRPr="00A762B5">
          <w:rPr>
            <w:rStyle w:val="Hypertextovodkaz"/>
            <w:sz w:val="22"/>
            <w:szCs w:val="22"/>
          </w:rPr>
          <w:t>starostka@tuklaty.cz</w:t>
        </w:r>
      </w:hyperlink>
      <w:r w:rsidR="00B76FB5">
        <w:rPr>
          <w:sz w:val="22"/>
          <w:szCs w:val="22"/>
        </w:rPr>
        <w:t xml:space="preserve"> </w:t>
      </w:r>
    </w:p>
    <w:p w14:paraId="5368CE5B" w14:textId="1E731AFF" w:rsidR="004622E5" w:rsidRPr="00B76FB5" w:rsidRDefault="00516E0C" w:rsidP="005331CD">
      <w:pPr>
        <w:widowControl w:val="0"/>
        <w:numPr>
          <w:ilvl w:val="0"/>
          <w:numId w:val="6"/>
        </w:numPr>
        <w:tabs>
          <w:tab w:val="left" w:pos="3686"/>
        </w:tabs>
        <w:spacing w:before="120"/>
        <w:ind w:left="426" w:hanging="426"/>
        <w:jc w:val="both"/>
        <w:rPr>
          <w:sz w:val="22"/>
          <w:szCs w:val="22"/>
        </w:rPr>
      </w:pPr>
      <w:r w:rsidRPr="00B76FB5">
        <w:rPr>
          <w:sz w:val="22"/>
          <w:szCs w:val="22"/>
        </w:rPr>
        <w:t>ve v</w:t>
      </w:r>
      <w:r w:rsidR="001A2813" w:rsidRPr="00B76FB5">
        <w:rPr>
          <w:sz w:val="22"/>
          <w:szCs w:val="22"/>
        </w:rPr>
        <w:t>ěcech technických</w:t>
      </w:r>
      <w:r w:rsidR="00352B16" w:rsidRPr="00B76FB5">
        <w:rPr>
          <w:sz w:val="22"/>
          <w:szCs w:val="22"/>
        </w:rPr>
        <w:t>:</w:t>
      </w:r>
      <w:r w:rsidR="00385C5A" w:rsidRPr="00B76FB5">
        <w:rPr>
          <w:sz w:val="22"/>
          <w:szCs w:val="22"/>
        </w:rPr>
        <w:t xml:space="preserve"> </w:t>
      </w:r>
      <w:r w:rsidR="00B76FB5">
        <w:rPr>
          <w:sz w:val="22"/>
          <w:szCs w:val="22"/>
        </w:rPr>
        <w:t xml:space="preserve">Tomáš Kolínský, místostarosta obce, email: </w:t>
      </w:r>
      <w:hyperlink r:id="rId13" w:history="1">
        <w:r w:rsidR="00B76FB5" w:rsidRPr="00A762B5">
          <w:rPr>
            <w:rStyle w:val="Hypertextovodkaz"/>
            <w:sz w:val="22"/>
            <w:szCs w:val="22"/>
          </w:rPr>
          <w:t>tomas.kolinsky@tuklaty.cz</w:t>
        </w:r>
      </w:hyperlink>
      <w:r w:rsidR="00B76FB5">
        <w:rPr>
          <w:sz w:val="22"/>
          <w:szCs w:val="22"/>
        </w:rPr>
        <w:t xml:space="preserve"> </w:t>
      </w:r>
    </w:p>
    <w:p w14:paraId="76C16062" w14:textId="77777777" w:rsidR="004622E5" w:rsidRPr="004152E0" w:rsidRDefault="004622E5" w:rsidP="00393F38">
      <w:pPr>
        <w:pStyle w:val="Nadpis2"/>
        <w:numPr>
          <w:ilvl w:val="1"/>
          <w:numId w:val="49"/>
        </w:numPr>
        <w:ind w:left="-426" w:hanging="141"/>
        <w:rPr>
          <w:rFonts w:ascii="Times New Roman" w:hAnsi="Times New Roman"/>
          <w:sz w:val="22"/>
          <w:szCs w:val="22"/>
        </w:rPr>
      </w:pPr>
      <w:bookmarkStart w:id="100" w:name="_Ref367717777"/>
      <w:r w:rsidRPr="004152E0">
        <w:rPr>
          <w:rFonts w:ascii="Times New Roman" w:hAnsi="Times New Roman"/>
          <w:sz w:val="22"/>
          <w:szCs w:val="22"/>
        </w:rPr>
        <w:t>Oprávnění zastupovat zhotovitele:</w:t>
      </w:r>
      <w:bookmarkEnd w:id="100"/>
    </w:p>
    <w:p w14:paraId="739B7BF2" w14:textId="77777777" w:rsidR="004622E5" w:rsidRPr="004152E0" w:rsidRDefault="004622E5" w:rsidP="002B5A1F">
      <w:pPr>
        <w:widowControl w:val="0"/>
        <w:numPr>
          <w:ilvl w:val="0"/>
          <w:numId w:val="6"/>
        </w:numPr>
        <w:tabs>
          <w:tab w:val="left" w:pos="1418"/>
          <w:tab w:val="left" w:pos="3686"/>
        </w:tabs>
        <w:spacing w:before="120"/>
        <w:ind w:left="426" w:hanging="426"/>
        <w:jc w:val="both"/>
        <w:rPr>
          <w:sz w:val="22"/>
          <w:szCs w:val="22"/>
        </w:rPr>
      </w:pPr>
      <w:r w:rsidRPr="004152E0">
        <w:rPr>
          <w:sz w:val="22"/>
          <w:szCs w:val="22"/>
        </w:rPr>
        <w:t>ve věcech smluvních:</w:t>
      </w:r>
      <w:r w:rsidRPr="004152E0">
        <w:rPr>
          <w:sz w:val="22"/>
          <w:szCs w:val="22"/>
        </w:rPr>
        <w:tab/>
        <w:t>[</w:t>
      </w:r>
      <w:r w:rsidRPr="004152E0">
        <w:rPr>
          <w:sz w:val="22"/>
          <w:szCs w:val="22"/>
          <w:highlight w:val="yellow"/>
        </w:rPr>
        <w:t xml:space="preserve">doplní </w:t>
      </w:r>
      <w:r w:rsidR="00CE4CFC" w:rsidRPr="004152E0">
        <w:rPr>
          <w:sz w:val="22"/>
          <w:szCs w:val="22"/>
          <w:highlight w:val="yellow"/>
        </w:rPr>
        <w:t>dodavatel</w:t>
      </w:r>
      <w:r w:rsidRPr="004152E0">
        <w:rPr>
          <w:sz w:val="22"/>
          <w:szCs w:val="22"/>
        </w:rPr>
        <w:t>] (tel. [</w:t>
      </w:r>
      <w:r w:rsidRPr="004152E0">
        <w:rPr>
          <w:sz w:val="22"/>
          <w:szCs w:val="22"/>
          <w:highlight w:val="yellow"/>
        </w:rPr>
        <w:t xml:space="preserve">doplní </w:t>
      </w:r>
      <w:r w:rsidR="00CE4CFC" w:rsidRPr="004152E0">
        <w:rPr>
          <w:sz w:val="22"/>
          <w:szCs w:val="22"/>
          <w:highlight w:val="yellow"/>
        </w:rPr>
        <w:t>dodavatel</w:t>
      </w:r>
      <w:r w:rsidRPr="004152E0">
        <w:rPr>
          <w:sz w:val="22"/>
          <w:szCs w:val="22"/>
        </w:rPr>
        <w:t>], e-mail: [</w:t>
      </w:r>
      <w:r w:rsidRPr="004152E0">
        <w:rPr>
          <w:sz w:val="22"/>
          <w:szCs w:val="22"/>
          <w:highlight w:val="yellow"/>
        </w:rPr>
        <w:t xml:space="preserve">doplní </w:t>
      </w:r>
      <w:r w:rsidR="00CE4CFC" w:rsidRPr="004152E0">
        <w:rPr>
          <w:sz w:val="22"/>
          <w:szCs w:val="22"/>
          <w:highlight w:val="yellow"/>
        </w:rPr>
        <w:t>dodavatel</w:t>
      </w:r>
      <w:r w:rsidRPr="004152E0">
        <w:rPr>
          <w:sz w:val="22"/>
          <w:szCs w:val="22"/>
        </w:rPr>
        <w:t>])</w:t>
      </w:r>
    </w:p>
    <w:p w14:paraId="2EEEE5EE" w14:textId="77777777" w:rsidR="004622E5" w:rsidRPr="004152E0" w:rsidRDefault="004622E5" w:rsidP="002B5A1F">
      <w:pPr>
        <w:widowControl w:val="0"/>
        <w:numPr>
          <w:ilvl w:val="0"/>
          <w:numId w:val="6"/>
        </w:numPr>
        <w:tabs>
          <w:tab w:val="left" w:pos="1418"/>
          <w:tab w:val="left" w:pos="3686"/>
        </w:tabs>
        <w:spacing w:before="120"/>
        <w:ind w:left="426" w:hanging="426"/>
        <w:jc w:val="both"/>
        <w:rPr>
          <w:sz w:val="22"/>
          <w:szCs w:val="22"/>
        </w:rPr>
      </w:pPr>
      <w:r w:rsidRPr="004152E0">
        <w:rPr>
          <w:sz w:val="22"/>
          <w:szCs w:val="22"/>
        </w:rPr>
        <w:t>ve věcech technických:</w:t>
      </w:r>
      <w:r w:rsidRPr="004152E0">
        <w:rPr>
          <w:sz w:val="22"/>
          <w:szCs w:val="22"/>
        </w:rPr>
        <w:tab/>
        <w:t>[</w:t>
      </w:r>
      <w:r w:rsidRPr="004152E0">
        <w:rPr>
          <w:sz w:val="22"/>
          <w:szCs w:val="22"/>
          <w:highlight w:val="yellow"/>
        </w:rPr>
        <w:t xml:space="preserve">doplní </w:t>
      </w:r>
      <w:r w:rsidR="00CE4CFC" w:rsidRPr="004152E0">
        <w:rPr>
          <w:sz w:val="22"/>
          <w:szCs w:val="22"/>
          <w:highlight w:val="yellow"/>
        </w:rPr>
        <w:t>dodavatel</w:t>
      </w:r>
      <w:r w:rsidRPr="004152E0">
        <w:rPr>
          <w:sz w:val="22"/>
          <w:szCs w:val="22"/>
        </w:rPr>
        <w:t>] (tel. [</w:t>
      </w:r>
      <w:r w:rsidRPr="004152E0">
        <w:rPr>
          <w:sz w:val="22"/>
          <w:szCs w:val="22"/>
          <w:highlight w:val="yellow"/>
        </w:rPr>
        <w:t xml:space="preserve">doplní </w:t>
      </w:r>
      <w:r w:rsidR="00CE4CFC" w:rsidRPr="004152E0">
        <w:rPr>
          <w:sz w:val="22"/>
          <w:szCs w:val="22"/>
          <w:highlight w:val="yellow"/>
        </w:rPr>
        <w:t>dodavatel</w:t>
      </w:r>
      <w:r w:rsidRPr="004152E0">
        <w:rPr>
          <w:sz w:val="22"/>
          <w:szCs w:val="22"/>
        </w:rPr>
        <w:t>], e-mail: [</w:t>
      </w:r>
      <w:r w:rsidRPr="004152E0">
        <w:rPr>
          <w:sz w:val="22"/>
          <w:szCs w:val="22"/>
          <w:highlight w:val="yellow"/>
        </w:rPr>
        <w:t xml:space="preserve">doplní </w:t>
      </w:r>
      <w:r w:rsidR="00CE4CFC" w:rsidRPr="004152E0">
        <w:rPr>
          <w:sz w:val="22"/>
          <w:szCs w:val="22"/>
          <w:highlight w:val="yellow"/>
        </w:rPr>
        <w:t>dodavatel</w:t>
      </w:r>
      <w:r w:rsidRPr="004152E0">
        <w:rPr>
          <w:sz w:val="22"/>
          <w:szCs w:val="22"/>
        </w:rPr>
        <w:t>])</w:t>
      </w:r>
    </w:p>
    <w:p w14:paraId="1DF7AE69" w14:textId="77777777" w:rsidR="004622E5" w:rsidRPr="004152E0" w:rsidRDefault="004622E5" w:rsidP="002B5A1F">
      <w:pPr>
        <w:widowControl w:val="0"/>
        <w:numPr>
          <w:ilvl w:val="0"/>
          <w:numId w:val="6"/>
        </w:numPr>
        <w:tabs>
          <w:tab w:val="left" w:pos="1418"/>
          <w:tab w:val="left" w:pos="3686"/>
        </w:tabs>
        <w:spacing w:before="120"/>
        <w:ind w:left="426" w:hanging="426"/>
        <w:jc w:val="both"/>
        <w:rPr>
          <w:sz w:val="22"/>
          <w:szCs w:val="22"/>
        </w:rPr>
      </w:pPr>
      <w:r w:rsidRPr="004152E0">
        <w:rPr>
          <w:sz w:val="22"/>
          <w:szCs w:val="22"/>
        </w:rPr>
        <w:t>ve věcech uplatňování vad: [</w:t>
      </w:r>
      <w:r w:rsidRPr="004152E0">
        <w:rPr>
          <w:sz w:val="22"/>
          <w:szCs w:val="22"/>
          <w:highlight w:val="yellow"/>
        </w:rPr>
        <w:t xml:space="preserve">doplní </w:t>
      </w:r>
      <w:r w:rsidR="00CE4CFC" w:rsidRPr="004152E0">
        <w:rPr>
          <w:sz w:val="22"/>
          <w:szCs w:val="22"/>
          <w:highlight w:val="yellow"/>
        </w:rPr>
        <w:t>dodavatel</w:t>
      </w:r>
      <w:r w:rsidRPr="004152E0">
        <w:rPr>
          <w:sz w:val="22"/>
          <w:szCs w:val="22"/>
        </w:rPr>
        <w:t>] (tel. [</w:t>
      </w:r>
      <w:r w:rsidRPr="004152E0">
        <w:rPr>
          <w:sz w:val="22"/>
          <w:szCs w:val="22"/>
          <w:highlight w:val="yellow"/>
        </w:rPr>
        <w:t xml:space="preserve">doplní </w:t>
      </w:r>
      <w:r w:rsidR="00CE4CFC" w:rsidRPr="004152E0">
        <w:rPr>
          <w:sz w:val="22"/>
          <w:szCs w:val="22"/>
          <w:highlight w:val="yellow"/>
        </w:rPr>
        <w:t>dodavatel</w:t>
      </w:r>
      <w:r w:rsidRPr="004152E0">
        <w:rPr>
          <w:sz w:val="22"/>
          <w:szCs w:val="22"/>
        </w:rPr>
        <w:t>], e-mail: [</w:t>
      </w:r>
      <w:r w:rsidRPr="004152E0">
        <w:rPr>
          <w:sz w:val="22"/>
          <w:szCs w:val="22"/>
          <w:highlight w:val="yellow"/>
        </w:rPr>
        <w:t xml:space="preserve">doplní </w:t>
      </w:r>
      <w:r w:rsidR="00CE4CFC" w:rsidRPr="004152E0">
        <w:rPr>
          <w:sz w:val="22"/>
          <w:szCs w:val="22"/>
          <w:highlight w:val="yellow"/>
        </w:rPr>
        <w:t>dodavatel</w:t>
      </w:r>
      <w:r w:rsidRPr="004152E0">
        <w:rPr>
          <w:sz w:val="22"/>
          <w:szCs w:val="22"/>
        </w:rPr>
        <w:t>])</w:t>
      </w:r>
    </w:p>
    <w:p w14:paraId="41EAA88B"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Každá ze smluvních stran je oprávněna jednostranně změnit své zástupce uvedené v odstavcích 21.1 a 21.2 této smlouvy; oznámení o změně zástupců nabývá účinnosti třetí (3.) den po jeho doručení způsobem stanoveným v této smlouvě pro doručení oznámení druhé smluvní straně, popř. v pozdější den uvedený v takovém oznámení.</w:t>
      </w:r>
      <w:r w:rsidRPr="004152E0" w:rsidDel="00E665C8">
        <w:rPr>
          <w:rFonts w:ascii="Times New Roman" w:hAnsi="Times New Roman"/>
          <w:sz w:val="22"/>
          <w:szCs w:val="22"/>
        </w:rPr>
        <w:t xml:space="preserve"> </w:t>
      </w:r>
    </w:p>
    <w:p w14:paraId="0FA56A4F" w14:textId="1628C5AF" w:rsidR="0041680D" w:rsidRDefault="0041680D" w:rsidP="0041680D"/>
    <w:p w14:paraId="4CB21B73" w14:textId="77777777" w:rsidR="004622E5" w:rsidRPr="004152E0" w:rsidRDefault="004622E5" w:rsidP="00393F38">
      <w:pPr>
        <w:pStyle w:val="Nadpis1"/>
        <w:numPr>
          <w:ilvl w:val="0"/>
          <w:numId w:val="49"/>
        </w:numPr>
        <w:shd w:val="clear" w:color="auto" w:fill="DBE5F1" w:themeFill="accent1" w:themeFillTint="33"/>
        <w:ind w:left="-426" w:hanging="141"/>
        <w:rPr>
          <w:rFonts w:ascii="Times New Roman" w:hAnsi="Times New Roman"/>
          <w:sz w:val="22"/>
          <w:szCs w:val="22"/>
        </w:rPr>
      </w:pPr>
      <w:bookmarkStart w:id="101" w:name="_Toc526945280"/>
      <w:r w:rsidRPr="004152E0">
        <w:rPr>
          <w:rFonts w:ascii="Times New Roman" w:hAnsi="Times New Roman"/>
          <w:sz w:val="22"/>
          <w:szCs w:val="22"/>
        </w:rPr>
        <w:t>Závěrečná ujednání</w:t>
      </w:r>
      <w:bookmarkEnd w:id="101"/>
    </w:p>
    <w:p w14:paraId="67D3E79D" w14:textId="76F9B09B"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Tato smlouva se řídí právním řádem České republiky, zejména občanským zákoníkem. </w:t>
      </w:r>
    </w:p>
    <w:p w14:paraId="47694DE6" w14:textId="77777777" w:rsidR="004622E5" w:rsidRPr="004152E0" w:rsidRDefault="004622E5" w:rsidP="00393F38">
      <w:pPr>
        <w:pStyle w:val="Nadpis2"/>
        <w:numPr>
          <w:ilvl w:val="1"/>
          <w:numId w:val="49"/>
        </w:numPr>
        <w:ind w:left="0" w:hanging="567"/>
        <w:rPr>
          <w:rFonts w:ascii="Times New Roman" w:hAnsi="Times New Roman"/>
          <w:sz w:val="22"/>
          <w:szCs w:val="22"/>
        </w:rPr>
      </w:pPr>
      <w:bookmarkStart w:id="102" w:name="_Ref367716711"/>
      <w:r w:rsidRPr="004152E0">
        <w:rPr>
          <w:rFonts w:ascii="Times New Roman" w:hAnsi="Times New Roman"/>
          <w:sz w:val="22"/>
          <w:szCs w:val="22"/>
        </w:rPr>
        <w:t>Bez předchozího písemného souhlasu objednatele není zhotovitel oprávněn (i) započíst jakoukoli svou pohledávku vůči pohledávkám objednatele z této smlouvy; (</w:t>
      </w:r>
      <w:proofErr w:type="spellStart"/>
      <w:r w:rsidRPr="004152E0">
        <w:rPr>
          <w:rFonts w:ascii="Times New Roman" w:hAnsi="Times New Roman"/>
          <w:sz w:val="22"/>
          <w:szCs w:val="22"/>
        </w:rPr>
        <w:t>ii</w:t>
      </w:r>
      <w:proofErr w:type="spellEnd"/>
      <w:r w:rsidRPr="004152E0">
        <w:rPr>
          <w:rFonts w:ascii="Times New Roman" w:hAnsi="Times New Roman"/>
          <w:sz w:val="22"/>
          <w:szCs w:val="22"/>
        </w:rPr>
        <w:t>) postoupit či zastavit svou pohledávku z této smlouvy</w:t>
      </w:r>
      <w:bookmarkEnd w:id="102"/>
      <w:r w:rsidRPr="004152E0">
        <w:rPr>
          <w:rFonts w:ascii="Times New Roman" w:hAnsi="Times New Roman"/>
          <w:sz w:val="22"/>
          <w:szCs w:val="22"/>
        </w:rPr>
        <w:t xml:space="preserve"> a (</w:t>
      </w:r>
      <w:proofErr w:type="spellStart"/>
      <w:r w:rsidRPr="004152E0">
        <w:rPr>
          <w:rFonts w:ascii="Times New Roman" w:hAnsi="Times New Roman"/>
          <w:sz w:val="22"/>
          <w:szCs w:val="22"/>
        </w:rPr>
        <w:t>iii</w:t>
      </w:r>
      <w:proofErr w:type="spellEnd"/>
      <w:r w:rsidRPr="004152E0">
        <w:rPr>
          <w:rFonts w:ascii="Times New Roman" w:hAnsi="Times New Roman"/>
          <w:sz w:val="22"/>
          <w:szCs w:val="22"/>
        </w:rPr>
        <w:t>) postoupit jakákoli svá práva z této smlouvy, není-li v jednotlivých ustanoveních této smlouvy uvedeno jinak.</w:t>
      </w:r>
      <w:r w:rsidR="00F20316" w:rsidRPr="004152E0">
        <w:rPr>
          <w:rFonts w:ascii="Times New Roman" w:hAnsi="Times New Roman"/>
          <w:sz w:val="22"/>
          <w:szCs w:val="22"/>
        </w:rPr>
        <w:t xml:space="preserve"> Objednatel je oprávněn kdykoliv postoupit či zastavit jakoukoliv svou pohledávku či právo z této smlouvy bez souhlasu zhotovitele.</w:t>
      </w:r>
    </w:p>
    <w:p w14:paraId="2DDE3E8E" w14:textId="77777777"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Nevymahatelnost, zdánlivost nebo neplatnost kteréhokoli ustanovení této smlouvy nemá vliv na vymahatelnost nebo platnost zbývajících částí smlouvy. Pokud podle pravomocného rozhodnutí soudu bude některé ustanovení této smlouvy shledáno neplatným, zdánlivým nebo nevymahatelným, smluvní strany takové neplatné nebo nevymahatelné ustanovení nahradí novým ustanovením s účelem a významem co nejbližším původnímu neplatnému ustanovení.</w:t>
      </w:r>
    </w:p>
    <w:p w14:paraId="4212AACC" w14:textId="24236723"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Vyjma změn oprávněných osob podle odstavce 21.3 této smlouvy mohou veškeré změny a doplňky této </w:t>
      </w:r>
      <w:r w:rsidRPr="004152E0">
        <w:rPr>
          <w:rFonts w:ascii="Times New Roman" w:hAnsi="Times New Roman"/>
          <w:sz w:val="22"/>
          <w:szCs w:val="22"/>
        </w:rPr>
        <w:lastRenderedPageBreak/>
        <w:t xml:space="preserve">smlouvy být provedeny pouze v souladu se </w:t>
      </w:r>
      <w:r w:rsidR="00F20316" w:rsidRPr="004152E0">
        <w:rPr>
          <w:rFonts w:ascii="Times New Roman" w:hAnsi="Times New Roman"/>
          <w:sz w:val="22"/>
          <w:szCs w:val="22"/>
        </w:rPr>
        <w:t xml:space="preserve">ZZVZ </w:t>
      </w:r>
      <w:r w:rsidRPr="004152E0">
        <w:rPr>
          <w:rFonts w:ascii="Times New Roman" w:hAnsi="Times New Roman"/>
          <w:sz w:val="22"/>
          <w:szCs w:val="22"/>
        </w:rPr>
        <w:t>a po dosažení úplného konsenzu</w:t>
      </w:r>
      <w:r w:rsidR="00746FC7" w:rsidRPr="004152E0">
        <w:rPr>
          <w:rFonts w:ascii="Times New Roman" w:hAnsi="Times New Roman"/>
          <w:sz w:val="22"/>
          <w:szCs w:val="22"/>
        </w:rPr>
        <w:t xml:space="preserve"> smluvních stran</w:t>
      </w:r>
      <w:r w:rsidRPr="004152E0">
        <w:rPr>
          <w:rFonts w:ascii="Times New Roman" w:hAnsi="Times New Roman"/>
          <w:sz w:val="22"/>
          <w:szCs w:val="22"/>
        </w:rPr>
        <w:t xml:space="preserve"> na obsahu změny či doplňku, a to písemným dodatky k této smlouvě číslovanými vzestupnou číselnou řadou a podepsanými osobami oprávněnými zastupovat smluvní strany. Smluvní strany tedy vylučují možnost uzavření dodatku bez ujednání o veškerých náležitostech dle § 1726 občanského zákoníku. Smluvní strany rovněž vylučují použití ustanovení § 1740 odst. 3 a ustanovení § 1757 odst. 2 občanského zákoníku.</w:t>
      </w:r>
      <w:r w:rsidR="00BF7F92" w:rsidRPr="004152E0">
        <w:rPr>
          <w:rFonts w:ascii="Times New Roman" w:hAnsi="Times New Roman"/>
          <w:sz w:val="22"/>
          <w:szCs w:val="22"/>
        </w:rPr>
        <w:t xml:space="preserve"> Není-li pro změnu smlouvy dodržena forma ujednaná smluvními stranami, lze neplatnost takovéto změny namítnout i v případě, bylo-li již plněno.</w:t>
      </w:r>
    </w:p>
    <w:p w14:paraId="612F2C73" w14:textId="4297E5F5" w:rsidR="00CD0348" w:rsidRPr="004152E0" w:rsidRDefault="00CD0348"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Zhotovitel bere na vědomí, že tato </w:t>
      </w:r>
      <w:r w:rsidR="006B7FAD" w:rsidRPr="004152E0">
        <w:rPr>
          <w:rFonts w:ascii="Times New Roman" w:hAnsi="Times New Roman"/>
          <w:sz w:val="22"/>
          <w:szCs w:val="22"/>
        </w:rPr>
        <w:t>s</w:t>
      </w:r>
      <w:r w:rsidRPr="004152E0">
        <w:rPr>
          <w:rFonts w:ascii="Times New Roman" w:hAnsi="Times New Roman"/>
          <w:sz w:val="22"/>
          <w:szCs w:val="22"/>
        </w:rPr>
        <w:t xml:space="preserve">mlouva, stejně jako nabídka Zhotovitele, která byla Zhotovitelem podána v zadávacím řízení předcházejícímu uzavření Smlouvy, nepodléhá obchodnímu tajemství a podléhá zákonu č. 106/1999 Sb., o svobodném přístupu k informacím, ve znění pozdějších předpisů. </w:t>
      </w:r>
    </w:p>
    <w:p w14:paraId="50F6BFB1" w14:textId="3889AF13" w:rsidR="004622E5" w:rsidRPr="004152E0" w:rsidRDefault="004622E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Zhotovitel tímto výslovně prohlašuje, že v souladu s ustanovením § 1765 odst. 2 občanského zákoníku na sebe bere nebezpečí změny okolností.</w:t>
      </w:r>
    </w:p>
    <w:p w14:paraId="0A5AD17E" w14:textId="1305CE9F" w:rsidR="007D4335" w:rsidRPr="004152E0" w:rsidRDefault="007D4335"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Objednat</w:t>
      </w:r>
      <w:r w:rsidR="003E5500" w:rsidRPr="004152E0">
        <w:rPr>
          <w:rFonts w:ascii="Times New Roman" w:hAnsi="Times New Roman"/>
          <w:sz w:val="22"/>
          <w:szCs w:val="22"/>
        </w:rPr>
        <w:t>el je povinen uhradit z</w:t>
      </w:r>
      <w:r w:rsidR="00176117" w:rsidRPr="004152E0">
        <w:rPr>
          <w:rFonts w:ascii="Times New Roman" w:hAnsi="Times New Roman"/>
          <w:sz w:val="22"/>
          <w:szCs w:val="22"/>
        </w:rPr>
        <w:t>hotoviteli</w:t>
      </w:r>
      <w:r w:rsidRPr="004152E0">
        <w:rPr>
          <w:rFonts w:ascii="Times New Roman" w:hAnsi="Times New Roman"/>
          <w:sz w:val="22"/>
          <w:szCs w:val="22"/>
        </w:rPr>
        <w:t xml:space="preserve"> pouze škody způsobené </w:t>
      </w:r>
      <w:r w:rsidR="003E5500" w:rsidRPr="004152E0">
        <w:rPr>
          <w:rFonts w:ascii="Times New Roman" w:hAnsi="Times New Roman"/>
          <w:sz w:val="22"/>
          <w:szCs w:val="22"/>
        </w:rPr>
        <w:t>z</w:t>
      </w:r>
      <w:r w:rsidR="00176117" w:rsidRPr="004152E0">
        <w:rPr>
          <w:rFonts w:ascii="Times New Roman" w:hAnsi="Times New Roman"/>
          <w:sz w:val="22"/>
          <w:szCs w:val="22"/>
        </w:rPr>
        <w:t>hotoviteli</w:t>
      </w:r>
      <w:r w:rsidRPr="004152E0">
        <w:rPr>
          <w:rFonts w:ascii="Times New Roman" w:hAnsi="Times New Roman"/>
          <w:sz w:val="22"/>
          <w:szCs w:val="22"/>
        </w:rPr>
        <w:t xml:space="preserve"> porušením některé z povinností stanovených v této </w:t>
      </w:r>
      <w:r w:rsidR="00176117" w:rsidRPr="004152E0">
        <w:rPr>
          <w:rFonts w:ascii="Times New Roman" w:hAnsi="Times New Roman"/>
          <w:sz w:val="22"/>
          <w:szCs w:val="22"/>
        </w:rPr>
        <w:t>smlouvě</w:t>
      </w:r>
      <w:r w:rsidRPr="004152E0">
        <w:rPr>
          <w:rFonts w:ascii="Times New Roman" w:hAnsi="Times New Roman"/>
          <w:sz w:val="22"/>
          <w:szCs w:val="22"/>
        </w:rPr>
        <w:t xml:space="preserve"> ve formě úmyslného zavinění a/nebo hrubé nedbalosti; a </w:t>
      </w:r>
      <w:r w:rsidR="003E5500" w:rsidRPr="004152E0">
        <w:rPr>
          <w:rFonts w:ascii="Times New Roman" w:hAnsi="Times New Roman"/>
          <w:sz w:val="22"/>
          <w:szCs w:val="22"/>
        </w:rPr>
        <w:t>z</w:t>
      </w:r>
      <w:r w:rsidR="00176117" w:rsidRPr="004152E0">
        <w:rPr>
          <w:rFonts w:ascii="Times New Roman" w:hAnsi="Times New Roman"/>
          <w:sz w:val="22"/>
          <w:szCs w:val="22"/>
        </w:rPr>
        <w:t>hotovitel</w:t>
      </w:r>
      <w:r w:rsidRPr="004152E0">
        <w:rPr>
          <w:rFonts w:ascii="Times New Roman" w:hAnsi="Times New Roman"/>
          <w:sz w:val="22"/>
          <w:szCs w:val="22"/>
        </w:rPr>
        <w:t xml:space="preserve"> se tímto vzdává práva na náhradu škody způsobenou neplatností této </w:t>
      </w:r>
      <w:r w:rsidR="00176117" w:rsidRPr="004152E0">
        <w:rPr>
          <w:rFonts w:ascii="Times New Roman" w:hAnsi="Times New Roman"/>
          <w:sz w:val="22"/>
          <w:szCs w:val="22"/>
        </w:rPr>
        <w:t>smlouvy</w:t>
      </w:r>
      <w:r w:rsidR="003031FD" w:rsidRPr="004152E0">
        <w:rPr>
          <w:rFonts w:ascii="Times New Roman" w:hAnsi="Times New Roman"/>
          <w:sz w:val="22"/>
          <w:szCs w:val="22"/>
        </w:rPr>
        <w:t xml:space="preserve"> o</w:t>
      </w:r>
      <w:r w:rsidRPr="004152E0">
        <w:rPr>
          <w:rFonts w:ascii="Times New Roman" w:hAnsi="Times New Roman"/>
          <w:sz w:val="22"/>
          <w:szCs w:val="22"/>
        </w:rPr>
        <w:t>bjednatelem, nebyla-li tato škoda způsobena úmyslně a/nebo z hrubé nedbalosti.</w:t>
      </w:r>
    </w:p>
    <w:p w14:paraId="21678177" w14:textId="77777777" w:rsidR="00B70323" w:rsidRPr="004152E0" w:rsidRDefault="00013BD7" w:rsidP="00393F38">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Tato </w:t>
      </w:r>
      <w:r w:rsidR="00F47A5B" w:rsidRPr="004152E0">
        <w:rPr>
          <w:rFonts w:ascii="Times New Roman" w:hAnsi="Times New Roman"/>
          <w:sz w:val="22"/>
          <w:szCs w:val="22"/>
        </w:rPr>
        <w:t>smlouva tvoří úplnou dohodu mezi s</w:t>
      </w:r>
      <w:r w:rsidRPr="004152E0">
        <w:rPr>
          <w:rFonts w:ascii="Times New Roman" w:hAnsi="Times New Roman"/>
          <w:sz w:val="22"/>
          <w:szCs w:val="22"/>
        </w:rPr>
        <w:t xml:space="preserve">mluvními stranami ohledně předmětu této </w:t>
      </w:r>
      <w:r w:rsidR="00F47A5B" w:rsidRPr="004152E0">
        <w:rPr>
          <w:rFonts w:ascii="Times New Roman" w:hAnsi="Times New Roman"/>
          <w:sz w:val="22"/>
          <w:szCs w:val="22"/>
        </w:rPr>
        <w:t>smlouvy</w:t>
      </w:r>
      <w:r w:rsidRPr="004152E0">
        <w:rPr>
          <w:rFonts w:ascii="Times New Roman" w:hAnsi="Times New Roman"/>
          <w:sz w:val="22"/>
          <w:szCs w:val="22"/>
        </w:rPr>
        <w:t xml:space="preserve"> a nahrazuje veškeré předchozí ro</w:t>
      </w:r>
      <w:r w:rsidR="00F47A5B" w:rsidRPr="004152E0">
        <w:rPr>
          <w:rFonts w:ascii="Times New Roman" w:hAnsi="Times New Roman"/>
          <w:sz w:val="22"/>
          <w:szCs w:val="22"/>
        </w:rPr>
        <w:t>zhovory, jednání a dohody mezi s</w:t>
      </w:r>
      <w:r w:rsidRPr="004152E0">
        <w:rPr>
          <w:rFonts w:ascii="Times New Roman" w:hAnsi="Times New Roman"/>
          <w:sz w:val="22"/>
          <w:szCs w:val="22"/>
        </w:rPr>
        <w:t xml:space="preserve">mluvními stranami týkající se předmětu této </w:t>
      </w:r>
      <w:r w:rsidR="00F47A5B" w:rsidRPr="004152E0">
        <w:rPr>
          <w:rFonts w:ascii="Times New Roman" w:hAnsi="Times New Roman"/>
          <w:sz w:val="22"/>
          <w:szCs w:val="22"/>
        </w:rPr>
        <w:t>smlouvy. Žádný projev s</w:t>
      </w:r>
      <w:r w:rsidRPr="004152E0">
        <w:rPr>
          <w:rFonts w:ascii="Times New Roman" w:hAnsi="Times New Roman"/>
          <w:sz w:val="22"/>
          <w:szCs w:val="22"/>
        </w:rPr>
        <w:t xml:space="preserve">mluvních stran učiněný po uzavření této </w:t>
      </w:r>
      <w:r w:rsidR="00F47A5B" w:rsidRPr="004152E0">
        <w:rPr>
          <w:rFonts w:ascii="Times New Roman" w:hAnsi="Times New Roman"/>
          <w:sz w:val="22"/>
          <w:szCs w:val="22"/>
        </w:rPr>
        <w:t>smlouvy</w:t>
      </w:r>
      <w:r w:rsidRPr="004152E0">
        <w:rPr>
          <w:rFonts w:ascii="Times New Roman" w:hAnsi="Times New Roman"/>
          <w:sz w:val="22"/>
          <w:szCs w:val="22"/>
        </w:rPr>
        <w:t xml:space="preserve"> nesmí být vykládán v rozporu s výslovnými ustanoveními této </w:t>
      </w:r>
      <w:r w:rsidR="00F47A5B" w:rsidRPr="004152E0">
        <w:rPr>
          <w:rFonts w:ascii="Times New Roman" w:hAnsi="Times New Roman"/>
          <w:sz w:val="22"/>
          <w:szCs w:val="22"/>
        </w:rPr>
        <w:t>smlouvy</w:t>
      </w:r>
      <w:r w:rsidRPr="004152E0">
        <w:rPr>
          <w:rFonts w:ascii="Times New Roman" w:hAnsi="Times New Roman"/>
          <w:sz w:val="22"/>
          <w:szCs w:val="22"/>
        </w:rPr>
        <w:t xml:space="preserve"> a ne</w:t>
      </w:r>
      <w:r w:rsidR="00F47A5B" w:rsidRPr="004152E0">
        <w:rPr>
          <w:rFonts w:ascii="Times New Roman" w:hAnsi="Times New Roman"/>
          <w:sz w:val="22"/>
          <w:szCs w:val="22"/>
        </w:rPr>
        <w:t>zakládá žádný závazek žádné ze s</w:t>
      </w:r>
      <w:r w:rsidRPr="004152E0">
        <w:rPr>
          <w:rFonts w:ascii="Times New Roman" w:hAnsi="Times New Roman"/>
          <w:sz w:val="22"/>
          <w:szCs w:val="22"/>
        </w:rPr>
        <w:t xml:space="preserve">mluvních stran, pokud tato </w:t>
      </w:r>
      <w:r w:rsidR="00F47A5B" w:rsidRPr="004152E0">
        <w:rPr>
          <w:rFonts w:ascii="Times New Roman" w:hAnsi="Times New Roman"/>
          <w:sz w:val="22"/>
          <w:szCs w:val="22"/>
        </w:rPr>
        <w:t>smlouva</w:t>
      </w:r>
      <w:r w:rsidRPr="004152E0">
        <w:rPr>
          <w:rFonts w:ascii="Times New Roman" w:hAnsi="Times New Roman"/>
          <w:sz w:val="22"/>
          <w:szCs w:val="22"/>
        </w:rPr>
        <w:t xml:space="preserve"> nestanoví jinak.</w:t>
      </w:r>
      <w:bookmarkStart w:id="103" w:name="_Ref357075073"/>
    </w:p>
    <w:p w14:paraId="4EE258A3" w14:textId="77777777" w:rsidR="00B70323" w:rsidRPr="004152E0" w:rsidRDefault="00264B0B" w:rsidP="009952A7">
      <w:pPr>
        <w:pStyle w:val="Nadpis2"/>
        <w:numPr>
          <w:ilvl w:val="1"/>
          <w:numId w:val="49"/>
        </w:numPr>
        <w:ind w:left="0" w:hanging="567"/>
        <w:rPr>
          <w:rFonts w:ascii="Times New Roman" w:hAnsi="Times New Roman"/>
          <w:sz w:val="22"/>
          <w:szCs w:val="22"/>
        </w:rPr>
      </w:pPr>
      <w:r w:rsidRPr="004152E0">
        <w:rPr>
          <w:rFonts w:ascii="Times New Roman" w:hAnsi="Times New Roman"/>
          <w:sz w:val="22"/>
          <w:szCs w:val="22"/>
        </w:rPr>
        <w:t xml:space="preserve">Smluvní strany tímto prohlašují, že v této </w:t>
      </w:r>
      <w:r w:rsidR="00F31015" w:rsidRPr="004152E0">
        <w:rPr>
          <w:rFonts w:ascii="Times New Roman" w:hAnsi="Times New Roman"/>
          <w:sz w:val="22"/>
          <w:szCs w:val="22"/>
        </w:rPr>
        <w:t>smlouvě</w:t>
      </w:r>
      <w:r w:rsidRPr="004152E0">
        <w:rPr>
          <w:rFonts w:ascii="Times New Roman" w:hAnsi="Times New Roman"/>
          <w:sz w:val="22"/>
          <w:szCs w:val="22"/>
        </w:rPr>
        <w:t xml:space="preserve"> nechybí jakákoli ná</w:t>
      </w:r>
      <w:r w:rsidR="00F31015" w:rsidRPr="004152E0">
        <w:rPr>
          <w:rFonts w:ascii="Times New Roman" w:hAnsi="Times New Roman"/>
          <w:sz w:val="22"/>
          <w:szCs w:val="22"/>
        </w:rPr>
        <w:t>ležitost, kterou by některá ze s</w:t>
      </w:r>
      <w:r w:rsidRPr="004152E0">
        <w:rPr>
          <w:rFonts w:ascii="Times New Roman" w:hAnsi="Times New Roman"/>
          <w:sz w:val="22"/>
          <w:szCs w:val="22"/>
        </w:rPr>
        <w:t xml:space="preserve">mluvních stran mohla považovat za předpoklad pro uzavření této </w:t>
      </w:r>
      <w:r w:rsidR="00F31015" w:rsidRPr="004152E0">
        <w:rPr>
          <w:rFonts w:ascii="Times New Roman" w:hAnsi="Times New Roman"/>
          <w:sz w:val="22"/>
          <w:szCs w:val="22"/>
        </w:rPr>
        <w:t>smlouvy</w:t>
      </w:r>
      <w:r w:rsidRPr="004152E0">
        <w:rPr>
          <w:rFonts w:ascii="Times New Roman" w:hAnsi="Times New Roman"/>
          <w:sz w:val="22"/>
          <w:szCs w:val="22"/>
        </w:rPr>
        <w:t>.</w:t>
      </w:r>
      <w:bookmarkEnd w:id="103"/>
      <w:r w:rsidRPr="004152E0">
        <w:rPr>
          <w:rFonts w:ascii="Times New Roman" w:hAnsi="Times New Roman"/>
          <w:sz w:val="22"/>
          <w:szCs w:val="22"/>
        </w:rPr>
        <w:t xml:space="preserve"> </w:t>
      </w:r>
      <w:r w:rsidR="00F31015" w:rsidRPr="004152E0">
        <w:rPr>
          <w:rFonts w:ascii="Times New Roman" w:hAnsi="Times New Roman"/>
          <w:sz w:val="22"/>
          <w:szCs w:val="22"/>
        </w:rPr>
        <w:t>Vylučují se veškerá ustanovení o</w:t>
      </w:r>
      <w:r w:rsidRPr="004152E0">
        <w:rPr>
          <w:rFonts w:ascii="Times New Roman" w:hAnsi="Times New Roman"/>
          <w:sz w:val="22"/>
          <w:szCs w:val="22"/>
        </w:rPr>
        <w:t>bčanského zákoníku týkající se předsmluvní odpovědnosti.</w:t>
      </w:r>
    </w:p>
    <w:p w14:paraId="384409A2" w14:textId="08C402DE" w:rsidR="0029040E" w:rsidRPr="004152E0" w:rsidRDefault="00F31015" w:rsidP="00393F38">
      <w:pPr>
        <w:pStyle w:val="Nadpis2"/>
        <w:numPr>
          <w:ilvl w:val="1"/>
          <w:numId w:val="49"/>
        </w:numPr>
        <w:ind w:left="0" w:hanging="709"/>
        <w:rPr>
          <w:rFonts w:ascii="Times New Roman" w:hAnsi="Times New Roman"/>
          <w:sz w:val="22"/>
          <w:szCs w:val="22"/>
        </w:rPr>
      </w:pPr>
      <w:r w:rsidRPr="004152E0">
        <w:rPr>
          <w:rFonts w:ascii="Times New Roman" w:hAnsi="Times New Roman"/>
          <w:sz w:val="22"/>
          <w:szCs w:val="22"/>
        </w:rPr>
        <w:t>Veškerá praxe s</w:t>
      </w:r>
      <w:r w:rsidR="00264B0B" w:rsidRPr="004152E0">
        <w:rPr>
          <w:rFonts w:ascii="Times New Roman" w:hAnsi="Times New Roman"/>
          <w:sz w:val="22"/>
          <w:szCs w:val="22"/>
        </w:rPr>
        <w:t xml:space="preserve">mluvních stran a veškeré jejich zvyklosti jsou vyjádřeny v této </w:t>
      </w:r>
      <w:r w:rsidRPr="004152E0">
        <w:rPr>
          <w:rFonts w:ascii="Times New Roman" w:hAnsi="Times New Roman"/>
          <w:sz w:val="22"/>
          <w:szCs w:val="22"/>
        </w:rPr>
        <w:t>smlouvě</w:t>
      </w:r>
      <w:r w:rsidR="00264B0B" w:rsidRPr="004152E0">
        <w:rPr>
          <w:rFonts w:ascii="Times New Roman" w:hAnsi="Times New Roman"/>
          <w:sz w:val="22"/>
          <w:szCs w:val="22"/>
        </w:rPr>
        <w:t>. Smluvní strany se nebud</w:t>
      </w:r>
      <w:r w:rsidR="00BA546C" w:rsidRPr="004152E0">
        <w:rPr>
          <w:rFonts w:ascii="Times New Roman" w:hAnsi="Times New Roman"/>
          <w:sz w:val="22"/>
          <w:szCs w:val="22"/>
        </w:rPr>
        <w:t>ou dovolávat zvyklostí a praxe s</w:t>
      </w:r>
      <w:r w:rsidR="00264B0B" w:rsidRPr="004152E0">
        <w:rPr>
          <w:rFonts w:ascii="Times New Roman" w:hAnsi="Times New Roman"/>
          <w:sz w:val="22"/>
          <w:szCs w:val="22"/>
        </w:rPr>
        <w:t xml:space="preserve">mluvních stran, které z této </w:t>
      </w:r>
      <w:r w:rsidR="00BA546C" w:rsidRPr="004152E0">
        <w:rPr>
          <w:rFonts w:ascii="Times New Roman" w:hAnsi="Times New Roman"/>
          <w:sz w:val="22"/>
          <w:szCs w:val="22"/>
        </w:rPr>
        <w:t>smlouvy</w:t>
      </w:r>
      <w:r w:rsidR="00264B0B" w:rsidRPr="004152E0">
        <w:rPr>
          <w:rFonts w:ascii="Times New Roman" w:hAnsi="Times New Roman"/>
          <w:sz w:val="22"/>
          <w:szCs w:val="22"/>
        </w:rPr>
        <w:t xml:space="preserve"> výslovně nevyplývají. </w:t>
      </w:r>
      <w:r w:rsidR="00033E1A" w:rsidRPr="004152E0">
        <w:rPr>
          <w:rFonts w:ascii="Times New Roman" w:hAnsi="Times New Roman"/>
          <w:sz w:val="22"/>
          <w:szCs w:val="22"/>
        </w:rPr>
        <w:t xml:space="preserve"> </w:t>
      </w:r>
    </w:p>
    <w:p w14:paraId="2524DBB8" w14:textId="5AF4DBF0" w:rsidR="004622E5" w:rsidRPr="004152E0" w:rsidRDefault="00746FC7" w:rsidP="00393F38">
      <w:pPr>
        <w:pStyle w:val="Nadpis2"/>
        <w:numPr>
          <w:ilvl w:val="1"/>
          <w:numId w:val="49"/>
        </w:numPr>
        <w:ind w:left="0" w:hanging="709"/>
        <w:rPr>
          <w:rFonts w:ascii="Times New Roman" w:hAnsi="Times New Roman"/>
          <w:sz w:val="22"/>
          <w:szCs w:val="22"/>
        </w:rPr>
      </w:pPr>
      <w:r w:rsidRPr="004152E0">
        <w:rPr>
          <w:rFonts w:ascii="Times New Roman" w:hAnsi="Times New Roman"/>
          <w:bCs/>
          <w:sz w:val="22"/>
          <w:szCs w:val="22"/>
        </w:rPr>
        <w:t>Tato Smlouva o dílo je</w:t>
      </w:r>
      <w:r w:rsidR="0027305B">
        <w:rPr>
          <w:rFonts w:ascii="Times New Roman" w:hAnsi="Times New Roman"/>
          <w:bCs/>
          <w:sz w:val="22"/>
          <w:szCs w:val="22"/>
        </w:rPr>
        <w:t xml:space="preserve"> uzavírána v</w:t>
      </w:r>
      <w:r w:rsidR="00B76FB5">
        <w:rPr>
          <w:rFonts w:ascii="Times New Roman" w:hAnsi="Times New Roman"/>
          <w:bCs/>
          <w:sz w:val="22"/>
          <w:szCs w:val="22"/>
        </w:rPr>
        <w:t> jednom (1) el. originále s el. podpisy osob jednajících za obě smluvní stran.</w:t>
      </w:r>
      <w:r w:rsidRPr="004152E0">
        <w:rPr>
          <w:rFonts w:ascii="Times New Roman" w:hAnsi="Times New Roman"/>
          <w:bCs/>
          <w:sz w:val="22"/>
          <w:szCs w:val="22"/>
        </w:rPr>
        <w:t xml:space="preserve"> </w:t>
      </w:r>
    </w:p>
    <w:p w14:paraId="120DE356" w14:textId="60D86BC3" w:rsidR="004622E5" w:rsidRPr="004152E0" w:rsidRDefault="00450C4E" w:rsidP="00393F38">
      <w:pPr>
        <w:pStyle w:val="Nadpis2"/>
        <w:numPr>
          <w:ilvl w:val="1"/>
          <w:numId w:val="49"/>
        </w:numPr>
        <w:ind w:left="0" w:hanging="709"/>
        <w:rPr>
          <w:rFonts w:ascii="Times New Roman" w:hAnsi="Times New Roman"/>
          <w:sz w:val="22"/>
          <w:szCs w:val="22"/>
        </w:rPr>
      </w:pPr>
      <w:r w:rsidRPr="004152E0">
        <w:rPr>
          <w:rFonts w:ascii="Times New Roman" w:hAnsi="Times New Roman"/>
          <w:sz w:val="22"/>
          <w:szCs w:val="22"/>
        </w:rPr>
        <w:t>S</w:t>
      </w:r>
      <w:r w:rsidR="004622E5" w:rsidRPr="004152E0">
        <w:rPr>
          <w:rFonts w:ascii="Times New Roman" w:hAnsi="Times New Roman"/>
          <w:sz w:val="22"/>
          <w:szCs w:val="22"/>
        </w:rPr>
        <w:t>oučástí smlouvy jsou následující přílohy:</w:t>
      </w:r>
    </w:p>
    <w:p w14:paraId="69AB0874" w14:textId="77777777" w:rsidR="00746FC7" w:rsidRPr="004152E0" w:rsidRDefault="00746FC7" w:rsidP="00746FC7">
      <w:pPr>
        <w:rPr>
          <w:sz w:val="22"/>
          <w:szCs w:val="22"/>
        </w:rPr>
      </w:pPr>
    </w:p>
    <w:p w14:paraId="53E35F5E" w14:textId="1422CE0C" w:rsidR="002A7B94" w:rsidRDefault="004622E5" w:rsidP="00ED59C4">
      <w:pPr>
        <w:rPr>
          <w:sz w:val="22"/>
          <w:szCs w:val="22"/>
        </w:rPr>
      </w:pPr>
      <w:r w:rsidRPr="004152E0">
        <w:rPr>
          <w:b/>
          <w:sz w:val="22"/>
          <w:szCs w:val="22"/>
        </w:rPr>
        <w:t>Příloha č. 1</w:t>
      </w:r>
      <w:r w:rsidRPr="004152E0">
        <w:rPr>
          <w:sz w:val="22"/>
          <w:szCs w:val="22"/>
        </w:rPr>
        <w:t>: Stavební povolení</w:t>
      </w:r>
      <w:r w:rsidR="00B76FB5">
        <w:rPr>
          <w:sz w:val="22"/>
          <w:szCs w:val="22"/>
        </w:rPr>
        <w:t xml:space="preserve"> </w:t>
      </w:r>
      <w:r w:rsidR="00ED59C4" w:rsidRPr="004152E0">
        <w:rPr>
          <w:iCs/>
          <w:sz w:val="22"/>
          <w:szCs w:val="22"/>
        </w:rPr>
        <w:t>(</w:t>
      </w:r>
      <w:r w:rsidR="00450C4E" w:rsidRPr="004152E0">
        <w:rPr>
          <w:sz w:val="22"/>
          <w:szCs w:val="22"/>
        </w:rPr>
        <w:t>volná</w:t>
      </w:r>
      <w:r w:rsidR="002A7B94" w:rsidRPr="004152E0">
        <w:rPr>
          <w:sz w:val="22"/>
          <w:szCs w:val="22"/>
        </w:rPr>
        <w:t xml:space="preserve"> samostatná</w:t>
      </w:r>
      <w:r w:rsidR="00450C4E" w:rsidRPr="004152E0">
        <w:rPr>
          <w:sz w:val="22"/>
          <w:szCs w:val="22"/>
        </w:rPr>
        <w:t xml:space="preserve"> příloha</w:t>
      </w:r>
      <w:r w:rsidR="002A7B94" w:rsidRPr="004152E0">
        <w:rPr>
          <w:sz w:val="22"/>
          <w:szCs w:val="22"/>
        </w:rPr>
        <w:t>)</w:t>
      </w:r>
    </w:p>
    <w:p w14:paraId="08CBEDD0" w14:textId="3A63C198" w:rsidR="004622E5" w:rsidRPr="004152E0" w:rsidRDefault="004622E5" w:rsidP="00C57F75">
      <w:pPr>
        <w:pStyle w:val="Zkladntext"/>
        <w:tabs>
          <w:tab w:val="left" w:pos="0"/>
        </w:tabs>
        <w:rPr>
          <w:sz w:val="22"/>
          <w:szCs w:val="22"/>
        </w:rPr>
      </w:pPr>
      <w:r w:rsidRPr="004152E0">
        <w:rPr>
          <w:b/>
          <w:sz w:val="22"/>
          <w:szCs w:val="22"/>
        </w:rPr>
        <w:t>Příloha č. 2</w:t>
      </w:r>
      <w:r w:rsidRPr="004152E0">
        <w:rPr>
          <w:sz w:val="22"/>
          <w:szCs w:val="22"/>
        </w:rPr>
        <w:t xml:space="preserve">: </w:t>
      </w:r>
      <w:r w:rsidR="00450C4E" w:rsidRPr="004152E0">
        <w:rPr>
          <w:sz w:val="22"/>
          <w:szCs w:val="22"/>
        </w:rPr>
        <w:t>Projektová dokumentace</w:t>
      </w:r>
      <w:r w:rsidR="00B76FB5">
        <w:rPr>
          <w:sz w:val="22"/>
          <w:szCs w:val="22"/>
        </w:rPr>
        <w:t xml:space="preserve"> </w:t>
      </w:r>
      <w:r w:rsidR="00450C4E" w:rsidRPr="004152E0">
        <w:rPr>
          <w:sz w:val="22"/>
          <w:szCs w:val="22"/>
        </w:rPr>
        <w:t>(volná samostatná</w:t>
      </w:r>
      <w:r w:rsidR="00C57F75" w:rsidRPr="004152E0">
        <w:rPr>
          <w:sz w:val="22"/>
          <w:szCs w:val="22"/>
        </w:rPr>
        <w:t xml:space="preserve"> </w:t>
      </w:r>
      <w:r w:rsidR="00450C4E" w:rsidRPr="004152E0">
        <w:rPr>
          <w:sz w:val="22"/>
          <w:szCs w:val="22"/>
        </w:rPr>
        <w:t>příloha</w:t>
      </w:r>
      <w:r w:rsidR="00927334" w:rsidRPr="004152E0">
        <w:rPr>
          <w:sz w:val="22"/>
          <w:szCs w:val="22"/>
        </w:rPr>
        <w:t>)</w:t>
      </w:r>
      <w:r w:rsidR="00841760" w:rsidRPr="004152E0">
        <w:rPr>
          <w:sz w:val="22"/>
          <w:szCs w:val="22"/>
        </w:rPr>
        <w:t xml:space="preserve"> </w:t>
      </w:r>
    </w:p>
    <w:p w14:paraId="126F0C1F" w14:textId="26078690" w:rsidR="004622E5" w:rsidRPr="004152E0" w:rsidRDefault="004622E5" w:rsidP="002B5A1F">
      <w:pPr>
        <w:pStyle w:val="Zkladntext"/>
        <w:tabs>
          <w:tab w:val="left" w:pos="426"/>
        </w:tabs>
        <w:ind w:left="426" w:hanging="426"/>
        <w:rPr>
          <w:sz w:val="22"/>
          <w:szCs w:val="22"/>
        </w:rPr>
      </w:pPr>
      <w:r w:rsidRPr="004152E0">
        <w:rPr>
          <w:b/>
          <w:sz w:val="22"/>
          <w:szCs w:val="22"/>
        </w:rPr>
        <w:t>Příloha č. 3</w:t>
      </w:r>
      <w:r w:rsidRPr="004152E0">
        <w:rPr>
          <w:sz w:val="22"/>
          <w:szCs w:val="22"/>
        </w:rPr>
        <w:t xml:space="preserve">: Harmonogram </w:t>
      </w:r>
      <w:r w:rsidR="0041680D">
        <w:rPr>
          <w:sz w:val="22"/>
          <w:szCs w:val="22"/>
        </w:rPr>
        <w:t>(volná samostatná příloha)</w:t>
      </w:r>
    </w:p>
    <w:p w14:paraId="18B5BB56" w14:textId="52F5AB4E" w:rsidR="00C15AF6" w:rsidRPr="004152E0" w:rsidRDefault="004622E5" w:rsidP="00927334">
      <w:pPr>
        <w:pStyle w:val="Zkladntext"/>
        <w:rPr>
          <w:sz w:val="22"/>
          <w:szCs w:val="22"/>
        </w:rPr>
      </w:pPr>
      <w:r w:rsidRPr="004152E0">
        <w:rPr>
          <w:b/>
          <w:sz w:val="22"/>
          <w:szCs w:val="22"/>
        </w:rPr>
        <w:t>Příloha</w:t>
      </w:r>
      <w:r w:rsidR="006B7FAD" w:rsidRPr="004152E0">
        <w:rPr>
          <w:b/>
          <w:sz w:val="22"/>
          <w:szCs w:val="22"/>
        </w:rPr>
        <w:t xml:space="preserve"> </w:t>
      </w:r>
      <w:r w:rsidRPr="004152E0">
        <w:rPr>
          <w:b/>
          <w:sz w:val="22"/>
          <w:szCs w:val="22"/>
        </w:rPr>
        <w:t>č.</w:t>
      </w:r>
      <w:r w:rsidR="00C6140D" w:rsidRPr="004152E0">
        <w:rPr>
          <w:b/>
          <w:sz w:val="22"/>
          <w:szCs w:val="22"/>
        </w:rPr>
        <w:t xml:space="preserve"> </w:t>
      </w:r>
      <w:r w:rsidRPr="004152E0">
        <w:rPr>
          <w:b/>
          <w:sz w:val="22"/>
          <w:szCs w:val="22"/>
        </w:rPr>
        <w:t>4</w:t>
      </w:r>
      <w:r w:rsidRPr="004152E0">
        <w:rPr>
          <w:sz w:val="22"/>
          <w:szCs w:val="22"/>
        </w:rPr>
        <w:t>:</w:t>
      </w:r>
      <w:r w:rsidR="003F3B96" w:rsidRPr="004152E0">
        <w:rPr>
          <w:sz w:val="22"/>
          <w:szCs w:val="22"/>
        </w:rPr>
        <w:t xml:space="preserve"> </w:t>
      </w:r>
      <w:r w:rsidR="00CD0348" w:rsidRPr="004152E0">
        <w:rPr>
          <w:sz w:val="22"/>
          <w:szCs w:val="22"/>
        </w:rPr>
        <w:t xml:space="preserve">Oceněný </w:t>
      </w:r>
      <w:r w:rsidRPr="004152E0">
        <w:rPr>
          <w:sz w:val="22"/>
          <w:szCs w:val="22"/>
        </w:rPr>
        <w:t xml:space="preserve">výkaz výměr </w:t>
      </w:r>
      <w:r w:rsidR="00450C4E" w:rsidRPr="004152E0">
        <w:rPr>
          <w:sz w:val="22"/>
          <w:szCs w:val="22"/>
        </w:rPr>
        <w:t>z nabídky zhotovitele</w:t>
      </w:r>
      <w:r w:rsidR="00927334" w:rsidRPr="004152E0">
        <w:rPr>
          <w:sz w:val="22"/>
          <w:szCs w:val="22"/>
        </w:rPr>
        <w:t xml:space="preserve"> </w:t>
      </w:r>
      <w:r w:rsidR="00B76FB5">
        <w:rPr>
          <w:sz w:val="22"/>
          <w:szCs w:val="22"/>
        </w:rPr>
        <w:t>– z nabídky zhotovitele</w:t>
      </w:r>
      <w:r w:rsidR="00C6140D" w:rsidRPr="004152E0">
        <w:rPr>
          <w:sz w:val="22"/>
          <w:szCs w:val="22"/>
        </w:rPr>
        <w:t xml:space="preserve"> </w:t>
      </w:r>
    </w:p>
    <w:p w14:paraId="6F41896C" w14:textId="0EB5575C" w:rsidR="00F80173" w:rsidRPr="004152E0" w:rsidRDefault="004622E5" w:rsidP="002B5A1F">
      <w:pPr>
        <w:pStyle w:val="Zkladntext"/>
        <w:tabs>
          <w:tab w:val="left" w:pos="426"/>
        </w:tabs>
        <w:ind w:left="426" w:hanging="426"/>
        <w:rPr>
          <w:sz w:val="22"/>
          <w:szCs w:val="22"/>
        </w:rPr>
      </w:pPr>
      <w:r w:rsidRPr="004152E0">
        <w:rPr>
          <w:b/>
          <w:sz w:val="22"/>
          <w:szCs w:val="22"/>
        </w:rPr>
        <w:t>Příloha č. 5</w:t>
      </w:r>
      <w:r w:rsidRPr="004152E0">
        <w:rPr>
          <w:sz w:val="22"/>
          <w:szCs w:val="22"/>
        </w:rPr>
        <w:t xml:space="preserve">: Seznam </w:t>
      </w:r>
      <w:r w:rsidR="002D52D7" w:rsidRPr="004152E0">
        <w:rPr>
          <w:sz w:val="22"/>
          <w:szCs w:val="22"/>
        </w:rPr>
        <w:t>poddodav</w:t>
      </w:r>
      <w:r w:rsidRPr="004152E0">
        <w:rPr>
          <w:sz w:val="22"/>
          <w:szCs w:val="22"/>
        </w:rPr>
        <w:t>atelů</w:t>
      </w:r>
      <w:r w:rsidR="00B76FB5">
        <w:rPr>
          <w:sz w:val="22"/>
          <w:szCs w:val="22"/>
        </w:rPr>
        <w:t xml:space="preserve"> – z nabídky zhotovitele</w:t>
      </w:r>
    </w:p>
    <w:p w14:paraId="0854C31A" w14:textId="77777777" w:rsidR="00956EFD" w:rsidRDefault="00956EFD" w:rsidP="001734D1">
      <w:pPr>
        <w:pStyle w:val="Nadpis2"/>
        <w:ind w:left="-426"/>
        <w:rPr>
          <w:rFonts w:ascii="Times New Roman" w:hAnsi="Times New Roman"/>
          <w:sz w:val="22"/>
          <w:szCs w:val="22"/>
        </w:rPr>
      </w:pPr>
    </w:p>
    <w:p w14:paraId="4172E07C" w14:textId="36CD6F19" w:rsidR="001734D1" w:rsidRPr="004152E0" w:rsidRDefault="004622E5" w:rsidP="001734D1">
      <w:pPr>
        <w:pStyle w:val="Nadpis2"/>
        <w:ind w:left="-426"/>
        <w:rPr>
          <w:rFonts w:ascii="Times New Roman" w:hAnsi="Times New Roman"/>
          <w:sz w:val="22"/>
          <w:szCs w:val="22"/>
        </w:rPr>
      </w:pPr>
      <w:r w:rsidRPr="004152E0">
        <w:rPr>
          <w:rFonts w:ascii="Times New Roman" w:hAnsi="Times New Roman"/>
          <w:sz w:val="22"/>
          <w:szCs w:val="22"/>
        </w:rPr>
        <w:t xml:space="preserve">Smluvní strany prohlašují, že si tuto smlouvu přečetly, že s jejím obsahem souhlasí a na důkaz toho k ní připojují svoje podpisy. </w:t>
      </w:r>
    </w:p>
    <w:p w14:paraId="1E0106F2" w14:textId="10D48E08" w:rsidR="008B43DC" w:rsidRPr="004152E0" w:rsidRDefault="008B43DC" w:rsidP="002B5A1F">
      <w:pPr>
        <w:ind w:left="-426" w:firstLine="710"/>
        <w:rPr>
          <w:sz w:val="22"/>
          <w:szCs w:val="22"/>
        </w:rPr>
      </w:pPr>
      <w:r w:rsidRPr="004152E0">
        <w:rPr>
          <w:sz w:val="22"/>
          <w:szCs w:val="22"/>
        </w:rPr>
        <w:tab/>
      </w:r>
      <w:r w:rsidRPr="004152E0">
        <w:rPr>
          <w:sz w:val="22"/>
          <w:szCs w:val="22"/>
        </w:rPr>
        <w:tab/>
      </w:r>
      <w:r w:rsidRPr="004152E0">
        <w:rPr>
          <w:sz w:val="22"/>
          <w:szCs w:val="22"/>
        </w:rPr>
        <w:tab/>
      </w:r>
    </w:p>
    <w:p w14:paraId="78BE1350" w14:textId="77777777" w:rsidR="00F4220D" w:rsidRDefault="008B43DC" w:rsidP="00F4220D">
      <w:pPr>
        <w:tabs>
          <w:tab w:val="left" w:pos="360"/>
        </w:tabs>
        <w:autoSpaceDE w:val="0"/>
        <w:spacing w:before="60"/>
        <w:ind w:left="720"/>
        <w:rPr>
          <w:sz w:val="22"/>
          <w:szCs w:val="22"/>
        </w:rPr>
      </w:pPr>
      <w:r w:rsidRPr="004152E0">
        <w:rPr>
          <w:sz w:val="22"/>
          <w:szCs w:val="22"/>
        </w:rPr>
        <w:tab/>
      </w:r>
      <w:r w:rsidRPr="004152E0">
        <w:rPr>
          <w:sz w:val="22"/>
          <w:szCs w:val="22"/>
        </w:rPr>
        <w:tab/>
      </w:r>
      <w:r w:rsidRPr="004152E0">
        <w:rPr>
          <w:sz w:val="22"/>
          <w:szCs w:val="22"/>
        </w:rPr>
        <w:tab/>
      </w:r>
      <w:r w:rsidRPr="004152E0">
        <w:rPr>
          <w:sz w:val="22"/>
          <w:szCs w:val="22"/>
        </w:rPr>
        <w:tab/>
      </w:r>
      <w:r w:rsidRPr="004152E0">
        <w:rPr>
          <w:sz w:val="22"/>
          <w:szCs w:val="22"/>
        </w:rPr>
        <w:tab/>
      </w:r>
      <w:r w:rsidRPr="004152E0">
        <w:rPr>
          <w:sz w:val="22"/>
          <w:szCs w:val="22"/>
        </w:rPr>
        <w:tab/>
      </w:r>
    </w:p>
    <w:p w14:paraId="2EF7E251" w14:textId="77777777" w:rsidR="00F4220D" w:rsidRDefault="00F4220D" w:rsidP="00F4220D">
      <w:pPr>
        <w:autoSpaceDE w:val="0"/>
        <w:rPr>
          <w:sz w:val="22"/>
          <w:szCs w:val="22"/>
        </w:rPr>
      </w:pPr>
      <w:r>
        <w:rPr>
          <w:b/>
          <w:sz w:val="22"/>
          <w:szCs w:val="22"/>
          <w:u w:val="single"/>
        </w:rPr>
        <w:t>Z</w:t>
      </w:r>
      <w:r w:rsidRPr="002676C2">
        <w:rPr>
          <w:b/>
          <w:sz w:val="22"/>
          <w:szCs w:val="22"/>
          <w:u w:val="single"/>
        </w:rPr>
        <w:t>a Objednatele</w:t>
      </w:r>
      <w:r>
        <w:rPr>
          <w:sz w:val="22"/>
          <w:szCs w:val="22"/>
        </w:rPr>
        <w:t>:</w:t>
      </w:r>
      <w:r>
        <w:rPr>
          <w:sz w:val="22"/>
          <w:szCs w:val="22"/>
        </w:rPr>
        <w:tab/>
      </w:r>
      <w:r>
        <w:rPr>
          <w:sz w:val="22"/>
          <w:szCs w:val="22"/>
        </w:rPr>
        <w:tab/>
      </w:r>
      <w:r>
        <w:rPr>
          <w:sz w:val="22"/>
          <w:szCs w:val="22"/>
        </w:rPr>
        <w:tab/>
      </w:r>
      <w:r>
        <w:rPr>
          <w:sz w:val="22"/>
          <w:szCs w:val="22"/>
        </w:rPr>
        <w:tab/>
      </w:r>
      <w:r>
        <w:rPr>
          <w:sz w:val="22"/>
          <w:szCs w:val="22"/>
        </w:rPr>
        <w:tab/>
      </w:r>
      <w:r w:rsidRPr="00891873">
        <w:rPr>
          <w:b/>
          <w:sz w:val="22"/>
          <w:szCs w:val="22"/>
          <w:u w:val="single"/>
        </w:rPr>
        <w:t xml:space="preserve"> </w:t>
      </w:r>
      <w:r w:rsidRPr="002676C2">
        <w:rPr>
          <w:b/>
          <w:sz w:val="22"/>
          <w:szCs w:val="22"/>
          <w:u w:val="single"/>
        </w:rPr>
        <w:t>Za Zhotovitele</w:t>
      </w:r>
      <w:r>
        <w:rPr>
          <w:sz w:val="22"/>
          <w:szCs w:val="22"/>
        </w:rPr>
        <w:t>:</w:t>
      </w:r>
    </w:p>
    <w:p w14:paraId="76B219CF" w14:textId="77777777" w:rsidR="00F4220D" w:rsidRDefault="00F4220D" w:rsidP="00F4220D">
      <w:pPr>
        <w:autoSpaceDE w:val="0"/>
        <w:rPr>
          <w:sz w:val="22"/>
          <w:szCs w:val="22"/>
        </w:rPr>
      </w:pPr>
    </w:p>
    <w:p w14:paraId="299518FB" w14:textId="381D5BD7" w:rsidR="00F4220D" w:rsidRDefault="00F4220D" w:rsidP="00F4220D">
      <w:pPr>
        <w:autoSpaceDE w:val="0"/>
        <w:rPr>
          <w:sz w:val="22"/>
          <w:szCs w:val="22"/>
        </w:rPr>
      </w:pPr>
      <w:r>
        <w:rPr>
          <w:sz w:val="22"/>
          <w:szCs w:val="22"/>
        </w:rPr>
        <w:t>V </w:t>
      </w:r>
      <w:r w:rsidR="0011177F">
        <w:rPr>
          <w:sz w:val="22"/>
          <w:szCs w:val="22"/>
        </w:rPr>
        <w:t>Tuklatech</w:t>
      </w:r>
      <w:r>
        <w:rPr>
          <w:sz w:val="22"/>
          <w:szCs w:val="22"/>
        </w:rPr>
        <w:t xml:space="preserve"> dne __________________</w:t>
      </w:r>
      <w:proofErr w:type="gramStart"/>
      <w:r>
        <w:rPr>
          <w:sz w:val="22"/>
          <w:szCs w:val="22"/>
        </w:rPr>
        <w:t xml:space="preserve">_  </w:t>
      </w:r>
      <w:r>
        <w:rPr>
          <w:sz w:val="22"/>
          <w:szCs w:val="22"/>
        </w:rPr>
        <w:tab/>
      </w:r>
      <w:proofErr w:type="gramEnd"/>
      <w:r>
        <w:rPr>
          <w:sz w:val="22"/>
          <w:szCs w:val="22"/>
        </w:rPr>
        <w:t>V …………… dne ___________________</w:t>
      </w:r>
    </w:p>
    <w:p w14:paraId="57EC158C" w14:textId="77777777" w:rsidR="00F4220D" w:rsidRDefault="00F4220D" w:rsidP="00F4220D">
      <w:pPr>
        <w:autoSpaceDE w:val="0"/>
        <w:rPr>
          <w:bCs/>
          <w:sz w:val="22"/>
          <w:szCs w:val="22"/>
        </w:rPr>
      </w:pPr>
    </w:p>
    <w:p w14:paraId="170376D3" w14:textId="77777777" w:rsidR="00F4220D" w:rsidRDefault="00F4220D" w:rsidP="00F4220D">
      <w:pPr>
        <w:autoSpaceDE w:val="0"/>
        <w:rPr>
          <w:bCs/>
          <w:sz w:val="22"/>
          <w:szCs w:val="22"/>
        </w:rPr>
      </w:pPr>
    </w:p>
    <w:p w14:paraId="7AF243C2" w14:textId="77777777" w:rsidR="00F4220D" w:rsidRDefault="00F4220D" w:rsidP="00F4220D">
      <w:pPr>
        <w:autoSpaceDE w:val="0"/>
        <w:rPr>
          <w:bCs/>
          <w:sz w:val="22"/>
          <w:szCs w:val="22"/>
        </w:rPr>
      </w:pPr>
    </w:p>
    <w:p w14:paraId="3B1E51C7" w14:textId="77777777" w:rsidR="00F4220D" w:rsidRDefault="00F4220D" w:rsidP="00F4220D">
      <w:pPr>
        <w:autoSpaceDE w:val="0"/>
        <w:rPr>
          <w:sz w:val="22"/>
          <w:szCs w:val="22"/>
        </w:rPr>
      </w:pPr>
      <w:r>
        <w:rPr>
          <w:sz w:val="22"/>
          <w:szCs w:val="22"/>
        </w:rPr>
        <w:t xml:space="preserve">……………………………………………..  </w:t>
      </w:r>
      <w:r>
        <w:rPr>
          <w:sz w:val="22"/>
          <w:szCs w:val="22"/>
        </w:rPr>
        <w:tab/>
      </w:r>
      <w:r>
        <w:rPr>
          <w:sz w:val="22"/>
          <w:szCs w:val="22"/>
        </w:rPr>
        <w:tab/>
        <w:t>……………………………………………..</w:t>
      </w:r>
    </w:p>
    <w:p w14:paraId="15341324" w14:textId="583E63C7" w:rsidR="00F4220D" w:rsidRPr="0011177F" w:rsidRDefault="00F4220D" w:rsidP="00F4220D">
      <w:pPr>
        <w:autoSpaceDE w:val="0"/>
        <w:rPr>
          <w:b/>
          <w:bCs/>
          <w:sz w:val="22"/>
          <w:szCs w:val="22"/>
        </w:rPr>
      </w:pPr>
      <w:r>
        <w:rPr>
          <w:bCs/>
          <w:sz w:val="22"/>
          <w:szCs w:val="22"/>
        </w:rPr>
        <w:t xml:space="preserve">  </w:t>
      </w:r>
      <w:r>
        <w:rPr>
          <w:bCs/>
          <w:sz w:val="22"/>
          <w:szCs w:val="22"/>
        </w:rPr>
        <w:tab/>
      </w:r>
      <w:r w:rsidR="0011177F" w:rsidRPr="0011177F">
        <w:rPr>
          <w:b/>
          <w:bCs/>
          <w:sz w:val="22"/>
          <w:szCs w:val="22"/>
        </w:rPr>
        <w:t>Obec Tuklaty</w:t>
      </w:r>
      <w:r w:rsidRPr="0011177F">
        <w:rPr>
          <w:b/>
          <w:bCs/>
          <w:sz w:val="22"/>
          <w:szCs w:val="22"/>
        </w:rPr>
        <w:tab/>
      </w:r>
      <w:r w:rsidRPr="0011177F">
        <w:rPr>
          <w:b/>
          <w:bCs/>
          <w:sz w:val="22"/>
          <w:szCs w:val="22"/>
        </w:rPr>
        <w:tab/>
      </w:r>
      <w:r w:rsidRPr="0011177F">
        <w:rPr>
          <w:b/>
          <w:bCs/>
          <w:sz w:val="22"/>
          <w:szCs w:val="22"/>
        </w:rPr>
        <w:tab/>
      </w:r>
      <w:r w:rsidRPr="0011177F">
        <w:rPr>
          <w:b/>
          <w:bCs/>
          <w:sz w:val="22"/>
          <w:szCs w:val="22"/>
        </w:rPr>
        <w:tab/>
      </w:r>
      <w:r w:rsidR="0011177F" w:rsidRPr="0011177F">
        <w:rPr>
          <w:b/>
          <w:bCs/>
          <w:sz w:val="22"/>
          <w:szCs w:val="22"/>
        </w:rPr>
        <w:tab/>
      </w:r>
      <w:r w:rsidR="0011177F" w:rsidRPr="0011177F">
        <w:rPr>
          <w:b/>
          <w:bCs/>
          <w:sz w:val="22"/>
          <w:szCs w:val="22"/>
        </w:rPr>
        <w:tab/>
      </w:r>
      <w:r w:rsidRPr="0011177F">
        <w:rPr>
          <w:b/>
          <w:bCs/>
          <w:sz w:val="22"/>
          <w:szCs w:val="22"/>
        </w:rPr>
        <w:t>[</w:t>
      </w:r>
      <w:r w:rsidRPr="0011177F">
        <w:rPr>
          <w:b/>
          <w:sz w:val="22"/>
          <w:szCs w:val="22"/>
          <w:highlight w:val="cyan"/>
        </w:rPr>
        <w:t>DOPLNÍ DODAVATEL</w:t>
      </w:r>
      <w:r w:rsidRPr="0011177F">
        <w:rPr>
          <w:b/>
          <w:bCs/>
          <w:sz w:val="22"/>
          <w:szCs w:val="22"/>
        </w:rPr>
        <w:t>]</w:t>
      </w:r>
    </w:p>
    <w:p w14:paraId="0AC110FF" w14:textId="06826E02" w:rsidR="0011177F" w:rsidRPr="0011177F" w:rsidRDefault="0011177F" w:rsidP="00F4220D">
      <w:pPr>
        <w:autoSpaceDE w:val="0"/>
        <w:rPr>
          <w:b/>
          <w:bCs/>
          <w:sz w:val="22"/>
          <w:szCs w:val="22"/>
        </w:rPr>
      </w:pPr>
      <w:r w:rsidRPr="0011177F">
        <w:rPr>
          <w:b/>
          <w:bCs/>
          <w:sz w:val="22"/>
          <w:szCs w:val="22"/>
        </w:rPr>
        <w:t>Monika Petrisková, starostka</w:t>
      </w:r>
    </w:p>
    <w:sectPr w:rsidR="0011177F" w:rsidRPr="0011177F" w:rsidSect="004E5A98">
      <w:footerReference w:type="default" r:id="rId14"/>
      <w:pgSz w:w="11906" w:h="16838"/>
      <w:pgMar w:top="1418" w:right="1134"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3BA410" w16cex:dateUtc="2026-01-26T08: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B9CC3" w14:textId="77777777" w:rsidR="00B27901" w:rsidRDefault="00B27901">
      <w:r>
        <w:separator/>
      </w:r>
    </w:p>
  </w:endnote>
  <w:endnote w:type="continuationSeparator" w:id="0">
    <w:p w14:paraId="35C22C1F" w14:textId="77777777" w:rsidR="00B27901" w:rsidRDefault="00B27901">
      <w:r>
        <w:continuationSeparator/>
      </w:r>
    </w:p>
  </w:endnote>
  <w:endnote w:type="continuationNotice" w:id="1">
    <w:p w14:paraId="6AE360E3" w14:textId="77777777" w:rsidR="00B27901" w:rsidRDefault="00B279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965327"/>
      <w:docPartObj>
        <w:docPartGallery w:val="Page Numbers (Bottom of Page)"/>
        <w:docPartUnique/>
      </w:docPartObj>
    </w:sdtPr>
    <w:sdtEndPr/>
    <w:sdtContent>
      <w:p w14:paraId="6BBEA3B5" w14:textId="605872DA" w:rsidR="000D289F" w:rsidRDefault="000D289F">
        <w:pPr>
          <w:pStyle w:val="Zpat"/>
          <w:jc w:val="center"/>
        </w:pPr>
        <w:r>
          <w:fldChar w:fldCharType="begin"/>
        </w:r>
        <w:r>
          <w:instrText>PAGE   \* MERGEFORMAT</w:instrText>
        </w:r>
        <w:r>
          <w:fldChar w:fldCharType="separate"/>
        </w:r>
        <w:r>
          <w:t>2</w:t>
        </w:r>
        <w:r>
          <w:fldChar w:fldCharType="end"/>
        </w:r>
      </w:p>
    </w:sdtContent>
  </w:sdt>
  <w:p w14:paraId="013AB809" w14:textId="77777777" w:rsidR="000D289F" w:rsidRPr="00B77F33" w:rsidRDefault="000D289F" w:rsidP="009431A0">
    <w:pPr>
      <w:pStyle w:val="Zpat"/>
      <w:pBdr>
        <w:top w:val="single" w:sz="4" w:space="1" w:color="auto"/>
      </w:pBdr>
      <w:jc w:val="center"/>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7C601" w14:textId="77777777" w:rsidR="00B27901" w:rsidRDefault="00B27901">
      <w:r>
        <w:separator/>
      </w:r>
    </w:p>
  </w:footnote>
  <w:footnote w:type="continuationSeparator" w:id="0">
    <w:p w14:paraId="4C5F4DD6" w14:textId="77777777" w:rsidR="00B27901" w:rsidRDefault="00B27901">
      <w:r>
        <w:continuationSeparator/>
      </w:r>
    </w:p>
  </w:footnote>
  <w:footnote w:type="continuationNotice" w:id="1">
    <w:p w14:paraId="6B25783F" w14:textId="77777777" w:rsidR="00B27901" w:rsidRDefault="00B279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C87753F"/>
    <w:multiLevelType w:val="hybridMultilevel"/>
    <w:tmpl w:val="546C21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E5086"/>
    <w:multiLevelType w:val="hybridMultilevel"/>
    <w:tmpl w:val="E3A6D88A"/>
    <w:lvl w:ilvl="0" w:tplc="EF66BD90">
      <w:start w:val="5"/>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34F1447"/>
    <w:multiLevelType w:val="multilevel"/>
    <w:tmpl w:val="586C9960"/>
    <w:lvl w:ilvl="0">
      <w:start w:val="2"/>
      <w:numFmt w:val="decimal"/>
      <w:lvlText w:val="%1"/>
      <w:lvlJc w:val="left"/>
      <w:pPr>
        <w:ind w:left="360" w:hanging="360"/>
      </w:pPr>
      <w:rPr>
        <w:rFonts w:cs="Times New Roman" w:hint="default"/>
      </w:rPr>
    </w:lvl>
    <w:lvl w:ilvl="1">
      <w:start w:val="1"/>
      <w:numFmt w:val="decimal"/>
      <w:lvlText w:val="%1.%2"/>
      <w:lvlJc w:val="left"/>
      <w:pPr>
        <w:ind w:left="927" w:hanging="360"/>
      </w:pPr>
      <w:rPr>
        <w:rFonts w:ascii="Times New Roman" w:hAnsi="Times New Roman"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3" w15:restartNumberingAfterBreak="0">
    <w:nsid w:val="045909F3"/>
    <w:multiLevelType w:val="multilevel"/>
    <w:tmpl w:val="C1508EC4"/>
    <w:lvl w:ilvl="0">
      <w:start w:val="9"/>
      <w:numFmt w:val="decimal"/>
      <w:lvlText w:val="%1"/>
      <w:lvlJc w:val="left"/>
      <w:pPr>
        <w:ind w:left="360" w:hanging="360"/>
      </w:pPr>
      <w:rPr>
        <w:rFonts w:hint="default"/>
      </w:rPr>
    </w:lvl>
    <w:lvl w:ilvl="1">
      <w:start w:val="5"/>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456" w:hanging="1440"/>
      </w:pPr>
      <w:rPr>
        <w:rFonts w:hint="default"/>
      </w:rPr>
    </w:lvl>
  </w:abstractNum>
  <w:abstractNum w:abstractNumId="4" w15:restartNumberingAfterBreak="0">
    <w:nsid w:val="05E839F7"/>
    <w:multiLevelType w:val="multilevel"/>
    <w:tmpl w:val="783ACAF2"/>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072E1FBD"/>
    <w:multiLevelType w:val="multilevel"/>
    <w:tmpl w:val="ABE043EC"/>
    <w:lvl w:ilvl="0">
      <w:start w:val="1"/>
      <w:numFmt w:val="decimal"/>
      <w:lvlText w:val="%1"/>
      <w:lvlJc w:val="left"/>
      <w:pPr>
        <w:ind w:left="443" w:hanging="443"/>
      </w:pPr>
      <w:rPr>
        <w:rFonts w:hint="default"/>
      </w:rPr>
    </w:lvl>
    <w:lvl w:ilvl="1">
      <w:start w:val="2"/>
      <w:numFmt w:val="decimal"/>
      <w:lvlText w:val="%1.%2"/>
      <w:lvlJc w:val="left"/>
      <w:pPr>
        <w:ind w:left="443" w:hanging="44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7E16926"/>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720" w:hanging="720"/>
      </w:pPr>
      <w:rPr>
        <w:rFonts w:ascii="Times New Roman" w:hAnsi="Times New Roman" w:cs="Times New Roman" w:hint="default"/>
        <w:b w:val="0"/>
        <w:color w:val="auto"/>
      </w:rPr>
    </w:lvl>
    <w:lvl w:ilvl="2">
      <w:start w:val="1"/>
      <w:numFmt w:val="lowerRoman"/>
      <w:lvlText w:val="(%3)"/>
      <w:lvlJc w:val="left"/>
      <w:pPr>
        <w:ind w:left="1430"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7" w15:restartNumberingAfterBreak="0">
    <w:nsid w:val="0B183928"/>
    <w:multiLevelType w:val="hybridMultilevel"/>
    <w:tmpl w:val="D5A257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B1A1071"/>
    <w:multiLevelType w:val="multilevel"/>
    <w:tmpl w:val="DA6C019E"/>
    <w:lvl w:ilvl="0">
      <w:start w:val="1"/>
      <w:numFmt w:val="decimal"/>
      <w:lvlText w:val="%1"/>
      <w:lvlJc w:val="left"/>
      <w:pPr>
        <w:ind w:left="435" w:hanging="435"/>
      </w:pPr>
      <w:rPr>
        <w:rFonts w:cs="Times New Roman" w:hint="default"/>
      </w:rPr>
    </w:lvl>
    <w:lvl w:ilvl="1">
      <w:start w:val="3"/>
      <w:numFmt w:val="decimal"/>
      <w:lvlText w:val="%1.%2"/>
      <w:lvlJc w:val="left"/>
      <w:pPr>
        <w:ind w:left="1073" w:hanging="435"/>
      </w:pPr>
      <w:rPr>
        <w:rFonts w:cs="Times New Roman" w:hint="default"/>
      </w:rPr>
    </w:lvl>
    <w:lvl w:ilvl="2">
      <w:start w:val="1"/>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544" w:hanging="1440"/>
      </w:pPr>
      <w:rPr>
        <w:rFonts w:cs="Times New Roman" w:hint="default"/>
      </w:rPr>
    </w:lvl>
  </w:abstractNum>
  <w:abstractNum w:abstractNumId="9" w15:restartNumberingAfterBreak="0">
    <w:nsid w:val="0BB54406"/>
    <w:multiLevelType w:val="hybridMultilevel"/>
    <w:tmpl w:val="D34241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BF49BE"/>
    <w:multiLevelType w:val="hybridMultilevel"/>
    <w:tmpl w:val="0374C5C6"/>
    <w:lvl w:ilvl="0" w:tplc="4E72E224">
      <w:start w:val="1"/>
      <w:numFmt w:val="lowerRoman"/>
      <w:lvlText w:val="(%1)"/>
      <w:lvlJc w:val="left"/>
      <w:pPr>
        <w:ind w:left="1220" w:hanging="720"/>
      </w:pPr>
      <w:rPr>
        <w:rFonts w:hint="default"/>
      </w:rPr>
    </w:lvl>
    <w:lvl w:ilvl="1" w:tplc="04050019" w:tentative="1">
      <w:start w:val="1"/>
      <w:numFmt w:val="lowerLetter"/>
      <w:lvlText w:val="%2."/>
      <w:lvlJc w:val="left"/>
      <w:pPr>
        <w:ind w:left="1580" w:hanging="360"/>
      </w:pPr>
    </w:lvl>
    <w:lvl w:ilvl="2" w:tplc="0405001B" w:tentative="1">
      <w:start w:val="1"/>
      <w:numFmt w:val="lowerRoman"/>
      <w:lvlText w:val="%3."/>
      <w:lvlJc w:val="right"/>
      <w:pPr>
        <w:ind w:left="2300" w:hanging="180"/>
      </w:pPr>
    </w:lvl>
    <w:lvl w:ilvl="3" w:tplc="0405000F" w:tentative="1">
      <w:start w:val="1"/>
      <w:numFmt w:val="decimal"/>
      <w:lvlText w:val="%4."/>
      <w:lvlJc w:val="left"/>
      <w:pPr>
        <w:ind w:left="3020" w:hanging="360"/>
      </w:pPr>
    </w:lvl>
    <w:lvl w:ilvl="4" w:tplc="04050019" w:tentative="1">
      <w:start w:val="1"/>
      <w:numFmt w:val="lowerLetter"/>
      <w:lvlText w:val="%5."/>
      <w:lvlJc w:val="left"/>
      <w:pPr>
        <w:ind w:left="3740" w:hanging="360"/>
      </w:pPr>
    </w:lvl>
    <w:lvl w:ilvl="5" w:tplc="0405001B" w:tentative="1">
      <w:start w:val="1"/>
      <w:numFmt w:val="lowerRoman"/>
      <w:lvlText w:val="%6."/>
      <w:lvlJc w:val="right"/>
      <w:pPr>
        <w:ind w:left="4460" w:hanging="180"/>
      </w:pPr>
    </w:lvl>
    <w:lvl w:ilvl="6" w:tplc="0405000F" w:tentative="1">
      <w:start w:val="1"/>
      <w:numFmt w:val="decimal"/>
      <w:lvlText w:val="%7."/>
      <w:lvlJc w:val="left"/>
      <w:pPr>
        <w:ind w:left="5180" w:hanging="360"/>
      </w:pPr>
    </w:lvl>
    <w:lvl w:ilvl="7" w:tplc="04050019" w:tentative="1">
      <w:start w:val="1"/>
      <w:numFmt w:val="lowerLetter"/>
      <w:lvlText w:val="%8."/>
      <w:lvlJc w:val="left"/>
      <w:pPr>
        <w:ind w:left="5900" w:hanging="360"/>
      </w:pPr>
    </w:lvl>
    <w:lvl w:ilvl="8" w:tplc="0405001B" w:tentative="1">
      <w:start w:val="1"/>
      <w:numFmt w:val="lowerRoman"/>
      <w:lvlText w:val="%9."/>
      <w:lvlJc w:val="right"/>
      <w:pPr>
        <w:ind w:left="6620" w:hanging="180"/>
      </w:pPr>
    </w:lvl>
  </w:abstractNum>
  <w:abstractNum w:abstractNumId="11" w15:restartNumberingAfterBreak="0">
    <w:nsid w:val="1D697D3D"/>
    <w:multiLevelType w:val="multilevel"/>
    <w:tmpl w:val="AE80D210"/>
    <w:lvl w:ilvl="0">
      <w:start w:val="16"/>
      <w:numFmt w:val="decimal"/>
      <w:lvlText w:val="%1."/>
      <w:lvlJc w:val="left"/>
      <w:pPr>
        <w:ind w:left="435" w:hanging="435"/>
      </w:pPr>
      <w:rPr>
        <w:rFonts w:cs="Times New Roman" w:hint="default"/>
      </w:rPr>
    </w:lvl>
    <w:lvl w:ilvl="1">
      <w:start w:val="1"/>
      <w:numFmt w:val="decimal"/>
      <w:lvlText w:val="%1.%2."/>
      <w:lvlJc w:val="left"/>
      <w:pPr>
        <w:ind w:left="1145" w:hanging="435"/>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1F886DDE"/>
    <w:multiLevelType w:val="multilevel"/>
    <w:tmpl w:val="F8686946"/>
    <w:lvl w:ilvl="0">
      <w:start w:val="22"/>
      <w:numFmt w:val="decimal"/>
      <w:lvlText w:val="%1"/>
      <w:lvlJc w:val="left"/>
      <w:pPr>
        <w:ind w:left="432"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1585F66"/>
    <w:multiLevelType w:val="hybridMultilevel"/>
    <w:tmpl w:val="1642677C"/>
    <w:lvl w:ilvl="0" w:tplc="04050017">
      <w:start w:val="1"/>
      <w:numFmt w:val="lowerLetter"/>
      <w:lvlText w:val="%1)"/>
      <w:lvlJc w:val="left"/>
      <w:pPr>
        <w:ind w:left="2563" w:hanging="360"/>
      </w:pPr>
      <w:rPr>
        <w:rFonts w:cs="Times New Roman"/>
      </w:rPr>
    </w:lvl>
    <w:lvl w:ilvl="1" w:tplc="04050019" w:tentative="1">
      <w:start w:val="1"/>
      <w:numFmt w:val="lowerLetter"/>
      <w:lvlText w:val="%2."/>
      <w:lvlJc w:val="left"/>
      <w:pPr>
        <w:ind w:left="3283" w:hanging="360"/>
      </w:pPr>
      <w:rPr>
        <w:rFonts w:cs="Times New Roman"/>
      </w:rPr>
    </w:lvl>
    <w:lvl w:ilvl="2" w:tplc="0405001B" w:tentative="1">
      <w:start w:val="1"/>
      <w:numFmt w:val="lowerRoman"/>
      <w:lvlText w:val="%3."/>
      <w:lvlJc w:val="right"/>
      <w:pPr>
        <w:ind w:left="4003" w:hanging="180"/>
      </w:pPr>
      <w:rPr>
        <w:rFonts w:cs="Times New Roman"/>
      </w:rPr>
    </w:lvl>
    <w:lvl w:ilvl="3" w:tplc="0405000F" w:tentative="1">
      <w:start w:val="1"/>
      <w:numFmt w:val="decimal"/>
      <w:lvlText w:val="%4."/>
      <w:lvlJc w:val="left"/>
      <w:pPr>
        <w:ind w:left="4723" w:hanging="360"/>
      </w:pPr>
      <w:rPr>
        <w:rFonts w:cs="Times New Roman"/>
      </w:rPr>
    </w:lvl>
    <w:lvl w:ilvl="4" w:tplc="04050019" w:tentative="1">
      <w:start w:val="1"/>
      <w:numFmt w:val="lowerLetter"/>
      <w:lvlText w:val="%5."/>
      <w:lvlJc w:val="left"/>
      <w:pPr>
        <w:ind w:left="5443" w:hanging="360"/>
      </w:pPr>
      <w:rPr>
        <w:rFonts w:cs="Times New Roman"/>
      </w:rPr>
    </w:lvl>
    <w:lvl w:ilvl="5" w:tplc="0405001B" w:tentative="1">
      <w:start w:val="1"/>
      <w:numFmt w:val="lowerRoman"/>
      <w:lvlText w:val="%6."/>
      <w:lvlJc w:val="right"/>
      <w:pPr>
        <w:ind w:left="6163" w:hanging="180"/>
      </w:pPr>
      <w:rPr>
        <w:rFonts w:cs="Times New Roman"/>
      </w:rPr>
    </w:lvl>
    <w:lvl w:ilvl="6" w:tplc="0405000F" w:tentative="1">
      <w:start w:val="1"/>
      <w:numFmt w:val="decimal"/>
      <w:lvlText w:val="%7."/>
      <w:lvlJc w:val="left"/>
      <w:pPr>
        <w:ind w:left="6883" w:hanging="360"/>
      </w:pPr>
      <w:rPr>
        <w:rFonts w:cs="Times New Roman"/>
      </w:rPr>
    </w:lvl>
    <w:lvl w:ilvl="7" w:tplc="04050019" w:tentative="1">
      <w:start w:val="1"/>
      <w:numFmt w:val="lowerLetter"/>
      <w:lvlText w:val="%8."/>
      <w:lvlJc w:val="left"/>
      <w:pPr>
        <w:ind w:left="7603" w:hanging="360"/>
      </w:pPr>
      <w:rPr>
        <w:rFonts w:cs="Times New Roman"/>
      </w:rPr>
    </w:lvl>
    <w:lvl w:ilvl="8" w:tplc="0405001B" w:tentative="1">
      <w:start w:val="1"/>
      <w:numFmt w:val="lowerRoman"/>
      <w:lvlText w:val="%9."/>
      <w:lvlJc w:val="right"/>
      <w:pPr>
        <w:ind w:left="8323" w:hanging="180"/>
      </w:pPr>
      <w:rPr>
        <w:rFonts w:cs="Times New Roman"/>
      </w:rPr>
    </w:lvl>
  </w:abstractNum>
  <w:abstractNum w:abstractNumId="14" w15:restartNumberingAfterBreak="0">
    <w:nsid w:val="25FD0EB8"/>
    <w:multiLevelType w:val="multilevel"/>
    <w:tmpl w:val="C9E86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64A1660"/>
    <w:multiLevelType w:val="hybridMultilevel"/>
    <w:tmpl w:val="69F43478"/>
    <w:lvl w:ilvl="0" w:tplc="3092C7CC">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FD4B14"/>
    <w:multiLevelType w:val="hybridMultilevel"/>
    <w:tmpl w:val="94CA9FE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1E32EB"/>
    <w:multiLevelType w:val="hybridMultilevel"/>
    <w:tmpl w:val="324A8B3A"/>
    <w:lvl w:ilvl="0" w:tplc="F97000BA">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8" w15:restartNumberingAfterBreak="0">
    <w:nsid w:val="2B797C74"/>
    <w:multiLevelType w:val="hybridMultilevel"/>
    <w:tmpl w:val="675E06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C04595F"/>
    <w:multiLevelType w:val="multilevel"/>
    <w:tmpl w:val="A2BCB14E"/>
    <w:lvl w:ilvl="0">
      <w:start w:val="1"/>
      <w:numFmt w:val="decimal"/>
      <w:lvlText w:val="%1."/>
      <w:lvlJc w:val="left"/>
      <w:pPr>
        <w:tabs>
          <w:tab w:val="num" w:pos="284"/>
        </w:tabs>
      </w:pPr>
      <w:rPr>
        <w:rFonts w:cs="Times New Roman" w:hint="default"/>
      </w:rPr>
    </w:lvl>
    <w:lvl w:ilvl="1">
      <w:start w:val="1"/>
      <w:numFmt w:val="decimal"/>
      <w:lvlText w:val="%1.%2"/>
      <w:lvlJc w:val="left"/>
      <w:pPr>
        <w:tabs>
          <w:tab w:val="num" w:pos="426"/>
        </w:tabs>
        <w:ind w:left="426"/>
      </w:pPr>
      <w:rPr>
        <w:rFonts w:cs="Times New Roman" w:hint="default"/>
        <w:b w:val="0"/>
        <w:i w:val="0"/>
      </w:rPr>
    </w:lvl>
    <w:lvl w:ilvl="2">
      <w:start w:val="1"/>
      <w:numFmt w:val="lowerLetter"/>
      <w:pStyle w:val="Nadpis4"/>
      <w:lvlText w:val="%3)"/>
      <w:lvlJc w:val="left"/>
      <w:pPr>
        <w:tabs>
          <w:tab w:val="num" w:pos="851"/>
        </w:tabs>
        <w:ind w:left="851"/>
      </w:pPr>
      <w:rPr>
        <w:rFonts w:cs="Times New Roman" w:hint="default"/>
        <w:i w:val="0"/>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0" w15:restartNumberingAfterBreak="0">
    <w:nsid w:val="2E7571D7"/>
    <w:multiLevelType w:val="multilevel"/>
    <w:tmpl w:val="2B14F0C2"/>
    <w:lvl w:ilvl="0">
      <w:start w:val="12"/>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b w:val="0"/>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456" w:hanging="1440"/>
      </w:pPr>
      <w:rPr>
        <w:rFonts w:hint="default"/>
      </w:rPr>
    </w:lvl>
  </w:abstractNum>
  <w:abstractNum w:abstractNumId="21" w15:restartNumberingAfterBreak="0">
    <w:nsid w:val="2EDA250A"/>
    <w:multiLevelType w:val="hybridMultilevel"/>
    <w:tmpl w:val="477E196E"/>
    <w:lvl w:ilvl="0" w:tplc="FFFFFFFF">
      <w:start w:val="1"/>
      <w:numFmt w:val="bullet"/>
      <w:lvlText w:val=""/>
      <w:lvlJc w:val="left"/>
      <w:pPr>
        <w:ind w:left="1222" w:hanging="360"/>
      </w:pPr>
      <w:rPr>
        <w:rFonts w:ascii="Wingdings" w:hAnsi="Wingdings"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22" w15:restartNumberingAfterBreak="0">
    <w:nsid w:val="362C6FCD"/>
    <w:multiLevelType w:val="multilevel"/>
    <w:tmpl w:val="77DA89F2"/>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2"/>
        <w:szCs w:val="24"/>
        <w:vertAlign w:val="baseline"/>
      </w:rPr>
    </w:lvl>
    <w:lvl w:ilvl="1">
      <w:start w:val="1"/>
      <w:numFmt w:val="decimal"/>
      <w:pStyle w:val="RLTextlnkuslovan"/>
      <w:lvlText w:val="%1.%2"/>
      <w:lvlJc w:val="left"/>
      <w:pPr>
        <w:tabs>
          <w:tab w:val="num" w:pos="5131"/>
        </w:tabs>
        <w:ind w:left="5131" w:hanging="737"/>
      </w:pPr>
      <w:rPr>
        <w:rFonts w:hint="default"/>
        <w:b w:val="0"/>
      </w:rPr>
    </w:lvl>
    <w:lvl w:ilvl="2">
      <w:start w:val="1"/>
      <w:numFmt w:val="lowerLetter"/>
      <w:lvlText w:val="%3)"/>
      <w:lvlJc w:val="left"/>
      <w:pPr>
        <w:tabs>
          <w:tab w:val="num" w:pos="2211"/>
        </w:tabs>
        <w:ind w:left="2211" w:hanging="737"/>
      </w:pPr>
      <w:rPr>
        <w:rFonts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7335891"/>
    <w:multiLevelType w:val="hybridMultilevel"/>
    <w:tmpl w:val="DFE2A5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C0F55EF"/>
    <w:multiLevelType w:val="multilevel"/>
    <w:tmpl w:val="1C6CDC5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1004" w:hanging="720"/>
      </w:pPr>
      <w:rPr>
        <w:rFonts w:ascii="Times New Roman" w:hAnsi="Times New Roman" w:cs="Times New Roman" w:hint="default"/>
        <w:b w:val="0"/>
        <w:sz w:val="22"/>
        <w:szCs w:val="22"/>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3C3D2057"/>
    <w:multiLevelType w:val="hybridMultilevel"/>
    <w:tmpl w:val="2856D08C"/>
    <w:lvl w:ilvl="0" w:tplc="33722E7A">
      <w:start w:val="1"/>
      <w:numFmt w:val="decimal"/>
      <w:lvlText w:val="1.%1 "/>
      <w:lvlJc w:val="left"/>
      <w:pPr>
        <w:ind w:left="294" w:hanging="360"/>
      </w:pPr>
      <w:rPr>
        <w:rFonts w:ascii="Times New Roman" w:hAnsi="Times New Roman" w:cs="Times New Roman" w:hint="default"/>
        <w:b w:val="0"/>
        <w:i w:val="0"/>
        <w:sz w:val="22"/>
        <w:szCs w:val="22"/>
        <w:u w:val="none"/>
      </w:rPr>
    </w:lvl>
    <w:lvl w:ilvl="1" w:tplc="04050019" w:tentative="1">
      <w:start w:val="1"/>
      <w:numFmt w:val="lowerLetter"/>
      <w:lvlText w:val="%2."/>
      <w:lvlJc w:val="left"/>
      <w:pPr>
        <w:ind w:left="1014" w:hanging="360"/>
      </w:pPr>
      <w:rPr>
        <w:rFonts w:cs="Times New Roman"/>
      </w:rPr>
    </w:lvl>
    <w:lvl w:ilvl="2" w:tplc="0405001B" w:tentative="1">
      <w:start w:val="1"/>
      <w:numFmt w:val="lowerRoman"/>
      <w:lvlText w:val="%3."/>
      <w:lvlJc w:val="right"/>
      <w:pPr>
        <w:ind w:left="1734" w:hanging="180"/>
      </w:pPr>
      <w:rPr>
        <w:rFonts w:cs="Times New Roman"/>
      </w:rPr>
    </w:lvl>
    <w:lvl w:ilvl="3" w:tplc="0405000F" w:tentative="1">
      <w:start w:val="1"/>
      <w:numFmt w:val="decimal"/>
      <w:lvlText w:val="%4."/>
      <w:lvlJc w:val="left"/>
      <w:pPr>
        <w:ind w:left="2454" w:hanging="360"/>
      </w:pPr>
      <w:rPr>
        <w:rFonts w:cs="Times New Roman"/>
      </w:rPr>
    </w:lvl>
    <w:lvl w:ilvl="4" w:tplc="04050019" w:tentative="1">
      <w:start w:val="1"/>
      <w:numFmt w:val="lowerLetter"/>
      <w:lvlText w:val="%5."/>
      <w:lvlJc w:val="left"/>
      <w:pPr>
        <w:ind w:left="3174" w:hanging="360"/>
      </w:pPr>
      <w:rPr>
        <w:rFonts w:cs="Times New Roman"/>
      </w:rPr>
    </w:lvl>
    <w:lvl w:ilvl="5" w:tplc="0405001B" w:tentative="1">
      <w:start w:val="1"/>
      <w:numFmt w:val="lowerRoman"/>
      <w:lvlText w:val="%6."/>
      <w:lvlJc w:val="right"/>
      <w:pPr>
        <w:ind w:left="3894" w:hanging="180"/>
      </w:pPr>
      <w:rPr>
        <w:rFonts w:cs="Times New Roman"/>
      </w:rPr>
    </w:lvl>
    <w:lvl w:ilvl="6" w:tplc="0405000F" w:tentative="1">
      <w:start w:val="1"/>
      <w:numFmt w:val="decimal"/>
      <w:lvlText w:val="%7."/>
      <w:lvlJc w:val="left"/>
      <w:pPr>
        <w:ind w:left="4614" w:hanging="360"/>
      </w:pPr>
      <w:rPr>
        <w:rFonts w:cs="Times New Roman"/>
      </w:rPr>
    </w:lvl>
    <w:lvl w:ilvl="7" w:tplc="04050019" w:tentative="1">
      <w:start w:val="1"/>
      <w:numFmt w:val="lowerLetter"/>
      <w:lvlText w:val="%8."/>
      <w:lvlJc w:val="left"/>
      <w:pPr>
        <w:ind w:left="5334" w:hanging="360"/>
      </w:pPr>
      <w:rPr>
        <w:rFonts w:cs="Times New Roman"/>
      </w:rPr>
    </w:lvl>
    <w:lvl w:ilvl="8" w:tplc="0405001B" w:tentative="1">
      <w:start w:val="1"/>
      <w:numFmt w:val="lowerRoman"/>
      <w:lvlText w:val="%9."/>
      <w:lvlJc w:val="right"/>
      <w:pPr>
        <w:ind w:left="6054" w:hanging="180"/>
      </w:pPr>
      <w:rPr>
        <w:rFonts w:cs="Times New Roman"/>
      </w:rPr>
    </w:lvl>
  </w:abstractNum>
  <w:abstractNum w:abstractNumId="26" w15:restartNumberingAfterBreak="0">
    <w:nsid w:val="43BF28DE"/>
    <w:multiLevelType w:val="hybridMultilevel"/>
    <w:tmpl w:val="0E565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D690C18"/>
    <w:multiLevelType w:val="hybridMultilevel"/>
    <w:tmpl w:val="F3665412"/>
    <w:lvl w:ilvl="0" w:tplc="E7D6AF20">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4DA505EE"/>
    <w:multiLevelType w:val="multilevel"/>
    <w:tmpl w:val="F59AA0CC"/>
    <w:lvl w:ilvl="0">
      <w:start w:val="1"/>
      <w:numFmt w:val="decimal"/>
      <w:lvlText w:val="%1."/>
      <w:lvlJc w:val="left"/>
      <w:pPr>
        <w:tabs>
          <w:tab w:val="num" w:pos="709"/>
        </w:tabs>
        <w:ind w:left="709" w:hanging="709"/>
      </w:pPr>
      <w:rPr>
        <w:rFonts w:ascii="Times New Roman" w:hAnsi="Times New Roman" w:cs="Times New Roman" w:hint="default"/>
        <w:b/>
        <w:i w:val="0"/>
        <w:sz w:val="22"/>
        <w:u w:val="none"/>
      </w:rPr>
    </w:lvl>
    <w:lvl w:ilvl="1">
      <w:start w:val="1"/>
      <w:numFmt w:val="decimal"/>
      <w:isLgl/>
      <w:lvlText w:val="%1.%2"/>
      <w:lvlJc w:val="left"/>
      <w:pPr>
        <w:tabs>
          <w:tab w:val="num" w:pos="993"/>
        </w:tabs>
        <w:ind w:left="993" w:hanging="709"/>
      </w:pPr>
      <w:rPr>
        <w:rFonts w:ascii="Times New Roman" w:hAnsi="Times New Roman" w:cs="Times New Roman" w:hint="default"/>
        <w:b/>
        <w:i w:val="0"/>
        <w:color w:val="auto"/>
        <w:sz w:val="22"/>
      </w:rPr>
    </w:lvl>
    <w:lvl w:ilvl="2">
      <w:start w:val="1"/>
      <w:numFmt w:val="decimal"/>
      <w:pStyle w:val="3tiuroven"/>
      <w:lvlText w:val="%1.%2.%3"/>
      <w:lvlJc w:val="left"/>
      <w:pPr>
        <w:tabs>
          <w:tab w:val="num" w:pos="1277"/>
        </w:tabs>
        <w:ind w:left="1390" w:hanging="680"/>
      </w:pPr>
      <w:rPr>
        <w:rFonts w:ascii="Times New Roman" w:hAnsi="Times New Roman" w:cs="Times New Roman"/>
        <w:b/>
        <w:bCs w:val="0"/>
        <w:i w:val="0"/>
        <w:iCs w:val="0"/>
        <w:caps w:val="0"/>
        <w:smallCaps w:val="0"/>
        <w:strike w:val="0"/>
        <w:dstrike w:val="0"/>
        <w:vanish w:val="0"/>
        <w:color w:val="auto"/>
        <w:spacing w:val="0"/>
        <w:w w:val="100"/>
        <w:kern w:val="0"/>
        <w:position w:val="0"/>
        <w:sz w:val="20"/>
        <w:szCs w:val="20"/>
        <w:u w:val="none" w:color="000000"/>
        <w:vertAlign w:val="baseline"/>
      </w:rPr>
    </w:lvl>
    <w:lvl w:ilvl="3">
      <w:start w:val="1"/>
      <w:numFmt w:val="lowerRoman"/>
      <w:lvlText w:val="%4)"/>
      <w:lvlJc w:val="left"/>
      <w:pPr>
        <w:tabs>
          <w:tab w:val="num" w:pos="1985"/>
        </w:tabs>
        <w:ind w:left="1985" w:hanging="567"/>
      </w:pPr>
      <w:rPr>
        <w:rFonts w:ascii="Times New Roman" w:hAnsi="Times New Roman" w:cs="Times New Roman" w:hint="default"/>
        <w:b w:val="0"/>
        <w:i w:val="0"/>
        <w:sz w:val="22"/>
      </w:rPr>
    </w:lvl>
    <w:lvl w:ilvl="4">
      <w:start w:val="1"/>
      <w:numFmt w:val="decimal"/>
      <w:isLgl/>
      <w:lvlText w:val="%1.%2.%3.%4.%5"/>
      <w:lvlJc w:val="left"/>
      <w:pPr>
        <w:tabs>
          <w:tab w:val="num" w:pos="3260"/>
        </w:tabs>
        <w:ind w:left="3260" w:hanging="992"/>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4E6C4FBA"/>
    <w:multiLevelType w:val="hybridMultilevel"/>
    <w:tmpl w:val="53B83CCC"/>
    <w:lvl w:ilvl="0" w:tplc="0654063A">
      <w:start w:val="1"/>
      <w:numFmt w:val="lowerLetter"/>
      <w:lvlText w:val="%1)"/>
      <w:lvlJc w:val="left"/>
      <w:pPr>
        <w:ind w:left="1362" w:hanging="360"/>
      </w:pPr>
      <w:rPr>
        <w:rFonts w:hint="default"/>
      </w:rPr>
    </w:lvl>
    <w:lvl w:ilvl="1" w:tplc="04050019" w:tentative="1">
      <w:start w:val="1"/>
      <w:numFmt w:val="lowerLetter"/>
      <w:lvlText w:val="%2."/>
      <w:lvlJc w:val="left"/>
      <w:pPr>
        <w:ind w:left="2082" w:hanging="360"/>
      </w:pPr>
    </w:lvl>
    <w:lvl w:ilvl="2" w:tplc="0405001B" w:tentative="1">
      <w:start w:val="1"/>
      <w:numFmt w:val="lowerRoman"/>
      <w:lvlText w:val="%3."/>
      <w:lvlJc w:val="right"/>
      <w:pPr>
        <w:ind w:left="2802" w:hanging="180"/>
      </w:pPr>
    </w:lvl>
    <w:lvl w:ilvl="3" w:tplc="0405000F" w:tentative="1">
      <w:start w:val="1"/>
      <w:numFmt w:val="decimal"/>
      <w:lvlText w:val="%4."/>
      <w:lvlJc w:val="left"/>
      <w:pPr>
        <w:ind w:left="3522" w:hanging="360"/>
      </w:pPr>
    </w:lvl>
    <w:lvl w:ilvl="4" w:tplc="04050019" w:tentative="1">
      <w:start w:val="1"/>
      <w:numFmt w:val="lowerLetter"/>
      <w:lvlText w:val="%5."/>
      <w:lvlJc w:val="left"/>
      <w:pPr>
        <w:ind w:left="4242" w:hanging="360"/>
      </w:pPr>
    </w:lvl>
    <w:lvl w:ilvl="5" w:tplc="0405001B" w:tentative="1">
      <w:start w:val="1"/>
      <w:numFmt w:val="lowerRoman"/>
      <w:lvlText w:val="%6."/>
      <w:lvlJc w:val="right"/>
      <w:pPr>
        <w:ind w:left="4962" w:hanging="180"/>
      </w:pPr>
    </w:lvl>
    <w:lvl w:ilvl="6" w:tplc="0405000F" w:tentative="1">
      <w:start w:val="1"/>
      <w:numFmt w:val="decimal"/>
      <w:lvlText w:val="%7."/>
      <w:lvlJc w:val="left"/>
      <w:pPr>
        <w:ind w:left="5682" w:hanging="360"/>
      </w:pPr>
    </w:lvl>
    <w:lvl w:ilvl="7" w:tplc="04050019" w:tentative="1">
      <w:start w:val="1"/>
      <w:numFmt w:val="lowerLetter"/>
      <w:lvlText w:val="%8."/>
      <w:lvlJc w:val="left"/>
      <w:pPr>
        <w:ind w:left="6402" w:hanging="360"/>
      </w:pPr>
    </w:lvl>
    <w:lvl w:ilvl="8" w:tplc="0405001B" w:tentative="1">
      <w:start w:val="1"/>
      <w:numFmt w:val="lowerRoman"/>
      <w:lvlText w:val="%9."/>
      <w:lvlJc w:val="right"/>
      <w:pPr>
        <w:ind w:left="7122" w:hanging="180"/>
      </w:pPr>
    </w:lvl>
  </w:abstractNum>
  <w:abstractNum w:abstractNumId="30" w15:restartNumberingAfterBreak="0">
    <w:nsid w:val="50871C40"/>
    <w:multiLevelType w:val="hybridMultilevel"/>
    <w:tmpl w:val="DEC25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478411C"/>
    <w:multiLevelType w:val="hybridMultilevel"/>
    <w:tmpl w:val="C2C6C6AA"/>
    <w:lvl w:ilvl="0" w:tplc="2770538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2D6F19"/>
    <w:multiLevelType w:val="hybridMultilevel"/>
    <w:tmpl w:val="D486D37C"/>
    <w:lvl w:ilvl="0" w:tplc="04050005">
      <w:start w:val="1"/>
      <w:numFmt w:val="bullet"/>
      <w:lvlText w:val=""/>
      <w:lvlJc w:val="left"/>
      <w:pPr>
        <w:ind w:left="2205" w:hanging="360"/>
      </w:pPr>
      <w:rPr>
        <w:rFonts w:ascii="Wingdings" w:hAnsi="Wingdings" w:hint="default"/>
      </w:rPr>
    </w:lvl>
    <w:lvl w:ilvl="1" w:tplc="04050003" w:tentative="1">
      <w:start w:val="1"/>
      <w:numFmt w:val="bullet"/>
      <w:lvlText w:val="o"/>
      <w:lvlJc w:val="left"/>
      <w:pPr>
        <w:ind w:left="2925" w:hanging="360"/>
      </w:pPr>
      <w:rPr>
        <w:rFonts w:ascii="Courier New" w:hAnsi="Courier New" w:cs="Courier New" w:hint="default"/>
      </w:rPr>
    </w:lvl>
    <w:lvl w:ilvl="2" w:tplc="04050005" w:tentative="1">
      <w:start w:val="1"/>
      <w:numFmt w:val="bullet"/>
      <w:lvlText w:val=""/>
      <w:lvlJc w:val="left"/>
      <w:pPr>
        <w:ind w:left="3645" w:hanging="360"/>
      </w:pPr>
      <w:rPr>
        <w:rFonts w:ascii="Wingdings" w:hAnsi="Wingdings" w:hint="default"/>
      </w:rPr>
    </w:lvl>
    <w:lvl w:ilvl="3" w:tplc="04050001" w:tentative="1">
      <w:start w:val="1"/>
      <w:numFmt w:val="bullet"/>
      <w:lvlText w:val=""/>
      <w:lvlJc w:val="left"/>
      <w:pPr>
        <w:ind w:left="4365" w:hanging="360"/>
      </w:pPr>
      <w:rPr>
        <w:rFonts w:ascii="Symbol" w:hAnsi="Symbol" w:hint="default"/>
      </w:rPr>
    </w:lvl>
    <w:lvl w:ilvl="4" w:tplc="04050003" w:tentative="1">
      <w:start w:val="1"/>
      <w:numFmt w:val="bullet"/>
      <w:lvlText w:val="o"/>
      <w:lvlJc w:val="left"/>
      <w:pPr>
        <w:ind w:left="5085" w:hanging="360"/>
      </w:pPr>
      <w:rPr>
        <w:rFonts w:ascii="Courier New" w:hAnsi="Courier New" w:cs="Courier New" w:hint="default"/>
      </w:rPr>
    </w:lvl>
    <w:lvl w:ilvl="5" w:tplc="04050005" w:tentative="1">
      <w:start w:val="1"/>
      <w:numFmt w:val="bullet"/>
      <w:lvlText w:val=""/>
      <w:lvlJc w:val="left"/>
      <w:pPr>
        <w:ind w:left="5805" w:hanging="360"/>
      </w:pPr>
      <w:rPr>
        <w:rFonts w:ascii="Wingdings" w:hAnsi="Wingdings" w:hint="default"/>
      </w:rPr>
    </w:lvl>
    <w:lvl w:ilvl="6" w:tplc="04050001" w:tentative="1">
      <w:start w:val="1"/>
      <w:numFmt w:val="bullet"/>
      <w:lvlText w:val=""/>
      <w:lvlJc w:val="left"/>
      <w:pPr>
        <w:ind w:left="6525" w:hanging="360"/>
      </w:pPr>
      <w:rPr>
        <w:rFonts w:ascii="Symbol" w:hAnsi="Symbol" w:hint="default"/>
      </w:rPr>
    </w:lvl>
    <w:lvl w:ilvl="7" w:tplc="04050003" w:tentative="1">
      <w:start w:val="1"/>
      <w:numFmt w:val="bullet"/>
      <w:lvlText w:val="o"/>
      <w:lvlJc w:val="left"/>
      <w:pPr>
        <w:ind w:left="7245" w:hanging="360"/>
      </w:pPr>
      <w:rPr>
        <w:rFonts w:ascii="Courier New" w:hAnsi="Courier New" w:cs="Courier New" w:hint="default"/>
      </w:rPr>
    </w:lvl>
    <w:lvl w:ilvl="8" w:tplc="04050005" w:tentative="1">
      <w:start w:val="1"/>
      <w:numFmt w:val="bullet"/>
      <w:lvlText w:val=""/>
      <w:lvlJc w:val="left"/>
      <w:pPr>
        <w:ind w:left="7965" w:hanging="360"/>
      </w:pPr>
      <w:rPr>
        <w:rFonts w:ascii="Wingdings" w:hAnsi="Wingdings" w:hint="default"/>
      </w:rPr>
    </w:lvl>
  </w:abstractNum>
  <w:abstractNum w:abstractNumId="33" w15:restartNumberingAfterBreak="0">
    <w:nsid w:val="627B5624"/>
    <w:multiLevelType w:val="multilevel"/>
    <w:tmpl w:val="6E5A0FAE"/>
    <w:lvl w:ilvl="0">
      <w:start w:val="1"/>
      <w:numFmt w:val="decimal"/>
      <w:lvlText w:val="%1."/>
      <w:lvlJc w:val="left"/>
      <w:pPr>
        <w:ind w:left="9639"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lowerLetter"/>
      <w:lvlText w:val="%4)"/>
      <w:lvlJc w:val="left"/>
      <w:pPr>
        <w:ind w:left="709" w:hanging="284"/>
      </w:pPr>
      <w:rPr>
        <w:rFonts w:ascii="Times New Roman" w:hAnsi="Times New Roman" w:cs="Times New Roman" w:hint="default"/>
        <w:sz w:val="22"/>
        <w:szCs w:val="22"/>
      </w:rPr>
    </w:lvl>
    <w:lvl w:ilvl="4">
      <w:start w:val="1"/>
      <w:numFmt w:val="bullet"/>
      <w:lvlText w:val=""/>
      <w:lvlJc w:val="left"/>
      <w:pPr>
        <w:ind w:left="992" w:hanging="283"/>
      </w:pPr>
      <w:rPr>
        <w:rFonts w:ascii="Symbol" w:hAnsi="Symbol" w:hint="default"/>
      </w:rPr>
    </w:lvl>
    <w:lvl w:ilvl="5">
      <w:start w:val="1"/>
      <w:numFmt w:val="lowerLetter"/>
      <w:lvlText w:val="%6)"/>
      <w:lvlJc w:val="left"/>
      <w:pPr>
        <w:ind w:left="2160" w:hanging="360"/>
      </w:pPr>
      <w:rPr>
        <w:rFonts w:ascii="Times New Roman" w:eastAsiaTheme="minorHAnsi" w:hAnsi="Times New Roman" w:cs="Times New Roman"/>
        <w:b w: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312646E"/>
    <w:multiLevelType w:val="multilevel"/>
    <w:tmpl w:val="435460F8"/>
    <w:lvl w:ilvl="0">
      <w:start w:val="10"/>
      <w:numFmt w:val="decimal"/>
      <w:lvlText w:val="%1."/>
      <w:lvlJc w:val="left"/>
      <w:pPr>
        <w:ind w:left="720" w:hanging="720"/>
      </w:pPr>
      <w:rPr>
        <w:rFonts w:hint="default"/>
      </w:rPr>
    </w:lvl>
    <w:lvl w:ilvl="1">
      <w:start w:val="10"/>
      <w:numFmt w:val="decimal"/>
      <w:lvlText w:val="%1.%2."/>
      <w:lvlJc w:val="left"/>
      <w:pPr>
        <w:ind w:left="1429" w:hanging="720"/>
      </w:pPr>
      <w:rPr>
        <w:rFonts w:hint="default"/>
      </w:rPr>
    </w:lvl>
    <w:lvl w:ilvl="2">
      <w:start w:val="1"/>
      <w:numFmt w:val="lowerRoman"/>
      <w:lvlText w:val="(%3)"/>
      <w:lvlJc w:val="left"/>
      <w:pPr>
        <w:ind w:left="2138" w:hanging="720"/>
      </w:pPr>
      <w:rPr>
        <w:rFonts w:ascii="Times New Roman" w:eastAsia="Times New Roman" w:hAnsi="Times New Roman" w:cs="Times New Roman"/>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4740E05"/>
    <w:multiLevelType w:val="hybridMultilevel"/>
    <w:tmpl w:val="AF5C023A"/>
    <w:lvl w:ilvl="0" w:tplc="9CF60A98">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5303FCE"/>
    <w:multiLevelType w:val="hybridMultilevel"/>
    <w:tmpl w:val="0FAEE904"/>
    <w:lvl w:ilvl="0" w:tplc="04050017">
      <w:start w:val="1"/>
      <w:numFmt w:val="lowerLetter"/>
      <w:lvlText w:val="%1)"/>
      <w:lvlJc w:val="left"/>
      <w:pPr>
        <w:ind w:left="1571" w:hanging="360"/>
      </w:pPr>
      <w:rPr>
        <w:rFonts w:cs="Times New Roman"/>
      </w:rPr>
    </w:lvl>
    <w:lvl w:ilvl="1" w:tplc="04050019" w:tentative="1">
      <w:start w:val="1"/>
      <w:numFmt w:val="lowerLetter"/>
      <w:lvlText w:val="%2."/>
      <w:lvlJc w:val="left"/>
      <w:pPr>
        <w:ind w:left="2291" w:hanging="360"/>
      </w:pPr>
      <w:rPr>
        <w:rFonts w:cs="Times New Roman"/>
      </w:rPr>
    </w:lvl>
    <w:lvl w:ilvl="2" w:tplc="0405001B" w:tentative="1">
      <w:start w:val="1"/>
      <w:numFmt w:val="lowerRoman"/>
      <w:lvlText w:val="%3."/>
      <w:lvlJc w:val="right"/>
      <w:pPr>
        <w:ind w:left="3011" w:hanging="180"/>
      </w:pPr>
      <w:rPr>
        <w:rFonts w:cs="Times New Roman"/>
      </w:rPr>
    </w:lvl>
    <w:lvl w:ilvl="3" w:tplc="0405000F" w:tentative="1">
      <w:start w:val="1"/>
      <w:numFmt w:val="decimal"/>
      <w:lvlText w:val="%4."/>
      <w:lvlJc w:val="left"/>
      <w:pPr>
        <w:ind w:left="3731" w:hanging="360"/>
      </w:pPr>
      <w:rPr>
        <w:rFonts w:cs="Times New Roman"/>
      </w:rPr>
    </w:lvl>
    <w:lvl w:ilvl="4" w:tplc="04050019" w:tentative="1">
      <w:start w:val="1"/>
      <w:numFmt w:val="lowerLetter"/>
      <w:lvlText w:val="%5."/>
      <w:lvlJc w:val="left"/>
      <w:pPr>
        <w:ind w:left="4451" w:hanging="360"/>
      </w:pPr>
      <w:rPr>
        <w:rFonts w:cs="Times New Roman"/>
      </w:rPr>
    </w:lvl>
    <w:lvl w:ilvl="5" w:tplc="0405001B" w:tentative="1">
      <w:start w:val="1"/>
      <w:numFmt w:val="lowerRoman"/>
      <w:lvlText w:val="%6."/>
      <w:lvlJc w:val="right"/>
      <w:pPr>
        <w:ind w:left="5171" w:hanging="180"/>
      </w:pPr>
      <w:rPr>
        <w:rFonts w:cs="Times New Roman"/>
      </w:rPr>
    </w:lvl>
    <w:lvl w:ilvl="6" w:tplc="0405000F" w:tentative="1">
      <w:start w:val="1"/>
      <w:numFmt w:val="decimal"/>
      <w:lvlText w:val="%7."/>
      <w:lvlJc w:val="left"/>
      <w:pPr>
        <w:ind w:left="5891" w:hanging="360"/>
      </w:pPr>
      <w:rPr>
        <w:rFonts w:cs="Times New Roman"/>
      </w:rPr>
    </w:lvl>
    <w:lvl w:ilvl="7" w:tplc="04050019" w:tentative="1">
      <w:start w:val="1"/>
      <w:numFmt w:val="lowerLetter"/>
      <w:lvlText w:val="%8."/>
      <w:lvlJc w:val="left"/>
      <w:pPr>
        <w:ind w:left="6611" w:hanging="360"/>
      </w:pPr>
      <w:rPr>
        <w:rFonts w:cs="Times New Roman"/>
      </w:rPr>
    </w:lvl>
    <w:lvl w:ilvl="8" w:tplc="0405001B" w:tentative="1">
      <w:start w:val="1"/>
      <w:numFmt w:val="lowerRoman"/>
      <w:lvlText w:val="%9."/>
      <w:lvlJc w:val="right"/>
      <w:pPr>
        <w:ind w:left="7331" w:hanging="180"/>
      </w:pPr>
      <w:rPr>
        <w:rFonts w:cs="Times New Roman"/>
      </w:rPr>
    </w:lvl>
  </w:abstractNum>
  <w:abstractNum w:abstractNumId="37" w15:restartNumberingAfterBreak="0">
    <w:nsid w:val="687819F3"/>
    <w:multiLevelType w:val="hybridMultilevel"/>
    <w:tmpl w:val="7D803A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9163784"/>
    <w:multiLevelType w:val="multilevel"/>
    <w:tmpl w:val="0BA04C86"/>
    <w:lvl w:ilvl="0">
      <w:start w:val="7"/>
      <w:numFmt w:val="decimal"/>
      <w:lvlText w:val="%1."/>
      <w:lvlJc w:val="left"/>
      <w:pPr>
        <w:ind w:left="360" w:hanging="360"/>
      </w:pPr>
      <w:rPr>
        <w:rFonts w:ascii="Times New Roman" w:hAnsi="Times New Roman" w:cs="Times New Roman" w:hint="default"/>
        <w:b/>
        <w:bCs/>
        <w:color w:val="auto"/>
        <w:sz w:val="22"/>
        <w:szCs w:val="22"/>
      </w:rPr>
    </w:lvl>
    <w:lvl w:ilvl="1">
      <w:start w:val="1"/>
      <w:numFmt w:val="decimal"/>
      <w:lvlText w:val="%1.%2."/>
      <w:lvlJc w:val="left"/>
      <w:pPr>
        <w:ind w:left="720" w:hanging="720"/>
      </w:pPr>
      <w:rPr>
        <w:rFonts w:ascii="Times New Roman" w:hAnsi="Times New Roman" w:cs="Times New Roman" w:hint="default"/>
        <w:b w:val="0"/>
        <w:color w:val="auto"/>
        <w:sz w:val="22"/>
        <w:szCs w:val="22"/>
      </w:rPr>
    </w:lvl>
    <w:lvl w:ilvl="2">
      <w:start w:val="1"/>
      <w:numFmt w:val="lowerRoman"/>
      <w:lvlText w:val="(%3)"/>
      <w:lvlJc w:val="left"/>
      <w:pPr>
        <w:ind w:left="1430" w:hanging="720"/>
      </w:pPr>
      <w:rPr>
        <w:rFonts w:ascii="Times New Roman" w:eastAsia="Times New Roman" w:hAnsi="Times New Roman" w:cs="Times New Roman" w:hint="default"/>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39" w15:restartNumberingAfterBreak="0">
    <w:nsid w:val="6A075D2A"/>
    <w:multiLevelType w:val="hybridMultilevel"/>
    <w:tmpl w:val="10D6224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4CDE761C">
      <w:numFmt w:val="bullet"/>
      <w:lvlText w:val="•"/>
      <w:lvlJc w:val="left"/>
      <w:pPr>
        <w:ind w:left="2505" w:hanging="705"/>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D220FCF"/>
    <w:multiLevelType w:val="hybridMultilevel"/>
    <w:tmpl w:val="E5BE62C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15:restartNumberingAfterBreak="0">
    <w:nsid w:val="76D7780C"/>
    <w:multiLevelType w:val="hybridMultilevel"/>
    <w:tmpl w:val="4C027F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7280A3E"/>
    <w:multiLevelType w:val="hybridMultilevel"/>
    <w:tmpl w:val="2B6E9C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B5959F8"/>
    <w:multiLevelType w:val="hybridMultilevel"/>
    <w:tmpl w:val="7A1CF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36"/>
  </w:num>
  <w:num w:numId="5">
    <w:abstractNumId w:val="13"/>
  </w:num>
  <w:num w:numId="6">
    <w:abstractNumId w:val="39"/>
  </w:num>
  <w:num w:numId="7">
    <w:abstractNumId w:val="25"/>
  </w:num>
  <w:num w:numId="8">
    <w:abstractNumId w:val="4"/>
  </w:num>
  <w:num w:numId="9">
    <w:abstractNumId w:val="24"/>
  </w:num>
  <w:num w:numId="10">
    <w:abstractNumId w:val="11"/>
  </w:num>
  <w:num w:numId="11">
    <w:abstractNumId w:val="8"/>
  </w:num>
  <w:num w:numId="12">
    <w:abstractNumId w:val="2"/>
  </w:num>
  <w:num w:numId="13">
    <w:abstractNumId w:val="17"/>
  </w:num>
  <w:num w:numId="14">
    <w:abstractNumId w:val="29"/>
  </w:num>
  <w:num w:numId="15">
    <w:abstractNumId w:val="22"/>
  </w:num>
  <w:num w:numId="16">
    <w:abstractNumId w:val="18"/>
  </w:num>
  <w:num w:numId="17">
    <w:abstractNumId w:val="37"/>
  </w:num>
  <w:num w:numId="18">
    <w:abstractNumId w:val="42"/>
  </w:num>
  <w:num w:numId="19">
    <w:abstractNumId w:val="7"/>
  </w:num>
  <w:num w:numId="20">
    <w:abstractNumId w:val="30"/>
  </w:num>
  <w:num w:numId="21">
    <w:abstractNumId w:val="26"/>
  </w:num>
  <w:num w:numId="22">
    <w:abstractNumId w:val="41"/>
  </w:num>
  <w:num w:numId="23">
    <w:abstractNumId w:val="23"/>
  </w:num>
  <w:num w:numId="24">
    <w:abstractNumId w:val="9"/>
  </w:num>
  <w:num w:numId="25">
    <w:abstractNumId w:val="43"/>
  </w:num>
  <w:num w:numId="26">
    <w:abstractNumId w:val="34"/>
  </w:num>
  <w:num w:numId="27">
    <w:abstractNumId w:val="35"/>
  </w:num>
  <w:num w:numId="28">
    <w:abstractNumId w:val="21"/>
  </w:num>
  <w:num w:numId="29">
    <w:abstractNumId w:val="31"/>
  </w:num>
  <w:num w:numId="30">
    <w:abstractNumId w:val="1"/>
  </w:num>
  <w:num w:numId="31">
    <w:abstractNumId w:val="6"/>
  </w:num>
  <w:num w:numId="32">
    <w:abstractNumId w:val="16"/>
  </w:num>
  <w:num w:numId="33">
    <w:abstractNumId w:val="15"/>
  </w:num>
  <w:num w:numId="34">
    <w:abstractNumId w:val="0"/>
  </w:num>
  <w:num w:numId="35">
    <w:abstractNumId w:val="12"/>
  </w:num>
  <w:num w:numId="36">
    <w:abstractNumId w:val="38"/>
  </w:num>
  <w:num w:numId="37">
    <w:abstractNumId w:val="14"/>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27"/>
  </w:num>
  <w:num w:numId="43">
    <w:abstractNumId w:val="32"/>
  </w:num>
  <w:num w:numId="44">
    <w:abstractNumId w:val="3"/>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10"/>
  </w:num>
  <w:num w:numId="48">
    <w:abstractNumId w:val="19"/>
  </w:num>
  <w:num w:numId="49">
    <w:abstractNumId w:val="20"/>
  </w:num>
  <w:num w:numId="50">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FB"/>
    <w:rsid w:val="000008D8"/>
    <w:rsid w:val="000008E3"/>
    <w:rsid w:val="00000FFE"/>
    <w:rsid w:val="000011EC"/>
    <w:rsid w:val="0000189D"/>
    <w:rsid w:val="00001B7C"/>
    <w:rsid w:val="00001FB5"/>
    <w:rsid w:val="00004194"/>
    <w:rsid w:val="000046F6"/>
    <w:rsid w:val="00005494"/>
    <w:rsid w:val="000056C4"/>
    <w:rsid w:val="000057B7"/>
    <w:rsid w:val="00005A80"/>
    <w:rsid w:val="00006205"/>
    <w:rsid w:val="00006DF0"/>
    <w:rsid w:val="00007359"/>
    <w:rsid w:val="000077CC"/>
    <w:rsid w:val="00007E86"/>
    <w:rsid w:val="00010649"/>
    <w:rsid w:val="00010BBA"/>
    <w:rsid w:val="00011D03"/>
    <w:rsid w:val="00011E6F"/>
    <w:rsid w:val="00011F29"/>
    <w:rsid w:val="00013791"/>
    <w:rsid w:val="00013BD7"/>
    <w:rsid w:val="00013FDF"/>
    <w:rsid w:val="000141AB"/>
    <w:rsid w:val="00014569"/>
    <w:rsid w:val="0001495C"/>
    <w:rsid w:val="00014CD4"/>
    <w:rsid w:val="00015201"/>
    <w:rsid w:val="000154DF"/>
    <w:rsid w:val="00016E61"/>
    <w:rsid w:val="0001770B"/>
    <w:rsid w:val="000177AD"/>
    <w:rsid w:val="00017860"/>
    <w:rsid w:val="0002016F"/>
    <w:rsid w:val="000203F2"/>
    <w:rsid w:val="000212C7"/>
    <w:rsid w:val="00021545"/>
    <w:rsid w:val="0002179D"/>
    <w:rsid w:val="00021C1F"/>
    <w:rsid w:val="000226C5"/>
    <w:rsid w:val="0002281B"/>
    <w:rsid w:val="000235D3"/>
    <w:rsid w:val="00023E16"/>
    <w:rsid w:val="0002437E"/>
    <w:rsid w:val="00024B6E"/>
    <w:rsid w:val="00025D79"/>
    <w:rsid w:val="00025E8B"/>
    <w:rsid w:val="00025FE5"/>
    <w:rsid w:val="00026D0B"/>
    <w:rsid w:val="00026E95"/>
    <w:rsid w:val="00027504"/>
    <w:rsid w:val="00027D4D"/>
    <w:rsid w:val="00027E98"/>
    <w:rsid w:val="00030785"/>
    <w:rsid w:val="00030954"/>
    <w:rsid w:val="00030DBE"/>
    <w:rsid w:val="00030DE8"/>
    <w:rsid w:val="000310D1"/>
    <w:rsid w:val="0003165E"/>
    <w:rsid w:val="0003169E"/>
    <w:rsid w:val="00032401"/>
    <w:rsid w:val="0003271E"/>
    <w:rsid w:val="0003285C"/>
    <w:rsid w:val="00032D3C"/>
    <w:rsid w:val="00032D4B"/>
    <w:rsid w:val="00033758"/>
    <w:rsid w:val="00033DF3"/>
    <w:rsid w:val="00033E1A"/>
    <w:rsid w:val="000348DC"/>
    <w:rsid w:val="00034925"/>
    <w:rsid w:val="00034F05"/>
    <w:rsid w:val="000366D4"/>
    <w:rsid w:val="00036862"/>
    <w:rsid w:val="000368C7"/>
    <w:rsid w:val="000368DF"/>
    <w:rsid w:val="00037255"/>
    <w:rsid w:val="00037C81"/>
    <w:rsid w:val="000400E1"/>
    <w:rsid w:val="0004030A"/>
    <w:rsid w:val="00040947"/>
    <w:rsid w:val="00041A6B"/>
    <w:rsid w:val="00041CFD"/>
    <w:rsid w:val="0004211E"/>
    <w:rsid w:val="000425E6"/>
    <w:rsid w:val="000432BC"/>
    <w:rsid w:val="0004372C"/>
    <w:rsid w:val="00043E1D"/>
    <w:rsid w:val="000459FC"/>
    <w:rsid w:val="00045F24"/>
    <w:rsid w:val="00045F39"/>
    <w:rsid w:val="000460A1"/>
    <w:rsid w:val="000462AD"/>
    <w:rsid w:val="00046902"/>
    <w:rsid w:val="00046A0E"/>
    <w:rsid w:val="00046A4E"/>
    <w:rsid w:val="00046B48"/>
    <w:rsid w:val="00046BB8"/>
    <w:rsid w:val="00046BDE"/>
    <w:rsid w:val="00046F8B"/>
    <w:rsid w:val="00047431"/>
    <w:rsid w:val="00050797"/>
    <w:rsid w:val="00050823"/>
    <w:rsid w:val="00051DEA"/>
    <w:rsid w:val="00051F0F"/>
    <w:rsid w:val="000525BB"/>
    <w:rsid w:val="00052E54"/>
    <w:rsid w:val="000533E2"/>
    <w:rsid w:val="00053E58"/>
    <w:rsid w:val="0005408D"/>
    <w:rsid w:val="0005422D"/>
    <w:rsid w:val="0005456A"/>
    <w:rsid w:val="00055338"/>
    <w:rsid w:val="00055512"/>
    <w:rsid w:val="00055A3C"/>
    <w:rsid w:val="00055C00"/>
    <w:rsid w:val="000565BC"/>
    <w:rsid w:val="000570F1"/>
    <w:rsid w:val="000576F6"/>
    <w:rsid w:val="0005799C"/>
    <w:rsid w:val="00057A94"/>
    <w:rsid w:val="00057ACB"/>
    <w:rsid w:val="00057CE3"/>
    <w:rsid w:val="000608BE"/>
    <w:rsid w:val="00060E68"/>
    <w:rsid w:val="00061DBD"/>
    <w:rsid w:val="00062315"/>
    <w:rsid w:val="00062408"/>
    <w:rsid w:val="000627AA"/>
    <w:rsid w:val="00062A6E"/>
    <w:rsid w:val="00062A7B"/>
    <w:rsid w:val="000631CE"/>
    <w:rsid w:val="00063C0D"/>
    <w:rsid w:val="00063EA4"/>
    <w:rsid w:val="00063F12"/>
    <w:rsid w:val="00064A26"/>
    <w:rsid w:val="00064CFE"/>
    <w:rsid w:val="00065A92"/>
    <w:rsid w:val="000660A8"/>
    <w:rsid w:val="0006697A"/>
    <w:rsid w:val="00067AAE"/>
    <w:rsid w:val="00070981"/>
    <w:rsid w:val="0007150D"/>
    <w:rsid w:val="00071AB1"/>
    <w:rsid w:val="000722A8"/>
    <w:rsid w:val="00073440"/>
    <w:rsid w:val="000735CC"/>
    <w:rsid w:val="000735DE"/>
    <w:rsid w:val="00074E38"/>
    <w:rsid w:val="00074FE0"/>
    <w:rsid w:val="00075BCD"/>
    <w:rsid w:val="00076347"/>
    <w:rsid w:val="0007681B"/>
    <w:rsid w:val="00076D87"/>
    <w:rsid w:val="00076E35"/>
    <w:rsid w:val="00077146"/>
    <w:rsid w:val="000777D1"/>
    <w:rsid w:val="00077B99"/>
    <w:rsid w:val="0008009A"/>
    <w:rsid w:val="00080177"/>
    <w:rsid w:val="00080192"/>
    <w:rsid w:val="0008021F"/>
    <w:rsid w:val="000802D2"/>
    <w:rsid w:val="00080644"/>
    <w:rsid w:val="000806E6"/>
    <w:rsid w:val="00081BA1"/>
    <w:rsid w:val="00082070"/>
    <w:rsid w:val="00082084"/>
    <w:rsid w:val="00082122"/>
    <w:rsid w:val="00082659"/>
    <w:rsid w:val="00082A98"/>
    <w:rsid w:val="00082E32"/>
    <w:rsid w:val="00083118"/>
    <w:rsid w:val="000833DE"/>
    <w:rsid w:val="0008355D"/>
    <w:rsid w:val="000837FE"/>
    <w:rsid w:val="0008478C"/>
    <w:rsid w:val="00084A3F"/>
    <w:rsid w:val="00085C24"/>
    <w:rsid w:val="00085EC0"/>
    <w:rsid w:val="00085ED5"/>
    <w:rsid w:val="000860F8"/>
    <w:rsid w:val="00086409"/>
    <w:rsid w:val="00086777"/>
    <w:rsid w:val="00086E57"/>
    <w:rsid w:val="00087022"/>
    <w:rsid w:val="000870CF"/>
    <w:rsid w:val="000906E3"/>
    <w:rsid w:val="00090F27"/>
    <w:rsid w:val="0009188F"/>
    <w:rsid w:val="00091CA0"/>
    <w:rsid w:val="00092190"/>
    <w:rsid w:val="00092595"/>
    <w:rsid w:val="00092A43"/>
    <w:rsid w:val="00092D4E"/>
    <w:rsid w:val="00093AF3"/>
    <w:rsid w:val="00093E10"/>
    <w:rsid w:val="00093F29"/>
    <w:rsid w:val="000946FD"/>
    <w:rsid w:val="00094F39"/>
    <w:rsid w:val="0009537D"/>
    <w:rsid w:val="0009590B"/>
    <w:rsid w:val="00095A81"/>
    <w:rsid w:val="00095BF6"/>
    <w:rsid w:val="00095C69"/>
    <w:rsid w:val="00095EE1"/>
    <w:rsid w:val="00096898"/>
    <w:rsid w:val="00096D0A"/>
    <w:rsid w:val="00096E26"/>
    <w:rsid w:val="000973F1"/>
    <w:rsid w:val="0009782D"/>
    <w:rsid w:val="00097B0B"/>
    <w:rsid w:val="000A0409"/>
    <w:rsid w:val="000A0BEB"/>
    <w:rsid w:val="000A0DF7"/>
    <w:rsid w:val="000A14D6"/>
    <w:rsid w:val="000A1E66"/>
    <w:rsid w:val="000A2C93"/>
    <w:rsid w:val="000A2E37"/>
    <w:rsid w:val="000A3A41"/>
    <w:rsid w:val="000A3B65"/>
    <w:rsid w:val="000A3FA3"/>
    <w:rsid w:val="000A402A"/>
    <w:rsid w:val="000A42E3"/>
    <w:rsid w:val="000A45C3"/>
    <w:rsid w:val="000A466E"/>
    <w:rsid w:val="000A474A"/>
    <w:rsid w:val="000A4B5C"/>
    <w:rsid w:val="000A51F5"/>
    <w:rsid w:val="000A5397"/>
    <w:rsid w:val="000A5A81"/>
    <w:rsid w:val="000A6B85"/>
    <w:rsid w:val="000A6E25"/>
    <w:rsid w:val="000A77E9"/>
    <w:rsid w:val="000B0B7D"/>
    <w:rsid w:val="000B0D43"/>
    <w:rsid w:val="000B17C3"/>
    <w:rsid w:val="000B181A"/>
    <w:rsid w:val="000B18CF"/>
    <w:rsid w:val="000B211F"/>
    <w:rsid w:val="000B2370"/>
    <w:rsid w:val="000B2AB3"/>
    <w:rsid w:val="000B2E91"/>
    <w:rsid w:val="000B3A22"/>
    <w:rsid w:val="000B49B1"/>
    <w:rsid w:val="000B5EE2"/>
    <w:rsid w:val="000B65DB"/>
    <w:rsid w:val="000B6AB2"/>
    <w:rsid w:val="000B701B"/>
    <w:rsid w:val="000B7EC4"/>
    <w:rsid w:val="000B7FBC"/>
    <w:rsid w:val="000C082C"/>
    <w:rsid w:val="000C0927"/>
    <w:rsid w:val="000C0B6D"/>
    <w:rsid w:val="000C0CBB"/>
    <w:rsid w:val="000C1616"/>
    <w:rsid w:val="000C2372"/>
    <w:rsid w:val="000C2A3A"/>
    <w:rsid w:val="000C2A47"/>
    <w:rsid w:val="000C2E64"/>
    <w:rsid w:val="000C3531"/>
    <w:rsid w:val="000C3BE3"/>
    <w:rsid w:val="000C4138"/>
    <w:rsid w:val="000C4895"/>
    <w:rsid w:val="000C5CAC"/>
    <w:rsid w:val="000C5D18"/>
    <w:rsid w:val="000C5F78"/>
    <w:rsid w:val="000C60E0"/>
    <w:rsid w:val="000C629B"/>
    <w:rsid w:val="000C665A"/>
    <w:rsid w:val="000C69B0"/>
    <w:rsid w:val="000C6F73"/>
    <w:rsid w:val="000C6F9D"/>
    <w:rsid w:val="000C713A"/>
    <w:rsid w:val="000C7419"/>
    <w:rsid w:val="000C7751"/>
    <w:rsid w:val="000C7988"/>
    <w:rsid w:val="000C7D24"/>
    <w:rsid w:val="000C7E66"/>
    <w:rsid w:val="000C7F95"/>
    <w:rsid w:val="000D0189"/>
    <w:rsid w:val="000D06BD"/>
    <w:rsid w:val="000D0BAC"/>
    <w:rsid w:val="000D0DAA"/>
    <w:rsid w:val="000D0EDA"/>
    <w:rsid w:val="000D1410"/>
    <w:rsid w:val="000D1DEF"/>
    <w:rsid w:val="000D1FDE"/>
    <w:rsid w:val="000D2578"/>
    <w:rsid w:val="000D289F"/>
    <w:rsid w:val="000D2AC0"/>
    <w:rsid w:val="000D2B45"/>
    <w:rsid w:val="000D308A"/>
    <w:rsid w:val="000D31FB"/>
    <w:rsid w:val="000D3EB1"/>
    <w:rsid w:val="000D42AF"/>
    <w:rsid w:val="000D47F2"/>
    <w:rsid w:val="000D4A2C"/>
    <w:rsid w:val="000D4F4A"/>
    <w:rsid w:val="000D654B"/>
    <w:rsid w:val="000D79FA"/>
    <w:rsid w:val="000D7D71"/>
    <w:rsid w:val="000D7FE3"/>
    <w:rsid w:val="000E008D"/>
    <w:rsid w:val="000E078D"/>
    <w:rsid w:val="000E0BDB"/>
    <w:rsid w:val="000E12A8"/>
    <w:rsid w:val="000E14E9"/>
    <w:rsid w:val="000E14F2"/>
    <w:rsid w:val="000E1876"/>
    <w:rsid w:val="000E1BD4"/>
    <w:rsid w:val="000E1E4C"/>
    <w:rsid w:val="000E376D"/>
    <w:rsid w:val="000E393F"/>
    <w:rsid w:val="000E3A42"/>
    <w:rsid w:val="000E41EA"/>
    <w:rsid w:val="000E5348"/>
    <w:rsid w:val="000E678E"/>
    <w:rsid w:val="000E69FF"/>
    <w:rsid w:val="000E6A09"/>
    <w:rsid w:val="000E6A96"/>
    <w:rsid w:val="000E6C27"/>
    <w:rsid w:val="000E6DE2"/>
    <w:rsid w:val="000E7E50"/>
    <w:rsid w:val="000F081F"/>
    <w:rsid w:val="000F1220"/>
    <w:rsid w:val="000F1468"/>
    <w:rsid w:val="000F151F"/>
    <w:rsid w:val="000F15F7"/>
    <w:rsid w:val="000F26BB"/>
    <w:rsid w:val="000F4042"/>
    <w:rsid w:val="000F4455"/>
    <w:rsid w:val="000F48A8"/>
    <w:rsid w:val="000F5173"/>
    <w:rsid w:val="000F59C9"/>
    <w:rsid w:val="000F5CE8"/>
    <w:rsid w:val="000F6ABA"/>
    <w:rsid w:val="000F6BE4"/>
    <w:rsid w:val="000F6D99"/>
    <w:rsid w:val="00100232"/>
    <w:rsid w:val="00100245"/>
    <w:rsid w:val="0010027C"/>
    <w:rsid w:val="0010036C"/>
    <w:rsid w:val="00102509"/>
    <w:rsid w:val="00102C30"/>
    <w:rsid w:val="00103A37"/>
    <w:rsid w:val="00103AAB"/>
    <w:rsid w:val="00103EEB"/>
    <w:rsid w:val="001042D1"/>
    <w:rsid w:val="001046A6"/>
    <w:rsid w:val="00104D2D"/>
    <w:rsid w:val="00104DED"/>
    <w:rsid w:val="00104E5B"/>
    <w:rsid w:val="00105916"/>
    <w:rsid w:val="001060F1"/>
    <w:rsid w:val="00106410"/>
    <w:rsid w:val="00106F1D"/>
    <w:rsid w:val="00107125"/>
    <w:rsid w:val="00107896"/>
    <w:rsid w:val="00107EF7"/>
    <w:rsid w:val="0011093D"/>
    <w:rsid w:val="00110FA1"/>
    <w:rsid w:val="001112CC"/>
    <w:rsid w:val="0011177F"/>
    <w:rsid w:val="00112025"/>
    <w:rsid w:val="0011262C"/>
    <w:rsid w:val="00112CA2"/>
    <w:rsid w:val="00112D51"/>
    <w:rsid w:val="00113160"/>
    <w:rsid w:val="00113B1D"/>
    <w:rsid w:val="00113D81"/>
    <w:rsid w:val="00114182"/>
    <w:rsid w:val="00114615"/>
    <w:rsid w:val="00115E5A"/>
    <w:rsid w:val="001160E7"/>
    <w:rsid w:val="001164EC"/>
    <w:rsid w:val="00116944"/>
    <w:rsid w:val="001177C7"/>
    <w:rsid w:val="00117A1A"/>
    <w:rsid w:val="0012016B"/>
    <w:rsid w:val="001204F6"/>
    <w:rsid w:val="0012100F"/>
    <w:rsid w:val="00121858"/>
    <w:rsid w:val="0012190E"/>
    <w:rsid w:val="00121F12"/>
    <w:rsid w:val="0012218F"/>
    <w:rsid w:val="00122382"/>
    <w:rsid w:val="0012313F"/>
    <w:rsid w:val="001233ED"/>
    <w:rsid w:val="00123FC5"/>
    <w:rsid w:val="00124CD6"/>
    <w:rsid w:val="00125392"/>
    <w:rsid w:val="00126719"/>
    <w:rsid w:val="00127A7D"/>
    <w:rsid w:val="00127BDC"/>
    <w:rsid w:val="0013010E"/>
    <w:rsid w:val="00130703"/>
    <w:rsid w:val="00131673"/>
    <w:rsid w:val="00132074"/>
    <w:rsid w:val="001325E5"/>
    <w:rsid w:val="00132677"/>
    <w:rsid w:val="00132701"/>
    <w:rsid w:val="0013296D"/>
    <w:rsid w:val="00132EFC"/>
    <w:rsid w:val="001330E3"/>
    <w:rsid w:val="00133853"/>
    <w:rsid w:val="00133884"/>
    <w:rsid w:val="00133A25"/>
    <w:rsid w:val="00134034"/>
    <w:rsid w:val="0013552C"/>
    <w:rsid w:val="00135BB4"/>
    <w:rsid w:val="00135D6F"/>
    <w:rsid w:val="00135F38"/>
    <w:rsid w:val="001360A5"/>
    <w:rsid w:val="001362FD"/>
    <w:rsid w:val="001365CC"/>
    <w:rsid w:val="00136AC4"/>
    <w:rsid w:val="001372E5"/>
    <w:rsid w:val="00137585"/>
    <w:rsid w:val="00137942"/>
    <w:rsid w:val="00137C09"/>
    <w:rsid w:val="00137D53"/>
    <w:rsid w:val="001404FB"/>
    <w:rsid w:val="00140B1E"/>
    <w:rsid w:val="00140E4D"/>
    <w:rsid w:val="001418BF"/>
    <w:rsid w:val="001419B2"/>
    <w:rsid w:val="00142B94"/>
    <w:rsid w:val="0014309A"/>
    <w:rsid w:val="00143380"/>
    <w:rsid w:val="00143488"/>
    <w:rsid w:val="00143572"/>
    <w:rsid w:val="00143A31"/>
    <w:rsid w:val="0014414D"/>
    <w:rsid w:val="00144E43"/>
    <w:rsid w:val="001454A2"/>
    <w:rsid w:val="00145913"/>
    <w:rsid w:val="00145B40"/>
    <w:rsid w:val="00145B9B"/>
    <w:rsid w:val="00145E45"/>
    <w:rsid w:val="00146C25"/>
    <w:rsid w:val="00146CD9"/>
    <w:rsid w:val="001475D0"/>
    <w:rsid w:val="00150474"/>
    <w:rsid w:val="00150DEC"/>
    <w:rsid w:val="001518C8"/>
    <w:rsid w:val="00151D49"/>
    <w:rsid w:val="00151FD0"/>
    <w:rsid w:val="001524FC"/>
    <w:rsid w:val="00152C16"/>
    <w:rsid w:val="00153219"/>
    <w:rsid w:val="00153564"/>
    <w:rsid w:val="00153DDC"/>
    <w:rsid w:val="001541B4"/>
    <w:rsid w:val="0015425E"/>
    <w:rsid w:val="0015438C"/>
    <w:rsid w:val="00154615"/>
    <w:rsid w:val="00154D67"/>
    <w:rsid w:val="00155521"/>
    <w:rsid w:val="00155BF9"/>
    <w:rsid w:val="0015788A"/>
    <w:rsid w:val="00160812"/>
    <w:rsid w:val="00162186"/>
    <w:rsid w:val="00162986"/>
    <w:rsid w:val="00162B43"/>
    <w:rsid w:val="00163098"/>
    <w:rsid w:val="001634ED"/>
    <w:rsid w:val="0016431E"/>
    <w:rsid w:val="00164881"/>
    <w:rsid w:val="00164997"/>
    <w:rsid w:val="00165154"/>
    <w:rsid w:val="00165908"/>
    <w:rsid w:val="00165A0A"/>
    <w:rsid w:val="00166A5B"/>
    <w:rsid w:val="00166CB7"/>
    <w:rsid w:val="00166E83"/>
    <w:rsid w:val="001672DB"/>
    <w:rsid w:val="0017004A"/>
    <w:rsid w:val="0017005B"/>
    <w:rsid w:val="001700BF"/>
    <w:rsid w:val="0017054D"/>
    <w:rsid w:val="00171E46"/>
    <w:rsid w:val="00172F44"/>
    <w:rsid w:val="00173131"/>
    <w:rsid w:val="001733E8"/>
    <w:rsid w:val="001734D1"/>
    <w:rsid w:val="00173A09"/>
    <w:rsid w:val="00173C23"/>
    <w:rsid w:val="00173D64"/>
    <w:rsid w:val="00174DC1"/>
    <w:rsid w:val="001750F6"/>
    <w:rsid w:val="00175507"/>
    <w:rsid w:val="0017565F"/>
    <w:rsid w:val="00175B07"/>
    <w:rsid w:val="00176117"/>
    <w:rsid w:val="00177049"/>
    <w:rsid w:val="001770FD"/>
    <w:rsid w:val="00177CEC"/>
    <w:rsid w:val="001806C0"/>
    <w:rsid w:val="00180FCA"/>
    <w:rsid w:val="00181186"/>
    <w:rsid w:val="00181CC1"/>
    <w:rsid w:val="00181D82"/>
    <w:rsid w:val="00181E41"/>
    <w:rsid w:val="0018205E"/>
    <w:rsid w:val="0018294D"/>
    <w:rsid w:val="00182A3A"/>
    <w:rsid w:val="001832EF"/>
    <w:rsid w:val="00183543"/>
    <w:rsid w:val="001836D8"/>
    <w:rsid w:val="001838C7"/>
    <w:rsid w:val="001839D1"/>
    <w:rsid w:val="001844F4"/>
    <w:rsid w:val="00184AF0"/>
    <w:rsid w:val="0018590E"/>
    <w:rsid w:val="00185BB3"/>
    <w:rsid w:val="00185F1C"/>
    <w:rsid w:val="001861E0"/>
    <w:rsid w:val="00186216"/>
    <w:rsid w:val="001863B0"/>
    <w:rsid w:val="001864B5"/>
    <w:rsid w:val="001876FE"/>
    <w:rsid w:val="00187CFB"/>
    <w:rsid w:val="00187D96"/>
    <w:rsid w:val="00187F0A"/>
    <w:rsid w:val="0019066B"/>
    <w:rsid w:val="00190916"/>
    <w:rsid w:val="00190D99"/>
    <w:rsid w:val="00191097"/>
    <w:rsid w:val="001916A4"/>
    <w:rsid w:val="001921ED"/>
    <w:rsid w:val="0019333C"/>
    <w:rsid w:val="00193BBE"/>
    <w:rsid w:val="00193D81"/>
    <w:rsid w:val="001945E4"/>
    <w:rsid w:val="00194726"/>
    <w:rsid w:val="001949A4"/>
    <w:rsid w:val="00194A62"/>
    <w:rsid w:val="00195200"/>
    <w:rsid w:val="001963AC"/>
    <w:rsid w:val="0019689A"/>
    <w:rsid w:val="00196B77"/>
    <w:rsid w:val="00196BB3"/>
    <w:rsid w:val="00196C01"/>
    <w:rsid w:val="00196C84"/>
    <w:rsid w:val="00196D45"/>
    <w:rsid w:val="00197303"/>
    <w:rsid w:val="00197D46"/>
    <w:rsid w:val="00197EDE"/>
    <w:rsid w:val="001A0A58"/>
    <w:rsid w:val="001A0BA5"/>
    <w:rsid w:val="001A0FCD"/>
    <w:rsid w:val="001A12CB"/>
    <w:rsid w:val="001A1351"/>
    <w:rsid w:val="001A168D"/>
    <w:rsid w:val="001A20F2"/>
    <w:rsid w:val="001A2450"/>
    <w:rsid w:val="001A2613"/>
    <w:rsid w:val="001A2813"/>
    <w:rsid w:val="001A2BFD"/>
    <w:rsid w:val="001A3177"/>
    <w:rsid w:val="001A337D"/>
    <w:rsid w:val="001A3B9F"/>
    <w:rsid w:val="001A3C4D"/>
    <w:rsid w:val="001A3EB3"/>
    <w:rsid w:val="001A3F7E"/>
    <w:rsid w:val="001A4C05"/>
    <w:rsid w:val="001A503F"/>
    <w:rsid w:val="001A525A"/>
    <w:rsid w:val="001A5355"/>
    <w:rsid w:val="001A544E"/>
    <w:rsid w:val="001A553B"/>
    <w:rsid w:val="001A5909"/>
    <w:rsid w:val="001A5E3E"/>
    <w:rsid w:val="001A62F2"/>
    <w:rsid w:val="001A6A44"/>
    <w:rsid w:val="001A7D0B"/>
    <w:rsid w:val="001A7DBA"/>
    <w:rsid w:val="001A7E01"/>
    <w:rsid w:val="001A7F03"/>
    <w:rsid w:val="001B00B7"/>
    <w:rsid w:val="001B05EC"/>
    <w:rsid w:val="001B19A1"/>
    <w:rsid w:val="001B19C8"/>
    <w:rsid w:val="001B1E48"/>
    <w:rsid w:val="001B2001"/>
    <w:rsid w:val="001B2772"/>
    <w:rsid w:val="001B2904"/>
    <w:rsid w:val="001B2A91"/>
    <w:rsid w:val="001B2C1B"/>
    <w:rsid w:val="001B2E72"/>
    <w:rsid w:val="001B2F89"/>
    <w:rsid w:val="001B3075"/>
    <w:rsid w:val="001B3241"/>
    <w:rsid w:val="001B32EB"/>
    <w:rsid w:val="001B3A03"/>
    <w:rsid w:val="001B3C8D"/>
    <w:rsid w:val="001B3D6F"/>
    <w:rsid w:val="001B3E16"/>
    <w:rsid w:val="001B3FE0"/>
    <w:rsid w:val="001B44B1"/>
    <w:rsid w:val="001B4781"/>
    <w:rsid w:val="001B4DE6"/>
    <w:rsid w:val="001B4E4A"/>
    <w:rsid w:val="001B5014"/>
    <w:rsid w:val="001B566F"/>
    <w:rsid w:val="001B5CF9"/>
    <w:rsid w:val="001B6230"/>
    <w:rsid w:val="001B6A61"/>
    <w:rsid w:val="001B6FD9"/>
    <w:rsid w:val="001B72F0"/>
    <w:rsid w:val="001B75DF"/>
    <w:rsid w:val="001B77A3"/>
    <w:rsid w:val="001B7F34"/>
    <w:rsid w:val="001C007A"/>
    <w:rsid w:val="001C03D2"/>
    <w:rsid w:val="001C10D9"/>
    <w:rsid w:val="001C18B1"/>
    <w:rsid w:val="001C1946"/>
    <w:rsid w:val="001C2339"/>
    <w:rsid w:val="001C23AA"/>
    <w:rsid w:val="001C25A4"/>
    <w:rsid w:val="001C2F7A"/>
    <w:rsid w:val="001C30D9"/>
    <w:rsid w:val="001C3A58"/>
    <w:rsid w:val="001C4738"/>
    <w:rsid w:val="001C4759"/>
    <w:rsid w:val="001C5207"/>
    <w:rsid w:val="001C53DF"/>
    <w:rsid w:val="001C577A"/>
    <w:rsid w:val="001C5F0B"/>
    <w:rsid w:val="001C6620"/>
    <w:rsid w:val="001C6759"/>
    <w:rsid w:val="001C75D4"/>
    <w:rsid w:val="001D0025"/>
    <w:rsid w:val="001D03D0"/>
    <w:rsid w:val="001D06CF"/>
    <w:rsid w:val="001D0850"/>
    <w:rsid w:val="001D1316"/>
    <w:rsid w:val="001D149B"/>
    <w:rsid w:val="001D159C"/>
    <w:rsid w:val="001D2D3F"/>
    <w:rsid w:val="001D38D8"/>
    <w:rsid w:val="001D3BFC"/>
    <w:rsid w:val="001D4067"/>
    <w:rsid w:val="001D45E4"/>
    <w:rsid w:val="001D5AEB"/>
    <w:rsid w:val="001D5C20"/>
    <w:rsid w:val="001D5EF7"/>
    <w:rsid w:val="001D6254"/>
    <w:rsid w:val="001D6568"/>
    <w:rsid w:val="001D6790"/>
    <w:rsid w:val="001D6A18"/>
    <w:rsid w:val="001D6CA1"/>
    <w:rsid w:val="001D7747"/>
    <w:rsid w:val="001D7C78"/>
    <w:rsid w:val="001E0099"/>
    <w:rsid w:val="001E0692"/>
    <w:rsid w:val="001E0CA3"/>
    <w:rsid w:val="001E15DF"/>
    <w:rsid w:val="001E193D"/>
    <w:rsid w:val="001E1A9E"/>
    <w:rsid w:val="001E233D"/>
    <w:rsid w:val="001E2919"/>
    <w:rsid w:val="001E2B27"/>
    <w:rsid w:val="001E3BF1"/>
    <w:rsid w:val="001E4915"/>
    <w:rsid w:val="001E4968"/>
    <w:rsid w:val="001E49D7"/>
    <w:rsid w:val="001E4B98"/>
    <w:rsid w:val="001E5B38"/>
    <w:rsid w:val="001E5D3C"/>
    <w:rsid w:val="001E5F1B"/>
    <w:rsid w:val="001E6061"/>
    <w:rsid w:val="001E716D"/>
    <w:rsid w:val="001F000C"/>
    <w:rsid w:val="001F022C"/>
    <w:rsid w:val="001F02AB"/>
    <w:rsid w:val="001F1321"/>
    <w:rsid w:val="001F146B"/>
    <w:rsid w:val="001F1727"/>
    <w:rsid w:val="001F1840"/>
    <w:rsid w:val="001F19B5"/>
    <w:rsid w:val="001F1D8E"/>
    <w:rsid w:val="001F2078"/>
    <w:rsid w:val="001F21E7"/>
    <w:rsid w:val="001F2512"/>
    <w:rsid w:val="001F2C9E"/>
    <w:rsid w:val="001F314A"/>
    <w:rsid w:val="001F4272"/>
    <w:rsid w:val="001F4502"/>
    <w:rsid w:val="001F5E37"/>
    <w:rsid w:val="001F5F22"/>
    <w:rsid w:val="001F67E7"/>
    <w:rsid w:val="001F7674"/>
    <w:rsid w:val="001F7D88"/>
    <w:rsid w:val="002003D6"/>
    <w:rsid w:val="002005B8"/>
    <w:rsid w:val="00201167"/>
    <w:rsid w:val="002011F7"/>
    <w:rsid w:val="00201EC0"/>
    <w:rsid w:val="00201F41"/>
    <w:rsid w:val="0020214B"/>
    <w:rsid w:val="0020266B"/>
    <w:rsid w:val="00202DC6"/>
    <w:rsid w:val="002032E7"/>
    <w:rsid w:val="00203591"/>
    <w:rsid w:val="00203857"/>
    <w:rsid w:val="00203A83"/>
    <w:rsid w:val="00204002"/>
    <w:rsid w:val="002046A4"/>
    <w:rsid w:val="002049CB"/>
    <w:rsid w:val="00205721"/>
    <w:rsid w:val="002059B8"/>
    <w:rsid w:val="002062A8"/>
    <w:rsid w:val="00206775"/>
    <w:rsid w:val="0020706C"/>
    <w:rsid w:val="00207154"/>
    <w:rsid w:val="00207C4C"/>
    <w:rsid w:val="0021030D"/>
    <w:rsid w:val="00210614"/>
    <w:rsid w:val="002111F7"/>
    <w:rsid w:val="00211890"/>
    <w:rsid w:val="00211CEE"/>
    <w:rsid w:val="002138C6"/>
    <w:rsid w:val="00213EDA"/>
    <w:rsid w:val="002143E7"/>
    <w:rsid w:val="002146D6"/>
    <w:rsid w:val="00214877"/>
    <w:rsid w:val="00214C5D"/>
    <w:rsid w:val="00214C6A"/>
    <w:rsid w:val="00214C86"/>
    <w:rsid w:val="00215FF5"/>
    <w:rsid w:val="0021646E"/>
    <w:rsid w:val="002167EE"/>
    <w:rsid w:val="00217E1A"/>
    <w:rsid w:val="002209BD"/>
    <w:rsid w:val="00220C69"/>
    <w:rsid w:val="00220E28"/>
    <w:rsid w:val="002213CB"/>
    <w:rsid w:val="00221A45"/>
    <w:rsid w:val="002220AE"/>
    <w:rsid w:val="00222156"/>
    <w:rsid w:val="002221E5"/>
    <w:rsid w:val="002225EA"/>
    <w:rsid w:val="002226CC"/>
    <w:rsid w:val="0022290B"/>
    <w:rsid w:val="0022296B"/>
    <w:rsid w:val="002239B5"/>
    <w:rsid w:val="00223F22"/>
    <w:rsid w:val="00225C19"/>
    <w:rsid w:val="00225E5A"/>
    <w:rsid w:val="00225FE1"/>
    <w:rsid w:val="002267A9"/>
    <w:rsid w:val="00226ECA"/>
    <w:rsid w:val="002271A1"/>
    <w:rsid w:val="0023111E"/>
    <w:rsid w:val="002319ED"/>
    <w:rsid w:val="00231DB3"/>
    <w:rsid w:val="0023210A"/>
    <w:rsid w:val="00232332"/>
    <w:rsid w:val="00232B40"/>
    <w:rsid w:val="00233240"/>
    <w:rsid w:val="00233A4A"/>
    <w:rsid w:val="00233C0E"/>
    <w:rsid w:val="002341D4"/>
    <w:rsid w:val="0023494C"/>
    <w:rsid w:val="00236B84"/>
    <w:rsid w:val="00236DAD"/>
    <w:rsid w:val="00236EE9"/>
    <w:rsid w:val="00237DD9"/>
    <w:rsid w:val="00240800"/>
    <w:rsid w:val="0024082E"/>
    <w:rsid w:val="00240EFC"/>
    <w:rsid w:val="00240F02"/>
    <w:rsid w:val="0024119A"/>
    <w:rsid w:val="002417D0"/>
    <w:rsid w:val="0024242A"/>
    <w:rsid w:val="002424F3"/>
    <w:rsid w:val="002432B9"/>
    <w:rsid w:val="00243497"/>
    <w:rsid w:val="002434C7"/>
    <w:rsid w:val="00243D0F"/>
    <w:rsid w:val="00243D6C"/>
    <w:rsid w:val="00243D7E"/>
    <w:rsid w:val="0024439D"/>
    <w:rsid w:val="00244CF9"/>
    <w:rsid w:val="002454B4"/>
    <w:rsid w:val="002458E3"/>
    <w:rsid w:val="00245C17"/>
    <w:rsid w:val="002460A5"/>
    <w:rsid w:val="00246FFA"/>
    <w:rsid w:val="00247422"/>
    <w:rsid w:val="00247463"/>
    <w:rsid w:val="002475DD"/>
    <w:rsid w:val="002477FF"/>
    <w:rsid w:val="00247A75"/>
    <w:rsid w:val="00247C25"/>
    <w:rsid w:val="00250273"/>
    <w:rsid w:val="00250D65"/>
    <w:rsid w:val="00251362"/>
    <w:rsid w:val="00251DE5"/>
    <w:rsid w:val="00251FA7"/>
    <w:rsid w:val="00252069"/>
    <w:rsid w:val="00252B40"/>
    <w:rsid w:val="002545AA"/>
    <w:rsid w:val="00254756"/>
    <w:rsid w:val="00254A10"/>
    <w:rsid w:val="0025563E"/>
    <w:rsid w:val="00255F07"/>
    <w:rsid w:val="002567BE"/>
    <w:rsid w:val="0026072D"/>
    <w:rsid w:val="00260A7A"/>
    <w:rsid w:val="00260AA6"/>
    <w:rsid w:val="00261540"/>
    <w:rsid w:val="00261CAE"/>
    <w:rsid w:val="00261D13"/>
    <w:rsid w:val="0026271E"/>
    <w:rsid w:val="00262998"/>
    <w:rsid w:val="00262DAE"/>
    <w:rsid w:val="002631F4"/>
    <w:rsid w:val="00263944"/>
    <w:rsid w:val="00264262"/>
    <w:rsid w:val="00264327"/>
    <w:rsid w:val="00264B0B"/>
    <w:rsid w:val="002652EC"/>
    <w:rsid w:val="0026538B"/>
    <w:rsid w:val="002657A5"/>
    <w:rsid w:val="00265992"/>
    <w:rsid w:val="00266781"/>
    <w:rsid w:val="0026695B"/>
    <w:rsid w:val="00266C97"/>
    <w:rsid w:val="0026778C"/>
    <w:rsid w:val="00267C1E"/>
    <w:rsid w:val="00267CA0"/>
    <w:rsid w:val="00267DF0"/>
    <w:rsid w:val="002707C9"/>
    <w:rsid w:val="002714DC"/>
    <w:rsid w:val="00271C41"/>
    <w:rsid w:val="00271F17"/>
    <w:rsid w:val="002727FE"/>
    <w:rsid w:val="00272C45"/>
    <w:rsid w:val="00272C8E"/>
    <w:rsid w:val="0027305B"/>
    <w:rsid w:val="002735B5"/>
    <w:rsid w:val="00274687"/>
    <w:rsid w:val="0027504A"/>
    <w:rsid w:val="0027550D"/>
    <w:rsid w:val="002755FA"/>
    <w:rsid w:val="0027560C"/>
    <w:rsid w:val="00275CC4"/>
    <w:rsid w:val="00277318"/>
    <w:rsid w:val="00277B1B"/>
    <w:rsid w:val="00277D28"/>
    <w:rsid w:val="0028025B"/>
    <w:rsid w:val="00280928"/>
    <w:rsid w:val="00280A8F"/>
    <w:rsid w:val="0028136B"/>
    <w:rsid w:val="002813BD"/>
    <w:rsid w:val="002819E6"/>
    <w:rsid w:val="00282368"/>
    <w:rsid w:val="00282F45"/>
    <w:rsid w:val="00283028"/>
    <w:rsid w:val="00283C85"/>
    <w:rsid w:val="0028462A"/>
    <w:rsid w:val="002848EA"/>
    <w:rsid w:val="00284B7F"/>
    <w:rsid w:val="00284B9A"/>
    <w:rsid w:val="0028531B"/>
    <w:rsid w:val="002858E3"/>
    <w:rsid w:val="002863F5"/>
    <w:rsid w:val="0028641A"/>
    <w:rsid w:val="00287291"/>
    <w:rsid w:val="00287A14"/>
    <w:rsid w:val="00287EE8"/>
    <w:rsid w:val="00290012"/>
    <w:rsid w:val="002902C4"/>
    <w:rsid w:val="0029040E"/>
    <w:rsid w:val="00290539"/>
    <w:rsid w:val="00290A19"/>
    <w:rsid w:val="002911F4"/>
    <w:rsid w:val="00291211"/>
    <w:rsid w:val="00291784"/>
    <w:rsid w:val="00291804"/>
    <w:rsid w:val="00291FB9"/>
    <w:rsid w:val="00292A35"/>
    <w:rsid w:val="00292C57"/>
    <w:rsid w:val="002932DA"/>
    <w:rsid w:val="00293AD6"/>
    <w:rsid w:val="00293FC1"/>
    <w:rsid w:val="002941A3"/>
    <w:rsid w:val="00294B48"/>
    <w:rsid w:val="00294C8E"/>
    <w:rsid w:val="0029520E"/>
    <w:rsid w:val="002952C1"/>
    <w:rsid w:val="00295934"/>
    <w:rsid w:val="00295D95"/>
    <w:rsid w:val="002960A8"/>
    <w:rsid w:val="002966C2"/>
    <w:rsid w:val="002A086E"/>
    <w:rsid w:val="002A1761"/>
    <w:rsid w:val="002A1C1E"/>
    <w:rsid w:val="002A1D51"/>
    <w:rsid w:val="002A1DD8"/>
    <w:rsid w:val="002A1FDC"/>
    <w:rsid w:val="002A24E4"/>
    <w:rsid w:val="002A2F69"/>
    <w:rsid w:val="002A34C4"/>
    <w:rsid w:val="002A351C"/>
    <w:rsid w:val="002A36AD"/>
    <w:rsid w:val="002A503C"/>
    <w:rsid w:val="002A52C0"/>
    <w:rsid w:val="002A55EC"/>
    <w:rsid w:val="002A5632"/>
    <w:rsid w:val="002A5A4D"/>
    <w:rsid w:val="002A5AC1"/>
    <w:rsid w:val="002A5E6E"/>
    <w:rsid w:val="002A5EBB"/>
    <w:rsid w:val="002A5F6B"/>
    <w:rsid w:val="002A6F92"/>
    <w:rsid w:val="002A73AA"/>
    <w:rsid w:val="002A785C"/>
    <w:rsid w:val="002A7B94"/>
    <w:rsid w:val="002A7C71"/>
    <w:rsid w:val="002A7D4E"/>
    <w:rsid w:val="002B0B2E"/>
    <w:rsid w:val="002B0E31"/>
    <w:rsid w:val="002B1B29"/>
    <w:rsid w:val="002B1BB2"/>
    <w:rsid w:val="002B1F5E"/>
    <w:rsid w:val="002B2311"/>
    <w:rsid w:val="002B25E0"/>
    <w:rsid w:val="002B2928"/>
    <w:rsid w:val="002B3301"/>
    <w:rsid w:val="002B3EDD"/>
    <w:rsid w:val="002B40D1"/>
    <w:rsid w:val="002B41A1"/>
    <w:rsid w:val="002B43FE"/>
    <w:rsid w:val="002B4F1A"/>
    <w:rsid w:val="002B5057"/>
    <w:rsid w:val="002B567B"/>
    <w:rsid w:val="002B588E"/>
    <w:rsid w:val="002B5A1F"/>
    <w:rsid w:val="002B67FE"/>
    <w:rsid w:val="002B6D12"/>
    <w:rsid w:val="002B7113"/>
    <w:rsid w:val="002B7865"/>
    <w:rsid w:val="002B7AAC"/>
    <w:rsid w:val="002B7BC8"/>
    <w:rsid w:val="002B7DD0"/>
    <w:rsid w:val="002B7F7F"/>
    <w:rsid w:val="002C00E1"/>
    <w:rsid w:val="002C05B7"/>
    <w:rsid w:val="002C10F5"/>
    <w:rsid w:val="002C14BA"/>
    <w:rsid w:val="002C1A3F"/>
    <w:rsid w:val="002C28FB"/>
    <w:rsid w:val="002C2BCE"/>
    <w:rsid w:val="002C2F71"/>
    <w:rsid w:val="002C32D7"/>
    <w:rsid w:val="002C346B"/>
    <w:rsid w:val="002C3729"/>
    <w:rsid w:val="002C3B92"/>
    <w:rsid w:val="002C3F79"/>
    <w:rsid w:val="002C4FE5"/>
    <w:rsid w:val="002C51DC"/>
    <w:rsid w:val="002C5318"/>
    <w:rsid w:val="002C5C9C"/>
    <w:rsid w:val="002C5F20"/>
    <w:rsid w:val="002C5F5A"/>
    <w:rsid w:val="002C5FC8"/>
    <w:rsid w:val="002C679A"/>
    <w:rsid w:val="002C6AA8"/>
    <w:rsid w:val="002C6B41"/>
    <w:rsid w:val="002C77E7"/>
    <w:rsid w:val="002C7871"/>
    <w:rsid w:val="002C7BBA"/>
    <w:rsid w:val="002D0022"/>
    <w:rsid w:val="002D06A1"/>
    <w:rsid w:val="002D1946"/>
    <w:rsid w:val="002D2283"/>
    <w:rsid w:val="002D2F12"/>
    <w:rsid w:val="002D367B"/>
    <w:rsid w:val="002D3683"/>
    <w:rsid w:val="002D375E"/>
    <w:rsid w:val="002D37D8"/>
    <w:rsid w:val="002D3A11"/>
    <w:rsid w:val="002D3B6C"/>
    <w:rsid w:val="002D3DED"/>
    <w:rsid w:val="002D3F4B"/>
    <w:rsid w:val="002D4136"/>
    <w:rsid w:val="002D42AD"/>
    <w:rsid w:val="002D4579"/>
    <w:rsid w:val="002D46A5"/>
    <w:rsid w:val="002D52D7"/>
    <w:rsid w:val="002D5C76"/>
    <w:rsid w:val="002D6619"/>
    <w:rsid w:val="002D69B6"/>
    <w:rsid w:val="002D6BA0"/>
    <w:rsid w:val="002D736D"/>
    <w:rsid w:val="002D77F7"/>
    <w:rsid w:val="002D7A38"/>
    <w:rsid w:val="002E0D50"/>
    <w:rsid w:val="002E0FF8"/>
    <w:rsid w:val="002E144A"/>
    <w:rsid w:val="002E2223"/>
    <w:rsid w:val="002E223D"/>
    <w:rsid w:val="002E29AE"/>
    <w:rsid w:val="002E33D1"/>
    <w:rsid w:val="002E3571"/>
    <w:rsid w:val="002E3974"/>
    <w:rsid w:val="002E3E50"/>
    <w:rsid w:val="002E3EB4"/>
    <w:rsid w:val="002E4557"/>
    <w:rsid w:val="002E468F"/>
    <w:rsid w:val="002E4B98"/>
    <w:rsid w:val="002E5BA7"/>
    <w:rsid w:val="002E5D58"/>
    <w:rsid w:val="002E67CB"/>
    <w:rsid w:val="002E6A6B"/>
    <w:rsid w:val="002E756F"/>
    <w:rsid w:val="002F09BD"/>
    <w:rsid w:val="002F0FC3"/>
    <w:rsid w:val="002F13E7"/>
    <w:rsid w:val="002F1A04"/>
    <w:rsid w:val="002F1B14"/>
    <w:rsid w:val="002F207C"/>
    <w:rsid w:val="002F26AA"/>
    <w:rsid w:val="002F2813"/>
    <w:rsid w:val="002F2E5B"/>
    <w:rsid w:val="002F3099"/>
    <w:rsid w:val="002F42D2"/>
    <w:rsid w:val="002F498A"/>
    <w:rsid w:val="002F5ABA"/>
    <w:rsid w:val="002F5E3E"/>
    <w:rsid w:val="002F6108"/>
    <w:rsid w:val="002F6674"/>
    <w:rsid w:val="002F6C1A"/>
    <w:rsid w:val="002F6D2F"/>
    <w:rsid w:val="002F6D6F"/>
    <w:rsid w:val="002F76BB"/>
    <w:rsid w:val="00300126"/>
    <w:rsid w:val="003007DB"/>
    <w:rsid w:val="00300924"/>
    <w:rsid w:val="00300FBF"/>
    <w:rsid w:val="003012BB"/>
    <w:rsid w:val="00301379"/>
    <w:rsid w:val="00301E94"/>
    <w:rsid w:val="003031FD"/>
    <w:rsid w:val="003034D2"/>
    <w:rsid w:val="00303D73"/>
    <w:rsid w:val="00305973"/>
    <w:rsid w:val="00305E3C"/>
    <w:rsid w:val="003066D5"/>
    <w:rsid w:val="00307409"/>
    <w:rsid w:val="00307E19"/>
    <w:rsid w:val="00307FBE"/>
    <w:rsid w:val="0031193E"/>
    <w:rsid w:val="00312250"/>
    <w:rsid w:val="00312ACF"/>
    <w:rsid w:val="00312B82"/>
    <w:rsid w:val="0031324C"/>
    <w:rsid w:val="003132D4"/>
    <w:rsid w:val="00313B59"/>
    <w:rsid w:val="00313B84"/>
    <w:rsid w:val="003149E0"/>
    <w:rsid w:val="00314A75"/>
    <w:rsid w:val="00315319"/>
    <w:rsid w:val="00315890"/>
    <w:rsid w:val="00315B9F"/>
    <w:rsid w:val="00316247"/>
    <w:rsid w:val="00316435"/>
    <w:rsid w:val="00316705"/>
    <w:rsid w:val="003168C5"/>
    <w:rsid w:val="00316B9E"/>
    <w:rsid w:val="00317D0D"/>
    <w:rsid w:val="003207DB"/>
    <w:rsid w:val="00321781"/>
    <w:rsid w:val="0032268F"/>
    <w:rsid w:val="00323711"/>
    <w:rsid w:val="003239D1"/>
    <w:rsid w:val="00324890"/>
    <w:rsid w:val="00324930"/>
    <w:rsid w:val="003251F7"/>
    <w:rsid w:val="00325BE8"/>
    <w:rsid w:val="00325C2C"/>
    <w:rsid w:val="003266DB"/>
    <w:rsid w:val="00327DA9"/>
    <w:rsid w:val="0033006C"/>
    <w:rsid w:val="003308A0"/>
    <w:rsid w:val="00330F43"/>
    <w:rsid w:val="0033103F"/>
    <w:rsid w:val="00332382"/>
    <w:rsid w:val="003323D0"/>
    <w:rsid w:val="00332422"/>
    <w:rsid w:val="0033339E"/>
    <w:rsid w:val="00333486"/>
    <w:rsid w:val="003346A0"/>
    <w:rsid w:val="00334DF8"/>
    <w:rsid w:val="0033564A"/>
    <w:rsid w:val="00335D3E"/>
    <w:rsid w:val="003362A5"/>
    <w:rsid w:val="003368B4"/>
    <w:rsid w:val="00337353"/>
    <w:rsid w:val="00337B76"/>
    <w:rsid w:val="00340091"/>
    <w:rsid w:val="003414C4"/>
    <w:rsid w:val="00341870"/>
    <w:rsid w:val="003423A9"/>
    <w:rsid w:val="00342C78"/>
    <w:rsid w:val="00342E9B"/>
    <w:rsid w:val="00343362"/>
    <w:rsid w:val="0034375D"/>
    <w:rsid w:val="00343A97"/>
    <w:rsid w:val="00343AC1"/>
    <w:rsid w:val="00343F7D"/>
    <w:rsid w:val="0034456C"/>
    <w:rsid w:val="003446A6"/>
    <w:rsid w:val="003447C5"/>
    <w:rsid w:val="0034529B"/>
    <w:rsid w:val="00345914"/>
    <w:rsid w:val="00345A91"/>
    <w:rsid w:val="00345C78"/>
    <w:rsid w:val="00345DD9"/>
    <w:rsid w:val="0034606F"/>
    <w:rsid w:val="00346255"/>
    <w:rsid w:val="0034676D"/>
    <w:rsid w:val="00346ABF"/>
    <w:rsid w:val="00346EE3"/>
    <w:rsid w:val="003501CD"/>
    <w:rsid w:val="0035068E"/>
    <w:rsid w:val="00350764"/>
    <w:rsid w:val="00350B9A"/>
    <w:rsid w:val="00350CDB"/>
    <w:rsid w:val="00350F76"/>
    <w:rsid w:val="0035111A"/>
    <w:rsid w:val="0035150E"/>
    <w:rsid w:val="00351A0C"/>
    <w:rsid w:val="00351C80"/>
    <w:rsid w:val="00352339"/>
    <w:rsid w:val="00352510"/>
    <w:rsid w:val="00352B16"/>
    <w:rsid w:val="00352CCB"/>
    <w:rsid w:val="003534B3"/>
    <w:rsid w:val="00354574"/>
    <w:rsid w:val="003547FE"/>
    <w:rsid w:val="00355088"/>
    <w:rsid w:val="00357092"/>
    <w:rsid w:val="00357565"/>
    <w:rsid w:val="00357B50"/>
    <w:rsid w:val="00357E5E"/>
    <w:rsid w:val="00360007"/>
    <w:rsid w:val="00360850"/>
    <w:rsid w:val="00361798"/>
    <w:rsid w:val="00361B1F"/>
    <w:rsid w:val="003621CC"/>
    <w:rsid w:val="00362B3D"/>
    <w:rsid w:val="00363AD9"/>
    <w:rsid w:val="003643AD"/>
    <w:rsid w:val="0036492E"/>
    <w:rsid w:val="00364D50"/>
    <w:rsid w:val="00364F5E"/>
    <w:rsid w:val="003650BA"/>
    <w:rsid w:val="00366317"/>
    <w:rsid w:val="00366C08"/>
    <w:rsid w:val="0037074C"/>
    <w:rsid w:val="0037079F"/>
    <w:rsid w:val="00370C1C"/>
    <w:rsid w:val="00371957"/>
    <w:rsid w:val="00372256"/>
    <w:rsid w:val="003723A2"/>
    <w:rsid w:val="0037361A"/>
    <w:rsid w:val="00373D2C"/>
    <w:rsid w:val="00373FB8"/>
    <w:rsid w:val="0037559D"/>
    <w:rsid w:val="003755AE"/>
    <w:rsid w:val="00375A85"/>
    <w:rsid w:val="003762F3"/>
    <w:rsid w:val="003771CA"/>
    <w:rsid w:val="003772E2"/>
    <w:rsid w:val="0038006E"/>
    <w:rsid w:val="003806FB"/>
    <w:rsid w:val="00380BB4"/>
    <w:rsid w:val="00380F99"/>
    <w:rsid w:val="0038137C"/>
    <w:rsid w:val="00381D3F"/>
    <w:rsid w:val="00381DCF"/>
    <w:rsid w:val="00382435"/>
    <w:rsid w:val="003837DB"/>
    <w:rsid w:val="00384094"/>
    <w:rsid w:val="003840E4"/>
    <w:rsid w:val="00384C11"/>
    <w:rsid w:val="00385312"/>
    <w:rsid w:val="00385B90"/>
    <w:rsid w:val="00385C5A"/>
    <w:rsid w:val="0038641E"/>
    <w:rsid w:val="00386A0E"/>
    <w:rsid w:val="00386C2B"/>
    <w:rsid w:val="00387513"/>
    <w:rsid w:val="003875F7"/>
    <w:rsid w:val="00391B0D"/>
    <w:rsid w:val="00393445"/>
    <w:rsid w:val="003938C9"/>
    <w:rsid w:val="00393CE3"/>
    <w:rsid w:val="00393F38"/>
    <w:rsid w:val="00394250"/>
    <w:rsid w:val="003943A6"/>
    <w:rsid w:val="003943F5"/>
    <w:rsid w:val="00394959"/>
    <w:rsid w:val="00394A59"/>
    <w:rsid w:val="00394BE7"/>
    <w:rsid w:val="00396110"/>
    <w:rsid w:val="00396255"/>
    <w:rsid w:val="00396E61"/>
    <w:rsid w:val="0039745B"/>
    <w:rsid w:val="00397A11"/>
    <w:rsid w:val="003A05F5"/>
    <w:rsid w:val="003A09C5"/>
    <w:rsid w:val="003A1151"/>
    <w:rsid w:val="003A16B5"/>
    <w:rsid w:val="003A2A61"/>
    <w:rsid w:val="003A2B3B"/>
    <w:rsid w:val="003A2CC8"/>
    <w:rsid w:val="003A3092"/>
    <w:rsid w:val="003A32B0"/>
    <w:rsid w:val="003A3477"/>
    <w:rsid w:val="003A3BCB"/>
    <w:rsid w:val="003A3C59"/>
    <w:rsid w:val="003A3E0D"/>
    <w:rsid w:val="003A4306"/>
    <w:rsid w:val="003A5907"/>
    <w:rsid w:val="003A5D57"/>
    <w:rsid w:val="003A6050"/>
    <w:rsid w:val="003A67C6"/>
    <w:rsid w:val="003A6944"/>
    <w:rsid w:val="003A6B42"/>
    <w:rsid w:val="003A6B92"/>
    <w:rsid w:val="003B0175"/>
    <w:rsid w:val="003B04F6"/>
    <w:rsid w:val="003B0524"/>
    <w:rsid w:val="003B1768"/>
    <w:rsid w:val="003B1B0A"/>
    <w:rsid w:val="003B276E"/>
    <w:rsid w:val="003B392D"/>
    <w:rsid w:val="003B3CA7"/>
    <w:rsid w:val="003B43FB"/>
    <w:rsid w:val="003B53B7"/>
    <w:rsid w:val="003B5960"/>
    <w:rsid w:val="003B5B88"/>
    <w:rsid w:val="003B5EEC"/>
    <w:rsid w:val="003B60B6"/>
    <w:rsid w:val="003B6377"/>
    <w:rsid w:val="003B6598"/>
    <w:rsid w:val="003B6ABB"/>
    <w:rsid w:val="003B6BC5"/>
    <w:rsid w:val="003B71B4"/>
    <w:rsid w:val="003B7B6F"/>
    <w:rsid w:val="003C0381"/>
    <w:rsid w:val="003C0827"/>
    <w:rsid w:val="003C0885"/>
    <w:rsid w:val="003C1897"/>
    <w:rsid w:val="003C1F9B"/>
    <w:rsid w:val="003C223B"/>
    <w:rsid w:val="003C25CA"/>
    <w:rsid w:val="003C2714"/>
    <w:rsid w:val="003C28CA"/>
    <w:rsid w:val="003C3298"/>
    <w:rsid w:val="003C32D5"/>
    <w:rsid w:val="003C32DF"/>
    <w:rsid w:val="003C35A9"/>
    <w:rsid w:val="003C4A1D"/>
    <w:rsid w:val="003C5AE2"/>
    <w:rsid w:val="003C60CF"/>
    <w:rsid w:val="003C61F1"/>
    <w:rsid w:val="003C6BB4"/>
    <w:rsid w:val="003C7190"/>
    <w:rsid w:val="003C76AC"/>
    <w:rsid w:val="003C7C9C"/>
    <w:rsid w:val="003D034B"/>
    <w:rsid w:val="003D0626"/>
    <w:rsid w:val="003D08A2"/>
    <w:rsid w:val="003D11A8"/>
    <w:rsid w:val="003D11B7"/>
    <w:rsid w:val="003D1E98"/>
    <w:rsid w:val="003D1F2C"/>
    <w:rsid w:val="003D2808"/>
    <w:rsid w:val="003D3447"/>
    <w:rsid w:val="003D3B8E"/>
    <w:rsid w:val="003D3C58"/>
    <w:rsid w:val="003D431F"/>
    <w:rsid w:val="003D48B8"/>
    <w:rsid w:val="003D4938"/>
    <w:rsid w:val="003D5975"/>
    <w:rsid w:val="003D5EAE"/>
    <w:rsid w:val="003D647E"/>
    <w:rsid w:val="003D6625"/>
    <w:rsid w:val="003D685B"/>
    <w:rsid w:val="003D6C99"/>
    <w:rsid w:val="003D7328"/>
    <w:rsid w:val="003D76E2"/>
    <w:rsid w:val="003E06BE"/>
    <w:rsid w:val="003E0793"/>
    <w:rsid w:val="003E0D04"/>
    <w:rsid w:val="003E10B6"/>
    <w:rsid w:val="003E1526"/>
    <w:rsid w:val="003E2666"/>
    <w:rsid w:val="003E276A"/>
    <w:rsid w:val="003E2799"/>
    <w:rsid w:val="003E28E0"/>
    <w:rsid w:val="003E2FC5"/>
    <w:rsid w:val="003E3496"/>
    <w:rsid w:val="003E47B2"/>
    <w:rsid w:val="003E49FC"/>
    <w:rsid w:val="003E4AB1"/>
    <w:rsid w:val="003E5500"/>
    <w:rsid w:val="003E5BC8"/>
    <w:rsid w:val="003E5E01"/>
    <w:rsid w:val="003E5EF8"/>
    <w:rsid w:val="003E65EE"/>
    <w:rsid w:val="003E6B26"/>
    <w:rsid w:val="003E6BD3"/>
    <w:rsid w:val="003E6DD4"/>
    <w:rsid w:val="003E729D"/>
    <w:rsid w:val="003E7378"/>
    <w:rsid w:val="003E766E"/>
    <w:rsid w:val="003E7811"/>
    <w:rsid w:val="003E7CC4"/>
    <w:rsid w:val="003F00C1"/>
    <w:rsid w:val="003F0786"/>
    <w:rsid w:val="003F0CD5"/>
    <w:rsid w:val="003F141E"/>
    <w:rsid w:val="003F199C"/>
    <w:rsid w:val="003F261C"/>
    <w:rsid w:val="003F26C2"/>
    <w:rsid w:val="003F2B66"/>
    <w:rsid w:val="003F3A18"/>
    <w:rsid w:val="003F3B86"/>
    <w:rsid w:val="003F3B96"/>
    <w:rsid w:val="003F4209"/>
    <w:rsid w:val="003F48E0"/>
    <w:rsid w:val="003F498F"/>
    <w:rsid w:val="003F5278"/>
    <w:rsid w:val="003F5A68"/>
    <w:rsid w:val="003F5E67"/>
    <w:rsid w:val="003F5F4C"/>
    <w:rsid w:val="003F6689"/>
    <w:rsid w:val="003F691C"/>
    <w:rsid w:val="003F6BDE"/>
    <w:rsid w:val="003F75A8"/>
    <w:rsid w:val="003F7CCF"/>
    <w:rsid w:val="00400241"/>
    <w:rsid w:val="004002AD"/>
    <w:rsid w:val="004011CE"/>
    <w:rsid w:val="004014E5"/>
    <w:rsid w:val="00401929"/>
    <w:rsid w:val="00401ADA"/>
    <w:rsid w:val="00401F80"/>
    <w:rsid w:val="00402D0E"/>
    <w:rsid w:val="00402FCA"/>
    <w:rsid w:val="004032D9"/>
    <w:rsid w:val="004033D7"/>
    <w:rsid w:val="00403AB9"/>
    <w:rsid w:val="0040474C"/>
    <w:rsid w:val="0040492E"/>
    <w:rsid w:val="004051EA"/>
    <w:rsid w:val="00405295"/>
    <w:rsid w:val="0040534C"/>
    <w:rsid w:val="00405A9A"/>
    <w:rsid w:val="00406603"/>
    <w:rsid w:val="0040664C"/>
    <w:rsid w:val="004070E6"/>
    <w:rsid w:val="00407A91"/>
    <w:rsid w:val="00410116"/>
    <w:rsid w:val="004101B9"/>
    <w:rsid w:val="0041108C"/>
    <w:rsid w:val="00411DA6"/>
    <w:rsid w:val="004121C5"/>
    <w:rsid w:val="00412272"/>
    <w:rsid w:val="004122CE"/>
    <w:rsid w:val="004128FA"/>
    <w:rsid w:val="004137CF"/>
    <w:rsid w:val="00413D14"/>
    <w:rsid w:val="0041424A"/>
    <w:rsid w:val="00414B2C"/>
    <w:rsid w:val="00414D95"/>
    <w:rsid w:val="004152E0"/>
    <w:rsid w:val="004158AA"/>
    <w:rsid w:val="00416260"/>
    <w:rsid w:val="0041627F"/>
    <w:rsid w:val="0041680D"/>
    <w:rsid w:val="0041685F"/>
    <w:rsid w:val="00416F9B"/>
    <w:rsid w:val="00417149"/>
    <w:rsid w:val="00417517"/>
    <w:rsid w:val="00417DA4"/>
    <w:rsid w:val="004207AF"/>
    <w:rsid w:val="00421A96"/>
    <w:rsid w:val="004224D0"/>
    <w:rsid w:val="00422803"/>
    <w:rsid w:val="00422C50"/>
    <w:rsid w:val="00422F9D"/>
    <w:rsid w:val="0042324D"/>
    <w:rsid w:val="00423715"/>
    <w:rsid w:val="004238CE"/>
    <w:rsid w:val="004242EB"/>
    <w:rsid w:val="00424612"/>
    <w:rsid w:val="00424CFD"/>
    <w:rsid w:val="00424DE6"/>
    <w:rsid w:val="00425094"/>
    <w:rsid w:val="00425133"/>
    <w:rsid w:val="0042537F"/>
    <w:rsid w:val="00425594"/>
    <w:rsid w:val="00425B24"/>
    <w:rsid w:val="004271CE"/>
    <w:rsid w:val="0042739F"/>
    <w:rsid w:val="00427596"/>
    <w:rsid w:val="00427703"/>
    <w:rsid w:val="00427B6E"/>
    <w:rsid w:val="00427BF2"/>
    <w:rsid w:val="00427DE5"/>
    <w:rsid w:val="00430085"/>
    <w:rsid w:val="004303E2"/>
    <w:rsid w:val="0043075A"/>
    <w:rsid w:val="00430964"/>
    <w:rsid w:val="00430AD9"/>
    <w:rsid w:val="004313EA"/>
    <w:rsid w:val="00431415"/>
    <w:rsid w:val="004318D2"/>
    <w:rsid w:val="0043224E"/>
    <w:rsid w:val="0043284A"/>
    <w:rsid w:val="00432D35"/>
    <w:rsid w:val="00433329"/>
    <w:rsid w:val="00433678"/>
    <w:rsid w:val="00433763"/>
    <w:rsid w:val="00434048"/>
    <w:rsid w:val="0043413F"/>
    <w:rsid w:val="0043511F"/>
    <w:rsid w:val="004359A4"/>
    <w:rsid w:val="0043693C"/>
    <w:rsid w:val="004379E1"/>
    <w:rsid w:val="00437F25"/>
    <w:rsid w:val="00440096"/>
    <w:rsid w:val="0044059A"/>
    <w:rsid w:val="00440808"/>
    <w:rsid w:val="0044115A"/>
    <w:rsid w:val="0044195A"/>
    <w:rsid w:val="004421C7"/>
    <w:rsid w:val="00442575"/>
    <w:rsid w:val="0044273F"/>
    <w:rsid w:val="004427C3"/>
    <w:rsid w:val="00442A5C"/>
    <w:rsid w:val="00443E82"/>
    <w:rsid w:val="004440E5"/>
    <w:rsid w:val="00445034"/>
    <w:rsid w:val="00445CCF"/>
    <w:rsid w:val="004467E6"/>
    <w:rsid w:val="0044681E"/>
    <w:rsid w:val="00446DD1"/>
    <w:rsid w:val="00446F7C"/>
    <w:rsid w:val="00447147"/>
    <w:rsid w:val="00447342"/>
    <w:rsid w:val="00447679"/>
    <w:rsid w:val="004478EF"/>
    <w:rsid w:val="00447BF9"/>
    <w:rsid w:val="00447E94"/>
    <w:rsid w:val="004503B0"/>
    <w:rsid w:val="00450618"/>
    <w:rsid w:val="00450C4E"/>
    <w:rsid w:val="00451305"/>
    <w:rsid w:val="004513B4"/>
    <w:rsid w:val="00452191"/>
    <w:rsid w:val="00452FB6"/>
    <w:rsid w:val="0045386A"/>
    <w:rsid w:val="00453AB8"/>
    <w:rsid w:val="004541A4"/>
    <w:rsid w:val="004542A1"/>
    <w:rsid w:val="00454317"/>
    <w:rsid w:val="00454C74"/>
    <w:rsid w:val="004553A5"/>
    <w:rsid w:val="004557A9"/>
    <w:rsid w:val="00455835"/>
    <w:rsid w:val="004558EA"/>
    <w:rsid w:val="00455DBF"/>
    <w:rsid w:val="004567D0"/>
    <w:rsid w:val="00456A8F"/>
    <w:rsid w:val="004575DC"/>
    <w:rsid w:val="00457A05"/>
    <w:rsid w:val="00457F2A"/>
    <w:rsid w:val="00460F54"/>
    <w:rsid w:val="0046132B"/>
    <w:rsid w:val="00461E3D"/>
    <w:rsid w:val="00461FEA"/>
    <w:rsid w:val="004622E5"/>
    <w:rsid w:val="00462A3C"/>
    <w:rsid w:val="00462F80"/>
    <w:rsid w:val="004638CF"/>
    <w:rsid w:val="0046468A"/>
    <w:rsid w:val="00465370"/>
    <w:rsid w:val="004654E5"/>
    <w:rsid w:val="00465F47"/>
    <w:rsid w:val="0046658A"/>
    <w:rsid w:val="0046727E"/>
    <w:rsid w:val="00467997"/>
    <w:rsid w:val="00470C1B"/>
    <w:rsid w:val="004714A0"/>
    <w:rsid w:val="00471531"/>
    <w:rsid w:val="0047162E"/>
    <w:rsid w:val="00471B45"/>
    <w:rsid w:val="00472233"/>
    <w:rsid w:val="004725C3"/>
    <w:rsid w:val="00472DE9"/>
    <w:rsid w:val="004735B9"/>
    <w:rsid w:val="004735C5"/>
    <w:rsid w:val="00473653"/>
    <w:rsid w:val="00473B0A"/>
    <w:rsid w:val="00473C5D"/>
    <w:rsid w:val="00474308"/>
    <w:rsid w:val="0047463F"/>
    <w:rsid w:val="00474779"/>
    <w:rsid w:val="00474AEF"/>
    <w:rsid w:val="00474CD8"/>
    <w:rsid w:val="00474E51"/>
    <w:rsid w:val="00475000"/>
    <w:rsid w:val="00475002"/>
    <w:rsid w:val="0047540C"/>
    <w:rsid w:val="00475763"/>
    <w:rsid w:val="004758A5"/>
    <w:rsid w:val="00475E6E"/>
    <w:rsid w:val="004765B1"/>
    <w:rsid w:val="00477E35"/>
    <w:rsid w:val="00477F92"/>
    <w:rsid w:val="00480A24"/>
    <w:rsid w:val="00481ABD"/>
    <w:rsid w:val="00481D50"/>
    <w:rsid w:val="00481D80"/>
    <w:rsid w:val="0048202D"/>
    <w:rsid w:val="004824D4"/>
    <w:rsid w:val="0048267F"/>
    <w:rsid w:val="00482ADA"/>
    <w:rsid w:val="00482D49"/>
    <w:rsid w:val="00482E86"/>
    <w:rsid w:val="00483802"/>
    <w:rsid w:val="00483A75"/>
    <w:rsid w:val="00483AEB"/>
    <w:rsid w:val="00483C81"/>
    <w:rsid w:val="00483EC2"/>
    <w:rsid w:val="00484014"/>
    <w:rsid w:val="00484620"/>
    <w:rsid w:val="0048570E"/>
    <w:rsid w:val="004859AF"/>
    <w:rsid w:val="00485AD3"/>
    <w:rsid w:val="00486358"/>
    <w:rsid w:val="004871FF"/>
    <w:rsid w:val="00490CDC"/>
    <w:rsid w:val="00490D70"/>
    <w:rsid w:val="0049171E"/>
    <w:rsid w:val="004924DC"/>
    <w:rsid w:val="0049351A"/>
    <w:rsid w:val="004936C7"/>
    <w:rsid w:val="00493D7C"/>
    <w:rsid w:val="004944F5"/>
    <w:rsid w:val="004953BB"/>
    <w:rsid w:val="00495DE6"/>
    <w:rsid w:val="00495F15"/>
    <w:rsid w:val="00495F67"/>
    <w:rsid w:val="00496185"/>
    <w:rsid w:val="00496BBF"/>
    <w:rsid w:val="00496E44"/>
    <w:rsid w:val="0049768E"/>
    <w:rsid w:val="004978A2"/>
    <w:rsid w:val="004978BB"/>
    <w:rsid w:val="00497EE5"/>
    <w:rsid w:val="00497F61"/>
    <w:rsid w:val="004A1360"/>
    <w:rsid w:val="004A1376"/>
    <w:rsid w:val="004A174F"/>
    <w:rsid w:val="004A24FF"/>
    <w:rsid w:val="004A263E"/>
    <w:rsid w:val="004A2A5D"/>
    <w:rsid w:val="004A2F33"/>
    <w:rsid w:val="004A3C9E"/>
    <w:rsid w:val="004A408C"/>
    <w:rsid w:val="004A4097"/>
    <w:rsid w:val="004A4D2C"/>
    <w:rsid w:val="004A5A6F"/>
    <w:rsid w:val="004A5C1B"/>
    <w:rsid w:val="004A65A5"/>
    <w:rsid w:val="004A6623"/>
    <w:rsid w:val="004A6695"/>
    <w:rsid w:val="004B13C3"/>
    <w:rsid w:val="004B1710"/>
    <w:rsid w:val="004B188B"/>
    <w:rsid w:val="004B1A12"/>
    <w:rsid w:val="004B23ED"/>
    <w:rsid w:val="004B3EEE"/>
    <w:rsid w:val="004B48F1"/>
    <w:rsid w:val="004B5D8A"/>
    <w:rsid w:val="004B6341"/>
    <w:rsid w:val="004B69C4"/>
    <w:rsid w:val="004B6D5D"/>
    <w:rsid w:val="004B7312"/>
    <w:rsid w:val="004B78CD"/>
    <w:rsid w:val="004B7B5A"/>
    <w:rsid w:val="004C0205"/>
    <w:rsid w:val="004C0E84"/>
    <w:rsid w:val="004C1000"/>
    <w:rsid w:val="004C103D"/>
    <w:rsid w:val="004C11CE"/>
    <w:rsid w:val="004C1475"/>
    <w:rsid w:val="004C1748"/>
    <w:rsid w:val="004C19CC"/>
    <w:rsid w:val="004C1A94"/>
    <w:rsid w:val="004C222B"/>
    <w:rsid w:val="004C2C19"/>
    <w:rsid w:val="004C2CC5"/>
    <w:rsid w:val="004C2F08"/>
    <w:rsid w:val="004C36BD"/>
    <w:rsid w:val="004C37F7"/>
    <w:rsid w:val="004C3928"/>
    <w:rsid w:val="004C3E83"/>
    <w:rsid w:val="004C42AC"/>
    <w:rsid w:val="004C4CFC"/>
    <w:rsid w:val="004C5031"/>
    <w:rsid w:val="004C57B8"/>
    <w:rsid w:val="004C5D1A"/>
    <w:rsid w:val="004C5FE6"/>
    <w:rsid w:val="004C6450"/>
    <w:rsid w:val="004C73B2"/>
    <w:rsid w:val="004D0683"/>
    <w:rsid w:val="004D11FE"/>
    <w:rsid w:val="004D1777"/>
    <w:rsid w:val="004D1A12"/>
    <w:rsid w:val="004D2485"/>
    <w:rsid w:val="004D29ED"/>
    <w:rsid w:val="004D2E6D"/>
    <w:rsid w:val="004D31BF"/>
    <w:rsid w:val="004D4802"/>
    <w:rsid w:val="004D4D77"/>
    <w:rsid w:val="004D51FD"/>
    <w:rsid w:val="004D52C6"/>
    <w:rsid w:val="004D59BA"/>
    <w:rsid w:val="004D5C22"/>
    <w:rsid w:val="004D5C8D"/>
    <w:rsid w:val="004D60E2"/>
    <w:rsid w:val="004D6420"/>
    <w:rsid w:val="004D68E5"/>
    <w:rsid w:val="004D77C5"/>
    <w:rsid w:val="004D78CA"/>
    <w:rsid w:val="004D78DD"/>
    <w:rsid w:val="004E03B2"/>
    <w:rsid w:val="004E076E"/>
    <w:rsid w:val="004E1266"/>
    <w:rsid w:val="004E1671"/>
    <w:rsid w:val="004E1B1F"/>
    <w:rsid w:val="004E2238"/>
    <w:rsid w:val="004E2C3C"/>
    <w:rsid w:val="004E2CAC"/>
    <w:rsid w:val="004E2E59"/>
    <w:rsid w:val="004E32A6"/>
    <w:rsid w:val="004E36AE"/>
    <w:rsid w:val="004E3C9B"/>
    <w:rsid w:val="004E3D08"/>
    <w:rsid w:val="004E45E3"/>
    <w:rsid w:val="004E4BA9"/>
    <w:rsid w:val="004E55BF"/>
    <w:rsid w:val="004E5A98"/>
    <w:rsid w:val="004E5DD4"/>
    <w:rsid w:val="004E5FEF"/>
    <w:rsid w:val="004E614F"/>
    <w:rsid w:val="004E65FA"/>
    <w:rsid w:val="004E763D"/>
    <w:rsid w:val="004F0302"/>
    <w:rsid w:val="004F03D9"/>
    <w:rsid w:val="004F0B7F"/>
    <w:rsid w:val="004F10FE"/>
    <w:rsid w:val="004F114E"/>
    <w:rsid w:val="004F1392"/>
    <w:rsid w:val="004F1787"/>
    <w:rsid w:val="004F17DF"/>
    <w:rsid w:val="004F1DF3"/>
    <w:rsid w:val="004F2150"/>
    <w:rsid w:val="004F2214"/>
    <w:rsid w:val="004F2715"/>
    <w:rsid w:val="004F3022"/>
    <w:rsid w:val="004F39A8"/>
    <w:rsid w:val="004F487E"/>
    <w:rsid w:val="004F4F54"/>
    <w:rsid w:val="004F5145"/>
    <w:rsid w:val="004F5560"/>
    <w:rsid w:val="004F62D9"/>
    <w:rsid w:val="004F6318"/>
    <w:rsid w:val="004F66DE"/>
    <w:rsid w:val="004F66F4"/>
    <w:rsid w:val="004F6E85"/>
    <w:rsid w:val="004F7246"/>
    <w:rsid w:val="004F7408"/>
    <w:rsid w:val="005009F0"/>
    <w:rsid w:val="00500E3A"/>
    <w:rsid w:val="00501F9A"/>
    <w:rsid w:val="0050244B"/>
    <w:rsid w:val="00502C93"/>
    <w:rsid w:val="00503C96"/>
    <w:rsid w:val="00503CA1"/>
    <w:rsid w:val="00503ECC"/>
    <w:rsid w:val="005040B4"/>
    <w:rsid w:val="00504218"/>
    <w:rsid w:val="005053E4"/>
    <w:rsid w:val="00505C79"/>
    <w:rsid w:val="00505D36"/>
    <w:rsid w:val="00505EE9"/>
    <w:rsid w:val="00506308"/>
    <w:rsid w:val="00506338"/>
    <w:rsid w:val="005068B8"/>
    <w:rsid w:val="005077F9"/>
    <w:rsid w:val="00507D0D"/>
    <w:rsid w:val="00507F86"/>
    <w:rsid w:val="00510A32"/>
    <w:rsid w:val="00510C6E"/>
    <w:rsid w:val="00510C72"/>
    <w:rsid w:val="00510FE5"/>
    <w:rsid w:val="005110E0"/>
    <w:rsid w:val="005118EB"/>
    <w:rsid w:val="005125EC"/>
    <w:rsid w:val="00512CA2"/>
    <w:rsid w:val="00513A1F"/>
    <w:rsid w:val="00513A30"/>
    <w:rsid w:val="00513EC2"/>
    <w:rsid w:val="00513F6C"/>
    <w:rsid w:val="00514745"/>
    <w:rsid w:val="00515020"/>
    <w:rsid w:val="005156BD"/>
    <w:rsid w:val="005159E3"/>
    <w:rsid w:val="00515F11"/>
    <w:rsid w:val="005163F4"/>
    <w:rsid w:val="00516B30"/>
    <w:rsid w:val="00516E0C"/>
    <w:rsid w:val="00516E13"/>
    <w:rsid w:val="00516F3D"/>
    <w:rsid w:val="00517AF6"/>
    <w:rsid w:val="00520B53"/>
    <w:rsid w:val="00520F6F"/>
    <w:rsid w:val="00520FAB"/>
    <w:rsid w:val="00521E7A"/>
    <w:rsid w:val="00522E34"/>
    <w:rsid w:val="005230A6"/>
    <w:rsid w:val="00523FAC"/>
    <w:rsid w:val="005241B9"/>
    <w:rsid w:val="00524F1B"/>
    <w:rsid w:val="0052530E"/>
    <w:rsid w:val="0052536E"/>
    <w:rsid w:val="00525693"/>
    <w:rsid w:val="00525B6B"/>
    <w:rsid w:val="00526329"/>
    <w:rsid w:val="005263B6"/>
    <w:rsid w:val="0052717B"/>
    <w:rsid w:val="00527923"/>
    <w:rsid w:val="005300D7"/>
    <w:rsid w:val="005302EE"/>
    <w:rsid w:val="0053043C"/>
    <w:rsid w:val="005308B5"/>
    <w:rsid w:val="00530952"/>
    <w:rsid w:val="00530D73"/>
    <w:rsid w:val="00531D23"/>
    <w:rsid w:val="00531ECC"/>
    <w:rsid w:val="0053256D"/>
    <w:rsid w:val="0053394F"/>
    <w:rsid w:val="0053467C"/>
    <w:rsid w:val="00534AF5"/>
    <w:rsid w:val="00534C55"/>
    <w:rsid w:val="005353BE"/>
    <w:rsid w:val="00535F16"/>
    <w:rsid w:val="005362DC"/>
    <w:rsid w:val="00536B35"/>
    <w:rsid w:val="00537031"/>
    <w:rsid w:val="00537057"/>
    <w:rsid w:val="0053730A"/>
    <w:rsid w:val="005375F6"/>
    <w:rsid w:val="00540285"/>
    <w:rsid w:val="005405B9"/>
    <w:rsid w:val="005408F5"/>
    <w:rsid w:val="00540DB1"/>
    <w:rsid w:val="00540F31"/>
    <w:rsid w:val="0054106E"/>
    <w:rsid w:val="005411EA"/>
    <w:rsid w:val="005413B1"/>
    <w:rsid w:val="0054165F"/>
    <w:rsid w:val="00543BEF"/>
    <w:rsid w:val="005441F7"/>
    <w:rsid w:val="00544212"/>
    <w:rsid w:val="0054448E"/>
    <w:rsid w:val="00544BFC"/>
    <w:rsid w:val="005468E2"/>
    <w:rsid w:val="005472A2"/>
    <w:rsid w:val="00547611"/>
    <w:rsid w:val="00547B69"/>
    <w:rsid w:val="00550597"/>
    <w:rsid w:val="00550865"/>
    <w:rsid w:val="00550C09"/>
    <w:rsid w:val="0055148E"/>
    <w:rsid w:val="00551D48"/>
    <w:rsid w:val="00552573"/>
    <w:rsid w:val="005529AE"/>
    <w:rsid w:val="00552F73"/>
    <w:rsid w:val="0055332B"/>
    <w:rsid w:val="0055333D"/>
    <w:rsid w:val="005533F1"/>
    <w:rsid w:val="00553B25"/>
    <w:rsid w:val="005547EE"/>
    <w:rsid w:val="00555AE3"/>
    <w:rsid w:val="00556177"/>
    <w:rsid w:val="005562DF"/>
    <w:rsid w:val="0055699A"/>
    <w:rsid w:val="00557216"/>
    <w:rsid w:val="00557588"/>
    <w:rsid w:val="00557F15"/>
    <w:rsid w:val="00560116"/>
    <w:rsid w:val="005606F1"/>
    <w:rsid w:val="005609B4"/>
    <w:rsid w:val="00560BFE"/>
    <w:rsid w:val="00560ED5"/>
    <w:rsid w:val="00560FAC"/>
    <w:rsid w:val="005617CF"/>
    <w:rsid w:val="005621C9"/>
    <w:rsid w:val="005622B9"/>
    <w:rsid w:val="0056249D"/>
    <w:rsid w:val="005625C5"/>
    <w:rsid w:val="005626F8"/>
    <w:rsid w:val="00562D02"/>
    <w:rsid w:val="00562E64"/>
    <w:rsid w:val="00563688"/>
    <w:rsid w:val="00563E5F"/>
    <w:rsid w:val="005645FC"/>
    <w:rsid w:val="005649DD"/>
    <w:rsid w:val="00564AD8"/>
    <w:rsid w:val="00565409"/>
    <w:rsid w:val="00565ED6"/>
    <w:rsid w:val="0056746F"/>
    <w:rsid w:val="00567641"/>
    <w:rsid w:val="00567AAA"/>
    <w:rsid w:val="00567AE6"/>
    <w:rsid w:val="00570486"/>
    <w:rsid w:val="005714D7"/>
    <w:rsid w:val="00571624"/>
    <w:rsid w:val="0057189B"/>
    <w:rsid w:val="00571D97"/>
    <w:rsid w:val="00572252"/>
    <w:rsid w:val="0057228C"/>
    <w:rsid w:val="00572387"/>
    <w:rsid w:val="0057286E"/>
    <w:rsid w:val="005728FE"/>
    <w:rsid w:val="00573562"/>
    <w:rsid w:val="005736AB"/>
    <w:rsid w:val="00573EE5"/>
    <w:rsid w:val="00573F9C"/>
    <w:rsid w:val="00574BE8"/>
    <w:rsid w:val="00574FBC"/>
    <w:rsid w:val="00575874"/>
    <w:rsid w:val="00575E86"/>
    <w:rsid w:val="005761E7"/>
    <w:rsid w:val="005766F5"/>
    <w:rsid w:val="00576D72"/>
    <w:rsid w:val="00577123"/>
    <w:rsid w:val="005813AE"/>
    <w:rsid w:val="00581483"/>
    <w:rsid w:val="00581A39"/>
    <w:rsid w:val="00581E84"/>
    <w:rsid w:val="00582A24"/>
    <w:rsid w:val="00582D40"/>
    <w:rsid w:val="00582DA5"/>
    <w:rsid w:val="005838C3"/>
    <w:rsid w:val="005840BF"/>
    <w:rsid w:val="0058425A"/>
    <w:rsid w:val="00584D21"/>
    <w:rsid w:val="00585333"/>
    <w:rsid w:val="00586194"/>
    <w:rsid w:val="00586B4D"/>
    <w:rsid w:val="0058745C"/>
    <w:rsid w:val="00587772"/>
    <w:rsid w:val="00587BE4"/>
    <w:rsid w:val="00587DD1"/>
    <w:rsid w:val="005901AB"/>
    <w:rsid w:val="00590663"/>
    <w:rsid w:val="00590910"/>
    <w:rsid w:val="00590C26"/>
    <w:rsid w:val="00590CF6"/>
    <w:rsid w:val="0059137E"/>
    <w:rsid w:val="00591531"/>
    <w:rsid w:val="005917EE"/>
    <w:rsid w:val="0059292F"/>
    <w:rsid w:val="00592C8A"/>
    <w:rsid w:val="00592EAC"/>
    <w:rsid w:val="00593433"/>
    <w:rsid w:val="005934A4"/>
    <w:rsid w:val="00593599"/>
    <w:rsid w:val="0059396F"/>
    <w:rsid w:val="00593C94"/>
    <w:rsid w:val="00593DA2"/>
    <w:rsid w:val="00593F32"/>
    <w:rsid w:val="005943A5"/>
    <w:rsid w:val="00594520"/>
    <w:rsid w:val="00594624"/>
    <w:rsid w:val="00594869"/>
    <w:rsid w:val="00594BC7"/>
    <w:rsid w:val="00594C4A"/>
    <w:rsid w:val="005950AA"/>
    <w:rsid w:val="0059536F"/>
    <w:rsid w:val="00595943"/>
    <w:rsid w:val="00595E74"/>
    <w:rsid w:val="00595ECF"/>
    <w:rsid w:val="005960D4"/>
    <w:rsid w:val="00596D2B"/>
    <w:rsid w:val="00596D8B"/>
    <w:rsid w:val="005972C0"/>
    <w:rsid w:val="00597829"/>
    <w:rsid w:val="00597864"/>
    <w:rsid w:val="00597EFB"/>
    <w:rsid w:val="005A091B"/>
    <w:rsid w:val="005A0C7A"/>
    <w:rsid w:val="005A2068"/>
    <w:rsid w:val="005A266F"/>
    <w:rsid w:val="005A2758"/>
    <w:rsid w:val="005A2940"/>
    <w:rsid w:val="005A2E5F"/>
    <w:rsid w:val="005A2EBD"/>
    <w:rsid w:val="005A3296"/>
    <w:rsid w:val="005A338D"/>
    <w:rsid w:val="005A37F3"/>
    <w:rsid w:val="005A4492"/>
    <w:rsid w:val="005A44E9"/>
    <w:rsid w:val="005A4F90"/>
    <w:rsid w:val="005A5228"/>
    <w:rsid w:val="005A5B03"/>
    <w:rsid w:val="005A60A6"/>
    <w:rsid w:val="005A6D45"/>
    <w:rsid w:val="005A7EA7"/>
    <w:rsid w:val="005A7EA9"/>
    <w:rsid w:val="005B04AE"/>
    <w:rsid w:val="005B0756"/>
    <w:rsid w:val="005B08E9"/>
    <w:rsid w:val="005B0B04"/>
    <w:rsid w:val="005B0C4E"/>
    <w:rsid w:val="005B1904"/>
    <w:rsid w:val="005B2B02"/>
    <w:rsid w:val="005B3012"/>
    <w:rsid w:val="005B3646"/>
    <w:rsid w:val="005B40D4"/>
    <w:rsid w:val="005B44C2"/>
    <w:rsid w:val="005B46CF"/>
    <w:rsid w:val="005B4B76"/>
    <w:rsid w:val="005B5095"/>
    <w:rsid w:val="005B524A"/>
    <w:rsid w:val="005B5597"/>
    <w:rsid w:val="005B560A"/>
    <w:rsid w:val="005B5C86"/>
    <w:rsid w:val="005B5EE4"/>
    <w:rsid w:val="005B69B9"/>
    <w:rsid w:val="005B69F0"/>
    <w:rsid w:val="005B6C01"/>
    <w:rsid w:val="005B7659"/>
    <w:rsid w:val="005B783E"/>
    <w:rsid w:val="005B7B63"/>
    <w:rsid w:val="005C0A4E"/>
    <w:rsid w:val="005C0DD8"/>
    <w:rsid w:val="005C1385"/>
    <w:rsid w:val="005C16AF"/>
    <w:rsid w:val="005C1A4C"/>
    <w:rsid w:val="005C1FE1"/>
    <w:rsid w:val="005C22A6"/>
    <w:rsid w:val="005C2846"/>
    <w:rsid w:val="005C2BC1"/>
    <w:rsid w:val="005C2CAC"/>
    <w:rsid w:val="005C2FDE"/>
    <w:rsid w:val="005C3517"/>
    <w:rsid w:val="005C37CD"/>
    <w:rsid w:val="005C388F"/>
    <w:rsid w:val="005C4030"/>
    <w:rsid w:val="005C439F"/>
    <w:rsid w:val="005C4B82"/>
    <w:rsid w:val="005C4E38"/>
    <w:rsid w:val="005C5CB4"/>
    <w:rsid w:val="005C6B48"/>
    <w:rsid w:val="005C7808"/>
    <w:rsid w:val="005C7BC2"/>
    <w:rsid w:val="005D0413"/>
    <w:rsid w:val="005D10DC"/>
    <w:rsid w:val="005D19C6"/>
    <w:rsid w:val="005D1CA0"/>
    <w:rsid w:val="005D2590"/>
    <w:rsid w:val="005D27D1"/>
    <w:rsid w:val="005D311E"/>
    <w:rsid w:val="005D3602"/>
    <w:rsid w:val="005D39A0"/>
    <w:rsid w:val="005D3F33"/>
    <w:rsid w:val="005D49E8"/>
    <w:rsid w:val="005D562B"/>
    <w:rsid w:val="005D57B6"/>
    <w:rsid w:val="005D5E5F"/>
    <w:rsid w:val="005D5F9F"/>
    <w:rsid w:val="005D61F8"/>
    <w:rsid w:val="005D69ED"/>
    <w:rsid w:val="005D6A59"/>
    <w:rsid w:val="005D7377"/>
    <w:rsid w:val="005D75D5"/>
    <w:rsid w:val="005D7688"/>
    <w:rsid w:val="005E0320"/>
    <w:rsid w:val="005E056A"/>
    <w:rsid w:val="005E07EE"/>
    <w:rsid w:val="005E097F"/>
    <w:rsid w:val="005E0F7C"/>
    <w:rsid w:val="005E173A"/>
    <w:rsid w:val="005E1E7A"/>
    <w:rsid w:val="005E232A"/>
    <w:rsid w:val="005E2451"/>
    <w:rsid w:val="005E2458"/>
    <w:rsid w:val="005E2491"/>
    <w:rsid w:val="005E2AB3"/>
    <w:rsid w:val="005E2AF4"/>
    <w:rsid w:val="005E2C37"/>
    <w:rsid w:val="005E33A7"/>
    <w:rsid w:val="005E3B14"/>
    <w:rsid w:val="005E3B18"/>
    <w:rsid w:val="005E404B"/>
    <w:rsid w:val="005E41D1"/>
    <w:rsid w:val="005E6592"/>
    <w:rsid w:val="005E6B75"/>
    <w:rsid w:val="005E6C0A"/>
    <w:rsid w:val="005E6E19"/>
    <w:rsid w:val="005E7E0F"/>
    <w:rsid w:val="005F0AA1"/>
    <w:rsid w:val="005F18BC"/>
    <w:rsid w:val="005F19E6"/>
    <w:rsid w:val="005F1ACC"/>
    <w:rsid w:val="005F1F0E"/>
    <w:rsid w:val="005F22D3"/>
    <w:rsid w:val="005F3CF8"/>
    <w:rsid w:val="005F4B76"/>
    <w:rsid w:val="005F52C3"/>
    <w:rsid w:val="005F580F"/>
    <w:rsid w:val="005F712C"/>
    <w:rsid w:val="005F72B2"/>
    <w:rsid w:val="005F74CB"/>
    <w:rsid w:val="005F7951"/>
    <w:rsid w:val="005F7FFE"/>
    <w:rsid w:val="0060043E"/>
    <w:rsid w:val="00600B28"/>
    <w:rsid w:val="00601232"/>
    <w:rsid w:val="006015EE"/>
    <w:rsid w:val="00601812"/>
    <w:rsid w:val="00601C13"/>
    <w:rsid w:val="00602A7B"/>
    <w:rsid w:val="0060387F"/>
    <w:rsid w:val="00603AEA"/>
    <w:rsid w:val="00603C92"/>
    <w:rsid w:val="00603D6D"/>
    <w:rsid w:val="00603EF3"/>
    <w:rsid w:val="00604908"/>
    <w:rsid w:val="00604E42"/>
    <w:rsid w:val="006059DC"/>
    <w:rsid w:val="00605FAE"/>
    <w:rsid w:val="00606F34"/>
    <w:rsid w:val="006070AE"/>
    <w:rsid w:val="0060785D"/>
    <w:rsid w:val="00607AF0"/>
    <w:rsid w:val="00607C3F"/>
    <w:rsid w:val="0061095D"/>
    <w:rsid w:val="00610C23"/>
    <w:rsid w:val="00611B7F"/>
    <w:rsid w:val="006126F9"/>
    <w:rsid w:val="00612A01"/>
    <w:rsid w:val="00612B55"/>
    <w:rsid w:val="00612BDE"/>
    <w:rsid w:val="00612BFF"/>
    <w:rsid w:val="00612D7F"/>
    <w:rsid w:val="00613284"/>
    <w:rsid w:val="00613595"/>
    <w:rsid w:val="006136E7"/>
    <w:rsid w:val="006139BC"/>
    <w:rsid w:val="00613F3C"/>
    <w:rsid w:val="00613F7C"/>
    <w:rsid w:val="006141CC"/>
    <w:rsid w:val="0061420F"/>
    <w:rsid w:val="0061494E"/>
    <w:rsid w:val="00615677"/>
    <w:rsid w:val="0061574C"/>
    <w:rsid w:val="006158BC"/>
    <w:rsid w:val="00615BD3"/>
    <w:rsid w:val="00615F3E"/>
    <w:rsid w:val="00616ABA"/>
    <w:rsid w:val="006172A9"/>
    <w:rsid w:val="00617999"/>
    <w:rsid w:val="00621322"/>
    <w:rsid w:val="00621CFC"/>
    <w:rsid w:val="00622193"/>
    <w:rsid w:val="00622A6E"/>
    <w:rsid w:val="00623460"/>
    <w:rsid w:val="00623870"/>
    <w:rsid w:val="0062397C"/>
    <w:rsid w:val="006239B7"/>
    <w:rsid w:val="00623C63"/>
    <w:rsid w:val="00624769"/>
    <w:rsid w:val="00625303"/>
    <w:rsid w:val="00625815"/>
    <w:rsid w:val="006264BD"/>
    <w:rsid w:val="006264FA"/>
    <w:rsid w:val="006268F8"/>
    <w:rsid w:val="00626B3A"/>
    <w:rsid w:val="00626C9F"/>
    <w:rsid w:val="00626E20"/>
    <w:rsid w:val="00627066"/>
    <w:rsid w:val="00627AEC"/>
    <w:rsid w:val="00627CFF"/>
    <w:rsid w:val="0063006F"/>
    <w:rsid w:val="0063025F"/>
    <w:rsid w:val="00630518"/>
    <w:rsid w:val="00630ABA"/>
    <w:rsid w:val="0063189E"/>
    <w:rsid w:val="00631CC1"/>
    <w:rsid w:val="00631DFF"/>
    <w:rsid w:val="00632779"/>
    <w:rsid w:val="00632893"/>
    <w:rsid w:val="006333C0"/>
    <w:rsid w:val="00633531"/>
    <w:rsid w:val="00633A6F"/>
    <w:rsid w:val="00633E03"/>
    <w:rsid w:val="00633FAD"/>
    <w:rsid w:val="00634367"/>
    <w:rsid w:val="0063550F"/>
    <w:rsid w:val="00635FED"/>
    <w:rsid w:val="006367AC"/>
    <w:rsid w:val="00636A74"/>
    <w:rsid w:val="00636C6F"/>
    <w:rsid w:val="00637064"/>
    <w:rsid w:val="006379E9"/>
    <w:rsid w:val="00637A70"/>
    <w:rsid w:val="00637E4E"/>
    <w:rsid w:val="00637F57"/>
    <w:rsid w:val="00640616"/>
    <w:rsid w:val="0064158D"/>
    <w:rsid w:val="006417E6"/>
    <w:rsid w:val="00642226"/>
    <w:rsid w:val="00642C7B"/>
    <w:rsid w:val="00642E3F"/>
    <w:rsid w:val="006432E8"/>
    <w:rsid w:val="00643B39"/>
    <w:rsid w:val="00643FF1"/>
    <w:rsid w:val="00644021"/>
    <w:rsid w:val="00644137"/>
    <w:rsid w:val="00644788"/>
    <w:rsid w:val="00645ECD"/>
    <w:rsid w:val="00646DFF"/>
    <w:rsid w:val="00646E12"/>
    <w:rsid w:val="006476AD"/>
    <w:rsid w:val="006476B1"/>
    <w:rsid w:val="00647A6D"/>
    <w:rsid w:val="00647AFB"/>
    <w:rsid w:val="006509D6"/>
    <w:rsid w:val="006511A8"/>
    <w:rsid w:val="00651598"/>
    <w:rsid w:val="00651788"/>
    <w:rsid w:val="0065247F"/>
    <w:rsid w:val="00652DCF"/>
    <w:rsid w:val="00652DF6"/>
    <w:rsid w:val="00652E30"/>
    <w:rsid w:val="00653A44"/>
    <w:rsid w:val="00653B5F"/>
    <w:rsid w:val="00653C10"/>
    <w:rsid w:val="00653C5D"/>
    <w:rsid w:val="0065414A"/>
    <w:rsid w:val="00654639"/>
    <w:rsid w:val="00654BC2"/>
    <w:rsid w:val="00654D81"/>
    <w:rsid w:val="00654E87"/>
    <w:rsid w:val="00655E69"/>
    <w:rsid w:val="006565D8"/>
    <w:rsid w:val="00656D0C"/>
    <w:rsid w:val="00656E36"/>
    <w:rsid w:val="0066065F"/>
    <w:rsid w:val="00660DB3"/>
    <w:rsid w:val="00661D6D"/>
    <w:rsid w:val="00661D75"/>
    <w:rsid w:val="00662386"/>
    <w:rsid w:val="0066326F"/>
    <w:rsid w:val="006633A5"/>
    <w:rsid w:val="006635EB"/>
    <w:rsid w:val="00663A36"/>
    <w:rsid w:val="00663BC5"/>
    <w:rsid w:val="00663D8F"/>
    <w:rsid w:val="00663E73"/>
    <w:rsid w:val="0066416C"/>
    <w:rsid w:val="00664585"/>
    <w:rsid w:val="00664CE6"/>
    <w:rsid w:val="00664F4C"/>
    <w:rsid w:val="006659BD"/>
    <w:rsid w:val="00665AB7"/>
    <w:rsid w:val="006662A1"/>
    <w:rsid w:val="00666AC7"/>
    <w:rsid w:val="0066796C"/>
    <w:rsid w:val="006711BD"/>
    <w:rsid w:val="006714A4"/>
    <w:rsid w:val="00671A92"/>
    <w:rsid w:val="00671B15"/>
    <w:rsid w:val="00671E6B"/>
    <w:rsid w:val="00671F37"/>
    <w:rsid w:val="006721D0"/>
    <w:rsid w:val="00673E7A"/>
    <w:rsid w:val="00674625"/>
    <w:rsid w:val="00674FA2"/>
    <w:rsid w:val="00675292"/>
    <w:rsid w:val="00675340"/>
    <w:rsid w:val="006759D4"/>
    <w:rsid w:val="006759D9"/>
    <w:rsid w:val="00676FAD"/>
    <w:rsid w:val="0067767B"/>
    <w:rsid w:val="00677C82"/>
    <w:rsid w:val="00677E8F"/>
    <w:rsid w:val="00680144"/>
    <w:rsid w:val="00680638"/>
    <w:rsid w:val="00680BED"/>
    <w:rsid w:val="00681C3E"/>
    <w:rsid w:val="0068269A"/>
    <w:rsid w:val="00683E54"/>
    <w:rsid w:val="006840D4"/>
    <w:rsid w:val="0068475F"/>
    <w:rsid w:val="00684957"/>
    <w:rsid w:val="00684C01"/>
    <w:rsid w:val="00685A8B"/>
    <w:rsid w:val="00685DAF"/>
    <w:rsid w:val="00685DC8"/>
    <w:rsid w:val="00685DCC"/>
    <w:rsid w:val="00686299"/>
    <w:rsid w:val="0068639E"/>
    <w:rsid w:val="006866CB"/>
    <w:rsid w:val="00686AF1"/>
    <w:rsid w:val="00686C63"/>
    <w:rsid w:val="00686CA6"/>
    <w:rsid w:val="00687E53"/>
    <w:rsid w:val="00690106"/>
    <w:rsid w:val="0069086B"/>
    <w:rsid w:val="0069264D"/>
    <w:rsid w:val="0069287C"/>
    <w:rsid w:val="00693744"/>
    <w:rsid w:val="0069398D"/>
    <w:rsid w:val="00693AEE"/>
    <w:rsid w:val="00693E8F"/>
    <w:rsid w:val="0069406A"/>
    <w:rsid w:val="00694493"/>
    <w:rsid w:val="006948D4"/>
    <w:rsid w:val="00694D35"/>
    <w:rsid w:val="00695081"/>
    <w:rsid w:val="0069612B"/>
    <w:rsid w:val="006962A3"/>
    <w:rsid w:val="0069642F"/>
    <w:rsid w:val="00696689"/>
    <w:rsid w:val="00696A23"/>
    <w:rsid w:val="00697576"/>
    <w:rsid w:val="006A0499"/>
    <w:rsid w:val="006A0B47"/>
    <w:rsid w:val="006A1319"/>
    <w:rsid w:val="006A13CA"/>
    <w:rsid w:val="006A17CF"/>
    <w:rsid w:val="006A1810"/>
    <w:rsid w:val="006A1C2E"/>
    <w:rsid w:val="006A1C4D"/>
    <w:rsid w:val="006A21EE"/>
    <w:rsid w:val="006A25A3"/>
    <w:rsid w:val="006A3468"/>
    <w:rsid w:val="006A3A63"/>
    <w:rsid w:val="006A3A72"/>
    <w:rsid w:val="006A4105"/>
    <w:rsid w:val="006A47FC"/>
    <w:rsid w:val="006A4E74"/>
    <w:rsid w:val="006A4EF1"/>
    <w:rsid w:val="006A52EC"/>
    <w:rsid w:val="006A5360"/>
    <w:rsid w:val="006A550B"/>
    <w:rsid w:val="006A69DF"/>
    <w:rsid w:val="006A6BB8"/>
    <w:rsid w:val="006A73DF"/>
    <w:rsid w:val="006A79C3"/>
    <w:rsid w:val="006A7C41"/>
    <w:rsid w:val="006B0898"/>
    <w:rsid w:val="006B0D2F"/>
    <w:rsid w:val="006B1722"/>
    <w:rsid w:val="006B1D65"/>
    <w:rsid w:val="006B234D"/>
    <w:rsid w:val="006B2671"/>
    <w:rsid w:val="006B2BB9"/>
    <w:rsid w:val="006B3E5D"/>
    <w:rsid w:val="006B49C3"/>
    <w:rsid w:val="006B5A1D"/>
    <w:rsid w:val="006B5BBF"/>
    <w:rsid w:val="006B5DE4"/>
    <w:rsid w:val="006B6460"/>
    <w:rsid w:val="006B6B49"/>
    <w:rsid w:val="006B7217"/>
    <w:rsid w:val="006B7EA9"/>
    <w:rsid w:val="006B7FAD"/>
    <w:rsid w:val="006C07C2"/>
    <w:rsid w:val="006C0FBB"/>
    <w:rsid w:val="006C1228"/>
    <w:rsid w:val="006C15E2"/>
    <w:rsid w:val="006C19DB"/>
    <w:rsid w:val="006C2222"/>
    <w:rsid w:val="006C23EB"/>
    <w:rsid w:val="006C255D"/>
    <w:rsid w:val="006C2929"/>
    <w:rsid w:val="006C349E"/>
    <w:rsid w:val="006C382E"/>
    <w:rsid w:val="006C40AA"/>
    <w:rsid w:val="006C43F4"/>
    <w:rsid w:val="006C47FA"/>
    <w:rsid w:val="006C52AC"/>
    <w:rsid w:val="006C5646"/>
    <w:rsid w:val="006C5CB8"/>
    <w:rsid w:val="006C5EB6"/>
    <w:rsid w:val="006C62BC"/>
    <w:rsid w:val="006C6CDF"/>
    <w:rsid w:val="006C6F3C"/>
    <w:rsid w:val="006C73F8"/>
    <w:rsid w:val="006C778B"/>
    <w:rsid w:val="006D0BEF"/>
    <w:rsid w:val="006D1677"/>
    <w:rsid w:val="006D194D"/>
    <w:rsid w:val="006D1D68"/>
    <w:rsid w:val="006D2121"/>
    <w:rsid w:val="006D2FBE"/>
    <w:rsid w:val="006D302A"/>
    <w:rsid w:val="006D30D5"/>
    <w:rsid w:val="006D3203"/>
    <w:rsid w:val="006D403C"/>
    <w:rsid w:val="006D407B"/>
    <w:rsid w:val="006D4EA4"/>
    <w:rsid w:val="006D4FE2"/>
    <w:rsid w:val="006D524A"/>
    <w:rsid w:val="006D56E0"/>
    <w:rsid w:val="006D5B47"/>
    <w:rsid w:val="006D5E58"/>
    <w:rsid w:val="006D62A7"/>
    <w:rsid w:val="006D6522"/>
    <w:rsid w:val="006D6B97"/>
    <w:rsid w:val="006D6E32"/>
    <w:rsid w:val="006D78FB"/>
    <w:rsid w:val="006D7A8E"/>
    <w:rsid w:val="006D7BA6"/>
    <w:rsid w:val="006D7BDA"/>
    <w:rsid w:val="006E04B4"/>
    <w:rsid w:val="006E1658"/>
    <w:rsid w:val="006E1B23"/>
    <w:rsid w:val="006E1B6F"/>
    <w:rsid w:val="006E2940"/>
    <w:rsid w:val="006E3087"/>
    <w:rsid w:val="006E31A2"/>
    <w:rsid w:val="006E3529"/>
    <w:rsid w:val="006E4012"/>
    <w:rsid w:val="006E5294"/>
    <w:rsid w:val="006E5471"/>
    <w:rsid w:val="006E6ADE"/>
    <w:rsid w:val="006E6C4B"/>
    <w:rsid w:val="006E74CB"/>
    <w:rsid w:val="006E74FF"/>
    <w:rsid w:val="006E7A1E"/>
    <w:rsid w:val="006F0A79"/>
    <w:rsid w:val="006F0B28"/>
    <w:rsid w:val="006F16B1"/>
    <w:rsid w:val="006F1ABF"/>
    <w:rsid w:val="006F1CC0"/>
    <w:rsid w:val="006F208B"/>
    <w:rsid w:val="006F235C"/>
    <w:rsid w:val="006F24B9"/>
    <w:rsid w:val="006F286F"/>
    <w:rsid w:val="006F2A6E"/>
    <w:rsid w:val="006F30CB"/>
    <w:rsid w:val="006F39B3"/>
    <w:rsid w:val="006F3B02"/>
    <w:rsid w:val="006F3D48"/>
    <w:rsid w:val="006F3E49"/>
    <w:rsid w:val="006F4F7F"/>
    <w:rsid w:val="006F65EA"/>
    <w:rsid w:val="006F6B64"/>
    <w:rsid w:val="006F7223"/>
    <w:rsid w:val="006F738F"/>
    <w:rsid w:val="006F74E0"/>
    <w:rsid w:val="006F785E"/>
    <w:rsid w:val="006F7DA7"/>
    <w:rsid w:val="0070070B"/>
    <w:rsid w:val="00701779"/>
    <w:rsid w:val="007018B1"/>
    <w:rsid w:val="00701C12"/>
    <w:rsid w:val="00702018"/>
    <w:rsid w:val="007035FC"/>
    <w:rsid w:val="0070391C"/>
    <w:rsid w:val="00704704"/>
    <w:rsid w:val="007047E8"/>
    <w:rsid w:val="0070480B"/>
    <w:rsid w:val="0070496E"/>
    <w:rsid w:val="00704D19"/>
    <w:rsid w:val="007053FA"/>
    <w:rsid w:val="007056CA"/>
    <w:rsid w:val="00705C62"/>
    <w:rsid w:val="00705FA5"/>
    <w:rsid w:val="00706633"/>
    <w:rsid w:val="00706746"/>
    <w:rsid w:val="007069A9"/>
    <w:rsid w:val="00706E12"/>
    <w:rsid w:val="007070F6"/>
    <w:rsid w:val="00707273"/>
    <w:rsid w:val="00707840"/>
    <w:rsid w:val="00707D9A"/>
    <w:rsid w:val="00707E84"/>
    <w:rsid w:val="0071005E"/>
    <w:rsid w:val="00710438"/>
    <w:rsid w:val="00710514"/>
    <w:rsid w:val="00710760"/>
    <w:rsid w:val="00710EDA"/>
    <w:rsid w:val="00711436"/>
    <w:rsid w:val="00711476"/>
    <w:rsid w:val="00711A8F"/>
    <w:rsid w:val="00712485"/>
    <w:rsid w:val="00713A7B"/>
    <w:rsid w:val="00713C84"/>
    <w:rsid w:val="00713C9D"/>
    <w:rsid w:val="00714243"/>
    <w:rsid w:val="00716378"/>
    <w:rsid w:val="007163B7"/>
    <w:rsid w:val="0071709C"/>
    <w:rsid w:val="00717497"/>
    <w:rsid w:val="007208A7"/>
    <w:rsid w:val="0072170F"/>
    <w:rsid w:val="0072180D"/>
    <w:rsid w:val="007219CE"/>
    <w:rsid w:val="00721D43"/>
    <w:rsid w:val="00723715"/>
    <w:rsid w:val="00723813"/>
    <w:rsid w:val="00723BED"/>
    <w:rsid w:val="00723FBB"/>
    <w:rsid w:val="007248C7"/>
    <w:rsid w:val="00725037"/>
    <w:rsid w:val="007254C9"/>
    <w:rsid w:val="007257DF"/>
    <w:rsid w:val="00725A4C"/>
    <w:rsid w:val="00725BEA"/>
    <w:rsid w:val="00726425"/>
    <w:rsid w:val="00726523"/>
    <w:rsid w:val="00727400"/>
    <w:rsid w:val="0072790A"/>
    <w:rsid w:val="00727FC8"/>
    <w:rsid w:val="0073081F"/>
    <w:rsid w:val="00730C6C"/>
    <w:rsid w:val="007313C2"/>
    <w:rsid w:val="00731627"/>
    <w:rsid w:val="00731893"/>
    <w:rsid w:val="00731C79"/>
    <w:rsid w:val="007329CF"/>
    <w:rsid w:val="00732E05"/>
    <w:rsid w:val="00733955"/>
    <w:rsid w:val="00733EC7"/>
    <w:rsid w:val="00733FE6"/>
    <w:rsid w:val="0073492A"/>
    <w:rsid w:val="00734D49"/>
    <w:rsid w:val="0073573D"/>
    <w:rsid w:val="0073748E"/>
    <w:rsid w:val="00737870"/>
    <w:rsid w:val="00737D52"/>
    <w:rsid w:val="00740BFD"/>
    <w:rsid w:val="00740C61"/>
    <w:rsid w:val="00740ED9"/>
    <w:rsid w:val="007411F8"/>
    <w:rsid w:val="00741B4D"/>
    <w:rsid w:val="00742515"/>
    <w:rsid w:val="0074303C"/>
    <w:rsid w:val="00743147"/>
    <w:rsid w:val="007435D2"/>
    <w:rsid w:val="00743E68"/>
    <w:rsid w:val="00744001"/>
    <w:rsid w:val="00744358"/>
    <w:rsid w:val="00745132"/>
    <w:rsid w:val="00745E03"/>
    <w:rsid w:val="007464BB"/>
    <w:rsid w:val="00746955"/>
    <w:rsid w:val="00746FC7"/>
    <w:rsid w:val="00747C11"/>
    <w:rsid w:val="0075001B"/>
    <w:rsid w:val="0075017B"/>
    <w:rsid w:val="0075032D"/>
    <w:rsid w:val="0075097A"/>
    <w:rsid w:val="00750B4C"/>
    <w:rsid w:val="0075102B"/>
    <w:rsid w:val="007517E2"/>
    <w:rsid w:val="007519AE"/>
    <w:rsid w:val="00751D5F"/>
    <w:rsid w:val="0075225A"/>
    <w:rsid w:val="007526EB"/>
    <w:rsid w:val="00752897"/>
    <w:rsid w:val="00752E34"/>
    <w:rsid w:val="007538B7"/>
    <w:rsid w:val="00753D8F"/>
    <w:rsid w:val="0075413C"/>
    <w:rsid w:val="007546AD"/>
    <w:rsid w:val="00754C80"/>
    <w:rsid w:val="00754F09"/>
    <w:rsid w:val="00755139"/>
    <w:rsid w:val="00755285"/>
    <w:rsid w:val="0075530B"/>
    <w:rsid w:val="00755490"/>
    <w:rsid w:val="00755520"/>
    <w:rsid w:val="007555B2"/>
    <w:rsid w:val="00755797"/>
    <w:rsid w:val="007557E4"/>
    <w:rsid w:val="0075583F"/>
    <w:rsid w:val="00755FD9"/>
    <w:rsid w:val="00756248"/>
    <w:rsid w:val="00756422"/>
    <w:rsid w:val="007564A4"/>
    <w:rsid w:val="00756826"/>
    <w:rsid w:val="0075727B"/>
    <w:rsid w:val="0076042E"/>
    <w:rsid w:val="0076163B"/>
    <w:rsid w:val="007622BB"/>
    <w:rsid w:val="007624DB"/>
    <w:rsid w:val="00762595"/>
    <w:rsid w:val="00763D5F"/>
    <w:rsid w:val="00764197"/>
    <w:rsid w:val="0076487D"/>
    <w:rsid w:val="00764959"/>
    <w:rsid w:val="00764ECC"/>
    <w:rsid w:val="00764F7E"/>
    <w:rsid w:val="0076515D"/>
    <w:rsid w:val="0076554C"/>
    <w:rsid w:val="00765A04"/>
    <w:rsid w:val="007669A1"/>
    <w:rsid w:val="007672B7"/>
    <w:rsid w:val="0076739F"/>
    <w:rsid w:val="00770B8B"/>
    <w:rsid w:val="00770E93"/>
    <w:rsid w:val="00770E94"/>
    <w:rsid w:val="00771220"/>
    <w:rsid w:val="007717AB"/>
    <w:rsid w:val="0077279F"/>
    <w:rsid w:val="00772A05"/>
    <w:rsid w:val="007750CF"/>
    <w:rsid w:val="007754A7"/>
    <w:rsid w:val="00775589"/>
    <w:rsid w:val="0077606F"/>
    <w:rsid w:val="0077651D"/>
    <w:rsid w:val="007779FC"/>
    <w:rsid w:val="00780644"/>
    <w:rsid w:val="00780A22"/>
    <w:rsid w:val="00780ED0"/>
    <w:rsid w:val="00781083"/>
    <w:rsid w:val="007817D7"/>
    <w:rsid w:val="00781B7E"/>
    <w:rsid w:val="00781D57"/>
    <w:rsid w:val="00782BA4"/>
    <w:rsid w:val="007839DD"/>
    <w:rsid w:val="00783CB4"/>
    <w:rsid w:val="00783DD0"/>
    <w:rsid w:val="00783DF5"/>
    <w:rsid w:val="00783E96"/>
    <w:rsid w:val="007845D4"/>
    <w:rsid w:val="00785232"/>
    <w:rsid w:val="007855F6"/>
    <w:rsid w:val="00787B7F"/>
    <w:rsid w:val="00787F78"/>
    <w:rsid w:val="0079040F"/>
    <w:rsid w:val="00790775"/>
    <w:rsid w:val="00790E4D"/>
    <w:rsid w:val="00791980"/>
    <w:rsid w:val="00791DCE"/>
    <w:rsid w:val="0079221B"/>
    <w:rsid w:val="00792321"/>
    <w:rsid w:val="007929E4"/>
    <w:rsid w:val="00792EC0"/>
    <w:rsid w:val="0079311B"/>
    <w:rsid w:val="00793275"/>
    <w:rsid w:val="007932DF"/>
    <w:rsid w:val="00793DED"/>
    <w:rsid w:val="00793F37"/>
    <w:rsid w:val="007942C1"/>
    <w:rsid w:val="0079489F"/>
    <w:rsid w:val="007959C0"/>
    <w:rsid w:val="00795E0E"/>
    <w:rsid w:val="0079605B"/>
    <w:rsid w:val="007961B3"/>
    <w:rsid w:val="0079655D"/>
    <w:rsid w:val="00796925"/>
    <w:rsid w:val="00796A0C"/>
    <w:rsid w:val="00796AD5"/>
    <w:rsid w:val="007A00D1"/>
    <w:rsid w:val="007A02ED"/>
    <w:rsid w:val="007A0A03"/>
    <w:rsid w:val="007A1499"/>
    <w:rsid w:val="007A1748"/>
    <w:rsid w:val="007A1ECF"/>
    <w:rsid w:val="007A1F55"/>
    <w:rsid w:val="007A2769"/>
    <w:rsid w:val="007A2E93"/>
    <w:rsid w:val="007A3C21"/>
    <w:rsid w:val="007A3C6D"/>
    <w:rsid w:val="007A40F4"/>
    <w:rsid w:val="007A43B5"/>
    <w:rsid w:val="007A5FD1"/>
    <w:rsid w:val="007A643D"/>
    <w:rsid w:val="007A64CA"/>
    <w:rsid w:val="007A6A7E"/>
    <w:rsid w:val="007A6C9E"/>
    <w:rsid w:val="007A72C5"/>
    <w:rsid w:val="007A764C"/>
    <w:rsid w:val="007A7A7F"/>
    <w:rsid w:val="007A7EE6"/>
    <w:rsid w:val="007B00E4"/>
    <w:rsid w:val="007B0F85"/>
    <w:rsid w:val="007B2613"/>
    <w:rsid w:val="007B31CC"/>
    <w:rsid w:val="007B3C06"/>
    <w:rsid w:val="007B3D0F"/>
    <w:rsid w:val="007B3E1F"/>
    <w:rsid w:val="007B4560"/>
    <w:rsid w:val="007B4B66"/>
    <w:rsid w:val="007B4D3A"/>
    <w:rsid w:val="007B5AB1"/>
    <w:rsid w:val="007B6640"/>
    <w:rsid w:val="007B6785"/>
    <w:rsid w:val="007B6B61"/>
    <w:rsid w:val="007B7696"/>
    <w:rsid w:val="007B776B"/>
    <w:rsid w:val="007B7A77"/>
    <w:rsid w:val="007C099B"/>
    <w:rsid w:val="007C0C6A"/>
    <w:rsid w:val="007C0CED"/>
    <w:rsid w:val="007C11A9"/>
    <w:rsid w:val="007C1F1A"/>
    <w:rsid w:val="007C24E3"/>
    <w:rsid w:val="007C2566"/>
    <w:rsid w:val="007C3106"/>
    <w:rsid w:val="007C3180"/>
    <w:rsid w:val="007C36A3"/>
    <w:rsid w:val="007C3DE8"/>
    <w:rsid w:val="007C4103"/>
    <w:rsid w:val="007C545E"/>
    <w:rsid w:val="007C570E"/>
    <w:rsid w:val="007C5712"/>
    <w:rsid w:val="007C5BC6"/>
    <w:rsid w:val="007C610F"/>
    <w:rsid w:val="007C7262"/>
    <w:rsid w:val="007C7429"/>
    <w:rsid w:val="007C757C"/>
    <w:rsid w:val="007C79A8"/>
    <w:rsid w:val="007C7E24"/>
    <w:rsid w:val="007D07B1"/>
    <w:rsid w:val="007D0817"/>
    <w:rsid w:val="007D0B1B"/>
    <w:rsid w:val="007D2445"/>
    <w:rsid w:val="007D2A35"/>
    <w:rsid w:val="007D2CBB"/>
    <w:rsid w:val="007D34F8"/>
    <w:rsid w:val="007D3B40"/>
    <w:rsid w:val="007D4335"/>
    <w:rsid w:val="007D46BB"/>
    <w:rsid w:val="007D49A1"/>
    <w:rsid w:val="007D4C3A"/>
    <w:rsid w:val="007D4FBB"/>
    <w:rsid w:val="007D55CD"/>
    <w:rsid w:val="007D59E7"/>
    <w:rsid w:val="007D5E98"/>
    <w:rsid w:val="007D67DA"/>
    <w:rsid w:val="007D6A36"/>
    <w:rsid w:val="007D743C"/>
    <w:rsid w:val="007D7BB8"/>
    <w:rsid w:val="007D7F55"/>
    <w:rsid w:val="007E0B44"/>
    <w:rsid w:val="007E10EF"/>
    <w:rsid w:val="007E144F"/>
    <w:rsid w:val="007E169B"/>
    <w:rsid w:val="007E1FDB"/>
    <w:rsid w:val="007E232A"/>
    <w:rsid w:val="007E278A"/>
    <w:rsid w:val="007E2989"/>
    <w:rsid w:val="007E4544"/>
    <w:rsid w:val="007E45AB"/>
    <w:rsid w:val="007E4A81"/>
    <w:rsid w:val="007E4C8E"/>
    <w:rsid w:val="007E4E56"/>
    <w:rsid w:val="007E5840"/>
    <w:rsid w:val="007E59E1"/>
    <w:rsid w:val="007E5D72"/>
    <w:rsid w:val="007E67EF"/>
    <w:rsid w:val="007E6818"/>
    <w:rsid w:val="007E6F53"/>
    <w:rsid w:val="007E7290"/>
    <w:rsid w:val="007E74DF"/>
    <w:rsid w:val="007E7CA0"/>
    <w:rsid w:val="007F0A5F"/>
    <w:rsid w:val="007F0BA0"/>
    <w:rsid w:val="007F10AB"/>
    <w:rsid w:val="007F129C"/>
    <w:rsid w:val="007F171C"/>
    <w:rsid w:val="007F1FD3"/>
    <w:rsid w:val="007F215D"/>
    <w:rsid w:val="007F2890"/>
    <w:rsid w:val="007F2A14"/>
    <w:rsid w:val="007F3682"/>
    <w:rsid w:val="007F3797"/>
    <w:rsid w:val="007F383E"/>
    <w:rsid w:val="007F3974"/>
    <w:rsid w:val="007F3975"/>
    <w:rsid w:val="007F4065"/>
    <w:rsid w:val="007F4134"/>
    <w:rsid w:val="007F46E3"/>
    <w:rsid w:val="007F527E"/>
    <w:rsid w:val="007F5A64"/>
    <w:rsid w:val="007F6151"/>
    <w:rsid w:val="007F62A0"/>
    <w:rsid w:val="007F6593"/>
    <w:rsid w:val="007F68EB"/>
    <w:rsid w:val="007F6AD4"/>
    <w:rsid w:val="007F6BFD"/>
    <w:rsid w:val="007F7212"/>
    <w:rsid w:val="007F78B7"/>
    <w:rsid w:val="007F79E1"/>
    <w:rsid w:val="0080031B"/>
    <w:rsid w:val="00800405"/>
    <w:rsid w:val="00800681"/>
    <w:rsid w:val="00800C7C"/>
    <w:rsid w:val="00800CD2"/>
    <w:rsid w:val="008015A9"/>
    <w:rsid w:val="00801909"/>
    <w:rsid w:val="00802879"/>
    <w:rsid w:val="00802B86"/>
    <w:rsid w:val="00803148"/>
    <w:rsid w:val="008036FF"/>
    <w:rsid w:val="00803C09"/>
    <w:rsid w:val="00803F87"/>
    <w:rsid w:val="00804D26"/>
    <w:rsid w:val="0080585E"/>
    <w:rsid w:val="008059F5"/>
    <w:rsid w:val="0080612E"/>
    <w:rsid w:val="008061F1"/>
    <w:rsid w:val="00806876"/>
    <w:rsid w:val="008069F6"/>
    <w:rsid w:val="0080712D"/>
    <w:rsid w:val="008075E5"/>
    <w:rsid w:val="00807EBB"/>
    <w:rsid w:val="0081003D"/>
    <w:rsid w:val="00810057"/>
    <w:rsid w:val="0081029B"/>
    <w:rsid w:val="00810431"/>
    <w:rsid w:val="0081080F"/>
    <w:rsid w:val="00810968"/>
    <w:rsid w:val="00810AD9"/>
    <w:rsid w:val="00811066"/>
    <w:rsid w:val="00811B48"/>
    <w:rsid w:val="00811F15"/>
    <w:rsid w:val="008124E7"/>
    <w:rsid w:val="00812596"/>
    <w:rsid w:val="00812A34"/>
    <w:rsid w:val="00813280"/>
    <w:rsid w:val="008136F8"/>
    <w:rsid w:val="0081398C"/>
    <w:rsid w:val="00814814"/>
    <w:rsid w:val="008150DA"/>
    <w:rsid w:val="008156B9"/>
    <w:rsid w:val="008158AB"/>
    <w:rsid w:val="00815BC7"/>
    <w:rsid w:val="008165CF"/>
    <w:rsid w:val="00816997"/>
    <w:rsid w:val="00816E3C"/>
    <w:rsid w:val="00817335"/>
    <w:rsid w:val="008177FC"/>
    <w:rsid w:val="00817A4F"/>
    <w:rsid w:val="00817DF5"/>
    <w:rsid w:val="00820300"/>
    <w:rsid w:val="008204F5"/>
    <w:rsid w:val="00820BF4"/>
    <w:rsid w:val="00821662"/>
    <w:rsid w:val="0082185A"/>
    <w:rsid w:val="00822591"/>
    <w:rsid w:val="00822974"/>
    <w:rsid w:val="00823042"/>
    <w:rsid w:val="00823EE8"/>
    <w:rsid w:val="00824115"/>
    <w:rsid w:val="00824282"/>
    <w:rsid w:val="0082479B"/>
    <w:rsid w:val="00824E50"/>
    <w:rsid w:val="008252FC"/>
    <w:rsid w:val="008253F3"/>
    <w:rsid w:val="008255EE"/>
    <w:rsid w:val="0082634B"/>
    <w:rsid w:val="008268C6"/>
    <w:rsid w:val="00826E63"/>
    <w:rsid w:val="00826F26"/>
    <w:rsid w:val="00827B7F"/>
    <w:rsid w:val="00827F48"/>
    <w:rsid w:val="008317EF"/>
    <w:rsid w:val="00831D60"/>
    <w:rsid w:val="008324AF"/>
    <w:rsid w:val="00832728"/>
    <w:rsid w:val="00832772"/>
    <w:rsid w:val="008331D5"/>
    <w:rsid w:val="008334F2"/>
    <w:rsid w:val="00833637"/>
    <w:rsid w:val="00833A56"/>
    <w:rsid w:val="00833AEA"/>
    <w:rsid w:val="00833F08"/>
    <w:rsid w:val="0083458E"/>
    <w:rsid w:val="00834593"/>
    <w:rsid w:val="00834B6C"/>
    <w:rsid w:val="00834E0A"/>
    <w:rsid w:val="008351C6"/>
    <w:rsid w:val="00836249"/>
    <w:rsid w:val="00836304"/>
    <w:rsid w:val="00836876"/>
    <w:rsid w:val="00836D02"/>
    <w:rsid w:val="008372AB"/>
    <w:rsid w:val="00837589"/>
    <w:rsid w:val="00837D34"/>
    <w:rsid w:val="00837EF8"/>
    <w:rsid w:val="00840657"/>
    <w:rsid w:val="00841760"/>
    <w:rsid w:val="00841839"/>
    <w:rsid w:val="00841B40"/>
    <w:rsid w:val="00841F28"/>
    <w:rsid w:val="00841F37"/>
    <w:rsid w:val="008423E7"/>
    <w:rsid w:val="00842AC6"/>
    <w:rsid w:val="008431F9"/>
    <w:rsid w:val="00843AC0"/>
    <w:rsid w:val="00844A75"/>
    <w:rsid w:val="00844E39"/>
    <w:rsid w:val="00844F97"/>
    <w:rsid w:val="00845566"/>
    <w:rsid w:val="008457A5"/>
    <w:rsid w:val="00846A07"/>
    <w:rsid w:val="008505B1"/>
    <w:rsid w:val="00851801"/>
    <w:rsid w:val="00852179"/>
    <w:rsid w:val="00852A26"/>
    <w:rsid w:val="00853899"/>
    <w:rsid w:val="00853A46"/>
    <w:rsid w:val="00853C9F"/>
    <w:rsid w:val="008545FD"/>
    <w:rsid w:val="008548B8"/>
    <w:rsid w:val="00854F8D"/>
    <w:rsid w:val="00855023"/>
    <w:rsid w:val="0085513D"/>
    <w:rsid w:val="0085539F"/>
    <w:rsid w:val="008555FF"/>
    <w:rsid w:val="00857FA5"/>
    <w:rsid w:val="00860060"/>
    <w:rsid w:val="0086013D"/>
    <w:rsid w:val="00860182"/>
    <w:rsid w:val="008605F6"/>
    <w:rsid w:val="00860703"/>
    <w:rsid w:val="0086079D"/>
    <w:rsid w:val="00861747"/>
    <w:rsid w:val="00861BF0"/>
    <w:rsid w:val="00862056"/>
    <w:rsid w:val="00862A85"/>
    <w:rsid w:val="0086360E"/>
    <w:rsid w:val="00863A46"/>
    <w:rsid w:val="00863F0B"/>
    <w:rsid w:val="00863F71"/>
    <w:rsid w:val="00864021"/>
    <w:rsid w:val="0086435E"/>
    <w:rsid w:val="008644A4"/>
    <w:rsid w:val="00865087"/>
    <w:rsid w:val="008650E8"/>
    <w:rsid w:val="008665D4"/>
    <w:rsid w:val="00866909"/>
    <w:rsid w:val="00866D6A"/>
    <w:rsid w:val="008673C6"/>
    <w:rsid w:val="0086752C"/>
    <w:rsid w:val="00867919"/>
    <w:rsid w:val="008703FF"/>
    <w:rsid w:val="00870707"/>
    <w:rsid w:val="0087070D"/>
    <w:rsid w:val="00870C36"/>
    <w:rsid w:val="00870CC4"/>
    <w:rsid w:val="00870F50"/>
    <w:rsid w:val="00871874"/>
    <w:rsid w:val="00871C6C"/>
    <w:rsid w:val="00871EF3"/>
    <w:rsid w:val="00872137"/>
    <w:rsid w:val="00872857"/>
    <w:rsid w:val="00872942"/>
    <w:rsid w:val="00872DA1"/>
    <w:rsid w:val="008740F1"/>
    <w:rsid w:val="00874795"/>
    <w:rsid w:val="00875373"/>
    <w:rsid w:val="0087576E"/>
    <w:rsid w:val="00875936"/>
    <w:rsid w:val="008763C8"/>
    <w:rsid w:val="00877885"/>
    <w:rsid w:val="00877DE2"/>
    <w:rsid w:val="00880474"/>
    <w:rsid w:val="00880483"/>
    <w:rsid w:val="00881086"/>
    <w:rsid w:val="0088110A"/>
    <w:rsid w:val="008814C3"/>
    <w:rsid w:val="00881531"/>
    <w:rsid w:val="008819BA"/>
    <w:rsid w:val="008824F9"/>
    <w:rsid w:val="008825C9"/>
    <w:rsid w:val="0088282E"/>
    <w:rsid w:val="008832B6"/>
    <w:rsid w:val="00883DB1"/>
    <w:rsid w:val="008841F3"/>
    <w:rsid w:val="00884BDA"/>
    <w:rsid w:val="0088518B"/>
    <w:rsid w:val="00885817"/>
    <w:rsid w:val="008858A2"/>
    <w:rsid w:val="00885A01"/>
    <w:rsid w:val="00885C5D"/>
    <w:rsid w:val="00887098"/>
    <w:rsid w:val="0088716C"/>
    <w:rsid w:val="00887273"/>
    <w:rsid w:val="008872A9"/>
    <w:rsid w:val="00887C85"/>
    <w:rsid w:val="008902A6"/>
    <w:rsid w:val="00890612"/>
    <w:rsid w:val="008907BE"/>
    <w:rsid w:val="00890805"/>
    <w:rsid w:val="0089091B"/>
    <w:rsid w:val="00890F74"/>
    <w:rsid w:val="008913FA"/>
    <w:rsid w:val="00891703"/>
    <w:rsid w:val="00891C00"/>
    <w:rsid w:val="00892068"/>
    <w:rsid w:val="008922F7"/>
    <w:rsid w:val="0089260B"/>
    <w:rsid w:val="00892CC8"/>
    <w:rsid w:val="008933F5"/>
    <w:rsid w:val="00893716"/>
    <w:rsid w:val="00893834"/>
    <w:rsid w:val="00893CBA"/>
    <w:rsid w:val="00894280"/>
    <w:rsid w:val="008949CA"/>
    <w:rsid w:val="00894AA5"/>
    <w:rsid w:val="00894C6E"/>
    <w:rsid w:val="00894EAF"/>
    <w:rsid w:val="00894F6E"/>
    <w:rsid w:val="00895DE9"/>
    <w:rsid w:val="008960A4"/>
    <w:rsid w:val="008960F5"/>
    <w:rsid w:val="00896795"/>
    <w:rsid w:val="00896ACE"/>
    <w:rsid w:val="00897235"/>
    <w:rsid w:val="00897D9B"/>
    <w:rsid w:val="008A01BB"/>
    <w:rsid w:val="008A042D"/>
    <w:rsid w:val="008A0858"/>
    <w:rsid w:val="008A0DF8"/>
    <w:rsid w:val="008A0E74"/>
    <w:rsid w:val="008A10B7"/>
    <w:rsid w:val="008A1631"/>
    <w:rsid w:val="008A179B"/>
    <w:rsid w:val="008A24F8"/>
    <w:rsid w:val="008A282F"/>
    <w:rsid w:val="008A3084"/>
    <w:rsid w:val="008A30A1"/>
    <w:rsid w:val="008A3133"/>
    <w:rsid w:val="008A3516"/>
    <w:rsid w:val="008A3910"/>
    <w:rsid w:val="008A3D86"/>
    <w:rsid w:val="008A3FA8"/>
    <w:rsid w:val="008A49A5"/>
    <w:rsid w:val="008A4B42"/>
    <w:rsid w:val="008A4C0F"/>
    <w:rsid w:val="008A4D1F"/>
    <w:rsid w:val="008A5478"/>
    <w:rsid w:val="008A578F"/>
    <w:rsid w:val="008A5853"/>
    <w:rsid w:val="008A5D31"/>
    <w:rsid w:val="008A5FF3"/>
    <w:rsid w:val="008A6920"/>
    <w:rsid w:val="008A6D50"/>
    <w:rsid w:val="008A7ECF"/>
    <w:rsid w:val="008B0A49"/>
    <w:rsid w:val="008B0AD1"/>
    <w:rsid w:val="008B0F6E"/>
    <w:rsid w:val="008B145C"/>
    <w:rsid w:val="008B1A53"/>
    <w:rsid w:val="008B26C5"/>
    <w:rsid w:val="008B27BA"/>
    <w:rsid w:val="008B2E3D"/>
    <w:rsid w:val="008B30A7"/>
    <w:rsid w:val="008B33EC"/>
    <w:rsid w:val="008B340A"/>
    <w:rsid w:val="008B3C0E"/>
    <w:rsid w:val="008B3EB2"/>
    <w:rsid w:val="008B43DC"/>
    <w:rsid w:val="008B5000"/>
    <w:rsid w:val="008B54E7"/>
    <w:rsid w:val="008B561B"/>
    <w:rsid w:val="008B5715"/>
    <w:rsid w:val="008B5F7B"/>
    <w:rsid w:val="008B666E"/>
    <w:rsid w:val="008B70AA"/>
    <w:rsid w:val="008B727D"/>
    <w:rsid w:val="008B72B5"/>
    <w:rsid w:val="008B784E"/>
    <w:rsid w:val="008B7FD9"/>
    <w:rsid w:val="008C0298"/>
    <w:rsid w:val="008C0DDF"/>
    <w:rsid w:val="008C10BE"/>
    <w:rsid w:val="008C1305"/>
    <w:rsid w:val="008C1330"/>
    <w:rsid w:val="008C1EF3"/>
    <w:rsid w:val="008C20D1"/>
    <w:rsid w:val="008C281E"/>
    <w:rsid w:val="008C37DE"/>
    <w:rsid w:val="008C3AE4"/>
    <w:rsid w:val="008C4041"/>
    <w:rsid w:val="008C40B5"/>
    <w:rsid w:val="008C4527"/>
    <w:rsid w:val="008C5040"/>
    <w:rsid w:val="008C56E5"/>
    <w:rsid w:val="008C593B"/>
    <w:rsid w:val="008C5D67"/>
    <w:rsid w:val="008C612B"/>
    <w:rsid w:val="008C6641"/>
    <w:rsid w:val="008C6659"/>
    <w:rsid w:val="008C672D"/>
    <w:rsid w:val="008C69A5"/>
    <w:rsid w:val="008C6BFB"/>
    <w:rsid w:val="008C6C8E"/>
    <w:rsid w:val="008C7057"/>
    <w:rsid w:val="008C7E51"/>
    <w:rsid w:val="008D05EF"/>
    <w:rsid w:val="008D0EA2"/>
    <w:rsid w:val="008D0F4A"/>
    <w:rsid w:val="008D1075"/>
    <w:rsid w:val="008D12C9"/>
    <w:rsid w:val="008D12D3"/>
    <w:rsid w:val="008D1AC9"/>
    <w:rsid w:val="008D1E2E"/>
    <w:rsid w:val="008D1F93"/>
    <w:rsid w:val="008D237B"/>
    <w:rsid w:val="008D26F7"/>
    <w:rsid w:val="008D2927"/>
    <w:rsid w:val="008D299B"/>
    <w:rsid w:val="008D2CE7"/>
    <w:rsid w:val="008D2D8E"/>
    <w:rsid w:val="008D3313"/>
    <w:rsid w:val="008D3421"/>
    <w:rsid w:val="008D3B2E"/>
    <w:rsid w:val="008D5913"/>
    <w:rsid w:val="008D6EA2"/>
    <w:rsid w:val="008D766B"/>
    <w:rsid w:val="008E00A4"/>
    <w:rsid w:val="008E0279"/>
    <w:rsid w:val="008E089E"/>
    <w:rsid w:val="008E0D45"/>
    <w:rsid w:val="008E0FA4"/>
    <w:rsid w:val="008E1134"/>
    <w:rsid w:val="008E133F"/>
    <w:rsid w:val="008E1F91"/>
    <w:rsid w:val="008E2990"/>
    <w:rsid w:val="008E3011"/>
    <w:rsid w:val="008E3539"/>
    <w:rsid w:val="008E3ED2"/>
    <w:rsid w:val="008E4245"/>
    <w:rsid w:val="008E4B59"/>
    <w:rsid w:val="008E4CF6"/>
    <w:rsid w:val="008E4DDC"/>
    <w:rsid w:val="008E5213"/>
    <w:rsid w:val="008E5609"/>
    <w:rsid w:val="008E59EA"/>
    <w:rsid w:val="008E643C"/>
    <w:rsid w:val="008E71D5"/>
    <w:rsid w:val="008E7590"/>
    <w:rsid w:val="008E791D"/>
    <w:rsid w:val="008F038D"/>
    <w:rsid w:val="008F03F2"/>
    <w:rsid w:val="008F0586"/>
    <w:rsid w:val="008F0A9B"/>
    <w:rsid w:val="008F0BCB"/>
    <w:rsid w:val="008F0C0D"/>
    <w:rsid w:val="008F0E9D"/>
    <w:rsid w:val="008F1D7D"/>
    <w:rsid w:val="008F2929"/>
    <w:rsid w:val="008F2BBE"/>
    <w:rsid w:val="008F3256"/>
    <w:rsid w:val="008F3A04"/>
    <w:rsid w:val="008F3A65"/>
    <w:rsid w:val="008F3B25"/>
    <w:rsid w:val="008F3B2A"/>
    <w:rsid w:val="008F41EA"/>
    <w:rsid w:val="008F4DEB"/>
    <w:rsid w:val="008F5053"/>
    <w:rsid w:val="008F5AC0"/>
    <w:rsid w:val="008F5CDF"/>
    <w:rsid w:val="008F62AB"/>
    <w:rsid w:val="008F729A"/>
    <w:rsid w:val="008F7620"/>
    <w:rsid w:val="008F7A01"/>
    <w:rsid w:val="00900164"/>
    <w:rsid w:val="0090050C"/>
    <w:rsid w:val="00900E5C"/>
    <w:rsid w:val="0090153E"/>
    <w:rsid w:val="009016F8"/>
    <w:rsid w:val="00901B7A"/>
    <w:rsid w:val="00902229"/>
    <w:rsid w:val="0090222C"/>
    <w:rsid w:val="00902D8E"/>
    <w:rsid w:val="00903547"/>
    <w:rsid w:val="00903CCA"/>
    <w:rsid w:val="00906539"/>
    <w:rsid w:val="009067B8"/>
    <w:rsid w:val="00906D07"/>
    <w:rsid w:val="00906D7D"/>
    <w:rsid w:val="009079D8"/>
    <w:rsid w:val="00907A6D"/>
    <w:rsid w:val="0091000E"/>
    <w:rsid w:val="00910134"/>
    <w:rsid w:val="00910739"/>
    <w:rsid w:val="00911240"/>
    <w:rsid w:val="00911932"/>
    <w:rsid w:val="00912783"/>
    <w:rsid w:val="0091347A"/>
    <w:rsid w:val="00913B95"/>
    <w:rsid w:val="00913FD2"/>
    <w:rsid w:val="009144C4"/>
    <w:rsid w:val="0091470D"/>
    <w:rsid w:val="00914999"/>
    <w:rsid w:val="009155DC"/>
    <w:rsid w:val="00915674"/>
    <w:rsid w:val="009157E3"/>
    <w:rsid w:val="0091614F"/>
    <w:rsid w:val="00916306"/>
    <w:rsid w:val="00916A17"/>
    <w:rsid w:val="00916C77"/>
    <w:rsid w:val="00916FDE"/>
    <w:rsid w:val="009179DE"/>
    <w:rsid w:val="00920375"/>
    <w:rsid w:val="009204B2"/>
    <w:rsid w:val="009211B7"/>
    <w:rsid w:val="009212F6"/>
    <w:rsid w:val="00922A60"/>
    <w:rsid w:val="00922C1D"/>
    <w:rsid w:val="00922DC1"/>
    <w:rsid w:val="00923B1D"/>
    <w:rsid w:val="00923D1D"/>
    <w:rsid w:val="00923E99"/>
    <w:rsid w:val="00923E9F"/>
    <w:rsid w:val="00924A37"/>
    <w:rsid w:val="00926CC4"/>
    <w:rsid w:val="00926D78"/>
    <w:rsid w:val="00927334"/>
    <w:rsid w:val="0092755E"/>
    <w:rsid w:val="0093092B"/>
    <w:rsid w:val="00930CB8"/>
    <w:rsid w:val="00931804"/>
    <w:rsid w:val="009319D8"/>
    <w:rsid w:val="00932026"/>
    <w:rsid w:val="0093269F"/>
    <w:rsid w:val="00934D45"/>
    <w:rsid w:val="0093568C"/>
    <w:rsid w:val="0093599C"/>
    <w:rsid w:val="00935C6B"/>
    <w:rsid w:val="00935EB1"/>
    <w:rsid w:val="00936C9A"/>
    <w:rsid w:val="00936E00"/>
    <w:rsid w:val="00936E17"/>
    <w:rsid w:val="00937521"/>
    <w:rsid w:val="00937C86"/>
    <w:rsid w:val="00937E68"/>
    <w:rsid w:val="00937EA9"/>
    <w:rsid w:val="00940266"/>
    <w:rsid w:val="00940683"/>
    <w:rsid w:val="00941255"/>
    <w:rsid w:val="009413C6"/>
    <w:rsid w:val="0094156A"/>
    <w:rsid w:val="009417E9"/>
    <w:rsid w:val="009418AF"/>
    <w:rsid w:val="00941C75"/>
    <w:rsid w:val="00941D61"/>
    <w:rsid w:val="009422D8"/>
    <w:rsid w:val="00942C50"/>
    <w:rsid w:val="009430C7"/>
    <w:rsid w:val="009431A0"/>
    <w:rsid w:val="00943210"/>
    <w:rsid w:val="0094357B"/>
    <w:rsid w:val="009437CE"/>
    <w:rsid w:val="009437F9"/>
    <w:rsid w:val="00944940"/>
    <w:rsid w:val="00945251"/>
    <w:rsid w:val="00945463"/>
    <w:rsid w:val="009458D7"/>
    <w:rsid w:val="00945A8C"/>
    <w:rsid w:val="00946226"/>
    <w:rsid w:val="00946769"/>
    <w:rsid w:val="00946ACA"/>
    <w:rsid w:val="00946B89"/>
    <w:rsid w:val="00947481"/>
    <w:rsid w:val="009518DF"/>
    <w:rsid w:val="009526D0"/>
    <w:rsid w:val="00953213"/>
    <w:rsid w:val="00953A0A"/>
    <w:rsid w:val="00953C48"/>
    <w:rsid w:val="0095460F"/>
    <w:rsid w:val="00954876"/>
    <w:rsid w:val="00954928"/>
    <w:rsid w:val="00954A3D"/>
    <w:rsid w:val="00954DAB"/>
    <w:rsid w:val="009551CE"/>
    <w:rsid w:val="00955616"/>
    <w:rsid w:val="00955747"/>
    <w:rsid w:val="00955889"/>
    <w:rsid w:val="00956561"/>
    <w:rsid w:val="00956EFD"/>
    <w:rsid w:val="00956F67"/>
    <w:rsid w:val="009572D2"/>
    <w:rsid w:val="00957320"/>
    <w:rsid w:val="009578D9"/>
    <w:rsid w:val="00960EAA"/>
    <w:rsid w:val="00961776"/>
    <w:rsid w:val="00962127"/>
    <w:rsid w:val="00963030"/>
    <w:rsid w:val="00963470"/>
    <w:rsid w:val="00963C0D"/>
    <w:rsid w:val="00963E3F"/>
    <w:rsid w:val="00964217"/>
    <w:rsid w:val="0096421D"/>
    <w:rsid w:val="00964343"/>
    <w:rsid w:val="00964886"/>
    <w:rsid w:val="00964B99"/>
    <w:rsid w:val="00965220"/>
    <w:rsid w:val="009656DD"/>
    <w:rsid w:val="009657B2"/>
    <w:rsid w:val="009657F8"/>
    <w:rsid w:val="009659F4"/>
    <w:rsid w:val="00965DB3"/>
    <w:rsid w:val="00965F9C"/>
    <w:rsid w:val="00966663"/>
    <w:rsid w:val="00967AC3"/>
    <w:rsid w:val="00971102"/>
    <w:rsid w:val="00971406"/>
    <w:rsid w:val="009724CF"/>
    <w:rsid w:val="00972593"/>
    <w:rsid w:val="009729B9"/>
    <w:rsid w:val="00972B3A"/>
    <w:rsid w:val="00972C25"/>
    <w:rsid w:val="00972F48"/>
    <w:rsid w:val="00973221"/>
    <w:rsid w:val="00973619"/>
    <w:rsid w:val="0097374E"/>
    <w:rsid w:val="009743B0"/>
    <w:rsid w:val="00974B7B"/>
    <w:rsid w:val="00976920"/>
    <w:rsid w:val="009769DC"/>
    <w:rsid w:val="00976C86"/>
    <w:rsid w:val="00977018"/>
    <w:rsid w:val="00980167"/>
    <w:rsid w:val="009805EC"/>
    <w:rsid w:val="00981190"/>
    <w:rsid w:val="009814FC"/>
    <w:rsid w:val="00981F93"/>
    <w:rsid w:val="00982300"/>
    <w:rsid w:val="00982839"/>
    <w:rsid w:val="0098284E"/>
    <w:rsid w:val="00982D74"/>
    <w:rsid w:val="00982F2C"/>
    <w:rsid w:val="00983478"/>
    <w:rsid w:val="009834F7"/>
    <w:rsid w:val="009836A0"/>
    <w:rsid w:val="00983DD1"/>
    <w:rsid w:val="00984594"/>
    <w:rsid w:val="0098463A"/>
    <w:rsid w:val="00984713"/>
    <w:rsid w:val="00984AF5"/>
    <w:rsid w:val="00984F0A"/>
    <w:rsid w:val="0098515C"/>
    <w:rsid w:val="00985357"/>
    <w:rsid w:val="0098577E"/>
    <w:rsid w:val="00985A57"/>
    <w:rsid w:val="00985C14"/>
    <w:rsid w:val="00985F48"/>
    <w:rsid w:val="00986072"/>
    <w:rsid w:val="00986260"/>
    <w:rsid w:val="009867FA"/>
    <w:rsid w:val="00986A93"/>
    <w:rsid w:val="00986AC8"/>
    <w:rsid w:val="00986C78"/>
    <w:rsid w:val="0098715B"/>
    <w:rsid w:val="009872AF"/>
    <w:rsid w:val="0098766E"/>
    <w:rsid w:val="00990DA0"/>
    <w:rsid w:val="00991394"/>
    <w:rsid w:val="00992BB8"/>
    <w:rsid w:val="009938AD"/>
    <w:rsid w:val="0099423E"/>
    <w:rsid w:val="00994722"/>
    <w:rsid w:val="009952A7"/>
    <w:rsid w:val="00995388"/>
    <w:rsid w:val="009953C7"/>
    <w:rsid w:val="0099546D"/>
    <w:rsid w:val="00996283"/>
    <w:rsid w:val="009971F8"/>
    <w:rsid w:val="0099774E"/>
    <w:rsid w:val="009A010F"/>
    <w:rsid w:val="009A0BEC"/>
    <w:rsid w:val="009A0D53"/>
    <w:rsid w:val="009A1165"/>
    <w:rsid w:val="009A1E2E"/>
    <w:rsid w:val="009A214B"/>
    <w:rsid w:val="009A23C6"/>
    <w:rsid w:val="009A2D26"/>
    <w:rsid w:val="009A33FF"/>
    <w:rsid w:val="009A36F1"/>
    <w:rsid w:val="009A3EE1"/>
    <w:rsid w:val="009A462C"/>
    <w:rsid w:val="009A601F"/>
    <w:rsid w:val="009A625A"/>
    <w:rsid w:val="009A6644"/>
    <w:rsid w:val="009A6649"/>
    <w:rsid w:val="009A6943"/>
    <w:rsid w:val="009A6C34"/>
    <w:rsid w:val="009A709E"/>
    <w:rsid w:val="009A72EB"/>
    <w:rsid w:val="009A7A2B"/>
    <w:rsid w:val="009A7ACA"/>
    <w:rsid w:val="009A7E6F"/>
    <w:rsid w:val="009B209F"/>
    <w:rsid w:val="009B231D"/>
    <w:rsid w:val="009B2A67"/>
    <w:rsid w:val="009B2E0C"/>
    <w:rsid w:val="009B2E97"/>
    <w:rsid w:val="009B3865"/>
    <w:rsid w:val="009B3DDC"/>
    <w:rsid w:val="009B416C"/>
    <w:rsid w:val="009B43F0"/>
    <w:rsid w:val="009B4865"/>
    <w:rsid w:val="009B489E"/>
    <w:rsid w:val="009B48AB"/>
    <w:rsid w:val="009B5258"/>
    <w:rsid w:val="009B56A8"/>
    <w:rsid w:val="009B58F6"/>
    <w:rsid w:val="009B5E24"/>
    <w:rsid w:val="009B5F37"/>
    <w:rsid w:val="009B652A"/>
    <w:rsid w:val="009B6681"/>
    <w:rsid w:val="009B75E5"/>
    <w:rsid w:val="009B780B"/>
    <w:rsid w:val="009B7888"/>
    <w:rsid w:val="009B7C30"/>
    <w:rsid w:val="009C05CC"/>
    <w:rsid w:val="009C0AEC"/>
    <w:rsid w:val="009C0D90"/>
    <w:rsid w:val="009C1AA5"/>
    <w:rsid w:val="009C1E24"/>
    <w:rsid w:val="009C1E2E"/>
    <w:rsid w:val="009C2137"/>
    <w:rsid w:val="009C2EF5"/>
    <w:rsid w:val="009C3EBA"/>
    <w:rsid w:val="009C44CA"/>
    <w:rsid w:val="009C4B04"/>
    <w:rsid w:val="009C4EB2"/>
    <w:rsid w:val="009C5F14"/>
    <w:rsid w:val="009C6292"/>
    <w:rsid w:val="009C683F"/>
    <w:rsid w:val="009C6938"/>
    <w:rsid w:val="009C7622"/>
    <w:rsid w:val="009C769C"/>
    <w:rsid w:val="009C7E34"/>
    <w:rsid w:val="009D0256"/>
    <w:rsid w:val="009D0273"/>
    <w:rsid w:val="009D0465"/>
    <w:rsid w:val="009D0634"/>
    <w:rsid w:val="009D1605"/>
    <w:rsid w:val="009D1F56"/>
    <w:rsid w:val="009D30B5"/>
    <w:rsid w:val="009D3532"/>
    <w:rsid w:val="009D3541"/>
    <w:rsid w:val="009D3900"/>
    <w:rsid w:val="009D3DBC"/>
    <w:rsid w:val="009D3F5C"/>
    <w:rsid w:val="009D401D"/>
    <w:rsid w:val="009D4248"/>
    <w:rsid w:val="009D42F2"/>
    <w:rsid w:val="009D5413"/>
    <w:rsid w:val="009D5550"/>
    <w:rsid w:val="009D5A83"/>
    <w:rsid w:val="009D63A2"/>
    <w:rsid w:val="009D6786"/>
    <w:rsid w:val="009D7189"/>
    <w:rsid w:val="009D71DC"/>
    <w:rsid w:val="009D7715"/>
    <w:rsid w:val="009E02E7"/>
    <w:rsid w:val="009E081C"/>
    <w:rsid w:val="009E0A75"/>
    <w:rsid w:val="009E1114"/>
    <w:rsid w:val="009E13D2"/>
    <w:rsid w:val="009E1967"/>
    <w:rsid w:val="009E1C1F"/>
    <w:rsid w:val="009E233F"/>
    <w:rsid w:val="009E2DB9"/>
    <w:rsid w:val="009E31E0"/>
    <w:rsid w:val="009E3EA5"/>
    <w:rsid w:val="009E41BB"/>
    <w:rsid w:val="009E43A3"/>
    <w:rsid w:val="009E4845"/>
    <w:rsid w:val="009E4860"/>
    <w:rsid w:val="009E4CD3"/>
    <w:rsid w:val="009E52CE"/>
    <w:rsid w:val="009E5643"/>
    <w:rsid w:val="009E596C"/>
    <w:rsid w:val="009E5D15"/>
    <w:rsid w:val="009E5EDB"/>
    <w:rsid w:val="009F01BE"/>
    <w:rsid w:val="009F1505"/>
    <w:rsid w:val="009F156B"/>
    <w:rsid w:val="009F1764"/>
    <w:rsid w:val="009F1781"/>
    <w:rsid w:val="009F1F60"/>
    <w:rsid w:val="009F1FE7"/>
    <w:rsid w:val="009F254A"/>
    <w:rsid w:val="009F269B"/>
    <w:rsid w:val="009F29C9"/>
    <w:rsid w:val="009F2D11"/>
    <w:rsid w:val="009F313D"/>
    <w:rsid w:val="009F3ECE"/>
    <w:rsid w:val="009F469C"/>
    <w:rsid w:val="009F4EE7"/>
    <w:rsid w:val="009F5B9B"/>
    <w:rsid w:val="009F5EF1"/>
    <w:rsid w:val="009F5F2B"/>
    <w:rsid w:val="009F5FFB"/>
    <w:rsid w:val="009F619A"/>
    <w:rsid w:val="009F6301"/>
    <w:rsid w:val="009F6992"/>
    <w:rsid w:val="009F69D7"/>
    <w:rsid w:val="009F6E22"/>
    <w:rsid w:val="009F6F5D"/>
    <w:rsid w:val="009F7656"/>
    <w:rsid w:val="009F7DD1"/>
    <w:rsid w:val="00A01943"/>
    <w:rsid w:val="00A02D8A"/>
    <w:rsid w:val="00A02DC6"/>
    <w:rsid w:val="00A02DE1"/>
    <w:rsid w:val="00A03958"/>
    <w:rsid w:val="00A039A1"/>
    <w:rsid w:val="00A04374"/>
    <w:rsid w:val="00A04833"/>
    <w:rsid w:val="00A04ED9"/>
    <w:rsid w:val="00A04F20"/>
    <w:rsid w:val="00A05C5B"/>
    <w:rsid w:val="00A06A9C"/>
    <w:rsid w:val="00A06CF6"/>
    <w:rsid w:val="00A07AFD"/>
    <w:rsid w:val="00A07F24"/>
    <w:rsid w:val="00A103E0"/>
    <w:rsid w:val="00A10661"/>
    <w:rsid w:val="00A10A24"/>
    <w:rsid w:val="00A1220D"/>
    <w:rsid w:val="00A12BFA"/>
    <w:rsid w:val="00A13099"/>
    <w:rsid w:val="00A14382"/>
    <w:rsid w:val="00A145B6"/>
    <w:rsid w:val="00A14889"/>
    <w:rsid w:val="00A1563A"/>
    <w:rsid w:val="00A15FB5"/>
    <w:rsid w:val="00A160CF"/>
    <w:rsid w:val="00A1698C"/>
    <w:rsid w:val="00A16A47"/>
    <w:rsid w:val="00A16C22"/>
    <w:rsid w:val="00A205AA"/>
    <w:rsid w:val="00A20E87"/>
    <w:rsid w:val="00A20F03"/>
    <w:rsid w:val="00A214CB"/>
    <w:rsid w:val="00A219B7"/>
    <w:rsid w:val="00A21CDA"/>
    <w:rsid w:val="00A22724"/>
    <w:rsid w:val="00A22B58"/>
    <w:rsid w:val="00A22F6C"/>
    <w:rsid w:val="00A23212"/>
    <w:rsid w:val="00A234E9"/>
    <w:rsid w:val="00A2381A"/>
    <w:rsid w:val="00A239E5"/>
    <w:rsid w:val="00A23C08"/>
    <w:rsid w:val="00A23E5E"/>
    <w:rsid w:val="00A23FD8"/>
    <w:rsid w:val="00A23FDB"/>
    <w:rsid w:val="00A241B2"/>
    <w:rsid w:val="00A24F37"/>
    <w:rsid w:val="00A25230"/>
    <w:rsid w:val="00A2548A"/>
    <w:rsid w:val="00A25F25"/>
    <w:rsid w:val="00A261D4"/>
    <w:rsid w:val="00A27B30"/>
    <w:rsid w:val="00A301BE"/>
    <w:rsid w:val="00A3112C"/>
    <w:rsid w:val="00A31400"/>
    <w:rsid w:val="00A31488"/>
    <w:rsid w:val="00A31B55"/>
    <w:rsid w:val="00A31D09"/>
    <w:rsid w:val="00A32581"/>
    <w:rsid w:val="00A33063"/>
    <w:rsid w:val="00A3310C"/>
    <w:rsid w:val="00A33968"/>
    <w:rsid w:val="00A349B8"/>
    <w:rsid w:val="00A3522E"/>
    <w:rsid w:val="00A359E1"/>
    <w:rsid w:val="00A3637F"/>
    <w:rsid w:val="00A368CE"/>
    <w:rsid w:val="00A372DB"/>
    <w:rsid w:val="00A376FC"/>
    <w:rsid w:val="00A40AE5"/>
    <w:rsid w:val="00A40E2B"/>
    <w:rsid w:val="00A4172D"/>
    <w:rsid w:val="00A41DAE"/>
    <w:rsid w:val="00A42076"/>
    <w:rsid w:val="00A42135"/>
    <w:rsid w:val="00A422B4"/>
    <w:rsid w:val="00A4302E"/>
    <w:rsid w:val="00A4310C"/>
    <w:rsid w:val="00A431DB"/>
    <w:rsid w:val="00A43FDA"/>
    <w:rsid w:val="00A443A5"/>
    <w:rsid w:val="00A44FB4"/>
    <w:rsid w:val="00A450B1"/>
    <w:rsid w:val="00A4542C"/>
    <w:rsid w:val="00A45A61"/>
    <w:rsid w:val="00A45BB0"/>
    <w:rsid w:val="00A45E0E"/>
    <w:rsid w:val="00A45F71"/>
    <w:rsid w:val="00A467AA"/>
    <w:rsid w:val="00A474BF"/>
    <w:rsid w:val="00A4782F"/>
    <w:rsid w:val="00A47938"/>
    <w:rsid w:val="00A479A5"/>
    <w:rsid w:val="00A47CF9"/>
    <w:rsid w:val="00A50170"/>
    <w:rsid w:val="00A5018A"/>
    <w:rsid w:val="00A5039D"/>
    <w:rsid w:val="00A50AB8"/>
    <w:rsid w:val="00A50B08"/>
    <w:rsid w:val="00A50C22"/>
    <w:rsid w:val="00A511D7"/>
    <w:rsid w:val="00A515BF"/>
    <w:rsid w:val="00A51F5C"/>
    <w:rsid w:val="00A51FEA"/>
    <w:rsid w:val="00A52D24"/>
    <w:rsid w:val="00A52EAC"/>
    <w:rsid w:val="00A5321A"/>
    <w:rsid w:val="00A5343D"/>
    <w:rsid w:val="00A53BA4"/>
    <w:rsid w:val="00A53D7E"/>
    <w:rsid w:val="00A541E9"/>
    <w:rsid w:val="00A54486"/>
    <w:rsid w:val="00A5477A"/>
    <w:rsid w:val="00A5478D"/>
    <w:rsid w:val="00A54B83"/>
    <w:rsid w:val="00A54B8C"/>
    <w:rsid w:val="00A54CDA"/>
    <w:rsid w:val="00A5544D"/>
    <w:rsid w:val="00A55467"/>
    <w:rsid w:val="00A562F2"/>
    <w:rsid w:val="00A56540"/>
    <w:rsid w:val="00A56CE7"/>
    <w:rsid w:val="00A56FC5"/>
    <w:rsid w:val="00A5726F"/>
    <w:rsid w:val="00A572B2"/>
    <w:rsid w:val="00A60C54"/>
    <w:rsid w:val="00A60E8A"/>
    <w:rsid w:val="00A61016"/>
    <w:rsid w:val="00A6104B"/>
    <w:rsid w:val="00A61122"/>
    <w:rsid w:val="00A6125B"/>
    <w:rsid w:val="00A612C3"/>
    <w:rsid w:val="00A61C1F"/>
    <w:rsid w:val="00A61ED4"/>
    <w:rsid w:val="00A61FD4"/>
    <w:rsid w:val="00A636AA"/>
    <w:rsid w:val="00A64A00"/>
    <w:rsid w:val="00A651A7"/>
    <w:rsid w:val="00A65233"/>
    <w:rsid w:val="00A65A01"/>
    <w:rsid w:val="00A65D38"/>
    <w:rsid w:val="00A65EDC"/>
    <w:rsid w:val="00A663D3"/>
    <w:rsid w:val="00A66760"/>
    <w:rsid w:val="00A67240"/>
    <w:rsid w:val="00A67270"/>
    <w:rsid w:val="00A67A5C"/>
    <w:rsid w:val="00A700BF"/>
    <w:rsid w:val="00A70626"/>
    <w:rsid w:val="00A70916"/>
    <w:rsid w:val="00A70FF6"/>
    <w:rsid w:val="00A71F74"/>
    <w:rsid w:val="00A72448"/>
    <w:rsid w:val="00A72C57"/>
    <w:rsid w:val="00A72E17"/>
    <w:rsid w:val="00A735C7"/>
    <w:rsid w:val="00A735D5"/>
    <w:rsid w:val="00A73659"/>
    <w:rsid w:val="00A7369E"/>
    <w:rsid w:val="00A738A7"/>
    <w:rsid w:val="00A73A75"/>
    <w:rsid w:val="00A73AA1"/>
    <w:rsid w:val="00A73BE6"/>
    <w:rsid w:val="00A749E5"/>
    <w:rsid w:val="00A74CF5"/>
    <w:rsid w:val="00A74EA3"/>
    <w:rsid w:val="00A751AA"/>
    <w:rsid w:val="00A76687"/>
    <w:rsid w:val="00A77971"/>
    <w:rsid w:val="00A77ACB"/>
    <w:rsid w:val="00A77C71"/>
    <w:rsid w:val="00A8028A"/>
    <w:rsid w:val="00A82196"/>
    <w:rsid w:val="00A82262"/>
    <w:rsid w:val="00A82790"/>
    <w:rsid w:val="00A828A7"/>
    <w:rsid w:val="00A83700"/>
    <w:rsid w:val="00A83F08"/>
    <w:rsid w:val="00A844D8"/>
    <w:rsid w:val="00A8451E"/>
    <w:rsid w:val="00A849E2"/>
    <w:rsid w:val="00A849EE"/>
    <w:rsid w:val="00A84B63"/>
    <w:rsid w:val="00A84DFA"/>
    <w:rsid w:val="00A84FE7"/>
    <w:rsid w:val="00A8536E"/>
    <w:rsid w:val="00A85D09"/>
    <w:rsid w:val="00A863DA"/>
    <w:rsid w:val="00A87159"/>
    <w:rsid w:val="00A8722C"/>
    <w:rsid w:val="00A87D11"/>
    <w:rsid w:val="00A913EB"/>
    <w:rsid w:val="00A91427"/>
    <w:rsid w:val="00A91460"/>
    <w:rsid w:val="00A92310"/>
    <w:rsid w:val="00A924C7"/>
    <w:rsid w:val="00A9251B"/>
    <w:rsid w:val="00A92524"/>
    <w:rsid w:val="00A92695"/>
    <w:rsid w:val="00A92962"/>
    <w:rsid w:val="00A92AAE"/>
    <w:rsid w:val="00A935F5"/>
    <w:rsid w:val="00A945E4"/>
    <w:rsid w:val="00A94928"/>
    <w:rsid w:val="00A94B5D"/>
    <w:rsid w:val="00A95127"/>
    <w:rsid w:val="00A95388"/>
    <w:rsid w:val="00A954AE"/>
    <w:rsid w:val="00A957B6"/>
    <w:rsid w:val="00A95DE7"/>
    <w:rsid w:val="00A960B6"/>
    <w:rsid w:val="00A962E5"/>
    <w:rsid w:val="00A96552"/>
    <w:rsid w:val="00A96B7F"/>
    <w:rsid w:val="00A9729C"/>
    <w:rsid w:val="00A973B7"/>
    <w:rsid w:val="00A9755F"/>
    <w:rsid w:val="00A97901"/>
    <w:rsid w:val="00A97B2D"/>
    <w:rsid w:val="00A97C8D"/>
    <w:rsid w:val="00AA1176"/>
    <w:rsid w:val="00AA14F3"/>
    <w:rsid w:val="00AA15EF"/>
    <w:rsid w:val="00AA176C"/>
    <w:rsid w:val="00AA232B"/>
    <w:rsid w:val="00AA25EC"/>
    <w:rsid w:val="00AA29BD"/>
    <w:rsid w:val="00AA31DD"/>
    <w:rsid w:val="00AA328E"/>
    <w:rsid w:val="00AA33DB"/>
    <w:rsid w:val="00AA35C5"/>
    <w:rsid w:val="00AA36C3"/>
    <w:rsid w:val="00AA3C8D"/>
    <w:rsid w:val="00AA43BA"/>
    <w:rsid w:val="00AA4D9C"/>
    <w:rsid w:val="00AA5519"/>
    <w:rsid w:val="00AA603B"/>
    <w:rsid w:val="00AA642D"/>
    <w:rsid w:val="00AA6479"/>
    <w:rsid w:val="00AA6FA0"/>
    <w:rsid w:val="00AA7007"/>
    <w:rsid w:val="00AA70AC"/>
    <w:rsid w:val="00AA718E"/>
    <w:rsid w:val="00AA7DBC"/>
    <w:rsid w:val="00AA7E34"/>
    <w:rsid w:val="00AB0DEC"/>
    <w:rsid w:val="00AB0E34"/>
    <w:rsid w:val="00AB1DB1"/>
    <w:rsid w:val="00AB2C27"/>
    <w:rsid w:val="00AB2E85"/>
    <w:rsid w:val="00AB3594"/>
    <w:rsid w:val="00AB45E3"/>
    <w:rsid w:val="00AB4611"/>
    <w:rsid w:val="00AB4A7C"/>
    <w:rsid w:val="00AB519C"/>
    <w:rsid w:val="00AB5709"/>
    <w:rsid w:val="00AB60B3"/>
    <w:rsid w:val="00AB661C"/>
    <w:rsid w:val="00AB6ACA"/>
    <w:rsid w:val="00AB7BFB"/>
    <w:rsid w:val="00AB7EDE"/>
    <w:rsid w:val="00AC0289"/>
    <w:rsid w:val="00AC0356"/>
    <w:rsid w:val="00AC0377"/>
    <w:rsid w:val="00AC07B7"/>
    <w:rsid w:val="00AC0CD4"/>
    <w:rsid w:val="00AC0CE8"/>
    <w:rsid w:val="00AC1207"/>
    <w:rsid w:val="00AC1211"/>
    <w:rsid w:val="00AC13EB"/>
    <w:rsid w:val="00AC277A"/>
    <w:rsid w:val="00AC2AFD"/>
    <w:rsid w:val="00AC2C50"/>
    <w:rsid w:val="00AC3C7F"/>
    <w:rsid w:val="00AC425D"/>
    <w:rsid w:val="00AC4689"/>
    <w:rsid w:val="00AC49C8"/>
    <w:rsid w:val="00AC4A84"/>
    <w:rsid w:val="00AC4FED"/>
    <w:rsid w:val="00AC51F7"/>
    <w:rsid w:val="00AC551C"/>
    <w:rsid w:val="00AC62C9"/>
    <w:rsid w:val="00AC6300"/>
    <w:rsid w:val="00AC6730"/>
    <w:rsid w:val="00AC73B3"/>
    <w:rsid w:val="00AD0AAA"/>
    <w:rsid w:val="00AD0B9C"/>
    <w:rsid w:val="00AD0BD1"/>
    <w:rsid w:val="00AD0D58"/>
    <w:rsid w:val="00AD0E9C"/>
    <w:rsid w:val="00AD177E"/>
    <w:rsid w:val="00AD19C7"/>
    <w:rsid w:val="00AD1D64"/>
    <w:rsid w:val="00AD22D9"/>
    <w:rsid w:val="00AD23A0"/>
    <w:rsid w:val="00AD2965"/>
    <w:rsid w:val="00AD2C21"/>
    <w:rsid w:val="00AD3040"/>
    <w:rsid w:val="00AD5251"/>
    <w:rsid w:val="00AD5D9E"/>
    <w:rsid w:val="00AD5E72"/>
    <w:rsid w:val="00AD5E82"/>
    <w:rsid w:val="00AD66BD"/>
    <w:rsid w:val="00AD66D4"/>
    <w:rsid w:val="00AD6955"/>
    <w:rsid w:val="00AD6C28"/>
    <w:rsid w:val="00AD6FBA"/>
    <w:rsid w:val="00AD73A6"/>
    <w:rsid w:val="00AD7659"/>
    <w:rsid w:val="00AD779E"/>
    <w:rsid w:val="00AD786A"/>
    <w:rsid w:val="00AD7AE8"/>
    <w:rsid w:val="00AD7CB0"/>
    <w:rsid w:val="00AD7E35"/>
    <w:rsid w:val="00AE0D15"/>
    <w:rsid w:val="00AE0F27"/>
    <w:rsid w:val="00AE12FF"/>
    <w:rsid w:val="00AE13D5"/>
    <w:rsid w:val="00AE1A5F"/>
    <w:rsid w:val="00AE1D14"/>
    <w:rsid w:val="00AE2722"/>
    <w:rsid w:val="00AE3012"/>
    <w:rsid w:val="00AE33A7"/>
    <w:rsid w:val="00AE3430"/>
    <w:rsid w:val="00AE3C15"/>
    <w:rsid w:val="00AE4070"/>
    <w:rsid w:val="00AE45E9"/>
    <w:rsid w:val="00AE4C04"/>
    <w:rsid w:val="00AE4E79"/>
    <w:rsid w:val="00AE56EC"/>
    <w:rsid w:val="00AE5C3F"/>
    <w:rsid w:val="00AE654E"/>
    <w:rsid w:val="00AE681A"/>
    <w:rsid w:val="00AE6B4F"/>
    <w:rsid w:val="00AE7099"/>
    <w:rsid w:val="00AE75E1"/>
    <w:rsid w:val="00AE77EB"/>
    <w:rsid w:val="00AE7B4F"/>
    <w:rsid w:val="00AE7E13"/>
    <w:rsid w:val="00AF00FD"/>
    <w:rsid w:val="00AF06E7"/>
    <w:rsid w:val="00AF095E"/>
    <w:rsid w:val="00AF16CD"/>
    <w:rsid w:val="00AF1E19"/>
    <w:rsid w:val="00AF21B4"/>
    <w:rsid w:val="00AF2CCB"/>
    <w:rsid w:val="00AF2CFF"/>
    <w:rsid w:val="00AF3E87"/>
    <w:rsid w:val="00AF3ED2"/>
    <w:rsid w:val="00AF3F27"/>
    <w:rsid w:val="00AF46B7"/>
    <w:rsid w:val="00AF4AA5"/>
    <w:rsid w:val="00AF4EB6"/>
    <w:rsid w:val="00AF51F7"/>
    <w:rsid w:val="00AF5371"/>
    <w:rsid w:val="00AF5F54"/>
    <w:rsid w:val="00AF6C98"/>
    <w:rsid w:val="00AF6FC6"/>
    <w:rsid w:val="00B0059B"/>
    <w:rsid w:val="00B011B7"/>
    <w:rsid w:val="00B01799"/>
    <w:rsid w:val="00B019E2"/>
    <w:rsid w:val="00B01D95"/>
    <w:rsid w:val="00B025AB"/>
    <w:rsid w:val="00B025AD"/>
    <w:rsid w:val="00B0307B"/>
    <w:rsid w:val="00B03271"/>
    <w:rsid w:val="00B03307"/>
    <w:rsid w:val="00B03C16"/>
    <w:rsid w:val="00B03C2E"/>
    <w:rsid w:val="00B03CAA"/>
    <w:rsid w:val="00B044C4"/>
    <w:rsid w:val="00B04530"/>
    <w:rsid w:val="00B04D69"/>
    <w:rsid w:val="00B05924"/>
    <w:rsid w:val="00B05C00"/>
    <w:rsid w:val="00B06520"/>
    <w:rsid w:val="00B07B28"/>
    <w:rsid w:val="00B101B3"/>
    <w:rsid w:val="00B10302"/>
    <w:rsid w:val="00B10AB7"/>
    <w:rsid w:val="00B10EEE"/>
    <w:rsid w:val="00B110DE"/>
    <w:rsid w:val="00B112B5"/>
    <w:rsid w:val="00B11960"/>
    <w:rsid w:val="00B119A2"/>
    <w:rsid w:val="00B11A6F"/>
    <w:rsid w:val="00B11C45"/>
    <w:rsid w:val="00B11EC0"/>
    <w:rsid w:val="00B13855"/>
    <w:rsid w:val="00B13BCC"/>
    <w:rsid w:val="00B13F5D"/>
    <w:rsid w:val="00B15484"/>
    <w:rsid w:val="00B15E26"/>
    <w:rsid w:val="00B15FC0"/>
    <w:rsid w:val="00B1607F"/>
    <w:rsid w:val="00B16B88"/>
    <w:rsid w:val="00B16E6E"/>
    <w:rsid w:val="00B174E1"/>
    <w:rsid w:val="00B17805"/>
    <w:rsid w:val="00B207DE"/>
    <w:rsid w:val="00B210D6"/>
    <w:rsid w:val="00B213AB"/>
    <w:rsid w:val="00B21452"/>
    <w:rsid w:val="00B21993"/>
    <w:rsid w:val="00B219BA"/>
    <w:rsid w:val="00B21BB8"/>
    <w:rsid w:val="00B21DA9"/>
    <w:rsid w:val="00B2204C"/>
    <w:rsid w:val="00B22673"/>
    <w:rsid w:val="00B22D24"/>
    <w:rsid w:val="00B22FEF"/>
    <w:rsid w:val="00B2312D"/>
    <w:rsid w:val="00B23278"/>
    <w:rsid w:val="00B237FF"/>
    <w:rsid w:val="00B23B1E"/>
    <w:rsid w:val="00B23C03"/>
    <w:rsid w:val="00B24760"/>
    <w:rsid w:val="00B2484C"/>
    <w:rsid w:val="00B25A3E"/>
    <w:rsid w:val="00B25FC4"/>
    <w:rsid w:val="00B25FF9"/>
    <w:rsid w:val="00B268CB"/>
    <w:rsid w:val="00B26B28"/>
    <w:rsid w:val="00B26CD4"/>
    <w:rsid w:val="00B26D07"/>
    <w:rsid w:val="00B272DD"/>
    <w:rsid w:val="00B2749C"/>
    <w:rsid w:val="00B276D0"/>
    <w:rsid w:val="00B27901"/>
    <w:rsid w:val="00B27B68"/>
    <w:rsid w:val="00B27C99"/>
    <w:rsid w:val="00B27E65"/>
    <w:rsid w:val="00B303F3"/>
    <w:rsid w:val="00B306D4"/>
    <w:rsid w:val="00B309A5"/>
    <w:rsid w:val="00B30D08"/>
    <w:rsid w:val="00B30D9F"/>
    <w:rsid w:val="00B31BFB"/>
    <w:rsid w:val="00B324A2"/>
    <w:rsid w:val="00B3275E"/>
    <w:rsid w:val="00B32D09"/>
    <w:rsid w:val="00B33628"/>
    <w:rsid w:val="00B33634"/>
    <w:rsid w:val="00B33A5F"/>
    <w:rsid w:val="00B3473B"/>
    <w:rsid w:val="00B34FEB"/>
    <w:rsid w:val="00B3559A"/>
    <w:rsid w:val="00B358CB"/>
    <w:rsid w:val="00B35CAA"/>
    <w:rsid w:val="00B360E7"/>
    <w:rsid w:val="00B3610A"/>
    <w:rsid w:val="00B366ED"/>
    <w:rsid w:val="00B36777"/>
    <w:rsid w:val="00B36856"/>
    <w:rsid w:val="00B370BB"/>
    <w:rsid w:val="00B37C46"/>
    <w:rsid w:val="00B4006D"/>
    <w:rsid w:val="00B40C91"/>
    <w:rsid w:val="00B40F60"/>
    <w:rsid w:val="00B41751"/>
    <w:rsid w:val="00B42153"/>
    <w:rsid w:val="00B424F6"/>
    <w:rsid w:val="00B4309F"/>
    <w:rsid w:val="00B4394D"/>
    <w:rsid w:val="00B43B99"/>
    <w:rsid w:val="00B446AF"/>
    <w:rsid w:val="00B44768"/>
    <w:rsid w:val="00B4539C"/>
    <w:rsid w:val="00B453F2"/>
    <w:rsid w:val="00B45590"/>
    <w:rsid w:val="00B456DC"/>
    <w:rsid w:val="00B45814"/>
    <w:rsid w:val="00B473DF"/>
    <w:rsid w:val="00B4747F"/>
    <w:rsid w:val="00B47FFA"/>
    <w:rsid w:val="00B50129"/>
    <w:rsid w:val="00B5034D"/>
    <w:rsid w:val="00B50B3A"/>
    <w:rsid w:val="00B51604"/>
    <w:rsid w:val="00B51B14"/>
    <w:rsid w:val="00B51F1C"/>
    <w:rsid w:val="00B52632"/>
    <w:rsid w:val="00B52666"/>
    <w:rsid w:val="00B52D54"/>
    <w:rsid w:val="00B533C6"/>
    <w:rsid w:val="00B537B9"/>
    <w:rsid w:val="00B53958"/>
    <w:rsid w:val="00B53B9E"/>
    <w:rsid w:val="00B53E33"/>
    <w:rsid w:val="00B53E4E"/>
    <w:rsid w:val="00B53F3C"/>
    <w:rsid w:val="00B551D7"/>
    <w:rsid w:val="00B553C6"/>
    <w:rsid w:val="00B55BBF"/>
    <w:rsid w:val="00B55D32"/>
    <w:rsid w:val="00B565CB"/>
    <w:rsid w:val="00B569AD"/>
    <w:rsid w:val="00B57EDB"/>
    <w:rsid w:val="00B60782"/>
    <w:rsid w:val="00B60905"/>
    <w:rsid w:val="00B610F9"/>
    <w:rsid w:val="00B615A6"/>
    <w:rsid w:val="00B6180D"/>
    <w:rsid w:val="00B61F39"/>
    <w:rsid w:val="00B6307B"/>
    <w:rsid w:val="00B6374F"/>
    <w:rsid w:val="00B63EBC"/>
    <w:rsid w:val="00B6483B"/>
    <w:rsid w:val="00B6613E"/>
    <w:rsid w:val="00B66ECF"/>
    <w:rsid w:val="00B670AD"/>
    <w:rsid w:val="00B6744D"/>
    <w:rsid w:val="00B6788B"/>
    <w:rsid w:val="00B70323"/>
    <w:rsid w:val="00B703AB"/>
    <w:rsid w:val="00B7048D"/>
    <w:rsid w:val="00B70508"/>
    <w:rsid w:val="00B70A2F"/>
    <w:rsid w:val="00B70D18"/>
    <w:rsid w:val="00B7108F"/>
    <w:rsid w:val="00B71241"/>
    <w:rsid w:val="00B71462"/>
    <w:rsid w:val="00B716CB"/>
    <w:rsid w:val="00B7193A"/>
    <w:rsid w:val="00B72463"/>
    <w:rsid w:val="00B72788"/>
    <w:rsid w:val="00B729D4"/>
    <w:rsid w:val="00B729FF"/>
    <w:rsid w:val="00B7308A"/>
    <w:rsid w:val="00B73322"/>
    <w:rsid w:val="00B74EAA"/>
    <w:rsid w:val="00B75094"/>
    <w:rsid w:val="00B76488"/>
    <w:rsid w:val="00B7661C"/>
    <w:rsid w:val="00B76842"/>
    <w:rsid w:val="00B76ABD"/>
    <w:rsid w:val="00B76FB5"/>
    <w:rsid w:val="00B76FBE"/>
    <w:rsid w:val="00B77341"/>
    <w:rsid w:val="00B77703"/>
    <w:rsid w:val="00B77723"/>
    <w:rsid w:val="00B77C51"/>
    <w:rsid w:val="00B77F33"/>
    <w:rsid w:val="00B803CF"/>
    <w:rsid w:val="00B80A64"/>
    <w:rsid w:val="00B81415"/>
    <w:rsid w:val="00B81E28"/>
    <w:rsid w:val="00B82140"/>
    <w:rsid w:val="00B82707"/>
    <w:rsid w:val="00B828C3"/>
    <w:rsid w:val="00B838BA"/>
    <w:rsid w:val="00B83BBC"/>
    <w:rsid w:val="00B84144"/>
    <w:rsid w:val="00B84934"/>
    <w:rsid w:val="00B84CE8"/>
    <w:rsid w:val="00B8688E"/>
    <w:rsid w:val="00B909B0"/>
    <w:rsid w:val="00B914EA"/>
    <w:rsid w:val="00B917A3"/>
    <w:rsid w:val="00B91E4C"/>
    <w:rsid w:val="00B9218C"/>
    <w:rsid w:val="00B939C6"/>
    <w:rsid w:val="00B93DC2"/>
    <w:rsid w:val="00B93F41"/>
    <w:rsid w:val="00B93FC7"/>
    <w:rsid w:val="00B94353"/>
    <w:rsid w:val="00B949CD"/>
    <w:rsid w:val="00B94C1A"/>
    <w:rsid w:val="00B94E4D"/>
    <w:rsid w:val="00B9589F"/>
    <w:rsid w:val="00B95DAB"/>
    <w:rsid w:val="00B960D5"/>
    <w:rsid w:val="00B96439"/>
    <w:rsid w:val="00B9657F"/>
    <w:rsid w:val="00B96673"/>
    <w:rsid w:val="00B96D0E"/>
    <w:rsid w:val="00B96FAA"/>
    <w:rsid w:val="00B97450"/>
    <w:rsid w:val="00B97682"/>
    <w:rsid w:val="00B976E2"/>
    <w:rsid w:val="00B97C07"/>
    <w:rsid w:val="00B97C08"/>
    <w:rsid w:val="00B97D5A"/>
    <w:rsid w:val="00BA0321"/>
    <w:rsid w:val="00BA0858"/>
    <w:rsid w:val="00BA1108"/>
    <w:rsid w:val="00BA129D"/>
    <w:rsid w:val="00BA1F22"/>
    <w:rsid w:val="00BA241D"/>
    <w:rsid w:val="00BA2BBE"/>
    <w:rsid w:val="00BA3B29"/>
    <w:rsid w:val="00BA3C63"/>
    <w:rsid w:val="00BA48C3"/>
    <w:rsid w:val="00BA48C9"/>
    <w:rsid w:val="00BA546C"/>
    <w:rsid w:val="00BA5BA4"/>
    <w:rsid w:val="00BA5C8E"/>
    <w:rsid w:val="00BA5EC3"/>
    <w:rsid w:val="00BA5F1D"/>
    <w:rsid w:val="00BA6859"/>
    <w:rsid w:val="00BA68C3"/>
    <w:rsid w:val="00BA6948"/>
    <w:rsid w:val="00BA6AED"/>
    <w:rsid w:val="00BA6C06"/>
    <w:rsid w:val="00BA7307"/>
    <w:rsid w:val="00BA732E"/>
    <w:rsid w:val="00BA7A3C"/>
    <w:rsid w:val="00BA7F79"/>
    <w:rsid w:val="00BB01DC"/>
    <w:rsid w:val="00BB0378"/>
    <w:rsid w:val="00BB0555"/>
    <w:rsid w:val="00BB0749"/>
    <w:rsid w:val="00BB1232"/>
    <w:rsid w:val="00BB2695"/>
    <w:rsid w:val="00BB2749"/>
    <w:rsid w:val="00BB2AA7"/>
    <w:rsid w:val="00BB2BC3"/>
    <w:rsid w:val="00BB2D9A"/>
    <w:rsid w:val="00BB3114"/>
    <w:rsid w:val="00BB3437"/>
    <w:rsid w:val="00BB3E38"/>
    <w:rsid w:val="00BB4169"/>
    <w:rsid w:val="00BB4CD4"/>
    <w:rsid w:val="00BB5B02"/>
    <w:rsid w:val="00BB5BE8"/>
    <w:rsid w:val="00BB5C18"/>
    <w:rsid w:val="00BB5F01"/>
    <w:rsid w:val="00BB645A"/>
    <w:rsid w:val="00BB6509"/>
    <w:rsid w:val="00BB651E"/>
    <w:rsid w:val="00BB742D"/>
    <w:rsid w:val="00BB76F3"/>
    <w:rsid w:val="00BB7E5C"/>
    <w:rsid w:val="00BB7ED7"/>
    <w:rsid w:val="00BC029A"/>
    <w:rsid w:val="00BC03AF"/>
    <w:rsid w:val="00BC0B17"/>
    <w:rsid w:val="00BC116C"/>
    <w:rsid w:val="00BC11CB"/>
    <w:rsid w:val="00BC128A"/>
    <w:rsid w:val="00BC18D1"/>
    <w:rsid w:val="00BC19F0"/>
    <w:rsid w:val="00BC1BB7"/>
    <w:rsid w:val="00BC1EB3"/>
    <w:rsid w:val="00BC26BE"/>
    <w:rsid w:val="00BC27A9"/>
    <w:rsid w:val="00BC2B27"/>
    <w:rsid w:val="00BC32BC"/>
    <w:rsid w:val="00BC3E37"/>
    <w:rsid w:val="00BC402D"/>
    <w:rsid w:val="00BC4C24"/>
    <w:rsid w:val="00BC5499"/>
    <w:rsid w:val="00BC5CBA"/>
    <w:rsid w:val="00BC5CD5"/>
    <w:rsid w:val="00BC6BCC"/>
    <w:rsid w:val="00BC6C12"/>
    <w:rsid w:val="00BC7BFE"/>
    <w:rsid w:val="00BC7C43"/>
    <w:rsid w:val="00BD09CD"/>
    <w:rsid w:val="00BD1611"/>
    <w:rsid w:val="00BD1A69"/>
    <w:rsid w:val="00BD1A80"/>
    <w:rsid w:val="00BD1CDE"/>
    <w:rsid w:val="00BD2FB4"/>
    <w:rsid w:val="00BD32B1"/>
    <w:rsid w:val="00BD32BF"/>
    <w:rsid w:val="00BD3394"/>
    <w:rsid w:val="00BD3CDD"/>
    <w:rsid w:val="00BD406F"/>
    <w:rsid w:val="00BD440B"/>
    <w:rsid w:val="00BD44CD"/>
    <w:rsid w:val="00BD45DB"/>
    <w:rsid w:val="00BD4890"/>
    <w:rsid w:val="00BD515E"/>
    <w:rsid w:val="00BD51CF"/>
    <w:rsid w:val="00BD54C2"/>
    <w:rsid w:val="00BD5BDA"/>
    <w:rsid w:val="00BD5EAE"/>
    <w:rsid w:val="00BD7C41"/>
    <w:rsid w:val="00BE0421"/>
    <w:rsid w:val="00BE0A8F"/>
    <w:rsid w:val="00BE0F83"/>
    <w:rsid w:val="00BE1540"/>
    <w:rsid w:val="00BE1B98"/>
    <w:rsid w:val="00BE24D1"/>
    <w:rsid w:val="00BE290B"/>
    <w:rsid w:val="00BE2FAC"/>
    <w:rsid w:val="00BE354B"/>
    <w:rsid w:val="00BE4B9D"/>
    <w:rsid w:val="00BE62E9"/>
    <w:rsid w:val="00BE66D6"/>
    <w:rsid w:val="00BE68BE"/>
    <w:rsid w:val="00BE6938"/>
    <w:rsid w:val="00BE6BD3"/>
    <w:rsid w:val="00BE7426"/>
    <w:rsid w:val="00BE75F8"/>
    <w:rsid w:val="00BE7DA6"/>
    <w:rsid w:val="00BE7FCE"/>
    <w:rsid w:val="00BF0338"/>
    <w:rsid w:val="00BF04AD"/>
    <w:rsid w:val="00BF0902"/>
    <w:rsid w:val="00BF091F"/>
    <w:rsid w:val="00BF0AFB"/>
    <w:rsid w:val="00BF0EE5"/>
    <w:rsid w:val="00BF0F0C"/>
    <w:rsid w:val="00BF1056"/>
    <w:rsid w:val="00BF134A"/>
    <w:rsid w:val="00BF15ED"/>
    <w:rsid w:val="00BF1633"/>
    <w:rsid w:val="00BF1EC6"/>
    <w:rsid w:val="00BF1FEA"/>
    <w:rsid w:val="00BF26A6"/>
    <w:rsid w:val="00BF277A"/>
    <w:rsid w:val="00BF2935"/>
    <w:rsid w:val="00BF2BD7"/>
    <w:rsid w:val="00BF3D9A"/>
    <w:rsid w:val="00BF46F1"/>
    <w:rsid w:val="00BF4713"/>
    <w:rsid w:val="00BF506D"/>
    <w:rsid w:val="00BF53F2"/>
    <w:rsid w:val="00BF68EA"/>
    <w:rsid w:val="00BF6D6F"/>
    <w:rsid w:val="00BF75F4"/>
    <w:rsid w:val="00BF7CAB"/>
    <w:rsid w:val="00BF7F92"/>
    <w:rsid w:val="00C0002D"/>
    <w:rsid w:val="00C000BE"/>
    <w:rsid w:val="00C003FD"/>
    <w:rsid w:val="00C0095F"/>
    <w:rsid w:val="00C00E9D"/>
    <w:rsid w:val="00C01626"/>
    <w:rsid w:val="00C018C4"/>
    <w:rsid w:val="00C02022"/>
    <w:rsid w:val="00C021D1"/>
    <w:rsid w:val="00C02E01"/>
    <w:rsid w:val="00C033AE"/>
    <w:rsid w:val="00C038ED"/>
    <w:rsid w:val="00C03B10"/>
    <w:rsid w:val="00C040CE"/>
    <w:rsid w:val="00C0474A"/>
    <w:rsid w:val="00C04A8C"/>
    <w:rsid w:val="00C04C8E"/>
    <w:rsid w:val="00C04EF9"/>
    <w:rsid w:val="00C05C20"/>
    <w:rsid w:val="00C0613B"/>
    <w:rsid w:val="00C06637"/>
    <w:rsid w:val="00C06991"/>
    <w:rsid w:val="00C07256"/>
    <w:rsid w:val="00C07882"/>
    <w:rsid w:val="00C078ED"/>
    <w:rsid w:val="00C07BCF"/>
    <w:rsid w:val="00C07F41"/>
    <w:rsid w:val="00C10A05"/>
    <w:rsid w:val="00C12F11"/>
    <w:rsid w:val="00C1314A"/>
    <w:rsid w:val="00C131E6"/>
    <w:rsid w:val="00C13D8D"/>
    <w:rsid w:val="00C14406"/>
    <w:rsid w:val="00C146AC"/>
    <w:rsid w:val="00C14943"/>
    <w:rsid w:val="00C1496D"/>
    <w:rsid w:val="00C14AE0"/>
    <w:rsid w:val="00C14E36"/>
    <w:rsid w:val="00C1567E"/>
    <w:rsid w:val="00C1578A"/>
    <w:rsid w:val="00C15985"/>
    <w:rsid w:val="00C15AF6"/>
    <w:rsid w:val="00C15CBA"/>
    <w:rsid w:val="00C16BFE"/>
    <w:rsid w:val="00C16CC8"/>
    <w:rsid w:val="00C16E8C"/>
    <w:rsid w:val="00C17564"/>
    <w:rsid w:val="00C17CED"/>
    <w:rsid w:val="00C2074B"/>
    <w:rsid w:val="00C20EBF"/>
    <w:rsid w:val="00C22B97"/>
    <w:rsid w:val="00C234E0"/>
    <w:rsid w:val="00C23E92"/>
    <w:rsid w:val="00C24379"/>
    <w:rsid w:val="00C24510"/>
    <w:rsid w:val="00C25253"/>
    <w:rsid w:val="00C25F6C"/>
    <w:rsid w:val="00C2652A"/>
    <w:rsid w:val="00C26AC6"/>
    <w:rsid w:val="00C27CA3"/>
    <w:rsid w:val="00C3032D"/>
    <w:rsid w:val="00C303FD"/>
    <w:rsid w:val="00C32197"/>
    <w:rsid w:val="00C32280"/>
    <w:rsid w:val="00C32C1E"/>
    <w:rsid w:val="00C32CE6"/>
    <w:rsid w:val="00C32CFB"/>
    <w:rsid w:val="00C330F5"/>
    <w:rsid w:val="00C337C2"/>
    <w:rsid w:val="00C348D9"/>
    <w:rsid w:val="00C34B6B"/>
    <w:rsid w:val="00C3566C"/>
    <w:rsid w:val="00C35BD6"/>
    <w:rsid w:val="00C3662B"/>
    <w:rsid w:val="00C36931"/>
    <w:rsid w:val="00C36ACF"/>
    <w:rsid w:val="00C37683"/>
    <w:rsid w:val="00C377B7"/>
    <w:rsid w:val="00C37C70"/>
    <w:rsid w:val="00C404F8"/>
    <w:rsid w:val="00C40554"/>
    <w:rsid w:val="00C40648"/>
    <w:rsid w:val="00C4084C"/>
    <w:rsid w:val="00C40B5A"/>
    <w:rsid w:val="00C40B81"/>
    <w:rsid w:val="00C40FA6"/>
    <w:rsid w:val="00C41086"/>
    <w:rsid w:val="00C41C54"/>
    <w:rsid w:val="00C4250F"/>
    <w:rsid w:val="00C42B2C"/>
    <w:rsid w:val="00C42C9D"/>
    <w:rsid w:val="00C4317D"/>
    <w:rsid w:val="00C434FF"/>
    <w:rsid w:val="00C437B2"/>
    <w:rsid w:val="00C44C4B"/>
    <w:rsid w:val="00C44FBD"/>
    <w:rsid w:val="00C4526E"/>
    <w:rsid w:val="00C455D0"/>
    <w:rsid w:val="00C4580D"/>
    <w:rsid w:val="00C46780"/>
    <w:rsid w:val="00C46A97"/>
    <w:rsid w:val="00C46DA1"/>
    <w:rsid w:val="00C475FC"/>
    <w:rsid w:val="00C477A9"/>
    <w:rsid w:val="00C47882"/>
    <w:rsid w:val="00C47AFB"/>
    <w:rsid w:val="00C47C8E"/>
    <w:rsid w:val="00C47D43"/>
    <w:rsid w:val="00C47F2D"/>
    <w:rsid w:val="00C50118"/>
    <w:rsid w:val="00C50291"/>
    <w:rsid w:val="00C50CBE"/>
    <w:rsid w:val="00C51090"/>
    <w:rsid w:val="00C510A8"/>
    <w:rsid w:val="00C5203D"/>
    <w:rsid w:val="00C529F6"/>
    <w:rsid w:val="00C529FB"/>
    <w:rsid w:val="00C533ED"/>
    <w:rsid w:val="00C53450"/>
    <w:rsid w:val="00C5369A"/>
    <w:rsid w:val="00C53D8D"/>
    <w:rsid w:val="00C5462C"/>
    <w:rsid w:val="00C5587B"/>
    <w:rsid w:val="00C55A75"/>
    <w:rsid w:val="00C55C61"/>
    <w:rsid w:val="00C55F86"/>
    <w:rsid w:val="00C56E22"/>
    <w:rsid w:val="00C56F84"/>
    <w:rsid w:val="00C57239"/>
    <w:rsid w:val="00C57950"/>
    <w:rsid w:val="00C57A7A"/>
    <w:rsid w:val="00C57F75"/>
    <w:rsid w:val="00C60BA1"/>
    <w:rsid w:val="00C6140D"/>
    <w:rsid w:val="00C6157E"/>
    <w:rsid w:val="00C61A22"/>
    <w:rsid w:val="00C61A37"/>
    <w:rsid w:val="00C61D81"/>
    <w:rsid w:val="00C62004"/>
    <w:rsid w:val="00C632A4"/>
    <w:rsid w:val="00C635A7"/>
    <w:rsid w:val="00C63C3E"/>
    <w:rsid w:val="00C6427E"/>
    <w:rsid w:val="00C645EC"/>
    <w:rsid w:val="00C64CB5"/>
    <w:rsid w:val="00C65901"/>
    <w:rsid w:val="00C65ED2"/>
    <w:rsid w:val="00C6670D"/>
    <w:rsid w:val="00C66E79"/>
    <w:rsid w:val="00C67B50"/>
    <w:rsid w:val="00C70E26"/>
    <w:rsid w:val="00C71A51"/>
    <w:rsid w:val="00C7232F"/>
    <w:rsid w:val="00C723CE"/>
    <w:rsid w:val="00C72B2D"/>
    <w:rsid w:val="00C72EA1"/>
    <w:rsid w:val="00C73319"/>
    <w:rsid w:val="00C7394E"/>
    <w:rsid w:val="00C73FB4"/>
    <w:rsid w:val="00C74150"/>
    <w:rsid w:val="00C74314"/>
    <w:rsid w:val="00C744C8"/>
    <w:rsid w:val="00C74BF4"/>
    <w:rsid w:val="00C74C0F"/>
    <w:rsid w:val="00C755A5"/>
    <w:rsid w:val="00C77967"/>
    <w:rsid w:val="00C77A96"/>
    <w:rsid w:val="00C80135"/>
    <w:rsid w:val="00C8175A"/>
    <w:rsid w:val="00C820A7"/>
    <w:rsid w:val="00C820CD"/>
    <w:rsid w:val="00C82EEB"/>
    <w:rsid w:val="00C83394"/>
    <w:rsid w:val="00C8392A"/>
    <w:rsid w:val="00C83D38"/>
    <w:rsid w:val="00C843F2"/>
    <w:rsid w:val="00C8485F"/>
    <w:rsid w:val="00C84CFD"/>
    <w:rsid w:val="00C84E5E"/>
    <w:rsid w:val="00C84F25"/>
    <w:rsid w:val="00C859DA"/>
    <w:rsid w:val="00C85AF9"/>
    <w:rsid w:val="00C85C6A"/>
    <w:rsid w:val="00C85CC8"/>
    <w:rsid w:val="00C85E9C"/>
    <w:rsid w:val="00C8659B"/>
    <w:rsid w:val="00C87577"/>
    <w:rsid w:val="00C91FB7"/>
    <w:rsid w:val="00C92158"/>
    <w:rsid w:val="00C922A0"/>
    <w:rsid w:val="00C929DF"/>
    <w:rsid w:val="00C92F7A"/>
    <w:rsid w:val="00C93C9C"/>
    <w:rsid w:val="00C943DD"/>
    <w:rsid w:val="00C94CFA"/>
    <w:rsid w:val="00C951B5"/>
    <w:rsid w:val="00C95A6C"/>
    <w:rsid w:val="00C95AFB"/>
    <w:rsid w:val="00C95CC2"/>
    <w:rsid w:val="00C96463"/>
    <w:rsid w:val="00C9797E"/>
    <w:rsid w:val="00C97C14"/>
    <w:rsid w:val="00CA00B2"/>
    <w:rsid w:val="00CA0E00"/>
    <w:rsid w:val="00CA269C"/>
    <w:rsid w:val="00CA28BB"/>
    <w:rsid w:val="00CA2A71"/>
    <w:rsid w:val="00CA2FD1"/>
    <w:rsid w:val="00CA3F7B"/>
    <w:rsid w:val="00CA401C"/>
    <w:rsid w:val="00CA4139"/>
    <w:rsid w:val="00CA4293"/>
    <w:rsid w:val="00CA4E1E"/>
    <w:rsid w:val="00CA54CB"/>
    <w:rsid w:val="00CA58E3"/>
    <w:rsid w:val="00CA5E7F"/>
    <w:rsid w:val="00CA6419"/>
    <w:rsid w:val="00CA6624"/>
    <w:rsid w:val="00CA6B3D"/>
    <w:rsid w:val="00CA6CEE"/>
    <w:rsid w:val="00CA759D"/>
    <w:rsid w:val="00CA7868"/>
    <w:rsid w:val="00CA7E1E"/>
    <w:rsid w:val="00CB0350"/>
    <w:rsid w:val="00CB0441"/>
    <w:rsid w:val="00CB1B32"/>
    <w:rsid w:val="00CB1F6D"/>
    <w:rsid w:val="00CB2909"/>
    <w:rsid w:val="00CB2AD6"/>
    <w:rsid w:val="00CB3228"/>
    <w:rsid w:val="00CB357F"/>
    <w:rsid w:val="00CB59E0"/>
    <w:rsid w:val="00CB5DFD"/>
    <w:rsid w:val="00CB7629"/>
    <w:rsid w:val="00CB7F7E"/>
    <w:rsid w:val="00CC0AEF"/>
    <w:rsid w:val="00CC0AF5"/>
    <w:rsid w:val="00CC0BC0"/>
    <w:rsid w:val="00CC11D4"/>
    <w:rsid w:val="00CC1855"/>
    <w:rsid w:val="00CC1BC3"/>
    <w:rsid w:val="00CC1BE3"/>
    <w:rsid w:val="00CC2B73"/>
    <w:rsid w:val="00CC2E11"/>
    <w:rsid w:val="00CC3212"/>
    <w:rsid w:val="00CC3449"/>
    <w:rsid w:val="00CC3641"/>
    <w:rsid w:val="00CC36EB"/>
    <w:rsid w:val="00CC3AFD"/>
    <w:rsid w:val="00CC45B7"/>
    <w:rsid w:val="00CC4681"/>
    <w:rsid w:val="00CC49FE"/>
    <w:rsid w:val="00CC51AF"/>
    <w:rsid w:val="00CC586F"/>
    <w:rsid w:val="00CC61A2"/>
    <w:rsid w:val="00CC647F"/>
    <w:rsid w:val="00CC649A"/>
    <w:rsid w:val="00CC7825"/>
    <w:rsid w:val="00CD0348"/>
    <w:rsid w:val="00CD14AA"/>
    <w:rsid w:val="00CD1A6B"/>
    <w:rsid w:val="00CD3312"/>
    <w:rsid w:val="00CD3733"/>
    <w:rsid w:val="00CD3981"/>
    <w:rsid w:val="00CD400E"/>
    <w:rsid w:val="00CD4028"/>
    <w:rsid w:val="00CD45E8"/>
    <w:rsid w:val="00CD4F77"/>
    <w:rsid w:val="00CD5193"/>
    <w:rsid w:val="00CD5C9D"/>
    <w:rsid w:val="00CD63C8"/>
    <w:rsid w:val="00CD66A8"/>
    <w:rsid w:val="00CD696B"/>
    <w:rsid w:val="00CD7F6B"/>
    <w:rsid w:val="00CE03A7"/>
    <w:rsid w:val="00CE0BCA"/>
    <w:rsid w:val="00CE0C73"/>
    <w:rsid w:val="00CE0E74"/>
    <w:rsid w:val="00CE0F6C"/>
    <w:rsid w:val="00CE1200"/>
    <w:rsid w:val="00CE2247"/>
    <w:rsid w:val="00CE34F8"/>
    <w:rsid w:val="00CE41C9"/>
    <w:rsid w:val="00CE42B1"/>
    <w:rsid w:val="00CE4533"/>
    <w:rsid w:val="00CE47E5"/>
    <w:rsid w:val="00CE4C4B"/>
    <w:rsid w:val="00CE4CFC"/>
    <w:rsid w:val="00CE4E5B"/>
    <w:rsid w:val="00CE5122"/>
    <w:rsid w:val="00CE63A4"/>
    <w:rsid w:val="00CE6C7E"/>
    <w:rsid w:val="00CE71FE"/>
    <w:rsid w:val="00CE7233"/>
    <w:rsid w:val="00CE7516"/>
    <w:rsid w:val="00CE7CBA"/>
    <w:rsid w:val="00CF0647"/>
    <w:rsid w:val="00CF0829"/>
    <w:rsid w:val="00CF15FF"/>
    <w:rsid w:val="00CF1720"/>
    <w:rsid w:val="00CF1BD4"/>
    <w:rsid w:val="00CF25A9"/>
    <w:rsid w:val="00CF3658"/>
    <w:rsid w:val="00CF3B5A"/>
    <w:rsid w:val="00CF3CFC"/>
    <w:rsid w:val="00CF4D41"/>
    <w:rsid w:val="00CF4F4C"/>
    <w:rsid w:val="00CF5AAA"/>
    <w:rsid w:val="00CF6306"/>
    <w:rsid w:val="00CF6E94"/>
    <w:rsid w:val="00CF7F18"/>
    <w:rsid w:val="00CF7F19"/>
    <w:rsid w:val="00D005EA"/>
    <w:rsid w:val="00D0065D"/>
    <w:rsid w:val="00D00B49"/>
    <w:rsid w:val="00D00F87"/>
    <w:rsid w:val="00D01121"/>
    <w:rsid w:val="00D0209C"/>
    <w:rsid w:val="00D02162"/>
    <w:rsid w:val="00D026C8"/>
    <w:rsid w:val="00D02B85"/>
    <w:rsid w:val="00D03985"/>
    <w:rsid w:val="00D03DAD"/>
    <w:rsid w:val="00D03F31"/>
    <w:rsid w:val="00D047EB"/>
    <w:rsid w:val="00D04F94"/>
    <w:rsid w:val="00D0500A"/>
    <w:rsid w:val="00D05EE6"/>
    <w:rsid w:val="00D06C85"/>
    <w:rsid w:val="00D0777E"/>
    <w:rsid w:val="00D077E5"/>
    <w:rsid w:val="00D07D2F"/>
    <w:rsid w:val="00D07F85"/>
    <w:rsid w:val="00D11AEC"/>
    <w:rsid w:val="00D11E97"/>
    <w:rsid w:val="00D12287"/>
    <w:rsid w:val="00D1313D"/>
    <w:rsid w:val="00D132A4"/>
    <w:rsid w:val="00D133D9"/>
    <w:rsid w:val="00D1398F"/>
    <w:rsid w:val="00D141F8"/>
    <w:rsid w:val="00D147EE"/>
    <w:rsid w:val="00D14BC1"/>
    <w:rsid w:val="00D14F02"/>
    <w:rsid w:val="00D15360"/>
    <w:rsid w:val="00D154F0"/>
    <w:rsid w:val="00D206D4"/>
    <w:rsid w:val="00D20D9C"/>
    <w:rsid w:val="00D20F4C"/>
    <w:rsid w:val="00D216AA"/>
    <w:rsid w:val="00D21968"/>
    <w:rsid w:val="00D21A1C"/>
    <w:rsid w:val="00D22CB8"/>
    <w:rsid w:val="00D23452"/>
    <w:rsid w:val="00D23CA7"/>
    <w:rsid w:val="00D24FE8"/>
    <w:rsid w:val="00D2531F"/>
    <w:rsid w:val="00D255BA"/>
    <w:rsid w:val="00D264F7"/>
    <w:rsid w:val="00D26A14"/>
    <w:rsid w:val="00D26E0E"/>
    <w:rsid w:val="00D27B4E"/>
    <w:rsid w:val="00D27BCD"/>
    <w:rsid w:val="00D27CE9"/>
    <w:rsid w:val="00D30B46"/>
    <w:rsid w:val="00D30B69"/>
    <w:rsid w:val="00D30B71"/>
    <w:rsid w:val="00D30C12"/>
    <w:rsid w:val="00D30C4A"/>
    <w:rsid w:val="00D310E9"/>
    <w:rsid w:val="00D32762"/>
    <w:rsid w:val="00D32C77"/>
    <w:rsid w:val="00D339FB"/>
    <w:rsid w:val="00D33AFC"/>
    <w:rsid w:val="00D345CC"/>
    <w:rsid w:val="00D347E6"/>
    <w:rsid w:val="00D34C71"/>
    <w:rsid w:val="00D36288"/>
    <w:rsid w:val="00D36524"/>
    <w:rsid w:val="00D36FB6"/>
    <w:rsid w:val="00D374E7"/>
    <w:rsid w:val="00D37511"/>
    <w:rsid w:val="00D409E8"/>
    <w:rsid w:val="00D4169C"/>
    <w:rsid w:val="00D4192C"/>
    <w:rsid w:val="00D422B3"/>
    <w:rsid w:val="00D425B5"/>
    <w:rsid w:val="00D42625"/>
    <w:rsid w:val="00D4315B"/>
    <w:rsid w:val="00D4318E"/>
    <w:rsid w:val="00D43A47"/>
    <w:rsid w:val="00D43D57"/>
    <w:rsid w:val="00D459CA"/>
    <w:rsid w:val="00D45BB0"/>
    <w:rsid w:val="00D45E49"/>
    <w:rsid w:val="00D478DC"/>
    <w:rsid w:val="00D47AE4"/>
    <w:rsid w:val="00D47BEB"/>
    <w:rsid w:val="00D47C48"/>
    <w:rsid w:val="00D500DC"/>
    <w:rsid w:val="00D502D5"/>
    <w:rsid w:val="00D50303"/>
    <w:rsid w:val="00D507D8"/>
    <w:rsid w:val="00D51BB1"/>
    <w:rsid w:val="00D523A6"/>
    <w:rsid w:val="00D5353A"/>
    <w:rsid w:val="00D536C8"/>
    <w:rsid w:val="00D536D6"/>
    <w:rsid w:val="00D53752"/>
    <w:rsid w:val="00D53CC1"/>
    <w:rsid w:val="00D548F2"/>
    <w:rsid w:val="00D54E21"/>
    <w:rsid w:val="00D54EB6"/>
    <w:rsid w:val="00D55598"/>
    <w:rsid w:val="00D55846"/>
    <w:rsid w:val="00D56027"/>
    <w:rsid w:val="00D563E9"/>
    <w:rsid w:val="00D57007"/>
    <w:rsid w:val="00D57531"/>
    <w:rsid w:val="00D57CBF"/>
    <w:rsid w:val="00D57D3E"/>
    <w:rsid w:val="00D57E71"/>
    <w:rsid w:val="00D6055F"/>
    <w:rsid w:val="00D606F0"/>
    <w:rsid w:val="00D60B39"/>
    <w:rsid w:val="00D60EB5"/>
    <w:rsid w:val="00D6113F"/>
    <w:rsid w:val="00D61E96"/>
    <w:rsid w:val="00D61EDD"/>
    <w:rsid w:val="00D62899"/>
    <w:rsid w:val="00D628D1"/>
    <w:rsid w:val="00D62C14"/>
    <w:rsid w:val="00D62C7D"/>
    <w:rsid w:val="00D63E7E"/>
    <w:rsid w:val="00D64113"/>
    <w:rsid w:val="00D6538B"/>
    <w:rsid w:val="00D65B52"/>
    <w:rsid w:val="00D65C49"/>
    <w:rsid w:val="00D66AF0"/>
    <w:rsid w:val="00D67B53"/>
    <w:rsid w:val="00D67C6D"/>
    <w:rsid w:val="00D67DFD"/>
    <w:rsid w:val="00D67F6A"/>
    <w:rsid w:val="00D71338"/>
    <w:rsid w:val="00D715B8"/>
    <w:rsid w:val="00D71624"/>
    <w:rsid w:val="00D718F9"/>
    <w:rsid w:val="00D71F4F"/>
    <w:rsid w:val="00D7259F"/>
    <w:rsid w:val="00D72B97"/>
    <w:rsid w:val="00D7355F"/>
    <w:rsid w:val="00D73566"/>
    <w:rsid w:val="00D73FDB"/>
    <w:rsid w:val="00D740BD"/>
    <w:rsid w:val="00D74C12"/>
    <w:rsid w:val="00D75A20"/>
    <w:rsid w:val="00D75BB5"/>
    <w:rsid w:val="00D75F0E"/>
    <w:rsid w:val="00D7610C"/>
    <w:rsid w:val="00D7787C"/>
    <w:rsid w:val="00D804AB"/>
    <w:rsid w:val="00D805E6"/>
    <w:rsid w:val="00D80AEC"/>
    <w:rsid w:val="00D80D7F"/>
    <w:rsid w:val="00D82A48"/>
    <w:rsid w:val="00D8354D"/>
    <w:rsid w:val="00D835D1"/>
    <w:rsid w:val="00D83CF0"/>
    <w:rsid w:val="00D83DF0"/>
    <w:rsid w:val="00D83E71"/>
    <w:rsid w:val="00D83F79"/>
    <w:rsid w:val="00D84549"/>
    <w:rsid w:val="00D850EF"/>
    <w:rsid w:val="00D851E7"/>
    <w:rsid w:val="00D855B4"/>
    <w:rsid w:val="00D8669F"/>
    <w:rsid w:val="00D867F6"/>
    <w:rsid w:val="00D87BD6"/>
    <w:rsid w:val="00D87BF8"/>
    <w:rsid w:val="00D906DC"/>
    <w:rsid w:val="00D90BCE"/>
    <w:rsid w:val="00D90CA7"/>
    <w:rsid w:val="00D910FD"/>
    <w:rsid w:val="00D91618"/>
    <w:rsid w:val="00D91A88"/>
    <w:rsid w:val="00D92169"/>
    <w:rsid w:val="00D926CF"/>
    <w:rsid w:val="00D92E86"/>
    <w:rsid w:val="00D92FDE"/>
    <w:rsid w:val="00D93089"/>
    <w:rsid w:val="00D93744"/>
    <w:rsid w:val="00D9393E"/>
    <w:rsid w:val="00D93C34"/>
    <w:rsid w:val="00D94255"/>
    <w:rsid w:val="00D94759"/>
    <w:rsid w:val="00D94A15"/>
    <w:rsid w:val="00D9612B"/>
    <w:rsid w:val="00DA158D"/>
    <w:rsid w:val="00DA19DC"/>
    <w:rsid w:val="00DA1BB5"/>
    <w:rsid w:val="00DA1D09"/>
    <w:rsid w:val="00DA2E29"/>
    <w:rsid w:val="00DA3D64"/>
    <w:rsid w:val="00DA3DD6"/>
    <w:rsid w:val="00DA55CC"/>
    <w:rsid w:val="00DA5E0A"/>
    <w:rsid w:val="00DA5F6A"/>
    <w:rsid w:val="00DA63F3"/>
    <w:rsid w:val="00DA64FD"/>
    <w:rsid w:val="00DA6D4C"/>
    <w:rsid w:val="00DA6DEF"/>
    <w:rsid w:val="00DA70EC"/>
    <w:rsid w:val="00DA72ED"/>
    <w:rsid w:val="00DA73F0"/>
    <w:rsid w:val="00DA793E"/>
    <w:rsid w:val="00DA7DC4"/>
    <w:rsid w:val="00DB05D4"/>
    <w:rsid w:val="00DB0C8B"/>
    <w:rsid w:val="00DB11A3"/>
    <w:rsid w:val="00DB12FC"/>
    <w:rsid w:val="00DB1480"/>
    <w:rsid w:val="00DB1B3E"/>
    <w:rsid w:val="00DB1BFB"/>
    <w:rsid w:val="00DB246C"/>
    <w:rsid w:val="00DB24BA"/>
    <w:rsid w:val="00DB25EB"/>
    <w:rsid w:val="00DB27C1"/>
    <w:rsid w:val="00DB31A2"/>
    <w:rsid w:val="00DB3493"/>
    <w:rsid w:val="00DB3791"/>
    <w:rsid w:val="00DB3AB7"/>
    <w:rsid w:val="00DB4321"/>
    <w:rsid w:val="00DB4354"/>
    <w:rsid w:val="00DB4E91"/>
    <w:rsid w:val="00DB53FE"/>
    <w:rsid w:val="00DB62D8"/>
    <w:rsid w:val="00DB7A71"/>
    <w:rsid w:val="00DB7BA1"/>
    <w:rsid w:val="00DC09F4"/>
    <w:rsid w:val="00DC118B"/>
    <w:rsid w:val="00DC1F8C"/>
    <w:rsid w:val="00DC236B"/>
    <w:rsid w:val="00DC2718"/>
    <w:rsid w:val="00DC2838"/>
    <w:rsid w:val="00DC28C9"/>
    <w:rsid w:val="00DC2909"/>
    <w:rsid w:val="00DC3099"/>
    <w:rsid w:val="00DC3A4C"/>
    <w:rsid w:val="00DC4155"/>
    <w:rsid w:val="00DC434B"/>
    <w:rsid w:val="00DC471E"/>
    <w:rsid w:val="00DC4906"/>
    <w:rsid w:val="00DC4E7F"/>
    <w:rsid w:val="00DC59D2"/>
    <w:rsid w:val="00DC5B5B"/>
    <w:rsid w:val="00DC5ED0"/>
    <w:rsid w:val="00DC5F3E"/>
    <w:rsid w:val="00DC6271"/>
    <w:rsid w:val="00DC63C8"/>
    <w:rsid w:val="00DC68A9"/>
    <w:rsid w:val="00DC691C"/>
    <w:rsid w:val="00DC7630"/>
    <w:rsid w:val="00DC796A"/>
    <w:rsid w:val="00DD0815"/>
    <w:rsid w:val="00DD0AD8"/>
    <w:rsid w:val="00DD0CEC"/>
    <w:rsid w:val="00DD0F09"/>
    <w:rsid w:val="00DD1007"/>
    <w:rsid w:val="00DD10AE"/>
    <w:rsid w:val="00DD26B7"/>
    <w:rsid w:val="00DD3714"/>
    <w:rsid w:val="00DD4530"/>
    <w:rsid w:val="00DD4AEE"/>
    <w:rsid w:val="00DD4C83"/>
    <w:rsid w:val="00DD6445"/>
    <w:rsid w:val="00DD6D27"/>
    <w:rsid w:val="00DD7C4D"/>
    <w:rsid w:val="00DE0461"/>
    <w:rsid w:val="00DE08C6"/>
    <w:rsid w:val="00DE2405"/>
    <w:rsid w:val="00DE346C"/>
    <w:rsid w:val="00DE37B2"/>
    <w:rsid w:val="00DE3BD9"/>
    <w:rsid w:val="00DE4211"/>
    <w:rsid w:val="00DE4AA5"/>
    <w:rsid w:val="00DE4B5A"/>
    <w:rsid w:val="00DE5237"/>
    <w:rsid w:val="00DE5393"/>
    <w:rsid w:val="00DE5566"/>
    <w:rsid w:val="00DE58CF"/>
    <w:rsid w:val="00DE5EF6"/>
    <w:rsid w:val="00DE5EFC"/>
    <w:rsid w:val="00DE5F08"/>
    <w:rsid w:val="00DE659F"/>
    <w:rsid w:val="00DE72CB"/>
    <w:rsid w:val="00DE7746"/>
    <w:rsid w:val="00DF00B2"/>
    <w:rsid w:val="00DF03D3"/>
    <w:rsid w:val="00DF0556"/>
    <w:rsid w:val="00DF0961"/>
    <w:rsid w:val="00DF0BC4"/>
    <w:rsid w:val="00DF0C1C"/>
    <w:rsid w:val="00DF0C2A"/>
    <w:rsid w:val="00DF0F74"/>
    <w:rsid w:val="00DF17B5"/>
    <w:rsid w:val="00DF181D"/>
    <w:rsid w:val="00DF222B"/>
    <w:rsid w:val="00DF26B1"/>
    <w:rsid w:val="00DF2B3C"/>
    <w:rsid w:val="00DF2EEA"/>
    <w:rsid w:val="00DF3172"/>
    <w:rsid w:val="00DF3ED9"/>
    <w:rsid w:val="00DF3EE9"/>
    <w:rsid w:val="00DF4332"/>
    <w:rsid w:val="00DF49DA"/>
    <w:rsid w:val="00DF4B7B"/>
    <w:rsid w:val="00DF4B8F"/>
    <w:rsid w:val="00DF4DE2"/>
    <w:rsid w:val="00DF5783"/>
    <w:rsid w:val="00DF66AB"/>
    <w:rsid w:val="00DF6C9E"/>
    <w:rsid w:val="00DF722B"/>
    <w:rsid w:val="00DF76E1"/>
    <w:rsid w:val="00DF7714"/>
    <w:rsid w:val="00DF77F5"/>
    <w:rsid w:val="00DF7949"/>
    <w:rsid w:val="00DF7A06"/>
    <w:rsid w:val="00DF7A1D"/>
    <w:rsid w:val="00DF7BBE"/>
    <w:rsid w:val="00E0064D"/>
    <w:rsid w:val="00E00718"/>
    <w:rsid w:val="00E00BBA"/>
    <w:rsid w:val="00E018EE"/>
    <w:rsid w:val="00E0218C"/>
    <w:rsid w:val="00E0292A"/>
    <w:rsid w:val="00E030A3"/>
    <w:rsid w:val="00E03FED"/>
    <w:rsid w:val="00E04D7D"/>
    <w:rsid w:val="00E0526F"/>
    <w:rsid w:val="00E05474"/>
    <w:rsid w:val="00E057A6"/>
    <w:rsid w:val="00E065F1"/>
    <w:rsid w:val="00E06740"/>
    <w:rsid w:val="00E06F92"/>
    <w:rsid w:val="00E07157"/>
    <w:rsid w:val="00E106FF"/>
    <w:rsid w:val="00E10D61"/>
    <w:rsid w:val="00E10E14"/>
    <w:rsid w:val="00E1106B"/>
    <w:rsid w:val="00E11291"/>
    <w:rsid w:val="00E11A32"/>
    <w:rsid w:val="00E133BD"/>
    <w:rsid w:val="00E13881"/>
    <w:rsid w:val="00E142AD"/>
    <w:rsid w:val="00E14477"/>
    <w:rsid w:val="00E149EF"/>
    <w:rsid w:val="00E152BB"/>
    <w:rsid w:val="00E1535C"/>
    <w:rsid w:val="00E158FE"/>
    <w:rsid w:val="00E15B24"/>
    <w:rsid w:val="00E15E41"/>
    <w:rsid w:val="00E163AB"/>
    <w:rsid w:val="00E16A13"/>
    <w:rsid w:val="00E171BF"/>
    <w:rsid w:val="00E173E7"/>
    <w:rsid w:val="00E179F9"/>
    <w:rsid w:val="00E17B4E"/>
    <w:rsid w:val="00E17DCB"/>
    <w:rsid w:val="00E20043"/>
    <w:rsid w:val="00E20222"/>
    <w:rsid w:val="00E203D0"/>
    <w:rsid w:val="00E2070D"/>
    <w:rsid w:val="00E2130F"/>
    <w:rsid w:val="00E2180F"/>
    <w:rsid w:val="00E218D9"/>
    <w:rsid w:val="00E232D2"/>
    <w:rsid w:val="00E2422C"/>
    <w:rsid w:val="00E242C6"/>
    <w:rsid w:val="00E24696"/>
    <w:rsid w:val="00E247E2"/>
    <w:rsid w:val="00E251D4"/>
    <w:rsid w:val="00E255C7"/>
    <w:rsid w:val="00E25E19"/>
    <w:rsid w:val="00E26442"/>
    <w:rsid w:val="00E264AF"/>
    <w:rsid w:val="00E26908"/>
    <w:rsid w:val="00E26A75"/>
    <w:rsid w:val="00E277BB"/>
    <w:rsid w:val="00E2793B"/>
    <w:rsid w:val="00E27B7D"/>
    <w:rsid w:val="00E27BBD"/>
    <w:rsid w:val="00E3056B"/>
    <w:rsid w:val="00E307E5"/>
    <w:rsid w:val="00E322A9"/>
    <w:rsid w:val="00E32677"/>
    <w:rsid w:val="00E32D55"/>
    <w:rsid w:val="00E32EDE"/>
    <w:rsid w:val="00E3328A"/>
    <w:rsid w:val="00E332AB"/>
    <w:rsid w:val="00E3367A"/>
    <w:rsid w:val="00E33997"/>
    <w:rsid w:val="00E33B08"/>
    <w:rsid w:val="00E33BB0"/>
    <w:rsid w:val="00E33BB9"/>
    <w:rsid w:val="00E345DD"/>
    <w:rsid w:val="00E3473A"/>
    <w:rsid w:val="00E34C92"/>
    <w:rsid w:val="00E35A44"/>
    <w:rsid w:val="00E35AF9"/>
    <w:rsid w:val="00E36263"/>
    <w:rsid w:val="00E36515"/>
    <w:rsid w:val="00E36652"/>
    <w:rsid w:val="00E36691"/>
    <w:rsid w:val="00E36791"/>
    <w:rsid w:val="00E368DA"/>
    <w:rsid w:val="00E368E1"/>
    <w:rsid w:val="00E36908"/>
    <w:rsid w:val="00E36EBE"/>
    <w:rsid w:val="00E3736E"/>
    <w:rsid w:val="00E375B9"/>
    <w:rsid w:val="00E3794C"/>
    <w:rsid w:val="00E4036A"/>
    <w:rsid w:val="00E40859"/>
    <w:rsid w:val="00E40A80"/>
    <w:rsid w:val="00E412B3"/>
    <w:rsid w:val="00E4145D"/>
    <w:rsid w:val="00E41497"/>
    <w:rsid w:val="00E415CF"/>
    <w:rsid w:val="00E416F3"/>
    <w:rsid w:val="00E425E1"/>
    <w:rsid w:val="00E43131"/>
    <w:rsid w:val="00E432EF"/>
    <w:rsid w:val="00E43789"/>
    <w:rsid w:val="00E4466B"/>
    <w:rsid w:val="00E45E17"/>
    <w:rsid w:val="00E47CD6"/>
    <w:rsid w:val="00E502B5"/>
    <w:rsid w:val="00E523DF"/>
    <w:rsid w:val="00E52847"/>
    <w:rsid w:val="00E53916"/>
    <w:rsid w:val="00E53932"/>
    <w:rsid w:val="00E54DE0"/>
    <w:rsid w:val="00E55E77"/>
    <w:rsid w:val="00E55ECE"/>
    <w:rsid w:val="00E56927"/>
    <w:rsid w:val="00E574BB"/>
    <w:rsid w:val="00E576DE"/>
    <w:rsid w:val="00E57709"/>
    <w:rsid w:val="00E57852"/>
    <w:rsid w:val="00E57C38"/>
    <w:rsid w:val="00E603C5"/>
    <w:rsid w:val="00E6084D"/>
    <w:rsid w:val="00E6145F"/>
    <w:rsid w:val="00E621DB"/>
    <w:rsid w:val="00E62B97"/>
    <w:rsid w:val="00E63A67"/>
    <w:rsid w:val="00E63CBF"/>
    <w:rsid w:val="00E641F1"/>
    <w:rsid w:val="00E64516"/>
    <w:rsid w:val="00E64776"/>
    <w:rsid w:val="00E64856"/>
    <w:rsid w:val="00E6500E"/>
    <w:rsid w:val="00E650C1"/>
    <w:rsid w:val="00E65274"/>
    <w:rsid w:val="00E65544"/>
    <w:rsid w:val="00E658AD"/>
    <w:rsid w:val="00E65D49"/>
    <w:rsid w:val="00E65E46"/>
    <w:rsid w:val="00E65EFE"/>
    <w:rsid w:val="00E664A6"/>
    <w:rsid w:val="00E665C8"/>
    <w:rsid w:val="00E66C88"/>
    <w:rsid w:val="00E67833"/>
    <w:rsid w:val="00E67C36"/>
    <w:rsid w:val="00E67D98"/>
    <w:rsid w:val="00E70062"/>
    <w:rsid w:val="00E70382"/>
    <w:rsid w:val="00E706BF"/>
    <w:rsid w:val="00E70AA9"/>
    <w:rsid w:val="00E70E86"/>
    <w:rsid w:val="00E70F5D"/>
    <w:rsid w:val="00E718C7"/>
    <w:rsid w:val="00E724D9"/>
    <w:rsid w:val="00E72521"/>
    <w:rsid w:val="00E726B5"/>
    <w:rsid w:val="00E7291E"/>
    <w:rsid w:val="00E72F7A"/>
    <w:rsid w:val="00E73515"/>
    <w:rsid w:val="00E74702"/>
    <w:rsid w:val="00E74BD5"/>
    <w:rsid w:val="00E74D7D"/>
    <w:rsid w:val="00E7546E"/>
    <w:rsid w:val="00E76992"/>
    <w:rsid w:val="00E76BA3"/>
    <w:rsid w:val="00E76DF4"/>
    <w:rsid w:val="00E772C3"/>
    <w:rsid w:val="00E772CD"/>
    <w:rsid w:val="00E77F4B"/>
    <w:rsid w:val="00E80432"/>
    <w:rsid w:val="00E80443"/>
    <w:rsid w:val="00E807E9"/>
    <w:rsid w:val="00E813C7"/>
    <w:rsid w:val="00E8143A"/>
    <w:rsid w:val="00E815A1"/>
    <w:rsid w:val="00E82452"/>
    <w:rsid w:val="00E82644"/>
    <w:rsid w:val="00E82970"/>
    <w:rsid w:val="00E83448"/>
    <w:rsid w:val="00E8379A"/>
    <w:rsid w:val="00E839EB"/>
    <w:rsid w:val="00E841C0"/>
    <w:rsid w:val="00E842F2"/>
    <w:rsid w:val="00E849F6"/>
    <w:rsid w:val="00E84FBC"/>
    <w:rsid w:val="00E85250"/>
    <w:rsid w:val="00E8556E"/>
    <w:rsid w:val="00E85901"/>
    <w:rsid w:val="00E85C7E"/>
    <w:rsid w:val="00E86CD4"/>
    <w:rsid w:val="00E87383"/>
    <w:rsid w:val="00E8755C"/>
    <w:rsid w:val="00E8798A"/>
    <w:rsid w:val="00E87CB6"/>
    <w:rsid w:val="00E87D03"/>
    <w:rsid w:val="00E90826"/>
    <w:rsid w:val="00E912AD"/>
    <w:rsid w:val="00E92688"/>
    <w:rsid w:val="00E92FFA"/>
    <w:rsid w:val="00E93069"/>
    <w:rsid w:val="00E9351D"/>
    <w:rsid w:val="00E93D1F"/>
    <w:rsid w:val="00E94368"/>
    <w:rsid w:val="00E949B6"/>
    <w:rsid w:val="00E94E1E"/>
    <w:rsid w:val="00E94F2F"/>
    <w:rsid w:val="00E956D3"/>
    <w:rsid w:val="00E958D7"/>
    <w:rsid w:val="00E95C15"/>
    <w:rsid w:val="00E96236"/>
    <w:rsid w:val="00E96B1D"/>
    <w:rsid w:val="00E9736D"/>
    <w:rsid w:val="00E97529"/>
    <w:rsid w:val="00E97935"/>
    <w:rsid w:val="00EA0080"/>
    <w:rsid w:val="00EA15ED"/>
    <w:rsid w:val="00EA1733"/>
    <w:rsid w:val="00EA1A0A"/>
    <w:rsid w:val="00EA1A1B"/>
    <w:rsid w:val="00EA1AF1"/>
    <w:rsid w:val="00EA1EA2"/>
    <w:rsid w:val="00EA1EF5"/>
    <w:rsid w:val="00EA265F"/>
    <w:rsid w:val="00EA2D02"/>
    <w:rsid w:val="00EA304F"/>
    <w:rsid w:val="00EA446F"/>
    <w:rsid w:val="00EA46B6"/>
    <w:rsid w:val="00EA4AA5"/>
    <w:rsid w:val="00EA50E3"/>
    <w:rsid w:val="00EA5C00"/>
    <w:rsid w:val="00EA5C01"/>
    <w:rsid w:val="00EA6072"/>
    <w:rsid w:val="00EA662F"/>
    <w:rsid w:val="00EA69E1"/>
    <w:rsid w:val="00EA6A62"/>
    <w:rsid w:val="00EA6CD0"/>
    <w:rsid w:val="00EA6F3A"/>
    <w:rsid w:val="00EA729F"/>
    <w:rsid w:val="00EA7300"/>
    <w:rsid w:val="00EA7850"/>
    <w:rsid w:val="00EA7E59"/>
    <w:rsid w:val="00EB01D2"/>
    <w:rsid w:val="00EB029F"/>
    <w:rsid w:val="00EB089B"/>
    <w:rsid w:val="00EB0BBF"/>
    <w:rsid w:val="00EB14F2"/>
    <w:rsid w:val="00EB21D0"/>
    <w:rsid w:val="00EB2397"/>
    <w:rsid w:val="00EB2B32"/>
    <w:rsid w:val="00EB2D09"/>
    <w:rsid w:val="00EB2F51"/>
    <w:rsid w:val="00EB35C9"/>
    <w:rsid w:val="00EB38A9"/>
    <w:rsid w:val="00EB3C97"/>
    <w:rsid w:val="00EB4713"/>
    <w:rsid w:val="00EB4732"/>
    <w:rsid w:val="00EB4DE1"/>
    <w:rsid w:val="00EB5415"/>
    <w:rsid w:val="00EB5B6D"/>
    <w:rsid w:val="00EB6705"/>
    <w:rsid w:val="00EB6C90"/>
    <w:rsid w:val="00EB6F30"/>
    <w:rsid w:val="00EC07CF"/>
    <w:rsid w:val="00EC0EFB"/>
    <w:rsid w:val="00EC1466"/>
    <w:rsid w:val="00EC259C"/>
    <w:rsid w:val="00EC28ED"/>
    <w:rsid w:val="00EC3E6B"/>
    <w:rsid w:val="00EC483C"/>
    <w:rsid w:val="00EC4D63"/>
    <w:rsid w:val="00EC4F6A"/>
    <w:rsid w:val="00EC4FDE"/>
    <w:rsid w:val="00EC5701"/>
    <w:rsid w:val="00EC5919"/>
    <w:rsid w:val="00EC68C6"/>
    <w:rsid w:val="00EC706C"/>
    <w:rsid w:val="00EC7C93"/>
    <w:rsid w:val="00ED01A2"/>
    <w:rsid w:val="00ED0B81"/>
    <w:rsid w:val="00ED0C12"/>
    <w:rsid w:val="00ED0FF5"/>
    <w:rsid w:val="00ED11CE"/>
    <w:rsid w:val="00ED1565"/>
    <w:rsid w:val="00ED17FF"/>
    <w:rsid w:val="00ED361C"/>
    <w:rsid w:val="00ED36CB"/>
    <w:rsid w:val="00ED3FDA"/>
    <w:rsid w:val="00ED443F"/>
    <w:rsid w:val="00ED48D0"/>
    <w:rsid w:val="00ED4D15"/>
    <w:rsid w:val="00ED5337"/>
    <w:rsid w:val="00ED59C4"/>
    <w:rsid w:val="00ED5A24"/>
    <w:rsid w:val="00ED5E09"/>
    <w:rsid w:val="00ED5EA8"/>
    <w:rsid w:val="00ED6E02"/>
    <w:rsid w:val="00ED70EB"/>
    <w:rsid w:val="00EE0161"/>
    <w:rsid w:val="00EE0208"/>
    <w:rsid w:val="00EE0483"/>
    <w:rsid w:val="00EE06BD"/>
    <w:rsid w:val="00EE1050"/>
    <w:rsid w:val="00EE12CD"/>
    <w:rsid w:val="00EE1313"/>
    <w:rsid w:val="00EE19E4"/>
    <w:rsid w:val="00EE1E15"/>
    <w:rsid w:val="00EE2161"/>
    <w:rsid w:val="00EE28A1"/>
    <w:rsid w:val="00EE2F8A"/>
    <w:rsid w:val="00EE3931"/>
    <w:rsid w:val="00EE3BBA"/>
    <w:rsid w:val="00EE3CA7"/>
    <w:rsid w:val="00EE3CB9"/>
    <w:rsid w:val="00EE40EC"/>
    <w:rsid w:val="00EE42E9"/>
    <w:rsid w:val="00EE47E9"/>
    <w:rsid w:val="00EE4A75"/>
    <w:rsid w:val="00EE4E5D"/>
    <w:rsid w:val="00EE5041"/>
    <w:rsid w:val="00EE53F7"/>
    <w:rsid w:val="00EE54CF"/>
    <w:rsid w:val="00EE5602"/>
    <w:rsid w:val="00EE691E"/>
    <w:rsid w:val="00EE6B94"/>
    <w:rsid w:val="00EE7A32"/>
    <w:rsid w:val="00EE7FBC"/>
    <w:rsid w:val="00EE7FEF"/>
    <w:rsid w:val="00EF0E5B"/>
    <w:rsid w:val="00EF21CE"/>
    <w:rsid w:val="00EF23C9"/>
    <w:rsid w:val="00EF2B53"/>
    <w:rsid w:val="00EF34AA"/>
    <w:rsid w:val="00EF364E"/>
    <w:rsid w:val="00EF3DD2"/>
    <w:rsid w:val="00EF41D9"/>
    <w:rsid w:val="00EF46DC"/>
    <w:rsid w:val="00EF47E2"/>
    <w:rsid w:val="00EF49A0"/>
    <w:rsid w:val="00EF4ABB"/>
    <w:rsid w:val="00EF5FF8"/>
    <w:rsid w:val="00EF6379"/>
    <w:rsid w:val="00EF6C9A"/>
    <w:rsid w:val="00EF719E"/>
    <w:rsid w:val="00EF7CCF"/>
    <w:rsid w:val="00F00179"/>
    <w:rsid w:val="00F00CFD"/>
    <w:rsid w:val="00F0125D"/>
    <w:rsid w:val="00F01BEB"/>
    <w:rsid w:val="00F01C61"/>
    <w:rsid w:val="00F021ED"/>
    <w:rsid w:val="00F02227"/>
    <w:rsid w:val="00F023A5"/>
    <w:rsid w:val="00F027D7"/>
    <w:rsid w:val="00F02B43"/>
    <w:rsid w:val="00F03027"/>
    <w:rsid w:val="00F04DD1"/>
    <w:rsid w:val="00F054D4"/>
    <w:rsid w:val="00F05660"/>
    <w:rsid w:val="00F05CBD"/>
    <w:rsid w:val="00F06250"/>
    <w:rsid w:val="00F07FF6"/>
    <w:rsid w:val="00F10B33"/>
    <w:rsid w:val="00F10BBA"/>
    <w:rsid w:val="00F11AA5"/>
    <w:rsid w:val="00F11C69"/>
    <w:rsid w:val="00F11CA8"/>
    <w:rsid w:val="00F128BC"/>
    <w:rsid w:val="00F13061"/>
    <w:rsid w:val="00F13163"/>
    <w:rsid w:val="00F13F35"/>
    <w:rsid w:val="00F14454"/>
    <w:rsid w:val="00F1468B"/>
    <w:rsid w:val="00F14EE9"/>
    <w:rsid w:val="00F151A9"/>
    <w:rsid w:val="00F15376"/>
    <w:rsid w:val="00F1588D"/>
    <w:rsid w:val="00F15BD0"/>
    <w:rsid w:val="00F15F20"/>
    <w:rsid w:val="00F1643F"/>
    <w:rsid w:val="00F167D1"/>
    <w:rsid w:val="00F1684C"/>
    <w:rsid w:val="00F16C06"/>
    <w:rsid w:val="00F20316"/>
    <w:rsid w:val="00F206C3"/>
    <w:rsid w:val="00F21238"/>
    <w:rsid w:val="00F2181A"/>
    <w:rsid w:val="00F21848"/>
    <w:rsid w:val="00F2189D"/>
    <w:rsid w:val="00F2208F"/>
    <w:rsid w:val="00F2231D"/>
    <w:rsid w:val="00F22703"/>
    <w:rsid w:val="00F22731"/>
    <w:rsid w:val="00F2319E"/>
    <w:rsid w:val="00F23569"/>
    <w:rsid w:val="00F237AA"/>
    <w:rsid w:val="00F237C1"/>
    <w:rsid w:val="00F23A4F"/>
    <w:rsid w:val="00F23CC5"/>
    <w:rsid w:val="00F23D31"/>
    <w:rsid w:val="00F246CF"/>
    <w:rsid w:val="00F24A9B"/>
    <w:rsid w:val="00F24D85"/>
    <w:rsid w:val="00F24E06"/>
    <w:rsid w:val="00F24E77"/>
    <w:rsid w:val="00F25025"/>
    <w:rsid w:val="00F25226"/>
    <w:rsid w:val="00F253F0"/>
    <w:rsid w:val="00F26659"/>
    <w:rsid w:val="00F26E01"/>
    <w:rsid w:val="00F27266"/>
    <w:rsid w:val="00F27331"/>
    <w:rsid w:val="00F27346"/>
    <w:rsid w:val="00F27465"/>
    <w:rsid w:val="00F27CC5"/>
    <w:rsid w:val="00F27F5E"/>
    <w:rsid w:val="00F308C7"/>
    <w:rsid w:val="00F31015"/>
    <w:rsid w:val="00F31544"/>
    <w:rsid w:val="00F31726"/>
    <w:rsid w:val="00F31846"/>
    <w:rsid w:val="00F31CC9"/>
    <w:rsid w:val="00F31F70"/>
    <w:rsid w:val="00F331E3"/>
    <w:rsid w:val="00F3421E"/>
    <w:rsid w:val="00F34618"/>
    <w:rsid w:val="00F347EB"/>
    <w:rsid w:val="00F34AF1"/>
    <w:rsid w:val="00F352D7"/>
    <w:rsid w:val="00F35588"/>
    <w:rsid w:val="00F36E3F"/>
    <w:rsid w:val="00F37610"/>
    <w:rsid w:val="00F37885"/>
    <w:rsid w:val="00F3799C"/>
    <w:rsid w:val="00F37A87"/>
    <w:rsid w:val="00F37BB6"/>
    <w:rsid w:val="00F37D1F"/>
    <w:rsid w:val="00F40286"/>
    <w:rsid w:val="00F40504"/>
    <w:rsid w:val="00F40764"/>
    <w:rsid w:val="00F40C6F"/>
    <w:rsid w:val="00F4220D"/>
    <w:rsid w:val="00F42F4A"/>
    <w:rsid w:val="00F4315A"/>
    <w:rsid w:val="00F435DE"/>
    <w:rsid w:val="00F43C94"/>
    <w:rsid w:val="00F43CD4"/>
    <w:rsid w:val="00F43DB0"/>
    <w:rsid w:val="00F43F85"/>
    <w:rsid w:val="00F44514"/>
    <w:rsid w:val="00F44783"/>
    <w:rsid w:val="00F4501F"/>
    <w:rsid w:val="00F450CF"/>
    <w:rsid w:val="00F45383"/>
    <w:rsid w:val="00F456E7"/>
    <w:rsid w:val="00F45759"/>
    <w:rsid w:val="00F458AD"/>
    <w:rsid w:val="00F45A04"/>
    <w:rsid w:val="00F4709A"/>
    <w:rsid w:val="00F47121"/>
    <w:rsid w:val="00F471ED"/>
    <w:rsid w:val="00F47845"/>
    <w:rsid w:val="00F47A5B"/>
    <w:rsid w:val="00F47C1A"/>
    <w:rsid w:val="00F47D03"/>
    <w:rsid w:val="00F47DB9"/>
    <w:rsid w:val="00F47E07"/>
    <w:rsid w:val="00F5014D"/>
    <w:rsid w:val="00F5034B"/>
    <w:rsid w:val="00F505E6"/>
    <w:rsid w:val="00F50759"/>
    <w:rsid w:val="00F50940"/>
    <w:rsid w:val="00F50EF5"/>
    <w:rsid w:val="00F51E4B"/>
    <w:rsid w:val="00F523A8"/>
    <w:rsid w:val="00F52417"/>
    <w:rsid w:val="00F5392C"/>
    <w:rsid w:val="00F53A1E"/>
    <w:rsid w:val="00F545ED"/>
    <w:rsid w:val="00F549D2"/>
    <w:rsid w:val="00F54E40"/>
    <w:rsid w:val="00F54F91"/>
    <w:rsid w:val="00F54FF3"/>
    <w:rsid w:val="00F5540F"/>
    <w:rsid w:val="00F559E7"/>
    <w:rsid w:val="00F55C08"/>
    <w:rsid w:val="00F563B4"/>
    <w:rsid w:val="00F563CA"/>
    <w:rsid w:val="00F567BC"/>
    <w:rsid w:val="00F57608"/>
    <w:rsid w:val="00F577F1"/>
    <w:rsid w:val="00F60095"/>
    <w:rsid w:val="00F6027C"/>
    <w:rsid w:val="00F611FA"/>
    <w:rsid w:val="00F615A0"/>
    <w:rsid w:val="00F6163B"/>
    <w:rsid w:val="00F619D1"/>
    <w:rsid w:val="00F625AA"/>
    <w:rsid w:val="00F631CA"/>
    <w:rsid w:val="00F637A0"/>
    <w:rsid w:val="00F639B1"/>
    <w:rsid w:val="00F63AAD"/>
    <w:rsid w:val="00F64C34"/>
    <w:rsid w:val="00F64D64"/>
    <w:rsid w:val="00F64EA4"/>
    <w:rsid w:val="00F655E4"/>
    <w:rsid w:val="00F65ED4"/>
    <w:rsid w:val="00F661E9"/>
    <w:rsid w:val="00F66262"/>
    <w:rsid w:val="00F6632D"/>
    <w:rsid w:val="00F665A1"/>
    <w:rsid w:val="00F6670B"/>
    <w:rsid w:val="00F66EF8"/>
    <w:rsid w:val="00F7000F"/>
    <w:rsid w:val="00F70599"/>
    <w:rsid w:val="00F7074E"/>
    <w:rsid w:val="00F70B2C"/>
    <w:rsid w:val="00F70B57"/>
    <w:rsid w:val="00F71055"/>
    <w:rsid w:val="00F71275"/>
    <w:rsid w:val="00F71803"/>
    <w:rsid w:val="00F71845"/>
    <w:rsid w:val="00F71B24"/>
    <w:rsid w:val="00F71B8A"/>
    <w:rsid w:val="00F7214A"/>
    <w:rsid w:val="00F72152"/>
    <w:rsid w:val="00F725DE"/>
    <w:rsid w:val="00F726F5"/>
    <w:rsid w:val="00F73030"/>
    <w:rsid w:val="00F734B8"/>
    <w:rsid w:val="00F7353F"/>
    <w:rsid w:val="00F738E3"/>
    <w:rsid w:val="00F738E7"/>
    <w:rsid w:val="00F746DD"/>
    <w:rsid w:val="00F74DB2"/>
    <w:rsid w:val="00F74E22"/>
    <w:rsid w:val="00F74F34"/>
    <w:rsid w:val="00F74F91"/>
    <w:rsid w:val="00F755FF"/>
    <w:rsid w:val="00F756D2"/>
    <w:rsid w:val="00F75C5B"/>
    <w:rsid w:val="00F76985"/>
    <w:rsid w:val="00F76B1D"/>
    <w:rsid w:val="00F76CE7"/>
    <w:rsid w:val="00F77987"/>
    <w:rsid w:val="00F80173"/>
    <w:rsid w:val="00F80355"/>
    <w:rsid w:val="00F804C0"/>
    <w:rsid w:val="00F80C6E"/>
    <w:rsid w:val="00F813CC"/>
    <w:rsid w:val="00F82399"/>
    <w:rsid w:val="00F825DF"/>
    <w:rsid w:val="00F8278B"/>
    <w:rsid w:val="00F827D6"/>
    <w:rsid w:val="00F8291F"/>
    <w:rsid w:val="00F833FC"/>
    <w:rsid w:val="00F8393A"/>
    <w:rsid w:val="00F839F4"/>
    <w:rsid w:val="00F83A0C"/>
    <w:rsid w:val="00F83F6D"/>
    <w:rsid w:val="00F84550"/>
    <w:rsid w:val="00F84C79"/>
    <w:rsid w:val="00F84D3B"/>
    <w:rsid w:val="00F859A1"/>
    <w:rsid w:val="00F86D0F"/>
    <w:rsid w:val="00F87696"/>
    <w:rsid w:val="00F87906"/>
    <w:rsid w:val="00F87B6E"/>
    <w:rsid w:val="00F903C1"/>
    <w:rsid w:val="00F90434"/>
    <w:rsid w:val="00F909F9"/>
    <w:rsid w:val="00F9165E"/>
    <w:rsid w:val="00F91E37"/>
    <w:rsid w:val="00F91EEA"/>
    <w:rsid w:val="00F91EFB"/>
    <w:rsid w:val="00F9244D"/>
    <w:rsid w:val="00F9258C"/>
    <w:rsid w:val="00F92751"/>
    <w:rsid w:val="00F92C63"/>
    <w:rsid w:val="00F92C77"/>
    <w:rsid w:val="00F92FBC"/>
    <w:rsid w:val="00F93125"/>
    <w:rsid w:val="00F94028"/>
    <w:rsid w:val="00F94F49"/>
    <w:rsid w:val="00F9506F"/>
    <w:rsid w:val="00F95149"/>
    <w:rsid w:val="00F951DB"/>
    <w:rsid w:val="00F95588"/>
    <w:rsid w:val="00F9576E"/>
    <w:rsid w:val="00F95D6C"/>
    <w:rsid w:val="00F96582"/>
    <w:rsid w:val="00F9676A"/>
    <w:rsid w:val="00F96833"/>
    <w:rsid w:val="00F96A1B"/>
    <w:rsid w:val="00F96CE6"/>
    <w:rsid w:val="00F96FF2"/>
    <w:rsid w:val="00F9711F"/>
    <w:rsid w:val="00FA0027"/>
    <w:rsid w:val="00FA004C"/>
    <w:rsid w:val="00FA0AAB"/>
    <w:rsid w:val="00FA1406"/>
    <w:rsid w:val="00FA147E"/>
    <w:rsid w:val="00FA164A"/>
    <w:rsid w:val="00FA21C7"/>
    <w:rsid w:val="00FA2293"/>
    <w:rsid w:val="00FA231E"/>
    <w:rsid w:val="00FA26FD"/>
    <w:rsid w:val="00FA2877"/>
    <w:rsid w:val="00FA2D4C"/>
    <w:rsid w:val="00FA333E"/>
    <w:rsid w:val="00FA34A6"/>
    <w:rsid w:val="00FA34E5"/>
    <w:rsid w:val="00FA37A3"/>
    <w:rsid w:val="00FA3862"/>
    <w:rsid w:val="00FA480A"/>
    <w:rsid w:val="00FA502B"/>
    <w:rsid w:val="00FA5E13"/>
    <w:rsid w:val="00FA6062"/>
    <w:rsid w:val="00FA65C0"/>
    <w:rsid w:val="00FA6976"/>
    <w:rsid w:val="00FA6A49"/>
    <w:rsid w:val="00FA754E"/>
    <w:rsid w:val="00FA7CA7"/>
    <w:rsid w:val="00FA7E96"/>
    <w:rsid w:val="00FB06AE"/>
    <w:rsid w:val="00FB07AB"/>
    <w:rsid w:val="00FB0C23"/>
    <w:rsid w:val="00FB1420"/>
    <w:rsid w:val="00FB1640"/>
    <w:rsid w:val="00FB16DA"/>
    <w:rsid w:val="00FB1ABB"/>
    <w:rsid w:val="00FB1C80"/>
    <w:rsid w:val="00FB237F"/>
    <w:rsid w:val="00FB26C4"/>
    <w:rsid w:val="00FB2D5B"/>
    <w:rsid w:val="00FB3372"/>
    <w:rsid w:val="00FB36BF"/>
    <w:rsid w:val="00FB3741"/>
    <w:rsid w:val="00FB3B2B"/>
    <w:rsid w:val="00FB3BC4"/>
    <w:rsid w:val="00FB3E54"/>
    <w:rsid w:val="00FB4034"/>
    <w:rsid w:val="00FB489C"/>
    <w:rsid w:val="00FB4A7B"/>
    <w:rsid w:val="00FB4B1A"/>
    <w:rsid w:val="00FB51D9"/>
    <w:rsid w:val="00FB51F5"/>
    <w:rsid w:val="00FB53DF"/>
    <w:rsid w:val="00FB5649"/>
    <w:rsid w:val="00FB5888"/>
    <w:rsid w:val="00FB5BD8"/>
    <w:rsid w:val="00FB5C78"/>
    <w:rsid w:val="00FB639E"/>
    <w:rsid w:val="00FB6C79"/>
    <w:rsid w:val="00FB75DF"/>
    <w:rsid w:val="00FC0816"/>
    <w:rsid w:val="00FC0C13"/>
    <w:rsid w:val="00FC0E88"/>
    <w:rsid w:val="00FC104A"/>
    <w:rsid w:val="00FC1422"/>
    <w:rsid w:val="00FC1508"/>
    <w:rsid w:val="00FC1B8C"/>
    <w:rsid w:val="00FC24CE"/>
    <w:rsid w:val="00FC2E81"/>
    <w:rsid w:val="00FC3E9B"/>
    <w:rsid w:val="00FC43DF"/>
    <w:rsid w:val="00FC4FE4"/>
    <w:rsid w:val="00FC5F5B"/>
    <w:rsid w:val="00FC6096"/>
    <w:rsid w:val="00FC61C5"/>
    <w:rsid w:val="00FC62E9"/>
    <w:rsid w:val="00FC64B5"/>
    <w:rsid w:val="00FC6582"/>
    <w:rsid w:val="00FC67D6"/>
    <w:rsid w:val="00FC6A8C"/>
    <w:rsid w:val="00FC7C2C"/>
    <w:rsid w:val="00FD01AB"/>
    <w:rsid w:val="00FD0270"/>
    <w:rsid w:val="00FD092A"/>
    <w:rsid w:val="00FD11AF"/>
    <w:rsid w:val="00FD1854"/>
    <w:rsid w:val="00FD19C7"/>
    <w:rsid w:val="00FD248C"/>
    <w:rsid w:val="00FD2559"/>
    <w:rsid w:val="00FD2566"/>
    <w:rsid w:val="00FD2B3C"/>
    <w:rsid w:val="00FD304D"/>
    <w:rsid w:val="00FD3182"/>
    <w:rsid w:val="00FD3370"/>
    <w:rsid w:val="00FD349D"/>
    <w:rsid w:val="00FD3904"/>
    <w:rsid w:val="00FD3EEB"/>
    <w:rsid w:val="00FD3FB1"/>
    <w:rsid w:val="00FD506C"/>
    <w:rsid w:val="00FD5870"/>
    <w:rsid w:val="00FD5A4A"/>
    <w:rsid w:val="00FD63FF"/>
    <w:rsid w:val="00FD786D"/>
    <w:rsid w:val="00FD78E5"/>
    <w:rsid w:val="00FD7BE6"/>
    <w:rsid w:val="00FD7FA5"/>
    <w:rsid w:val="00FE02EF"/>
    <w:rsid w:val="00FE04B4"/>
    <w:rsid w:val="00FE0BED"/>
    <w:rsid w:val="00FE0DD5"/>
    <w:rsid w:val="00FE2357"/>
    <w:rsid w:val="00FE2A22"/>
    <w:rsid w:val="00FE2B63"/>
    <w:rsid w:val="00FE3581"/>
    <w:rsid w:val="00FE41F1"/>
    <w:rsid w:val="00FE5ACB"/>
    <w:rsid w:val="00FE5E01"/>
    <w:rsid w:val="00FE5EC9"/>
    <w:rsid w:val="00FE6249"/>
    <w:rsid w:val="00FE671C"/>
    <w:rsid w:val="00FE6779"/>
    <w:rsid w:val="00FE67B4"/>
    <w:rsid w:val="00FE6A93"/>
    <w:rsid w:val="00FE6E1E"/>
    <w:rsid w:val="00FE7D20"/>
    <w:rsid w:val="00FF03DF"/>
    <w:rsid w:val="00FF043D"/>
    <w:rsid w:val="00FF0460"/>
    <w:rsid w:val="00FF0894"/>
    <w:rsid w:val="00FF0915"/>
    <w:rsid w:val="00FF0CAC"/>
    <w:rsid w:val="00FF1FE9"/>
    <w:rsid w:val="00FF2AB2"/>
    <w:rsid w:val="00FF3056"/>
    <w:rsid w:val="00FF313B"/>
    <w:rsid w:val="00FF317A"/>
    <w:rsid w:val="00FF3600"/>
    <w:rsid w:val="00FF38A5"/>
    <w:rsid w:val="00FF3D09"/>
    <w:rsid w:val="00FF48A9"/>
    <w:rsid w:val="00FF55E9"/>
    <w:rsid w:val="00FF650F"/>
    <w:rsid w:val="00FF687F"/>
    <w:rsid w:val="00FF6892"/>
    <w:rsid w:val="00FF690D"/>
    <w:rsid w:val="00FF69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444D76"/>
  <w15:docId w15:val="{832971FA-0950-4FDD-A466-5A3E9B61B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0" w:unhideWhenUsed="1"/>
    <w:lsdException w:name="toc 3"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B181A"/>
    <w:rPr>
      <w:sz w:val="24"/>
      <w:szCs w:val="24"/>
    </w:rPr>
  </w:style>
  <w:style w:type="paragraph" w:styleId="Nadpis1">
    <w:name w:val="heading 1"/>
    <w:aliases w:val="Heading 1 - Nadpis 1. úrovně,H1,Chapter,1,section,ASAPHeading 1,Celého textu,V_Head1,Záhlaví 1,h1,1.,Kapitola1,Kapitola2,Kapitola3,Kapitola4,Kapitola5,Kapitola11,Kapitola21,Kapitola31,Kapitola41,Kapitola6,Kapitola12,Kapitola22,Kapitola32"/>
    <w:basedOn w:val="Normln"/>
    <w:next w:val="Normln"/>
    <w:link w:val="Nadpis1Char"/>
    <w:uiPriority w:val="1"/>
    <w:qFormat/>
    <w:rsid w:val="003D11B7"/>
    <w:pPr>
      <w:widowControl w:val="0"/>
      <w:shd w:val="pct5" w:color="auto" w:fill="auto"/>
      <w:spacing w:before="360" w:after="240"/>
      <w:outlineLvl w:val="0"/>
    </w:pPr>
    <w:rPr>
      <w:rFonts w:ascii="Arial Narrow" w:hAnsi="Arial Narrow"/>
      <w:b/>
      <w:kern w:val="28"/>
    </w:rPr>
  </w:style>
  <w:style w:type="paragraph" w:styleId="Nadpis2">
    <w:name w:val="heading 2"/>
    <w:aliases w:val="Heading 2 - Nadpis 2. úrovně,PA Major Section,Podkapitola1,V_Head2,V_Head21,V_Head22,hlavicka,ASAPHeading 2,h2,F2,F21,2,sub-sect,21,sub-sect1,22,sub-sect2,211,sub-sect11,Běžného textu,Nadpis 2T,Nadpis kapitoly,0Überschrift 2,1Überschrift 2,T"/>
    <w:basedOn w:val="Normln"/>
    <w:next w:val="Normln"/>
    <w:link w:val="Nadpis2Char"/>
    <w:uiPriority w:val="2"/>
    <w:qFormat/>
    <w:rsid w:val="00DC5B5B"/>
    <w:pPr>
      <w:widowControl w:val="0"/>
      <w:spacing w:before="120"/>
      <w:jc w:val="both"/>
      <w:outlineLvl w:val="1"/>
    </w:pPr>
    <w:rPr>
      <w:rFonts w:ascii="Arial Narrow" w:hAnsi="Arial Narrow"/>
      <w:iCs/>
    </w:rPr>
  </w:style>
  <w:style w:type="paragraph" w:styleId="Nadpis3">
    <w:name w:val="heading 3"/>
    <w:basedOn w:val="Normln"/>
    <w:next w:val="Normln"/>
    <w:link w:val="Nadpis3Char"/>
    <w:uiPriority w:val="99"/>
    <w:qFormat/>
    <w:rsid w:val="00DC5B5B"/>
    <w:pPr>
      <w:widowControl w:val="0"/>
      <w:spacing w:before="120"/>
      <w:jc w:val="both"/>
      <w:outlineLvl w:val="2"/>
    </w:pPr>
    <w:rPr>
      <w:rFonts w:ascii="Arial Narrow" w:hAnsi="Arial Narrow"/>
    </w:rPr>
  </w:style>
  <w:style w:type="paragraph" w:styleId="Nadpis4">
    <w:name w:val="heading 4"/>
    <w:basedOn w:val="Nadpis3"/>
    <w:next w:val="Normln"/>
    <w:link w:val="Nadpis4Char"/>
    <w:uiPriority w:val="99"/>
    <w:qFormat/>
    <w:rsid w:val="00B6613E"/>
    <w:pPr>
      <w:numPr>
        <w:ilvl w:val="2"/>
        <w:numId w:val="1"/>
      </w:numPr>
      <w:contextualSpacing/>
      <w:outlineLvl w:val="3"/>
    </w:pPr>
  </w:style>
  <w:style w:type="paragraph" w:styleId="Nadpis5">
    <w:name w:val="heading 5"/>
    <w:basedOn w:val="Normln"/>
    <w:next w:val="Normln"/>
    <w:link w:val="Nadpis5Char"/>
    <w:uiPriority w:val="99"/>
    <w:qFormat/>
    <w:rsid w:val="004051EA"/>
    <w:pPr>
      <w:spacing w:before="240" w:after="60"/>
      <w:outlineLvl w:val="4"/>
    </w:pPr>
    <w:rPr>
      <w:rFonts w:ascii="Arial" w:hAnsi="Arial"/>
      <w:sz w:val="22"/>
      <w:szCs w:val="20"/>
    </w:rPr>
  </w:style>
  <w:style w:type="paragraph" w:styleId="Nadpis6">
    <w:name w:val="heading 6"/>
    <w:basedOn w:val="Normln"/>
    <w:next w:val="Normln"/>
    <w:link w:val="Nadpis6Char"/>
    <w:uiPriority w:val="99"/>
    <w:qFormat/>
    <w:rsid w:val="004051EA"/>
    <w:pPr>
      <w:spacing w:before="240" w:after="60"/>
      <w:outlineLvl w:val="5"/>
    </w:pPr>
    <w:rPr>
      <w:rFonts w:ascii="Arial" w:hAnsi="Arial"/>
      <w:i/>
      <w:sz w:val="22"/>
      <w:szCs w:val="20"/>
    </w:rPr>
  </w:style>
  <w:style w:type="paragraph" w:styleId="Nadpis7">
    <w:name w:val="heading 7"/>
    <w:basedOn w:val="Normln"/>
    <w:next w:val="Normln"/>
    <w:link w:val="Nadpis7Char"/>
    <w:uiPriority w:val="99"/>
    <w:qFormat/>
    <w:rsid w:val="004051EA"/>
    <w:pPr>
      <w:spacing w:before="240" w:after="60"/>
      <w:outlineLvl w:val="6"/>
    </w:pPr>
    <w:rPr>
      <w:rFonts w:ascii="Arial" w:hAnsi="Arial"/>
      <w:sz w:val="20"/>
      <w:szCs w:val="20"/>
    </w:rPr>
  </w:style>
  <w:style w:type="paragraph" w:styleId="Nadpis8">
    <w:name w:val="heading 8"/>
    <w:basedOn w:val="Normln"/>
    <w:next w:val="Normln"/>
    <w:link w:val="Nadpis8Char"/>
    <w:uiPriority w:val="99"/>
    <w:qFormat/>
    <w:rsid w:val="004051EA"/>
    <w:pPr>
      <w:spacing w:before="240" w:after="60"/>
      <w:outlineLvl w:val="7"/>
    </w:pPr>
    <w:rPr>
      <w:rFonts w:ascii="Arial" w:hAnsi="Arial"/>
      <w:i/>
      <w:sz w:val="20"/>
      <w:szCs w:val="20"/>
    </w:rPr>
  </w:style>
  <w:style w:type="paragraph" w:styleId="Nadpis9">
    <w:name w:val="heading 9"/>
    <w:basedOn w:val="Normln"/>
    <w:next w:val="Normln"/>
    <w:link w:val="Nadpis9Char"/>
    <w:uiPriority w:val="99"/>
    <w:qFormat/>
    <w:rsid w:val="004051EA"/>
    <w:p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 Nadpis 1. úrovně Char,H1 Char,Chapter Char,1 Char,section Char,ASAPHeading 1 Char,Celého textu Char,V_Head1 Char,Záhlaví 1 Char,h1 Char,1. Char,Kapitola1 Char,Kapitola2 Char,Kapitola3 Char,Kapitola4 Char,Kapitola5 Char"/>
    <w:basedOn w:val="Standardnpsmoodstavce"/>
    <w:link w:val="Nadpis1"/>
    <w:uiPriority w:val="99"/>
    <w:locked/>
    <w:rsid w:val="00B76ABD"/>
    <w:rPr>
      <w:rFonts w:ascii="Arial Narrow" w:hAnsi="Arial Narrow"/>
      <w:b/>
      <w:kern w:val="28"/>
      <w:sz w:val="24"/>
      <w:shd w:val="pct5" w:color="auto" w:fill="auto"/>
    </w:rPr>
  </w:style>
  <w:style w:type="character" w:customStyle="1" w:styleId="Nadpis2Char">
    <w:name w:val="Nadpis 2 Char"/>
    <w:aliases w:val="Heading 2 - Nadpis 2. úrovně Char,PA Major Section Char,Podkapitola1 Char,V_Head2 Char,V_Head21 Char,V_Head22 Char,hlavicka Char,ASAPHeading 2 Char,h2 Char,F2 Char,F21 Char,2 Char,sub-sect Char,21 Char,sub-sect1 Char,22 Char,sub-sect2 Char"/>
    <w:basedOn w:val="Standardnpsmoodstavce"/>
    <w:link w:val="Nadpis2"/>
    <w:uiPriority w:val="99"/>
    <w:locked/>
    <w:rsid w:val="00DC5B5B"/>
    <w:rPr>
      <w:rFonts w:ascii="Arial Narrow" w:hAnsi="Arial Narrow"/>
      <w:sz w:val="24"/>
    </w:rPr>
  </w:style>
  <w:style w:type="character" w:customStyle="1" w:styleId="Nadpis3Char">
    <w:name w:val="Nadpis 3 Char"/>
    <w:basedOn w:val="Standardnpsmoodstavce"/>
    <w:link w:val="Nadpis3"/>
    <w:uiPriority w:val="99"/>
    <w:locked/>
    <w:rsid w:val="00B76ABD"/>
    <w:rPr>
      <w:rFonts w:ascii="Arial Narrow" w:hAnsi="Arial Narrow"/>
      <w:sz w:val="24"/>
    </w:rPr>
  </w:style>
  <w:style w:type="character" w:customStyle="1" w:styleId="Nadpis4Char">
    <w:name w:val="Nadpis 4 Char"/>
    <w:basedOn w:val="Standardnpsmoodstavce"/>
    <w:link w:val="Nadpis4"/>
    <w:uiPriority w:val="99"/>
    <w:locked/>
    <w:rsid w:val="00B76ABD"/>
    <w:rPr>
      <w:rFonts w:ascii="Arial Narrow" w:hAnsi="Arial Narrow"/>
      <w:sz w:val="24"/>
      <w:szCs w:val="24"/>
    </w:rPr>
  </w:style>
  <w:style w:type="character" w:customStyle="1" w:styleId="Nadpis5Char">
    <w:name w:val="Nadpis 5 Char"/>
    <w:basedOn w:val="Standardnpsmoodstavce"/>
    <w:link w:val="Nadpis5"/>
    <w:uiPriority w:val="99"/>
    <w:locked/>
    <w:rsid w:val="00B76ABD"/>
    <w:rPr>
      <w:rFonts w:ascii="Arial" w:hAnsi="Arial"/>
      <w:sz w:val="22"/>
    </w:rPr>
  </w:style>
  <w:style w:type="character" w:customStyle="1" w:styleId="Nadpis6Char">
    <w:name w:val="Nadpis 6 Char"/>
    <w:basedOn w:val="Standardnpsmoodstavce"/>
    <w:link w:val="Nadpis6"/>
    <w:uiPriority w:val="99"/>
    <w:locked/>
    <w:rsid w:val="00B76ABD"/>
    <w:rPr>
      <w:rFonts w:ascii="Arial" w:hAnsi="Arial"/>
      <w:i/>
      <w:sz w:val="22"/>
    </w:rPr>
  </w:style>
  <w:style w:type="character" w:customStyle="1" w:styleId="Nadpis7Char">
    <w:name w:val="Nadpis 7 Char"/>
    <w:basedOn w:val="Standardnpsmoodstavce"/>
    <w:link w:val="Nadpis7"/>
    <w:uiPriority w:val="99"/>
    <w:locked/>
    <w:rsid w:val="00B76ABD"/>
    <w:rPr>
      <w:rFonts w:ascii="Arial" w:hAnsi="Arial"/>
    </w:rPr>
  </w:style>
  <w:style w:type="character" w:customStyle="1" w:styleId="Nadpis8Char">
    <w:name w:val="Nadpis 8 Char"/>
    <w:basedOn w:val="Standardnpsmoodstavce"/>
    <w:link w:val="Nadpis8"/>
    <w:uiPriority w:val="99"/>
    <w:locked/>
    <w:rsid w:val="00B76ABD"/>
    <w:rPr>
      <w:rFonts w:ascii="Arial" w:hAnsi="Arial"/>
      <w:i/>
    </w:rPr>
  </w:style>
  <w:style w:type="character" w:customStyle="1" w:styleId="Nadpis9Char">
    <w:name w:val="Nadpis 9 Char"/>
    <w:basedOn w:val="Standardnpsmoodstavce"/>
    <w:link w:val="Nadpis9"/>
    <w:uiPriority w:val="99"/>
    <w:locked/>
    <w:rsid w:val="00B76ABD"/>
    <w:rPr>
      <w:rFonts w:ascii="Arial" w:hAnsi="Arial"/>
      <w:b/>
      <w:i/>
      <w:sz w:val="18"/>
    </w:rPr>
  </w:style>
  <w:style w:type="paragraph" w:styleId="Textbubliny">
    <w:name w:val="Balloon Text"/>
    <w:basedOn w:val="Normln"/>
    <w:link w:val="TextbublinyChar"/>
    <w:uiPriority w:val="99"/>
    <w:semiHidden/>
    <w:rsid w:val="000141AB"/>
    <w:rPr>
      <w:sz w:val="20"/>
      <w:szCs w:val="20"/>
    </w:rPr>
  </w:style>
  <w:style w:type="character" w:customStyle="1" w:styleId="TextbublinyChar">
    <w:name w:val="Text bubliny Char"/>
    <w:basedOn w:val="Standardnpsmoodstavce"/>
    <w:link w:val="Textbubliny"/>
    <w:uiPriority w:val="99"/>
    <w:semiHidden/>
    <w:locked/>
    <w:rsid w:val="000141AB"/>
  </w:style>
  <w:style w:type="paragraph" w:styleId="Zkladntext">
    <w:name w:val="Body Text"/>
    <w:basedOn w:val="Normln"/>
    <w:link w:val="ZkladntextChar"/>
    <w:uiPriority w:val="99"/>
    <w:rsid w:val="004051EA"/>
    <w:pPr>
      <w:widowControl w:val="0"/>
      <w:jc w:val="both"/>
    </w:pPr>
  </w:style>
  <w:style w:type="character" w:customStyle="1" w:styleId="ZkladntextChar">
    <w:name w:val="Základní text Char"/>
    <w:basedOn w:val="Standardnpsmoodstavce"/>
    <w:link w:val="Zkladntext"/>
    <w:uiPriority w:val="99"/>
    <w:locked/>
    <w:rsid w:val="00B76ABD"/>
    <w:rPr>
      <w:sz w:val="24"/>
    </w:rPr>
  </w:style>
  <w:style w:type="paragraph" w:styleId="Zkladntextodsazen">
    <w:name w:val="Body Text Indent"/>
    <w:basedOn w:val="Normln"/>
    <w:link w:val="ZkladntextodsazenChar"/>
    <w:uiPriority w:val="99"/>
    <w:rsid w:val="004051EA"/>
  </w:style>
  <w:style w:type="character" w:customStyle="1" w:styleId="ZkladntextodsazenChar">
    <w:name w:val="Základní text odsazený Char"/>
    <w:basedOn w:val="Standardnpsmoodstavce"/>
    <w:link w:val="Zkladntextodsazen"/>
    <w:uiPriority w:val="99"/>
    <w:semiHidden/>
    <w:locked/>
    <w:rsid w:val="00B76ABD"/>
    <w:rPr>
      <w:sz w:val="24"/>
    </w:rPr>
  </w:style>
  <w:style w:type="paragraph" w:styleId="Prosttext">
    <w:name w:val="Plain Text"/>
    <w:basedOn w:val="Normln"/>
    <w:link w:val="ProsttextChar"/>
    <w:uiPriority w:val="99"/>
    <w:rsid w:val="004051EA"/>
    <w:rPr>
      <w:rFonts w:ascii="Courier New" w:hAnsi="Courier New"/>
      <w:sz w:val="20"/>
      <w:szCs w:val="20"/>
    </w:rPr>
  </w:style>
  <w:style w:type="character" w:customStyle="1" w:styleId="ProsttextChar">
    <w:name w:val="Prostý text Char"/>
    <w:basedOn w:val="Standardnpsmoodstavce"/>
    <w:link w:val="Prosttext"/>
    <w:uiPriority w:val="99"/>
    <w:semiHidden/>
    <w:locked/>
    <w:rsid w:val="00B76ABD"/>
    <w:rPr>
      <w:rFonts w:ascii="Courier New" w:hAnsi="Courier New"/>
      <w:sz w:val="20"/>
    </w:rPr>
  </w:style>
  <w:style w:type="character" w:styleId="Zdraznn">
    <w:name w:val="Emphasis"/>
    <w:basedOn w:val="Standardnpsmoodstavce"/>
    <w:uiPriority w:val="99"/>
    <w:qFormat/>
    <w:rsid w:val="003B6ABB"/>
    <w:rPr>
      <w:rFonts w:cs="Times New Roman"/>
      <w:i/>
    </w:rPr>
  </w:style>
  <w:style w:type="paragraph" w:styleId="Zkladntextodsazen3">
    <w:name w:val="Body Text Indent 3"/>
    <w:basedOn w:val="Normln"/>
    <w:link w:val="Zkladntextodsazen3Char"/>
    <w:uiPriority w:val="99"/>
    <w:rsid w:val="003446A6"/>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B76ABD"/>
    <w:rPr>
      <w:sz w:val="16"/>
    </w:rPr>
  </w:style>
  <w:style w:type="character" w:styleId="Odkaznakoment">
    <w:name w:val="annotation reference"/>
    <w:basedOn w:val="Standardnpsmoodstavce"/>
    <w:uiPriority w:val="99"/>
    <w:rsid w:val="00DF4B8F"/>
    <w:rPr>
      <w:rFonts w:cs="Times New Roman"/>
      <w:sz w:val="16"/>
    </w:rPr>
  </w:style>
  <w:style w:type="paragraph" w:styleId="Textkomente">
    <w:name w:val="annotation text"/>
    <w:basedOn w:val="Normln"/>
    <w:link w:val="TextkomenteChar"/>
    <w:uiPriority w:val="99"/>
    <w:rsid w:val="00DF4B8F"/>
    <w:rPr>
      <w:sz w:val="20"/>
      <w:szCs w:val="20"/>
    </w:rPr>
  </w:style>
  <w:style w:type="character" w:customStyle="1" w:styleId="TextkomenteChar">
    <w:name w:val="Text komentáře Char"/>
    <w:basedOn w:val="Standardnpsmoodstavce"/>
    <w:link w:val="Textkomente"/>
    <w:uiPriority w:val="99"/>
    <w:locked/>
    <w:rsid w:val="00B76ABD"/>
    <w:rPr>
      <w:sz w:val="20"/>
    </w:rPr>
  </w:style>
  <w:style w:type="paragraph" w:customStyle="1" w:styleId="Zkladntextodsazen1">
    <w:name w:val="Základní text odsazený1"/>
    <w:basedOn w:val="Normln"/>
    <w:uiPriority w:val="99"/>
    <w:rsid w:val="00D27B4E"/>
    <w:pPr>
      <w:spacing w:after="120"/>
      <w:ind w:left="283"/>
    </w:pPr>
  </w:style>
  <w:style w:type="paragraph" w:styleId="Pedmtkomente">
    <w:name w:val="annotation subject"/>
    <w:basedOn w:val="Textkomente"/>
    <w:next w:val="Textkomente"/>
    <w:link w:val="PedmtkomenteChar"/>
    <w:uiPriority w:val="99"/>
    <w:semiHidden/>
    <w:rsid w:val="00B7308A"/>
    <w:rPr>
      <w:b/>
      <w:bCs/>
    </w:rPr>
  </w:style>
  <w:style w:type="character" w:customStyle="1" w:styleId="PedmtkomenteChar">
    <w:name w:val="Předmět komentáře Char"/>
    <w:basedOn w:val="TextkomenteChar"/>
    <w:link w:val="Pedmtkomente"/>
    <w:uiPriority w:val="99"/>
    <w:semiHidden/>
    <w:locked/>
    <w:rsid w:val="00B76ABD"/>
    <w:rPr>
      <w:b/>
      <w:sz w:val="20"/>
    </w:rPr>
  </w:style>
  <w:style w:type="paragraph" w:customStyle="1" w:styleId="Pedmtkomente1">
    <w:name w:val="Předmět komentáře1"/>
    <w:basedOn w:val="Textkomente"/>
    <w:next w:val="Textkomente"/>
    <w:uiPriority w:val="99"/>
    <w:semiHidden/>
    <w:rsid w:val="00F70599"/>
    <w:pPr>
      <w:jc w:val="both"/>
    </w:pPr>
    <w:rPr>
      <w:rFonts w:ascii="Arial" w:hAnsi="Arial"/>
      <w:b/>
      <w:bCs/>
      <w:lang w:eastAsia="en-GB"/>
    </w:rPr>
  </w:style>
  <w:style w:type="paragraph" w:styleId="Zhlav">
    <w:name w:val="header"/>
    <w:basedOn w:val="Normln"/>
    <w:link w:val="ZhlavChar"/>
    <w:uiPriority w:val="99"/>
    <w:rsid w:val="001D7747"/>
    <w:pPr>
      <w:tabs>
        <w:tab w:val="center" w:pos="4153"/>
        <w:tab w:val="right" w:pos="8306"/>
      </w:tabs>
      <w:jc w:val="both"/>
    </w:pPr>
    <w:rPr>
      <w:rFonts w:ascii="Arial" w:hAnsi="Arial"/>
      <w:sz w:val="22"/>
      <w:szCs w:val="20"/>
    </w:rPr>
  </w:style>
  <w:style w:type="character" w:customStyle="1" w:styleId="ZhlavChar">
    <w:name w:val="Záhlaví Char"/>
    <w:basedOn w:val="Standardnpsmoodstavce"/>
    <w:link w:val="Zhlav"/>
    <w:uiPriority w:val="99"/>
    <w:locked/>
    <w:rsid w:val="002D3DED"/>
    <w:rPr>
      <w:rFonts w:ascii="Arial" w:hAnsi="Arial"/>
      <w:sz w:val="22"/>
    </w:rPr>
  </w:style>
  <w:style w:type="paragraph" w:styleId="Zpat">
    <w:name w:val="footer"/>
    <w:basedOn w:val="Normln"/>
    <w:link w:val="ZpatChar"/>
    <w:uiPriority w:val="99"/>
    <w:rsid w:val="009431A0"/>
    <w:pPr>
      <w:tabs>
        <w:tab w:val="center" w:pos="4536"/>
        <w:tab w:val="right" w:pos="9072"/>
      </w:tabs>
    </w:pPr>
  </w:style>
  <w:style w:type="character" w:customStyle="1" w:styleId="ZpatChar">
    <w:name w:val="Zápatí Char"/>
    <w:basedOn w:val="Standardnpsmoodstavce"/>
    <w:link w:val="Zpat"/>
    <w:uiPriority w:val="99"/>
    <w:locked/>
    <w:rsid w:val="00B76ABD"/>
    <w:rPr>
      <w:sz w:val="24"/>
    </w:rPr>
  </w:style>
  <w:style w:type="character" w:styleId="slostrnky">
    <w:name w:val="page number"/>
    <w:basedOn w:val="Standardnpsmoodstavce"/>
    <w:uiPriority w:val="99"/>
    <w:rsid w:val="009431A0"/>
    <w:rPr>
      <w:rFonts w:cs="Times New Roman"/>
    </w:rPr>
  </w:style>
  <w:style w:type="paragraph" w:customStyle="1" w:styleId="normln0">
    <w:name w:val="normální"/>
    <w:basedOn w:val="Normln"/>
    <w:autoRedefine/>
    <w:uiPriority w:val="99"/>
    <w:rsid w:val="00243D7E"/>
    <w:pPr>
      <w:tabs>
        <w:tab w:val="left" w:pos="355"/>
      </w:tabs>
      <w:ind w:left="-146" w:right="-212"/>
    </w:pPr>
    <w:rPr>
      <w:rFonts w:ascii="Arial" w:hAnsi="Arial"/>
      <w:sz w:val="16"/>
    </w:rPr>
  </w:style>
  <w:style w:type="paragraph" w:styleId="Zkladntext2">
    <w:name w:val="Body Text 2"/>
    <w:basedOn w:val="Normln"/>
    <w:link w:val="Zkladntext2Char"/>
    <w:uiPriority w:val="99"/>
    <w:rsid w:val="000608BE"/>
    <w:pPr>
      <w:spacing w:after="120" w:line="480" w:lineRule="auto"/>
    </w:pPr>
  </w:style>
  <w:style w:type="character" w:customStyle="1" w:styleId="Zkladntext2Char">
    <w:name w:val="Základní text 2 Char"/>
    <w:basedOn w:val="Standardnpsmoodstavce"/>
    <w:link w:val="Zkladntext2"/>
    <w:uiPriority w:val="99"/>
    <w:semiHidden/>
    <w:locked/>
    <w:rsid w:val="00B76ABD"/>
    <w:rPr>
      <w:sz w:val="24"/>
    </w:rPr>
  </w:style>
  <w:style w:type="paragraph" w:styleId="Odstavecseseznamem">
    <w:name w:val="List Paragraph"/>
    <w:aliases w:val="Nad,Odstavec_muj,Odstavec cíl se seznamem,Bullet Number,A-Odrážky1,Odrazky,Bullet List,lp1,Puce,Use Case List Paragraph,Heading2,Bullet for no #'s,Body Bullet,List bullet,List Paragraph 1,Ref,List Bullet1,Figure_name,Table Txt"/>
    <w:basedOn w:val="Normln"/>
    <w:link w:val="OdstavecseseznamemChar"/>
    <w:uiPriority w:val="34"/>
    <w:qFormat/>
    <w:rsid w:val="00146C25"/>
    <w:pPr>
      <w:ind w:left="708"/>
    </w:pPr>
  </w:style>
  <w:style w:type="paragraph" w:styleId="Seznam">
    <w:name w:val="List"/>
    <w:basedOn w:val="Normln"/>
    <w:uiPriority w:val="99"/>
    <w:rsid w:val="00FA5E13"/>
    <w:pPr>
      <w:ind w:left="283" w:hanging="283"/>
    </w:pPr>
    <w:rPr>
      <w:rFonts w:ascii="Arial" w:hAnsi="Arial"/>
      <w:sz w:val="20"/>
      <w:szCs w:val="20"/>
    </w:rPr>
  </w:style>
  <w:style w:type="paragraph" w:styleId="Revize">
    <w:name w:val="Revision"/>
    <w:hidden/>
    <w:uiPriority w:val="99"/>
    <w:semiHidden/>
    <w:rsid w:val="008B70AA"/>
    <w:rPr>
      <w:sz w:val="24"/>
      <w:szCs w:val="24"/>
    </w:rPr>
  </w:style>
  <w:style w:type="character" w:styleId="Siln">
    <w:name w:val="Strong"/>
    <w:basedOn w:val="Standardnpsmoodstavce"/>
    <w:uiPriority w:val="99"/>
    <w:qFormat/>
    <w:rsid w:val="003F691C"/>
    <w:rPr>
      <w:rFonts w:cs="Times New Roman"/>
      <w:b/>
    </w:rPr>
  </w:style>
  <w:style w:type="paragraph" w:customStyle="1" w:styleId="BodyText21">
    <w:name w:val="Body Text 21"/>
    <w:basedOn w:val="Normln"/>
    <w:uiPriority w:val="99"/>
    <w:rsid w:val="0085539F"/>
    <w:pPr>
      <w:widowControl w:val="0"/>
      <w:overflowPunct w:val="0"/>
      <w:autoSpaceDE w:val="0"/>
      <w:autoSpaceDN w:val="0"/>
      <w:adjustRightInd w:val="0"/>
      <w:spacing w:line="360" w:lineRule="auto"/>
      <w:ind w:left="708" w:hanging="708"/>
      <w:jc w:val="both"/>
      <w:textAlignment w:val="baseline"/>
    </w:pPr>
    <w:rPr>
      <w:sz w:val="22"/>
      <w:szCs w:val="20"/>
    </w:rPr>
  </w:style>
  <w:style w:type="paragraph" w:customStyle="1" w:styleId="BodyTextIndent31">
    <w:name w:val="Body Text Indent 31"/>
    <w:basedOn w:val="Normln"/>
    <w:uiPriority w:val="99"/>
    <w:rsid w:val="0085539F"/>
    <w:pPr>
      <w:widowControl w:val="0"/>
      <w:overflowPunct w:val="0"/>
      <w:autoSpaceDE w:val="0"/>
      <w:autoSpaceDN w:val="0"/>
      <w:adjustRightInd w:val="0"/>
      <w:spacing w:line="360" w:lineRule="auto"/>
      <w:ind w:left="993" w:hanging="284"/>
      <w:jc w:val="both"/>
      <w:textAlignment w:val="baseline"/>
    </w:pPr>
    <w:rPr>
      <w:sz w:val="22"/>
      <w:szCs w:val="20"/>
    </w:rPr>
  </w:style>
  <w:style w:type="paragraph" w:customStyle="1" w:styleId="Odrky">
    <w:name w:val="Odrážky"/>
    <w:uiPriority w:val="99"/>
    <w:rsid w:val="0049351A"/>
    <w:pPr>
      <w:widowControl w:val="0"/>
      <w:overflowPunct w:val="0"/>
      <w:autoSpaceDE w:val="0"/>
      <w:autoSpaceDN w:val="0"/>
      <w:adjustRightInd w:val="0"/>
      <w:spacing w:line="360" w:lineRule="atLeast"/>
      <w:ind w:left="963" w:hanging="283"/>
      <w:jc w:val="both"/>
      <w:textAlignment w:val="baseline"/>
    </w:pPr>
    <w:rPr>
      <w:i/>
      <w:color w:val="000000"/>
      <w:sz w:val="24"/>
      <w:szCs w:val="20"/>
    </w:rPr>
  </w:style>
  <w:style w:type="paragraph" w:customStyle="1" w:styleId="3tiuroven">
    <w:name w:val="3ti uroven"/>
    <w:basedOn w:val="Nadpis3"/>
    <w:link w:val="3tiurovenChar"/>
    <w:autoRedefine/>
    <w:uiPriority w:val="99"/>
    <w:rsid w:val="008A4C0F"/>
    <w:pPr>
      <w:widowControl/>
      <w:numPr>
        <w:ilvl w:val="2"/>
        <w:numId w:val="3"/>
      </w:numPr>
      <w:tabs>
        <w:tab w:val="clear" w:pos="1277"/>
      </w:tabs>
      <w:spacing w:before="0"/>
    </w:pPr>
    <w:rPr>
      <w:rFonts w:ascii="Times New Roman" w:hAnsi="Times New Roman"/>
      <w:color w:val="000000"/>
      <w:sz w:val="21"/>
      <w:szCs w:val="20"/>
      <w:lang w:val="en-US" w:eastAsia="ja-JP"/>
    </w:rPr>
  </w:style>
  <w:style w:type="character" w:customStyle="1" w:styleId="3tiurovenChar">
    <w:name w:val="3ti uroven Char"/>
    <w:link w:val="3tiuroven"/>
    <w:uiPriority w:val="99"/>
    <w:locked/>
    <w:rsid w:val="008A4C0F"/>
    <w:rPr>
      <w:color w:val="000000"/>
      <w:sz w:val="21"/>
      <w:szCs w:val="20"/>
      <w:lang w:val="en-US" w:eastAsia="ja-JP"/>
    </w:rPr>
  </w:style>
  <w:style w:type="table" w:styleId="Mkatabulky">
    <w:name w:val="Table Grid"/>
    <w:basedOn w:val="Normlntabulka"/>
    <w:uiPriority w:val="99"/>
    <w:rsid w:val="001F2C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uiPriority w:val="99"/>
    <w:qFormat/>
    <w:rsid w:val="00E6145F"/>
    <w:pPr>
      <w:autoSpaceDE w:val="0"/>
      <w:autoSpaceDN w:val="0"/>
      <w:adjustRightInd w:val="0"/>
      <w:jc w:val="center"/>
    </w:pPr>
    <w:rPr>
      <w:b/>
      <w:smallCaps/>
      <w:noProof/>
      <w:sz w:val="28"/>
      <w:szCs w:val="20"/>
      <w:lang w:val="en-GB"/>
    </w:rPr>
  </w:style>
  <w:style w:type="character" w:customStyle="1" w:styleId="NzevChar">
    <w:name w:val="Název Char"/>
    <w:basedOn w:val="Standardnpsmoodstavce"/>
    <w:link w:val="Nzev"/>
    <w:uiPriority w:val="99"/>
    <w:locked/>
    <w:rsid w:val="00E6145F"/>
    <w:rPr>
      <w:b/>
      <w:smallCaps/>
      <w:noProof/>
      <w:sz w:val="28"/>
      <w:lang w:val="en-GB"/>
    </w:rPr>
  </w:style>
  <w:style w:type="paragraph" w:customStyle="1" w:styleId="Rozvrendokumentu1">
    <w:name w:val="Rozvržení dokumentu1"/>
    <w:basedOn w:val="Normln"/>
    <w:uiPriority w:val="99"/>
    <w:semiHidden/>
    <w:rsid w:val="00C635A7"/>
    <w:pPr>
      <w:shd w:val="clear" w:color="auto" w:fill="000080"/>
    </w:pPr>
    <w:rPr>
      <w:rFonts w:ascii="Tahoma" w:hAnsi="Tahoma" w:cs="Tahoma"/>
      <w:sz w:val="20"/>
      <w:szCs w:val="20"/>
    </w:rPr>
  </w:style>
  <w:style w:type="character" w:styleId="Hypertextovodkaz">
    <w:name w:val="Hyperlink"/>
    <w:basedOn w:val="Standardnpsmoodstavce"/>
    <w:uiPriority w:val="99"/>
    <w:locked/>
    <w:rsid w:val="0044115A"/>
    <w:rPr>
      <w:rFonts w:cs="Times New Roman"/>
      <w:color w:val="0000FF"/>
      <w:sz w:val="16"/>
      <w:u w:val="single"/>
    </w:rPr>
  </w:style>
  <w:style w:type="paragraph" w:customStyle="1" w:styleId="Odstavecseseznamem1">
    <w:name w:val="Odstavec se seznamem1"/>
    <w:basedOn w:val="Normln"/>
    <w:uiPriority w:val="99"/>
    <w:rsid w:val="00047431"/>
    <w:pPr>
      <w:ind w:left="720"/>
      <w:contextualSpacing/>
    </w:pPr>
  </w:style>
  <w:style w:type="paragraph" w:styleId="Obsah1">
    <w:name w:val="toc 1"/>
    <w:basedOn w:val="Normln"/>
    <w:next w:val="Normln"/>
    <w:autoRedefine/>
    <w:uiPriority w:val="39"/>
    <w:locked/>
    <w:rsid w:val="00AD66D4"/>
    <w:pPr>
      <w:tabs>
        <w:tab w:val="left" w:pos="567"/>
        <w:tab w:val="right" w:leader="dot" w:pos="9344"/>
      </w:tabs>
      <w:spacing w:after="100"/>
      <w:ind w:left="142"/>
    </w:pPr>
  </w:style>
  <w:style w:type="paragraph" w:customStyle="1" w:styleId="lneksmlouvy">
    <w:name w:val="článek_smlouvy"/>
    <w:basedOn w:val="Normln"/>
    <w:uiPriority w:val="99"/>
    <w:qFormat/>
    <w:rsid w:val="004C5FE6"/>
    <w:pPr>
      <w:spacing w:after="100" w:line="288" w:lineRule="auto"/>
      <w:jc w:val="both"/>
    </w:pPr>
    <w:rPr>
      <w:rFonts w:ascii="Arial" w:hAnsi="Arial" w:cs="Calibri"/>
      <w:sz w:val="22"/>
      <w:szCs w:val="22"/>
      <w:lang w:eastAsia="en-US"/>
    </w:rPr>
  </w:style>
  <w:style w:type="paragraph" w:styleId="Obsah3">
    <w:name w:val="toc 3"/>
    <w:basedOn w:val="Normln"/>
    <w:next w:val="Normln"/>
    <w:autoRedefine/>
    <w:uiPriority w:val="99"/>
    <w:locked/>
    <w:rsid w:val="004C5FE6"/>
    <w:pPr>
      <w:spacing w:after="100" w:line="276" w:lineRule="auto"/>
      <w:ind w:left="440"/>
    </w:pPr>
    <w:rPr>
      <w:rFonts w:ascii="Calibri" w:hAnsi="Calibri"/>
      <w:sz w:val="22"/>
      <w:szCs w:val="22"/>
    </w:rPr>
  </w:style>
  <w:style w:type="paragraph" w:customStyle="1" w:styleId="2sltext">
    <w:name w:val="2čísl.text"/>
    <w:basedOn w:val="Zkladntext"/>
    <w:uiPriority w:val="99"/>
    <w:rsid w:val="006B5DE4"/>
    <w:pPr>
      <w:widowControl/>
      <w:spacing w:after="240"/>
    </w:pPr>
    <w:rPr>
      <w:rFonts w:ascii="Calibri" w:hAnsi="Calibri"/>
      <w:sz w:val="22"/>
      <w:szCs w:val="22"/>
    </w:rPr>
  </w:style>
  <w:style w:type="character" w:customStyle="1" w:styleId="Nevyeenzmnka1">
    <w:name w:val="Nevyřešená zmínka1"/>
    <w:basedOn w:val="Standardnpsmoodstavce"/>
    <w:uiPriority w:val="99"/>
    <w:semiHidden/>
    <w:unhideWhenUsed/>
    <w:rsid w:val="0017005B"/>
    <w:rPr>
      <w:color w:val="605E5C"/>
      <w:shd w:val="clear" w:color="auto" w:fill="E1DFDD"/>
    </w:rPr>
  </w:style>
  <w:style w:type="paragraph" w:customStyle="1" w:styleId="lneksmlouvynadpis">
    <w:name w:val="Článek_smlouvy_nadpis"/>
    <w:basedOn w:val="Normln"/>
    <w:uiPriority w:val="99"/>
    <w:qFormat/>
    <w:rsid w:val="007B4D3A"/>
    <w:pPr>
      <w:keepNext/>
      <w:tabs>
        <w:tab w:val="num" w:pos="680"/>
      </w:tabs>
      <w:spacing w:before="240" w:after="100" w:line="288" w:lineRule="auto"/>
      <w:ind w:left="680" w:hanging="680"/>
      <w:jc w:val="both"/>
      <w:outlineLvl w:val="0"/>
    </w:pPr>
    <w:rPr>
      <w:rFonts w:ascii="Arial" w:hAnsi="Arial" w:cs="Calibri"/>
      <w:b/>
      <w:caps/>
      <w:sz w:val="22"/>
      <w:szCs w:val="22"/>
      <w:lang w:eastAsia="en-US"/>
    </w:rPr>
  </w:style>
  <w:style w:type="paragraph" w:styleId="Bezmezer">
    <w:name w:val="No Spacing"/>
    <w:uiPriority w:val="1"/>
    <w:qFormat/>
    <w:rsid w:val="00D55846"/>
    <w:rPr>
      <w:sz w:val="24"/>
      <w:szCs w:val="24"/>
    </w:rPr>
  </w:style>
  <w:style w:type="paragraph" w:customStyle="1" w:styleId="RLTextlnkuslovan">
    <w:name w:val="RL Text článku číslovaný"/>
    <w:basedOn w:val="Normln"/>
    <w:qFormat/>
    <w:rsid w:val="00B15FC0"/>
    <w:pPr>
      <w:numPr>
        <w:ilvl w:val="1"/>
        <w:numId w:val="15"/>
      </w:numPr>
      <w:spacing w:after="120" w:line="280" w:lineRule="exact"/>
      <w:jc w:val="both"/>
    </w:pPr>
    <w:rPr>
      <w:rFonts w:ascii="Calibri" w:hAnsi="Calibri"/>
      <w:sz w:val="22"/>
    </w:rPr>
  </w:style>
  <w:style w:type="paragraph" w:customStyle="1" w:styleId="RLlneksmlouvy">
    <w:name w:val="RL Článek smlouvy"/>
    <w:basedOn w:val="Normln"/>
    <w:next w:val="RLTextlnkuslovan"/>
    <w:link w:val="RLlneksmlouvyCharChar"/>
    <w:qFormat/>
    <w:rsid w:val="00B15FC0"/>
    <w:pPr>
      <w:keepNext/>
      <w:numPr>
        <w:numId w:val="15"/>
      </w:numPr>
      <w:suppressAutoHyphens/>
      <w:spacing w:before="360" w:after="120" w:line="280" w:lineRule="exact"/>
      <w:jc w:val="both"/>
      <w:outlineLvl w:val="0"/>
    </w:pPr>
    <w:rPr>
      <w:rFonts w:ascii="Calibri" w:hAnsi="Calibri"/>
      <w:b/>
      <w:sz w:val="22"/>
      <w:lang w:eastAsia="en-US"/>
    </w:rPr>
  </w:style>
  <w:style w:type="character" w:customStyle="1" w:styleId="RLlneksmlouvyCharChar">
    <w:name w:val="RL Článek smlouvy Char Char"/>
    <w:link w:val="RLlneksmlouvy"/>
    <w:rsid w:val="00B15FC0"/>
    <w:rPr>
      <w:rFonts w:ascii="Calibri" w:hAnsi="Calibri"/>
      <w:b/>
      <w:szCs w:val="24"/>
      <w:lang w:eastAsia="en-US"/>
    </w:rPr>
  </w:style>
  <w:style w:type="paragraph" w:styleId="Textpoznpodarou">
    <w:name w:val="footnote text"/>
    <w:basedOn w:val="Normln"/>
    <w:link w:val="TextpoznpodarouChar"/>
    <w:uiPriority w:val="99"/>
    <w:semiHidden/>
    <w:unhideWhenUsed/>
    <w:locked/>
    <w:rsid w:val="00DF4B7B"/>
    <w:rPr>
      <w:sz w:val="20"/>
      <w:szCs w:val="20"/>
    </w:rPr>
  </w:style>
  <w:style w:type="character" w:customStyle="1" w:styleId="TextpoznpodarouChar">
    <w:name w:val="Text pozn. pod čarou Char"/>
    <w:basedOn w:val="Standardnpsmoodstavce"/>
    <w:link w:val="Textpoznpodarou"/>
    <w:uiPriority w:val="99"/>
    <w:semiHidden/>
    <w:rsid w:val="00DF4B7B"/>
    <w:rPr>
      <w:sz w:val="20"/>
      <w:szCs w:val="20"/>
    </w:rPr>
  </w:style>
  <w:style w:type="character" w:styleId="Znakapoznpodarou">
    <w:name w:val="footnote reference"/>
    <w:basedOn w:val="Standardnpsmoodstavce"/>
    <w:uiPriority w:val="99"/>
    <w:semiHidden/>
    <w:unhideWhenUsed/>
    <w:locked/>
    <w:rsid w:val="00DF4B7B"/>
    <w:rPr>
      <w:vertAlign w:val="superscript"/>
    </w:rPr>
  </w:style>
  <w:style w:type="character" w:customStyle="1" w:styleId="OdstavecseseznamemChar">
    <w:name w:val="Odstavec se seznamem Char"/>
    <w:aliases w:val="Nad Char,Odstavec_muj Char,Odstavec cíl se seznamem Char,Bullet Number Char,A-Odrážky1 Char,Odrazky Char,Bullet List Char,lp1 Char,Puce Char,Use Case List Paragraph Char,Heading2 Char,Bullet for no #'s Char,Body Bullet Char"/>
    <w:link w:val="Odstavecseseznamem"/>
    <w:uiPriority w:val="34"/>
    <w:locked/>
    <w:rsid w:val="007A5FD1"/>
    <w:rPr>
      <w:sz w:val="24"/>
      <w:szCs w:val="24"/>
    </w:rPr>
  </w:style>
  <w:style w:type="character" w:styleId="Nevyeenzmnka">
    <w:name w:val="Unresolved Mention"/>
    <w:basedOn w:val="Standardnpsmoodstavce"/>
    <w:uiPriority w:val="99"/>
    <w:semiHidden/>
    <w:unhideWhenUsed/>
    <w:rsid w:val="00B30D08"/>
    <w:rPr>
      <w:color w:val="605E5C"/>
      <w:shd w:val="clear" w:color="auto" w:fill="E1DFDD"/>
    </w:rPr>
  </w:style>
  <w:style w:type="character" w:styleId="slodku">
    <w:name w:val="line number"/>
    <w:basedOn w:val="Standardnpsmoodstavce"/>
    <w:uiPriority w:val="99"/>
    <w:semiHidden/>
    <w:unhideWhenUsed/>
    <w:locked/>
    <w:rsid w:val="009155DC"/>
  </w:style>
  <w:style w:type="paragraph" w:customStyle="1" w:styleId="Odstsl">
    <w:name w:val="Odst. čísl."/>
    <w:basedOn w:val="Normln"/>
    <w:link w:val="OdstslChar"/>
    <w:uiPriority w:val="3"/>
    <w:qFormat/>
    <w:rsid w:val="00976920"/>
    <w:pPr>
      <w:spacing w:after="120"/>
      <w:ind w:left="425" w:hanging="141"/>
      <w:jc w:val="both"/>
    </w:pPr>
    <w:rPr>
      <w:rFonts w:eastAsiaTheme="minorHAnsi" w:cstheme="minorBidi"/>
      <w:sz w:val="20"/>
      <w:szCs w:val="22"/>
      <w:lang w:eastAsia="en-US"/>
    </w:rPr>
  </w:style>
  <w:style w:type="character" w:customStyle="1" w:styleId="OdstslChar">
    <w:name w:val="Odst. čísl. Char"/>
    <w:basedOn w:val="Standardnpsmoodstavce"/>
    <w:link w:val="Odstsl"/>
    <w:uiPriority w:val="3"/>
    <w:rsid w:val="00976920"/>
    <w:rPr>
      <w:rFonts w:eastAsiaTheme="minorHAnsi" w:cstheme="minorBidi"/>
      <w:sz w:val="20"/>
      <w:lang w:eastAsia="en-US"/>
    </w:rPr>
  </w:style>
  <w:style w:type="paragraph" w:customStyle="1" w:styleId="Psm">
    <w:name w:val="Písm."/>
    <w:basedOn w:val="Odstsl"/>
    <w:uiPriority w:val="5"/>
    <w:qFormat/>
    <w:rsid w:val="00976920"/>
    <w:pPr>
      <w:tabs>
        <w:tab w:val="num" w:pos="0"/>
      </w:tabs>
    </w:pPr>
  </w:style>
  <w:style w:type="paragraph" w:customStyle="1" w:styleId="Odrka">
    <w:name w:val="Odrážka"/>
    <w:basedOn w:val="Psm"/>
    <w:uiPriority w:val="6"/>
    <w:qFormat/>
    <w:rsid w:val="00976920"/>
    <w:pPr>
      <w:ind w:left="993" w:hanging="284"/>
    </w:pPr>
  </w:style>
  <w:style w:type="paragraph" w:customStyle="1" w:styleId="ANadpis2">
    <w:name w:val="A_Nadpis2"/>
    <w:basedOn w:val="Normln"/>
    <w:uiPriority w:val="99"/>
    <w:rsid w:val="00FA37A3"/>
    <w:pPr>
      <w:tabs>
        <w:tab w:val="left" w:pos="567"/>
      </w:tabs>
      <w:autoSpaceDE w:val="0"/>
      <w:autoSpaceDN w:val="0"/>
      <w:adjustRightInd w:val="0"/>
      <w:spacing w:before="120"/>
      <w:ind w:left="567" w:hanging="567"/>
    </w:pPr>
    <w:rPr>
      <w:b/>
      <w:bCs/>
    </w:rPr>
  </w:style>
  <w:style w:type="paragraph" w:customStyle="1" w:styleId="Default">
    <w:name w:val="Default"/>
    <w:rsid w:val="00FD786D"/>
    <w:pPr>
      <w:autoSpaceDE w:val="0"/>
      <w:autoSpaceDN w:val="0"/>
      <w:adjustRightInd w:val="0"/>
    </w:pPr>
    <w:rPr>
      <w:rFonts w:ascii="Calibri" w:eastAsiaTheme="minorHAnsi" w:hAnsi="Calibri" w:cs="Calibri"/>
      <w:color w:val="000000"/>
      <w:sz w:val="24"/>
      <w:szCs w:val="24"/>
      <w:lang w:eastAsia="en-US"/>
    </w:rPr>
  </w:style>
  <w:style w:type="paragraph" w:customStyle="1" w:styleId="StylNadpis2Zarovnatdobloku">
    <w:name w:val="Styl Nadpis 2 + Zarovnat do bloku"/>
    <w:basedOn w:val="Nadpis2"/>
    <w:rsid w:val="002D37D8"/>
    <w:pPr>
      <w:numPr>
        <w:ilvl w:val="1"/>
      </w:numPr>
      <w:spacing w:after="120"/>
      <w:ind w:left="576" w:hanging="576"/>
      <w:jc w:val="left"/>
    </w:pPr>
    <w:rPr>
      <w:rFonts w:ascii="Times New Roman" w:hAnsi="Times New Roman"/>
      <w:b/>
      <w:i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7310">
      <w:bodyDiv w:val="1"/>
      <w:marLeft w:val="0"/>
      <w:marRight w:val="0"/>
      <w:marTop w:val="0"/>
      <w:marBottom w:val="0"/>
      <w:divBdr>
        <w:top w:val="none" w:sz="0" w:space="0" w:color="auto"/>
        <w:left w:val="none" w:sz="0" w:space="0" w:color="auto"/>
        <w:bottom w:val="none" w:sz="0" w:space="0" w:color="auto"/>
        <w:right w:val="none" w:sz="0" w:space="0" w:color="auto"/>
      </w:divBdr>
    </w:div>
    <w:div w:id="315768083">
      <w:bodyDiv w:val="1"/>
      <w:marLeft w:val="0"/>
      <w:marRight w:val="0"/>
      <w:marTop w:val="0"/>
      <w:marBottom w:val="0"/>
      <w:divBdr>
        <w:top w:val="none" w:sz="0" w:space="0" w:color="auto"/>
        <w:left w:val="none" w:sz="0" w:space="0" w:color="auto"/>
        <w:bottom w:val="none" w:sz="0" w:space="0" w:color="auto"/>
        <w:right w:val="none" w:sz="0" w:space="0" w:color="auto"/>
      </w:divBdr>
    </w:div>
    <w:div w:id="518929853">
      <w:bodyDiv w:val="1"/>
      <w:marLeft w:val="0"/>
      <w:marRight w:val="0"/>
      <w:marTop w:val="0"/>
      <w:marBottom w:val="0"/>
      <w:divBdr>
        <w:top w:val="none" w:sz="0" w:space="0" w:color="auto"/>
        <w:left w:val="none" w:sz="0" w:space="0" w:color="auto"/>
        <w:bottom w:val="none" w:sz="0" w:space="0" w:color="auto"/>
        <w:right w:val="none" w:sz="0" w:space="0" w:color="auto"/>
      </w:divBdr>
    </w:div>
    <w:div w:id="659120005">
      <w:bodyDiv w:val="1"/>
      <w:marLeft w:val="0"/>
      <w:marRight w:val="0"/>
      <w:marTop w:val="0"/>
      <w:marBottom w:val="0"/>
      <w:divBdr>
        <w:top w:val="none" w:sz="0" w:space="0" w:color="auto"/>
        <w:left w:val="none" w:sz="0" w:space="0" w:color="auto"/>
        <w:bottom w:val="none" w:sz="0" w:space="0" w:color="auto"/>
        <w:right w:val="none" w:sz="0" w:space="0" w:color="auto"/>
      </w:divBdr>
    </w:div>
    <w:div w:id="1077022396">
      <w:marLeft w:val="0"/>
      <w:marRight w:val="0"/>
      <w:marTop w:val="0"/>
      <w:marBottom w:val="0"/>
      <w:divBdr>
        <w:top w:val="none" w:sz="0" w:space="0" w:color="auto"/>
        <w:left w:val="none" w:sz="0" w:space="0" w:color="auto"/>
        <w:bottom w:val="none" w:sz="0" w:space="0" w:color="auto"/>
        <w:right w:val="none" w:sz="0" w:space="0" w:color="auto"/>
      </w:divBdr>
    </w:div>
    <w:div w:id="1077022397">
      <w:marLeft w:val="0"/>
      <w:marRight w:val="0"/>
      <w:marTop w:val="0"/>
      <w:marBottom w:val="0"/>
      <w:divBdr>
        <w:top w:val="none" w:sz="0" w:space="0" w:color="auto"/>
        <w:left w:val="none" w:sz="0" w:space="0" w:color="auto"/>
        <w:bottom w:val="none" w:sz="0" w:space="0" w:color="auto"/>
        <w:right w:val="none" w:sz="0" w:space="0" w:color="auto"/>
      </w:divBdr>
    </w:div>
    <w:div w:id="1077022398">
      <w:marLeft w:val="0"/>
      <w:marRight w:val="0"/>
      <w:marTop w:val="0"/>
      <w:marBottom w:val="0"/>
      <w:divBdr>
        <w:top w:val="none" w:sz="0" w:space="0" w:color="auto"/>
        <w:left w:val="none" w:sz="0" w:space="0" w:color="auto"/>
        <w:bottom w:val="none" w:sz="0" w:space="0" w:color="auto"/>
        <w:right w:val="none" w:sz="0" w:space="0" w:color="auto"/>
      </w:divBdr>
    </w:div>
    <w:div w:id="1077022399">
      <w:marLeft w:val="0"/>
      <w:marRight w:val="0"/>
      <w:marTop w:val="0"/>
      <w:marBottom w:val="0"/>
      <w:divBdr>
        <w:top w:val="none" w:sz="0" w:space="0" w:color="auto"/>
        <w:left w:val="none" w:sz="0" w:space="0" w:color="auto"/>
        <w:bottom w:val="none" w:sz="0" w:space="0" w:color="auto"/>
        <w:right w:val="none" w:sz="0" w:space="0" w:color="auto"/>
      </w:divBdr>
    </w:div>
    <w:div w:id="1077022402">
      <w:marLeft w:val="0"/>
      <w:marRight w:val="0"/>
      <w:marTop w:val="0"/>
      <w:marBottom w:val="0"/>
      <w:divBdr>
        <w:top w:val="none" w:sz="0" w:space="0" w:color="auto"/>
        <w:left w:val="none" w:sz="0" w:space="0" w:color="auto"/>
        <w:bottom w:val="none" w:sz="0" w:space="0" w:color="auto"/>
        <w:right w:val="none" w:sz="0" w:space="0" w:color="auto"/>
      </w:divBdr>
    </w:div>
    <w:div w:id="1077022403">
      <w:marLeft w:val="0"/>
      <w:marRight w:val="0"/>
      <w:marTop w:val="0"/>
      <w:marBottom w:val="0"/>
      <w:divBdr>
        <w:top w:val="none" w:sz="0" w:space="0" w:color="auto"/>
        <w:left w:val="none" w:sz="0" w:space="0" w:color="auto"/>
        <w:bottom w:val="none" w:sz="0" w:space="0" w:color="auto"/>
        <w:right w:val="none" w:sz="0" w:space="0" w:color="auto"/>
      </w:divBdr>
    </w:div>
    <w:div w:id="1077022404">
      <w:marLeft w:val="0"/>
      <w:marRight w:val="0"/>
      <w:marTop w:val="0"/>
      <w:marBottom w:val="0"/>
      <w:divBdr>
        <w:top w:val="none" w:sz="0" w:space="0" w:color="auto"/>
        <w:left w:val="none" w:sz="0" w:space="0" w:color="auto"/>
        <w:bottom w:val="none" w:sz="0" w:space="0" w:color="auto"/>
        <w:right w:val="none" w:sz="0" w:space="0" w:color="auto"/>
      </w:divBdr>
    </w:div>
    <w:div w:id="1077022407">
      <w:marLeft w:val="0"/>
      <w:marRight w:val="0"/>
      <w:marTop w:val="0"/>
      <w:marBottom w:val="0"/>
      <w:divBdr>
        <w:top w:val="none" w:sz="0" w:space="0" w:color="auto"/>
        <w:left w:val="none" w:sz="0" w:space="0" w:color="auto"/>
        <w:bottom w:val="none" w:sz="0" w:space="0" w:color="auto"/>
        <w:right w:val="none" w:sz="0" w:space="0" w:color="auto"/>
      </w:divBdr>
    </w:div>
    <w:div w:id="1077022408">
      <w:marLeft w:val="0"/>
      <w:marRight w:val="0"/>
      <w:marTop w:val="0"/>
      <w:marBottom w:val="0"/>
      <w:divBdr>
        <w:top w:val="none" w:sz="0" w:space="0" w:color="auto"/>
        <w:left w:val="none" w:sz="0" w:space="0" w:color="auto"/>
        <w:bottom w:val="none" w:sz="0" w:space="0" w:color="auto"/>
        <w:right w:val="none" w:sz="0" w:space="0" w:color="auto"/>
      </w:divBdr>
      <w:divsChild>
        <w:div w:id="1077022411">
          <w:marLeft w:val="0"/>
          <w:marRight w:val="0"/>
          <w:marTop w:val="0"/>
          <w:marBottom w:val="0"/>
          <w:divBdr>
            <w:top w:val="none" w:sz="0" w:space="0" w:color="auto"/>
            <w:left w:val="none" w:sz="0" w:space="0" w:color="auto"/>
            <w:bottom w:val="none" w:sz="0" w:space="0" w:color="auto"/>
            <w:right w:val="none" w:sz="0" w:space="0" w:color="auto"/>
          </w:divBdr>
          <w:divsChild>
            <w:div w:id="1077022410">
              <w:marLeft w:val="0"/>
              <w:marRight w:val="0"/>
              <w:marTop w:val="0"/>
              <w:marBottom w:val="0"/>
              <w:divBdr>
                <w:top w:val="none" w:sz="0" w:space="0" w:color="auto"/>
                <w:left w:val="none" w:sz="0" w:space="0" w:color="auto"/>
                <w:bottom w:val="none" w:sz="0" w:space="0" w:color="auto"/>
                <w:right w:val="none" w:sz="0" w:space="0" w:color="auto"/>
              </w:divBdr>
              <w:divsChild>
                <w:div w:id="1077022401">
                  <w:marLeft w:val="0"/>
                  <w:marRight w:val="0"/>
                  <w:marTop w:val="0"/>
                  <w:marBottom w:val="0"/>
                  <w:divBdr>
                    <w:top w:val="none" w:sz="0" w:space="0" w:color="auto"/>
                    <w:left w:val="none" w:sz="0" w:space="0" w:color="auto"/>
                    <w:bottom w:val="none" w:sz="0" w:space="0" w:color="auto"/>
                    <w:right w:val="none" w:sz="0" w:space="0" w:color="auto"/>
                  </w:divBdr>
                  <w:divsChild>
                    <w:div w:id="1077022414">
                      <w:marLeft w:val="0"/>
                      <w:marRight w:val="0"/>
                      <w:marTop w:val="0"/>
                      <w:marBottom w:val="0"/>
                      <w:divBdr>
                        <w:top w:val="none" w:sz="0" w:space="0" w:color="auto"/>
                        <w:left w:val="none" w:sz="0" w:space="0" w:color="auto"/>
                        <w:bottom w:val="none" w:sz="0" w:space="0" w:color="auto"/>
                        <w:right w:val="none" w:sz="0" w:space="0" w:color="auto"/>
                      </w:divBdr>
                      <w:divsChild>
                        <w:div w:id="1077022406">
                          <w:marLeft w:val="0"/>
                          <w:marRight w:val="0"/>
                          <w:marTop w:val="0"/>
                          <w:marBottom w:val="0"/>
                          <w:divBdr>
                            <w:top w:val="none" w:sz="0" w:space="0" w:color="auto"/>
                            <w:left w:val="none" w:sz="0" w:space="0" w:color="auto"/>
                            <w:bottom w:val="none" w:sz="0" w:space="0" w:color="auto"/>
                            <w:right w:val="none" w:sz="0" w:space="0" w:color="auto"/>
                          </w:divBdr>
                          <w:divsChild>
                            <w:div w:id="1077022400">
                              <w:marLeft w:val="0"/>
                              <w:marRight w:val="0"/>
                              <w:marTop w:val="0"/>
                              <w:marBottom w:val="0"/>
                              <w:divBdr>
                                <w:top w:val="none" w:sz="0" w:space="0" w:color="auto"/>
                                <w:left w:val="none" w:sz="0" w:space="0" w:color="auto"/>
                                <w:bottom w:val="none" w:sz="0" w:space="0" w:color="auto"/>
                                <w:right w:val="none" w:sz="0" w:space="0" w:color="auto"/>
                              </w:divBdr>
                              <w:divsChild>
                                <w:div w:id="10770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022409">
      <w:marLeft w:val="0"/>
      <w:marRight w:val="0"/>
      <w:marTop w:val="0"/>
      <w:marBottom w:val="0"/>
      <w:divBdr>
        <w:top w:val="none" w:sz="0" w:space="0" w:color="auto"/>
        <w:left w:val="none" w:sz="0" w:space="0" w:color="auto"/>
        <w:bottom w:val="none" w:sz="0" w:space="0" w:color="auto"/>
        <w:right w:val="none" w:sz="0" w:space="0" w:color="auto"/>
      </w:divBdr>
    </w:div>
    <w:div w:id="1077022412">
      <w:marLeft w:val="0"/>
      <w:marRight w:val="0"/>
      <w:marTop w:val="0"/>
      <w:marBottom w:val="0"/>
      <w:divBdr>
        <w:top w:val="none" w:sz="0" w:space="0" w:color="auto"/>
        <w:left w:val="none" w:sz="0" w:space="0" w:color="auto"/>
        <w:bottom w:val="none" w:sz="0" w:space="0" w:color="auto"/>
        <w:right w:val="none" w:sz="0" w:space="0" w:color="auto"/>
      </w:divBdr>
    </w:div>
    <w:div w:id="1077022413">
      <w:marLeft w:val="0"/>
      <w:marRight w:val="0"/>
      <w:marTop w:val="0"/>
      <w:marBottom w:val="0"/>
      <w:divBdr>
        <w:top w:val="none" w:sz="0" w:space="0" w:color="auto"/>
        <w:left w:val="none" w:sz="0" w:space="0" w:color="auto"/>
        <w:bottom w:val="none" w:sz="0" w:space="0" w:color="auto"/>
        <w:right w:val="none" w:sz="0" w:space="0" w:color="auto"/>
      </w:divBdr>
    </w:div>
    <w:div w:id="1077022415">
      <w:marLeft w:val="0"/>
      <w:marRight w:val="0"/>
      <w:marTop w:val="0"/>
      <w:marBottom w:val="0"/>
      <w:divBdr>
        <w:top w:val="none" w:sz="0" w:space="0" w:color="auto"/>
        <w:left w:val="none" w:sz="0" w:space="0" w:color="auto"/>
        <w:bottom w:val="none" w:sz="0" w:space="0" w:color="auto"/>
        <w:right w:val="none" w:sz="0" w:space="0" w:color="auto"/>
      </w:divBdr>
    </w:div>
    <w:div w:id="1077022416">
      <w:marLeft w:val="0"/>
      <w:marRight w:val="0"/>
      <w:marTop w:val="0"/>
      <w:marBottom w:val="0"/>
      <w:divBdr>
        <w:top w:val="none" w:sz="0" w:space="0" w:color="auto"/>
        <w:left w:val="none" w:sz="0" w:space="0" w:color="auto"/>
        <w:bottom w:val="none" w:sz="0" w:space="0" w:color="auto"/>
        <w:right w:val="none" w:sz="0" w:space="0" w:color="auto"/>
      </w:divBdr>
    </w:div>
    <w:div w:id="1350522698">
      <w:bodyDiv w:val="1"/>
      <w:marLeft w:val="0"/>
      <w:marRight w:val="0"/>
      <w:marTop w:val="0"/>
      <w:marBottom w:val="0"/>
      <w:divBdr>
        <w:top w:val="none" w:sz="0" w:space="0" w:color="auto"/>
        <w:left w:val="none" w:sz="0" w:space="0" w:color="auto"/>
        <w:bottom w:val="none" w:sz="0" w:space="0" w:color="auto"/>
        <w:right w:val="none" w:sz="0" w:space="0" w:color="auto"/>
      </w:divBdr>
    </w:div>
    <w:div w:id="1381318478">
      <w:bodyDiv w:val="1"/>
      <w:marLeft w:val="0"/>
      <w:marRight w:val="0"/>
      <w:marTop w:val="0"/>
      <w:marBottom w:val="0"/>
      <w:divBdr>
        <w:top w:val="none" w:sz="0" w:space="0" w:color="auto"/>
        <w:left w:val="none" w:sz="0" w:space="0" w:color="auto"/>
        <w:bottom w:val="none" w:sz="0" w:space="0" w:color="auto"/>
        <w:right w:val="none" w:sz="0" w:space="0" w:color="auto"/>
      </w:divBdr>
    </w:div>
    <w:div w:id="1467822143">
      <w:bodyDiv w:val="1"/>
      <w:marLeft w:val="0"/>
      <w:marRight w:val="0"/>
      <w:marTop w:val="0"/>
      <w:marBottom w:val="0"/>
      <w:divBdr>
        <w:top w:val="none" w:sz="0" w:space="0" w:color="auto"/>
        <w:left w:val="none" w:sz="0" w:space="0" w:color="auto"/>
        <w:bottom w:val="none" w:sz="0" w:space="0" w:color="auto"/>
        <w:right w:val="none" w:sz="0" w:space="0" w:color="auto"/>
      </w:divBdr>
    </w:div>
    <w:div w:id="1674407550">
      <w:bodyDiv w:val="1"/>
      <w:marLeft w:val="0"/>
      <w:marRight w:val="0"/>
      <w:marTop w:val="0"/>
      <w:marBottom w:val="0"/>
      <w:divBdr>
        <w:top w:val="none" w:sz="0" w:space="0" w:color="auto"/>
        <w:left w:val="none" w:sz="0" w:space="0" w:color="auto"/>
        <w:bottom w:val="none" w:sz="0" w:space="0" w:color="auto"/>
        <w:right w:val="none" w:sz="0" w:space="0" w:color="auto"/>
      </w:divBdr>
    </w:div>
    <w:div w:id="1772120961">
      <w:bodyDiv w:val="1"/>
      <w:marLeft w:val="0"/>
      <w:marRight w:val="0"/>
      <w:marTop w:val="0"/>
      <w:marBottom w:val="0"/>
      <w:divBdr>
        <w:top w:val="none" w:sz="0" w:space="0" w:color="auto"/>
        <w:left w:val="none" w:sz="0" w:space="0" w:color="auto"/>
        <w:bottom w:val="none" w:sz="0" w:space="0" w:color="auto"/>
        <w:right w:val="none" w:sz="0" w:space="0" w:color="auto"/>
      </w:divBdr>
    </w:div>
    <w:div w:id="1936208393">
      <w:bodyDiv w:val="1"/>
      <w:marLeft w:val="0"/>
      <w:marRight w:val="0"/>
      <w:marTop w:val="0"/>
      <w:marBottom w:val="0"/>
      <w:divBdr>
        <w:top w:val="none" w:sz="0" w:space="0" w:color="auto"/>
        <w:left w:val="none" w:sz="0" w:space="0" w:color="auto"/>
        <w:bottom w:val="none" w:sz="0" w:space="0" w:color="auto"/>
        <w:right w:val="none" w:sz="0" w:space="0" w:color="auto"/>
      </w:divBdr>
    </w:div>
    <w:div w:id="1986347890">
      <w:bodyDiv w:val="1"/>
      <w:marLeft w:val="0"/>
      <w:marRight w:val="0"/>
      <w:marTop w:val="0"/>
      <w:marBottom w:val="0"/>
      <w:divBdr>
        <w:top w:val="none" w:sz="0" w:space="0" w:color="auto"/>
        <w:left w:val="none" w:sz="0" w:space="0" w:color="auto"/>
        <w:bottom w:val="none" w:sz="0" w:space="0" w:color="auto"/>
        <w:right w:val="none" w:sz="0" w:space="0" w:color="auto"/>
      </w:divBdr>
    </w:div>
    <w:div w:id="202987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uklaty.cz" TargetMode="External"/><Relationship Id="rId13" Type="http://schemas.openxmlformats.org/officeDocument/2006/relationships/hyperlink" Target="mailto:tomas.kolinsky@tuklat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rostka@tuklaty.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kolinsky@tuklaty.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rostka@tuklaty.cz"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e-zakazky.cz/Profil-Zadavatele/fc8a11e3-fa7f-486b-a54f-c57bc69af6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3EC4D-6EA1-4975-B032-0D38A102A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13229</Words>
  <Characters>78054</Characters>
  <Application>Microsoft Office Word</Application>
  <DocSecurity>0</DocSecurity>
  <Lines>650</Lines>
  <Paragraphs>182</Paragraphs>
  <ScaleCrop>false</ScaleCrop>
  <HeadingPairs>
    <vt:vector size="2" baseType="variant">
      <vt:variant>
        <vt:lpstr>Název</vt:lpstr>
      </vt:variant>
      <vt:variant>
        <vt:i4>1</vt:i4>
      </vt:variant>
    </vt:vector>
  </HeadingPairs>
  <TitlesOfParts>
    <vt:vector size="1" baseType="lpstr">
      <vt:lpstr/>
    </vt:vector>
  </TitlesOfParts>
  <Company>DPP</Company>
  <LinksUpToDate>false</LinksUpToDate>
  <CharactersWithSpaces>91101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HN</dc:creator>
  <cp:lastModifiedBy>autor</cp:lastModifiedBy>
  <cp:revision>6</cp:revision>
  <cp:lastPrinted>2026-01-28T11:05:00Z</cp:lastPrinted>
  <dcterms:created xsi:type="dcterms:W3CDTF">2026-03-14T14:59:00Z</dcterms:created>
  <dcterms:modified xsi:type="dcterms:W3CDTF">2026-03-16T20:26:00Z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6e4533-8cf7-46a3-b758-fb23b03205e9_Enabled">
    <vt:lpwstr>true</vt:lpwstr>
  </property>
  <property fmtid="{D5CDD505-2E9C-101B-9397-08002B2CF9AE}" pid="3" name="MSIP_Label_b16e4533-8cf7-46a3-b758-fb23b03205e9_SetDate">
    <vt:lpwstr>2024-04-18T05:47:19Z</vt:lpwstr>
  </property>
  <property fmtid="{D5CDD505-2E9C-101B-9397-08002B2CF9AE}" pid="4" name="MSIP_Label_b16e4533-8cf7-46a3-b758-fb23b03205e9_Method">
    <vt:lpwstr>Privileged</vt:lpwstr>
  </property>
  <property fmtid="{D5CDD505-2E9C-101B-9397-08002B2CF9AE}" pid="5" name="MSIP_Label_b16e4533-8cf7-46a3-b758-fb23b03205e9_Name">
    <vt:lpwstr>Veřejné</vt:lpwstr>
  </property>
  <property fmtid="{D5CDD505-2E9C-101B-9397-08002B2CF9AE}" pid="6" name="MSIP_Label_b16e4533-8cf7-46a3-b758-fb23b03205e9_SiteId">
    <vt:lpwstr>30c6664a-3478-4149-b359-6bb2c3d7ea40</vt:lpwstr>
  </property>
  <property fmtid="{D5CDD505-2E9C-101B-9397-08002B2CF9AE}" pid="7" name="MSIP_Label_b16e4533-8cf7-46a3-b758-fb23b03205e9_ActionId">
    <vt:lpwstr>d16fae00-7e10-4547-a1c4-1e874dd66e05</vt:lpwstr>
  </property>
  <property fmtid="{D5CDD505-2E9C-101B-9397-08002B2CF9AE}" pid="8" name="MSIP_Label_b16e4533-8cf7-46a3-b758-fb23b03205e9_ContentBits">
    <vt:lpwstr>0</vt:lpwstr>
  </property>
</Properties>
</file>