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40BC" w14:textId="6651B516" w:rsidR="008C07C7" w:rsidRPr="00AE4B57" w:rsidRDefault="008C07C7" w:rsidP="008C07C7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AE4B57">
        <w:rPr>
          <w:rFonts w:ascii="Trebuchet MS" w:eastAsia="Times New Roman" w:hAnsi="Trebuchet MS"/>
          <w:sz w:val="24"/>
          <w:szCs w:val="24"/>
          <w:lang w:eastAsia="cs-CZ"/>
        </w:rPr>
        <w:t>„</w:t>
      </w:r>
      <w:bookmarkStart w:id="0" w:name="_Hlk170818069"/>
      <w:r w:rsidR="005472A8" w:rsidRPr="00AE4B57">
        <w:rPr>
          <w:rFonts w:ascii="Trebuchet MS" w:eastAsia="Times New Roman" w:hAnsi="Trebuchet MS"/>
          <w:sz w:val="24"/>
          <w:szCs w:val="24"/>
          <w:lang w:eastAsia="cs-CZ"/>
        </w:rPr>
        <w:t>KŘEŠICE – KOMPLETNÍ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 xml:space="preserve"> REKONSTRUKCE BYTOVÉHO DOMU </w:t>
      </w:r>
      <w:r w:rsidRPr="00AE4B57">
        <w:rPr>
          <w:rFonts w:ascii="Trebuchet MS" w:eastAsia="Times New Roman" w:hAnsi="Trebuchet MS"/>
          <w:iCs/>
          <w:lang w:eastAsia="cs-CZ"/>
        </w:rPr>
        <w:t>č.p.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30 V</w:t>
      </w:r>
      <w:r w:rsidR="006D5ECF"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 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ZAHOŘANECH</w:t>
      </w:r>
      <w:r w:rsidR="006D5ECF"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“</w:t>
      </w:r>
      <w:r w:rsidRPr="00AE4B57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683DF6EA" w14:textId="4E1F099C" w:rsidR="008C07C7" w:rsidRPr="00AE4B57" w:rsidRDefault="008C07C7" w:rsidP="008C07C7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AE4B57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bookmarkEnd w:id="0"/>
    <w:p w14:paraId="06865DF9" w14:textId="77777777" w:rsidR="008F6849" w:rsidRDefault="008F6849" w:rsidP="008F6849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31413668" w14:textId="3D692A3E" w:rsidR="008F6849" w:rsidRPr="008F6849" w:rsidRDefault="008F6849" w:rsidP="008F6849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8F6849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malého rozsahu na služby zadávaná mimo procesní režim zákona č. 134/2016 Sb., o zadávání veřejných zakázek, v platném znění (dále jen zákon) </w:t>
      </w:r>
      <w:r w:rsidRPr="008F6849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340CA665" w14:textId="77777777" w:rsidR="00AE4B57" w:rsidRPr="00AE4B57" w:rsidRDefault="00AE4B57" w:rsidP="00AE4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36"/>
          <w:szCs w:val="36"/>
          <w:lang w:eastAsia="cs-CZ"/>
        </w:rPr>
      </w:pPr>
    </w:p>
    <w:p w14:paraId="4602A5D6" w14:textId="6A860F7A" w:rsidR="00AE4B57" w:rsidRPr="00AE4B57" w:rsidRDefault="00AE4B57" w:rsidP="00AE4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KRYCÍ LIST NABÍDKY</w:t>
      </w:r>
    </w:p>
    <w:p w14:paraId="6EA0ED23" w14:textId="77777777" w:rsidR="00AE4B57" w:rsidRPr="00AE4B57" w:rsidRDefault="00AE4B57" w:rsidP="00AE4B57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AE4B57" w:rsidRPr="00AE4B57" w14:paraId="4F590F31" w14:textId="77777777" w:rsidTr="00A23C1F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5539" w14:textId="3AD4310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28C7" w14:textId="68BCF522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/>
                <w:b/>
                <w:sz w:val="16"/>
                <w:szCs w:val="16"/>
                <w:lang w:eastAsia="cs-CZ"/>
              </w:rPr>
              <w:t>OBEC KŘEŠICE</w:t>
            </w:r>
          </w:p>
        </w:tc>
      </w:tr>
      <w:tr w:rsidR="00AE4B57" w:rsidRPr="00AE4B57" w14:paraId="49B55C4D" w14:textId="77777777" w:rsidTr="00A23C1F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ADC8" w14:textId="234C6A44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A979" w14:textId="14464D4B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Nádražní 84, 411 48 Křešice</w:t>
            </w:r>
          </w:p>
        </w:tc>
      </w:tr>
      <w:tr w:rsidR="00AE4B57" w:rsidRPr="00AE4B57" w14:paraId="0C98B36C" w14:textId="77777777" w:rsidTr="00A23C1F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2CB8A" w14:textId="46D3A0E1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7579A" w14:textId="1B24ABBD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00263851</w:t>
            </w:r>
          </w:p>
        </w:tc>
      </w:tr>
      <w:tr w:rsidR="00AE4B57" w:rsidRPr="00AE4B57" w14:paraId="3E4E32E7" w14:textId="77777777" w:rsidTr="00A23C1F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EF1B" w14:textId="06CF826D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B37A" w14:textId="4CF8CBA9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CZ00263851</w:t>
            </w:r>
          </w:p>
        </w:tc>
      </w:tr>
      <w:tr w:rsidR="00AE4B57" w:rsidRPr="00AE4B57" w14:paraId="11AE35A8" w14:textId="77777777" w:rsidTr="00D142F2">
        <w:trPr>
          <w:trHeight w:val="340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38AD4" w14:textId="36F4F328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C8B8" w14:textId="06925EA3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Michal Mančal, starosta obce</w:t>
            </w:r>
          </w:p>
        </w:tc>
      </w:tr>
      <w:tr w:rsidR="00AE4B57" w:rsidRPr="00AE4B57" w14:paraId="08699E21" w14:textId="77777777" w:rsidTr="00D142F2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D166A" w14:textId="55A73B1C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DD0A" w14:textId="33AF361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KB a.s. Litoměřice, č.ú. 4522471/ 0100</w:t>
            </w:r>
          </w:p>
        </w:tc>
      </w:tr>
      <w:tr w:rsidR="00AE4B57" w:rsidRPr="00AE4B57" w14:paraId="5D9CC434" w14:textId="77777777" w:rsidTr="00A23C1F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1521" w14:textId="14445703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7539" w14:textId="2B145678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607997441, 416 786 536</w:t>
            </w:r>
          </w:p>
        </w:tc>
      </w:tr>
      <w:tr w:rsidR="00AE4B57" w:rsidRPr="00AE4B57" w14:paraId="036196A0" w14:textId="77777777" w:rsidTr="00A23C1F">
        <w:trPr>
          <w:trHeight w:val="34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CCED" w14:textId="4645F8C2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90B8" w14:textId="0565090A" w:rsidR="00AE4B57" w:rsidRPr="00AE4B57" w:rsidRDefault="00000000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/>
              </w:rPr>
            </w:pPr>
            <w:hyperlink r:id="rId7" w:history="1">
              <w:r w:rsidR="00AE4B57" w:rsidRPr="00AE4B57">
                <w:rPr>
                  <w:rFonts w:ascii="Trebuchet MS" w:hAnsi="Trebuchet MS"/>
                  <w:color w:val="0000FF"/>
                  <w:sz w:val="16"/>
                  <w:szCs w:val="16"/>
                  <w:u w:val="single"/>
                </w:rPr>
                <w:t>mancalm@centrum.cz</w:t>
              </w:r>
            </w:hyperlink>
            <w:r w:rsidR="00AE4B57" w:rsidRPr="00AE4B57">
              <w:rPr>
                <w:rFonts w:ascii="Trebuchet MS" w:hAnsi="Trebuchet MS"/>
                <w:sz w:val="16"/>
                <w:szCs w:val="16"/>
              </w:rPr>
              <w:t xml:space="preserve">  </w:t>
            </w:r>
            <w:hyperlink r:id="rId8" w:history="1">
              <w:r w:rsidR="00AE4B57" w:rsidRPr="00AE4B57">
                <w:rPr>
                  <w:rFonts w:ascii="Trebuchet MS" w:hAnsi="Trebuchet MS"/>
                  <w:color w:val="0000FF"/>
                  <w:sz w:val="16"/>
                  <w:szCs w:val="16"/>
                  <w:u w:val="single"/>
                </w:rPr>
                <w:t>podatelna@kresice.cz</w:t>
              </w:r>
            </w:hyperlink>
            <w:r w:rsidR="00AE4B57" w:rsidRPr="00AE4B57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</w:tbl>
    <w:p w14:paraId="621FD714" w14:textId="77777777" w:rsidR="00AE4B57" w:rsidRPr="00AE4B57" w:rsidRDefault="00AE4B57" w:rsidP="00AE4B57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AE4B57" w:rsidRPr="00AE4B57" w14:paraId="3FB0AADE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B1273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AD1B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</w:p>
        </w:tc>
      </w:tr>
      <w:tr w:rsidR="00AE4B57" w:rsidRPr="00AE4B57" w14:paraId="2DB1EF63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7DA1E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9814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6920ADE1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984AE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C747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5CA9DE60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B8EB2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031B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4D8D5D62" w14:textId="77777777" w:rsidTr="00A23C1F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4F239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lang w:eastAsia="cs-CZ"/>
              </w:rPr>
              <w:t xml:space="preserve">Zapsaná v rejstříku vedeném </w:t>
            </w:r>
            <w:r w:rsidRPr="00AE4B57">
              <w:rPr>
                <w:rFonts w:ascii="Trebuchet MS" w:eastAsia="Times New Roman" w:hAnsi="Trebuchet MS"/>
                <w:lang w:eastAsia="cs-CZ"/>
              </w:rPr>
              <w:t>[____</w:t>
            </w:r>
            <w:proofErr w:type="gramStart"/>
            <w:r w:rsidRPr="00AE4B57">
              <w:rPr>
                <w:rFonts w:ascii="Trebuchet MS" w:eastAsia="Times New Roman" w:hAnsi="Trebuchet MS"/>
                <w:lang w:eastAsia="cs-CZ"/>
              </w:rPr>
              <w:t>_]</w:t>
            </w:r>
            <w:r w:rsidRPr="00AE4B57">
              <w:rPr>
                <w:rFonts w:ascii="Trebuchet MS" w:eastAsia="Times New Roman" w:hAnsi="Trebuchet MS"/>
                <w:sz w:val="20"/>
                <w:lang w:eastAsia="cs-CZ"/>
              </w:rPr>
              <w:t>v</w:t>
            </w:r>
            <w:proofErr w:type="gramEnd"/>
            <w:r w:rsidRPr="00AE4B57">
              <w:rPr>
                <w:rFonts w:ascii="Trebuchet MS" w:eastAsia="Times New Roman" w:hAnsi="Trebuchet MS"/>
                <w:sz w:val="20"/>
                <w:lang w:eastAsia="cs-CZ"/>
              </w:rPr>
              <w:t xml:space="preserve"> </w:t>
            </w:r>
            <w:r w:rsidRPr="00AE4B57">
              <w:rPr>
                <w:rFonts w:ascii="Trebuchet MS" w:eastAsia="Times New Roman" w:hAnsi="Trebuchet MS"/>
                <w:lang w:eastAsia="cs-CZ"/>
              </w:rPr>
              <w:t xml:space="preserve">[_____], </w:t>
            </w:r>
            <w:r w:rsidRPr="00AE4B57">
              <w:rPr>
                <w:rFonts w:ascii="Trebuchet MS" w:eastAsia="Times New Roman" w:hAnsi="Trebuchet MS"/>
                <w:sz w:val="20"/>
                <w:lang w:eastAsia="cs-CZ"/>
              </w:rPr>
              <w:t xml:space="preserve">oddíl </w:t>
            </w:r>
            <w:r w:rsidRPr="00AE4B57">
              <w:rPr>
                <w:rFonts w:ascii="Trebuchet MS" w:eastAsia="Times New Roman" w:hAnsi="Trebuchet MS"/>
                <w:lang w:eastAsia="cs-CZ"/>
              </w:rPr>
              <w:t>[_]</w:t>
            </w:r>
            <w:r w:rsidRPr="00AE4B57">
              <w:rPr>
                <w:rFonts w:ascii="Trebuchet MS" w:eastAsia="Times New Roman" w:hAnsi="Trebuchet MS"/>
                <w:sz w:val="20"/>
                <w:lang w:eastAsia="cs-CZ"/>
              </w:rPr>
              <w:t xml:space="preserve">, vložka </w:t>
            </w:r>
            <w:r w:rsidRPr="00AE4B57">
              <w:rPr>
                <w:rFonts w:ascii="Trebuchet MS" w:eastAsia="Times New Roman" w:hAnsi="Trebuchet MS"/>
                <w:lang w:eastAsia="cs-CZ"/>
              </w:rPr>
              <w:t>[_]</w:t>
            </w:r>
          </w:p>
        </w:tc>
      </w:tr>
      <w:tr w:rsidR="00AE4B57" w:rsidRPr="00AE4B57" w14:paraId="2DB15B05" w14:textId="77777777" w:rsidTr="00A23C1F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44900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 xml:space="preserve">Bankovní spojení dodavatele: </w:t>
            </w:r>
          </w:p>
        </w:tc>
      </w:tr>
      <w:tr w:rsidR="00AE4B57" w:rsidRPr="00AE4B57" w14:paraId="63BD1375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D9660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EA643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53C4B35D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05567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51D3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3CBC8F69" w14:textId="77777777" w:rsidTr="00A23C1F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1DAF7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09F2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</w:tbl>
    <w:p w14:paraId="28D68AC9" w14:textId="77777777" w:rsidR="00AE4B57" w:rsidRPr="00AE4B57" w:rsidRDefault="00AE4B57" w:rsidP="00AE4B57">
      <w:pPr>
        <w:ind w:firstLine="708"/>
        <w:rPr>
          <w:rFonts w:ascii="Trebuchet MS" w:eastAsia="Times New Roman" w:hAnsi="Trebuchet MS"/>
          <w:sz w:val="4"/>
          <w:szCs w:val="4"/>
          <w:lang w:eastAsia="cs-CZ"/>
        </w:rPr>
      </w:pPr>
    </w:p>
    <w:p w14:paraId="4996FA1D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8"/>
          <w:szCs w:val="8"/>
          <w:lang w:eastAsia="cs-CZ"/>
        </w:rPr>
      </w:pPr>
    </w:p>
    <w:p w14:paraId="4006141C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16"/>
          <w:szCs w:val="16"/>
          <w:lang w:eastAsia="cs-CZ"/>
        </w:rPr>
      </w:pPr>
    </w:p>
    <w:p w14:paraId="443E4D63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</w:p>
    <w:p w14:paraId="252BB94A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18"/>
          <w:szCs w:val="18"/>
          <w:lang w:eastAsia="cs-CZ"/>
        </w:rPr>
      </w:pPr>
    </w:p>
    <w:p w14:paraId="19701C0F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7CF12C8F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4B47643B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CDD160F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8A40323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7190657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6153363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6613981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4AE7C9DA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39378EAE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629A7F49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AE4B57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„KŘEŠICE – KOMPLETNÍ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 xml:space="preserve"> REKONSTRUKCE BYTOVÉHO DOMU </w:t>
      </w:r>
      <w:r w:rsidRPr="00AE4B57">
        <w:rPr>
          <w:rFonts w:ascii="Trebuchet MS" w:eastAsia="Times New Roman" w:hAnsi="Trebuchet MS"/>
          <w:iCs/>
          <w:lang w:eastAsia="cs-CZ"/>
        </w:rPr>
        <w:t>č.p.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30 V ZAHOŘANECH“</w:t>
      </w:r>
      <w:r w:rsidRPr="00AE4B57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5C11F513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AE4B57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37F3C6C6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hAnsi="Trebuchet MS"/>
          <w:sz w:val="18"/>
          <w:szCs w:val="18"/>
          <w:lang w:eastAsia="cs-CZ"/>
        </w:rPr>
      </w:pPr>
    </w:p>
    <w:p w14:paraId="76A7D63A" w14:textId="77777777" w:rsidR="008F6849" w:rsidRPr="008F6849" w:rsidRDefault="008F6849" w:rsidP="008F6849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8F6849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malého rozsahu na služby zadávaná mimo procesní režim zákona č. 134/2016 Sb., o zadávání veřejných zakázek, v platném znění (dále jen zákon) </w:t>
      </w:r>
      <w:r w:rsidRPr="008F6849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66A51F29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36"/>
          <w:szCs w:val="36"/>
          <w:lang w:eastAsia="cs-CZ"/>
        </w:rPr>
      </w:pPr>
    </w:p>
    <w:p w14:paraId="1A86F21B" w14:textId="0F32D084" w:rsidR="00AE4B57" w:rsidRPr="00AE4B57" w:rsidRDefault="00AE4B57" w:rsidP="008C07C7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CENOVÁ NABÍDKA A ČASOVÝ RÁMEC PLNĚNÍ</w:t>
      </w:r>
    </w:p>
    <w:p w14:paraId="3ACF419C" w14:textId="77777777" w:rsidR="00AE4B57" w:rsidRPr="00AE4B57" w:rsidRDefault="00AE4B57" w:rsidP="008C07C7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59E75619" w14:textId="77777777" w:rsidR="00AE4B57" w:rsidRPr="00AE4B57" w:rsidRDefault="00AE4B57" w:rsidP="00AE4B57">
      <w:pPr>
        <w:suppressAutoHyphens/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cs-CZ"/>
        </w:rPr>
      </w:pPr>
    </w:p>
    <w:tbl>
      <w:tblPr>
        <w:tblW w:w="90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872"/>
        <w:gridCol w:w="420"/>
        <w:gridCol w:w="2254"/>
      </w:tblGrid>
      <w:tr w:rsidR="00AE4B57" w:rsidRPr="00AE4B57" w14:paraId="62E5C974" w14:textId="77777777" w:rsidTr="00A23C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DEE0F7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POLOŽKA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3691C13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CENA V Kč BEZ DPH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6F586" w14:textId="19776986" w:rsidR="00AE4B57" w:rsidRPr="00AE4B57" w:rsidRDefault="00AE4B57" w:rsidP="00A23C1F">
            <w:pPr>
              <w:spacing w:after="0" w:line="240" w:lineRule="auto"/>
              <w:jc w:val="both"/>
              <w:rPr>
                <w:rFonts w:ascii="Trebuchet MS" w:hAnsi="Trebuchet MS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 xml:space="preserve">ČASOVÝ RÁMEC PLNĚNÍ </w:t>
            </w:r>
            <w:r w:rsidRPr="00AE4B57">
              <w:rPr>
                <w:rFonts w:ascii="Trebuchet MS" w:hAnsi="Trebuchet MS" w:cs="Calibri"/>
                <w:color w:val="002060"/>
                <w:kern w:val="2"/>
                <w:sz w:val="16"/>
                <w:szCs w:val="16"/>
                <w14:ligatures w14:val="standardContextual"/>
              </w:rPr>
              <w:t xml:space="preserve">jde o vyjádření odhadované doby potřebné pro realizaci jednotlivých úseků plnění v týdnech </w:t>
            </w:r>
          </w:p>
        </w:tc>
      </w:tr>
      <w:tr w:rsidR="00AE4B57" w:rsidRPr="00AE4B57" w14:paraId="655FFDD4" w14:textId="77777777" w:rsidTr="00A23C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54B0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Zajištění vstupních podkladů pro zpracování projektové dokumentace (zjištění průběhu inženýrských sítí z podkladů správců a jejich zakreslení; geodetické zaměření území apod.)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B3ACD8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AA32" w14:textId="2DE9D22F" w:rsidR="00AE4B57" w:rsidRPr="00AE4B57" w:rsidRDefault="00AE4B57" w:rsidP="00A23C1F">
            <w:pPr>
              <w:suppressAutoHyphens/>
              <w:snapToGrid w:val="0"/>
              <w:spacing w:line="252" w:lineRule="auto"/>
              <w:jc w:val="center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69149A34" w14:textId="77777777" w:rsidTr="00A23C1F">
        <w:trPr>
          <w:trHeight w:val="472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99AAA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color w:val="FF3333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</w:rPr>
              <w:t xml:space="preserve">Zpracování a </w:t>
            </w:r>
            <w:r w:rsidRPr="00AE4B57">
              <w:rPr>
                <w:rFonts w:ascii="Trebuchet MS" w:hAnsi="Trebuchet MS"/>
                <w:b/>
                <w:bCs/>
                <w:sz w:val="18"/>
                <w:szCs w:val="18"/>
              </w:rPr>
              <w:t>předání</w:t>
            </w:r>
            <w:r w:rsidRPr="00AE4B57">
              <w:rPr>
                <w:rFonts w:ascii="Trebuchet MS" w:hAnsi="Trebuchet MS"/>
                <w:sz w:val="18"/>
                <w:szCs w:val="18"/>
              </w:rPr>
              <w:t xml:space="preserve"> studie stavby (2 pracovní paré)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CF44C6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2254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E31AE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jc w:val="center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4035E27D" w14:textId="77777777" w:rsidTr="00A23C1F">
        <w:trPr>
          <w:trHeight w:val="536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CAD5B" w14:textId="1211503B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</w:rPr>
              <w:t>Zpracování projektové dokumentace do stupně DSP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36E8D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F4DFAE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jc w:val="center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505A3E99" w14:textId="77777777" w:rsidTr="00A23C1F">
        <w:trPr>
          <w:trHeight w:val="616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6E3EABCD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Inženýrská činnost k zajištění vyjádření a stanovisek od dotčených orgánů a správců sítí</w:t>
            </w:r>
          </w:p>
        </w:tc>
        <w:tc>
          <w:tcPr>
            <w:tcW w:w="2292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14:paraId="7551C1DE" w14:textId="3D3FAA6C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</w:pPr>
          </w:p>
        </w:tc>
        <w:tc>
          <w:tcPr>
            <w:tcW w:w="22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vAlign w:val="bottom"/>
          </w:tcPr>
          <w:p w14:paraId="5C875F27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jc w:val="center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color w:val="FF0000"/>
                <w:sz w:val="18"/>
                <w:szCs w:val="18"/>
                <w:lang w:eastAsia="zh-CN"/>
              </w:rPr>
              <w:t>……. týdnů od schválení návrhu řešení (Studie) zadavatelem</w:t>
            </w:r>
          </w:p>
        </w:tc>
      </w:tr>
      <w:tr w:rsidR="00AE4B57" w:rsidRPr="00AE4B57" w14:paraId="26F91290" w14:textId="77777777" w:rsidTr="00A23C1F">
        <w:trPr>
          <w:trHeight w:val="540"/>
        </w:trPr>
        <w:tc>
          <w:tcPr>
            <w:tcW w:w="453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204ED9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 xml:space="preserve">podání žádosti o vydání SP (zahájení </w:t>
            </w:r>
            <w:proofErr w:type="gramStart"/>
            <w:r w:rsidRPr="00AE4B57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 xml:space="preserve">SŘ) </w:t>
            </w:r>
            <w:r w:rsidRPr="00AE4B57"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  <w:t xml:space="preserve">  </w:t>
            </w:r>
            <w:proofErr w:type="gramEnd"/>
            <w:r w:rsidRPr="00AE4B57"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  <w:t xml:space="preserve">     hodnotící kritérium</w:t>
            </w:r>
          </w:p>
        </w:tc>
        <w:tc>
          <w:tcPr>
            <w:tcW w:w="22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F7D9773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7EE98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6DA4B0CD" w14:textId="77777777" w:rsidTr="00A23C1F">
        <w:trPr>
          <w:trHeight w:val="534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F3E2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</w:rPr>
              <w:t>Zpracování dokumentace pro provádění stavby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1DE935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</w:pPr>
          </w:p>
        </w:tc>
        <w:tc>
          <w:tcPr>
            <w:tcW w:w="225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89ABB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1824E4EC" w14:textId="77777777" w:rsidTr="00A23C1F">
        <w:trPr>
          <w:trHeight w:val="542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A381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</w:rPr>
            </w:pPr>
            <w:r w:rsidRPr="00AE4B57">
              <w:rPr>
                <w:rFonts w:ascii="Trebuchet MS" w:hAnsi="Trebuchet MS"/>
                <w:sz w:val="18"/>
                <w:szCs w:val="18"/>
              </w:rPr>
              <w:t>Zpracování položkového rozpočtu a Výkazu výměr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D06F97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</w:pPr>
          </w:p>
        </w:tc>
        <w:tc>
          <w:tcPr>
            <w:tcW w:w="225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5EAFE" w14:textId="77777777" w:rsidR="00AE4B57" w:rsidRPr="00AE4B57" w:rsidRDefault="00AE4B57" w:rsidP="00A23C1F">
            <w:pPr>
              <w:suppressAutoHyphens/>
              <w:snapToGrid w:val="0"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7F47F9F2" w14:textId="77777777" w:rsidTr="00A23C1F">
        <w:trPr>
          <w:trHeight w:val="536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EF29F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</w:rPr>
              <w:t xml:space="preserve">Reprografie a předání hotové PD 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EA323" w14:textId="4E79B38C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 w:cs="Calibri"/>
                <w:b/>
                <w:bCs/>
                <w:color w:val="002060"/>
                <w:sz w:val="16"/>
                <w:szCs w:val="16"/>
                <w:lang w:eastAsia="zh-CN"/>
              </w:rPr>
            </w:pPr>
          </w:p>
        </w:tc>
        <w:tc>
          <w:tcPr>
            <w:tcW w:w="225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56CB3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174761DB" w14:textId="77777777" w:rsidTr="00A23C1F">
        <w:trPr>
          <w:trHeight w:val="536"/>
        </w:trPr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074CC0D6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</w:rPr>
            </w:pPr>
            <w:r w:rsidRPr="00AE4B57">
              <w:rPr>
                <w:rFonts w:ascii="Trebuchet MS" w:hAnsi="Trebuchet MS"/>
                <w:sz w:val="18"/>
                <w:szCs w:val="18"/>
              </w:rPr>
              <w:t>Autorský dozor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9867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2254" w:type="dxa"/>
            <w:tcBorders>
              <w:top w:val="double" w:sz="4" w:space="0" w:color="000000"/>
              <w:left w:val="single" w:sz="4" w:space="0" w:color="auto"/>
              <w:bottom w:val="single" w:sz="2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7965E8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26D3B242" w14:textId="77777777" w:rsidTr="00AE4B57">
        <w:trPr>
          <w:trHeight w:val="575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881C99B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NABÍDKOVÁ CENA CELKEM</w:t>
            </w:r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FF7E2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color w:val="FF0000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Kč bez DPH</w:t>
            </w:r>
          </w:p>
        </w:tc>
        <w:tc>
          <w:tcPr>
            <w:tcW w:w="267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51E5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color w:val="FF0000"/>
                <w:sz w:val="18"/>
                <w:szCs w:val="18"/>
                <w:lang w:eastAsia="zh-CN"/>
              </w:rPr>
            </w:pPr>
          </w:p>
        </w:tc>
      </w:tr>
      <w:tr w:rsidR="00AE4B57" w:rsidRPr="00AE4B57" w14:paraId="4A251861" w14:textId="77777777" w:rsidTr="00A23C1F">
        <w:trPr>
          <w:trHeight w:hRule="exact" w:val="545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6A4F51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98E3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DPH samostatně</w:t>
            </w:r>
          </w:p>
        </w:tc>
        <w:tc>
          <w:tcPr>
            <w:tcW w:w="2674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31ABA" w14:textId="77777777" w:rsidR="00AE4B57" w:rsidRPr="00AE4B57" w:rsidRDefault="00AE4B57" w:rsidP="00A23C1F">
            <w:pPr>
              <w:suppressAutoHyphens/>
              <w:spacing w:line="252" w:lineRule="auto"/>
              <w:ind w:left="912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  <w:tr w:rsidR="00AE4B57" w:rsidRPr="00AE4B57" w14:paraId="032E4EB3" w14:textId="77777777" w:rsidTr="00AE4B57">
        <w:trPr>
          <w:trHeight w:hRule="exact" w:val="547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0DAB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A1717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  <w:r w:rsidRPr="00AE4B57">
              <w:rPr>
                <w:rFonts w:ascii="Trebuchet MS" w:hAnsi="Trebuchet MS"/>
                <w:sz w:val="18"/>
                <w:szCs w:val="18"/>
                <w:lang w:eastAsia="zh-CN"/>
              </w:rPr>
              <w:t>Kč včetně DPH</w:t>
            </w:r>
          </w:p>
        </w:tc>
        <w:tc>
          <w:tcPr>
            <w:tcW w:w="26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0A48926" w14:textId="77777777" w:rsidR="00AE4B57" w:rsidRPr="00AE4B57" w:rsidRDefault="00AE4B57" w:rsidP="00A23C1F">
            <w:pPr>
              <w:suppressAutoHyphens/>
              <w:spacing w:line="252" w:lineRule="auto"/>
              <w:rPr>
                <w:rFonts w:ascii="Trebuchet MS" w:hAnsi="Trebuchet MS"/>
                <w:sz w:val="18"/>
                <w:szCs w:val="18"/>
                <w:lang w:eastAsia="zh-CN"/>
              </w:rPr>
            </w:pPr>
          </w:p>
        </w:tc>
      </w:tr>
    </w:tbl>
    <w:p w14:paraId="228DDEFA" w14:textId="77777777" w:rsidR="00AE4B57" w:rsidRPr="00AE4B57" w:rsidRDefault="00AE4B57" w:rsidP="00AE4B57">
      <w:pPr>
        <w:rPr>
          <w:rFonts w:ascii="Trebuchet MS" w:eastAsia="Times New Roman" w:hAnsi="Trebuchet MS" w:cs="Times New Roman"/>
          <w:i/>
          <w:iCs/>
          <w:sz w:val="16"/>
          <w:szCs w:val="16"/>
          <w:lang w:eastAsia="cs-CZ"/>
        </w:rPr>
      </w:pPr>
    </w:p>
    <w:p w14:paraId="058E5A6C" w14:textId="77777777" w:rsidR="00AE4B57" w:rsidRPr="00AE4B57" w:rsidRDefault="00AE4B57" w:rsidP="008C07C7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79C30CC0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4ACD1CA2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9D0487F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679FB38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0A746F9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C5A77B3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5AF058A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16744E2F" w14:textId="1EBFE5D4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42E0BC13" w14:textId="77777777" w:rsidR="00AE4B57" w:rsidRPr="00AE4B57" w:rsidRDefault="00AE4B57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429BF85F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AE4B57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„KŘEŠICE – KOMPLETNÍ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 xml:space="preserve"> REKONSTRUKCE BYTOVÉHO DOMU </w:t>
      </w:r>
      <w:r w:rsidRPr="00AE4B57">
        <w:rPr>
          <w:rFonts w:ascii="Trebuchet MS" w:eastAsia="Times New Roman" w:hAnsi="Trebuchet MS"/>
          <w:iCs/>
          <w:lang w:eastAsia="cs-CZ"/>
        </w:rPr>
        <w:t>č.p.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30 V ZAHOŘANECH“</w:t>
      </w:r>
      <w:r w:rsidRPr="00AE4B57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74943BAF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AE4B57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75C2AD58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hAnsi="Trebuchet MS"/>
          <w:sz w:val="8"/>
          <w:szCs w:val="8"/>
          <w:lang w:eastAsia="cs-CZ"/>
        </w:rPr>
      </w:pPr>
    </w:p>
    <w:p w14:paraId="26D12997" w14:textId="77777777" w:rsidR="008F6849" w:rsidRPr="008F6849" w:rsidRDefault="008F6849" w:rsidP="008F6849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8F6849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malého rozsahu na služby zadávaná mimo procesní režim zákona č. 134/2016 Sb., o zadávání veřejných zakázek, v platném znění (dále jen zákon) </w:t>
      </w:r>
      <w:r w:rsidRPr="008F6849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18863787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6"/>
          <w:szCs w:val="16"/>
          <w:lang w:eastAsia="cs-CZ"/>
        </w:rPr>
      </w:pPr>
    </w:p>
    <w:p w14:paraId="61AC016F" w14:textId="47192906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ČESTNÉ PROHLÁŠENÍ DODAVATELE O SPLNĚNÍ ZÁKLADNÍ ZPŮSOBILOSTI</w:t>
      </w:r>
    </w:p>
    <w:p w14:paraId="1AAE7D2E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AE4B57" w:rsidRPr="00AE4B57" w14:paraId="79460DC6" w14:textId="77777777" w:rsidTr="00A23C1F">
        <w:tc>
          <w:tcPr>
            <w:tcW w:w="3496" w:type="dxa"/>
            <w:shd w:val="clear" w:color="auto" w:fill="F2F2F2"/>
            <w:vAlign w:val="center"/>
            <w:hideMark/>
          </w:tcPr>
          <w:p w14:paraId="5B29C642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6CA7B7E0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</w:p>
        </w:tc>
      </w:tr>
      <w:tr w:rsidR="00AE4B57" w:rsidRPr="00AE4B57" w14:paraId="5F69677F" w14:textId="77777777" w:rsidTr="00A23C1F">
        <w:tc>
          <w:tcPr>
            <w:tcW w:w="3496" w:type="dxa"/>
            <w:shd w:val="clear" w:color="auto" w:fill="F2F2F2"/>
            <w:vAlign w:val="center"/>
            <w:hideMark/>
          </w:tcPr>
          <w:p w14:paraId="0F8B5972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6FF32F45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43A6733A" w14:textId="77777777" w:rsidTr="00A23C1F">
        <w:tc>
          <w:tcPr>
            <w:tcW w:w="3496" w:type="dxa"/>
            <w:shd w:val="clear" w:color="auto" w:fill="F2F2F2"/>
            <w:vAlign w:val="center"/>
            <w:hideMark/>
          </w:tcPr>
          <w:p w14:paraId="69B44FAC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45615FD6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</w:tbl>
    <w:p w14:paraId="639F53C8" w14:textId="77777777" w:rsidR="00AE4B57" w:rsidRPr="00AE4B57" w:rsidRDefault="00AE4B57" w:rsidP="00AE4B57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725E0615" w14:textId="77777777" w:rsidR="00AE4B57" w:rsidRPr="00AE4B57" w:rsidRDefault="00AE4B57" w:rsidP="00AE4B57">
      <w:pPr>
        <w:spacing w:before="120" w:after="0" w:line="266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uvedený dodavatel </w:t>
      </w:r>
      <w:r w:rsidRPr="00AE4B57">
        <w:rPr>
          <w:rFonts w:ascii="Trebuchet MS" w:eastAsia="Times New Roman" w:hAnsi="Trebuchet MS"/>
          <w:sz w:val="16"/>
          <w:szCs w:val="16"/>
          <w:lang w:eastAsia="cs-CZ"/>
        </w:rPr>
        <w:t>splňuje požadavky na základní způsobilost, tj.:</w:t>
      </w:r>
    </w:p>
    <w:p w14:paraId="1C1C3916" w14:textId="77777777" w:rsidR="00AE4B57" w:rsidRPr="00AE4B57" w:rsidRDefault="00AE4B57" w:rsidP="00AE4B57">
      <w:pPr>
        <w:spacing w:before="120" w:after="0" w:line="266" w:lineRule="auto"/>
        <w:jc w:val="both"/>
        <w:rPr>
          <w:rFonts w:ascii="Trebuchet MS" w:eastAsia="Times New Roman" w:hAnsi="Trebuchet MS"/>
          <w:sz w:val="2"/>
          <w:szCs w:val="2"/>
          <w:lang w:eastAsia="cs-CZ"/>
        </w:rPr>
      </w:pPr>
    </w:p>
    <w:p w14:paraId="01C6B260" w14:textId="77777777" w:rsidR="00AE4B57" w:rsidRPr="00AE4B57" w:rsidRDefault="00AE4B57" w:rsidP="00AE4B57">
      <w:pPr>
        <w:numPr>
          <w:ilvl w:val="0"/>
          <w:numId w:val="1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3EB5B4E3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5BE94228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 xml:space="preserve">obchodování s lidmi, </w:t>
      </w:r>
    </w:p>
    <w:p w14:paraId="1E9BD346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proti majetku vyjmenovaný níže:</w:t>
      </w:r>
    </w:p>
    <w:p w14:paraId="5B04D6A1" w14:textId="77777777" w:rsidR="00AE4B57" w:rsidRPr="00AE4B57" w:rsidRDefault="00AE4B57" w:rsidP="00AE4B57">
      <w:pPr>
        <w:numPr>
          <w:ilvl w:val="0"/>
          <w:numId w:val="6"/>
        </w:numPr>
        <w:suppressAutoHyphens/>
        <w:spacing w:after="60" w:line="240" w:lineRule="auto"/>
        <w:ind w:left="1429" w:hanging="357"/>
        <w:jc w:val="both"/>
        <w:rPr>
          <w:rFonts w:ascii="Trebuchet MS" w:hAnsi="Trebuchet MS" w:cs="Times New Roman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E4B57">
        <w:rPr>
          <w:rFonts w:ascii="Trebuchet MS" w:hAnsi="Trebuchet MS" w:cs="Times New Roman"/>
          <w:sz w:val="16"/>
          <w:szCs w:val="16"/>
        </w:rPr>
        <w:t>,</w:t>
      </w:r>
    </w:p>
    <w:p w14:paraId="63AAD326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hospodářský vyjmenovaný níže:</w:t>
      </w:r>
    </w:p>
    <w:p w14:paraId="2B7351E4" w14:textId="77777777" w:rsidR="00AE4B57" w:rsidRPr="00AE4B57" w:rsidRDefault="00AE4B57" w:rsidP="00AE4B57">
      <w:pPr>
        <w:numPr>
          <w:ilvl w:val="0"/>
          <w:numId w:val="6"/>
        </w:numPr>
        <w:suppressAutoHyphens/>
        <w:spacing w:after="60" w:line="240" w:lineRule="auto"/>
        <w:ind w:left="1429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02195FB0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obecně nebezpečný,</w:t>
      </w:r>
    </w:p>
    <w:p w14:paraId="22789DD5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proti České republice, cizímu státu a mezinárodní organizaci,</w:t>
      </w:r>
    </w:p>
    <w:p w14:paraId="084BC562" w14:textId="77777777" w:rsidR="00AE4B57" w:rsidRPr="00AE4B57" w:rsidRDefault="00AE4B57" w:rsidP="00AE4B57">
      <w:pPr>
        <w:numPr>
          <w:ilvl w:val="0"/>
          <w:numId w:val="2"/>
        </w:numPr>
        <w:suppressAutoHyphens/>
        <w:spacing w:after="60" w:line="240" w:lineRule="auto"/>
        <w:ind w:left="1071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proti pořádku ve věcech veřejných vyjmenovaný níže:</w:t>
      </w:r>
    </w:p>
    <w:p w14:paraId="5DDFF247" w14:textId="77777777" w:rsidR="00AE4B57" w:rsidRPr="00AE4B57" w:rsidRDefault="00AE4B57" w:rsidP="00AE4B57">
      <w:pPr>
        <w:numPr>
          <w:ilvl w:val="0"/>
          <w:numId w:val="6"/>
        </w:numPr>
        <w:suppressAutoHyphens/>
        <w:spacing w:after="60" w:line="240" w:lineRule="auto"/>
        <w:ind w:left="1429" w:hanging="357"/>
        <w:jc w:val="both"/>
        <w:rPr>
          <w:rFonts w:ascii="Trebuchet MS" w:hAnsi="Trebuchet MS"/>
          <w:sz w:val="16"/>
          <w:szCs w:val="16"/>
        </w:rPr>
      </w:pPr>
      <w:r w:rsidRPr="00AE4B57">
        <w:rPr>
          <w:rFonts w:ascii="Trebuchet MS" w:hAnsi="Trebuchet MS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735E780A" w14:textId="77777777" w:rsidR="00AE4B57" w:rsidRPr="00AE4B57" w:rsidRDefault="00AE4B57" w:rsidP="00AE4B57">
      <w:pPr>
        <w:numPr>
          <w:ilvl w:val="0"/>
          <w:numId w:val="1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0A300734" w14:textId="77777777" w:rsidR="00AE4B57" w:rsidRPr="00AE4B57" w:rsidRDefault="00AE4B57" w:rsidP="00AE4B57">
      <w:pPr>
        <w:numPr>
          <w:ilvl w:val="0"/>
          <w:numId w:val="1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6F911B32" w14:textId="77777777" w:rsidR="00AE4B57" w:rsidRPr="00AE4B57" w:rsidRDefault="00AE4B57" w:rsidP="00AE4B57">
      <w:pPr>
        <w:numPr>
          <w:ilvl w:val="0"/>
          <w:numId w:val="1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2CCD4E0B" w14:textId="77777777" w:rsidR="00AE4B57" w:rsidRPr="00AE4B57" w:rsidRDefault="00AE4B57" w:rsidP="00AE4B57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5B37BFA8" w14:textId="77777777" w:rsidR="00AE4B57" w:rsidRPr="00AE4B57" w:rsidRDefault="00AE4B57" w:rsidP="00AE4B57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</w:p>
    <w:p w14:paraId="04C06AB3" w14:textId="77777777" w:rsidR="00AE4B57" w:rsidRPr="00AE4B57" w:rsidRDefault="00AE4B57" w:rsidP="00AE4B57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64CA0042" w14:textId="77777777" w:rsidR="00AE4B57" w:rsidRPr="00AE4B57" w:rsidRDefault="00AE4B57" w:rsidP="00AE4B57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a) tato právnická osoba, </w:t>
      </w:r>
    </w:p>
    <w:p w14:paraId="3478DCC3" w14:textId="77777777" w:rsidR="00AE4B57" w:rsidRPr="00AE4B57" w:rsidRDefault="00AE4B57" w:rsidP="00AE4B57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 xml:space="preserve">b) každý člen statutárního orgánu této právnické osoby a </w:t>
      </w:r>
    </w:p>
    <w:p w14:paraId="1BB9F730" w14:textId="77777777" w:rsidR="00AE4B57" w:rsidRPr="00AE4B57" w:rsidRDefault="00AE4B57" w:rsidP="00AE4B57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c) osoba zastupující tuto právnickou osobu v statutárním orgánu dodavatele.</w:t>
      </w:r>
    </w:p>
    <w:p w14:paraId="650DBD73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6E427CF" w14:textId="77777777" w:rsidR="00AE4B57" w:rsidRPr="00AE4B57" w:rsidRDefault="00AE4B57" w:rsidP="00AE4B57">
      <w:pPr>
        <w:spacing w:after="0" w:line="240" w:lineRule="auto"/>
        <w:rPr>
          <w:rFonts w:ascii="Trebuchet MS" w:hAnsi="Trebuchet MS"/>
          <w:i/>
          <w:iCs/>
          <w:sz w:val="14"/>
          <w:szCs w:val="14"/>
          <w:lang w:eastAsia="cs-CZ"/>
        </w:rPr>
      </w:pPr>
    </w:p>
    <w:p w14:paraId="563BAA64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5D9FA23D" w14:textId="5F68E590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501FED6E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3E464AF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BF7719B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ECE0DAA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1EF221A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DFC164A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1AEFDC5E" w14:textId="19C020B3" w:rsidR="00AE4B57" w:rsidRDefault="00AE4B57" w:rsidP="00AE4B57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7AB326F3" w14:textId="77777777" w:rsidR="00AE4B57" w:rsidRDefault="00AE4B57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45EA33C2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AE4B57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„KŘEŠICE – KOMPLETNÍ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 xml:space="preserve"> REKONSTRUKCE BYTOVÉHO DOMU </w:t>
      </w:r>
      <w:r w:rsidRPr="00AE4B57">
        <w:rPr>
          <w:rFonts w:ascii="Trebuchet MS" w:eastAsia="Times New Roman" w:hAnsi="Trebuchet MS"/>
          <w:iCs/>
          <w:lang w:eastAsia="cs-CZ"/>
        </w:rPr>
        <w:t>č.p.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30 V ZAHOŘANECH“</w:t>
      </w:r>
      <w:r w:rsidRPr="00AE4B57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44D08081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AE4B57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0DDEA557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hAnsi="Trebuchet MS"/>
          <w:sz w:val="8"/>
          <w:szCs w:val="8"/>
          <w:lang w:eastAsia="cs-CZ"/>
        </w:rPr>
      </w:pPr>
    </w:p>
    <w:p w14:paraId="57DF251F" w14:textId="77777777" w:rsidR="008F6849" w:rsidRPr="008F6849" w:rsidRDefault="008F6849" w:rsidP="008F6849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8F6849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malého rozsahu na služby zadávaná mimo procesní režim zákona č. 134/2016 Sb., o zadávání veřejných zakázek, v platném znění (dále jen zákon) </w:t>
      </w:r>
      <w:r w:rsidRPr="008F6849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2490E7DF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6"/>
          <w:szCs w:val="16"/>
          <w:lang w:eastAsia="cs-CZ"/>
        </w:rPr>
      </w:pPr>
    </w:p>
    <w:p w14:paraId="5F623286" w14:textId="1E17D11C" w:rsidR="00AE4B57" w:rsidRDefault="00AE4B57" w:rsidP="00AE4B57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>SOUHRNNÉ ČESTNÉ PROHLÁŠENÍ DODAVATELE</w:t>
      </w:r>
    </w:p>
    <w:p w14:paraId="1C2683DA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AE4B57" w:rsidRPr="00AE4B57" w14:paraId="3C769EC9" w14:textId="77777777" w:rsidTr="00A23C1F">
        <w:tc>
          <w:tcPr>
            <w:tcW w:w="3496" w:type="dxa"/>
            <w:shd w:val="clear" w:color="auto" w:fill="F2F2F2"/>
            <w:vAlign w:val="center"/>
            <w:hideMark/>
          </w:tcPr>
          <w:p w14:paraId="55393657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EE68485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b/>
                <w:lang w:eastAsia="cs-CZ"/>
              </w:rPr>
            </w:pPr>
          </w:p>
        </w:tc>
      </w:tr>
      <w:tr w:rsidR="00AE4B57" w:rsidRPr="00AE4B57" w14:paraId="2F9B58E6" w14:textId="77777777" w:rsidTr="00A23C1F">
        <w:tc>
          <w:tcPr>
            <w:tcW w:w="3496" w:type="dxa"/>
            <w:shd w:val="clear" w:color="auto" w:fill="F2F2F2"/>
            <w:vAlign w:val="center"/>
            <w:hideMark/>
          </w:tcPr>
          <w:p w14:paraId="2DB64EE6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45FDAB24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  <w:tr w:rsidR="00AE4B57" w:rsidRPr="00AE4B57" w14:paraId="354DABC1" w14:textId="77777777" w:rsidTr="00A23C1F">
        <w:tc>
          <w:tcPr>
            <w:tcW w:w="3496" w:type="dxa"/>
            <w:shd w:val="clear" w:color="auto" w:fill="F2F2F2"/>
            <w:vAlign w:val="center"/>
            <w:hideMark/>
          </w:tcPr>
          <w:p w14:paraId="75AE3AB4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380F12B6" w14:textId="77777777" w:rsidR="00AE4B57" w:rsidRPr="00AE4B57" w:rsidRDefault="00AE4B57" w:rsidP="00A23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lang w:eastAsia="cs-CZ"/>
              </w:rPr>
            </w:pPr>
          </w:p>
        </w:tc>
      </w:tr>
    </w:tbl>
    <w:p w14:paraId="75E62902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3E6E535" w14:textId="77777777" w:rsidR="00AE4B57" w:rsidRPr="00AE4B57" w:rsidRDefault="00AE4B57" w:rsidP="00AE4B57">
      <w:pPr>
        <w:spacing w:before="120" w:after="0" w:line="266" w:lineRule="auto"/>
        <w:jc w:val="both"/>
        <w:rPr>
          <w:rFonts w:ascii="Trebuchet MS" w:eastAsia="Times New Roman" w:hAnsi="Trebuchet MS"/>
          <w:sz w:val="16"/>
          <w:szCs w:val="16"/>
          <w:lang w:eastAsia="cs-CZ"/>
        </w:rPr>
      </w:pPr>
      <w:r w:rsidRPr="00AE4B57">
        <w:rPr>
          <w:rFonts w:ascii="Trebuchet MS" w:eastAsia="Times New Roman" w:hAnsi="Trebuchet MS"/>
          <w:sz w:val="16"/>
          <w:szCs w:val="16"/>
          <w:lang w:eastAsia="cs-CZ"/>
        </w:rPr>
        <w:t>Jakožto dodavatel pro výše uvedenou zakázku prohlašuji:</w:t>
      </w:r>
    </w:p>
    <w:p w14:paraId="3BF3E1F2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162FC387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14"/>
          <w:szCs w:val="14"/>
          <w:lang w:eastAsia="cs-CZ"/>
        </w:rPr>
      </w:pPr>
      <w:r w:rsidRPr="00AE4B57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416CD7E0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07A2914F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8"/>
          <w:szCs w:val="8"/>
          <w:lang w:eastAsia="cs-CZ"/>
        </w:rPr>
      </w:pPr>
    </w:p>
    <w:p w14:paraId="02AD2A84" w14:textId="77777777" w:rsidR="00AE4B57" w:rsidRPr="00AE4B57" w:rsidRDefault="00AE4B57" w:rsidP="00AE4B57">
      <w:pPr>
        <w:spacing w:after="0" w:line="240" w:lineRule="auto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b/>
          <w:sz w:val="16"/>
          <w:szCs w:val="16"/>
          <w:lang w:eastAsia="cs-CZ"/>
        </w:rPr>
        <w:t>PROHLÁŠENÍ O POJIŠTĚNÍ</w:t>
      </w:r>
    </w:p>
    <w:p w14:paraId="4844C0E0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 xml:space="preserve">prohlašuji, že DODAVATEL: 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AE4B57">
        <w:rPr>
          <w:rFonts w:ascii="Trebuchet MS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AE4B57">
        <w:rPr>
          <w:rFonts w:ascii="Trebuchet MS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10A830B0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8"/>
          <w:szCs w:val="8"/>
          <w:lang w:eastAsia="cs-CZ"/>
        </w:rPr>
      </w:pPr>
    </w:p>
    <w:p w14:paraId="1F609C38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AE4B57">
        <w:rPr>
          <w:rFonts w:ascii="Trebuchet MS" w:hAnsi="Trebuchet MS" w:cs="Calibri"/>
          <w:b/>
          <w:sz w:val="16"/>
          <w:szCs w:val="16"/>
          <w:lang w:eastAsia="cs-CZ"/>
        </w:rPr>
        <w:t>PROHLÁŠENÍ O NABÍDKOVÉ CENĚ</w:t>
      </w:r>
    </w:p>
    <w:p w14:paraId="5855C05F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6CC1E6E8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6"/>
          <w:szCs w:val="6"/>
          <w:lang w:eastAsia="cs-CZ"/>
        </w:rPr>
      </w:pPr>
    </w:p>
    <w:p w14:paraId="227ED80B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7732DA9C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74F990D9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2536D08A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6"/>
          <w:szCs w:val="6"/>
          <w:lang w:eastAsia="cs-CZ"/>
        </w:rPr>
      </w:pPr>
    </w:p>
    <w:p w14:paraId="42EB13C7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4F62845F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117D0A81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b/>
          <w:sz w:val="6"/>
          <w:szCs w:val="6"/>
          <w:lang w:eastAsia="cs-CZ"/>
        </w:rPr>
      </w:pPr>
    </w:p>
    <w:p w14:paraId="0508B01D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3958F352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247B5FC4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2C15A6EA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55B12823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AE4B57">
        <w:rPr>
          <w:rFonts w:ascii="Trebuchet MS" w:hAnsi="Trebuchet MS"/>
          <w:sz w:val="16"/>
          <w:szCs w:val="16"/>
        </w:rPr>
        <w:t xml:space="preserve"> s 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085DAB59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0C8326A3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1E6E02A0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7D676B92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0396A9C4" w14:textId="77777777" w:rsidR="00AE4B57" w:rsidRPr="00AE4B57" w:rsidRDefault="00AE4B57" w:rsidP="00AE4B57">
      <w:pPr>
        <w:autoSpaceDE w:val="0"/>
        <w:spacing w:after="0" w:line="240" w:lineRule="auto"/>
        <w:ind w:left="330" w:hanging="330"/>
        <w:jc w:val="both"/>
        <w:rPr>
          <w:rFonts w:ascii="Trebuchet MS" w:hAnsi="Trebuchet MS" w:cs="Calibri"/>
          <w:b/>
          <w:bCs/>
          <w:sz w:val="16"/>
          <w:szCs w:val="16"/>
          <w:lang w:eastAsia="cs-CZ"/>
        </w:rPr>
      </w:pPr>
      <w:r w:rsidRPr="00AE4B57">
        <w:rPr>
          <w:rFonts w:ascii="Trebuchet MS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45FB8311" w14:textId="77777777" w:rsidR="00AE4B57" w:rsidRPr="00AE4B57" w:rsidRDefault="00AE4B57" w:rsidP="00AE4B57">
      <w:pPr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5CE00C39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 w:rsidRPr="00AE4B57">
        <w:rPr>
          <w:rFonts w:ascii="Trebuchet MS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1A41D9E0" w14:textId="77777777" w:rsidR="00AE4B57" w:rsidRPr="00AE4B57" w:rsidRDefault="00AE4B57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</w:p>
    <w:p w14:paraId="6B5020D1" w14:textId="59572C80" w:rsidR="00AE4B57" w:rsidRPr="00AE4B57" w:rsidRDefault="008F6849" w:rsidP="00AE4B57">
      <w:pPr>
        <w:autoSpaceDE w:val="0"/>
        <w:spacing w:after="0" w:line="240" w:lineRule="auto"/>
        <w:jc w:val="both"/>
        <w:rPr>
          <w:rFonts w:ascii="Trebuchet MS" w:hAnsi="Trebuchet MS" w:cs="Calibri"/>
          <w:sz w:val="16"/>
          <w:szCs w:val="16"/>
          <w:lang w:eastAsia="cs-CZ"/>
        </w:rPr>
      </w:pPr>
      <w:r>
        <w:rPr>
          <w:rFonts w:ascii="Trebuchet MS" w:hAnsi="Trebuchet MS" w:cs="Calibri"/>
          <w:sz w:val="16"/>
          <w:szCs w:val="16"/>
          <w:lang w:eastAsia="cs-CZ"/>
        </w:rPr>
        <w:t xml:space="preserve"> </w:t>
      </w:r>
    </w:p>
    <w:p w14:paraId="2BCD8B47" w14:textId="77777777" w:rsidR="00AE4B57" w:rsidRDefault="00AE4B57">
      <w:pPr>
        <w:rPr>
          <w:rFonts w:ascii="Trebuchet MS" w:hAnsi="Trebuchet MS"/>
          <w:sz w:val="28"/>
          <w:szCs w:val="28"/>
        </w:rPr>
      </w:pPr>
    </w:p>
    <w:p w14:paraId="4531A792" w14:textId="77777777" w:rsidR="00AE4B57" w:rsidRDefault="00AE4B57">
      <w:pPr>
        <w:rPr>
          <w:rFonts w:ascii="Trebuchet MS" w:hAnsi="Trebuchet MS"/>
          <w:sz w:val="28"/>
          <w:szCs w:val="28"/>
        </w:rPr>
      </w:pPr>
    </w:p>
    <w:p w14:paraId="1CF669B4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3441D3D1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C67BFF5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133BFB57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F25EA34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C96D688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1B1132B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31394AE3" w14:textId="77777777" w:rsidR="00AE4B57" w:rsidRDefault="00AE4B57" w:rsidP="00AE4B57">
      <w:pPr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p w14:paraId="12F1A782" w14:textId="77777777" w:rsidR="00AE4B57" w:rsidRDefault="00AE4B57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5BB3E83D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cs-CZ"/>
        </w:rPr>
      </w:pPr>
      <w:r w:rsidRPr="00AE4B57">
        <w:rPr>
          <w:rFonts w:ascii="Trebuchet MS" w:eastAsia="Times New Roman" w:hAnsi="Trebuchet MS"/>
          <w:sz w:val="24"/>
          <w:szCs w:val="24"/>
          <w:lang w:eastAsia="cs-CZ"/>
        </w:rPr>
        <w:lastRenderedPageBreak/>
        <w:t>„KŘEŠICE – KOMPLETNÍ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 xml:space="preserve"> REKONSTRUKCE BYTOVÉHO DOMU </w:t>
      </w:r>
      <w:r w:rsidRPr="00AE4B57">
        <w:rPr>
          <w:rFonts w:ascii="Trebuchet MS" w:eastAsia="Times New Roman" w:hAnsi="Trebuchet MS"/>
          <w:iCs/>
          <w:lang w:eastAsia="cs-CZ"/>
        </w:rPr>
        <w:t>č.p.</w:t>
      </w:r>
      <w:r w:rsidRPr="00AE4B57">
        <w:rPr>
          <w:rFonts w:ascii="Trebuchet MS" w:eastAsia="Times New Roman" w:hAnsi="Trebuchet MS"/>
          <w:iCs/>
          <w:sz w:val="24"/>
          <w:szCs w:val="24"/>
          <w:lang w:eastAsia="cs-CZ"/>
        </w:rPr>
        <w:t>30 V ZAHOŘANECH“</w:t>
      </w:r>
      <w:r w:rsidRPr="00AE4B57">
        <w:rPr>
          <w:rFonts w:ascii="Trebuchet MS" w:eastAsia="Times New Roman" w:hAnsi="Trebuchet MS"/>
          <w:sz w:val="24"/>
          <w:szCs w:val="24"/>
          <w:lang w:eastAsia="cs-CZ"/>
        </w:rPr>
        <w:t xml:space="preserve"> </w:t>
      </w:r>
    </w:p>
    <w:p w14:paraId="1FE146FA" w14:textId="77777777" w:rsidR="00AE4B57" w:rsidRPr="00AE4B57" w:rsidRDefault="00AE4B57" w:rsidP="00AE4B57">
      <w:pPr>
        <w:tabs>
          <w:tab w:val="center" w:pos="4536"/>
        </w:tabs>
        <w:spacing w:after="0" w:line="240" w:lineRule="auto"/>
        <w:jc w:val="center"/>
        <w:rPr>
          <w:rFonts w:ascii="Trebuchet MS" w:hAnsi="Trebuchet MS"/>
          <w:noProof/>
          <w:sz w:val="28"/>
          <w:szCs w:val="28"/>
          <w:lang w:eastAsia="cs-CZ"/>
        </w:rPr>
      </w:pPr>
      <w:r w:rsidRPr="00AE4B57">
        <w:rPr>
          <w:rFonts w:ascii="Trebuchet MS" w:eastAsia="Times New Roman" w:hAnsi="Trebuchet MS"/>
          <w:lang w:eastAsia="cs-CZ"/>
        </w:rPr>
        <w:t>VYHOTOVENÍ PROJEKTOVÉ DOKUMENTACE VČETNĚ INŽENÝRSKÉ ČINNOSTI</w:t>
      </w:r>
    </w:p>
    <w:p w14:paraId="206C9DFE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hAnsi="Trebuchet MS"/>
          <w:sz w:val="8"/>
          <w:szCs w:val="8"/>
          <w:lang w:eastAsia="cs-CZ"/>
        </w:rPr>
      </w:pPr>
    </w:p>
    <w:p w14:paraId="26920508" w14:textId="77777777" w:rsidR="008F6849" w:rsidRPr="008F6849" w:rsidRDefault="008F6849" w:rsidP="008F6849">
      <w:pPr>
        <w:spacing w:after="0" w:line="240" w:lineRule="auto"/>
        <w:jc w:val="center"/>
        <w:rPr>
          <w:rFonts w:ascii="Trebuchet MS" w:hAnsi="Trebuchet MS"/>
          <w:i/>
          <w:iCs/>
          <w:sz w:val="14"/>
          <w:szCs w:val="14"/>
          <w:lang w:eastAsia="cs-CZ"/>
        </w:rPr>
      </w:pPr>
      <w:r w:rsidRPr="008F6849">
        <w:rPr>
          <w:rFonts w:ascii="Trebuchet MS" w:hAnsi="Trebuchet MS"/>
          <w:i/>
          <w:iCs/>
          <w:sz w:val="14"/>
          <w:szCs w:val="14"/>
          <w:lang w:eastAsia="cs-CZ"/>
        </w:rPr>
        <w:t xml:space="preserve">Veřejná zakázka malého rozsahu na služby zadávaná mimo procesní režim zákona č. 134/2016 Sb., o zadávání veřejných zakázek, v platném znění (dále jen zákon) </w:t>
      </w:r>
      <w:r w:rsidRPr="008F6849">
        <w:rPr>
          <w:rFonts w:ascii="Trebuchet MS" w:hAnsi="Trebuchet MS"/>
          <w:b/>
          <w:bCs/>
          <w:i/>
          <w:iCs/>
          <w:color w:val="4472C4" w:themeColor="accent1"/>
          <w:sz w:val="14"/>
          <w:szCs w:val="14"/>
          <w:lang w:eastAsia="cs-CZ"/>
        </w:rPr>
        <w:t>s elektronickým i listinným podáním nabídek</w:t>
      </w:r>
    </w:p>
    <w:p w14:paraId="5123AC3C" w14:textId="77777777" w:rsidR="00AE4B57" w:rsidRPr="00AE4B57" w:rsidRDefault="00AE4B57" w:rsidP="00AE4B57">
      <w:pPr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6"/>
          <w:szCs w:val="16"/>
          <w:lang w:eastAsia="cs-CZ"/>
        </w:rPr>
      </w:pPr>
    </w:p>
    <w:p w14:paraId="3D0E8256" w14:textId="77777777" w:rsidR="00AE4B57" w:rsidRPr="00AE4B57" w:rsidRDefault="00AE4B57" w:rsidP="00AE4B57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5DDA343" w14:textId="62CD0FF0" w:rsidR="008D09EE" w:rsidRPr="00AE4B57" w:rsidRDefault="00AE4B57" w:rsidP="008D09EE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SEZNAM PODDODAVATELŮ</w:t>
      </w:r>
    </w:p>
    <w:p w14:paraId="36A16752" w14:textId="7DDA5C29" w:rsidR="00AE4B57" w:rsidRDefault="00AE4B57" w:rsidP="00AE4B57">
      <w:pPr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</w:pPr>
      <w:r w:rsidRPr="00AE4B57">
        <w:rPr>
          <w:rFonts w:ascii="Trebuchet MS" w:eastAsia="Times New Roman" w:hAnsi="Trebuchet MS" w:cs="Calibri"/>
          <w:smallCaps/>
          <w:color w:val="010000"/>
          <w:sz w:val="28"/>
          <w:szCs w:val="28"/>
          <w:lang w:eastAsia="cs-CZ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AE4B57" w:rsidRPr="00AE4B57" w14:paraId="29AB0B82" w14:textId="77777777" w:rsidTr="00A23C1F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59345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FC025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AE4B57" w:rsidRPr="00AE4B57" w14:paraId="07717042" w14:textId="77777777" w:rsidTr="00A23C1F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E53951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4B004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AE4B57" w:rsidRPr="00AE4B57" w14:paraId="2659F725" w14:textId="77777777" w:rsidTr="00A23C1F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EC4F8C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470D8" w14:textId="77777777" w:rsidR="00AE4B57" w:rsidRPr="00AE4B57" w:rsidRDefault="00AE4B57" w:rsidP="00AE4B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</w:tbl>
    <w:p w14:paraId="646B16D6" w14:textId="77777777" w:rsidR="00AE4B57" w:rsidRPr="00AE4B57" w:rsidRDefault="00AE4B57" w:rsidP="00AE4B57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B580C1F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budou podílet výhradně dále uvedení poddodavatelé a dokládám jejich doklady o základní a profesní způsobilosti. </w:t>
      </w:r>
      <w:r w:rsidRPr="00AE4B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7BD5EF2E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5945A388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AE4B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5F9F80EE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05221337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>Prohlašuji, že v době podání nabídky mi nejsou známi žádní poddodavatelé</w:t>
      </w:r>
      <w:r w:rsidRPr="00AE4B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*)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0747D5EA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69E61692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doplnění nebo změnu poddodavatele v průběhu plnění veřejné zakázky je </w:t>
      </w:r>
      <w:r w:rsidRPr="00AE4B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AE4B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AE4B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3AFCD175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0FFC36FF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59D67EAC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AE4B57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14C66281" w14:textId="77777777" w:rsidR="00AE4B57" w:rsidRPr="00AE4B57" w:rsidRDefault="00AE4B57" w:rsidP="00AE4B57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2268"/>
        <w:gridCol w:w="1417"/>
        <w:gridCol w:w="2977"/>
        <w:gridCol w:w="1412"/>
      </w:tblGrid>
      <w:tr w:rsidR="00AE4B57" w:rsidRPr="00AE4B57" w14:paraId="2E532E7A" w14:textId="77777777" w:rsidTr="00AE4B57">
        <w:trPr>
          <w:trHeight w:val="5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B66C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129F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18E1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E55A4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84F9D" w14:textId="69B49E00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AE4B57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  <w:r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(odhad)</w:t>
            </w:r>
          </w:p>
        </w:tc>
      </w:tr>
      <w:tr w:rsidR="00AE4B57" w:rsidRPr="00AE4B57" w14:paraId="4408F5C5" w14:textId="77777777" w:rsidTr="00AE4B57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BC49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1EAD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AABC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F0FA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51E8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AE4B57" w:rsidRPr="00AE4B57" w14:paraId="71647E66" w14:textId="77777777" w:rsidTr="00AE4B57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51CC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C0AD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5DD9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4618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EBA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AE4B57" w:rsidRPr="00AE4B57" w14:paraId="03F1CDD0" w14:textId="77777777" w:rsidTr="00AE4B57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FE2D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C635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D27E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138D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D1A8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AE4B57" w:rsidRPr="00AE4B57" w14:paraId="51930AC3" w14:textId="77777777" w:rsidTr="00AE4B57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561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8983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006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12D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23DF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AE4B57" w:rsidRPr="00AE4B57" w14:paraId="4D321F45" w14:textId="77777777" w:rsidTr="00AE4B57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222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8D48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F36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0C1A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3835" w14:textId="77777777" w:rsidR="00AE4B57" w:rsidRPr="00AE4B57" w:rsidRDefault="00AE4B57" w:rsidP="00AE4B57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16E687FD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24FBBA4C" w14:textId="77777777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0A0F7AB" w14:textId="77777777" w:rsid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69C22B5A" w14:textId="77777777" w:rsidR="00AE4B57" w:rsidRDefault="00AE4B57" w:rsidP="00AE4B57">
      <w:pPr>
        <w:spacing w:after="0" w:line="240" w:lineRule="auto"/>
        <w:jc w:val="both"/>
        <w:rPr>
          <w:rFonts w:ascii="Trebuchet MS" w:eastAsia="Times New Roman" w:hAnsi="Trebuchet MS" w:cs="Courier New"/>
          <w:sz w:val="16"/>
          <w:szCs w:val="16"/>
          <w:lang w:eastAsia="ar-SA"/>
        </w:rPr>
      </w:pPr>
    </w:p>
    <w:p w14:paraId="5240044B" w14:textId="5A4A26DF" w:rsidR="00AE4B57" w:rsidRPr="00AE4B57" w:rsidRDefault="00AE4B57" w:rsidP="00AE4B57">
      <w:pPr>
        <w:spacing w:after="0" w:line="240" w:lineRule="auto"/>
        <w:jc w:val="both"/>
        <w:rPr>
          <w:rFonts w:ascii="Trebuchet MS" w:eastAsia="Times New Roman" w:hAnsi="Trebuchet MS"/>
          <w:bCs/>
          <w:sz w:val="20"/>
          <w:szCs w:val="20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</w:r>
    </w:p>
    <w:p w14:paraId="7CF18443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86C086E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438C5B2C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7A928072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615690F8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104682A" w14:textId="77777777" w:rsidR="00AE4B57" w:rsidRPr="00AE4B57" w:rsidRDefault="00AE4B57" w:rsidP="00AE4B57">
      <w:pPr>
        <w:suppressAutoHyphens/>
        <w:spacing w:after="0" w:line="240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…………………………………………………………………………… </w:t>
      </w: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ab/>
        <w:t xml:space="preserve"> </w:t>
      </w:r>
    </w:p>
    <w:p w14:paraId="2A1A465A" w14:textId="35004B4C" w:rsidR="00AE4B57" w:rsidRPr="00AE4B57" w:rsidRDefault="00AE4B57" w:rsidP="008D09EE">
      <w:pPr>
        <w:spacing w:after="0" w:line="240" w:lineRule="auto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AE4B57">
        <w:rPr>
          <w:rFonts w:ascii="Trebuchet MS" w:eastAsia="Times New Roman" w:hAnsi="Trebuchet MS" w:cs="Courier New"/>
          <w:sz w:val="16"/>
          <w:szCs w:val="24"/>
          <w:lang w:eastAsia="ar-SA"/>
        </w:rPr>
        <w:t xml:space="preserve">razítko a podpis oprávněné osoby </w:t>
      </w:r>
    </w:p>
    <w:sectPr w:rsidR="00AE4B57" w:rsidRPr="00AE4B57" w:rsidSect="008C07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CFF85" w14:textId="77777777" w:rsidR="00C11244" w:rsidRDefault="00C11244" w:rsidP="008C07C7">
      <w:pPr>
        <w:spacing w:after="0" w:line="240" w:lineRule="auto"/>
      </w:pPr>
      <w:r>
        <w:separator/>
      </w:r>
    </w:p>
  </w:endnote>
  <w:endnote w:type="continuationSeparator" w:id="0">
    <w:p w14:paraId="74BAF7CB" w14:textId="77777777" w:rsidR="00C11244" w:rsidRDefault="00C11244" w:rsidP="008C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265E2" w14:textId="0FAA2461" w:rsidR="00421270" w:rsidRPr="00B63A77" w:rsidRDefault="005472A8" w:rsidP="005472A8">
    <w:pPr>
      <w:pBdr>
        <w:top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Verdana" w:eastAsia="Times New Roman" w:hAnsi="Verdana"/>
        <w:b/>
        <w:color w:val="808080"/>
        <w:sz w:val="18"/>
        <w:szCs w:val="18"/>
        <w:lang w:eastAsia="ar-SA"/>
      </w:rPr>
    </w:pPr>
    <w:r w:rsidRP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KŘEŠICE – KOMPLETNÍ REKONSTRUKCE BYTOVÉHO DOMU č.p.30 V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 </w:t>
    </w:r>
    <w:r w:rsidRP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ZAHOŘANECH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 xml:space="preserve"> – VYHOTOVENÍ</w:t>
    </w:r>
    <w:r w:rsidRP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 xml:space="preserve"> 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>PD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ab/>
    </w:r>
    <w:r w:rsidRPr="005472A8"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 xml:space="preserve"> </w:t>
    </w:r>
    <w:r>
      <w:rPr>
        <w:rFonts w:ascii="Trebuchet MS" w:eastAsia="Times New Roman" w:hAnsi="Trebuchet MS"/>
        <w:bCs/>
        <w:color w:val="808080"/>
        <w:sz w:val="16"/>
        <w:szCs w:val="16"/>
        <w:lang w:eastAsia="ar-SA"/>
      </w:rPr>
      <w:t xml:space="preserve">  </w:t>
    </w:r>
    <w:r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begin"/>
    </w:r>
    <w:r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instrText xml:space="preserve"> PAGE </w:instrText>
    </w:r>
    <w:r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separate"/>
    </w:r>
    <w:r w:rsidRPr="005472A8">
      <w:rPr>
        <w:rFonts w:ascii="Trebuchet MS" w:eastAsia="Times New Roman" w:hAnsi="Trebuchet MS"/>
        <w:bCs/>
        <w:noProof/>
        <w:color w:val="808080"/>
        <w:sz w:val="18"/>
        <w:szCs w:val="18"/>
        <w:lang w:eastAsia="ar-SA"/>
      </w:rPr>
      <w:t>2</w:t>
    </w:r>
    <w:r w:rsidRPr="005472A8">
      <w:rPr>
        <w:rFonts w:ascii="Trebuchet MS" w:eastAsia="Times New Roman" w:hAnsi="Trebuchet MS"/>
        <w:bCs/>
        <w:color w:val="808080"/>
        <w:sz w:val="18"/>
        <w:szCs w:val="18"/>
        <w:lang w:eastAsia="ar-SA"/>
      </w:rPr>
      <w:fldChar w:fldCharType="end"/>
    </w:r>
    <w:r>
      <w:rPr>
        <w:rFonts w:ascii="Verdana" w:eastAsia="Times New Roman" w:hAnsi="Verdana"/>
        <w:b/>
        <w:color w:val="808080"/>
        <w:sz w:val="18"/>
        <w:szCs w:val="18"/>
        <w:lang w:eastAsia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6B0C3" w14:textId="77777777" w:rsidR="00C11244" w:rsidRDefault="00C11244" w:rsidP="008C07C7">
      <w:pPr>
        <w:spacing w:after="0" w:line="240" w:lineRule="auto"/>
      </w:pPr>
      <w:r>
        <w:separator/>
      </w:r>
    </w:p>
  </w:footnote>
  <w:footnote w:type="continuationSeparator" w:id="0">
    <w:p w14:paraId="5F59F72C" w14:textId="77777777" w:rsidR="00C11244" w:rsidRDefault="00C11244" w:rsidP="008C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9031D" w14:textId="15FD880B" w:rsidR="005472A8" w:rsidRPr="005472A8" w:rsidRDefault="005472A8" w:rsidP="005472A8">
    <w:pPr>
      <w:pStyle w:val="Zhlav"/>
      <w:pBdr>
        <w:bottom w:val="single" w:sz="4" w:space="1" w:color="auto"/>
      </w:pBdr>
      <w:jc w:val="right"/>
      <w:rPr>
        <w:rFonts w:ascii="Trebuchet MS" w:hAnsi="Trebuchet MS"/>
        <w:sz w:val="18"/>
        <w:szCs w:val="18"/>
      </w:rPr>
    </w:pPr>
    <w:r w:rsidRPr="005472A8"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0BB1A5C" wp14:editId="39DA4811">
          <wp:simplePos x="0" y="0"/>
          <wp:positionH relativeFrom="column">
            <wp:posOffset>-34164</wp:posOffset>
          </wp:positionH>
          <wp:positionV relativeFrom="paragraph">
            <wp:posOffset>-154940</wp:posOffset>
          </wp:positionV>
          <wp:extent cx="1071154" cy="395633"/>
          <wp:effectExtent l="0" t="0" r="0" b="4445"/>
          <wp:wrapNone/>
          <wp:docPr id="4900663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663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154" cy="395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B57">
      <w:rPr>
        <w:rFonts w:ascii="Trebuchet MS" w:hAnsi="Trebuchet MS"/>
        <w:sz w:val="18"/>
        <w:szCs w:val="18"/>
      </w:rPr>
      <w:t>PŘÍLOHY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0C98"/>
    <w:multiLevelType w:val="hybridMultilevel"/>
    <w:tmpl w:val="BC5493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DE4722"/>
    <w:multiLevelType w:val="hybridMultilevel"/>
    <w:tmpl w:val="37E4A43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12782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48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4795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759859">
    <w:abstractNumId w:val="4"/>
  </w:num>
  <w:num w:numId="5" w16cid:durableId="1768890033">
    <w:abstractNumId w:val="1"/>
  </w:num>
  <w:num w:numId="6" w16cid:durableId="1543977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7"/>
    <w:rsid w:val="0009557B"/>
    <w:rsid w:val="001967E8"/>
    <w:rsid w:val="001F7FEB"/>
    <w:rsid w:val="00353878"/>
    <w:rsid w:val="003A19EC"/>
    <w:rsid w:val="00421270"/>
    <w:rsid w:val="005472A8"/>
    <w:rsid w:val="006D5ECF"/>
    <w:rsid w:val="00751978"/>
    <w:rsid w:val="00754092"/>
    <w:rsid w:val="008060D3"/>
    <w:rsid w:val="00843A88"/>
    <w:rsid w:val="008C07C7"/>
    <w:rsid w:val="008D09EE"/>
    <w:rsid w:val="008F6849"/>
    <w:rsid w:val="009865BD"/>
    <w:rsid w:val="00A37548"/>
    <w:rsid w:val="00AD1319"/>
    <w:rsid w:val="00AD14C2"/>
    <w:rsid w:val="00AE4B57"/>
    <w:rsid w:val="00B809CE"/>
    <w:rsid w:val="00B92894"/>
    <w:rsid w:val="00BC08B0"/>
    <w:rsid w:val="00BF18D3"/>
    <w:rsid w:val="00C044FA"/>
    <w:rsid w:val="00C11244"/>
    <w:rsid w:val="00C93CB9"/>
    <w:rsid w:val="00D27DED"/>
    <w:rsid w:val="00D577E4"/>
    <w:rsid w:val="00E21A67"/>
    <w:rsid w:val="00E8067E"/>
    <w:rsid w:val="00EB5ABA"/>
    <w:rsid w:val="00FA06A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1D82"/>
  <w15:chartTrackingRefBased/>
  <w15:docId w15:val="{AFEF33C5-604B-4462-8D8F-7E79C0A0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B57"/>
    <w:rPr>
      <w:rFonts w:ascii="Calibri" w:eastAsia="Calibri" w:hAnsi="Calibri" w:cs="Arial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93CB9"/>
    <w:pPr>
      <w:spacing w:after="0" w:line="240" w:lineRule="auto"/>
      <w:jc w:val="both"/>
    </w:pPr>
    <w:rPr>
      <w:rFonts w:ascii="Trebuchet MS" w:eastAsiaTheme="minorHAnsi" w:hAnsi="Trebuchet MS"/>
      <w:kern w:val="0"/>
      <w:sz w:val="1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Hypertextovodkaz">
    <w:name w:val="Hyperlink"/>
    <w:rsid w:val="008C07C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C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7C7"/>
    <w:rPr>
      <w:rFonts w:ascii="Calibri" w:eastAsia="Calibri" w:hAnsi="Calibri" w:cs="Arial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C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es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1290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Vrbová</dc:creator>
  <cp:keywords/>
  <dc:description/>
  <cp:lastModifiedBy>Alexandra Vrbová</cp:lastModifiedBy>
  <cp:revision>4</cp:revision>
  <cp:lastPrinted>2024-07-23T13:17:00Z</cp:lastPrinted>
  <dcterms:created xsi:type="dcterms:W3CDTF">2024-07-16T05:20:00Z</dcterms:created>
  <dcterms:modified xsi:type="dcterms:W3CDTF">2024-07-23T13:21:00Z</dcterms:modified>
</cp:coreProperties>
</file>