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3ABB0" w14:textId="73B76EFD" w:rsidR="00704FD0" w:rsidRPr="00216EBE" w:rsidRDefault="00C4435B" w:rsidP="004474AC">
      <w:pPr>
        <w:autoSpaceDE w:val="0"/>
        <w:autoSpaceDN w:val="0"/>
        <w:adjustRightInd w:val="0"/>
        <w:jc w:val="both"/>
        <w:rPr>
          <w:rFonts w:eastAsia="Times New Roman"/>
          <w:b/>
          <w:bCs/>
          <w:kern w:val="32"/>
          <w:sz w:val="32"/>
          <w:szCs w:val="32"/>
        </w:rPr>
      </w:pPr>
      <w:r w:rsidRPr="00216EBE">
        <w:rPr>
          <w:rFonts w:eastAsia="Times New Roman"/>
          <w:b/>
          <w:bCs/>
          <w:kern w:val="32"/>
          <w:sz w:val="32"/>
          <w:szCs w:val="32"/>
        </w:rPr>
        <w:t>Příloha č.</w:t>
      </w:r>
      <w:r w:rsidR="007E62A1">
        <w:rPr>
          <w:rFonts w:eastAsia="Times New Roman"/>
          <w:b/>
          <w:bCs/>
          <w:kern w:val="32"/>
          <w:sz w:val="32"/>
          <w:szCs w:val="32"/>
        </w:rPr>
        <w:t>3</w:t>
      </w:r>
    </w:p>
    <w:p w14:paraId="24EE1F62" w14:textId="77777777" w:rsidR="00704FD0" w:rsidRPr="005937FC" w:rsidRDefault="00704FD0" w:rsidP="004474AC">
      <w:pPr>
        <w:autoSpaceDE w:val="0"/>
        <w:autoSpaceDN w:val="0"/>
        <w:adjustRightInd w:val="0"/>
        <w:jc w:val="both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5E36BF07" w14:textId="77777777" w:rsidR="00704FD0" w:rsidRPr="005937FC" w:rsidRDefault="00704FD0" w:rsidP="004474AC">
      <w:pPr>
        <w:autoSpaceDE w:val="0"/>
        <w:autoSpaceDN w:val="0"/>
        <w:adjustRightInd w:val="0"/>
        <w:jc w:val="both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754B6241" w14:textId="77777777" w:rsidR="00704FD0" w:rsidRPr="005937FC" w:rsidRDefault="00704FD0" w:rsidP="00B65B0F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68055B56" w14:textId="0C102D88" w:rsidR="00C05031" w:rsidRPr="005937FC" w:rsidRDefault="00E269C2" w:rsidP="00B65B0F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6"/>
          <w:szCs w:val="36"/>
          <w:lang w:eastAsia="cs-CZ"/>
        </w:rPr>
      </w:pPr>
      <w:r>
        <w:rPr>
          <w:rFonts w:cs="Calibri"/>
          <w:b/>
          <w:bCs/>
          <w:color w:val="000000"/>
          <w:sz w:val="36"/>
          <w:szCs w:val="36"/>
          <w:lang w:eastAsia="cs-CZ"/>
        </w:rPr>
        <w:t>ZADÁVACÍ</w:t>
      </w:r>
      <w:r w:rsidR="00C4435B">
        <w:rPr>
          <w:rFonts w:cs="Calibri"/>
          <w:b/>
          <w:bCs/>
          <w:color w:val="000000"/>
          <w:sz w:val="36"/>
          <w:szCs w:val="36"/>
          <w:lang w:eastAsia="cs-CZ"/>
        </w:rPr>
        <w:t xml:space="preserve"> DOKUMENTACE – TECHNICKÉ POŽADAVKY</w:t>
      </w:r>
    </w:p>
    <w:p w14:paraId="308DD8AC" w14:textId="77777777" w:rsidR="00704FD0" w:rsidRPr="005937FC" w:rsidRDefault="00704FD0" w:rsidP="00B65B0F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6"/>
          <w:szCs w:val="36"/>
          <w:lang w:eastAsia="cs-CZ"/>
        </w:rPr>
      </w:pPr>
    </w:p>
    <w:p w14:paraId="4CBDFD93" w14:textId="77777777" w:rsidR="00704FD0" w:rsidRPr="005937FC" w:rsidRDefault="00704FD0" w:rsidP="00B65B0F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36"/>
          <w:szCs w:val="36"/>
          <w:lang w:eastAsia="cs-CZ"/>
        </w:rPr>
      </w:pPr>
      <w:r w:rsidRPr="005937FC">
        <w:rPr>
          <w:rFonts w:cs="Calibri"/>
          <w:b/>
          <w:bCs/>
          <w:color w:val="000000"/>
          <w:sz w:val="36"/>
          <w:szCs w:val="36"/>
          <w:lang w:eastAsia="cs-CZ"/>
        </w:rPr>
        <w:t>na zakázku</w:t>
      </w:r>
    </w:p>
    <w:p w14:paraId="2FB5C7FF" w14:textId="77777777" w:rsidR="00704FD0" w:rsidRPr="005937FC" w:rsidRDefault="00704FD0" w:rsidP="004474AC">
      <w:pPr>
        <w:autoSpaceDE w:val="0"/>
        <w:autoSpaceDN w:val="0"/>
        <w:adjustRightInd w:val="0"/>
        <w:jc w:val="both"/>
        <w:rPr>
          <w:rFonts w:cs="Calibri"/>
          <w:b/>
          <w:bCs/>
          <w:color w:val="000000"/>
          <w:sz w:val="36"/>
          <w:szCs w:val="36"/>
          <w:lang w:eastAsia="cs-CZ"/>
        </w:rPr>
      </w:pPr>
    </w:p>
    <w:p w14:paraId="6BC64213" w14:textId="77777777" w:rsidR="00704FD0" w:rsidRPr="005937FC" w:rsidRDefault="00704FD0" w:rsidP="004474AC">
      <w:pPr>
        <w:autoSpaceDE w:val="0"/>
        <w:autoSpaceDN w:val="0"/>
        <w:adjustRightInd w:val="0"/>
        <w:jc w:val="both"/>
        <w:rPr>
          <w:rFonts w:cs="Calibri"/>
          <w:b/>
          <w:bCs/>
          <w:color w:val="000000"/>
          <w:sz w:val="36"/>
          <w:szCs w:val="36"/>
          <w:lang w:eastAsia="cs-CZ"/>
        </w:rPr>
      </w:pPr>
      <w:bookmarkStart w:id="0" w:name="_Hlk146102626"/>
    </w:p>
    <w:p w14:paraId="06AA1B9A" w14:textId="77777777" w:rsidR="00374488" w:rsidRDefault="00374488" w:rsidP="006155C2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48"/>
          <w:szCs w:val="48"/>
          <w:lang w:eastAsia="cs-CZ"/>
        </w:rPr>
      </w:pPr>
      <w:bookmarkStart w:id="1" w:name="_Hlk146102244"/>
    </w:p>
    <w:p w14:paraId="7465E3B0" w14:textId="7BB7D48A" w:rsidR="00E6259D" w:rsidRPr="00E6259D" w:rsidRDefault="00E6259D" w:rsidP="00E6259D">
      <w:pPr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 w:rsidRPr="00E6259D">
        <w:rPr>
          <w:b/>
          <w:bCs/>
          <w:sz w:val="40"/>
          <w:szCs w:val="40"/>
        </w:rPr>
        <w:t xml:space="preserve">„Modernizace technologií pro hospodaření </w:t>
      </w:r>
    </w:p>
    <w:p w14:paraId="46F18F61" w14:textId="03DCCB28" w:rsidR="00374488" w:rsidRPr="004A3053" w:rsidRDefault="00E6259D" w:rsidP="00E6259D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40"/>
          <w:szCs w:val="40"/>
          <w:lang w:eastAsia="cs-CZ"/>
        </w:rPr>
      </w:pPr>
      <w:r w:rsidRPr="00E6259D">
        <w:rPr>
          <w:b/>
          <w:bCs/>
          <w:sz w:val="40"/>
          <w:szCs w:val="40"/>
        </w:rPr>
        <w:t>v lesích“</w:t>
      </w:r>
    </w:p>
    <w:p w14:paraId="3C165970" w14:textId="77777777" w:rsidR="00374488" w:rsidRDefault="00374488" w:rsidP="006155C2">
      <w:pPr>
        <w:autoSpaceDE w:val="0"/>
        <w:autoSpaceDN w:val="0"/>
        <w:adjustRightInd w:val="0"/>
        <w:jc w:val="center"/>
        <w:rPr>
          <w:rFonts w:cs="Calibri"/>
          <w:b/>
          <w:bCs/>
          <w:color w:val="000000"/>
          <w:sz w:val="48"/>
          <w:szCs w:val="48"/>
          <w:lang w:eastAsia="cs-CZ"/>
        </w:rPr>
      </w:pPr>
    </w:p>
    <w:bookmarkEnd w:id="1"/>
    <w:bookmarkEnd w:id="0"/>
    <w:p w14:paraId="26C6B651" w14:textId="77777777" w:rsidR="00704FD0" w:rsidRPr="005937FC" w:rsidRDefault="00704FD0" w:rsidP="004474AC">
      <w:pPr>
        <w:autoSpaceDE w:val="0"/>
        <w:autoSpaceDN w:val="0"/>
        <w:adjustRightInd w:val="0"/>
        <w:jc w:val="both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18B5C5F8" w14:textId="77777777" w:rsidR="00704FD0" w:rsidRPr="005937FC" w:rsidRDefault="00704FD0" w:rsidP="004474AC">
      <w:pPr>
        <w:autoSpaceDE w:val="0"/>
        <w:autoSpaceDN w:val="0"/>
        <w:adjustRightInd w:val="0"/>
        <w:jc w:val="both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10787A26" w14:textId="77777777" w:rsidR="00704FD0" w:rsidRPr="005937FC" w:rsidRDefault="00704FD0" w:rsidP="004474AC">
      <w:pPr>
        <w:autoSpaceDE w:val="0"/>
        <w:autoSpaceDN w:val="0"/>
        <w:adjustRightInd w:val="0"/>
        <w:jc w:val="both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78F2C4BA" w14:textId="77777777" w:rsidR="00704FD0" w:rsidRPr="005937FC" w:rsidRDefault="00704FD0" w:rsidP="004474AC">
      <w:pPr>
        <w:autoSpaceDE w:val="0"/>
        <w:autoSpaceDN w:val="0"/>
        <w:adjustRightInd w:val="0"/>
        <w:jc w:val="both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14720F9E" w14:textId="7EBC9DE2" w:rsidR="00704FD0" w:rsidRDefault="00704FD0" w:rsidP="004474AC">
      <w:pPr>
        <w:autoSpaceDE w:val="0"/>
        <w:autoSpaceDN w:val="0"/>
        <w:adjustRightInd w:val="0"/>
        <w:jc w:val="both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2501DE77" w14:textId="53C03C58" w:rsidR="00B65B0F" w:rsidRDefault="00B65B0F" w:rsidP="004474AC">
      <w:pPr>
        <w:autoSpaceDE w:val="0"/>
        <w:autoSpaceDN w:val="0"/>
        <w:adjustRightInd w:val="0"/>
        <w:jc w:val="both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10D7CFE4" w14:textId="424F2217" w:rsidR="00B65B0F" w:rsidRDefault="00B65B0F" w:rsidP="004474AC">
      <w:pPr>
        <w:autoSpaceDE w:val="0"/>
        <w:autoSpaceDN w:val="0"/>
        <w:adjustRightInd w:val="0"/>
        <w:jc w:val="both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70DB9209" w14:textId="327E60A0" w:rsidR="00B65B0F" w:rsidRDefault="00B65B0F" w:rsidP="004474AC">
      <w:pPr>
        <w:autoSpaceDE w:val="0"/>
        <w:autoSpaceDN w:val="0"/>
        <w:adjustRightInd w:val="0"/>
        <w:jc w:val="both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354DAF9F" w14:textId="005723E8" w:rsidR="00B65B0F" w:rsidRDefault="00B65B0F" w:rsidP="004474AC">
      <w:pPr>
        <w:autoSpaceDE w:val="0"/>
        <w:autoSpaceDN w:val="0"/>
        <w:adjustRightInd w:val="0"/>
        <w:jc w:val="both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2A093727" w14:textId="3E958BAA" w:rsidR="00B65B0F" w:rsidRDefault="00B65B0F" w:rsidP="004474AC">
      <w:pPr>
        <w:autoSpaceDE w:val="0"/>
        <w:autoSpaceDN w:val="0"/>
        <w:adjustRightInd w:val="0"/>
        <w:jc w:val="both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0A1BDF57" w14:textId="6A53B344" w:rsidR="00B65B0F" w:rsidRDefault="00B65B0F" w:rsidP="004474AC">
      <w:pPr>
        <w:autoSpaceDE w:val="0"/>
        <w:autoSpaceDN w:val="0"/>
        <w:adjustRightInd w:val="0"/>
        <w:jc w:val="both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28112D6B" w14:textId="3608230F" w:rsidR="00B65B0F" w:rsidRDefault="00B65B0F" w:rsidP="004474AC">
      <w:pPr>
        <w:autoSpaceDE w:val="0"/>
        <w:autoSpaceDN w:val="0"/>
        <w:adjustRightInd w:val="0"/>
        <w:jc w:val="both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7135D156" w14:textId="38ACB6BF" w:rsidR="00B65B0F" w:rsidRDefault="00B65B0F" w:rsidP="004474AC">
      <w:pPr>
        <w:autoSpaceDE w:val="0"/>
        <w:autoSpaceDN w:val="0"/>
        <w:adjustRightInd w:val="0"/>
        <w:jc w:val="both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54EB8372" w14:textId="77777777" w:rsidR="00B65B0F" w:rsidRPr="005937FC" w:rsidRDefault="00B65B0F" w:rsidP="004474AC">
      <w:pPr>
        <w:autoSpaceDE w:val="0"/>
        <w:autoSpaceDN w:val="0"/>
        <w:adjustRightInd w:val="0"/>
        <w:jc w:val="both"/>
        <w:rPr>
          <w:rFonts w:cs="Calibri"/>
          <w:b/>
          <w:bCs/>
          <w:color w:val="000000"/>
          <w:sz w:val="32"/>
          <w:szCs w:val="32"/>
          <w:lang w:eastAsia="cs-CZ"/>
        </w:rPr>
      </w:pPr>
    </w:p>
    <w:p w14:paraId="76CDDBD0" w14:textId="77777777" w:rsidR="00704FD0" w:rsidRPr="005937FC" w:rsidRDefault="00704FD0" w:rsidP="004474AC">
      <w:pPr>
        <w:autoSpaceDE w:val="0"/>
        <w:autoSpaceDN w:val="0"/>
        <w:adjustRightInd w:val="0"/>
        <w:jc w:val="both"/>
        <w:rPr>
          <w:rFonts w:cs="Calibri"/>
          <w:b/>
          <w:bCs/>
          <w:color w:val="000000"/>
          <w:sz w:val="32"/>
          <w:szCs w:val="32"/>
          <w:lang w:eastAsia="cs-CZ"/>
        </w:rPr>
      </w:pPr>
    </w:p>
    <w:tbl>
      <w:tblPr>
        <w:tblW w:w="9240" w:type="dxa"/>
        <w:tblInd w:w="-157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E269C2" w14:paraId="25BB4C73" w14:textId="77777777" w:rsidTr="00B77FA4">
        <w:trPr>
          <w:trHeight w:val="316"/>
        </w:trPr>
        <w:tc>
          <w:tcPr>
            <w:tcW w:w="9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1ED417" w14:textId="77777777" w:rsidR="00E269C2" w:rsidRPr="00EF32AC" w:rsidRDefault="00E269C2" w:rsidP="00B77FA4">
            <w:pPr>
              <w:pStyle w:val="Nadpis1"/>
              <w:numPr>
                <w:ilvl w:val="0"/>
                <w:numId w:val="0"/>
              </w:numPr>
              <w:jc w:val="both"/>
            </w:pPr>
            <w:bookmarkStart w:id="2" w:name="_Hlk171335913"/>
            <w:r w:rsidRPr="00EF32AC">
              <w:rPr>
                <w:rFonts w:eastAsia="Calibri"/>
                <w:kern w:val="0"/>
                <w:sz w:val="22"/>
                <w:szCs w:val="22"/>
                <w:lang w:eastAsia="cs-CZ"/>
              </w:rPr>
              <w:t>Druh zadávacího řízení:</w:t>
            </w:r>
          </w:p>
        </w:tc>
      </w:tr>
      <w:tr w:rsidR="00E269C2" w14:paraId="35CB3270" w14:textId="77777777" w:rsidTr="00B77FA4">
        <w:trPr>
          <w:trHeight w:val="1000"/>
        </w:trPr>
        <w:tc>
          <w:tcPr>
            <w:tcW w:w="9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70A64E" w14:textId="77777777" w:rsidR="00E269C2" w:rsidRDefault="00E269C2" w:rsidP="00B77FA4">
            <w:pPr>
              <w:jc w:val="both"/>
              <w:rPr>
                <w:lang w:eastAsia="cs-CZ"/>
              </w:rPr>
            </w:pPr>
            <w:r>
              <w:rPr>
                <w:lang w:eastAsia="cs-CZ"/>
              </w:rPr>
              <w:t>Zakázka na dodávky zadávaná mimo režim zákona č. 134/2016 Sb., o zadávání veřejných zakázek (dále jen ZZVZ).</w:t>
            </w:r>
          </w:p>
          <w:p w14:paraId="05A8BF9A" w14:textId="7CFF44AA" w:rsidR="00E269C2" w:rsidRDefault="00E269C2" w:rsidP="00B77FA4">
            <w:pPr>
              <w:jc w:val="both"/>
            </w:pPr>
            <w:r>
              <w:rPr>
                <w:lang w:eastAsia="cs-CZ"/>
              </w:rPr>
              <w:t xml:space="preserve">Otevřená výzva dle Příručky pro zadávání zakázek na projekty rozvoje venkova v rámci Strategického </w:t>
            </w:r>
            <w:proofErr w:type="gramStart"/>
            <w:r>
              <w:rPr>
                <w:lang w:eastAsia="cs-CZ"/>
              </w:rPr>
              <w:t>plánu  SZP</w:t>
            </w:r>
            <w:proofErr w:type="gramEnd"/>
            <w:r>
              <w:rPr>
                <w:lang w:eastAsia="cs-CZ"/>
              </w:rPr>
              <w:t xml:space="preserve"> na období 2023 – 2027, verze 2, </w:t>
            </w:r>
            <w:r w:rsidR="004D6265">
              <w:rPr>
                <w:lang w:eastAsia="cs-CZ"/>
              </w:rPr>
              <w:t xml:space="preserve">duben </w:t>
            </w:r>
            <w:r>
              <w:rPr>
                <w:lang w:eastAsia="cs-CZ"/>
              </w:rPr>
              <w:t xml:space="preserve"> 202</w:t>
            </w:r>
            <w:r w:rsidR="004D6265">
              <w:rPr>
                <w:lang w:eastAsia="cs-CZ"/>
              </w:rPr>
              <w:t>5</w:t>
            </w:r>
            <w:r>
              <w:rPr>
                <w:lang w:eastAsia="cs-CZ"/>
              </w:rPr>
              <w:t>.</w:t>
            </w:r>
          </w:p>
        </w:tc>
      </w:tr>
      <w:bookmarkEnd w:id="2"/>
    </w:tbl>
    <w:p w14:paraId="0C0D295E" w14:textId="0CBF6312" w:rsidR="00F30ACB" w:rsidRPr="00E036D1" w:rsidRDefault="00704FD0" w:rsidP="004474AC">
      <w:pPr>
        <w:pStyle w:val="Nadpis1"/>
        <w:jc w:val="both"/>
      </w:pPr>
      <w:r>
        <w:br w:type="page"/>
      </w:r>
      <w:r w:rsidR="00D978D6">
        <w:lastRenderedPageBreak/>
        <w:t>Zadavatel</w:t>
      </w:r>
      <w:r w:rsidR="00F30ACB" w:rsidRPr="00E036D1">
        <w:t xml:space="preserve"> </w:t>
      </w:r>
    </w:p>
    <w:p w14:paraId="6FF8B285" w14:textId="77777777" w:rsidR="00F30ACB" w:rsidRPr="005937FC" w:rsidRDefault="00F30ACB" w:rsidP="004474AC">
      <w:pPr>
        <w:jc w:val="both"/>
        <w:rPr>
          <w:rFonts w:cs="Calibri"/>
        </w:rPr>
      </w:pPr>
    </w:p>
    <w:p w14:paraId="68253946" w14:textId="46F7F78E" w:rsidR="00263569" w:rsidRPr="00B94A22" w:rsidRDefault="00263569" w:rsidP="00263569">
      <w:pPr>
        <w:rPr>
          <w:rFonts w:cs="Calibri"/>
          <w:b/>
          <w:bCs/>
        </w:rPr>
      </w:pPr>
      <w:bookmarkStart w:id="3" w:name="_Hlk79668078"/>
      <w:proofErr w:type="gramStart"/>
      <w:r w:rsidRPr="00C64306">
        <w:rPr>
          <w:rFonts w:cs="Calibri"/>
        </w:rPr>
        <w:t xml:space="preserve">Název:   </w:t>
      </w:r>
      <w:proofErr w:type="gramEnd"/>
      <w:r w:rsidRPr="00C64306">
        <w:rPr>
          <w:rFonts w:cs="Calibri"/>
        </w:rPr>
        <w:t xml:space="preserve">         </w:t>
      </w:r>
      <w:r w:rsidRPr="00C64306">
        <w:rPr>
          <w:rFonts w:cs="Calibri"/>
        </w:rPr>
        <w:tab/>
      </w:r>
      <w:r>
        <w:rPr>
          <w:rFonts w:cs="Calibri"/>
        </w:rPr>
        <w:tab/>
      </w:r>
      <w:r w:rsidR="00B47E8C">
        <w:rPr>
          <w:rFonts w:cs="Calibri"/>
          <w:b/>
          <w:bCs/>
        </w:rPr>
        <w:t>AGRO – Měřín, a.s.</w:t>
      </w:r>
      <w:r w:rsidRPr="00C23B6F">
        <w:rPr>
          <w:rFonts w:cs="Calibri"/>
          <w:b/>
          <w:bCs/>
        </w:rPr>
        <w:t>,</w:t>
      </w:r>
      <w:r>
        <w:rPr>
          <w:rFonts w:cs="Calibri"/>
          <w:b/>
          <w:bCs/>
        </w:rPr>
        <w:t xml:space="preserve"> </w:t>
      </w:r>
    </w:p>
    <w:p w14:paraId="77132DC2" w14:textId="77777777" w:rsidR="00263569" w:rsidRPr="00C64306" w:rsidRDefault="00263569" w:rsidP="00263569">
      <w:pPr>
        <w:rPr>
          <w:rFonts w:cs="Calibri"/>
        </w:rPr>
      </w:pPr>
      <w:proofErr w:type="gramStart"/>
      <w:r w:rsidRPr="00C64306">
        <w:rPr>
          <w:rFonts w:cs="Calibri"/>
        </w:rPr>
        <w:t xml:space="preserve">Sídlo:   </w:t>
      </w:r>
      <w:proofErr w:type="gramEnd"/>
      <w:r w:rsidRPr="00C64306">
        <w:rPr>
          <w:rFonts w:cs="Calibri"/>
        </w:rPr>
        <w:t xml:space="preserve">          </w:t>
      </w:r>
      <w:r w:rsidRPr="00C64306">
        <w:rPr>
          <w:rFonts w:cs="Calibri"/>
        </w:rPr>
        <w:tab/>
      </w:r>
      <w:r>
        <w:rPr>
          <w:rFonts w:cs="Calibri"/>
        </w:rPr>
        <w:tab/>
      </w:r>
      <w:bookmarkStart w:id="4" w:name="_Hlk146102471"/>
      <w:proofErr w:type="spellStart"/>
      <w:r w:rsidRPr="002C2A4E">
        <w:rPr>
          <w:rFonts w:cs="Calibri"/>
        </w:rPr>
        <w:t>Zarybník</w:t>
      </w:r>
      <w:proofErr w:type="spellEnd"/>
      <w:r w:rsidRPr="002C2A4E">
        <w:rPr>
          <w:rFonts w:cs="Calibri"/>
        </w:rPr>
        <w:t xml:space="preserve"> 516, 594 42 Měřín</w:t>
      </w:r>
      <w:bookmarkEnd w:id="4"/>
    </w:p>
    <w:p w14:paraId="35CF6AEE" w14:textId="77777777" w:rsidR="00263569" w:rsidRPr="00C64306" w:rsidRDefault="00263569" w:rsidP="00263569">
      <w:pPr>
        <w:rPr>
          <w:rFonts w:cs="Calibri"/>
        </w:rPr>
      </w:pPr>
      <w:r w:rsidRPr="00C64306">
        <w:rPr>
          <w:rFonts w:cs="Calibri"/>
        </w:rPr>
        <w:t xml:space="preserve">Právní </w:t>
      </w:r>
      <w:proofErr w:type="gramStart"/>
      <w:r w:rsidRPr="00C64306">
        <w:rPr>
          <w:rFonts w:cs="Calibri"/>
        </w:rPr>
        <w:t xml:space="preserve">forma:   </w:t>
      </w:r>
      <w:proofErr w:type="gramEnd"/>
      <w:r w:rsidRPr="00C64306"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cs="Calibri"/>
        </w:rPr>
        <w:tab/>
      </w:r>
      <w:r w:rsidRPr="00C54048">
        <w:rPr>
          <w:rFonts w:cs="Calibri"/>
        </w:rPr>
        <w:t>Akciová společnost</w:t>
      </w:r>
    </w:p>
    <w:p w14:paraId="71460540" w14:textId="4CA996A8" w:rsidR="00263569" w:rsidRPr="00C23B6F" w:rsidRDefault="00263569" w:rsidP="00263569">
      <w:pPr>
        <w:rPr>
          <w:rFonts w:eastAsia="Times New Roman" w:cs="Calibri"/>
          <w:color w:val="000000"/>
          <w:lang w:eastAsia="cs-CZ"/>
        </w:rPr>
      </w:pPr>
      <w:r w:rsidRPr="00C64306">
        <w:rPr>
          <w:rFonts w:cs="Calibri"/>
        </w:rPr>
        <w:t xml:space="preserve">Údaj o zápisu do </w:t>
      </w:r>
      <w:proofErr w:type="gramStart"/>
      <w:r w:rsidRPr="00C64306">
        <w:rPr>
          <w:rFonts w:cs="Calibri"/>
        </w:rPr>
        <w:t xml:space="preserve">OR:   </w:t>
      </w:r>
      <w:proofErr w:type="gramEnd"/>
      <w:r>
        <w:rPr>
          <w:rFonts w:cs="Calibri"/>
        </w:rPr>
        <w:tab/>
      </w:r>
      <w:r w:rsidRPr="00C23B6F">
        <w:rPr>
          <w:rFonts w:eastAsia="Times New Roman" w:cs="Calibri"/>
          <w:color w:val="000000"/>
          <w:lang w:eastAsia="cs-CZ"/>
        </w:rPr>
        <w:t xml:space="preserve">B </w:t>
      </w:r>
      <w:r w:rsidR="00B47E8C">
        <w:rPr>
          <w:rFonts w:eastAsia="Times New Roman" w:cs="Calibri"/>
          <w:color w:val="000000"/>
          <w:lang w:eastAsia="cs-CZ"/>
        </w:rPr>
        <w:t>1085</w:t>
      </w:r>
      <w:r w:rsidRPr="00C23B6F">
        <w:rPr>
          <w:rFonts w:eastAsia="Times New Roman" w:cs="Calibri"/>
          <w:color w:val="000000"/>
          <w:lang w:eastAsia="cs-CZ"/>
        </w:rPr>
        <w:t xml:space="preserve"> vedená u Krajského soudu v Brně</w:t>
      </w:r>
    </w:p>
    <w:p w14:paraId="26444B75" w14:textId="77777777" w:rsidR="00263569" w:rsidRPr="00C64306" w:rsidRDefault="00263569" w:rsidP="00263569">
      <w:pPr>
        <w:rPr>
          <w:rFonts w:cs="Calibri"/>
        </w:rPr>
      </w:pPr>
      <w:r w:rsidRPr="00C64306">
        <w:rPr>
          <w:rFonts w:cs="Calibri"/>
        </w:rPr>
        <w:t>Jednající/</w:t>
      </w:r>
      <w:proofErr w:type="gramStart"/>
      <w:r w:rsidRPr="00C64306">
        <w:rPr>
          <w:rFonts w:cs="Calibri"/>
        </w:rPr>
        <w:t xml:space="preserve">Zastoupený:   </w:t>
      </w:r>
      <w:proofErr w:type="gramEnd"/>
      <w:r w:rsidRPr="00C64306">
        <w:rPr>
          <w:rFonts w:cs="Calibri"/>
        </w:rPr>
        <w:t xml:space="preserve"> </w:t>
      </w:r>
      <w:bookmarkStart w:id="5" w:name="_Hlk146102496"/>
      <w:r>
        <w:rPr>
          <w:rFonts w:cs="Calibri"/>
        </w:rPr>
        <w:t>Ing. Gabriel Večeřa, předseda představenstva</w:t>
      </w:r>
    </w:p>
    <w:bookmarkEnd w:id="5"/>
    <w:p w14:paraId="250F8DDD" w14:textId="77777777" w:rsidR="00263569" w:rsidRPr="00C64306" w:rsidRDefault="00263569" w:rsidP="00263569">
      <w:pPr>
        <w:rPr>
          <w:rFonts w:cs="Calibri"/>
        </w:rPr>
      </w:pPr>
      <w:r w:rsidRPr="00C64306">
        <w:rPr>
          <w:rFonts w:cs="Calibri"/>
        </w:rPr>
        <w:t xml:space="preserve">                                                               </w:t>
      </w:r>
    </w:p>
    <w:p w14:paraId="60C22043" w14:textId="4B181310" w:rsidR="00263569" w:rsidRPr="00C64306" w:rsidRDefault="00263569" w:rsidP="00263569">
      <w:pPr>
        <w:rPr>
          <w:rFonts w:cs="Calibri"/>
        </w:rPr>
      </w:pPr>
      <w:proofErr w:type="gramStart"/>
      <w:r w:rsidRPr="00C64306">
        <w:rPr>
          <w:rFonts w:cs="Calibri"/>
        </w:rPr>
        <w:t xml:space="preserve">IČ:   </w:t>
      </w:r>
      <w:proofErr w:type="gramEnd"/>
      <w:r w:rsidRPr="00C64306">
        <w:rPr>
          <w:rFonts w:cs="Calibri"/>
        </w:rPr>
        <w:t xml:space="preserve">          </w:t>
      </w:r>
      <w:bookmarkStart w:id="6" w:name="_Hlk146102502"/>
      <w:r w:rsidR="00B47E8C" w:rsidRPr="002C2A4E">
        <w:rPr>
          <w:rFonts w:cs="Calibri"/>
        </w:rPr>
        <w:t>49434179</w:t>
      </w:r>
      <w:bookmarkEnd w:id="6"/>
    </w:p>
    <w:p w14:paraId="125CA766" w14:textId="4F211B79" w:rsidR="00263569" w:rsidRPr="00C23B6F" w:rsidRDefault="00263569" w:rsidP="00263569">
      <w:pPr>
        <w:jc w:val="both"/>
        <w:rPr>
          <w:rFonts w:eastAsia="Times New Roman" w:cs="Calibri"/>
          <w:color w:val="000000"/>
          <w:lang w:eastAsia="cs-CZ"/>
        </w:rPr>
      </w:pPr>
      <w:proofErr w:type="gramStart"/>
      <w:r w:rsidRPr="00C64306">
        <w:rPr>
          <w:rFonts w:cs="Calibri"/>
        </w:rPr>
        <w:t xml:space="preserve">DIČ:   </w:t>
      </w:r>
      <w:proofErr w:type="gramEnd"/>
      <w:r w:rsidRPr="00C64306">
        <w:rPr>
          <w:rFonts w:cs="Calibri"/>
        </w:rPr>
        <w:t xml:space="preserve">       </w:t>
      </w:r>
      <w:bookmarkStart w:id="7" w:name="_Hlk146102511"/>
      <w:r w:rsidRPr="00C64306">
        <w:rPr>
          <w:rFonts w:cs="Calibri"/>
        </w:rPr>
        <w:t>CZ</w:t>
      </w:r>
      <w:bookmarkEnd w:id="7"/>
      <w:r w:rsidR="00B47E8C">
        <w:rPr>
          <w:rFonts w:cs="Calibri"/>
        </w:rPr>
        <w:t>49434179</w:t>
      </w:r>
    </w:p>
    <w:p w14:paraId="078EAD9A" w14:textId="77777777" w:rsidR="00263569" w:rsidRDefault="00263569" w:rsidP="00263569">
      <w:pPr>
        <w:autoSpaceDE w:val="0"/>
        <w:autoSpaceDN w:val="0"/>
        <w:adjustRightInd w:val="0"/>
        <w:jc w:val="both"/>
        <w:rPr>
          <w:rFonts w:cs="Calibri"/>
        </w:rPr>
      </w:pPr>
      <w:r w:rsidRPr="00C64306">
        <w:rPr>
          <w:rFonts w:cs="Calibri"/>
        </w:rPr>
        <w:t xml:space="preserve">       </w:t>
      </w:r>
    </w:p>
    <w:bookmarkEnd w:id="3"/>
    <w:p w14:paraId="07A6B39B" w14:textId="77777777" w:rsidR="00263569" w:rsidRPr="00184CB8" w:rsidRDefault="00263569" w:rsidP="00263569">
      <w:pPr>
        <w:autoSpaceDE w:val="0"/>
        <w:autoSpaceDN w:val="0"/>
        <w:adjustRightInd w:val="0"/>
        <w:jc w:val="both"/>
        <w:rPr>
          <w:rFonts w:cs="Calibri"/>
        </w:rPr>
      </w:pPr>
    </w:p>
    <w:p w14:paraId="2144FFCD" w14:textId="11D663BE" w:rsidR="00263569" w:rsidRPr="00986D59" w:rsidRDefault="00986D59" w:rsidP="00263569">
      <w:pPr>
        <w:autoSpaceDE w:val="0"/>
        <w:autoSpaceDN w:val="0"/>
        <w:adjustRightInd w:val="0"/>
        <w:jc w:val="both"/>
        <w:rPr>
          <w:rFonts w:cs="Calibri"/>
          <w:u w:val="single"/>
        </w:rPr>
      </w:pPr>
      <w:r>
        <w:rPr>
          <w:rFonts w:cs="Calibri"/>
          <w:u w:val="single"/>
        </w:rPr>
        <w:t xml:space="preserve"> </w:t>
      </w:r>
      <w:r w:rsidR="00263569" w:rsidRPr="00986D59">
        <w:rPr>
          <w:rFonts w:cs="Calibri"/>
          <w:u w:val="single"/>
        </w:rPr>
        <w:t>Kontaktní osob</w:t>
      </w:r>
      <w:r w:rsidR="00B47E8C">
        <w:rPr>
          <w:rFonts w:cs="Calibri"/>
          <w:u w:val="single"/>
        </w:rPr>
        <w:t>y</w:t>
      </w:r>
      <w:r w:rsidR="00263569" w:rsidRPr="00986D59">
        <w:rPr>
          <w:rFonts w:cs="Calibri"/>
          <w:u w:val="single"/>
        </w:rPr>
        <w:t xml:space="preserve">:   </w:t>
      </w:r>
    </w:p>
    <w:p w14:paraId="391B5DB6" w14:textId="56813A7E" w:rsidR="00B47E8C" w:rsidRPr="00B47E8C" w:rsidRDefault="00263569" w:rsidP="002C6B81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/>
        </w:rPr>
      </w:pPr>
      <w:r w:rsidRPr="00B47E8C">
        <w:rPr>
          <w:rFonts w:cs="Calibri"/>
        </w:rPr>
        <w:t xml:space="preserve"> Ing.</w:t>
      </w:r>
      <w:r w:rsidR="00B47E8C" w:rsidRPr="00B47E8C">
        <w:rPr>
          <w:rFonts w:cs="Calibri"/>
        </w:rPr>
        <w:t xml:space="preserve"> Mgr. David Rykr</w:t>
      </w:r>
    </w:p>
    <w:p w14:paraId="56B72941" w14:textId="351305D2" w:rsidR="00B47E8C" w:rsidRDefault="00B47E8C" w:rsidP="00B47E8C">
      <w:pPr>
        <w:pStyle w:val="Odstavecseseznamem"/>
        <w:autoSpaceDE w:val="0"/>
        <w:autoSpaceDN w:val="0"/>
        <w:adjustRightInd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proofErr w:type="gramStart"/>
      <w:r w:rsidRPr="00B47E8C">
        <w:rPr>
          <w:rFonts w:asciiTheme="minorHAnsi" w:hAnsiTheme="minorHAnsi"/>
        </w:rPr>
        <w:t xml:space="preserve">Telefon:   </w:t>
      </w:r>
      <w:proofErr w:type="gramEnd"/>
      <w:r w:rsidRPr="00B47E8C">
        <w:rPr>
          <w:rFonts w:asciiTheme="minorHAnsi" w:hAnsiTheme="minorHAnsi"/>
        </w:rPr>
        <w:t xml:space="preserve">  566 501 258, 777 965</w:t>
      </w:r>
      <w:r>
        <w:rPr>
          <w:rFonts w:asciiTheme="minorHAnsi" w:hAnsiTheme="minorHAnsi"/>
        </w:rPr>
        <w:t> </w:t>
      </w:r>
      <w:r w:rsidRPr="00B47E8C">
        <w:rPr>
          <w:rFonts w:asciiTheme="minorHAnsi" w:hAnsiTheme="minorHAnsi"/>
        </w:rPr>
        <w:t>944</w:t>
      </w:r>
    </w:p>
    <w:p w14:paraId="5EFF2B50" w14:textId="35D30BFA" w:rsidR="00263569" w:rsidRDefault="00B47E8C" w:rsidP="00B47E8C">
      <w:pPr>
        <w:pStyle w:val="Odstavecseseznamem"/>
        <w:autoSpaceDE w:val="0"/>
        <w:autoSpaceDN w:val="0"/>
        <w:adjustRightInd w:val="0"/>
        <w:jc w:val="both"/>
        <w:rPr>
          <w:rStyle w:val="Hypertextovodkaz"/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Pr="00644A92">
        <w:rPr>
          <w:rFonts w:asciiTheme="minorHAnsi" w:hAnsiTheme="minorHAnsi"/>
        </w:rPr>
        <w:t xml:space="preserve"> </w:t>
      </w:r>
      <w:proofErr w:type="gramStart"/>
      <w:r w:rsidRPr="00644A92">
        <w:rPr>
          <w:rFonts w:asciiTheme="minorHAnsi" w:hAnsiTheme="minorHAnsi"/>
        </w:rPr>
        <w:t xml:space="preserve">e-mail:   </w:t>
      </w:r>
      <w:proofErr w:type="gramEnd"/>
      <w:r w:rsidRPr="00644A92">
        <w:rPr>
          <w:rFonts w:asciiTheme="minorHAnsi" w:hAnsiTheme="minorHAnsi"/>
        </w:rPr>
        <w:t xml:space="preserve">    </w:t>
      </w:r>
      <w:hyperlink r:id="rId11" w:history="1">
        <w:r w:rsidRPr="003A0B80">
          <w:rPr>
            <w:rStyle w:val="Hypertextovodkaz"/>
            <w:rFonts w:asciiTheme="minorHAnsi" w:hAnsiTheme="minorHAnsi"/>
          </w:rPr>
          <w:t>david.rykr@agro-merin.cz</w:t>
        </w:r>
      </w:hyperlink>
    </w:p>
    <w:p w14:paraId="7998ADA3" w14:textId="714A382E" w:rsidR="00B47E8C" w:rsidRDefault="00B47E8C" w:rsidP="00B47E8C">
      <w:pPr>
        <w:autoSpaceDE w:val="0"/>
        <w:autoSpaceDN w:val="0"/>
        <w:adjustRightInd w:val="0"/>
        <w:jc w:val="both"/>
        <w:rPr>
          <w:rStyle w:val="Hypertextovodkaz"/>
          <w:rFonts w:asciiTheme="minorHAnsi" w:hAnsiTheme="minorHAnsi"/>
        </w:rPr>
      </w:pPr>
    </w:p>
    <w:p w14:paraId="115FBB0A" w14:textId="0DCEF604" w:rsidR="00B47E8C" w:rsidRPr="00184CB8" w:rsidRDefault="00B47E8C" w:rsidP="00B47E8C">
      <w:pPr>
        <w:autoSpaceDE w:val="0"/>
        <w:autoSpaceDN w:val="0"/>
        <w:adjustRightInd w:val="0"/>
        <w:jc w:val="both"/>
        <w:rPr>
          <w:rFonts w:cs="Calibri"/>
        </w:rPr>
      </w:pPr>
      <w:r>
        <w:rPr>
          <w:rFonts w:cs="Calibri"/>
        </w:rPr>
        <w:t xml:space="preserve">        2.    </w:t>
      </w:r>
      <w:r w:rsidRPr="00184CB8">
        <w:rPr>
          <w:rFonts w:cs="Calibri"/>
        </w:rPr>
        <w:t xml:space="preserve"> </w:t>
      </w:r>
      <w:r>
        <w:rPr>
          <w:rFonts w:cs="Calibri"/>
        </w:rPr>
        <w:t>Ing. Marie Čejková</w:t>
      </w:r>
    </w:p>
    <w:p w14:paraId="2097396A" w14:textId="4AA5AC6C" w:rsidR="00B47E8C" w:rsidRPr="00184CB8" w:rsidRDefault="00B47E8C" w:rsidP="00B47E8C">
      <w:pPr>
        <w:autoSpaceDE w:val="0"/>
        <w:autoSpaceDN w:val="0"/>
        <w:adjustRightInd w:val="0"/>
        <w:jc w:val="both"/>
        <w:rPr>
          <w:rFonts w:cs="Calibri"/>
        </w:rPr>
      </w:pPr>
      <w:r>
        <w:rPr>
          <w:rFonts w:cs="Calibri"/>
        </w:rPr>
        <w:t xml:space="preserve">                </w:t>
      </w:r>
      <w:proofErr w:type="gramStart"/>
      <w:r>
        <w:rPr>
          <w:rFonts w:cs="Calibri"/>
        </w:rPr>
        <w:t>Telefon</w:t>
      </w:r>
      <w:r w:rsidRPr="00184CB8">
        <w:rPr>
          <w:rFonts w:cs="Calibri"/>
        </w:rPr>
        <w:t xml:space="preserve">:   </w:t>
      </w:r>
      <w:proofErr w:type="gramEnd"/>
      <w:r w:rsidRPr="00184CB8">
        <w:rPr>
          <w:rFonts w:cs="Calibri"/>
        </w:rPr>
        <w:t xml:space="preserve">    </w:t>
      </w:r>
      <w:r>
        <w:rPr>
          <w:rFonts w:cs="Calibri"/>
        </w:rPr>
        <w:t xml:space="preserve">   </w:t>
      </w:r>
      <w:r w:rsidRPr="00184CB8">
        <w:rPr>
          <w:rFonts w:cs="Calibri"/>
        </w:rPr>
        <w:t xml:space="preserve"> </w:t>
      </w:r>
      <w:r>
        <w:rPr>
          <w:rFonts w:cs="Calibri"/>
        </w:rPr>
        <w:t>566 501 227, 606 745 571</w:t>
      </w:r>
      <w:r w:rsidRPr="00184CB8">
        <w:rPr>
          <w:rFonts w:cs="Calibri"/>
        </w:rPr>
        <w:t xml:space="preserve">                                             </w:t>
      </w:r>
    </w:p>
    <w:p w14:paraId="475A2131" w14:textId="17FF3DC6" w:rsidR="00B47E8C" w:rsidRDefault="00B47E8C" w:rsidP="00B47E8C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</w:rPr>
        <w:t xml:space="preserve">                </w:t>
      </w:r>
      <w:proofErr w:type="gramStart"/>
      <w:r w:rsidRPr="00184CB8">
        <w:rPr>
          <w:rFonts w:cs="Calibri"/>
        </w:rPr>
        <w:t>e-mail:</w:t>
      </w:r>
      <w:r w:rsidRPr="00E450A6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Pr="00E450A6">
        <w:rPr>
          <w:rFonts w:ascii="Times New Roman" w:hAnsi="Times New Roman"/>
          <w:sz w:val="24"/>
          <w:szCs w:val="24"/>
        </w:rPr>
        <w:t xml:space="preserve">       </w:t>
      </w:r>
      <w:hyperlink r:id="rId12" w:history="1">
        <w:r w:rsidRPr="00DD7BBA">
          <w:rPr>
            <w:rStyle w:val="Hypertextovodkaz"/>
            <w:rFonts w:ascii="Times New Roman" w:hAnsi="Times New Roman"/>
            <w:sz w:val="24"/>
            <w:szCs w:val="24"/>
          </w:rPr>
          <w:t>marie.cejkova@agro-merin.cz</w:t>
        </w:r>
      </w:hyperlink>
    </w:p>
    <w:p w14:paraId="35B2A554" w14:textId="77777777" w:rsidR="00986D59" w:rsidRDefault="00263569" w:rsidP="00263569">
      <w:pPr>
        <w:jc w:val="both"/>
        <w:rPr>
          <w:rFonts w:asciiTheme="minorHAnsi" w:hAnsiTheme="minorHAnsi"/>
          <w:sz w:val="24"/>
          <w:szCs w:val="24"/>
        </w:rPr>
      </w:pPr>
      <w:r w:rsidRPr="00C91C0D">
        <w:rPr>
          <w:rFonts w:asciiTheme="minorHAnsi" w:hAnsiTheme="minorHAnsi"/>
          <w:sz w:val="24"/>
          <w:szCs w:val="24"/>
        </w:rPr>
        <w:t xml:space="preserve"> </w:t>
      </w:r>
    </w:p>
    <w:p w14:paraId="242F1CC5" w14:textId="166ABCA5" w:rsidR="00F43F0B" w:rsidRDefault="002831BE" w:rsidP="004474AC">
      <w:pPr>
        <w:pStyle w:val="Nadpis1"/>
        <w:jc w:val="both"/>
      </w:pPr>
      <w:r>
        <w:t>Základní požadavky na technické řešení</w:t>
      </w:r>
    </w:p>
    <w:p w14:paraId="17D3B90C" w14:textId="343439BF" w:rsidR="004268CE" w:rsidRDefault="006D7261" w:rsidP="004268CE">
      <w:pPr>
        <w:rPr>
          <w:i/>
          <w:iCs/>
          <w:color w:val="FF0000"/>
          <w:sz w:val="28"/>
          <w:szCs w:val="28"/>
        </w:rPr>
      </w:pPr>
      <w:r w:rsidRPr="006D7261">
        <w:rPr>
          <w:i/>
          <w:iCs/>
          <w:color w:val="FF0000"/>
          <w:sz w:val="28"/>
          <w:szCs w:val="28"/>
        </w:rPr>
        <w:t>Účastník je povinen tabulku kompletně vyplnit!</w:t>
      </w:r>
    </w:p>
    <w:p w14:paraId="5298338B" w14:textId="33FE4F90" w:rsidR="00CA4CDE" w:rsidRDefault="00CA4CDE" w:rsidP="004268CE">
      <w:pPr>
        <w:rPr>
          <w:i/>
          <w:iCs/>
          <w:color w:val="FF0000"/>
          <w:sz w:val="28"/>
          <w:szCs w:val="28"/>
        </w:rPr>
      </w:pPr>
    </w:p>
    <w:p w14:paraId="3E3F08A7" w14:textId="77777777" w:rsidR="00CA4CDE" w:rsidRPr="006D7261" w:rsidRDefault="00CA4CDE" w:rsidP="004268CE">
      <w:pPr>
        <w:rPr>
          <w:i/>
          <w:iCs/>
          <w:color w:val="FF0000"/>
          <w:sz w:val="28"/>
          <w:szCs w:val="28"/>
        </w:rPr>
      </w:pPr>
    </w:p>
    <w:p w14:paraId="563BE8BC" w14:textId="2C04FC2A" w:rsidR="00E6259D" w:rsidRPr="0072074D" w:rsidRDefault="00E6259D" w:rsidP="00E6259D">
      <w:pPr>
        <w:jc w:val="center"/>
        <w:rPr>
          <w:rFonts w:ascii="Segoe UI" w:hAnsi="Segoe UI" w:cs="Segoe UI"/>
          <w:b/>
          <w:bCs/>
        </w:rPr>
      </w:pPr>
      <w:r w:rsidRPr="0072074D">
        <w:rPr>
          <w:rFonts w:ascii="Segoe UI" w:hAnsi="Segoe UI" w:cs="Segoe UI"/>
          <w:b/>
          <w:bCs/>
        </w:rPr>
        <w:t xml:space="preserve">Technické parametry </w:t>
      </w:r>
      <w:r w:rsidR="00824AC1">
        <w:rPr>
          <w:rFonts w:ascii="Segoe UI" w:hAnsi="Segoe UI" w:cs="Segoe UI"/>
          <w:b/>
          <w:bCs/>
        </w:rPr>
        <w:t>–</w:t>
      </w:r>
      <w:r w:rsidRPr="0072074D">
        <w:rPr>
          <w:rFonts w:ascii="Segoe UI" w:hAnsi="Segoe UI" w:cs="Segoe UI"/>
          <w:b/>
          <w:bCs/>
        </w:rPr>
        <w:t xml:space="preserve"> traktor</w:t>
      </w:r>
      <w:r w:rsidR="00824AC1">
        <w:rPr>
          <w:rFonts w:ascii="Segoe UI" w:hAnsi="Segoe UI" w:cs="Segoe UI"/>
          <w:b/>
          <w:bCs/>
        </w:rPr>
        <w:t xml:space="preserve"> pro práci v lese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24"/>
        <w:gridCol w:w="7"/>
        <w:gridCol w:w="4517"/>
        <w:gridCol w:w="14"/>
      </w:tblGrid>
      <w:tr w:rsidR="00E6259D" w:rsidRPr="00102673" w14:paraId="294AE639" w14:textId="77777777" w:rsidTr="001F2E76">
        <w:trPr>
          <w:gridAfter w:val="1"/>
          <w:wAfter w:w="14" w:type="dxa"/>
          <w:trHeight w:val="1255"/>
        </w:trPr>
        <w:tc>
          <w:tcPr>
            <w:tcW w:w="4524" w:type="dxa"/>
            <w:shd w:val="clear" w:color="auto" w:fill="FBD4B4" w:themeFill="accent6" w:themeFillTint="66"/>
          </w:tcPr>
          <w:p w14:paraId="535C630A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  <w:b/>
                <w:bCs/>
              </w:rPr>
            </w:pPr>
            <w:r w:rsidRPr="00102673">
              <w:rPr>
                <w:rFonts w:ascii="Segoe UI" w:hAnsi="Segoe UI" w:cs="Segoe UI"/>
                <w:b/>
                <w:bCs/>
              </w:rPr>
              <w:t>Požadavky zadavatele</w:t>
            </w:r>
          </w:p>
          <w:p w14:paraId="1A50624F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(minimální požadavky)</w:t>
            </w:r>
          </w:p>
        </w:tc>
        <w:tc>
          <w:tcPr>
            <w:tcW w:w="4524" w:type="dxa"/>
            <w:gridSpan w:val="2"/>
            <w:shd w:val="clear" w:color="auto" w:fill="FBD4B4" w:themeFill="accent6" w:themeFillTint="66"/>
          </w:tcPr>
          <w:p w14:paraId="18D824DA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  <w:b/>
                <w:bCs/>
              </w:rPr>
            </w:pPr>
            <w:r w:rsidRPr="00102673">
              <w:rPr>
                <w:rFonts w:ascii="Segoe UI" w:hAnsi="Segoe UI" w:cs="Segoe UI"/>
                <w:b/>
                <w:bCs/>
              </w:rPr>
              <w:t>Nabídka dodavatele</w:t>
            </w:r>
          </w:p>
          <w:p w14:paraId="370A82DB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(uveďte, zda nabízený traktor splňuje ANO/NE)</w:t>
            </w:r>
          </w:p>
        </w:tc>
      </w:tr>
      <w:tr w:rsidR="00E6259D" w:rsidRPr="00102673" w14:paraId="2734D8D3" w14:textId="77777777" w:rsidTr="001F2E76">
        <w:trPr>
          <w:gridAfter w:val="1"/>
          <w:wAfter w:w="14" w:type="dxa"/>
          <w:trHeight w:val="499"/>
        </w:trPr>
        <w:tc>
          <w:tcPr>
            <w:tcW w:w="4524" w:type="dxa"/>
            <w:shd w:val="clear" w:color="auto" w:fill="FBD4B4" w:themeFill="accent6" w:themeFillTint="66"/>
          </w:tcPr>
          <w:p w14:paraId="396EEA4E" w14:textId="77777777" w:rsidR="00E6259D" w:rsidRPr="00102673" w:rsidRDefault="00E6259D" w:rsidP="001F2E76">
            <w:pPr>
              <w:ind w:firstLine="708"/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Motor</w:t>
            </w:r>
          </w:p>
        </w:tc>
        <w:tc>
          <w:tcPr>
            <w:tcW w:w="4524" w:type="dxa"/>
            <w:gridSpan w:val="2"/>
            <w:shd w:val="clear" w:color="auto" w:fill="FBD4B4" w:themeFill="accent6" w:themeFillTint="66"/>
          </w:tcPr>
          <w:p w14:paraId="6F1F84C1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3CAEFACC" w14:textId="77777777" w:rsidTr="001F2E76">
        <w:trPr>
          <w:gridAfter w:val="1"/>
          <w:wAfter w:w="14" w:type="dxa"/>
          <w:trHeight w:val="513"/>
        </w:trPr>
        <w:tc>
          <w:tcPr>
            <w:tcW w:w="4524" w:type="dxa"/>
          </w:tcPr>
          <w:p w14:paraId="316EE21B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min. čtyřválcový motor </w:t>
            </w:r>
          </w:p>
        </w:tc>
        <w:tc>
          <w:tcPr>
            <w:tcW w:w="4524" w:type="dxa"/>
            <w:gridSpan w:val="2"/>
          </w:tcPr>
          <w:p w14:paraId="05E4FC48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409EF39E" w14:textId="77777777" w:rsidTr="001F2E76">
        <w:trPr>
          <w:gridAfter w:val="1"/>
          <w:wAfter w:w="14" w:type="dxa"/>
          <w:trHeight w:val="499"/>
        </w:trPr>
        <w:tc>
          <w:tcPr>
            <w:tcW w:w="4524" w:type="dxa"/>
          </w:tcPr>
          <w:p w14:paraId="1FD83722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min. zdvihový objem 4,8 litru </w:t>
            </w:r>
          </w:p>
        </w:tc>
        <w:tc>
          <w:tcPr>
            <w:tcW w:w="4524" w:type="dxa"/>
            <w:gridSpan w:val="2"/>
          </w:tcPr>
          <w:p w14:paraId="44C7D0B8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37DBFA7C" w14:textId="77777777" w:rsidTr="001F2E76">
        <w:trPr>
          <w:gridAfter w:val="1"/>
          <w:wAfter w:w="14" w:type="dxa"/>
          <w:trHeight w:val="572"/>
        </w:trPr>
        <w:tc>
          <w:tcPr>
            <w:tcW w:w="4524" w:type="dxa"/>
          </w:tcPr>
          <w:p w14:paraId="2CF4C6E5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Výkon min. 1</w:t>
            </w:r>
            <w:r>
              <w:rPr>
                <w:rFonts w:ascii="Segoe UI" w:hAnsi="Segoe UI" w:cs="Segoe UI"/>
              </w:rPr>
              <w:t>1</w:t>
            </w:r>
            <w:r w:rsidRPr="00102673">
              <w:rPr>
                <w:rFonts w:ascii="Segoe UI" w:hAnsi="Segoe UI" w:cs="Segoe UI"/>
              </w:rPr>
              <w:t>0 kW</w:t>
            </w:r>
          </w:p>
        </w:tc>
        <w:tc>
          <w:tcPr>
            <w:tcW w:w="4524" w:type="dxa"/>
            <w:gridSpan w:val="2"/>
          </w:tcPr>
          <w:p w14:paraId="457F1882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36C412A6" w14:textId="77777777" w:rsidTr="001F2E76">
        <w:trPr>
          <w:gridAfter w:val="1"/>
          <w:wAfter w:w="14" w:type="dxa"/>
          <w:trHeight w:val="513"/>
        </w:trPr>
        <w:tc>
          <w:tcPr>
            <w:tcW w:w="4524" w:type="dxa"/>
          </w:tcPr>
          <w:p w14:paraId="0D2536ED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Točivý moment min. 6</w:t>
            </w:r>
            <w:r>
              <w:rPr>
                <w:rFonts w:ascii="Segoe UI" w:hAnsi="Segoe UI" w:cs="Segoe UI"/>
              </w:rPr>
              <w:t>0</w:t>
            </w:r>
            <w:r w:rsidRPr="00102673">
              <w:rPr>
                <w:rFonts w:ascii="Segoe UI" w:hAnsi="Segoe UI" w:cs="Segoe UI"/>
              </w:rPr>
              <w:t xml:space="preserve">0 </w:t>
            </w:r>
            <w:proofErr w:type="spellStart"/>
            <w:r w:rsidRPr="00102673">
              <w:rPr>
                <w:rFonts w:ascii="Segoe UI" w:hAnsi="Segoe UI" w:cs="Segoe UI"/>
              </w:rPr>
              <w:t>Nm</w:t>
            </w:r>
            <w:proofErr w:type="spellEnd"/>
            <w:r w:rsidRPr="00102673">
              <w:rPr>
                <w:rFonts w:ascii="Segoe UI" w:hAnsi="Segoe UI" w:cs="Segoe UI"/>
              </w:rPr>
              <w:t xml:space="preserve"> </w:t>
            </w:r>
          </w:p>
        </w:tc>
        <w:tc>
          <w:tcPr>
            <w:tcW w:w="4524" w:type="dxa"/>
            <w:gridSpan w:val="2"/>
          </w:tcPr>
          <w:p w14:paraId="67B8C756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04A8F89B" w14:textId="77777777" w:rsidTr="001F2E76">
        <w:trPr>
          <w:gridAfter w:val="1"/>
          <w:wAfter w:w="14" w:type="dxa"/>
          <w:trHeight w:val="513"/>
        </w:trPr>
        <w:tc>
          <w:tcPr>
            <w:tcW w:w="4524" w:type="dxa"/>
            <w:shd w:val="clear" w:color="auto" w:fill="FBD4B4" w:themeFill="accent6" w:themeFillTint="66"/>
          </w:tcPr>
          <w:p w14:paraId="1B0C2D12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Převodovka </w:t>
            </w:r>
          </w:p>
        </w:tc>
        <w:tc>
          <w:tcPr>
            <w:tcW w:w="4524" w:type="dxa"/>
            <w:gridSpan w:val="2"/>
            <w:shd w:val="clear" w:color="auto" w:fill="FBD4B4" w:themeFill="accent6" w:themeFillTint="66"/>
          </w:tcPr>
          <w:p w14:paraId="3D29B8F2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04DFB814" w14:textId="77777777" w:rsidTr="001F2E76">
        <w:trPr>
          <w:gridAfter w:val="1"/>
          <w:wAfter w:w="14" w:type="dxa"/>
          <w:trHeight w:val="1012"/>
        </w:trPr>
        <w:tc>
          <w:tcPr>
            <w:tcW w:w="4524" w:type="dxa"/>
          </w:tcPr>
          <w:p w14:paraId="6155F9DE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lastRenderedPageBreak/>
              <w:t>min.</w:t>
            </w:r>
            <w:r>
              <w:rPr>
                <w:rFonts w:ascii="Segoe UI" w:hAnsi="Segoe UI" w:cs="Segoe UI"/>
              </w:rPr>
              <w:t xml:space="preserve"> </w:t>
            </w:r>
            <w:r w:rsidRPr="00102673">
              <w:rPr>
                <w:rFonts w:ascii="Segoe UI" w:hAnsi="Segoe UI" w:cs="Segoe UI"/>
              </w:rPr>
              <w:t>3 převodové stupně řazené pod zatížením</w:t>
            </w:r>
          </w:p>
        </w:tc>
        <w:tc>
          <w:tcPr>
            <w:tcW w:w="4524" w:type="dxa"/>
            <w:gridSpan w:val="2"/>
          </w:tcPr>
          <w:p w14:paraId="3A5FB641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26595DF7" w14:textId="77777777" w:rsidTr="001F2E76">
        <w:trPr>
          <w:gridAfter w:val="1"/>
          <w:wAfter w:w="14" w:type="dxa"/>
          <w:trHeight w:val="1012"/>
        </w:trPr>
        <w:tc>
          <w:tcPr>
            <w:tcW w:w="4524" w:type="dxa"/>
          </w:tcPr>
          <w:p w14:paraId="15A5904A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Min. 2 automatické režimy řazení</w:t>
            </w:r>
          </w:p>
        </w:tc>
        <w:tc>
          <w:tcPr>
            <w:tcW w:w="4524" w:type="dxa"/>
            <w:gridSpan w:val="2"/>
          </w:tcPr>
          <w:p w14:paraId="0B9D2321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723445FA" w14:textId="77777777" w:rsidTr="001F2E76">
        <w:trPr>
          <w:gridAfter w:val="1"/>
          <w:wAfter w:w="14" w:type="dxa"/>
          <w:trHeight w:val="1012"/>
        </w:trPr>
        <w:tc>
          <w:tcPr>
            <w:tcW w:w="4524" w:type="dxa"/>
          </w:tcPr>
          <w:p w14:paraId="4D769051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Automatické přeřazování silničních skupin</w:t>
            </w:r>
          </w:p>
        </w:tc>
        <w:tc>
          <w:tcPr>
            <w:tcW w:w="4524" w:type="dxa"/>
            <w:gridSpan w:val="2"/>
          </w:tcPr>
          <w:p w14:paraId="588B471F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0122A2D5" w14:textId="77777777" w:rsidTr="001F2E76">
        <w:trPr>
          <w:gridAfter w:val="1"/>
          <w:wAfter w:w="14" w:type="dxa"/>
          <w:trHeight w:val="1012"/>
        </w:trPr>
        <w:tc>
          <w:tcPr>
            <w:tcW w:w="4524" w:type="dxa"/>
          </w:tcPr>
          <w:p w14:paraId="5A6D803B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Pojezdová rychlost min. 40 km/h při snížených otáčkách motoru</w:t>
            </w:r>
          </w:p>
        </w:tc>
        <w:tc>
          <w:tcPr>
            <w:tcW w:w="4524" w:type="dxa"/>
            <w:gridSpan w:val="2"/>
          </w:tcPr>
          <w:p w14:paraId="35DD2D61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1BD0FF2A" w14:textId="77777777" w:rsidTr="001F2E76">
        <w:trPr>
          <w:gridAfter w:val="1"/>
          <w:wAfter w:w="14" w:type="dxa"/>
          <w:trHeight w:val="1012"/>
        </w:trPr>
        <w:tc>
          <w:tcPr>
            <w:tcW w:w="4524" w:type="dxa"/>
          </w:tcPr>
          <w:p w14:paraId="28CD6886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řazení skupin bez použití spojkového pedálu</w:t>
            </w:r>
          </w:p>
        </w:tc>
        <w:tc>
          <w:tcPr>
            <w:tcW w:w="4524" w:type="dxa"/>
            <w:gridSpan w:val="2"/>
          </w:tcPr>
          <w:p w14:paraId="6B2F976C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00C6681D" w14:textId="77777777" w:rsidTr="001F2E76">
        <w:trPr>
          <w:gridAfter w:val="1"/>
          <w:wAfter w:w="14" w:type="dxa"/>
          <w:trHeight w:val="499"/>
        </w:trPr>
        <w:tc>
          <w:tcPr>
            <w:tcW w:w="4524" w:type="dxa"/>
            <w:shd w:val="clear" w:color="auto" w:fill="FBD4B4" w:themeFill="accent6" w:themeFillTint="66"/>
          </w:tcPr>
          <w:p w14:paraId="3BD99FF0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Vývodová hřídel</w:t>
            </w:r>
          </w:p>
        </w:tc>
        <w:tc>
          <w:tcPr>
            <w:tcW w:w="4524" w:type="dxa"/>
            <w:gridSpan w:val="2"/>
            <w:shd w:val="clear" w:color="auto" w:fill="FBD4B4" w:themeFill="accent6" w:themeFillTint="66"/>
          </w:tcPr>
          <w:p w14:paraId="26D97E13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78CE85C2" w14:textId="77777777" w:rsidTr="001F2E76">
        <w:trPr>
          <w:gridAfter w:val="1"/>
          <w:wAfter w:w="14" w:type="dxa"/>
          <w:trHeight w:val="499"/>
        </w:trPr>
        <w:tc>
          <w:tcPr>
            <w:tcW w:w="4524" w:type="dxa"/>
          </w:tcPr>
          <w:p w14:paraId="5694BF68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Otáčky 540/</w:t>
            </w:r>
            <w:r>
              <w:rPr>
                <w:rFonts w:ascii="Segoe UI" w:hAnsi="Segoe UI" w:cs="Segoe UI"/>
              </w:rPr>
              <w:t>540E/</w:t>
            </w:r>
            <w:r w:rsidRPr="00102673">
              <w:rPr>
                <w:rFonts w:ascii="Segoe UI" w:hAnsi="Segoe UI" w:cs="Segoe UI"/>
              </w:rPr>
              <w:t>1000</w:t>
            </w:r>
          </w:p>
        </w:tc>
        <w:tc>
          <w:tcPr>
            <w:tcW w:w="4524" w:type="dxa"/>
            <w:gridSpan w:val="2"/>
          </w:tcPr>
          <w:p w14:paraId="237FCC54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31904D4D" w14:textId="77777777" w:rsidTr="001F2E76">
        <w:trPr>
          <w:gridAfter w:val="1"/>
          <w:wAfter w:w="14" w:type="dxa"/>
          <w:trHeight w:val="513"/>
        </w:trPr>
        <w:tc>
          <w:tcPr>
            <w:tcW w:w="4524" w:type="dxa"/>
          </w:tcPr>
          <w:p w14:paraId="25EE5C1D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Výměnná koncovka 6 – drážek</w:t>
            </w:r>
          </w:p>
          <w:p w14:paraId="44508918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O Ø min 35 mm</w:t>
            </w:r>
          </w:p>
        </w:tc>
        <w:tc>
          <w:tcPr>
            <w:tcW w:w="4524" w:type="dxa"/>
            <w:gridSpan w:val="2"/>
          </w:tcPr>
          <w:p w14:paraId="60A83F46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041ADA74" w14:textId="77777777" w:rsidTr="001F2E76">
        <w:trPr>
          <w:gridAfter w:val="1"/>
          <w:wAfter w:w="14" w:type="dxa"/>
          <w:trHeight w:val="513"/>
        </w:trPr>
        <w:tc>
          <w:tcPr>
            <w:tcW w:w="4524" w:type="dxa"/>
            <w:shd w:val="clear" w:color="auto" w:fill="FBD4B4" w:themeFill="accent6" w:themeFillTint="66"/>
          </w:tcPr>
          <w:p w14:paraId="07F259E5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Přední náprava </w:t>
            </w:r>
          </w:p>
        </w:tc>
        <w:tc>
          <w:tcPr>
            <w:tcW w:w="4524" w:type="dxa"/>
            <w:gridSpan w:val="2"/>
          </w:tcPr>
          <w:p w14:paraId="776F4E46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6F3D43FF" w14:textId="77777777" w:rsidTr="001F2E76">
        <w:trPr>
          <w:gridAfter w:val="1"/>
          <w:wAfter w:w="14" w:type="dxa"/>
          <w:trHeight w:val="513"/>
        </w:trPr>
        <w:tc>
          <w:tcPr>
            <w:tcW w:w="4524" w:type="dxa"/>
          </w:tcPr>
          <w:p w14:paraId="153B53E8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Hnaná s uzávěrkou diferenciálu</w:t>
            </w:r>
          </w:p>
        </w:tc>
        <w:tc>
          <w:tcPr>
            <w:tcW w:w="4524" w:type="dxa"/>
            <w:gridSpan w:val="2"/>
          </w:tcPr>
          <w:p w14:paraId="200EB4DD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3ABC26EF" w14:textId="77777777" w:rsidTr="001F2E76">
        <w:trPr>
          <w:gridAfter w:val="1"/>
          <w:wAfter w:w="14" w:type="dxa"/>
          <w:trHeight w:val="513"/>
        </w:trPr>
        <w:tc>
          <w:tcPr>
            <w:tcW w:w="4524" w:type="dxa"/>
          </w:tcPr>
          <w:p w14:paraId="1C6672F1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Odpružená přední náprava</w:t>
            </w:r>
          </w:p>
        </w:tc>
        <w:tc>
          <w:tcPr>
            <w:tcW w:w="4524" w:type="dxa"/>
            <w:gridSpan w:val="2"/>
          </w:tcPr>
          <w:p w14:paraId="21545135" w14:textId="77777777" w:rsidR="00E6259D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703155A2" w14:textId="77777777" w:rsidTr="001F2E76">
        <w:trPr>
          <w:gridAfter w:val="1"/>
          <w:wAfter w:w="14" w:type="dxa"/>
          <w:trHeight w:val="513"/>
        </w:trPr>
        <w:tc>
          <w:tcPr>
            <w:tcW w:w="4524" w:type="dxa"/>
          </w:tcPr>
          <w:p w14:paraId="5F2E8001" w14:textId="77777777" w:rsidR="00E6259D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Senzory natočení úhlu kol</w:t>
            </w:r>
          </w:p>
        </w:tc>
        <w:tc>
          <w:tcPr>
            <w:tcW w:w="4524" w:type="dxa"/>
            <w:gridSpan w:val="2"/>
          </w:tcPr>
          <w:p w14:paraId="15F196C2" w14:textId="77777777" w:rsidR="00E6259D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00B5DEF7" w14:textId="77777777" w:rsidTr="001F2E76">
        <w:tc>
          <w:tcPr>
            <w:tcW w:w="4531" w:type="dxa"/>
            <w:gridSpan w:val="2"/>
            <w:shd w:val="clear" w:color="auto" w:fill="FBD4B4" w:themeFill="accent6" w:themeFillTint="66"/>
          </w:tcPr>
          <w:p w14:paraId="2FAF1ACB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Tříbodový závěs</w:t>
            </w:r>
          </w:p>
        </w:tc>
        <w:tc>
          <w:tcPr>
            <w:tcW w:w="4531" w:type="dxa"/>
            <w:gridSpan w:val="2"/>
            <w:shd w:val="clear" w:color="auto" w:fill="FBD4B4" w:themeFill="accent6" w:themeFillTint="66"/>
          </w:tcPr>
          <w:p w14:paraId="6BA3A9CC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468C9D82" w14:textId="77777777" w:rsidTr="001F2E76">
        <w:tc>
          <w:tcPr>
            <w:tcW w:w="4531" w:type="dxa"/>
            <w:gridSpan w:val="2"/>
          </w:tcPr>
          <w:p w14:paraId="5C3753EA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Zvedací síla min. 75 </w:t>
            </w:r>
            <w:proofErr w:type="spellStart"/>
            <w:r w:rsidRPr="00102673">
              <w:rPr>
                <w:rFonts w:ascii="Segoe UI" w:hAnsi="Segoe UI" w:cs="Segoe UI"/>
              </w:rPr>
              <w:t>kN</w:t>
            </w:r>
            <w:proofErr w:type="spellEnd"/>
          </w:p>
        </w:tc>
        <w:tc>
          <w:tcPr>
            <w:tcW w:w="4531" w:type="dxa"/>
            <w:gridSpan w:val="2"/>
          </w:tcPr>
          <w:p w14:paraId="519B1BF6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1B29B1B3" w14:textId="77777777" w:rsidTr="001F2E76">
        <w:tc>
          <w:tcPr>
            <w:tcW w:w="4531" w:type="dxa"/>
            <w:gridSpan w:val="2"/>
          </w:tcPr>
          <w:p w14:paraId="1B8368B5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Mechanické vyrovnávání ramen</w:t>
            </w:r>
          </w:p>
        </w:tc>
        <w:tc>
          <w:tcPr>
            <w:tcW w:w="4531" w:type="dxa"/>
            <w:gridSpan w:val="2"/>
          </w:tcPr>
          <w:p w14:paraId="1B54B17C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3855A375" w14:textId="77777777" w:rsidTr="001F2E76">
        <w:tc>
          <w:tcPr>
            <w:tcW w:w="4531" w:type="dxa"/>
            <w:gridSpan w:val="2"/>
          </w:tcPr>
          <w:p w14:paraId="2992D6BA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Třetí bod s </w:t>
            </w:r>
            <w:r>
              <w:rPr>
                <w:rFonts w:ascii="Segoe UI" w:hAnsi="Segoe UI" w:cs="Segoe UI"/>
              </w:rPr>
              <w:t>rychloupínáním</w:t>
            </w:r>
          </w:p>
        </w:tc>
        <w:tc>
          <w:tcPr>
            <w:tcW w:w="4531" w:type="dxa"/>
            <w:gridSpan w:val="2"/>
          </w:tcPr>
          <w:p w14:paraId="014467FA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5B2F889F" w14:textId="77777777" w:rsidTr="001F2E76">
        <w:tc>
          <w:tcPr>
            <w:tcW w:w="4531" w:type="dxa"/>
            <w:gridSpan w:val="2"/>
          </w:tcPr>
          <w:p w14:paraId="486C9DD7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Boční omezovače ramen (stavitelné) </w:t>
            </w:r>
          </w:p>
        </w:tc>
        <w:tc>
          <w:tcPr>
            <w:tcW w:w="4531" w:type="dxa"/>
            <w:gridSpan w:val="2"/>
          </w:tcPr>
          <w:p w14:paraId="09F01A59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2A6AF151" w14:textId="77777777" w:rsidTr="001F2E76">
        <w:tc>
          <w:tcPr>
            <w:tcW w:w="4531" w:type="dxa"/>
            <w:gridSpan w:val="2"/>
            <w:shd w:val="clear" w:color="auto" w:fill="FBD4B4" w:themeFill="accent6" w:themeFillTint="66"/>
          </w:tcPr>
          <w:p w14:paraId="49990FC2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Hydraulika</w:t>
            </w:r>
          </w:p>
        </w:tc>
        <w:tc>
          <w:tcPr>
            <w:tcW w:w="4531" w:type="dxa"/>
            <w:gridSpan w:val="2"/>
            <w:shd w:val="clear" w:color="auto" w:fill="FBD4B4" w:themeFill="accent6" w:themeFillTint="66"/>
          </w:tcPr>
          <w:p w14:paraId="0FFE50B5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2575A9E0" w14:textId="77777777" w:rsidTr="001F2E76">
        <w:tc>
          <w:tcPr>
            <w:tcW w:w="4531" w:type="dxa"/>
            <w:gridSpan w:val="2"/>
          </w:tcPr>
          <w:p w14:paraId="63B887CA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Hydraulické čerpadlo min. 1</w:t>
            </w:r>
            <w:r>
              <w:rPr>
                <w:rFonts w:ascii="Segoe UI" w:hAnsi="Segoe UI" w:cs="Segoe UI"/>
              </w:rPr>
              <w:t>10</w:t>
            </w:r>
            <w:r w:rsidRPr="00102673">
              <w:rPr>
                <w:rFonts w:ascii="Segoe UI" w:hAnsi="Segoe UI" w:cs="Segoe UI"/>
              </w:rPr>
              <w:t xml:space="preserve"> l/min s chladičem oleje</w:t>
            </w:r>
          </w:p>
        </w:tc>
        <w:tc>
          <w:tcPr>
            <w:tcW w:w="4531" w:type="dxa"/>
            <w:gridSpan w:val="2"/>
          </w:tcPr>
          <w:p w14:paraId="393E48A5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1DC7460C" w14:textId="77777777" w:rsidTr="001F2E76">
        <w:tc>
          <w:tcPr>
            <w:tcW w:w="4531" w:type="dxa"/>
            <w:gridSpan w:val="2"/>
          </w:tcPr>
          <w:p w14:paraId="2E02B83D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Min. 3 hydraulické okruhy</w:t>
            </w:r>
          </w:p>
        </w:tc>
        <w:tc>
          <w:tcPr>
            <w:tcW w:w="4531" w:type="dxa"/>
            <w:gridSpan w:val="2"/>
          </w:tcPr>
          <w:p w14:paraId="3962C90A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19E8E7A8" w14:textId="77777777" w:rsidTr="001F2E76">
        <w:tc>
          <w:tcPr>
            <w:tcW w:w="4531" w:type="dxa"/>
            <w:gridSpan w:val="2"/>
          </w:tcPr>
          <w:p w14:paraId="00D703CB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min. </w:t>
            </w:r>
            <w:r>
              <w:rPr>
                <w:rFonts w:ascii="Segoe UI" w:hAnsi="Segoe UI" w:cs="Segoe UI"/>
              </w:rPr>
              <w:t xml:space="preserve">jeden </w:t>
            </w:r>
            <w:r w:rsidRPr="00102673">
              <w:rPr>
                <w:rFonts w:ascii="Segoe UI" w:hAnsi="Segoe UI" w:cs="Segoe UI"/>
              </w:rPr>
              <w:t xml:space="preserve">vnější okruh </w:t>
            </w:r>
          </w:p>
          <w:p w14:paraId="53B93685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s regulací průtoku</w:t>
            </w:r>
          </w:p>
        </w:tc>
        <w:tc>
          <w:tcPr>
            <w:tcW w:w="4531" w:type="dxa"/>
            <w:gridSpan w:val="2"/>
          </w:tcPr>
          <w:p w14:paraId="036D79DE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5197FE6C" w14:textId="77777777" w:rsidTr="001F2E76">
        <w:tc>
          <w:tcPr>
            <w:tcW w:w="4531" w:type="dxa"/>
            <w:gridSpan w:val="2"/>
          </w:tcPr>
          <w:p w14:paraId="170BDFBE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Beztlaková vratka oleje 1“</w:t>
            </w:r>
          </w:p>
        </w:tc>
        <w:tc>
          <w:tcPr>
            <w:tcW w:w="4531" w:type="dxa"/>
            <w:gridSpan w:val="2"/>
          </w:tcPr>
          <w:p w14:paraId="3D9328FB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0CF16519" w14:textId="77777777" w:rsidTr="001F2E76">
        <w:tc>
          <w:tcPr>
            <w:tcW w:w="4531" w:type="dxa"/>
            <w:gridSpan w:val="2"/>
            <w:shd w:val="clear" w:color="auto" w:fill="FBD4B4" w:themeFill="accent6" w:themeFillTint="66"/>
          </w:tcPr>
          <w:p w14:paraId="4F085BE3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Čelní tříbodový závěs</w:t>
            </w:r>
          </w:p>
        </w:tc>
        <w:tc>
          <w:tcPr>
            <w:tcW w:w="4531" w:type="dxa"/>
            <w:gridSpan w:val="2"/>
            <w:shd w:val="clear" w:color="auto" w:fill="FBD4B4" w:themeFill="accent6" w:themeFillTint="66"/>
          </w:tcPr>
          <w:p w14:paraId="0EB9E776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1057CE99" w14:textId="77777777" w:rsidTr="001F2E76">
        <w:tc>
          <w:tcPr>
            <w:tcW w:w="4531" w:type="dxa"/>
            <w:gridSpan w:val="2"/>
          </w:tcPr>
          <w:p w14:paraId="23C031A5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min. </w:t>
            </w:r>
            <w:r>
              <w:rPr>
                <w:rFonts w:ascii="Segoe UI" w:hAnsi="Segoe UI" w:cs="Segoe UI"/>
              </w:rPr>
              <w:t>dva</w:t>
            </w:r>
            <w:r w:rsidRPr="00102673">
              <w:rPr>
                <w:rFonts w:ascii="Segoe UI" w:hAnsi="Segoe UI" w:cs="Segoe UI"/>
              </w:rPr>
              <w:t xml:space="preserve"> čelní vnější okruhy </w:t>
            </w:r>
          </w:p>
        </w:tc>
        <w:tc>
          <w:tcPr>
            <w:tcW w:w="4531" w:type="dxa"/>
            <w:gridSpan w:val="2"/>
          </w:tcPr>
          <w:p w14:paraId="1F3D5E4F" w14:textId="77777777" w:rsidR="00E6259D" w:rsidRPr="00102673" w:rsidRDefault="00E6259D" w:rsidP="001F2E76">
            <w:pPr>
              <w:tabs>
                <w:tab w:val="left" w:pos="2865"/>
              </w:tabs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35A506CE" w14:textId="77777777" w:rsidTr="001F2E76">
        <w:tc>
          <w:tcPr>
            <w:tcW w:w="4531" w:type="dxa"/>
            <w:gridSpan w:val="2"/>
          </w:tcPr>
          <w:p w14:paraId="139D8B84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min. </w:t>
            </w:r>
            <w:r>
              <w:rPr>
                <w:rFonts w:ascii="Segoe UI" w:hAnsi="Segoe UI" w:cs="Segoe UI"/>
              </w:rPr>
              <w:t>1</w:t>
            </w:r>
            <w:r w:rsidRPr="00102673">
              <w:rPr>
                <w:rFonts w:ascii="Segoe UI" w:hAnsi="Segoe UI" w:cs="Segoe UI"/>
              </w:rPr>
              <w:t xml:space="preserve"> pár čelních rychlospojek</w:t>
            </w:r>
          </w:p>
        </w:tc>
        <w:tc>
          <w:tcPr>
            <w:tcW w:w="4531" w:type="dxa"/>
            <w:gridSpan w:val="2"/>
          </w:tcPr>
          <w:p w14:paraId="1DFE08D1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16DBC2E1" w14:textId="77777777" w:rsidTr="001F2E76">
        <w:tc>
          <w:tcPr>
            <w:tcW w:w="4531" w:type="dxa"/>
            <w:gridSpan w:val="2"/>
          </w:tcPr>
          <w:p w14:paraId="1702CE40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Min. </w:t>
            </w:r>
            <w:r>
              <w:rPr>
                <w:rFonts w:ascii="Segoe UI" w:hAnsi="Segoe UI" w:cs="Segoe UI"/>
              </w:rPr>
              <w:t>tři</w:t>
            </w:r>
            <w:r w:rsidRPr="00102673">
              <w:rPr>
                <w:rFonts w:ascii="Segoe UI" w:hAnsi="Segoe UI" w:cs="Segoe UI"/>
              </w:rPr>
              <w:t xml:space="preserve"> čelní vnější okruhy s ventilem </w:t>
            </w:r>
          </w:p>
          <w:p w14:paraId="61AF36AE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lastRenderedPageBreak/>
              <w:t xml:space="preserve">Pro kombinaci nakladače a čelní hydrauliky </w:t>
            </w:r>
          </w:p>
        </w:tc>
        <w:tc>
          <w:tcPr>
            <w:tcW w:w="4531" w:type="dxa"/>
            <w:gridSpan w:val="2"/>
          </w:tcPr>
          <w:p w14:paraId="19D18B5A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3DFC6CCA" w14:textId="77777777" w:rsidTr="001F2E76">
        <w:tc>
          <w:tcPr>
            <w:tcW w:w="4531" w:type="dxa"/>
            <w:gridSpan w:val="2"/>
            <w:shd w:val="clear" w:color="auto" w:fill="FBD4B4" w:themeFill="accent6" w:themeFillTint="66"/>
          </w:tcPr>
          <w:p w14:paraId="07CFFAA6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Kabina</w:t>
            </w:r>
          </w:p>
        </w:tc>
        <w:tc>
          <w:tcPr>
            <w:tcW w:w="4531" w:type="dxa"/>
            <w:gridSpan w:val="2"/>
            <w:shd w:val="clear" w:color="auto" w:fill="FBD4B4" w:themeFill="accent6" w:themeFillTint="66"/>
          </w:tcPr>
          <w:p w14:paraId="50CF5BAA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69C84C2A" w14:textId="77777777" w:rsidTr="001F2E76">
        <w:tc>
          <w:tcPr>
            <w:tcW w:w="4531" w:type="dxa"/>
            <w:gridSpan w:val="2"/>
          </w:tcPr>
          <w:p w14:paraId="17E647AB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Dvoudveřová</w:t>
            </w:r>
          </w:p>
        </w:tc>
        <w:tc>
          <w:tcPr>
            <w:tcW w:w="4531" w:type="dxa"/>
            <w:gridSpan w:val="2"/>
          </w:tcPr>
          <w:p w14:paraId="78582D21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52180E31" w14:textId="77777777" w:rsidTr="001F2E76">
        <w:tc>
          <w:tcPr>
            <w:tcW w:w="4531" w:type="dxa"/>
            <w:gridSpan w:val="2"/>
          </w:tcPr>
          <w:p w14:paraId="441EC6CB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Min. čtyř-sloupková</w:t>
            </w:r>
          </w:p>
        </w:tc>
        <w:tc>
          <w:tcPr>
            <w:tcW w:w="4531" w:type="dxa"/>
            <w:gridSpan w:val="2"/>
          </w:tcPr>
          <w:p w14:paraId="6BBD23EC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08435BEF" w14:textId="77777777" w:rsidTr="001F2E76">
        <w:tc>
          <w:tcPr>
            <w:tcW w:w="4531" w:type="dxa"/>
            <w:gridSpan w:val="2"/>
          </w:tcPr>
          <w:p w14:paraId="7FE55892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Mechanicky </w:t>
            </w:r>
            <w:r w:rsidRPr="00102673">
              <w:rPr>
                <w:rFonts w:ascii="Segoe UI" w:hAnsi="Segoe UI" w:cs="Segoe UI"/>
              </w:rPr>
              <w:t>odpružená</w:t>
            </w:r>
          </w:p>
        </w:tc>
        <w:tc>
          <w:tcPr>
            <w:tcW w:w="4531" w:type="dxa"/>
            <w:gridSpan w:val="2"/>
          </w:tcPr>
          <w:p w14:paraId="1C83D306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64FAC8B0" w14:textId="77777777" w:rsidTr="001F2E76">
        <w:tc>
          <w:tcPr>
            <w:tcW w:w="4531" w:type="dxa"/>
            <w:gridSpan w:val="2"/>
          </w:tcPr>
          <w:p w14:paraId="1B2A8FA2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Vnější zpětná zrcátka s rozšířeným úhlem</w:t>
            </w:r>
          </w:p>
        </w:tc>
        <w:tc>
          <w:tcPr>
            <w:tcW w:w="4531" w:type="dxa"/>
            <w:gridSpan w:val="2"/>
          </w:tcPr>
          <w:p w14:paraId="4AD4E8FB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17B610E1" w14:textId="77777777" w:rsidTr="001F2E76">
        <w:tc>
          <w:tcPr>
            <w:tcW w:w="4531" w:type="dxa"/>
            <w:gridSpan w:val="2"/>
          </w:tcPr>
          <w:p w14:paraId="03F1EA2C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Stěrač čelního okna</w:t>
            </w:r>
          </w:p>
        </w:tc>
        <w:tc>
          <w:tcPr>
            <w:tcW w:w="4531" w:type="dxa"/>
            <w:gridSpan w:val="2"/>
          </w:tcPr>
          <w:p w14:paraId="72B1527A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3D5DCDA6" w14:textId="77777777" w:rsidTr="001F2E76">
        <w:tc>
          <w:tcPr>
            <w:tcW w:w="4531" w:type="dxa"/>
            <w:gridSpan w:val="2"/>
          </w:tcPr>
          <w:p w14:paraId="3EB23346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Zadní stěrač (s ostřikovačem)</w:t>
            </w:r>
          </w:p>
        </w:tc>
        <w:tc>
          <w:tcPr>
            <w:tcW w:w="4531" w:type="dxa"/>
            <w:gridSpan w:val="2"/>
          </w:tcPr>
          <w:p w14:paraId="5565CC5C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07E376D8" w14:textId="77777777" w:rsidTr="001F2E76">
        <w:tc>
          <w:tcPr>
            <w:tcW w:w="4531" w:type="dxa"/>
            <w:gridSpan w:val="2"/>
          </w:tcPr>
          <w:p w14:paraId="52A7262E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Anténa </w:t>
            </w:r>
            <w:proofErr w:type="spellStart"/>
            <w:r w:rsidRPr="00102673">
              <w:rPr>
                <w:rFonts w:ascii="Segoe UI" w:hAnsi="Segoe UI" w:cs="Segoe UI"/>
              </w:rPr>
              <w:t>DAB+</w:t>
            </w:r>
            <w:r>
              <w:rPr>
                <w:rFonts w:ascii="Segoe UI" w:hAnsi="Segoe UI" w:cs="Segoe UI"/>
              </w:rPr>
              <w:t>rádio</w:t>
            </w:r>
            <w:proofErr w:type="spellEnd"/>
          </w:p>
        </w:tc>
        <w:tc>
          <w:tcPr>
            <w:tcW w:w="4531" w:type="dxa"/>
            <w:gridSpan w:val="2"/>
          </w:tcPr>
          <w:p w14:paraId="71709A7C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66C04371" w14:textId="77777777" w:rsidTr="001F2E76">
        <w:tc>
          <w:tcPr>
            <w:tcW w:w="4531" w:type="dxa"/>
            <w:gridSpan w:val="2"/>
          </w:tcPr>
          <w:p w14:paraId="3C52F03F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min.  1 USB zásuvka</w:t>
            </w:r>
          </w:p>
        </w:tc>
        <w:tc>
          <w:tcPr>
            <w:tcW w:w="4531" w:type="dxa"/>
            <w:gridSpan w:val="2"/>
          </w:tcPr>
          <w:p w14:paraId="54D76811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486EDBBF" w14:textId="77777777" w:rsidTr="001F2E76">
        <w:tc>
          <w:tcPr>
            <w:tcW w:w="4531" w:type="dxa"/>
            <w:gridSpan w:val="2"/>
          </w:tcPr>
          <w:p w14:paraId="78E83C22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Reproduktory</w:t>
            </w:r>
          </w:p>
        </w:tc>
        <w:tc>
          <w:tcPr>
            <w:tcW w:w="4531" w:type="dxa"/>
            <w:gridSpan w:val="2"/>
          </w:tcPr>
          <w:p w14:paraId="0057EEC0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78B1AA2E" w14:textId="77777777" w:rsidTr="001F2E76">
        <w:tc>
          <w:tcPr>
            <w:tcW w:w="4531" w:type="dxa"/>
            <w:gridSpan w:val="2"/>
          </w:tcPr>
          <w:p w14:paraId="5FF0F75E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Tempomat otáček motoru</w:t>
            </w:r>
          </w:p>
        </w:tc>
        <w:tc>
          <w:tcPr>
            <w:tcW w:w="4531" w:type="dxa"/>
            <w:gridSpan w:val="2"/>
          </w:tcPr>
          <w:p w14:paraId="3A4EB63A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59BAC378" w14:textId="77777777" w:rsidTr="001F2E76">
        <w:tc>
          <w:tcPr>
            <w:tcW w:w="4531" w:type="dxa"/>
            <w:gridSpan w:val="2"/>
          </w:tcPr>
          <w:p w14:paraId="52DAA21E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Manuální </w:t>
            </w:r>
            <w:proofErr w:type="spellStart"/>
            <w:r w:rsidRPr="00102673">
              <w:rPr>
                <w:rFonts w:ascii="Segoe UI" w:hAnsi="Segoe UI" w:cs="Segoe UI"/>
              </w:rPr>
              <w:t>klimatizace</w:t>
            </w:r>
            <w:r>
              <w:rPr>
                <w:rFonts w:ascii="Segoe UI" w:hAnsi="Segoe UI" w:cs="Segoe UI"/>
              </w:rPr>
              <w:t>+topaní</w:t>
            </w:r>
            <w:proofErr w:type="spellEnd"/>
            <w:r>
              <w:rPr>
                <w:rFonts w:ascii="Segoe UI" w:hAnsi="Segoe UI" w:cs="Segoe UI"/>
              </w:rPr>
              <w:t xml:space="preserve"> na nohy</w:t>
            </w:r>
          </w:p>
        </w:tc>
        <w:tc>
          <w:tcPr>
            <w:tcW w:w="4531" w:type="dxa"/>
            <w:gridSpan w:val="2"/>
          </w:tcPr>
          <w:p w14:paraId="288A3908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1D93AE1F" w14:textId="77777777" w:rsidTr="001F2E76">
        <w:tc>
          <w:tcPr>
            <w:tcW w:w="4531" w:type="dxa"/>
            <w:gridSpan w:val="2"/>
          </w:tcPr>
          <w:p w14:paraId="6CE9AB15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Pracovní světla LED</w:t>
            </w:r>
          </w:p>
          <w:p w14:paraId="5B553253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(min. 2x vpředu, min. 2 vzadu a min. 4x na kabině)</w:t>
            </w:r>
          </w:p>
        </w:tc>
        <w:tc>
          <w:tcPr>
            <w:tcW w:w="4531" w:type="dxa"/>
            <w:gridSpan w:val="2"/>
          </w:tcPr>
          <w:p w14:paraId="6E7870FE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69816016" w14:textId="77777777" w:rsidTr="001F2E76">
        <w:tc>
          <w:tcPr>
            <w:tcW w:w="4531" w:type="dxa"/>
            <w:gridSpan w:val="2"/>
          </w:tcPr>
          <w:p w14:paraId="458B99D4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min.  2x horní světla pro jízdu na komunikaci</w:t>
            </w:r>
          </w:p>
        </w:tc>
        <w:tc>
          <w:tcPr>
            <w:tcW w:w="4531" w:type="dxa"/>
            <w:gridSpan w:val="2"/>
          </w:tcPr>
          <w:p w14:paraId="17992732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18F69422" w14:textId="77777777" w:rsidTr="001F2E76">
        <w:tc>
          <w:tcPr>
            <w:tcW w:w="4531" w:type="dxa"/>
            <w:gridSpan w:val="2"/>
          </w:tcPr>
          <w:p w14:paraId="23500B4E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min. 1x oranžový výstražný maják</w:t>
            </w:r>
          </w:p>
        </w:tc>
        <w:tc>
          <w:tcPr>
            <w:tcW w:w="4531" w:type="dxa"/>
            <w:gridSpan w:val="2"/>
          </w:tcPr>
          <w:p w14:paraId="50CE649C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03A8DB5F" w14:textId="77777777" w:rsidTr="001F2E76">
        <w:tc>
          <w:tcPr>
            <w:tcW w:w="4531" w:type="dxa"/>
            <w:gridSpan w:val="2"/>
          </w:tcPr>
          <w:p w14:paraId="469D9F90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Sedadlo obsluhy vzduchem odpružené a otočné o 180°</w:t>
            </w:r>
          </w:p>
        </w:tc>
        <w:tc>
          <w:tcPr>
            <w:tcW w:w="4531" w:type="dxa"/>
            <w:gridSpan w:val="2"/>
          </w:tcPr>
          <w:p w14:paraId="27FF2E88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6CD4AEB2" w14:textId="77777777" w:rsidTr="001F2E76">
        <w:tc>
          <w:tcPr>
            <w:tcW w:w="4531" w:type="dxa"/>
            <w:gridSpan w:val="2"/>
          </w:tcPr>
          <w:p w14:paraId="7FF47551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min. sedadlo spolujezdce </w:t>
            </w:r>
            <w:proofErr w:type="gramStart"/>
            <w:r w:rsidRPr="00102673">
              <w:rPr>
                <w:rFonts w:ascii="Segoe UI" w:hAnsi="Segoe UI" w:cs="Segoe UI"/>
              </w:rPr>
              <w:t>( s</w:t>
            </w:r>
            <w:proofErr w:type="gramEnd"/>
            <w:r w:rsidRPr="00102673">
              <w:rPr>
                <w:rFonts w:ascii="Segoe UI" w:hAnsi="Segoe UI" w:cs="Segoe UI"/>
              </w:rPr>
              <w:t> bezpečnostním pásem)</w:t>
            </w:r>
          </w:p>
        </w:tc>
        <w:tc>
          <w:tcPr>
            <w:tcW w:w="4531" w:type="dxa"/>
            <w:gridSpan w:val="2"/>
          </w:tcPr>
          <w:p w14:paraId="6045B243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74B1EA7F" w14:textId="77777777" w:rsidTr="001F2E76">
        <w:tc>
          <w:tcPr>
            <w:tcW w:w="4531" w:type="dxa"/>
            <w:gridSpan w:val="2"/>
          </w:tcPr>
          <w:p w14:paraId="363ED442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Stínítko min. 1x vpředu</w:t>
            </w:r>
          </w:p>
        </w:tc>
        <w:tc>
          <w:tcPr>
            <w:tcW w:w="4531" w:type="dxa"/>
            <w:gridSpan w:val="2"/>
          </w:tcPr>
          <w:p w14:paraId="2361A98A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2F30EDA5" w14:textId="77777777" w:rsidTr="001F2E76">
        <w:tc>
          <w:tcPr>
            <w:tcW w:w="4531" w:type="dxa"/>
            <w:gridSpan w:val="2"/>
          </w:tcPr>
          <w:p w14:paraId="687E0265" w14:textId="77777777" w:rsidR="00E6259D" w:rsidRPr="00102673" w:rsidRDefault="00E6259D" w:rsidP="001F2E76">
            <w:pPr>
              <w:rPr>
                <w:rFonts w:ascii="Segoe UI" w:hAnsi="Segoe UI" w:cs="Segoe UI"/>
                <w:b/>
                <w:bCs/>
              </w:rPr>
            </w:pPr>
            <w:r w:rsidRPr="00102673">
              <w:rPr>
                <w:rFonts w:ascii="Segoe UI" w:hAnsi="Segoe UI" w:cs="Segoe UI"/>
                <w:b/>
                <w:bCs/>
              </w:rPr>
              <w:t xml:space="preserve">Otočné </w:t>
            </w:r>
            <w:r>
              <w:rPr>
                <w:rFonts w:ascii="Segoe UI" w:hAnsi="Segoe UI" w:cs="Segoe UI"/>
                <w:b/>
                <w:bCs/>
              </w:rPr>
              <w:t xml:space="preserve">řízení </w:t>
            </w:r>
          </w:p>
        </w:tc>
        <w:tc>
          <w:tcPr>
            <w:tcW w:w="4531" w:type="dxa"/>
            <w:gridSpan w:val="2"/>
          </w:tcPr>
          <w:p w14:paraId="452ECB10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540E8ED6" w14:textId="77777777" w:rsidTr="001F2E76">
        <w:tc>
          <w:tcPr>
            <w:tcW w:w="4531" w:type="dxa"/>
            <w:gridSpan w:val="2"/>
            <w:shd w:val="clear" w:color="auto" w:fill="FBD4B4" w:themeFill="accent6" w:themeFillTint="66"/>
          </w:tcPr>
          <w:p w14:paraId="03199BB3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Palivová nádrž</w:t>
            </w:r>
          </w:p>
        </w:tc>
        <w:tc>
          <w:tcPr>
            <w:tcW w:w="4531" w:type="dxa"/>
            <w:gridSpan w:val="2"/>
            <w:shd w:val="clear" w:color="auto" w:fill="FBD4B4" w:themeFill="accent6" w:themeFillTint="66"/>
          </w:tcPr>
          <w:p w14:paraId="0876E3D1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04874EBE" w14:textId="77777777" w:rsidTr="001F2E76">
        <w:tc>
          <w:tcPr>
            <w:tcW w:w="4531" w:type="dxa"/>
            <w:gridSpan w:val="2"/>
          </w:tcPr>
          <w:p w14:paraId="4D8A8445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Ocelová</w:t>
            </w:r>
          </w:p>
        </w:tc>
        <w:tc>
          <w:tcPr>
            <w:tcW w:w="4531" w:type="dxa"/>
            <w:gridSpan w:val="2"/>
          </w:tcPr>
          <w:p w14:paraId="56012222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28DDA774" w14:textId="77777777" w:rsidTr="001F2E76">
        <w:tc>
          <w:tcPr>
            <w:tcW w:w="4531" w:type="dxa"/>
            <w:gridSpan w:val="2"/>
          </w:tcPr>
          <w:p w14:paraId="55E48113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min. objem 150 l</w:t>
            </w:r>
          </w:p>
        </w:tc>
        <w:tc>
          <w:tcPr>
            <w:tcW w:w="4531" w:type="dxa"/>
            <w:gridSpan w:val="2"/>
          </w:tcPr>
          <w:p w14:paraId="3A389CA1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0527CE49" w14:textId="77777777" w:rsidTr="001F2E76">
        <w:tc>
          <w:tcPr>
            <w:tcW w:w="4531" w:type="dxa"/>
            <w:gridSpan w:val="2"/>
          </w:tcPr>
          <w:p w14:paraId="5A6DD43F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proofErr w:type="spellStart"/>
            <w:r w:rsidRPr="00102673">
              <w:rPr>
                <w:rFonts w:ascii="Segoe UI" w:hAnsi="Segoe UI" w:cs="Segoe UI"/>
              </w:rPr>
              <w:t>AdBlue</w:t>
            </w:r>
            <w:proofErr w:type="spellEnd"/>
            <w:r w:rsidRPr="00102673">
              <w:rPr>
                <w:rFonts w:ascii="Segoe UI" w:hAnsi="Segoe UI" w:cs="Segoe UI"/>
              </w:rPr>
              <w:t xml:space="preserve"> min. 20 l</w:t>
            </w:r>
          </w:p>
        </w:tc>
        <w:tc>
          <w:tcPr>
            <w:tcW w:w="4531" w:type="dxa"/>
            <w:gridSpan w:val="2"/>
          </w:tcPr>
          <w:p w14:paraId="42745D30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5077C8C4" w14:textId="77777777" w:rsidTr="001F2E76">
        <w:tc>
          <w:tcPr>
            <w:tcW w:w="4531" w:type="dxa"/>
            <w:gridSpan w:val="2"/>
          </w:tcPr>
          <w:p w14:paraId="632183CF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Sítko nalévacího hrdla nádrže</w:t>
            </w:r>
          </w:p>
        </w:tc>
        <w:tc>
          <w:tcPr>
            <w:tcW w:w="4531" w:type="dxa"/>
            <w:gridSpan w:val="2"/>
          </w:tcPr>
          <w:p w14:paraId="17CA8C5F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6F9766D2" w14:textId="77777777" w:rsidTr="001F2E76">
        <w:tc>
          <w:tcPr>
            <w:tcW w:w="4531" w:type="dxa"/>
            <w:gridSpan w:val="2"/>
            <w:shd w:val="clear" w:color="auto" w:fill="FBD4B4" w:themeFill="accent6" w:themeFillTint="66"/>
          </w:tcPr>
          <w:p w14:paraId="1E5DE025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Zadní závěs</w:t>
            </w:r>
          </w:p>
        </w:tc>
        <w:tc>
          <w:tcPr>
            <w:tcW w:w="4531" w:type="dxa"/>
            <w:gridSpan w:val="2"/>
            <w:shd w:val="clear" w:color="auto" w:fill="FBD4B4" w:themeFill="accent6" w:themeFillTint="66"/>
          </w:tcPr>
          <w:p w14:paraId="126CB639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47383D50" w14:textId="77777777" w:rsidTr="001F2E76">
        <w:tc>
          <w:tcPr>
            <w:tcW w:w="4531" w:type="dxa"/>
            <w:gridSpan w:val="2"/>
          </w:tcPr>
          <w:p w14:paraId="1E507662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závěs</w:t>
            </w:r>
            <w:r w:rsidRPr="00102673">
              <w:rPr>
                <w:rFonts w:ascii="Segoe UI" w:hAnsi="Segoe UI" w:cs="Segoe UI"/>
              </w:rPr>
              <w:t xml:space="preserve"> K80</w:t>
            </w:r>
          </w:p>
        </w:tc>
        <w:tc>
          <w:tcPr>
            <w:tcW w:w="4531" w:type="dxa"/>
            <w:gridSpan w:val="2"/>
          </w:tcPr>
          <w:p w14:paraId="0FDA5D41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2A6ECEC5" w14:textId="77777777" w:rsidTr="001F2E76">
        <w:tc>
          <w:tcPr>
            <w:tcW w:w="4531" w:type="dxa"/>
            <w:gridSpan w:val="2"/>
          </w:tcPr>
          <w:p w14:paraId="5394F077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Etážový závěs </w:t>
            </w:r>
          </w:p>
        </w:tc>
        <w:tc>
          <w:tcPr>
            <w:tcW w:w="4531" w:type="dxa"/>
            <w:gridSpan w:val="2"/>
          </w:tcPr>
          <w:p w14:paraId="13D9ED3C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7DF2AB34" w14:textId="77777777" w:rsidTr="001F2E76">
        <w:tc>
          <w:tcPr>
            <w:tcW w:w="4531" w:type="dxa"/>
            <w:gridSpan w:val="2"/>
          </w:tcPr>
          <w:p w14:paraId="77FF2957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Polohování s čepem o Ø 30 mm</w:t>
            </w:r>
          </w:p>
        </w:tc>
        <w:tc>
          <w:tcPr>
            <w:tcW w:w="4531" w:type="dxa"/>
            <w:gridSpan w:val="2"/>
          </w:tcPr>
          <w:p w14:paraId="12E1DD47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0F85028E" w14:textId="77777777" w:rsidTr="001F2E76">
        <w:tc>
          <w:tcPr>
            <w:tcW w:w="4531" w:type="dxa"/>
            <w:gridSpan w:val="2"/>
            <w:shd w:val="clear" w:color="auto" w:fill="FBD4B4" w:themeFill="accent6" w:themeFillTint="66"/>
          </w:tcPr>
          <w:p w14:paraId="619EF5DB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Kola a pneumatiky</w:t>
            </w:r>
          </w:p>
        </w:tc>
        <w:tc>
          <w:tcPr>
            <w:tcW w:w="4531" w:type="dxa"/>
            <w:gridSpan w:val="2"/>
            <w:shd w:val="clear" w:color="auto" w:fill="FBD4B4" w:themeFill="accent6" w:themeFillTint="66"/>
          </w:tcPr>
          <w:p w14:paraId="2A4AB817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0C6B558A" w14:textId="77777777" w:rsidTr="001F2E76">
        <w:tc>
          <w:tcPr>
            <w:tcW w:w="4531" w:type="dxa"/>
            <w:gridSpan w:val="2"/>
          </w:tcPr>
          <w:p w14:paraId="7CBFBDE6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Lesní pneumatiky</w:t>
            </w:r>
          </w:p>
        </w:tc>
        <w:tc>
          <w:tcPr>
            <w:tcW w:w="4531" w:type="dxa"/>
            <w:gridSpan w:val="2"/>
          </w:tcPr>
          <w:p w14:paraId="62E52939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23D12BC7" w14:textId="77777777" w:rsidTr="001F2E76">
        <w:tc>
          <w:tcPr>
            <w:tcW w:w="4531" w:type="dxa"/>
            <w:gridSpan w:val="2"/>
          </w:tcPr>
          <w:p w14:paraId="0CBD3CD8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Pevné disky kol</w:t>
            </w:r>
          </w:p>
        </w:tc>
        <w:tc>
          <w:tcPr>
            <w:tcW w:w="4531" w:type="dxa"/>
            <w:gridSpan w:val="2"/>
          </w:tcPr>
          <w:p w14:paraId="52D3D64D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40C30FA1" w14:textId="77777777" w:rsidTr="001F2E76">
        <w:tc>
          <w:tcPr>
            <w:tcW w:w="4531" w:type="dxa"/>
            <w:gridSpan w:val="2"/>
          </w:tcPr>
          <w:p w14:paraId="2A894909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Přední natáčecí blatníky</w:t>
            </w:r>
          </w:p>
        </w:tc>
        <w:tc>
          <w:tcPr>
            <w:tcW w:w="4531" w:type="dxa"/>
            <w:gridSpan w:val="2"/>
          </w:tcPr>
          <w:p w14:paraId="6FC3ACA4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47D693FE" w14:textId="77777777" w:rsidTr="001F2E76">
        <w:tc>
          <w:tcPr>
            <w:tcW w:w="4531" w:type="dxa"/>
            <w:gridSpan w:val="2"/>
          </w:tcPr>
          <w:p w14:paraId="163B7DAA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Zadní standardní blatníky</w:t>
            </w:r>
          </w:p>
        </w:tc>
        <w:tc>
          <w:tcPr>
            <w:tcW w:w="4531" w:type="dxa"/>
            <w:gridSpan w:val="2"/>
          </w:tcPr>
          <w:p w14:paraId="0350A500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64494DAB" w14:textId="77777777" w:rsidTr="001F2E76">
        <w:tc>
          <w:tcPr>
            <w:tcW w:w="4531" w:type="dxa"/>
            <w:gridSpan w:val="2"/>
            <w:shd w:val="clear" w:color="auto" w:fill="FBD4B4" w:themeFill="accent6" w:themeFillTint="66"/>
          </w:tcPr>
          <w:p w14:paraId="0DF84A73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Brzdy</w:t>
            </w:r>
          </w:p>
        </w:tc>
        <w:tc>
          <w:tcPr>
            <w:tcW w:w="4531" w:type="dxa"/>
            <w:gridSpan w:val="2"/>
            <w:shd w:val="clear" w:color="auto" w:fill="FBD4B4" w:themeFill="accent6" w:themeFillTint="66"/>
          </w:tcPr>
          <w:p w14:paraId="094CD9B9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6DDB5C88" w14:textId="77777777" w:rsidTr="001F2E76">
        <w:tc>
          <w:tcPr>
            <w:tcW w:w="4531" w:type="dxa"/>
            <w:gridSpan w:val="2"/>
          </w:tcPr>
          <w:p w14:paraId="6B35938D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proofErr w:type="spellStart"/>
            <w:r w:rsidRPr="00102673">
              <w:rPr>
                <w:rFonts w:ascii="Segoe UI" w:hAnsi="Segoe UI" w:cs="Segoe UI"/>
              </w:rPr>
              <w:t>Vzduchotlakové</w:t>
            </w:r>
            <w:proofErr w:type="spellEnd"/>
            <w:r w:rsidRPr="00102673">
              <w:rPr>
                <w:rFonts w:ascii="Segoe UI" w:hAnsi="Segoe UI" w:cs="Segoe UI"/>
              </w:rPr>
              <w:t xml:space="preserve"> – dvouokruhový systém</w:t>
            </w:r>
          </w:p>
        </w:tc>
        <w:tc>
          <w:tcPr>
            <w:tcW w:w="4531" w:type="dxa"/>
            <w:gridSpan w:val="2"/>
          </w:tcPr>
          <w:p w14:paraId="016A80C9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0242B757" w14:textId="77777777" w:rsidTr="001F2E76">
        <w:tc>
          <w:tcPr>
            <w:tcW w:w="4531" w:type="dxa"/>
            <w:gridSpan w:val="2"/>
          </w:tcPr>
          <w:p w14:paraId="1379D27C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proofErr w:type="spellStart"/>
            <w:r w:rsidRPr="00102673">
              <w:rPr>
                <w:rFonts w:ascii="Segoe UI" w:hAnsi="Segoe UI" w:cs="Segoe UI"/>
              </w:rPr>
              <w:t>Vzduchotlaková</w:t>
            </w:r>
            <w:proofErr w:type="spellEnd"/>
            <w:r w:rsidRPr="00102673">
              <w:rPr>
                <w:rFonts w:ascii="Segoe UI" w:hAnsi="Segoe UI" w:cs="Segoe UI"/>
              </w:rPr>
              <w:t xml:space="preserve"> soustava s kompresorem </w:t>
            </w:r>
          </w:p>
        </w:tc>
        <w:tc>
          <w:tcPr>
            <w:tcW w:w="4531" w:type="dxa"/>
            <w:gridSpan w:val="2"/>
          </w:tcPr>
          <w:p w14:paraId="438C8E7A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12DE812D" w14:textId="77777777" w:rsidTr="001F2E76">
        <w:tc>
          <w:tcPr>
            <w:tcW w:w="4531" w:type="dxa"/>
            <w:gridSpan w:val="2"/>
            <w:shd w:val="clear" w:color="auto" w:fill="FBD4B4" w:themeFill="accent6" w:themeFillTint="66"/>
          </w:tcPr>
          <w:p w14:paraId="54802FFD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Závaží </w:t>
            </w:r>
          </w:p>
        </w:tc>
        <w:tc>
          <w:tcPr>
            <w:tcW w:w="4531" w:type="dxa"/>
            <w:gridSpan w:val="2"/>
            <w:shd w:val="clear" w:color="auto" w:fill="FBD4B4" w:themeFill="accent6" w:themeFillTint="66"/>
          </w:tcPr>
          <w:p w14:paraId="54BDDD45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1DE540F4" w14:textId="77777777" w:rsidTr="001F2E76">
        <w:tc>
          <w:tcPr>
            <w:tcW w:w="4531" w:type="dxa"/>
            <w:gridSpan w:val="2"/>
          </w:tcPr>
          <w:p w14:paraId="7D0E5E68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Závaží zadních kol min 4x80kg</w:t>
            </w:r>
          </w:p>
        </w:tc>
        <w:tc>
          <w:tcPr>
            <w:tcW w:w="4531" w:type="dxa"/>
            <w:gridSpan w:val="2"/>
          </w:tcPr>
          <w:p w14:paraId="2B48AB6D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2596DF5E" w14:textId="77777777" w:rsidTr="001F2E76">
        <w:tc>
          <w:tcPr>
            <w:tcW w:w="4531" w:type="dxa"/>
            <w:gridSpan w:val="2"/>
            <w:shd w:val="clear" w:color="auto" w:fill="FBD4B4" w:themeFill="accent6" w:themeFillTint="66"/>
          </w:tcPr>
          <w:p w14:paraId="7EF987A2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Další výbava</w:t>
            </w:r>
          </w:p>
        </w:tc>
        <w:tc>
          <w:tcPr>
            <w:tcW w:w="4531" w:type="dxa"/>
            <w:gridSpan w:val="2"/>
            <w:shd w:val="clear" w:color="auto" w:fill="FBD4B4" w:themeFill="accent6" w:themeFillTint="66"/>
          </w:tcPr>
          <w:p w14:paraId="45D55E7E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5FD7E595" w14:textId="77777777" w:rsidTr="001F2E76">
        <w:tc>
          <w:tcPr>
            <w:tcW w:w="4531" w:type="dxa"/>
            <w:gridSpan w:val="2"/>
          </w:tcPr>
          <w:p w14:paraId="2803D997" w14:textId="77777777" w:rsidR="00E6259D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lastRenderedPageBreak/>
              <w:t>Pohotovostní hmotnost min. 6500 kg</w:t>
            </w:r>
          </w:p>
        </w:tc>
        <w:tc>
          <w:tcPr>
            <w:tcW w:w="4531" w:type="dxa"/>
            <w:gridSpan w:val="2"/>
          </w:tcPr>
          <w:p w14:paraId="36BF316D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55011BF1" w14:textId="77777777" w:rsidTr="001F2E76">
        <w:tc>
          <w:tcPr>
            <w:tcW w:w="4531" w:type="dxa"/>
            <w:gridSpan w:val="2"/>
          </w:tcPr>
          <w:p w14:paraId="788F6DCD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Rozvor min. 2600 mm</w:t>
            </w:r>
          </w:p>
        </w:tc>
        <w:tc>
          <w:tcPr>
            <w:tcW w:w="4531" w:type="dxa"/>
            <w:gridSpan w:val="2"/>
          </w:tcPr>
          <w:p w14:paraId="31744829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477CC013" w14:textId="77777777" w:rsidTr="001F2E76">
        <w:tc>
          <w:tcPr>
            <w:tcW w:w="4531" w:type="dxa"/>
            <w:gridSpan w:val="2"/>
          </w:tcPr>
          <w:p w14:paraId="2699DE98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Schránka na nářadí</w:t>
            </w:r>
          </w:p>
        </w:tc>
        <w:tc>
          <w:tcPr>
            <w:tcW w:w="4531" w:type="dxa"/>
            <w:gridSpan w:val="2"/>
          </w:tcPr>
          <w:p w14:paraId="77FD323A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1C687A5E" w14:textId="77777777" w:rsidTr="001F2E76">
        <w:tc>
          <w:tcPr>
            <w:tcW w:w="4531" w:type="dxa"/>
            <w:gridSpan w:val="2"/>
          </w:tcPr>
          <w:p w14:paraId="17E16D0D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Min. 1x sada přídavných el. zásuvek</w:t>
            </w:r>
          </w:p>
        </w:tc>
        <w:tc>
          <w:tcPr>
            <w:tcW w:w="4531" w:type="dxa"/>
            <w:gridSpan w:val="2"/>
          </w:tcPr>
          <w:p w14:paraId="3E213E86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461EDA17" w14:textId="77777777" w:rsidTr="001F2E76">
        <w:tc>
          <w:tcPr>
            <w:tcW w:w="4531" w:type="dxa"/>
            <w:gridSpan w:val="2"/>
          </w:tcPr>
          <w:p w14:paraId="6F2B19E6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Kryt ventilků pneumatik</w:t>
            </w:r>
          </w:p>
        </w:tc>
        <w:tc>
          <w:tcPr>
            <w:tcW w:w="4531" w:type="dxa"/>
            <w:gridSpan w:val="2"/>
          </w:tcPr>
          <w:p w14:paraId="638D7DC5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596A557C" w14:textId="77777777" w:rsidTr="001F2E76">
        <w:tc>
          <w:tcPr>
            <w:tcW w:w="4531" w:type="dxa"/>
            <w:gridSpan w:val="2"/>
          </w:tcPr>
          <w:p w14:paraId="28A170EF" w14:textId="77777777" w:rsidR="00E6259D" w:rsidRPr="00102673" w:rsidRDefault="00E6259D" w:rsidP="001F2E76">
            <w:pPr>
              <w:rPr>
                <w:rFonts w:ascii="Segoe UI" w:hAnsi="Segoe UI" w:cs="Segoe UI"/>
                <w:b/>
                <w:bCs/>
              </w:rPr>
            </w:pPr>
            <w:r w:rsidRPr="00102673">
              <w:rPr>
                <w:rFonts w:ascii="Segoe UI" w:hAnsi="Segoe UI" w:cs="Segoe UI"/>
                <w:b/>
                <w:bCs/>
              </w:rPr>
              <w:t>Ochranný rám kabiny FOPS a OPS</w:t>
            </w:r>
          </w:p>
        </w:tc>
        <w:tc>
          <w:tcPr>
            <w:tcW w:w="4531" w:type="dxa"/>
            <w:gridSpan w:val="2"/>
          </w:tcPr>
          <w:p w14:paraId="54764CBA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7CD23EDA" w14:textId="77777777" w:rsidTr="001F2E76">
        <w:tc>
          <w:tcPr>
            <w:tcW w:w="4531" w:type="dxa"/>
            <w:gridSpan w:val="2"/>
          </w:tcPr>
          <w:p w14:paraId="5F5E4EAF" w14:textId="77777777" w:rsidR="00E6259D" w:rsidRPr="00102673" w:rsidRDefault="00E6259D" w:rsidP="001F2E76">
            <w:pPr>
              <w:rPr>
                <w:rFonts w:ascii="Segoe UI" w:hAnsi="Segoe UI" w:cs="Segoe UI"/>
                <w:b/>
                <w:bCs/>
              </w:rPr>
            </w:pPr>
            <w:r w:rsidRPr="00102673">
              <w:rPr>
                <w:rFonts w:ascii="Segoe UI" w:hAnsi="Segoe UI" w:cs="Segoe UI"/>
                <w:b/>
                <w:bCs/>
              </w:rPr>
              <w:t>Pancéřování podvozku</w:t>
            </w:r>
          </w:p>
        </w:tc>
        <w:tc>
          <w:tcPr>
            <w:tcW w:w="4531" w:type="dxa"/>
            <w:gridSpan w:val="2"/>
          </w:tcPr>
          <w:p w14:paraId="3FFD8B35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533C6FA7" w14:textId="77777777" w:rsidTr="001F2E76">
        <w:tc>
          <w:tcPr>
            <w:tcW w:w="4531" w:type="dxa"/>
            <w:gridSpan w:val="2"/>
          </w:tcPr>
          <w:p w14:paraId="28C21FCB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Vypínač baterie</w:t>
            </w:r>
          </w:p>
        </w:tc>
        <w:tc>
          <w:tcPr>
            <w:tcW w:w="4531" w:type="dxa"/>
            <w:gridSpan w:val="2"/>
          </w:tcPr>
          <w:p w14:paraId="3A4A661E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38DF2D6C" w14:textId="77777777" w:rsidTr="001F2E76">
        <w:tc>
          <w:tcPr>
            <w:tcW w:w="4531" w:type="dxa"/>
            <w:gridSpan w:val="2"/>
          </w:tcPr>
          <w:p w14:paraId="509442F1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Zásuvka </w:t>
            </w:r>
            <w:proofErr w:type="gramStart"/>
            <w:r w:rsidRPr="00102673">
              <w:rPr>
                <w:rFonts w:ascii="Segoe UI" w:hAnsi="Segoe UI" w:cs="Segoe UI"/>
              </w:rPr>
              <w:t>EU - třípólová</w:t>
            </w:r>
            <w:proofErr w:type="gramEnd"/>
          </w:p>
        </w:tc>
        <w:tc>
          <w:tcPr>
            <w:tcW w:w="4531" w:type="dxa"/>
            <w:gridSpan w:val="2"/>
          </w:tcPr>
          <w:p w14:paraId="62D8F941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</w:tbl>
    <w:p w14:paraId="64DE56E8" w14:textId="77777777" w:rsidR="00E6259D" w:rsidRPr="00102673" w:rsidRDefault="00E6259D" w:rsidP="00E6259D">
      <w:pPr>
        <w:rPr>
          <w:rFonts w:ascii="Segoe UI" w:hAnsi="Segoe UI" w:cs="Segoe UI"/>
        </w:rPr>
      </w:pPr>
    </w:p>
    <w:p w14:paraId="40B8F7D8" w14:textId="77777777" w:rsidR="00E6259D" w:rsidRPr="0072074D" w:rsidRDefault="00E6259D" w:rsidP="00E6259D">
      <w:pPr>
        <w:tabs>
          <w:tab w:val="left" w:pos="2106"/>
        </w:tabs>
        <w:jc w:val="center"/>
        <w:rPr>
          <w:rFonts w:ascii="Segoe UI" w:hAnsi="Segoe UI" w:cs="Segoe UI"/>
          <w:b/>
          <w:bCs/>
        </w:rPr>
      </w:pPr>
      <w:r w:rsidRPr="0072074D">
        <w:rPr>
          <w:rFonts w:ascii="Segoe UI" w:hAnsi="Segoe UI" w:cs="Segoe UI"/>
          <w:b/>
          <w:bCs/>
        </w:rPr>
        <w:t>Čelní nakladač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6259D" w:rsidRPr="00102673" w14:paraId="2B9AAB3B" w14:textId="77777777" w:rsidTr="001F2E76">
        <w:tc>
          <w:tcPr>
            <w:tcW w:w="4531" w:type="dxa"/>
          </w:tcPr>
          <w:p w14:paraId="1308F316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Třetí elektrická funkce</w:t>
            </w:r>
          </w:p>
        </w:tc>
        <w:tc>
          <w:tcPr>
            <w:tcW w:w="4531" w:type="dxa"/>
          </w:tcPr>
          <w:p w14:paraId="59624FC2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24D2706D" w14:textId="77777777" w:rsidTr="001F2E76">
        <w:tc>
          <w:tcPr>
            <w:tcW w:w="4531" w:type="dxa"/>
          </w:tcPr>
          <w:p w14:paraId="67A7C388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Upínací systém EURO</w:t>
            </w:r>
          </w:p>
        </w:tc>
        <w:tc>
          <w:tcPr>
            <w:tcW w:w="4531" w:type="dxa"/>
          </w:tcPr>
          <w:p w14:paraId="2A053517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5256BFB7" w14:textId="77777777" w:rsidTr="001F2E76">
        <w:tc>
          <w:tcPr>
            <w:tcW w:w="4531" w:type="dxa"/>
          </w:tcPr>
          <w:p w14:paraId="382FBA7F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Konzole nakladače</w:t>
            </w:r>
          </w:p>
        </w:tc>
        <w:tc>
          <w:tcPr>
            <w:tcW w:w="4531" w:type="dxa"/>
          </w:tcPr>
          <w:p w14:paraId="1A127D1F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6AF536D1" w14:textId="77777777" w:rsidTr="001F2E76">
        <w:tc>
          <w:tcPr>
            <w:tcW w:w="4531" w:type="dxa"/>
          </w:tcPr>
          <w:p w14:paraId="6505A4D2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Ovládání pomocí elektro-joysticku</w:t>
            </w:r>
          </w:p>
        </w:tc>
        <w:tc>
          <w:tcPr>
            <w:tcW w:w="4531" w:type="dxa"/>
          </w:tcPr>
          <w:p w14:paraId="24910839" w14:textId="77777777" w:rsidR="00E6259D" w:rsidRPr="00102673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7BB63F87" w14:textId="77777777" w:rsidTr="001F2E76">
        <w:tc>
          <w:tcPr>
            <w:tcW w:w="4531" w:type="dxa"/>
          </w:tcPr>
          <w:p w14:paraId="5C44CE09" w14:textId="77777777" w:rsidR="00E6259D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Zdvihová výška nakladače min. </w:t>
            </w:r>
            <w:proofErr w:type="gramStart"/>
            <w:r>
              <w:rPr>
                <w:rFonts w:ascii="Segoe UI" w:hAnsi="Segoe UI" w:cs="Segoe UI"/>
              </w:rPr>
              <w:t>4m</w:t>
            </w:r>
            <w:proofErr w:type="gramEnd"/>
          </w:p>
        </w:tc>
        <w:tc>
          <w:tcPr>
            <w:tcW w:w="4531" w:type="dxa"/>
          </w:tcPr>
          <w:p w14:paraId="56A10E81" w14:textId="77777777" w:rsidR="00E6259D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533674FF" w14:textId="77777777" w:rsidTr="001F2E76">
        <w:tc>
          <w:tcPr>
            <w:tcW w:w="4531" w:type="dxa"/>
          </w:tcPr>
          <w:p w14:paraId="19B027FD" w14:textId="77777777" w:rsidR="00E6259D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Zdvihová síla nakladače min. 2200 kg</w:t>
            </w:r>
          </w:p>
        </w:tc>
        <w:tc>
          <w:tcPr>
            <w:tcW w:w="4531" w:type="dxa"/>
          </w:tcPr>
          <w:p w14:paraId="15FAD7D3" w14:textId="77777777" w:rsidR="00E6259D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53FF0AAF" w14:textId="77777777" w:rsidTr="001F2E76">
        <w:tc>
          <w:tcPr>
            <w:tcW w:w="4531" w:type="dxa"/>
          </w:tcPr>
          <w:p w14:paraId="6B332F14" w14:textId="77777777" w:rsidR="00E6259D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Nakladač včetně </w:t>
            </w:r>
            <w:proofErr w:type="spellStart"/>
            <w:r>
              <w:rPr>
                <w:rFonts w:ascii="Segoe UI" w:hAnsi="Segoe UI" w:cs="Segoe UI"/>
              </w:rPr>
              <w:t>rampovací</w:t>
            </w:r>
            <w:proofErr w:type="spellEnd"/>
            <w:r>
              <w:rPr>
                <w:rFonts w:ascii="Segoe UI" w:hAnsi="Segoe UI" w:cs="Segoe UI"/>
              </w:rPr>
              <w:t xml:space="preserve"> lopaty s přidržovačem</w:t>
            </w:r>
          </w:p>
        </w:tc>
        <w:tc>
          <w:tcPr>
            <w:tcW w:w="4531" w:type="dxa"/>
          </w:tcPr>
          <w:p w14:paraId="25A2074E" w14:textId="77777777" w:rsidR="00E6259D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050EF12C" w14:textId="77777777" w:rsidTr="001F2E76">
        <w:tc>
          <w:tcPr>
            <w:tcW w:w="4531" w:type="dxa"/>
          </w:tcPr>
          <w:p w14:paraId="7A49C31F" w14:textId="77777777" w:rsidR="00E6259D" w:rsidRDefault="00E6259D" w:rsidP="001F2E76">
            <w:pPr>
              <w:rPr>
                <w:rFonts w:ascii="Segoe UI" w:hAnsi="Segoe UI" w:cs="Segoe UI"/>
              </w:rPr>
            </w:pPr>
            <w:r w:rsidRPr="002457B7">
              <w:rPr>
                <w:rFonts w:ascii="Segoe UI" w:hAnsi="Segoe UI" w:cs="Segoe UI"/>
              </w:rPr>
              <w:t>Hmotnost</w:t>
            </w:r>
            <w:r>
              <w:rPr>
                <w:rFonts w:ascii="Segoe UI" w:hAnsi="Segoe UI" w:cs="Segoe UI"/>
              </w:rPr>
              <w:t xml:space="preserve"> </w:t>
            </w:r>
            <w:proofErr w:type="spellStart"/>
            <w:proofErr w:type="gramStart"/>
            <w:r>
              <w:rPr>
                <w:rFonts w:ascii="Segoe UI" w:hAnsi="Segoe UI" w:cs="Segoe UI"/>
              </w:rPr>
              <w:t>rampovače</w:t>
            </w:r>
            <w:proofErr w:type="spellEnd"/>
            <w:r w:rsidRPr="002457B7">
              <w:rPr>
                <w:rFonts w:ascii="Segoe UI" w:hAnsi="Segoe UI" w:cs="Segoe UI"/>
              </w:rPr>
              <w:t xml:space="preserve">  min</w:t>
            </w:r>
            <w:proofErr w:type="gramEnd"/>
            <w:r w:rsidRPr="002457B7">
              <w:rPr>
                <w:rFonts w:ascii="Segoe UI" w:hAnsi="Segoe UI" w:cs="Segoe UI"/>
              </w:rPr>
              <w:t xml:space="preserve"> . 380 kg</w:t>
            </w:r>
          </w:p>
        </w:tc>
        <w:tc>
          <w:tcPr>
            <w:tcW w:w="4531" w:type="dxa"/>
          </w:tcPr>
          <w:p w14:paraId="7ACF7D82" w14:textId="77777777" w:rsidR="00E6259D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1F8B4E1D" w14:textId="77777777" w:rsidTr="001F2E76">
        <w:tc>
          <w:tcPr>
            <w:tcW w:w="4531" w:type="dxa"/>
          </w:tcPr>
          <w:p w14:paraId="2946CBB9" w14:textId="77777777" w:rsidR="00E6259D" w:rsidRDefault="00E6259D" w:rsidP="001F2E76">
            <w:pPr>
              <w:rPr>
                <w:rFonts w:ascii="Segoe UI" w:hAnsi="Segoe UI" w:cs="Segoe UI"/>
              </w:rPr>
            </w:pPr>
            <w:r w:rsidRPr="002457B7">
              <w:rPr>
                <w:rFonts w:ascii="Segoe UI" w:hAnsi="Segoe UI" w:cs="Segoe UI"/>
              </w:rPr>
              <w:t>Šířka</w:t>
            </w:r>
            <w:r>
              <w:rPr>
                <w:rFonts w:ascii="Segoe UI" w:hAnsi="Segoe UI" w:cs="Segoe UI"/>
              </w:rPr>
              <w:t xml:space="preserve"> </w:t>
            </w:r>
            <w:proofErr w:type="spellStart"/>
            <w:r>
              <w:rPr>
                <w:rFonts w:ascii="Segoe UI" w:hAnsi="Segoe UI" w:cs="Segoe UI"/>
              </w:rPr>
              <w:t>rampovače</w:t>
            </w:r>
            <w:proofErr w:type="spellEnd"/>
            <w:r w:rsidRPr="002457B7">
              <w:rPr>
                <w:rFonts w:ascii="Segoe UI" w:hAnsi="Segoe UI" w:cs="Segoe UI"/>
              </w:rPr>
              <w:t xml:space="preserve"> min. 1400 mm </w:t>
            </w:r>
          </w:p>
        </w:tc>
        <w:tc>
          <w:tcPr>
            <w:tcW w:w="4531" w:type="dxa"/>
          </w:tcPr>
          <w:p w14:paraId="1C024E87" w14:textId="77777777" w:rsidR="00E6259D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  <w:tr w:rsidR="00E6259D" w:rsidRPr="00102673" w14:paraId="1D349428" w14:textId="77777777" w:rsidTr="001F2E76">
        <w:tc>
          <w:tcPr>
            <w:tcW w:w="4531" w:type="dxa"/>
          </w:tcPr>
          <w:p w14:paraId="3E40636F" w14:textId="77777777" w:rsidR="00E6259D" w:rsidRPr="002457B7" w:rsidRDefault="00E6259D" w:rsidP="001F2E76">
            <w:pPr>
              <w:rPr>
                <w:rFonts w:ascii="Segoe UI" w:hAnsi="Segoe UI" w:cs="Segoe UI"/>
              </w:rPr>
            </w:pPr>
            <w:r w:rsidRPr="002457B7">
              <w:rPr>
                <w:rFonts w:ascii="Segoe UI" w:hAnsi="Segoe UI" w:cs="Segoe UI"/>
              </w:rPr>
              <w:t>Rozevření přidržovacího prstu min. 1300 mm</w:t>
            </w:r>
          </w:p>
        </w:tc>
        <w:tc>
          <w:tcPr>
            <w:tcW w:w="4531" w:type="dxa"/>
          </w:tcPr>
          <w:p w14:paraId="47337C4E" w14:textId="77777777" w:rsidR="00E6259D" w:rsidRDefault="00E6259D" w:rsidP="001F2E76">
            <w:pPr>
              <w:jc w:val="center"/>
              <w:rPr>
                <w:rFonts w:ascii="Segoe UI" w:hAnsi="Segoe UI" w:cs="Segoe UI"/>
              </w:rPr>
            </w:pPr>
          </w:p>
        </w:tc>
      </w:tr>
    </w:tbl>
    <w:p w14:paraId="05247184" w14:textId="133BB122" w:rsidR="00E6259D" w:rsidRDefault="00E6259D" w:rsidP="00E6259D">
      <w:pPr>
        <w:rPr>
          <w:rFonts w:ascii="Segoe UI" w:hAnsi="Segoe UI" w:cs="Segoe UI"/>
        </w:rPr>
      </w:pPr>
    </w:p>
    <w:p w14:paraId="74071D3F" w14:textId="33B548E8" w:rsidR="00CA4CDE" w:rsidRDefault="00CA4CDE" w:rsidP="00E6259D">
      <w:pPr>
        <w:rPr>
          <w:rFonts w:ascii="Segoe UI" w:hAnsi="Segoe UI" w:cs="Segoe UI"/>
        </w:rPr>
      </w:pPr>
      <w:r>
        <w:rPr>
          <w:rFonts w:ascii="Segoe UI" w:hAnsi="Segoe UI" w:cs="Segoe UI"/>
        </w:rPr>
        <w:t>Upozornění: Čelní nakladač musí být kompatibilní s vybraným traktorem.</w:t>
      </w:r>
    </w:p>
    <w:p w14:paraId="4CBAB230" w14:textId="77777777" w:rsidR="00CA4CDE" w:rsidRPr="00102673" w:rsidRDefault="00CA4CDE" w:rsidP="00E6259D">
      <w:pPr>
        <w:rPr>
          <w:rFonts w:ascii="Segoe UI" w:hAnsi="Segoe UI" w:cs="Segoe UI"/>
        </w:rPr>
      </w:pPr>
    </w:p>
    <w:p w14:paraId="62238428" w14:textId="5C64AC60" w:rsidR="00E6259D" w:rsidRPr="0072074D" w:rsidRDefault="00E6259D" w:rsidP="00E6259D">
      <w:pPr>
        <w:jc w:val="center"/>
        <w:rPr>
          <w:rFonts w:ascii="Segoe UI" w:hAnsi="Segoe UI" w:cs="Segoe UI"/>
          <w:b/>
          <w:bCs/>
        </w:rPr>
      </w:pPr>
      <w:r w:rsidRPr="0072074D">
        <w:rPr>
          <w:rFonts w:ascii="Segoe UI" w:hAnsi="Segoe UI" w:cs="Segoe UI"/>
          <w:b/>
          <w:bCs/>
        </w:rPr>
        <w:t xml:space="preserve">Vyvážecí vlek </w:t>
      </w:r>
      <w:r w:rsidR="00824AC1">
        <w:rPr>
          <w:rFonts w:ascii="Segoe UI" w:hAnsi="Segoe UI" w:cs="Segoe UI"/>
          <w:b/>
          <w:bCs/>
        </w:rPr>
        <w:t>za traktor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6259D" w:rsidRPr="00102673" w14:paraId="6220FA30" w14:textId="77777777" w:rsidTr="001F2E76">
        <w:tc>
          <w:tcPr>
            <w:tcW w:w="4531" w:type="dxa"/>
            <w:shd w:val="clear" w:color="auto" w:fill="FABF8F" w:themeFill="accent6" w:themeFillTint="99"/>
          </w:tcPr>
          <w:p w14:paraId="0791DD02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Podvozek</w:t>
            </w:r>
          </w:p>
        </w:tc>
        <w:tc>
          <w:tcPr>
            <w:tcW w:w="4531" w:type="dxa"/>
            <w:shd w:val="clear" w:color="auto" w:fill="FABF8F" w:themeFill="accent6" w:themeFillTint="99"/>
          </w:tcPr>
          <w:p w14:paraId="01D84D7A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451E6A7B" w14:textId="77777777" w:rsidTr="001F2E76">
        <w:tc>
          <w:tcPr>
            <w:tcW w:w="4531" w:type="dxa"/>
          </w:tcPr>
          <w:p w14:paraId="262AFE79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rám s natáčením oj</w:t>
            </w:r>
            <w:r>
              <w:rPr>
                <w:rFonts w:ascii="Segoe UI" w:hAnsi="Segoe UI" w:cs="Segoe UI"/>
              </w:rPr>
              <w:t>e</w:t>
            </w:r>
            <w:r w:rsidRPr="00102673">
              <w:rPr>
                <w:rFonts w:ascii="Segoe UI" w:hAnsi="Segoe UI" w:cs="Segoe UI"/>
              </w:rPr>
              <w:t xml:space="preserve"> pomocí 2 pístnic +/- min. 35°</w:t>
            </w:r>
          </w:p>
        </w:tc>
        <w:tc>
          <w:tcPr>
            <w:tcW w:w="4531" w:type="dxa"/>
          </w:tcPr>
          <w:p w14:paraId="5A713C2D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56A50192" w14:textId="77777777" w:rsidTr="001F2E76">
        <w:tc>
          <w:tcPr>
            <w:tcW w:w="4531" w:type="dxa"/>
          </w:tcPr>
          <w:p w14:paraId="3AE7CC3F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Pneu min. 550/45 – 22,5‘‘</w:t>
            </w:r>
          </w:p>
        </w:tc>
        <w:tc>
          <w:tcPr>
            <w:tcW w:w="4531" w:type="dxa"/>
          </w:tcPr>
          <w:p w14:paraId="69936560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4CF0DDE8" w14:textId="77777777" w:rsidTr="001F2E76">
        <w:tc>
          <w:tcPr>
            <w:tcW w:w="4531" w:type="dxa"/>
          </w:tcPr>
          <w:p w14:paraId="133A14E2" w14:textId="77777777" w:rsidR="00E6259D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Ložná plocha min. 4100 mm</w:t>
            </w:r>
          </w:p>
        </w:tc>
        <w:tc>
          <w:tcPr>
            <w:tcW w:w="4531" w:type="dxa"/>
          </w:tcPr>
          <w:p w14:paraId="363FE996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5FA0D80C" w14:textId="77777777" w:rsidTr="001F2E76">
        <w:tc>
          <w:tcPr>
            <w:tcW w:w="4531" w:type="dxa"/>
          </w:tcPr>
          <w:p w14:paraId="4F7DF2E2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Žebřinový rám o min. </w:t>
            </w:r>
            <w:proofErr w:type="spellStart"/>
            <w:r w:rsidRPr="00102673">
              <w:rPr>
                <w:rFonts w:ascii="Segoe UI" w:hAnsi="Segoe UI" w:cs="Segoe UI"/>
              </w:rPr>
              <w:t>tl</w:t>
            </w:r>
            <w:proofErr w:type="spellEnd"/>
            <w:r w:rsidRPr="00102673">
              <w:rPr>
                <w:rFonts w:ascii="Segoe UI" w:hAnsi="Segoe UI" w:cs="Segoe UI"/>
              </w:rPr>
              <w:t>. nosníku 8 mm</w:t>
            </w:r>
          </w:p>
        </w:tc>
        <w:tc>
          <w:tcPr>
            <w:tcW w:w="4531" w:type="dxa"/>
          </w:tcPr>
          <w:p w14:paraId="2DDBADA1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476EB904" w14:textId="77777777" w:rsidTr="001F2E76">
        <w:tc>
          <w:tcPr>
            <w:tcW w:w="4531" w:type="dxa"/>
          </w:tcPr>
          <w:p w14:paraId="388D270A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Zatížení náprav</w:t>
            </w:r>
            <w:r>
              <w:rPr>
                <w:rFonts w:ascii="Segoe UI" w:hAnsi="Segoe UI" w:cs="Segoe UI"/>
              </w:rPr>
              <w:t xml:space="preserve"> min.</w:t>
            </w:r>
            <w:r w:rsidRPr="00102673">
              <w:rPr>
                <w:rFonts w:ascii="Segoe UI" w:hAnsi="Segoe UI" w:cs="Segoe UI"/>
              </w:rPr>
              <w:t xml:space="preserve"> 6000/6000 kg</w:t>
            </w:r>
          </w:p>
        </w:tc>
        <w:tc>
          <w:tcPr>
            <w:tcW w:w="4531" w:type="dxa"/>
          </w:tcPr>
          <w:p w14:paraId="1A1F8CF1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32FB3541" w14:textId="77777777" w:rsidTr="001F2E76">
        <w:tc>
          <w:tcPr>
            <w:tcW w:w="4531" w:type="dxa"/>
          </w:tcPr>
          <w:p w14:paraId="7DBCA285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Čelo přívěsu</w:t>
            </w:r>
            <w:r>
              <w:rPr>
                <w:rFonts w:ascii="Segoe UI" w:hAnsi="Segoe UI" w:cs="Segoe UI"/>
              </w:rPr>
              <w:t xml:space="preserve"> s úložnými boxy na nářadí</w:t>
            </w:r>
          </w:p>
        </w:tc>
        <w:tc>
          <w:tcPr>
            <w:tcW w:w="4531" w:type="dxa"/>
          </w:tcPr>
          <w:p w14:paraId="48B3C0E0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7B1F06D7" w14:textId="77777777" w:rsidTr="001F2E76">
        <w:tc>
          <w:tcPr>
            <w:tcW w:w="4531" w:type="dxa"/>
          </w:tcPr>
          <w:p w14:paraId="6A36DD52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V</w:t>
            </w:r>
            <w:r w:rsidRPr="00102673">
              <w:rPr>
                <w:rFonts w:ascii="Segoe UI" w:hAnsi="Segoe UI" w:cs="Segoe UI"/>
              </w:rPr>
              <w:t>ýklopné opěrné nohy</w:t>
            </w:r>
          </w:p>
        </w:tc>
        <w:tc>
          <w:tcPr>
            <w:tcW w:w="4531" w:type="dxa"/>
          </w:tcPr>
          <w:p w14:paraId="55D58368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6DE96542" w14:textId="77777777" w:rsidTr="001F2E76">
        <w:tc>
          <w:tcPr>
            <w:tcW w:w="4531" w:type="dxa"/>
          </w:tcPr>
          <w:p w14:paraId="7056730B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Min. 4 páry klanic otočné</w:t>
            </w:r>
            <w:r>
              <w:rPr>
                <w:rFonts w:ascii="Segoe UI" w:hAnsi="Segoe UI" w:cs="Segoe UI"/>
              </w:rPr>
              <w:t xml:space="preserve"> </w:t>
            </w:r>
          </w:p>
        </w:tc>
        <w:tc>
          <w:tcPr>
            <w:tcW w:w="4531" w:type="dxa"/>
          </w:tcPr>
          <w:p w14:paraId="3F886076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070245D0" w14:textId="77777777" w:rsidTr="001F2E76">
        <w:tc>
          <w:tcPr>
            <w:tcW w:w="4531" w:type="dxa"/>
          </w:tcPr>
          <w:p w14:paraId="2DDE7F60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Dvouokruhové vzduchové brzdy pro 4 kola</w:t>
            </w:r>
          </w:p>
        </w:tc>
        <w:tc>
          <w:tcPr>
            <w:tcW w:w="4531" w:type="dxa"/>
          </w:tcPr>
          <w:p w14:paraId="4BC95D04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10FFCAD2" w14:textId="77777777" w:rsidTr="001F2E76">
        <w:tc>
          <w:tcPr>
            <w:tcW w:w="4531" w:type="dxa"/>
          </w:tcPr>
          <w:p w14:paraId="7D3CEA7D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Parkovací brzda</w:t>
            </w:r>
          </w:p>
        </w:tc>
        <w:tc>
          <w:tcPr>
            <w:tcW w:w="4531" w:type="dxa"/>
          </w:tcPr>
          <w:p w14:paraId="24FCCAE0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524A2F2F" w14:textId="77777777" w:rsidTr="001F2E76">
        <w:tc>
          <w:tcPr>
            <w:tcW w:w="4531" w:type="dxa"/>
          </w:tcPr>
          <w:p w14:paraId="40148CCB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Sklopné osvětlení</w:t>
            </w:r>
          </w:p>
        </w:tc>
        <w:tc>
          <w:tcPr>
            <w:tcW w:w="4531" w:type="dxa"/>
          </w:tcPr>
          <w:p w14:paraId="6F6A0B8E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3A85BDAD" w14:textId="77777777" w:rsidTr="001F2E76">
        <w:tc>
          <w:tcPr>
            <w:tcW w:w="4531" w:type="dxa"/>
          </w:tcPr>
          <w:p w14:paraId="03010DCC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Homologace na pozemní komunikace min. 30 km/h</w:t>
            </w:r>
          </w:p>
        </w:tc>
        <w:tc>
          <w:tcPr>
            <w:tcW w:w="4531" w:type="dxa"/>
          </w:tcPr>
          <w:p w14:paraId="5A7AF7EA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19729DC1" w14:textId="77777777" w:rsidTr="001F2E76">
        <w:tc>
          <w:tcPr>
            <w:tcW w:w="4531" w:type="dxa"/>
            <w:shd w:val="clear" w:color="auto" w:fill="FBD4B4" w:themeFill="accent6" w:themeFillTint="66"/>
          </w:tcPr>
          <w:p w14:paraId="37CA7562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Ruka </w:t>
            </w:r>
          </w:p>
        </w:tc>
        <w:tc>
          <w:tcPr>
            <w:tcW w:w="4531" w:type="dxa"/>
            <w:shd w:val="clear" w:color="auto" w:fill="FBD4B4" w:themeFill="accent6" w:themeFillTint="66"/>
          </w:tcPr>
          <w:p w14:paraId="6D05FAC7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340CE1B9" w14:textId="77777777" w:rsidTr="001F2E76">
        <w:tc>
          <w:tcPr>
            <w:tcW w:w="4531" w:type="dxa"/>
            <w:shd w:val="clear" w:color="auto" w:fill="FFFFFF" w:themeFill="background1"/>
          </w:tcPr>
          <w:p w14:paraId="5D1AB985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Dosah min. </w:t>
            </w:r>
            <w:r>
              <w:rPr>
                <w:rFonts w:ascii="Segoe UI" w:hAnsi="Segoe UI" w:cs="Segoe UI"/>
              </w:rPr>
              <w:t>7</w:t>
            </w:r>
            <w:r w:rsidRPr="00102673">
              <w:rPr>
                <w:rFonts w:ascii="Segoe UI" w:hAnsi="Segoe UI" w:cs="Segoe UI"/>
              </w:rPr>
              <w:t xml:space="preserve">,5 m </w:t>
            </w:r>
          </w:p>
        </w:tc>
        <w:tc>
          <w:tcPr>
            <w:tcW w:w="4531" w:type="dxa"/>
            <w:shd w:val="clear" w:color="auto" w:fill="FFFFFF" w:themeFill="background1"/>
          </w:tcPr>
          <w:p w14:paraId="654C1D4C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7AC1FDBA" w14:textId="77777777" w:rsidTr="001F2E76">
        <w:tc>
          <w:tcPr>
            <w:tcW w:w="4531" w:type="dxa"/>
            <w:shd w:val="clear" w:color="auto" w:fill="FFFFFF" w:themeFill="background1"/>
          </w:tcPr>
          <w:p w14:paraId="6D3C4C5F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Rozevření kleští min 1</w:t>
            </w:r>
            <w:r>
              <w:rPr>
                <w:rFonts w:ascii="Segoe UI" w:hAnsi="Segoe UI" w:cs="Segoe UI"/>
              </w:rPr>
              <w:t>55</w:t>
            </w:r>
            <w:r w:rsidRPr="00102673">
              <w:rPr>
                <w:rFonts w:ascii="Segoe UI" w:hAnsi="Segoe UI" w:cs="Segoe UI"/>
              </w:rPr>
              <w:t>0 mm</w:t>
            </w:r>
          </w:p>
        </w:tc>
        <w:tc>
          <w:tcPr>
            <w:tcW w:w="4531" w:type="dxa"/>
            <w:shd w:val="clear" w:color="auto" w:fill="FFFFFF" w:themeFill="background1"/>
          </w:tcPr>
          <w:p w14:paraId="3D4AD45E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64DC61F9" w14:textId="77777777" w:rsidTr="001F2E76">
        <w:tc>
          <w:tcPr>
            <w:tcW w:w="4531" w:type="dxa"/>
            <w:shd w:val="clear" w:color="auto" w:fill="FFFFFF" w:themeFill="background1"/>
          </w:tcPr>
          <w:p w14:paraId="7F2FB1C4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lastRenderedPageBreak/>
              <w:t xml:space="preserve">Maximální zdvih na konci ramene bez kleští a rotátoru </w:t>
            </w:r>
            <w:r>
              <w:rPr>
                <w:rFonts w:ascii="Segoe UI" w:hAnsi="Segoe UI" w:cs="Segoe UI"/>
              </w:rPr>
              <w:t>min. 8</w:t>
            </w:r>
            <w:r w:rsidRPr="00102673">
              <w:rPr>
                <w:rFonts w:ascii="Segoe UI" w:hAnsi="Segoe UI" w:cs="Segoe UI"/>
              </w:rPr>
              <w:t>00 kg</w:t>
            </w:r>
          </w:p>
        </w:tc>
        <w:tc>
          <w:tcPr>
            <w:tcW w:w="4531" w:type="dxa"/>
            <w:shd w:val="clear" w:color="auto" w:fill="FFFFFF" w:themeFill="background1"/>
          </w:tcPr>
          <w:p w14:paraId="63C3AD4D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21485050" w14:textId="77777777" w:rsidTr="001F2E76">
        <w:tc>
          <w:tcPr>
            <w:tcW w:w="4531" w:type="dxa"/>
            <w:shd w:val="clear" w:color="auto" w:fill="FFFFFF" w:themeFill="background1"/>
          </w:tcPr>
          <w:p w14:paraId="75A78916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Rotátor přírubový</w:t>
            </w:r>
            <w:r>
              <w:rPr>
                <w:rFonts w:ascii="Segoe UI" w:hAnsi="Segoe UI" w:cs="Segoe UI"/>
              </w:rPr>
              <w:t xml:space="preserve"> min. 5,5 t</w:t>
            </w:r>
          </w:p>
        </w:tc>
        <w:tc>
          <w:tcPr>
            <w:tcW w:w="4531" w:type="dxa"/>
            <w:shd w:val="clear" w:color="auto" w:fill="FFFFFF" w:themeFill="background1"/>
          </w:tcPr>
          <w:p w14:paraId="374305F5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4A4E9572" w14:textId="77777777" w:rsidTr="001F2E76">
        <w:tc>
          <w:tcPr>
            <w:tcW w:w="4531" w:type="dxa"/>
            <w:shd w:val="clear" w:color="auto" w:fill="FFFFFF" w:themeFill="background1"/>
          </w:tcPr>
          <w:p w14:paraId="6E3DCB66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Brzda rotátoru</w:t>
            </w:r>
            <w:r>
              <w:rPr>
                <w:rFonts w:ascii="Segoe UI" w:hAnsi="Segoe UI" w:cs="Segoe UI"/>
              </w:rPr>
              <w:t xml:space="preserve"> dvojitá</w:t>
            </w:r>
          </w:p>
        </w:tc>
        <w:tc>
          <w:tcPr>
            <w:tcW w:w="4531" w:type="dxa"/>
            <w:shd w:val="clear" w:color="auto" w:fill="FFFFFF" w:themeFill="background1"/>
          </w:tcPr>
          <w:p w14:paraId="53B10D0D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32F0C266" w14:textId="77777777" w:rsidTr="001F2E76">
        <w:tc>
          <w:tcPr>
            <w:tcW w:w="4531" w:type="dxa"/>
            <w:shd w:val="clear" w:color="auto" w:fill="FFFFFF" w:themeFill="background1"/>
          </w:tcPr>
          <w:p w14:paraId="43C81B91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Zdvihový moment min</w:t>
            </w:r>
            <w:r>
              <w:rPr>
                <w:rFonts w:ascii="Segoe UI" w:hAnsi="Segoe UI" w:cs="Segoe UI"/>
              </w:rPr>
              <w:t>.</w:t>
            </w:r>
            <w:r w:rsidRPr="00102673">
              <w:rPr>
                <w:rFonts w:ascii="Segoe UI" w:hAnsi="Segoe UI" w:cs="Segoe UI"/>
              </w:rPr>
              <w:t xml:space="preserve"> 85 </w:t>
            </w:r>
            <w:proofErr w:type="spellStart"/>
            <w:r w:rsidRPr="00102673">
              <w:rPr>
                <w:rFonts w:ascii="Segoe UI" w:hAnsi="Segoe UI" w:cs="Segoe UI"/>
              </w:rPr>
              <w:t>kNm</w:t>
            </w:r>
            <w:proofErr w:type="spellEnd"/>
          </w:p>
        </w:tc>
        <w:tc>
          <w:tcPr>
            <w:tcW w:w="4531" w:type="dxa"/>
            <w:shd w:val="clear" w:color="auto" w:fill="FFFFFF" w:themeFill="background1"/>
          </w:tcPr>
          <w:p w14:paraId="6ED66BC1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4B02340D" w14:textId="77777777" w:rsidTr="001F2E76">
        <w:tc>
          <w:tcPr>
            <w:tcW w:w="4531" w:type="dxa"/>
            <w:shd w:val="clear" w:color="auto" w:fill="FFFFFF" w:themeFill="background1"/>
          </w:tcPr>
          <w:p w14:paraId="595EA37C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proofErr w:type="gramStart"/>
            <w:r>
              <w:rPr>
                <w:rFonts w:ascii="Segoe UI" w:hAnsi="Segoe UI" w:cs="Segoe UI"/>
              </w:rPr>
              <w:t xml:space="preserve">Jednoduchý </w:t>
            </w:r>
            <w:r w:rsidRPr="00102673">
              <w:rPr>
                <w:rFonts w:ascii="Segoe UI" w:hAnsi="Segoe UI" w:cs="Segoe UI"/>
              </w:rPr>
              <w:t xml:space="preserve"> teleskop</w:t>
            </w:r>
            <w:proofErr w:type="gramEnd"/>
          </w:p>
        </w:tc>
        <w:tc>
          <w:tcPr>
            <w:tcW w:w="4531" w:type="dxa"/>
            <w:shd w:val="clear" w:color="auto" w:fill="FFFFFF" w:themeFill="background1"/>
          </w:tcPr>
          <w:p w14:paraId="1EB2C37C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40F860C7" w14:textId="77777777" w:rsidTr="001F2E76">
        <w:tc>
          <w:tcPr>
            <w:tcW w:w="4531" w:type="dxa"/>
            <w:shd w:val="clear" w:color="auto" w:fill="FFFFFF" w:themeFill="background1"/>
          </w:tcPr>
          <w:p w14:paraId="2E93C5EB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Ozubené ústrojí </w:t>
            </w:r>
            <w:proofErr w:type="spellStart"/>
            <w:r w:rsidRPr="00102673">
              <w:rPr>
                <w:rFonts w:ascii="Segoe UI" w:hAnsi="Segoe UI" w:cs="Segoe UI"/>
              </w:rPr>
              <w:t>otoče</w:t>
            </w:r>
            <w:proofErr w:type="spellEnd"/>
            <w:r w:rsidRPr="00102673">
              <w:rPr>
                <w:rFonts w:ascii="Segoe UI" w:hAnsi="Segoe UI" w:cs="Segoe UI"/>
              </w:rPr>
              <w:t xml:space="preserve"> 4 válce v olejové lázni</w:t>
            </w:r>
          </w:p>
        </w:tc>
        <w:tc>
          <w:tcPr>
            <w:tcW w:w="4531" w:type="dxa"/>
            <w:shd w:val="clear" w:color="auto" w:fill="FFFFFF" w:themeFill="background1"/>
          </w:tcPr>
          <w:p w14:paraId="761C9120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7A057A6E" w14:textId="77777777" w:rsidTr="001F2E76">
        <w:tc>
          <w:tcPr>
            <w:tcW w:w="4531" w:type="dxa"/>
            <w:shd w:val="clear" w:color="auto" w:fill="FBD4B4" w:themeFill="accent6" w:themeFillTint="66"/>
          </w:tcPr>
          <w:p w14:paraId="13A5785B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Příslušenství podvozek</w:t>
            </w:r>
          </w:p>
        </w:tc>
        <w:tc>
          <w:tcPr>
            <w:tcW w:w="4531" w:type="dxa"/>
            <w:shd w:val="clear" w:color="auto" w:fill="FBD4B4" w:themeFill="accent6" w:themeFillTint="66"/>
          </w:tcPr>
          <w:p w14:paraId="4E06E82A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582EA92E" w14:textId="77777777" w:rsidTr="001F2E76">
        <w:tc>
          <w:tcPr>
            <w:tcW w:w="4531" w:type="dxa"/>
            <w:shd w:val="clear" w:color="auto" w:fill="FFFFFF" w:themeFill="background1"/>
          </w:tcPr>
          <w:p w14:paraId="3F36D2BC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Teleskopické prodloužení rámu min. na 4800 mm </w:t>
            </w:r>
          </w:p>
        </w:tc>
        <w:tc>
          <w:tcPr>
            <w:tcW w:w="4531" w:type="dxa"/>
            <w:shd w:val="clear" w:color="auto" w:fill="FFFFFF" w:themeFill="background1"/>
          </w:tcPr>
          <w:p w14:paraId="353F4B0B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2D699B2F" w14:textId="77777777" w:rsidTr="001F2E76">
        <w:tc>
          <w:tcPr>
            <w:tcW w:w="4531" w:type="dxa"/>
            <w:shd w:val="clear" w:color="auto" w:fill="FFFFFF" w:themeFill="background1"/>
          </w:tcPr>
          <w:p w14:paraId="111D2ECB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Chlazení oleje</w:t>
            </w:r>
          </w:p>
        </w:tc>
        <w:tc>
          <w:tcPr>
            <w:tcW w:w="4531" w:type="dxa"/>
            <w:shd w:val="clear" w:color="auto" w:fill="FFFFFF" w:themeFill="background1"/>
          </w:tcPr>
          <w:p w14:paraId="2798D67F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7E329E81" w14:textId="77777777" w:rsidTr="001F2E76">
        <w:tc>
          <w:tcPr>
            <w:tcW w:w="4531" w:type="dxa"/>
            <w:shd w:val="clear" w:color="auto" w:fill="FFFFFF" w:themeFill="background1"/>
          </w:tcPr>
          <w:p w14:paraId="477313C5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Nádrž min. 1</w:t>
            </w:r>
            <w:r>
              <w:rPr>
                <w:rFonts w:ascii="Segoe UI" w:hAnsi="Segoe UI" w:cs="Segoe UI"/>
              </w:rPr>
              <w:t>2</w:t>
            </w:r>
            <w:r w:rsidRPr="00102673">
              <w:rPr>
                <w:rFonts w:ascii="Segoe UI" w:hAnsi="Segoe UI" w:cs="Segoe UI"/>
              </w:rPr>
              <w:t>0 l s odpadním filtrem oleje</w:t>
            </w:r>
          </w:p>
        </w:tc>
        <w:tc>
          <w:tcPr>
            <w:tcW w:w="4531" w:type="dxa"/>
            <w:shd w:val="clear" w:color="auto" w:fill="FFFFFF" w:themeFill="background1"/>
          </w:tcPr>
          <w:p w14:paraId="24CA412A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7CD39DB7" w14:textId="77777777" w:rsidTr="001F2E76">
        <w:tc>
          <w:tcPr>
            <w:tcW w:w="4531" w:type="dxa"/>
            <w:shd w:val="clear" w:color="auto" w:fill="FFFFFF" w:themeFill="background1"/>
          </w:tcPr>
          <w:p w14:paraId="76F7A82E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Závěs K 80</w:t>
            </w:r>
          </w:p>
        </w:tc>
        <w:tc>
          <w:tcPr>
            <w:tcW w:w="4531" w:type="dxa"/>
            <w:shd w:val="clear" w:color="auto" w:fill="FFFFFF" w:themeFill="background1"/>
          </w:tcPr>
          <w:p w14:paraId="15FBED84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29EBAAA2" w14:textId="77777777" w:rsidTr="001F2E76">
        <w:tc>
          <w:tcPr>
            <w:tcW w:w="4531" w:type="dxa"/>
            <w:shd w:val="clear" w:color="auto" w:fill="FFFFFF" w:themeFill="background1"/>
          </w:tcPr>
          <w:p w14:paraId="5D568198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Pomocné hydro-pohony min. ve 2 kolech </w:t>
            </w:r>
            <w:r>
              <w:rPr>
                <w:rFonts w:ascii="Segoe UI" w:hAnsi="Segoe UI" w:cs="Segoe UI"/>
              </w:rPr>
              <w:t xml:space="preserve">obsah motoru </w:t>
            </w:r>
            <w:proofErr w:type="gramStart"/>
            <w:r>
              <w:rPr>
                <w:rFonts w:ascii="Segoe UI" w:hAnsi="Segoe UI" w:cs="Segoe UI"/>
              </w:rPr>
              <w:t>min .</w:t>
            </w:r>
            <w:proofErr w:type="gramEnd"/>
            <w:r>
              <w:rPr>
                <w:rFonts w:ascii="Segoe UI" w:hAnsi="Segoe UI" w:cs="Segoe UI"/>
              </w:rPr>
              <w:t xml:space="preserve"> 1600 </w:t>
            </w:r>
            <w:r w:rsidRPr="00BF2220">
              <w:rPr>
                <w:rFonts w:ascii="Segoe UI" w:hAnsi="Segoe UI" w:cs="Segoe UI"/>
              </w:rPr>
              <w:t>cm³</w:t>
            </w:r>
            <w:r>
              <w:rPr>
                <w:rFonts w:ascii="Segoe UI" w:hAnsi="Segoe UI" w:cs="Segoe UI"/>
              </w:rPr>
              <w:t xml:space="preserve"> </w:t>
            </w:r>
          </w:p>
        </w:tc>
        <w:tc>
          <w:tcPr>
            <w:tcW w:w="4531" w:type="dxa"/>
            <w:shd w:val="clear" w:color="auto" w:fill="FFFFFF" w:themeFill="background1"/>
          </w:tcPr>
          <w:p w14:paraId="5AB697D5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358AA8E1" w14:textId="77777777" w:rsidTr="001F2E76">
        <w:tc>
          <w:tcPr>
            <w:tcW w:w="4531" w:type="dxa"/>
            <w:shd w:val="clear" w:color="auto" w:fill="FFFFFF" w:themeFill="background1"/>
          </w:tcPr>
          <w:p w14:paraId="50FDE40A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Proporcionální ovládání pomocných pohonů včetně </w:t>
            </w:r>
            <w:proofErr w:type="spellStart"/>
            <w:r>
              <w:rPr>
                <w:rFonts w:ascii="Segoe UI" w:hAnsi="Segoe UI" w:cs="Segoe UI"/>
              </w:rPr>
              <w:t>disleje</w:t>
            </w:r>
            <w:proofErr w:type="spellEnd"/>
            <w:r>
              <w:rPr>
                <w:rFonts w:ascii="Segoe UI" w:hAnsi="Segoe UI" w:cs="Segoe UI"/>
              </w:rPr>
              <w:t xml:space="preserve">, přímo od výrobce pohonů. </w:t>
            </w:r>
          </w:p>
        </w:tc>
        <w:tc>
          <w:tcPr>
            <w:tcW w:w="4531" w:type="dxa"/>
            <w:shd w:val="clear" w:color="auto" w:fill="FFFFFF" w:themeFill="background1"/>
          </w:tcPr>
          <w:p w14:paraId="37222FA5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56387E4F" w14:textId="77777777" w:rsidTr="001F2E76">
        <w:tc>
          <w:tcPr>
            <w:tcW w:w="4531" w:type="dxa"/>
            <w:shd w:val="clear" w:color="auto" w:fill="FFFFFF" w:themeFill="background1"/>
          </w:tcPr>
          <w:p w14:paraId="237D94B6" w14:textId="77777777" w:rsidR="00E6259D" w:rsidRPr="00F24E66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Hydraulický okruh</w:t>
            </w:r>
            <w:r>
              <w:rPr>
                <w:rFonts w:ascii="Segoe UI" w:hAnsi="Segoe UI" w:cs="Segoe UI"/>
              </w:rPr>
              <w:t>, tlakový filtr,</w:t>
            </w:r>
          </w:p>
          <w:p w14:paraId="23BEBCD8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p</w:t>
            </w:r>
            <w:r w:rsidRPr="00102673">
              <w:rPr>
                <w:rFonts w:ascii="Segoe UI" w:hAnsi="Segoe UI" w:cs="Segoe UI"/>
              </w:rPr>
              <w:t>ístové čerpadlo</w:t>
            </w:r>
            <w:r>
              <w:rPr>
                <w:rFonts w:ascii="Segoe UI" w:hAnsi="Segoe UI" w:cs="Segoe UI"/>
              </w:rPr>
              <w:t xml:space="preserve"> min. 130 </w:t>
            </w:r>
            <w:r w:rsidRPr="00BF2220">
              <w:rPr>
                <w:rFonts w:ascii="Segoe UI" w:hAnsi="Segoe UI" w:cs="Segoe UI"/>
              </w:rPr>
              <w:t>cm</w:t>
            </w:r>
            <w:proofErr w:type="gramStart"/>
            <w:r w:rsidRPr="00BF2220">
              <w:rPr>
                <w:rFonts w:ascii="Segoe UI" w:hAnsi="Segoe UI" w:cs="Segoe UI"/>
              </w:rPr>
              <w:t>³</w:t>
            </w:r>
            <w:r>
              <w:rPr>
                <w:rFonts w:ascii="Segoe UI" w:hAnsi="Segoe UI" w:cs="Segoe UI"/>
              </w:rPr>
              <w:t xml:space="preserve"> ,</w:t>
            </w:r>
            <w:proofErr w:type="gramEnd"/>
            <w:r w:rsidRPr="00102673">
              <w:rPr>
                <w:rFonts w:ascii="Segoe UI" w:hAnsi="Segoe UI" w:cs="Segoe UI"/>
              </w:rPr>
              <w:t xml:space="preserve"> kardan</w:t>
            </w:r>
          </w:p>
        </w:tc>
        <w:tc>
          <w:tcPr>
            <w:tcW w:w="4531" w:type="dxa"/>
            <w:shd w:val="clear" w:color="auto" w:fill="FFFFFF" w:themeFill="background1"/>
          </w:tcPr>
          <w:p w14:paraId="675F832F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297E7DA9" w14:textId="77777777" w:rsidTr="001F2E76">
        <w:tc>
          <w:tcPr>
            <w:tcW w:w="4531" w:type="dxa"/>
            <w:shd w:val="clear" w:color="auto" w:fill="FBD4B4" w:themeFill="accent6" w:themeFillTint="66"/>
          </w:tcPr>
          <w:p w14:paraId="50528D8A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Příslušenství </w:t>
            </w:r>
            <w:r>
              <w:rPr>
                <w:rFonts w:ascii="Segoe UI" w:hAnsi="Segoe UI" w:cs="Segoe UI"/>
              </w:rPr>
              <w:t>hydraulická ruka</w:t>
            </w:r>
          </w:p>
        </w:tc>
        <w:tc>
          <w:tcPr>
            <w:tcW w:w="4531" w:type="dxa"/>
            <w:shd w:val="clear" w:color="auto" w:fill="FBD4B4" w:themeFill="accent6" w:themeFillTint="66"/>
          </w:tcPr>
          <w:p w14:paraId="0A0CD61B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372F4731" w14:textId="77777777" w:rsidTr="001F2E76">
        <w:tc>
          <w:tcPr>
            <w:tcW w:w="4531" w:type="dxa"/>
            <w:shd w:val="clear" w:color="auto" w:fill="FFFFFF" w:themeFill="background1"/>
          </w:tcPr>
          <w:p w14:paraId="74A78A8B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Osvětlení </w:t>
            </w:r>
            <w:r>
              <w:rPr>
                <w:rFonts w:ascii="Segoe UI" w:hAnsi="Segoe UI" w:cs="Segoe UI"/>
              </w:rPr>
              <w:t>ruky</w:t>
            </w:r>
          </w:p>
        </w:tc>
        <w:tc>
          <w:tcPr>
            <w:tcW w:w="4531" w:type="dxa"/>
            <w:shd w:val="clear" w:color="auto" w:fill="FFFFFF" w:themeFill="background1"/>
          </w:tcPr>
          <w:p w14:paraId="5A7AE1A4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2FE5F58E" w14:textId="77777777" w:rsidTr="001F2E76">
        <w:tc>
          <w:tcPr>
            <w:tcW w:w="4531" w:type="dxa"/>
            <w:shd w:val="clear" w:color="auto" w:fill="FFFFFF" w:themeFill="background1"/>
          </w:tcPr>
          <w:p w14:paraId="2BCAEAE2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>Ochranný hřeben na rameno</w:t>
            </w:r>
          </w:p>
        </w:tc>
        <w:tc>
          <w:tcPr>
            <w:tcW w:w="4531" w:type="dxa"/>
            <w:shd w:val="clear" w:color="auto" w:fill="FFFFFF" w:themeFill="background1"/>
          </w:tcPr>
          <w:p w14:paraId="22A1AFE7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4E9C5801" w14:textId="77777777" w:rsidTr="001F2E76">
        <w:tc>
          <w:tcPr>
            <w:tcW w:w="4531" w:type="dxa"/>
            <w:shd w:val="clear" w:color="auto" w:fill="FFFFFF" w:themeFill="background1"/>
          </w:tcPr>
          <w:p w14:paraId="240A0AC0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102673">
              <w:rPr>
                <w:rFonts w:ascii="Segoe UI" w:hAnsi="Segoe UI" w:cs="Segoe UI"/>
              </w:rPr>
              <w:t xml:space="preserve">Tlumič rázů </w:t>
            </w:r>
            <w:proofErr w:type="spellStart"/>
            <w:r w:rsidRPr="00102673">
              <w:rPr>
                <w:rFonts w:ascii="Segoe UI" w:hAnsi="Segoe UI" w:cs="Segoe UI"/>
              </w:rPr>
              <w:t>otoč</w:t>
            </w:r>
            <w:r>
              <w:rPr>
                <w:rFonts w:ascii="Segoe UI" w:hAnsi="Segoe UI" w:cs="Segoe UI"/>
              </w:rPr>
              <w:t>e</w:t>
            </w:r>
            <w:proofErr w:type="spellEnd"/>
            <w:r w:rsidRPr="00102673">
              <w:rPr>
                <w:rFonts w:ascii="Segoe UI" w:hAnsi="Segoe UI" w:cs="Segoe UI"/>
              </w:rPr>
              <w:t xml:space="preserve"> a hlavní</w:t>
            </w:r>
            <w:r>
              <w:rPr>
                <w:rFonts w:ascii="Segoe UI" w:hAnsi="Segoe UI" w:cs="Segoe UI"/>
              </w:rPr>
              <w:t>ho</w:t>
            </w:r>
            <w:r w:rsidRPr="00102673">
              <w:rPr>
                <w:rFonts w:ascii="Segoe UI" w:hAnsi="Segoe UI" w:cs="Segoe UI"/>
              </w:rPr>
              <w:t xml:space="preserve"> ramen</w:t>
            </w:r>
            <w:r>
              <w:rPr>
                <w:rFonts w:ascii="Segoe UI" w:hAnsi="Segoe UI" w:cs="Segoe UI"/>
              </w:rPr>
              <w:t>e</w:t>
            </w:r>
          </w:p>
        </w:tc>
        <w:tc>
          <w:tcPr>
            <w:tcW w:w="4531" w:type="dxa"/>
            <w:shd w:val="clear" w:color="auto" w:fill="FFFFFF" w:themeFill="background1"/>
          </w:tcPr>
          <w:p w14:paraId="304B2A23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60E1497A" w14:textId="77777777" w:rsidTr="001F2E76">
        <w:tc>
          <w:tcPr>
            <w:tcW w:w="4531" w:type="dxa"/>
            <w:shd w:val="clear" w:color="auto" w:fill="FFFFFF" w:themeFill="background1"/>
          </w:tcPr>
          <w:p w14:paraId="5EE90FA7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Ovládání elektrické proporcionální mini joysticky</w:t>
            </w:r>
          </w:p>
        </w:tc>
        <w:tc>
          <w:tcPr>
            <w:tcW w:w="4531" w:type="dxa"/>
            <w:shd w:val="clear" w:color="auto" w:fill="FFFFFF" w:themeFill="background1"/>
          </w:tcPr>
          <w:p w14:paraId="2E0A6C16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3DAFBADD" w14:textId="77777777" w:rsidTr="001F2E76">
        <w:tc>
          <w:tcPr>
            <w:tcW w:w="4531" w:type="dxa"/>
            <w:shd w:val="clear" w:color="auto" w:fill="FFFFFF" w:themeFill="background1"/>
          </w:tcPr>
          <w:p w14:paraId="3DCCC415" w14:textId="77777777" w:rsidR="00E6259D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Držáky joysticků do traktoru</w:t>
            </w:r>
          </w:p>
        </w:tc>
        <w:tc>
          <w:tcPr>
            <w:tcW w:w="4531" w:type="dxa"/>
            <w:shd w:val="clear" w:color="auto" w:fill="FFFFFF" w:themeFill="background1"/>
          </w:tcPr>
          <w:p w14:paraId="738B2FA5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</w:tbl>
    <w:p w14:paraId="19A075BF" w14:textId="77777777" w:rsidR="00E6259D" w:rsidRDefault="00E6259D" w:rsidP="00E6259D">
      <w:pPr>
        <w:rPr>
          <w:rFonts w:ascii="Segoe UI" w:hAnsi="Segoe UI" w:cs="Segoe UI"/>
        </w:rPr>
      </w:pPr>
    </w:p>
    <w:p w14:paraId="3BD1E279" w14:textId="77777777" w:rsidR="00E6259D" w:rsidRPr="00B3212B" w:rsidRDefault="00E6259D" w:rsidP="00E6259D">
      <w:pPr>
        <w:rPr>
          <w:rFonts w:ascii="Segoe UI" w:hAnsi="Segoe UI" w:cs="Segoe UI"/>
        </w:rPr>
      </w:pPr>
      <w:r w:rsidRPr="00B3212B">
        <w:rPr>
          <w:rFonts w:ascii="Segoe UI" w:hAnsi="Segoe UI" w:cs="Segoe UI"/>
        </w:rPr>
        <w:tab/>
      </w:r>
    </w:p>
    <w:p w14:paraId="7DEA1DBC" w14:textId="46C75DD8" w:rsidR="00E6259D" w:rsidRPr="00F76917" w:rsidRDefault="00E6259D" w:rsidP="00E6259D">
      <w:pPr>
        <w:jc w:val="center"/>
        <w:rPr>
          <w:rFonts w:ascii="Segoe UI" w:hAnsi="Segoe UI" w:cs="Segoe UI"/>
          <w:b/>
          <w:bCs/>
        </w:rPr>
      </w:pPr>
      <w:r w:rsidRPr="00F76917">
        <w:rPr>
          <w:rFonts w:ascii="Segoe UI" w:hAnsi="Segoe UI" w:cs="Segoe UI"/>
          <w:b/>
          <w:bCs/>
        </w:rPr>
        <w:t xml:space="preserve">Lanový naviják </w:t>
      </w:r>
      <w:r w:rsidR="00824AC1">
        <w:rPr>
          <w:rFonts w:ascii="Segoe UI" w:hAnsi="Segoe UI" w:cs="Segoe UI"/>
          <w:b/>
          <w:bCs/>
        </w:rPr>
        <w:t xml:space="preserve">pro soustřeďování </w:t>
      </w:r>
      <w:proofErr w:type="gramStart"/>
      <w:r w:rsidR="00824AC1">
        <w:rPr>
          <w:rFonts w:ascii="Segoe UI" w:hAnsi="Segoe UI" w:cs="Segoe UI"/>
          <w:b/>
          <w:bCs/>
        </w:rPr>
        <w:t xml:space="preserve">dříví - </w:t>
      </w:r>
      <w:r w:rsidRPr="00F76917">
        <w:rPr>
          <w:rFonts w:ascii="Segoe UI" w:hAnsi="Segoe UI" w:cs="Segoe UI"/>
          <w:b/>
          <w:bCs/>
        </w:rPr>
        <w:t>do</w:t>
      </w:r>
      <w:proofErr w:type="gramEnd"/>
      <w:r w:rsidRPr="00F76917">
        <w:rPr>
          <w:rFonts w:ascii="Segoe UI" w:hAnsi="Segoe UI" w:cs="Segoe UI"/>
          <w:b/>
          <w:bCs/>
        </w:rPr>
        <w:t xml:space="preserve"> tříbodového závěsu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6259D" w:rsidRPr="00102673" w14:paraId="11843E15" w14:textId="77777777" w:rsidTr="001F2E76">
        <w:tc>
          <w:tcPr>
            <w:tcW w:w="4531" w:type="dxa"/>
            <w:shd w:val="clear" w:color="auto" w:fill="FFFFFF" w:themeFill="background1"/>
          </w:tcPr>
          <w:p w14:paraId="1983B713" w14:textId="77777777" w:rsidR="00E6259D" w:rsidRPr="00B3212B" w:rsidRDefault="00E6259D" w:rsidP="001F2E76">
            <w:pPr>
              <w:pStyle w:val="TabellenInhalt"/>
              <w:rPr>
                <w:rFonts w:ascii="Segoe UI" w:eastAsiaTheme="minorHAnsi" w:hAnsi="Segoe UI" w:cs="Segoe UI"/>
                <w:noProof w:val="0"/>
                <w:kern w:val="2"/>
                <w:sz w:val="22"/>
                <w:szCs w:val="22"/>
                <w:lang w:val="cs-CZ" w:eastAsia="en-US"/>
                <w14:ligatures w14:val="standardContextual"/>
              </w:rPr>
            </w:pPr>
            <w:r w:rsidRPr="00B3212B">
              <w:rPr>
                <w:rFonts w:ascii="Segoe UI" w:eastAsiaTheme="minorHAnsi" w:hAnsi="Segoe UI" w:cs="Segoe UI"/>
                <w:noProof w:val="0"/>
                <w:kern w:val="2"/>
                <w:sz w:val="22"/>
                <w:szCs w:val="22"/>
                <w:lang w:val="cs-CZ" w:eastAsia="en-US"/>
                <w14:ligatures w14:val="standardContextual"/>
              </w:rPr>
              <w:t>Tažná síla spodní polohy lana</w:t>
            </w:r>
            <w:r>
              <w:rPr>
                <w:rFonts w:ascii="Segoe UI" w:eastAsiaTheme="minorHAnsi" w:hAnsi="Segoe UI" w:cs="Segoe UI"/>
                <w:noProof w:val="0"/>
                <w:kern w:val="2"/>
                <w:sz w:val="22"/>
                <w:szCs w:val="22"/>
                <w:lang w:val="cs-CZ" w:eastAsia="en-US"/>
                <w14:ligatures w14:val="standardContextual"/>
              </w:rPr>
              <w:t xml:space="preserve"> min. 65 </w:t>
            </w:r>
            <w:proofErr w:type="spellStart"/>
            <w:r>
              <w:rPr>
                <w:rFonts w:ascii="Segoe UI" w:eastAsiaTheme="minorHAnsi" w:hAnsi="Segoe UI" w:cs="Segoe UI"/>
                <w:noProof w:val="0"/>
                <w:kern w:val="2"/>
                <w:sz w:val="22"/>
                <w:szCs w:val="22"/>
                <w:lang w:val="cs-CZ" w:eastAsia="en-US"/>
                <w14:ligatures w14:val="standardContextual"/>
              </w:rPr>
              <w:t>kN</w:t>
            </w:r>
            <w:proofErr w:type="spellEnd"/>
          </w:p>
        </w:tc>
        <w:tc>
          <w:tcPr>
            <w:tcW w:w="4531" w:type="dxa"/>
            <w:shd w:val="clear" w:color="auto" w:fill="FFFFFF" w:themeFill="background1"/>
          </w:tcPr>
          <w:p w14:paraId="6D131E74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5F854D52" w14:textId="77777777" w:rsidTr="001F2E76">
        <w:tc>
          <w:tcPr>
            <w:tcW w:w="4531" w:type="dxa"/>
            <w:shd w:val="clear" w:color="auto" w:fill="FFFFFF" w:themeFill="background1"/>
          </w:tcPr>
          <w:p w14:paraId="194E5B83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B3212B">
              <w:rPr>
                <w:rFonts w:ascii="Segoe UI" w:hAnsi="Segoe UI" w:cs="Segoe UI"/>
              </w:rPr>
              <w:t>Brzdná síla</w:t>
            </w:r>
            <w:r>
              <w:rPr>
                <w:rFonts w:ascii="Segoe UI" w:hAnsi="Segoe UI" w:cs="Segoe UI"/>
              </w:rPr>
              <w:t xml:space="preserve"> min. 80 </w:t>
            </w:r>
            <w:proofErr w:type="spellStart"/>
            <w:r>
              <w:rPr>
                <w:rFonts w:ascii="Segoe UI" w:hAnsi="Segoe UI" w:cs="Segoe UI"/>
              </w:rPr>
              <w:t>kN</w:t>
            </w:r>
            <w:proofErr w:type="spellEnd"/>
          </w:p>
        </w:tc>
        <w:tc>
          <w:tcPr>
            <w:tcW w:w="4531" w:type="dxa"/>
            <w:shd w:val="clear" w:color="auto" w:fill="FFFFFF" w:themeFill="background1"/>
          </w:tcPr>
          <w:p w14:paraId="6E1966B0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3335B362" w14:textId="77777777" w:rsidTr="001F2E76">
        <w:tc>
          <w:tcPr>
            <w:tcW w:w="4531" w:type="dxa"/>
            <w:shd w:val="clear" w:color="auto" w:fill="FFFFFF" w:themeFill="background1"/>
          </w:tcPr>
          <w:p w14:paraId="17F42579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O</w:t>
            </w:r>
            <w:r w:rsidRPr="00B3212B">
              <w:rPr>
                <w:rFonts w:ascii="Segoe UI" w:hAnsi="Segoe UI" w:cs="Segoe UI"/>
              </w:rPr>
              <w:t>bjem lana</w:t>
            </w:r>
            <w:r>
              <w:rPr>
                <w:rFonts w:ascii="Segoe UI" w:hAnsi="Segoe UI" w:cs="Segoe UI"/>
              </w:rPr>
              <w:t xml:space="preserve"> min. </w:t>
            </w:r>
            <w:r w:rsidRPr="00B3212B">
              <w:rPr>
                <w:rFonts w:ascii="Segoe UI" w:hAnsi="Segoe UI" w:cs="Segoe UI"/>
              </w:rPr>
              <w:t>Ø 11 mm. x 120 m</w:t>
            </w:r>
          </w:p>
        </w:tc>
        <w:tc>
          <w:tcPr>
            <w:tcW w:w="4531" w:type="dxa"/>
            <w:shd w:val="clear" w:color="auto" w:fill="FFFFFF" w:themeFill="background1"/>
          </w:tcPr>
          <w:p w14:paraId="0C4E4EE7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04F18905" w14:textId="77777777" w:rsidTr="001F2E76">
        <w:tc>
          <w:tcPr>
            <w:tcW w:w="4531" w:type="dxa"/>
            <w:shd w:val="clear" w:color="auto" w:fill="FFFFFF" w:themeFill="background1"/>
          </w:tcPr>
          <w:p w14:paraId="2E2F8AAC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Ocelové </w:t>
            </w:r>
            <w:r w:rsidRPr="00B3212B">
              <w:rPr>
                <w:rFonts w:ascii="Segoe UI" w:hAnsi="Segoe UI" w:cs="Segoe UI"/>
              </w:rPr>
              <w:t xml:space="preserve">lano </w:t>
            </w:r>
            <w:r>
              <w:rPr>
                <w:rFonts w:ascii="Segoe UI" w:hAnsi="Segoe UI" w:cs="Segoe UI"/>
              </w:rPr>
              <w:t xml:space="preserve">délka min. </w:t>
            </w:r>
            <w:r w:rsidRPr="00B3212B">
              <w:rPr>
                <w:rFonts w:ascii="Segoe UI" w:hAnsi="Segoe UI" w:cs="Segoe UI"/>
              </w:rPr>
              <w:t>Ø 12 mm. x 80 m</w:t>
            </w:r>
          </w:p>
        </w:tc>
        <w:tc>
          <w:tcPr>
            <w:tcW w:w="4531" w:type="dxa"/>
            <w:shd w:val="clear" w:color="auto" w:fill="FFFFFF" w:themeFill="background1"/>
          </w:tcPr>
          <w:p w14:paraId="70E7BAAE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</w:p>
        </w:tc>
      </w:tr>
      <w:tr w:rsidR="00E6259D" w:rsidRPr="00102673" w14:paraId="248389D3" w14:textId="77777777" w:rsidTr="001F2E76">
        <w:tc>
          <w:tcPr>
            <w:tcW w:w="4531" w:type="dxa"/>
            <w:shd w:val="clear" w:color="auto" w:fill="FFFFFF" w:themeFill="background1"/>
          </w:tcPr>
          <w:p w14:paraId="41223632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B3212B">
              <w:rPr>
                <w:rFonts w:ascii="Segoe UI" w:hAnsi="Segoe UI" w:cs="Segoe UI"/>
              </w:rPr>
              <w:t>Průměrná rychlost náběhu lana min. 0,6</w:t>
            </w:r>
            <w:r>
              <w:rPr>
                <w:rFonts w:ascii="Segoe UI" w:hAnsi="Segoe UI" w:cs="Segoe UI"/>
              </w:rPr>
              <w:t xml:space="preserve"> m/s</w:t>
            </w:r>
          </w:p>
        </w:tc>
        <w:tc>
          <w:tcPr>
            <w:tcW w:w="4531" w:type="dxa"/>
            <w:shd w:val="clear" w:color="auto" w:fill="FFFFFF" w:themeFill="background1"/>
          </w:tcPr>
          <w:p w14:paraId="5885EA8A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2E2BD50F" w14:textId="77777777" w:rsidTr="001F2E76">
        <w:tc>
          <w:tcPr>
            <w:tcW w:w="4531" w:type="dxa"/>
            <w:shd w:val="clear" w:color="auto" w:fill="FFFFFF" w:themeFill="background1"/>
          </w:tcPr>
          <w:p w14:paraId="654B2763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B3212B">
              <w:rPr>
                <w:rFonts w:ascii="Segoe UI" w:hAnsi="Segoe UI" w:cs="Segoe UI"/>
              </w:rPr>
              <w:t>Patentovaná spojka více lamelová</w:t>
            </w:r>
          </w:p>
        </w:tc>
        <w:tc>
          <w:tcPr>
            <w:tcW w:w="4531" w:type="dxa"/>
            <w:shd w:val="clear" w:color="auto" w:fill="FFFFFF" w:themeFill="background1"/>
          </w:tcPr>
          <w:p w14:paraId="0F32E29A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E6259D" w:rsidRPr="00102673" w14:paraId="40F95141" w14:textId="77777777" w:rsidTr="001F2E76">
        <w:tc>
          <w:tcPr>
            <w:tcW w:w="4531" w:type="dxa"/>
            <w:shd w:val="clear" w:color="auto" w:fill="FFFFFF" w:themeFill="background1"/>
          </w:tcPr>
          <w:p w14:paraId="6299733E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B3212B">
              <w:rPr>
                <w:rFonts w:ascii="Segoe UI" w:hAnsi="Segoe UI" w:cs="Segoe UI"/>
              </w:rPr>
              <w:t>Pásová brzda</w:t>
            </w:r>
          </w:p>
        </w:tc>
        <w:tc>
          <w:tcPr>
            <w:tcW w:w="4531" w:type="dxa"/>
            <w:shd w:val="clear" w:color="auto" w:fill="FFFFFF" w:themeFill="background1"/>
          </w:tcPr>
          <w:p w14:paraId="33E706B6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2DFFF24F" w14:textId="77777777" w:rsidTr="001F2E76">
        <w:tc>
          <w:tcPr>
            <w:tcW w:w="4531" w:type="dxa"/>
            <w:shd w:val="clear" w:color="auto" w:fill="FFFFFF" w:themeFill="background1"/>
          </w:tcPr>
          <w:p w14:paraId="37AEFBFC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B3212B">
              <w:rPr>
                <w:rFonts w:ascii="Segoe UI" w:hAnsi="Segoe UI" w:cs="Segoe UI"/>
              </w:rPr>
              <w:t>Vlastní hydraulický okruh</w:t>
            </w:r>
          </w:p>
        </w:tc>
        <w:tc>
          <w:tcPr>
            <w:tcW w:w="4531" w:type="dxa"/>
            <w:shd w:val="clear" w:color="auto" w:fill="FFFFFF" w:themeFill="background1"/>
          </w:tcPr>
          <w:p w14:paraId="4F05D66D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775CBBF7" w14:textId="77777777" w:rsidTr="001F2E76">
        <w:tc>
          <w:tcPr>
            <w:tcW w:w="4531" w:type="dxa"/>
            <w:shd w:val="clear" w:color="auto" w:fill="FFFFFF" w:themeFill="background1"/>
          </w:tcPr>
          <w:p w14:paraId="4EFF8AF4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B3212B">
              <w:rPr>
                <w:rFonts w:ascii="Segoe UI" w:hAnsi="Segoe UI" w:cs="Segoe UI"/>
              </w:rPr>
              <w:t xml:space="preserve">Dálkové ovládání </w:t>
            </w:r>
          </w:p>
        </w:tc>
        <w:tc>
          <w:tcPr>
            <w:tcW w:w="4531" w:type="dxa"/>
            <w:shd w:val="clear" w:color="auto" w:fill="FFFFFF" w:themeFill="background1"/>
          </w:tcPr>
          <w:p w14:paraId="3C828CB4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76310238" w14:textId="77777777" w:rsidTr="001F2E76">
        <w:tc>
          <w:tcPr>
            <w:tcW w:w="4531" w:type="dxa"/>
            <w:shd w:val="clear" w:color="auto" w:fill="FFFFFF" w:themeFill="background1"/>
          </w:tcPr>
          <w:p w14:paraId="3BA3E61F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B3212B">
              <w:rPr>
                <w:rFonts w:ascii="Segoe UI" w:hAnsi="Segoe UI" w:cs="Segoe UI"/>
              </w:rPr>
              <w:t>Šířka zadního štítu min. 1800 mm</w:t>
            </w:r>
          </w:p>
        </w:tc>
        <w:tc>
          <w:tcPr>
            <w:tcW w:w="4531" w:type="dxa"/>
            <w:shd w:val="clear" w:color="auto" w:fill="FFFFFF" w:themeFill="background1"/>
          </w:tcPr>
          <w:p w14:paraId="19C0029D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6BB18F22" w14:textId="77777777" w:rsidTr="001F2E76">
        <w:tc>
          <w:tcPr>
            <w:tcW w:w="4531" w:type="dxa"/>
            <w:shd w:val="clear" w:color="auto" w:fill="FFFFFF" w:themeFill="background1"/>
          </w:tcPr>
          <w:p w14:paraId="512F1F98" w14:textId="77777777" w:rsidR="00E6259D" w:rsidRPr="00B3212B" w:rsidRDefault="00E6259D" w:rsidP="001F2E76">
            <w:pPr>
              <w:rPr>
                <w:rFonts w:ascii="Segoe UI" w:hAnsi="Segoe UI" w:cs="Segoe UI"/>
              </w:rPr>
            </w:pPr>
            <w:r w:rsidRPr="00F76917">
              <w:rPr>
                <w:rFonts w:ascii="Segoe UI" w:hAnsi="Segoe UI" w:cs="Segoe UI"/>
              </w:rPr>
              <w:t>Spodní kladka</w:t>
            </w:r>
          </w:p>
        </w:tc>
        <w:tc>
          <w:tcPr>
            <w:tcW w:w="4531" w:type="dxa"/>
            <w:shd w:val="clear" w:color="auto" w:fill="FFFFFF" w:themeFill="background1"/>
          </w:tcPr>
          <w:p w14:paraId="17DBF0CC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6BCD6C8B" w14:textId="77777777" w:rsidTr="001F2E76">
        <w:tc>
          <w:tcPr>
            <w:tcW w:w="4531" w:type="dxa"/>
            <w:shd w:val="clear" w:color="auto" w:fill="FFFFFF" w:themeFill="background1"/>
          </w:tcPr>
          <w:p w14:paraId="15CD0111" w14:textId="77777777" w:rsidR="00E6259D" w:rsidRPr="00B3212B" w:rsidRDefault="00E6259D" w:rsidP="001F2E76">
            <w:pPr>
              <w:rPr>
                <w:rFonts w:ascii="Segoe UI" w:hAnsi="Segoe UI" w:cs="Segoe UI"/>
              </w:rPr>
            </w:pPr>
            <w:r w:rsidRPr="00F76917">
              <w:rPr>
                <w:rFonts w:ascii="Segoe UI" w:hAnsi="Segoe UI" w:cs="Segoe UI"/>
              </w:rPr>
              <w:t>Tažný závěs</w:t>
            </w:r>
          </w:p>
        </w:tc>
        <w:tc>
          <w:tcPr>
            <w:tcW w:w="4531" w:type="dxa"/>
            <w:shd w:val="clear" w:color="auto" w:fill="FFFFFF" w:themeFill="background1"/>
          </w:tcPr>
          <w:p w14:paraId="74AEAA6F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5473E395" w14:textId="77777777" w:rsidTr="001F2E76">
        <w:tc>
          <w:tcPr>
            <w:tcW w:w="4531" w:type="dxa"/>
            <w:shd w:val="clear" w:color="auto" w:fill="FFFFFF" w:themeFill="background1"/>
          </w:tcPr>
          <w:p w14:paraId="42C9F307" w14:textId="77777777" w:rsidR="00E6259D" w:rsidRPr="00B3212B" w:rsidRDefault="00E6259D" w:rsidP="001F2E76">
            <w:pPr>
              <w:rPr>
                <w:rFonts w:ascii="Segoe UI" w:hAnsi="Segoe UI" w:cs="Segoe UI"/>
              </w:rPr>
            </w:pPr>
            <w:r w:rsidRPr="00F76917">
              <w:rPr>
                <w:rFonts w:ascii="Segoe UI" w:hAnsi="Segoe UI" w:cs="Segoe UI"/>
              </w:rPr>
              <w:t xml:space="preserve">Kardan </w:t>
            </w:r>
          </w:p>
        </w:tc>
        <w:tc>
          <w:tcPr>
            <w:tcW w:w="4531" w:type="dxa"/>
            <w:shd w:val="clear" w:color="auto" w:fill="FFFFFF" w:themeFill="background1"/>
          </w:tcPr>
          <w:p w14:paraId="587D27FC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6BCC3723" w14:textId="77777777" w:rsidTr="001F2E76">
        <w:tc>
          <w:tcPr>
            <w:tcW w:w="4531" w:type="dxa"/>
            <w:shd w:val="clear" w:color="auto" w:fill="FFFFFF" w:themeFill="background1"/>
          </w:tcPr>
          <w:p w14:paraId="7CEEC0B0" w14:textId="77777777" w:rsidR="00E6259D" w:rsidRPr="00B3212B" w:rsidRDefault="00E6259D" w:rsidP="001F2E76">
            <w:pPr>
              <w:rPr>
                <w:rFonts w:ascii="Segoe UI" w:hAnsi="Segoe UI" w:cs="Segoe UI"/>
              </w:rPr>
            </w:pPr>
            <w:r w:rsidRPr="00F76917">
              <w:rPr>
                <w:rFonts w:ascii="Segoe UI" w:hAnsi="Segoe UI" w:cs="Segoe UI"/>
              </w:rPr>
              <w:t>Odvíjení lana</w:t>
            </w:r>
          </w:p>
        </w:tc>
        <w:tc>
          <w:tcPr>
            <w:tcW w:w="4531" w:type="dxa"/>
            <w:shd w:val="clear" w:color="auto" w:fill="FFFFFF" w:themeFill="background1"/>
          </w:tcPr>
          <w:p w14:paraId="6E631FEA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</w:tbl>
    <w:p w14:paraId="146C1F8C" w14:textId="77777777" w:rsidR="00E6259D" w:rsidRDefault="00E6259D" w:rsidP="00E6259D">
      <w:pPr>
        <w:rPr>
          <w:rFonts w:ascii="Segoe UI" w:hAnsi="Segoe UI" w:cs="Segoe UI"/>
        </w:rPr>
      </w:pPr>
    </w:p>
    <w:p w14:paraId="7B3A85F3" w14:textId="77777777" w:rsidR="00824AC1" w:rsidRDefault="00824AC1" w:rsidP="00E6259D">
      <w:pPr>
        <w:jc w:val="center"/>
        <w:rPr>
          <w:rFonts w:ascii="Segoe UI" w:hAnsi="Segoe UI" w:cs="Segoe UI"/>
          <w:b/>
          <w:bCs/>
        </w:rPr>
      </w:pPr>
    </w:p>
    <w:p w14:paraId="1302EBA5" w14:textId="28AE8A66" w:rsidR="00E6259D" w:rsidRPr="009C487E" w:rsidRDefault="00E6259D" w:rsidP="00E6259D">
      <w:pPr>
        <w:jc w:val="center"/>
        <w:rPr>
          <w:rFonts w:ascii="Segoe UI" w:hAnsi="Segoe UI" w:cs="Segoe UI"/>
          <w:b/>
          <w:bCs/>
        </w:rPr>
      </w:pPr>
      <w:r w:rsidRPr="009C487E">
        <w:rPr>
          <w:rFonts w:ascii="Segoe UI" w:hAnsi="Segoe UI" w:cs="Segoe UI"/>
          <w:b/>
          <w:bCs/>
        </w:rPr>
        <w:lastRenderedPageBreak/>
        <w:t>B</w:t>
      </w:r>
      <w:r w:rsidR="00824AC1">
        <w:rPr>
          <w:rFonts w:ascii="Segoe UI" w:hAnsi="Segoe UI" w:cs="Segoe UI"/>
          <w:b/>
          <w:bCs/>
        </w:rPr>
        <w:t xml:space="preserve">uben pro balení vyrobených polen do </w:t>
      </w:r>
      <w:proofErr w:type="gramStart"/>
      <w:r w:rsidR="00824AC1">
        <w:rPr>
          <w:rFonts w:ascii="Segoe UI" w:hAnsi="Segoe UI" w:cs="Segoe UI"/>
          <w:b/>
          <w:bCs/>
        </w:rPr>
        <w:t>sítě -</w:t>
      </w:r>
      <w:r w:rsidRPr="009C487E">
        <w:rPr>
          <w:rFonts w:ascii="Segoe UI" w:hAnsi="Segoe UI" w:cs="Segoe UI"/>
          <w:b/>
          <w:bCs/>
        </w:rPr>
        <w:t xml:space="preserve"> s</w:t>
      </w:r>
      <w:proofErr w:type="gramEnd"/>
      <w:r w:rsidRPr="009C487E">
        <w:rPr>
          <w:rFonts w:ascii="Segoe UI" w:hAnsi="Segoe UI" w:cs="Segoe UI"/>
          <w:b/>
          <w:bCs/>
        </w:rPr>
        <w:t xml:space="preserve"> rámem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6259D" w:rsidRPr="00102673" w14:paraId="790152F1" w14:textId="77777777" w:rsidTr="001F2E76">
        <w:tc>
          <w:tcPr>
            <w:tcW w:w="4531" w:type="dxa"/>
            <w:shd w:val="clear" w:color="auto" w:fill="FFFFFF" w:themeFill="background1"/>
          </w:tcPr>
          <w:p w14:paraId="7216CBBD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>
              <w:t>P</w:t>
            </w:r>
            <w:r w:rsidRPr="00F36AA4">
              <w:t xml:space="preserve">růměr </w:t>
            </w:r>
            <w:proofErr w:type="gramStart"/>
            <w:r w:rsidRPr="00F36AA4">
              <w:t xml:space="preserve">bubnu </w:t>
            </w:r>
            <w:r>
              <w:t xml:space="preserve"> min.</w:t>
            </w:r>
            <w:proofErr w:type="gramEnd"/>
            <w:r>
              <w:t xml:space="preserve"> </w:t>
            </w:r>
            <w:r w:rsidRPr="00F36AA4">
              <w:t>1200mm</w:t>
            </w:r>
          </w:p>
        </w:tc>
        <w:tc>
          <w:tcPr>
            <w:tcW w:w="4531" w:type="dxa"/>
            <w:shd w:val="clear" w:color="auto" w:fill="FFFFFF" w:themeFill="background1"/>
          </w:tcPr>
          <w:p w14:paraId="6F9317B4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3C4D07DF" w14:textId="77777777" w:rsidTr="001F2E76">
        <w:tc>
          <w:tcPr>
            <w:tcW w:w="4531" w:type="dxa"/>
            <w:shd w:val="clear" w:color="auto" w:fill="FFFFFF" w:themeFill="background1"/>
          </w:tcPr>
          <w:p w14:paraId="42D7DFD0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>
              <w:t>V</w:t>
            </w:r>
            <w:r w:rsidRPr="00F36AA4">
              <w:t xml:space="preserve">ýška bubnu </w:t>
            </w:r>
            <w:r>
              <w:t xml:space="preserve">min. </w:t>
            </w:r>
            <w:proofErr w:type="gramStart"/>
            <w:r w:rsidRPr="00F36AA4">
              <w:t>1500mm</w:t>
            </w:r>
            <w:proofErr w:type="gramEnd"/>
          </w:p>
        </w:tc>
        <w:tc>
          <w:tcPr>
            <w:tcW w:w="4531" w:type="dxa"/>
            <w:shd w:val="clear" w:color="auto" w:fill="FFFFFF" w:themeFill="background1"/>
          </w:tcPr>
          <w:p w14:paraId="6EB1F691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</w:p>
        </w:tc>
      </w:tr>
      <w:tr w:rsidR="00E6259D" w:rsidRPr="00102673" w14:paraId="5FE6621D" w14:textId="77777777" w:rsidTr="001F2E76">
        <w:tc>
          <w:tcPr>
            <w:tcW w:w="4531" w:type="dxa"/>
            <w:shd w:val="clear" w:color="auto" w:fill="FFFFFF" w:themeFill="background1"/>
          </w:tcPr>
          <w:p w14:paraId="7233BEC4" w14:textId="77777777" w:rsidR="00E6259D" w:rsidRPr="00F76917" w:rsidRDefault="00E6259D" w:rsidP="001F2E76">
            <w:pPr>
              <w:jc w:val="both"/>
            </w:pPr>
            <w:r>
              <w:t>O</w:t>
            </w:r>
            <w:r w:rsidRPr="00F36AA4">
              <w:t>bjem bubnu:</w:t>
            </w:r>
            <w:r w:rsidRPr="00F36AA4">
              <w:tab/>
            </w:r>
            <w:r>
              <w:t xml:space="preserve">min. </w:t>
            </w:r>
            <w:r w:rsidRPr="00F36AA4">
              <w:t xml:space="preserve">1,7 </w:t>
            </w:r>
            <w:proofErr w:type="spellStart"/>
            <w:r w:rsidRPr="00F36AA4">
              <w:t>prm</w:t>
            </w:r>
            <w:proofErr w:type="spellEnd"/>
          </w:p>
        </w:tc>
        <w:tc>
          <w:tcPr>
            <w:tcW w:w="4531" w:type="dxa"/>
            <w:shd w:val="clear" w:color="auto" w:fill="FFFFFF" w:themeFill="background1"/>
          </w:tcPr>
          <w:p w14:paraId="462A4D5A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4FA88390" w14:textId="77777777" w:rsidTr="001F2E76">
        <w:tc>
          <w:tcPr>
            <w:tcW w:w="4531" w:type="dxa"/>
            <w:shd w:val="clear" w:color="auto" w:fill="FFFFFF" w:themeFill="background1"/>
          </w:tcPr>
          <w:p w14:paraId="244EEC5F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>
              <w:t>V</w:t>
            </w:r>
            <w:r w:rsidRPr="00F36AA4">
              <w:t>ázací síť</w:t>
            </w:r>
            <w:r>
              <w:t xml:space="preserve"> </w:t>
            </w:r>
            <w:proofErr w:type="gramStart"/>
            <w:r>
              <w:t xml:space="preserve">min. </w:t>
            </w:r>
            <w:r w:rsidRPr="00F36AA4">
              <w:t>,</w:t>
            </w:r>
            <w:proofErr w:type="gramEnd"/>
            <w:r w:rsidRPr="00F36AA4">
              <w:t xml:space="preserve"> šířka 60cm, délka 1400m</w:t>
            </w:r>
          </w:p>
        </w:tc>
        <w:tc>
          <w:tcPr>
            <w:tcW w:w="4531" w:type="dxa"/>
            <w:shd w:val="clear" w:color="auto" w:fill="FFFFFF" w:themeFill="background1"/>
          </w:tcPr>
          <w:p w14:paraId="02CEB954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E6259D" w:rsidRPr="00102673" w14:paraId="67A9BB3A" w14:textId="77777777" w:rsidTr="001F2E76">
        <w:tc>
          <w:tcPr>
            <w:tcW w:w="4531" w:type="dxa"/>
            <w:shd w:val="clear" w:color="auto" w:fill="FFFFFF" w:themeFill="background1"/>
          </w:tcPr>
          <w:p w14:paraId="0ECC0010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915B37">
              <w:t>Váha</w:t>
            </w:r>
            <w:r>
              <w:t xml:space="preserve"> </w:t>
            </w:r>
            <w:proofErr w:type="gramStart"/>
            <w:r>
              <w:t>min .</w:t>
            </w:r>
            <w:proofErr w:type="gramEnd"/>
            <w:r>
              <w:t xml:space="preserve"> 200 kg</w:t>
            </w:r>
          </w:p>
        </w:tc>
        <w:tc>
          <w:tcPr>
            <w:tcW w:w="4531" w:type="dxa"/>
            <w:shd w:val="clear" w:color="auto" w:fill="FFFFFF" w:themeFill="background1"/>
          </w:tcPr>
          <w:p w14:paraId="432B1AA3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033FDEE8" w14:textId="77777777" w:rsidTr="001F2E76">
        <w:tc>
          <w:tcPr>
            <w:tcW w:w="4531" w:type="dxa"/>
            <w:shd w:val="clear" w:color="auto" w:fill="FFFFFF" w:themeFill="background1"/>
          </w:tcPr>
          <w:p w14:paraId="75807C01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915B37">
              <w:t>Napětí</w:t>
            </w:r>
            <w:r>
              <w:t xml:space="preserve"> 230 V</w:t>
            </w:r>
          </w:p>
        </w:tc>
        <w:tc>
          <w:tcPr>
            <w:tcW w:w="4531" w:type="dxa"/>
            <w:shd w:val="clear" w:color="auto" w:fill="FFFFFF" w:themeFill="background1"/>
          </w:tcPr>
          <w:p w14:paraId="5D222DB2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</w:tbl>
    <w:p w14:paraId="44572A92" w14:textId="77777777" w:rsidR="00E6259D" w:rsidRDefault="00E6259D" w:rsidP="00E6259D">
      <w:pPr>
        <w:rPr>
          <w:rFonts w:ascii="Segoe UI" w:hAnsi="Segoe UI" w:cs="Segoe UI"/>
        </w:rPr>
      </w:pPr>
    </w:p>
    <w:p w14:paraId="5F08F709" w14:textId="77777777" w:rsidR="00E6259D" w:rsidRPr="009C487E" w:rsidRDefault="00E6259D" w:rsidP="00E6259D">
      <w:pPr>
        <w:jc w:val="center"/>
        <w:rPr>
          <w:rFonts w:ascii="Segoe UI" w:hAnsi="Segoe UI" w:cs="Segoe UI"/>
          <w:b/>
          <w:bCs/>
        </w:rPr>
      </w:pPr>
      <w:r w:rsidRPr="009C487E">
        <w:rPr>
          <w:rFonts w:ascii="Segoe UI" w:hAnsi="Segoe UI" w:cs="Segoe UI"/>
          <w:b/>
          <w:bCs/>
        </w:rPr>
        <w:t>Shrnovač klestu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6259D" w:rsidRPr="00102673" w14:paraId="6D8D80C3" w14:textId="77777777" w:rsidTr="001F2E76">
        <w:tc>
          <w:tcPr>
            <w:tcW w:w="4531" w:type="dxa"/>
            <w:shd w:val="clear" w:color="auto" w:fill="FFFFFF" w:themeFill="background1"/>
          </w:tcPr>
          <w:p w14:paraId="75F9F67F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D62750">
              <w:t xml:space="preserve">Hmotnost zařízení </w:t>
            </w:r>
            <w:r>
              <w:t>min .500 kg</w:t>
            </w:r>
          </w:p>
        </w:tc>
        <w:tc>
          <w:tcPr>
            <w:tcW w:w="4531" w:type="dxa"/>
            <w:shd w:val="clear" w:color="auto" w:fill="FFFFFF" w:themeFill="background1"/>
          </w:tcPr>
          <w:p w14:paraId="11726B5D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46FD9A98" w14:textId="77777777" w:rsidTr="001F2E76">
        <w:tc>
          <w:tcPr>
            <w:tcW w:w="4531" w:type="dxa"/>
            <w:shd w:val="clear" w:color="auto" w:fill="FFFFFF" w:themeFill="background1"/>
          </w:tcPr>
          <w:p w14:paraId="68919899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D62750">
              <w:t xml:space="preserve">Šířka zařízení </w:t>
            </w:r>
            <w:r>
              <w:t>– min. 2000 mm</w:t>
            </w:r>
          </w:p>
        </w:tc>
        <w:tc>
          <w:tcPr>
            <w:tcW w:w="4531" w:type="dxa"/>
            <w:shd w:val="clear" w:color="auto" w:fill="FFFFFF" w:themeFill="background1"/>
          </w:tcPr>
          <w:p w14:paraId="349804D1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58ECDC70" w14:textId="77777777" w:rsidTr="001F2E76">
        <w:tc>
          <w:tcPr>
            <w:tcW w:w="4531" w:type="dxa"/>
            <w:shd w:val="clear" w:color="auto" w:fill="FFFFFF" w:themeFill="background1"/>
          </w:tcPr>
          <w:p w14:paraId="0A209CCD" w14:textId="77777777" w:rsidR="00E6259D" w:rsidRPr="00F76917" w:rsidRDefault="00E6259D" w:rsidP="001F2E76">
            <w:pPr>
              <w:jc w:val="both"/>
            </w:pPr>
            <w:r w:rsidRPr="00D62750">
              <w:t xml:space="preserve">Výška zařízení v klidu </w:t>
            </w:r>
            <w:r>
              <w:t xml:space="preserve">min. </w:t>
            </w:r>
            <w:proofErr w:type="gramStart"/>
            <w:r>
              <w:t>1200mm</w:t>
            </w:r>
            <w:proofErr w:type="gramEnd"/>
          </w:p>
        </w:tc>
        <w:tc>
          <w:tcPr>
            <w:tcW w:w="4531" w:type="dxa"/>
            <w:shd w:val="clear" w:color="auto" w:fill="FFFFFF" w:themeFill="background1"/>
          </w:tcPr>
          <w:p w14:paraId="202C2750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30A317BB" w14:textId="77777777" w:rsidTr="001F2E76">
        <w:tc>
          <w:tcPr>
            <w:tcW w:w="4531" w:type="dxa"/>
            <w:shd w:val="clear" w:color="auto" w:fill="FFFFFF" w:themeFill="background1"/>
          </w:tcPr>
          <w:p w14:paraId="11D18D42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D62750">
              <w:t xml:space="preserve">Hloubka zařízení v klidu </w:t>
            </w:r>
            <w:r>
              <w:t>min. 750 mm</w:t>
            </w:r>
          </w:p>
        </w:tc>
        <w:tc>
          <w:tcPr>
            <w:tcW w:w="4531" w:type="dxa"/>
            <w:shd w:val="clear" w:color="auto" w:fill="FFFFFF" w:themeFill="background1"/>
          </w:tcPr>
          <w:p w14:paraId="2F24C4EA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  <w:tr w:rsidR="00E6259D" w:rsidRPr="00102673" w14:paraId="18FF9ABA" w14:textId="77777777" w:rsidTr="001F2E76">
        <w:tc>
          <w:tcPr>
            <w:tcW w:w="4531" w:type="dxa"/>
            <w:shd w:val="clear" w:color="auto" w:fill="FFFFFF" w:themeFill="background1"/>
          </w:tcPr>
          <w:p w14:paraId="7BD228C9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  <w:r w:rsidRPr="00D62750">
              <w:t xml:space="preserve">Maximální teoretická výška překážky nad okolním terénem </w:t>
            </w:r>
            <w:r>
              <w:t>min. 400 mm</w:t>
            </w:r>
          </w:p>
        </w:tc>
        <w:tc>
          <w:tcPr>
            <w:tcW w:w="4531" w:type="dxa"/>
            <w:shd w:val="clear" w:color="auto" w:fill="FFFFFF" w:themeFill="background1"/>
          </w:tcPr>
          <w:p w14:paraId="4873AEA4" w14:textId="77777777" w:rsidR="00E6259D" w:rsidRPr="00102673" w:rsidRDefault="00E6259D" w:rsidP="001F2E76">
            <w:pPr>
              <w:rPr>
                <w:rFonts w:ascii="Segoe UI" w:hAnsi="Segoe UI" w:cs="Segoe UI"/>
              </w:rPr>
            </w:pPr>
          </w:p>
        </w:tc>
      </w:tr>
    </w:tbl>
    <w:p w14:paraId="20DFA08C" w14:textId="77777777" w:rsidR="00E6259D" w:rsidRPr="00102673" w:rsidRDefault="00E6259D" w:rsidP="00E6259D">
      <w:pPr>
        <w:rPr>
          <w:rFonts w:ascii="Segoe UI" w:hAnsi="Segoe UI" w:cs="Segoe UI"/>
        </w:rPr>
      </w:pPr>
    </w:p>
    <w:p w14:paraId="2B9B0E93" w14:textId="77777777" w:rsidR="004A3053" w:rsidRPr="004268CE" w:rsidRDefault="004A3053" w:rsidP="004268CE"/>
    <w:p w14:paraId="269A63A6" w14:textId="77777777" w:rsidR="00C041A6" w:rsidRDefault="00C041A6" w:rsidP="00C041A6">
      <w:pPr>
        <w:widowControl w:val="0"/>
        <w:autoSpaceDE w:val="0"/>
        <w:autoSpaceDN w:val="0"/>
        <w:adjustRightInd w:val="0"/>
        <w:spacing w:before="16"/>
        <w:ind w:left="116" w:right="-20"/>
        <w:rPr>
          <w:rFonts w:cs="Calibri"/>
        </w:rPr>
      </w:pPr>
    </w:p>
    <w:p w14:paraId="66DE1874" w14:textId="1EBA682D" w:rsidR="00C041A6" w:rsidRPr="006D7261" w:rsidRDefault="006D7261" w:rsidP="006D7261">
      <w:pPr>
        <w:widowControl w:val="0"/>
        <w:autoSpaceDE w:val="0"/>
        <w:autoSpaceDN w:val="0"/>
        <w:adjustRightInd w:val="0"/>
        <w:spacing w:before="16"/>
        <w:ind w:left="116" w:right="-20"/>
        <w:jc w:val="both"/>
        <w:rPr>
          <w:rFonts w:cs="Calibri"/>
          <w:i/>
          <w:iCs/>
          <w:color w:val="FF0000"/>
          <w:sz w:val="28"/>
          <w:szCs w:val="28"/>
        </w:rPr>
      </w:pPr>
      <w:r w:rsidRPr="006D7261">
        <w:rPr>
          <w:rFonts w:cs="Calibri"/>
          <w:i/>
          <w:iCs/>
          <w:color w:val="FF0000"/>
          <w:sz w:val="28"/>
          <w:szCs w:val="28"/>
        </w:rPr>
        <w:t>Účastník je povinen tabulku kompletně vyplnit! Nabízený stroj musí splňovat všechny požadované parametry</w:t>
      </w:r>
      <w:r>
        <w:rPr>
          <w:rFonts w:cs="Calibri"/>
          <w:i/>
          <w:iCs/>
          <w:color w:val="FF0000"/>
          <w:sz w:val="28"/>
          <w:szCs w:val="28"/>
        </w:rPr>
        <w:t xml:space="preserve"> </w:t>
      </w:r>
      <w:r w:rsidRPr="006D7261">
        <w:rPr>
          <w:rFonts w:cs="Calibri"/>
          <w:i/>
          <w:iCs/>
          <w:color w:val="FF0000"/>
          <w:sz w:val="28"/>
          <w:szCs w:val="28"/>
        </w:rPr>
        <w:t>současně. Na žádost zadavatele je účastník povinen uvedené údaje doložit technickou dokumentací od výrobce.</w:t>
      </w:r>
    </w:p>
    <w:p w14:paraId="1A6123CF" w14:textId="77777777" w:rsidR="00C041A6" w:rsidRDefault="00C041A6" w:rsidP="00C041A6">
      <w:pPr>
        <w:widowControl w:val="0"/>
        <w:autoSpaceDE w:val="0"/>
        <w:autoSpaceDN w:val="0"/>
        <w:adjustRightInd w:val="0"/>
        <w:spacing w:before="16"/>
        <w:ind w:left="116" w:right="-20"/>
        <w:rPr>
          <w:rFonts w:cs="Calibri"/>
        </w:rPr>
      </w:pPr>
    </w:p>
    <w:p w14:paraId="2DC429EC" w14:textId="77777777" w:rsidR="006D7261" w:rsidRDefault="006D7261" w:rsidP="00C041A6">
      <w:pPr>
        <w:widowControl w:val="0"/>
        <w:autoSpaceDE w:val="0"/>
        <w:autoSpaceDN w:val="0"/>
        <w:adjustRightInd w:val="0"/>
        <w:spacing w:before="16"/>
        <w:ind w:left="116" w:right="-20"/>
        <w:rPr>
          <w:rFonts w:cs="Calibri"/>
        </w:rPr>
      </w:pPr>
    </w:p>
    <w:p w14:paraId="7900A8C4" w14:textId="241A112E" w:rsidR="006D7261" w:rsidRDefault="006D7261" w:rsidP="00C041A6">
      <w:pPr>
        <w:widowControl w:val="0"/>
        <w:autoSpaceDE w:val="0"/>
        <w:autoSpaceDN w:val="0"/>
        <w:adjustRightInd w:val="0"/>
        <w:spacing w:before="16"/>
        <w:ind w:left="116" w:right="-20"/>
        <w:rPr>
          <w:rFonts w:cs="Calibri"/>
        </w:rPr>
      </w:pPr>
    </w:p>
    <w:p w14:paraId="01F1DB1C" w14:textId="366F8090" w:rsidR="00CC627A" w:rsidRDefault="00CC627A" w:rsidP="00C041A6">
      <w:pPr>
        <w:widowControl w:val="0"/>
        <w:autoSpaceDE w:val="0"/>
        <w:autoSpaceDN w:val="0"/>
        <w:adjustRightInd w:val="0"/>
        <w:spacing w:before="16"/>
        <w:ind w:left="116" w:right="-20"/>
        <w:rPr>
          <w:rFonts w:cs="Calibri"/>
        </w:rPr>
      </w:pPr>
    </w:p>
    <w:p w14:paraId="6EA3E16A" w14:textId="200B8CD5" w:rsidR="00CC627A" w:rsidRDefault="00CC627A" w:rsidP="00C041A6">
      <w:pPr>
        <w:widowControl w:val="0"/>
        <w:autoSpaceDE w:val="0"/>
        <w:autoSpaceDN w:val="0"/>
        <w:adjustRightInd w:val="0"/>
        <w:spacing w:before="16"/>
        <w:ind w:left="116" w:right="-20"/>
        <w:rPr>
          <w:rFonts w:cs="Calibri"/>
        </w:rPr>
      </w:pPr>
    </w:p>
    <w:p w14:paraId="76267B73" w14:textId="77777777" w:rsidR="00CC627A" w:rsidRDefault="00CC627A" w:rsidP="00C041A6">
      <w:pPr>
        <w:widowControl w:val="0"/>
        <w:autoSpaceDE w:val="0"/>
        <w:autoSpaceDN w:val="0"/>
        <w:adjustRightInd w:val="0"/>
        <w:spacing w:before="16"/>
        <w:ind w:left="116" w:right="-20"/>
        <w:rPr>
          <w:rFonts w:cs="Calibri"/>
        </w:rPr>
      </w:pPr>
    </w:p>
    <w:p w14:paraId="17102A96" w14:textId="77777777" w:rsidR="006D7261" w:rsidRDefault="006D7261" w:rsidP="00C041A6">
      <w:pPr>
        <w:widowControl w:val="0"/>
        <w:autoSpaceDE w:val="0"/>
        <w:autoSpaceDN w:val="0"/>
        <w:adjustRightInd w:val="0"/>
        <w:spacing w:before="16"/>
        <w:ind w:left="116" w:right="-20"/>
        <w:rPr>
          <w:rFonts w:cs="Calibri"/>
        </w:rPr>
      </w:pPr>
    </w:p>
    <w:p w14:paraId="1137A4D0" w14:textId="77777777" w:rsidR="006D7261" w:rsidRDefault="006D7261" w:rsidP="00C041A6">
      <w:pPr>
        <w:widowControl w:val="0"/>
        <w:autoSpaceDE w:val="0"/>
        <w:autoSpaceDN w:val="0"/>
        <w:adjustRightInd w:val="0"/>
        <w:spacing w:before="16"/>
        <w:ind w:left="116" w:right="-20"/>
        <w:rPr>
          <w:rFonts w:cs="Calibri"/>
        </w:rPr>
      </w:pPr>
    </w:p>
    <w:p w14:paraId="28D97C74" w14:textId="623E75BC" w:rsidR="00C041A6" w:rsidRDefault="00C041A6" w:rsidP="00C041A6">
      <w:pPr>
        <w:widowControl w:val="0"/>
        <w:autoSpaceDE w:val="0"/>
        <w:autoSpaceDN w:val="0"/>
        <w:adjustRightInd w:val="0"/>
        <w:spacing w:before="16"/>
        <w:ind w:left="116" w:right="-20"/>
        <w:rPr>
          <w:rFonts w:cs="Calibri"/>
        </w:rPr>
      </w:pPr>
      <w:r>
        <w:rPr>
          <w:rFonts w:cs="Calibri"/>
        </w:rPr>
        <w:t>V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2"/>
        </w:rPr>
        <w:t>…</w:t>
      </w:r>
      <w:r>
        <w:rPr>
          <w:rFonts w:cs="Calibri"/>
          <w:spacing w:val="1"/>
        </w:rPr>
        <w:t xml:space="preserve"> </w:t>
      </w:r>
      <w:proofErr w:type="gramStart"/>
      <w:r>
        <w:rPr>
          <w:rFonts w:cs="Calibri"/>
          <w:spacing w:val="-1"/>
        </w:rPr>
        <w:t>dn</w:t>
      </w:r>
      <w:r>
        <w:rPr>
          <w:rFonts w:cs="Calibri"/>
        </w:rPr>
        <w:t>e</w:t>
      </w:r>
      <w:r>
        <w:rPr>
          <w:rFonts w:cs="Calibri"/>
          <w:spacing w:val="-1"/>
        </w:rPr>
        <w:t>:…</w:t>
      </w:r>
      <w:proofErr w:type="gramEnd"/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</w:rPr>
        <w:t>.</w:t>
      </w:r>
    </w:p>
    <w:p w14:paraId="3A882EE1" w14:textId="77777777" w:rsidR="00C041A6" w:rsidRDefault="00C041A6" w:rsidP="00C041A6">
      <w:pPr>
        <w:widowControl w:val="0"/>
        <w:autoSpaceDE w:val="0"/>
        <w:autoSpaceDN w:val="0"/>
        <w:adjustRightInd w:val="0"/>
        <w:spacing w:before="9" w:line="140" w:lineRule="exact"/>
        <w:rPr>
          <w:rFonts w:cs="Calibri"/>
          <w:sz w:val="14"/>
          <w:szCs w:val="14"/>
        </w:rPr>
      </w:pPr>
    </w:p>
    <w:p w14:paraId="157B452F" w14:textId="77777777" w:rsidR="00C041A6" w:rsidRDefault="00C041A6" w:rsidP="00C041A6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sz w:val="20"/>
          <w:szCs w:val="20"/>
        </w:rPr>
      </w:pPr>
    </w:p>
    <w:p w14:paraId="3519CE94" w14:textId="77777777" w:rsidR="00C041A6" w:rsidRDefault="00C041A6" w:rsidP="00C041A6">
      <w:pPr>
        <w:widowControl w:val="0"/>
        <w:autoSpaceDE w:val="0"/>
        <w:autoSpaceDN w:val="0"/>
        <w:adjustRightInd w:val="0"/>
        <w:spacing w:line="200" w:lineRule="exact"/>
        <w:rPr>
          <w:rFonts w:cs="Calibri"/>
          <w:sz w:val="20"/>
          <w:szCs w:val="20"/>
        </w:rPr>
      </w:pPr>
    </w:p>
    <w:p w14:paraId="3A16C794" w14:textId="77777777" w:rsidR="00C041A6" w:rsidRDefault="00C041A6" w:rsidP="00C041A6">
      <w:pPr>
        <w:widowControl w:val="0"/>
        <w:autoSpaceDE w:val="0"/>
        <w:autoSpaceDN w:val="0"/>
        <w:adjustRightInd w:val="0"/>
        <w:ind w:left="116" w:right="-20"/>
        <w:rPr>
          <w:rFonts w:cs="Calibri"/>
        </w:rPr>
      </w:pPr>
    </w:p>
    <w:p w14:paraId="16F33B01" w14:textId="77777777" w:rsidR="00C041A6" w:rsidRDefault="00C041A6" w:rsidP="00C041A6">
      <w:pPr>
        <w:widowControl w:val="0"/>
        <w:autoSpaceDE w:val="0"/>
        <w:autoSpaceDN w:val="0"/>
        <w:adjustRightInd w:val="0"/>
        <w:ind w:left="116" w:right="-20"/>
        <w:rPr>
          <w:rFonts w:cs="Calibri"/>
        </w:rPr>
      </w:pPr>
    </w:p>
    <w:p w14:paraId="0C2B5EB9" w14:textId="77777777" w:rsidR="00C041A6" w:rsidRDefault="00C041A6" w:rsidP="00C041A6">
      <w:pPr>
        <w:widowControl w:val="0"/>
        <w:autoSpaceDE w:val="0"/>
        <w:autoSpaceDN w:val="0"/>
        <w:adjustRightInd w:val="0"/>
        <w:ind w:left="116" w:right="-20"/>
        <w:rPr>
          <w:rFonts w:cs="Calibri"/>
        </w:rPr>
      </w:pPr>
    </w:p>
    <w:p w14:paraId="76DD8C03" w14:textId="77777777" w:rsidR="00C041A6" w:rsidRDefault="00C041A6" w:rsidP="00C041A6">
      <w:pPr>
        <w:widowControl w:val="0"/>
        <w:autoSpaceDE w:val="0"/>
        <w:autoSpaceDN w:val="0"/>
        <w:adjustRightInd w:val="0"/>
        <w:ind w:left="116" w:right="-20"/>
        <w:rPr>
          <w:rFonts w:cs="Calibri"/>
        </w:rPr>
      </w:pPr>
    </w:p>
    <w:p w14:paraId="2C5140C2" w14:textId="77777777" w:rsidR="00C041A6" w:rsidRDefault="00C041A6" w:rsidP="00C041A6">
      <w:pPr>
        <w:widowControl w:val="0"/>
        <w:autoSpaceDE w:val="0"/>
        <w:autoSpaceDN w:val="0"/>
        <w:adjustRightInd w:val="0"/>
        <w:ind w:left="116" w:right="-20"/>
        <w:rPr>
          <w:rFonts w:cs="Calibri"/>
          <w:sz w:val="20"/>
          <w:szCs w:val="20"/>
        </w:rPr>
      </w:pPr>
      <w:r>
        <w:rPr>
          <w:rFonts w:cs="Calibri"/>
        </w:rPr>
        <w:t xml:space="preserve">Za 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</w:t>
      </w:r>
      <w:r>
        <w:rPr>
          <w:rFonts w:cs="Calibri"/>
          <w:spacing w:val="1"/>
        </w:rPr>
        <w:t>…</w:t>
      </w:r>
      <w:r>
        <w:rPr>
          <w:rFonts w:cs="Calibri"/>
          <w:spacing w:val="-1"/>
        </w:rPr>
        <w:t>………</w:t>
      </w:r>
      <w:r>
        <w:rPr>
          <w:rFonts w:cs="Calibri"/>
          <w:spacing w:val="1"/>
        </w:rPr>
        <w:t>…</w:t>
      </w:r>
      <w:r>
        <w:rPr>
          <w:rFonts w:cs="Calibri"/>
        </w:rPr>
        <w:t>…………………</w:t>
      </w:r>
      <w:proofErr w:type="gramStart"/>
      <w:r>
        <w:rPr>
          <w:rFonts w:cs="Calibri"/>
        </w:rPr>
        <w:t>…….</w:t>
      </w:r>
      <w:proofErr w:type="gramEnd"/>
      <w:r>
        <w:rPr>
          <w:rFonts w:cs="Calibri"/>
        </w:rPr>
        <w:t>.</w:t>
      </w:r>
    </w:p>
    <w:p w14:paraId="442E1B15" w14:textId="77777777" w:rsidR="00C041A6" w:rsidRDefault="00C041A6" w:rsidP="00C041A6">
      <w:pPr>
        <w:widowControl w:val="0"/>
        <w:autoSpaceDE w:val="0"/>
        <w:autoSpaceDN w:val="0"/>
        <w:adjustRightInd w:val="0"/>
        <w:spacing w:before="18" w:line="240" w:lineRule="exact"/>
        <w:rPr>
          <w:rFonts w:cs="Calibri"/>
          <w:sz w:val="24"/>
          <w:szCs w:val="24"/>
        </w:rPr>
      </w:pPr>
    </w:p>
    <w:p w14:paraId="37D1CED8" w14:textId="77777777" w:rsidR="00C041A6" w:rsidRPr="00C360EA" w:rsidRDefault="00C041A6" w:rsidP="00C041A6">
      <w:pPr>
        <w:widowControl w:val="0"/>
        <w:autoSpaceDE w:val="0"/>
        <w:autoSpaceDN w:val="0"/>
        <w:adjustRightInd w:val="0"/>
        <w:spacing w:line="454" w:lineRule="auto"/>
        <w:ind w:right="6462"/>
        <w:rPr>
          <w:rFonts w:cs="Calibri"/>
          <w:i/>
          <w:iCs/>
          <w:spacing w:val="-1"/>
        </w:rPr>
      </w:pPr>
      <w:r>
        <w:rPr>
          <w:rFonts w:cs="Calibri"/>
          <w:spacing w:val="-1"/>
        </w:rPr>
        <w:t xml:space="preserve">  </w:t>
      </w:r>
      <w:r w:rsidRPr="00C360EA">
        <w:rPr>
          <w:rFonts w:cs="Calibri"/>
          <w:i/>
          <w:iCs/>
          <w:spacing w:val="-1"/>
        </w:rPr>
        <w:t>J</w:t>
      </w:r>
      <w:r w:rsidRPr="00C360EA">
        <w:rPr>
          <w:rFonts w:cs="Calibri"/>
          <w:i/>
          <w:iCs/>
          <w:spacing w:val="1"/>
        </w:rPr>
        <w:t>m</w:t>
      </w:r>
      <w:r w:rsidRPr="00C360EA">
        <w:rPr>
          <w:rFonts w:cs="Calibri"/>
          <w:i/>
          <w:iCs/>
        </w:rPr>
        <w:t>én</w:t>
      </w:r>
      <w:r w:rsidRPr="00C360EA">
        <w:rPr>
          <w:rFonts w:cs="Calibri"/>
          <w:i/>
          <w:iCs/>
          <w:spacing w:val="-2"/>
        </w:rPr>
        <w:t>o</w:t>
      </w:r>
      <w:r w:rsidRPr="00C360EA">
        <w:rPr>
          <w:rFonts w:cs="Calibri"/>
          <w:i/>
          <w:iCs/>
        </w:rPr>
        <w:t>, fu</w:t>
      </w:r>
      <w:r w:rsidRPr="00C360EA">
        <w:rPr>
          <w:rFonts w:cs="Calibri"/>
          <w:i/>
          <w:iCs/>
          <w:spacing w:val="-1"/>
        </w:rPr>
        <w:t>n</w:t>
      </w:r>
      <w:r w:rsidRPr="00C360EA">
        <w:rPr>
          <w:rFonts w:cs="Calibri"/>
          <w:i/>
          <w:iCs/>
        </w:rPr>
        <w:t>kc</w:t>
      </w:r>
      <w:r w:rsidRPr="00C360EA">
        <w:rPr>
          <w:rFonts w:cs="Calibri"/>
          <w:i/>
          <w:iCs/>
          <w:spacing w:val="-1"/>
        </w:rPr>
        <w:t>e</w:t>
      </w:r>
      <w:r w:rsidRPr="00C360EA">
        <w:rPr>
          <w:rFonts w:cs="Calibri"/>
          <w:i/>
          <w:iCs/>
        </w:rPr>
        <w:t>, ra</w:t>
      </w:r>
      <w:r w:rsidRPr="00C360EA">
        <w:rPr>
          <w:rFonts w:cs="Calibri"/>
          <w:i/>
          <w:iCs/>
          <w:spacing w:val="-1"/>
        </w:rPr>
        <w:t>z</w:t>
      </w:r>
      <w:r w:rsidRPr="00C360EA">
        <w:rPr>
          <w:rFonts w:cs="Calibri"/>
          <w:i/>
          <w:iCs/>
        </w:rPr>
        <w:t>ít</w:t>
      </w:r>
      <w:r w:rsidRPr="00C360EA">
        <w:rPr>
          <w:rFonts w:cs="Calibri"/>
          <w:i/>
          <w:iCs/>
          <w:spacing w:val="-2"/>
        </w:rPr>
        <w:t>k</w:t>
      </w:r>
      <w:r w:rsidRPr="00C360EA">
        <w:rPr>
          <w:rFonts w:cs="Calibri"/>
          <w:i/>
          <w:iCs/>
        </w:rPr>
        <w:t>o</w:t>
      </w:r>
    </w:p>
    <w:p w14:paraId="06F9029F" w14:textId="77777777" w:rsidR="00C041A6" w:rsidRDefault="00C041A6" w:rsidP="00C041A6">
      <w:pPr>
        <w:jc w:val="center"/>
        <w:rPr>
          <w:sz w:val="28"/>
          <w:szCs w:val="28"/>
        </w:rPr>
      </w:pPr>
    </w:p>
    <w:p w14:paraId="19E6528C" w14:textId="77777777" w:rsidR="00C041A6" w:rsidRDefault="00C041A6" w:rsidP="00C041A6">
      <w:pPr>
        <w:jc w:val="center"/>
        <w:rPr>
          <w:sz w:val="28"/>
          <w:szCs w:val="28"/>
        </w:rPr>
      </w:pPr>
    </w:p>
    <w:p w14:paraId="03DB35D9" w14:textId="77777777" w:rsidR="00C041A6" w:rsidRDefault="00C041A6" w:rsidP="00C041A6">
      <w:pPr>
        <w:jc w:val="center"/>
        <w:rPr>
          <w:sz w:val="28"/>
          <w:szCs w:val="28"/>
        </w:rPr>
      </w:pPr>
    </w:p>
    <w:p w14:paraId="19139D60" w14:textId="77777777" w:rsidR="00C041A6" w:rsidRDefault="00C041A6" w:rsidP="00C041A6">
      <w:pPr>
        <w:jc w:val="center"/>
        <w:rPr>
          <w:sz w:val="28"/>
          <w:szCs w:val="28"/>
        </w:rPr>
      </w:pPr>
    </w:p>
    <w:p w14:paraId="47735225" w14:textId="77777777" w:rsidR="00C041A6" w:rsidRDefault="00C041A6" w:rsidP="00C041A6">
      <w:pPr>
        <w:jc w:val="center"/>
        <w:rPr>
          <w:sz w:val="28"/>
          <w:szCs w:val="28"/>
        </w:rPr>
      </w:pPr>
    </w:p>
    <w:p w14:paraId="14BD4725" w14:textId="77777777" w:rsidR="00C041A6" w:rsidRDefault="00C041A6" w:rsidP="00C041A6">
      <w:pPr>
        <w:jc w:val="center"/>
        <w:rPr>
          <w:sz w:val="28"/>
          <w:szCs w:val="28"/>
        </w:rPr>
      </w:pPr>
    </w:p>
    <w:p w14:paraId="0AAA1F60" w14:textId="252F7648" w:rsidR="00FB78F5" w:rsidRDefault="00FB78F5" w:rsidP="00C041A6">
      <w:pPr>
        <w:pStyle w:val="Zkladntext20"/>
        <w:shd w:val="clear" w:color="auto" w:fill="auto"/>
        <w:spacing w:before="0" w:line="240" w:lineRule="auto"/>
        <w:ind w:left="720" w:right="57" w:firstLine="0"/>
        <w:rPr>
          <w:rFonts w:asciiTheme="minorHAnsi" w:hAnsiTheme="minorHAnsi" w:cstheme="minorHAnsi"/>
        </w:rPr>
      </w:pPr>
    </w:p>
    <w:sectPr w:rsidR="00FB78F5" w:rsidSect="00E31D48">
      <w:headerReference w:type="default" r:id="rId13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A4809" w14:textId="77777777" w:rsidR="00A55776" w:rsidRDefault="00A55776" w:rsidP="00801EEB">
      <w:r>
        <w:separator/>
      </w:r>
    </w:p>
  </w:endnote>
  <w:endnote w:type="continuationSeparator" w:id="0">
    <w:p w14:paraId="181DD8FC" w14:textId="77777777" w:rsidR="00A55776" w:rsidRDefault="00A55776" w:rsidP="00801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B8958" w14:textId="77777777" w:rsidR="00A55776" w:rsidRDefault="00A55776" w:rsidP="00801EEB">
      <w:r>
        <w:separator/>
      </w:r>
    </w:p>
  </w:footnote>
  <w:footnote w:type="continuationSeparator" w:id="0">
    <w:p w14:paraId="43A777E1" w14:textId="77777777" w:rsidR="00A55776" w:rsidRDefault="00A55776" w:rsidP="00801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E29E8" w14:textId="2C3E6600" w:rsidR="00180A60" w:rsidRDefault="00180A60" w:rsidP="00D5351E">
    <w:pPr>
      <w:pStyle w:val="Zhlav"/>
      <w:tabs>
        <w:tab w:val="clear" w:pos="4536"/>
        <w:tab w:val="center" w:pos="4820"/>
      </w:tabs>
      <w:ind w:left="-284"/>
    </w:pPr>
    <w:r>
      <w:tab/>
    </w:r>
    <w:r>
      <w:tab/>
    </w:r>
  </w:p>
  <w:p w14:paraId="4D4A910E" w14:textId="376B2E7B" w:rsidR="00180A60" w:rsidRPr="006640AA" w:rsidRDefault="006640AA" w:rsidP="006640AA">
    <w:pPr>
      <w:tabs>
        <w:tab w:val="center" w:pos="4536"/>
        <w:tab w:val="right" w:pos="9072"/>
      </w:tabs>
      <w:rPr>
        <w:kern w:val="2"/>
        <w14:ligatures w14:val="standardContextual"/>
      </w:rPr>
    </w:pPr>
    <w:r w:rsidRPr="006640AA">
      <w:rPr>
        <w:noProof/>
        <w:kern w:val="2"/>
        <w:lang w:eastAsia="cs-CZ"/>
        <w14:ligatures w14:val="standardContextual"/>
      </w:rPr>
      <w:drawing>
        <wp:anchor distT="0" distB="0" distL="114300" distR="114300" simplePos="0" relativeHeight="251660288" behindDoc="0" locked="0" layoutInCell="1" allowOverlap="1" wp14:anchorId="27AE0746" wp14:editId="5A59DAB3">
          <wp:simplePos x="0" y="0"/>
          <wp:positionH relativeFrom="column">
            <wp:posOffset>-252095</wp:posOffset>
          </wp:positionH>
          <wp:positionV relativeFrom="paragraph">
            <wp:posOffset>-227965</wp:posOffset>
          </wp:positionV>
          <wp:extent cx="2816225" cy="590550"/>
          <wp:effectExtent l="0" t="0" r="3175" b="0"/>
          <wp:wrapSquare wrapText="bothSides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62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640AA">
      <w:rPr>
        <w:noProof/>
        <w:kern w:val="2"/>
        <w:lang w:eastAsia="cs-CZ"/>
        <w14:ligatures w14:val="standardContextual"/>
      </w:rPr>
      <w:drawing>
        <wp:anchor distT="0" distB="0" distL="114300" distR="114300" simplePos="0" relativeHeight="251659264" behindDoc="0" locked="0" layoutInCell="1" allowOverlap="1" wp14:anchorId="4427EFCD" wp14:editId="4B275F18">
          <wp:simplePos x="0" y="0"/>
          <wp:positionH relativeFrom="column">
            <wp:posOffset>3119755</wp:posOffset>
          </wp:positionH>
          <wp:positionV relativeFrom="paragraph">
            <wp:posOffset>-192405</wp:posOffset>
          </wp:positionV>
          <wp:extent cx="2695575" cy="553720"/>
          <wp:effectExtent l="0" t="0" r="9525" b="0"/>
          <wp:wrapSquare wrapText="bothSides"/>
          <wp:docPr id="1292479272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F4985"/>
    <w:multiLevelType w:val="hybridMultilevel"/>
    <w:tmpl w:val="C8725B00"/>
    <w:lvl w:ilvl="0" w:tplc="C540CC64">
      <w:numFmt w:val="bullet"/>
      <w:lvlText w:val="-"/>
      <w:lvlJc w:val="left"/>
      <w:pPr>
        <w:ind w:left="720" w:hanging="360"/>
      </w:pPr>
      <w:rPr>
        <w:rFonts w:ascii="Calibri" w:eastAsia="Consolas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B3B6E"/>
    <w:multiLevelType w:val="hybridMultilevel"/>
    <w:tmpl w:val="EB42EF66"/>
    <w:lvl w:ilvl="0" w:tplc="41166AF6">
      <w:numFmt w:val="bullet"/>
      <w:lvlText w:val="-"/>
      <w:lvlJc w:val="left"/>
      <w:pPr>
        <w:ind w:left="408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" w15:restartNumberingAfterBreak="0">
    <w:nsid w:val="224D1AC0"/>
    <w:multiLevelType w:val="hybridMultilevel"/>
    <w:tmpl w:val="77B60D94"/>
    <w:lvl w:ilvl="0" w:tplc="1C14A2B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1D483C"/>
    <w:multiLevelType w:val="hybridMultilevel"/>
    <w:tmpl w:val="B7C23D54"/>
    <w:lvl w:ilvl="0" w:tplc="8736878E">
      <w:start w:val="3"/>
      <w:numFmt w:val="bullet"/>
      <w:lvlText w:val="-"/>
      <w:lvlJc w:val="left"/>
      <w:pPr>
        <w:ind w:left="720" w:hanging="360"/>
      </w:pPr>
      <w:rPr>
        <w:rFonts w:ascii="Calibri" w:eastAsia="Consolas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77F4C"/>
    <w:multiLevelType w:val="hybridMultilevel"/>
    <w:tmpl w:val="1612224C"/>
    <w:lvl w:ilvl="0" w:tplc="2924C0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F6321"/>
    <w:multiLevelType w:val="hybridMultilevel"/>
    <w:tmpl w:val="6B3C461E"/>
    <w:lvl w:ilvl="0" w:tplc="98EC2562">
      <w:numFmt w:val="bullet"/>
      <w:lvlText w:val=""/>
      <w:lvlJc w:val="left"/>
      <w:pPr>
        <w:ind w:left="720" w:hanging="360"/>
      </w:pPr>
      <w:rPr>
        <w:rFonts w:ascii="Symbol" w:eastAsia="Consolas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2A6785"/>
    <w:multiLevelType w:val="hybridMultilevel"/>
    <w:tmpl w:val="315C138C"/>
    <w:lvl w:ilvl="0" w:tplc="994209C6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54690"/>
    <w:multiLevelType w:val="hybridMultilevel"/>
    <w:tmpl w:val="3CD416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01F4F"/>
    <w:multiLevelType w:val="hybridMultilevel"/>
    <w:tmpl w:val="0448C206"/>
    <w:lvl w:ilvl="0" w:tplc="C35C35A2">
      <w:numFmt w:val="bullet"/>
      <w:lvlText w:val="-"/>
      <w:lvlJc w:val="left"/>
      <w:pPr>
        <w:ind w:left="720" w:hanging="360"/>
      </w:pPr>
      <w:rPr>
        <w:rFonts w:ascii="Calibri" w:eastAsia="Consolas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32245E"/>
    <w:multiLevelType w:val="multilevel"/>
    <w:tmpl w:val="D2BE3F24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0" w15:restartNumberingAfterBreak="0">
    <w:nsid w:val="54627B6A"/>
    <w:multiLevelType w:val="hybridMultilevel"/>
    <w:tmpl w:val="FD80C4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26452E"/>
    <w:multiLevelType w:val="hybridMultilevel"/>
    <w:tmpl w:val="3CD416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6C6846"/>
    <w:multiLevelType w:val="hybridMultilevel"/>
    <w:tmpl w:val="898E8A36"/>
    <w:lvl w:ilvl="0" w:tplc="C9A8ECA6">
      <w:start w:val="1"/>
      <w:numFmt w:val="decimal"/>
      <w:pStyle w:val="Nadpis1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990B0A"/>
    <w:multiLevelType w:val="hybridMultilevel"/>
    <w:tmpl w:val="8E528D06"/>
    <w:lvl w:ilvl="0" w:tplc="9CAC0EE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8"/>
  </w:num>
  <w:num w:numId="10">
    <w:abstractNumId w:val="0"/>
  </w:num>
  <w:num w:numId="11">
    <w:abstractNumId w:val="11"/>
  </w:num>
  <w:num w:numId="12">
    <w:abstractNumId w:val="4"/>
  </w:num>
  <w:num w:numId="13">
    <w:abstractNumId w:val="13"/>
  </w:num>
  <w:num w:numId="14">
    <w:abstractNumId w:val="10"/>
  </w:num>
  <w:num w:numId="15">
    <w:abstractNumId w:val="12"/>
    <w:lvlOverride w:ilvl="0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031"/>
    <w:rsid w:val="000000EB"/>
    <w:rsid w:val="00001245"/>
    <w:rsid w:val="00002603"/>
    <w:rsid w:val="000034FD"/>
    <w:rsid w:val="00005FEE"/>
    <w:rsid w:val="000061F4"/>
    <w:rsid w:val="00006DC7"/>
    <w:rsid w:val="00032A64"/>
    <w:rsid w:val="00036837"/>
    <w:rsid w:val="00042CAE"/>
    <w:rsid w:val="00046CD9"/>
    <w:rsid w:val="00046E59"/>
    <w:rsid w:val="00052B83"/>
    <w:rsid w:val="00052DAE"/>
    <w:rsid w:val="000536BB"/>
    <w:rsid w:val="00053B17"/>
    <w:rsid w:val="000556CB"/>
    <w:rsid w:val="0006036D"/>
    <w:rsid w:val="00060BF8"/>
    <w:rsid w:val="0006353C"/>
    <w:rsid w:val="000641CE"/>
    <w:rsid w:val="00066687"/>
    <w:rsid w:val="00067F74"/>
    <w:rsid w:val="00071BE2"/>
    <w:rsid w:val="00072FEA"/>
    <w:rsid w:val="00082061"/>
    <w:rsid w:val="000826AB"/>
    <w:rsid w:val="00091D7B"/>
    <w:rsid w:val="0009263A"/>
    <w:rsid w:val="0009264E"/>
    <w:rsid w:val="00092E57"/>
    <w:rsid w:val="00093304"/>
    <w:rsid w:val="00094986"/>
    <w:rsid w:val="00095AA8"/>
    <w:rsid w:val="00095CBB"/>
    <w:rsid w:val="000979A5"/>
    <w:rsid w:val="000A1059"/>
    <w:rsid w:val="000A4929"/>
    <w:rsid w:val="000B3903"/>
    <w:rsid w:val="000B3E98"/>
    <w:rsid w:val="000B75D2"/>
    <w:rsid w:val="000D4C95"/>
    <w:rsid w:val="000D6E0A"/>
    <w:rsid w:val="000D70D0"/>
    <w:rsid w:val="000E0B9D"/>
    <w:rsid w:val="000E158B"/>
    <w:rsid w:val="000E39AD"/>
    <w:rsid w:val="000E5D31"/>
    <w:rsid w:val="000E7183"/>
    <w:rsid w:val="000E7828"/>
    <w:rsid w:val="000F1A76"/>
    <w:rsid w:val="000F2A52"/>
    <w:rsid w:val="000F45D9"/>
    <w:rsid w:val="000F5FE2"/>
    <w:rsid w:val="000F7C65"/>
    <w:rsid w:val="00103E5A"/>
    <w:rsid w:val="001049A5"/>
    <w:rsid w:val="001058AD"/>
    <w:rsid w:val="001150F6"/>
    <w:rsid w:val="001174AE"/>
    <w:rsid w:val="0012230C"/>
    <w:rsid w:val="00123342"/>
    <w:rsid w:val="001233BA"/>
    <w:rsid w:val="00125A56"/>
    <w:rsid w:val="00130D1B"/>
    <w:rsid w:val="001355E0"/>
    <w:rsid w:val="00140408"/>
    <w:rsid w:val="001421DE"/>
    <w:rsid w:val="00142903"/>
    <w:rsid w:val="00145837"/>
    <w:rsid w:val="00146FB9"/>
    <w:rsid w:val="00151BCF"/>
    <w:rsid w:val="00153F28"/>
    <w:rsid w:val="00156518"/>
    <w:rsid w:val="00160556"/>
    <w:rsid w:val="0016082C"/>
    <w:rsid w:val="00160C7E"/>
    <w:rsid w:val="00163721"/>
    <w:rsid w:val="001703D1"/>
    <w:rsid w:val="0017074D"/>
    <w:rsid w:val="0017359E"/>
    <w:rsid w:val="00176485"/>
    <w:rsid w:val="00180A60"/>
    <w:rsid w:val="00180D86"/>
    <w:rsid w:val="0018183B"/>
    <w:rsid w:val="00181C31"/>
    <w:rsid w:val="0018343B"/>
    <w:rsid w:val="00184CB8"/>
    <w:rsid w:val="00187290"/>
    <w:rsid w:val="00194E4E"/>
    <w:rsid w:val="001A0764"/>
    <w:rsid w:val="001A1EA6"/>
    <w:rsid w:val="001A2E63"/>
    <w:rsid w:val="001A34C3"/>
    <w:rsid w:val="001A3931"/>
    <w:rsid w:val="001A554A"/>
    <w:rsid w:val="001B08F7"/>
    <w:rsid w:val="001B1F55"/>
    <w:rsid w:val="001B5F74"/>
    <w:rsid w:val="001C09BA"/>
    <w:rsid w:val="001C62BD"/>
    <w:rsid w:val="001D0204"/>
    <w:rsid w:val="001D0722"/>
    <w:rsid w:val="001D6014"/>
    <w:rsid w:val="001D6DBC"/>
    <w:rsid w:val="001D768E"/>
    <w:rsid w:val="001E0BCF"/>
    <w:rsid w:val="001E4B8A"/>
    <w:rsid w:val="001E609B"/>
    <w:rsid w:val="001E7B24"/>
    <w:rsid w:val="001F1F09"/>
    <w:rsid w:val="001F5CCB"/>
    <w:rsid w:val="00200D58"/>
    <w:rsid w:val="00201CF2"/>
    <w:rsid w:val="00203D11"/>
    <w:rsid w:val="002052A8"/>
    <w:rsid w:val="0021185F"/>
    <w:rsid w:val="00216C63"/>
    <w:rsid w:val="00216EBE"/>
    <w:rsid w:val="002204B9"/>
    <w:rsid w:val="00221436"/>
    <w:rsid w:val="00221C46"/>
    <w:rsid w:val="00223B4D"/>
    <w:rsid w:val="00225EF4"/>
    <w:rsid w:val="00227D5A"/>
    <w:rsid w:val="00232E2C"/>
    <w:rsid w:val="002341B3"/>
    <w:rsid w:val="00236C7B"/>
    <w:rsid w:val="0024138D"/>
    <w:rsid w:val="002418BF"/>
    <w:rsid w:val="002430C4"/>
    <w:rsid w:val="00247EAC"/>
    <w:rsid w:val="002521D1"/>
    <w:rsid w:val="002547A0"/>
    <w:rsid w:val="00262518"/>
    <w:rsid w:val="00263569"/>
    <w:rsid w:val="00264761"/>
    <w:rsid w:val="00266875"/>
    <w:rsid w:val="00270269"/>
    <w:rsid w:val="00270FC3"/>
    <w:rsid w:val="0027399E"/>
    <w:rsid w:val="002750F6"/>
    <w:rsid w:val="002765D3"/>
    <w:rsid w:val="00276EDA"/>
    <w:rsid w:val="00277602"/>
    <w:rsid w:val="002807EE"/>
    <w:rsid w:val="00280BAF"/>
    <w:rsid w:val="00280C7F"/>
    <w:rsid w:val="002831BE"/>
    <w:rsid w:val="00292917"/>
    <w:rsid w:val="002A2D69"/>
    <w:rsid w:val="002A5C48"/>
    <w:rsid w:val="002A65E2"/>
    <w:rsid w:val="002A724A"/>
    <w:rsid w:val="002A7BE4"/>
    <w:rsid w:val="002B4741"/>
    <w:rsid w:val="002B531A"/>
    <w:rsid w:val="002B582F"/>
    <w:rsid w:val="002B59C8"/>
    <w:rsid w:val="002B5D4A"/>
    <w:rsid w:val="002B60EE"/>
    <w:rsid w:val="002B72AB"/>
    <w:rsid w:val="002B7F0E"/>
    <w:rsid w:val="002C035B"/>
    <w:rsid w:val="002C15C6"/>
    <w:rsid w:val="002C2A4E"/>
    <w:rsid w:val="002D089E"/>
    <w:rsid w:val="002D1013"/>
    <w:rsid w:val="002D144B"/>
    <w:rsid w:val="002D1F2B"/>
    <w:rsid w:val="002D29FC"/>
    <w:rsid w:val="002D4835"/>
    <w:rsid w:val="002D4A8B"/>
    <w:rsid w:val="002D5C9D"/>
    <w:rsid w:val="002D60C0"/>
    <w:rsid w:val="002D65AA"/>
    <w:rsid w:val="002D6799"/>
    <w:rsid w:val="002E220A"/>
    <w:rsid w:val="002E29E3"/>
    <w:rsid w:val="002E372A"/>
    <w:rsid w:val="002E46B1"/>
    <w:rsid w:val="002F09B3"/>
    <w:rsid w:val="002F2ACF"/>
    <w:rsid w:val="00303C25"/>
    <w:rsid w:val="00305FDD"/>
    <w:rsid w:val="00306D7F"/>
    <w:rsid w:val="00311FCD"/>
    <w:rsid w:val="0031234D"/>
    <w:rsid w:val="003125B0"/>
    <w:rsid w:val="00316380"/>
    <w:rsid w:val="00316CEF"/>
    <w:rsid w:val="00317B08"/>
    <w:rsid w:val="003203BC"/>
    <w:rsid w:val="003241EF"/>
    <w:rsid w:val="00331D80"/>
    <w:rsid w:val="00335B5E"/>
    <w:rsid w:val="003422EC"/>
    <w:rsid w:val="00344A77"/>
    <w:rsid w:val="003468FB"/>
    <w:rsid w:val="00352D00"/>
    <w:rsid w:val="00353483"/>
    <w:rsid w:val="00353DBE"/>
    <w:rsid w:val="00355C23"/>
    <w:rsid w:val="00362799"/>
    <w:rsid w:val="00365207"/>
    <w:rsid w:val="003660AE"/>
    <w:rsid w:val="003703BF"/>
    <w:rsid w:val="003703FE"/>
    <w:rsid w:val="0037207C"/>
    <w:rsid w:val="00374488"/>
    <w:rsid w:val="003803D0"/>
    <w:rsid w:val="00381429"/>
    <w:rsid w:val="00382595"/>
    <w:rsid w:val="0038368F"/>
    <w:rsid w:val="00384E18"/>
    <w:rsid w:val="00386881"/>
    <w:rsid w:val="003911FB"/>
    <w:rsid w:val="00393538"/>
    <w:rsid w:val="003948AE"/>
    <w:rsid w:val="003A3AFE"/>
    <w:rsid w:val="003A5238"/>
    <w:rsid w:val="003B0106"/>
    <w:rsid w:val="003B2D3E"/>
    <w:rsid w:val="003B33B9"/>
    <w:rsid w:val="003B6A4B"/>
    <w:rsid w:val="003C3C13"/>
    <w:rsid w:val="003C5E36"/>
    <w:rsid w:val="003D13EE"/>
    <w:rsid w:val="003D2F38"/>
    <w:rsid w:val="003E1441"/>
    <w:rsid w:val="003E1C19"/>
    <w:rsid w:val="003E228C"/>
    <w:rsid w:val="003E234B"/>
    <w:rsid w:val="003E4D2C"/>
    <w:rsid w:val="003E548F"/>
    <w:rsid w:val="003E7F26"/>
    <w:rsid w:val="003F6800"/>
    <w:rsid w:val="00401DE0"/>
    <w:rsid w:val="004034A5"/>
    <w:rsid w:val="00411EC4"/>
    <w:rsid w:val="00414332"/>
    <w:rsid w:val="00424D0A"/>
    <w:rsid w:val="004268CE"/>
    <w:rsid w:val="00431639"/>
    <w:rsid w:val="00432A05"/>
    <w:rsid w:val="0043404A"/>
    <w:rsid w:val="00435110"/>
    <w:rsid w:val="004379CC"/>
    <w:rsid w:val="004405D8"/>
    <w:rsid w:val="00443F6C"/>
    <w:rsid w:val="00445070"/>
    <w:rsid w:val="00445927"/>
    <w:rsid w:val="004474AC"/>
    <w:rsid w:val="00451161"/>
    <w:rsid w:val="00452A8F"/>
    <w:rsid w:val="0045666F"/>
    <w:rsid w:val="0046498C"/>
    <w:rsid w:val="00464B63"/>
    <w:rsid w:val="00466F2A"/>
    <w:rsid w:val="00472783"/>
    <w:rsid w:val="00475212"/>
    <w:rsid w:val="00475265"/>
    <w:rsid w:val="004773E6"/>
    <w:rsid w:val="00482D69"/>
    <w:rsid w:val="00486EC7"/>
    <w:rsid w:val="00487180"/>
    <w:rsid w:val="0048750D"/>
    <w:rsid w:val="00492A64"/>
    <w:rsid w:val="00496574"/>
    <w:rsid w:val="00496950"/>
    <w:rsid w:val="004A0118"/>
    <w:rsid w:val="004A0916"/>
    <w:rsid w:val="004A3053"/>
    <w:rsid w:val="004A59CD"/>
    <w:rsid w:val="004A776B"/>
    <w:rsid w:val="004B0BF9"/>
    <w:rsid w:val="004B182D"/>
    <w:rsid w:val="004B299C"/>
    <w:rsid w:val="004B7492"/>
    <w:rsid w:val="004C09FE"/>
    <w:rsid w:val="004C32DD"/>
    <w:rsid w:val="004C370F"/>
    <w:rsid w:val="004C5E6E"/>
    <w:rsid w:val="004C76A0"/>
    <w:rsid w:val="004D3433"/>
    <w:rsid w:val="004D6265"/>
    <w:rsid w:val="004D6D6B"/>
    <w:rsid w:val="004D7738"/>
    <w:rsid w:val="004E2B3F"/>
    <w:rsid w:val="004F351F"/>
    <w:rsid w:val="004F4D12"/>
    <w:rsid w:val="004F5CC9"/>
    <w:rsid w:val="00506AB7"/>
    <w:rsid w:val="0050730C"/>
    <w:rsid w:val="00507EF2"/>
    <w:rsid w:val="0051117C"/>
    <w:rsid w:val="00515A04"/>
    <w:rsid w:val="005175B3"/>
    <w:rsid w:val="00521537"/>
    <w:rsid w:val="00524912"/>
    <w:rsid w:val="0053033F"/>
    <w:rsid w:val="00532E09"/>
    <w:rsid w:val="00533179"/>
    <w:rsid w:val="0054399B"/>
    <w:rsid w:val="00545C45"/>
    <w:rsid w:val="005465C0"/>
    <w:rsid w:val="00551F52"/>
    <w:rsid w:val="0055236A"/>
    <w:rsid w:val="00554BA7"/>
    <w:rsid w:val="00554C5F"/>
    <w:rsid w:val="00557A69"/>
    <w:rsid w:val="00562DB6"/>
    <w:rsid w:val="00566A38"/>
    <w:rsid w:val="005700E5"/>
    <w:rsid w:val="00574268"/>
    <w:rsid w:val="00574BCA"/>
    <w:rsid w:val="005759E0"/>
    <w:rsid w:val="00580F03"/>
    <w:rsid w:val="005850F6"/>
    <w:rsid w:val="0058536A"/>
    <w:rsid w:val="00587616"/>
    <w:rsid w:val="00592FB0"/>
    <w:rsid w:val="005937FC"/>
    <w:rsid w:val="00594FFF"/>
    <w:rsid w:val="005A4B87"/>
    <w:rsid w:val="005A4C57"/>
    <w:rsid w:val="005B21EC"/>
    <w:rsid w:val="005B2439"/>
    <w:rsid w:val="005B31DB"/>
    <w:rsid w:val="005B6A31"/>
    <w:rsid w:val="005B7C67"/>
    <w:rsid w:val="005C3847"/>
    <w:rsid w:val="005C3BD1"/>
    <w:rsid w:val="005C5379"/>
    <w:rsid w:val="005D133A"/>
    <w:rsid w:val="005D32AC"/>
    <w:rsid w:val="005D5815"/>
    <w:rsid w:val="005D6A54"/>
    <w:rsid w:val="005D7EC0"/>
    <w:rsid w:val="00604223"/>
    <w:rsid w:val="00604A63"/>
    <w:rsid w:val="006058E6"/>
    <w:rsid w:val="00606A3F"/>
    <w:rsid w:val="00607E12"/>
    <w:rsid w:val="00610941"/>
    <w:rsid w:val="00610F56"/>
    <w:rsid w:val="0061325A"/>
    <w:rsid w:val="0061479B"/>
    <w:rsid w:val="006155C2"/>
    <w:rsid w:val="0062037E"/>
    <w:rsid w:val="00620E6A"/>
    <w:rsid w:val="0062186F"/>
    <w:rsid w:val="00622BFC"/>
    <w:rsid w:val="00627718"/>
    <w:rsid w:val="00627ADA"/>
    <w:rsid w:val="00630496"/>
    <w:rsid w:val="0063297D"/>
    <w:rsid w:val="00633653"/>
    <w:rsid w:val="00634625"/>
    <w:rsid w:val="00637080"/>
    <w:rsid w:val="0064339C"/>
    <w:rsid w:val="00644014"/>
    <w:rsid w:val="00644631"/>
    <w:rsid w:val="00644A92"/>
    <w:rsid w:val="00647405"/>
    <w:rsid w:val="006503DC"/>
    <w:rsid w:val="00652CE4"/>
    <w:rsid w:val="00653C87"/>
    <w:rsid w:val="00655449"/>
    <w:rsid w:val="00655CA2"/>
    <w:rsid w:val="00663763"/>
    <w:rsid w:val="006640AA"/>
    <w:rsid w:val="00664531"/>
    <w:rsid w:val="0066549C"/>
    <w:rsid w:val="00670D32"/>
    <w:rsid w:val="00670DA3"/>
    <w:rsid w:val="00671574"/>
    <w:rsid w:val="00674607"/>
    <w:rsid w:val="0068439C"/>
    <w:rsid w:val="006942C8"/>
    <w:rsid w:val="00695CBF"/>
    <w:rsid w:val="006A1507"/>
    <w:rsid w:val="006A4E14"/>
    <w:rsid w:val="006A5E00"/>
    <w:rsid w:val="006A5FCF"/>
    <w:rsid w:val="006A73D9"/>
    <w:rsid w:val="006C0D3A"/>
    <w:rsid w:val="006C1932"/>
    <w:rsid w:val="006C274E"/>
    <w:rsid w:val="006C4897"/>
    <w:rsid w:val="006C4FFB"/>
    <w:rsid w:val="006C6FAD"/>
    <w:rsid w:val="006C7FCE"/>
    <w:rsid w:val="006D48BF"/>
    <w:rsid w:val="006D498E"/>
    <w:rsid w:val="006D7261"/>
    <w:rsid w:val="006E0819"/>
    <w:rsid w:val="006E1941"/>
    <w:rsid w:val="006E3778"/>
    <w:rsid w:val="006E60DB"/>
    <w:rsid w:val="006E68EC"/>
    <w:rsid w:val="006F2734"/>
    <w:rsid w:val="006F3D92"/>
    <w:rsid w:val="006F4127"/>
    <w:rsid w:val="006F6839"/>
    <w:rsid w:val="006F6CC6"/>
    <w:rsid w:val="00704FD0"/>
    <w:rsid w:val="00706F63"/>
    <w:rsid w:val="00707FD3"/>
    <w:rsid w:val="007110A6"/>
    <w:rsid w:val="00711F53"/>
    <w:rsid w:val="007143F0"/>
    <w:rsid w:val="0071454E"/>
    <w:rsid w:val="00715AAB"/>
    <w:rsid w:val="00715C8C"/>
    <w:rsid w:val="0071732E"/>
    <w:rsid w:val="007210C5"/>
    <w:rsid w:val="0072328F"/>
    <w:rsid w:val="00733CE0"/>
    <w:rsid w:val="007351A4"/>
    <w:rsid w:val="007366B8"/>
    <w:rsid w:val="00741FBD"/>
    <w:rsid w:val="00757725"/>
    <w:rsid w:val="0076297B"/>
    <w:rsid w:val="00763BD2"/>
    <w:rsid w:val="007646CC"/>
    <w:rsid w:val="0077049D"/>
    <w:rsid w:val="00775AC3"/>
    <w:rsid w:val="007764F0"/>
    <w:rsid w:val="00780EA9"/>
    <w:rsid w:val="00782294"/>
    <w:rsid w:val="00791671"/>
    <w:rsid w:val="00794A54"/>
    <w:rsid w:val="007A0293"/>
    <w:rsid w:val="007A0BF7"/>
    <w:rsid w:val="007A2D12"/>
    <w:rsid w:val="007B00CA"/>
    <w:rsid w:val="007B02FD"/>
    <w:rsid w:val="007B6DA8"/>
    <w:rsid w:val="007C4016"/>
    <w:rsid w:val="007D021C"/>
    <w:rsid w:val="007D0442"/>
    <w:rsid w:val="007D1110"/>
    <w:rsid w:val="007D6EB1"/>
    <w:rsid w:val="007D7408"/>
    <w:rsid w:val="007D771A"/>
    <w:rsid w:val="007D77EA"/>
    <w:rsid w:val="007E2517"/>
    <w:rsid w:val="007E545F"/>
    <w:rsid w:val="007E62A1"/>
    <w:rsid w:val="007E7554"/>
    <w:rsid w:val="007F1927"/>
    <w:rsid w:val="007F4EB5"/>
    <w:rsid w:val="007F597D"/>
    <w:rsid w:val="00801EEB"/>
    <w:rsid w:val="00807818"/>
    <w:rsid w:val="00812656"/>
    <w:rsid w:val="00812E49"/>
    <w:rsid w:val="00813A91"/>
    <w:rsid w:val="00813D01"/>
    <w:rsid w:val="0081467F"/>
    <w:rsid w:val="00814E33"/>
    <w:rsid w:val="0081529E"/>
    <w:rsid w:val="008154C9"/>
    <w:rsid w:val="00817FE9"/>
    <w:rsid w:val="008218E9"/>
    <w:rsid w:val="00824AC1"/>
    <w:rsid w:val="008263FD"/>
    <w:rsid w:val="00830032"/>
    <w:rsid w:val="008308CD"/>
    <w:rsid w:val="008345F6"/>
    <w:rsid w:val="00841E8A"/>
    <w:rsid w:val="0084241C"/>
    <w:rsid w:val="0084282E"/>
    <w:rsid w:val="0084374A"/>
    <w:rsid w:val="008503E3"/>
    <w:rsid w:val="00851458"/>
    <w:rsid w:val="008522C1"/>
    <w:rsid w:val="00862B0B"/>
    <w:rsid w:val="00867D0F"/>
    <w:rsid w:val="008735AF"/>
    <w:rsid w:val="00877979"/>
    <w:rsid w:val="00880C4C"/>
    <w:rsid w:val="008815A6"/>
    <w:rsid w:val="00881AD2"/>
    <w:rsid w:val="00882654"/>
    <w:rsid w:val="00890519"/>
    <w:rsid w:val="008A5623"/>
    <w:rsid w:val="008A5E54"/>
    <w:rsid w:val="008B35D8"/>
    <w:rsid w:val="008B724B"/>
    <w:rsid w:val="008C0000"/>
    <w:rsid w:val="008C29FE"/>
    <w:rsid w:val="008C59D8"/>
    <w:rsid w:val="008C5F35"/>
    <w:rsid w:val="008D0B82"/>
    <w:rsid w:val="008D1945"/>
    <w:rsid w:val="008D49DB"/>
    <w:rsid w:val="008D584E"/>
    <w:rsid w:val="008D6240"/>
    <w:rsid w:val="008E5D8E"/>
    <w:rsid w:val="008E6AAE"/>
    <w:rsid w:val="008E7F32"/>
    <w:rsid w:val="008F10D0"/>
    <w:rsid w:val="008F3AA1"/>
    <w:rsid w:val="008F6647"/>
    <w:rsid w:val="008F753D"/>
    <w:rsid w:val="00906526"/>
    <w:rsid w:val="009068EA"/>
    <w:rsid w:val="0091059C"/>
    <w:rsid w:val="00913AED"/>
    <w:rsid w:val="00915F76"/>
    <w:rsid w:val="00917AD7"/>
    <w:rsid w:val="00920E3C"/>
    <w:rsid w:val="00931625"/>
    <w:rsid w:val="009322F5"/>
    <w:rsid w:val="0094167A"/>
    <w:rsid w:val="00941E19"/>
    <w:rsid w:val="009425D9"/>
    <w:rsid w:val="00943135"/>
    <w:rsid w:val="00943D34"/>
    <w:rsid w:val="009462D6"/>
    <w:rsid w:val="00946B71"/>
    <w:rsid w:val="00946BC8"/>
    <w:rsid w:val="00950203"/>
    <w:rsid w:val="00952059"/>
    <w:rsid w:val="009567E0"/>
    <w:rsid w:val="00957D1A"/>
    <w:rsid w:val="00957E0C"/>
    <w:rsid w:val="0096023B"/>
    <w:rsid w:val="009620A8"/>
    <w:rsid w:val="00962E93"/>
    <w:rsid w:val="00970B09"/>
    <w:rsid w:val="009729AC"/>
    <w:rsid w:val="00974316"/>
    <w:rsid w:val="00981173"/>
    <w:rsid w:val="0098160D"/>
    <w:rsid w:val="00986D59"/>
    <w:rsid w:val="00992B6D"/>
    <w:rsid w:val="009A0380"/>
    <w:rsid w:val="009A2C79"/>
    <w:rsid w:val="009A486E"/>
    <w:rsid w:val="009A7A3D"/>
    <w:rsid w:val="009B2913"/>
    <w:rsid w:val="009B3CB2"/>
    <w:rsid w:val="009B6ED4"/>
    <w:rsid w:val="009B72E4"/>
    <w:rsid w:val="009C243E"/>
    <w:rsid w:val="009C54B7"/>
    <w:rsid w:val="009D122F"/>
    <w:rsid w:val="009D3754"/>
    <w:rsid w:val="009E2271"/>
    <w:rsid w:val="009E28CF"/>
    <w:rsid w:val="009E30D3"/>
    <w:rsid w:val="009E72A5"/>
    <w:rsid w:val="009E7763"/>
    <w:rsid w:val="009F00CA"/>
    <w:rsid w:val="009F7238"/>
    <w:rsid w:val="00A0251D"/>
    <w:rsid w:val="00A053BD"/>
    <w:rsid w:val="00A105E5"/>
    <w:rsid w:val="00A13716"/>
    <w:rsid w:val="00A14836"/>
    <w:rsid w:val="00A17DF9"/>
    <w:rsid w:val="00A242F0"/>
    <w:rsid w:val="00A25964"/>
    <w:rsid w:val="00A273DC"/>
    <w:rsid w:val="00A27F7F"/>
    <w:rsid w:val="00A322FB"/>
    <w:rsid w:val="00A336CC"/>
    <w:rsid w:val="00A33E5A"/>
    <w:rsid w:val="00A343E0"/>
    <w:rsid w:val="00A373AE"/>
    <w:rsid w:val="00A37E9F"/>
    <w:rsid w:val="00A418F0"/>
    <w:rsid w:val="00A4257D"/>
    <w:rsid w:val="00A46FDD"/>
    <w:rsid w:val="00A47A44"/>
    <w:rsid w:val="00A47EB0"/>
    <w:rsid w:val="00A54A03"/>
    <w:rsid w:val="00A55776"/>
    <w:rsid w:val="00A567E9"/>
    <w:rsid w:val="00A5776C"/>
    <w:rsid w:val="00A7327E"/>
    <w:rsid w:val="00A762EE"/>
    <w:rsid w:val="00A77429"/>
    <w:rsid w:val="00A818E2"/>
    <w:rsid w:val="00A82428"/>
    <w:rsid w:val="00A837DB"/>
    <w:rsid w:val="00A957A8"/>
    <w:rsid w:val="00AA0578"/>
    <w:rsid w:val="00AA0BAB"/>
    <w:rsid w:val="00AA72B7"/>
    <w:rsid w:val="00AB2065"/>
    <w:rsid w:val="00AB4065"/>
    <w:rsid w:val="00AC1160"/>
    <w:rsid w:val="00AC1D4C"/>
    <w:rsid w:val="00AC37FF"/>
    <w:rsid w:val="00AC4BB6"/>
    <w:rsid w:val="00AC7BBC"/>
    <w:rsid w:val="00AD7741"/>
    <w:rsid w:val="00AE009D"/>
    <w:rsid w:val="00AE21BB"/>
    <w:rsid w:val="00AE22CB"/>
    <w:rsid w:val="00AE27A7"/>
    <w:rsid w:val="00AE4A38"/>
    <w:rsid w:val="00AE65F0"/>
    <w:rsid w:val="00AF50BF"/>
    <w:rsid w:val="00AF6883"/>
    <w:rsid w:val="00B01640"/>
    <w:rsid w:val="00B024B7"/>
    <w:rsid w:val="00B03EA3"/>
    <w:rsid w:val="00B04F76"/>
    <w:rsid w:val="00B065D0"/>
    <w:rsid w:val="00B06A72"/>
    <w:rsid w:val="00B120FA"/>
    <w:rsid w:val="00B1382C"/>
    <w:rsid w:val="00B14B1C"/>
    <w:rsid w:val="00B15CF8"/>
    <w:rsid w:val="00B16EB3"/>
    <w:rsid w:val="00B178B1"/>
    <w:rsid w:val="00B17BD3"/>
    <w:rsid w:val="00B23B79"/>
    <w:rsid w:val="00B26402"/>
    <w:rsid w:val="00B27114"/>
    <w:rsid w:val="00B27E33"/>
    <w:rsid w:val="00B318EE"/>
    <w:rsid w:val="00B36D7A"/>
    <w:rsid w:val="00B40E44"/>
    <w:rsid w:val="00B43451"/>
    <w:rsid w:val="00B46F44"/>
    <w:rsid w:val="00B47E8C"/>
    <w:rsid w:val="00B50706"/>
    <w:rsid w:val="00B51023"/>
    <w:rsid w:val="00B53A92"/>
    <w:rsid w:val="00B55FDC"/>
    <w:rsid w:val="00B61F88"/>
    <w:rsid w:val="00B65B0F"/>
    <w:rsid w:val="00B71820"/>
    <w:rsid w:val="00B72C33"/>
    <w:rsid w:val="00B775CC"/>
    <w:rsid w:val="00B83D05"/>
    <w:rsid w:val="00B83E81"/>
    <w:rsid w:val="00B8685D"/>
    <w:rsid w:val="00B86FFD"/>
    <w:rsid w:val="00B87A90"/>
    <w:rsid w:val="00B94A22"/>
    <w:rsid w:val="00B96203"/>
    <w:rsid w:val="00B9620B"/>
    <w:rsid w:val="00B97061"/>
    <w:rsid w:val="00BA1793"/>
    <w:rsid w:val="00BA39AC"/>
    <w:rsid w:val="00BA43ED"/>
    <w:rsid w:val="00BA68EB"/>
    <w:rsid w:val="00BA734A"/>
    <w:rsid w:val="00BB2293"/>
    <w:rsid w:val="00BB3DA5"/>
    <w:rsid w:val="00BC409E"/>
    <w:rsid w:val="00BC6729"/>
    <w:rsid w:val="00BD1864"/>
    <w:rsid w:val="00BD2968"/>
    <w:rsid w:val="00BD4E2D"/>
    <w:rsid w:val="00BE1F30"/>
    <w:rsid w:val="00BE2AF8"/>
    <w:rsid w:val="00BE4270"/>
    <w:rsid w:val="00BE5FDF"/>
    <w:rsid w:val="00BF128D"/>
    <w:rsid w:val="00BF23EB"/>
    <w:rsid w:val="00BF74AE"/>
    <w:rsid w:val="00BF7C57"/>
    <w:rsid w:val="00C006BD"/>
    <w:rsid w:val="00C00A7E"/>
    <w:rsid w:val="00C02305"/>
    <w:rsid w:val="00C03D10"/>
    <w:rsid w:val="00C041A6"/>
    <w:rsid w:val="00C0490B"/>
    <w:rsid w:val="00C05031"/>
    <w:rsid w:val="00C11E9A"/>
    <w:rsid w:val="00C16F98"/>
    <w:rsid w:val="00C20536"/>
    <w:rsid w:val="00C246D0"/>
    <w:rsid w:val="00C2732B"/>
    <w:rsid w:val="00C31500"/>
    <w:rsid w:val="00C35D20"/>
    <w:rsid w:val="00C35F36"/>
    <w:rsid w:val="00C4435B"/>
    <w:rsid w:val="00C44FB2"/>
    <w:rsid w:val="00C452A6"/>
    <w:rsid w:val="00C50E7C"/>
    <w:rsid w:val="00C524C6"/>
    <w:rsid w:val="00C54048"/>
    <w:rsid w:val="00C563A7"/>
    <w:rsid w:val="00C61947"/>
    <w:rsid w:val="00C64212"/>
    <w:rsid w:val="00C77078"/>
    <w:rsid w:val="00C8086C"/>
    <w:rsid w:val="00C906B9"/>
    <w:rsid w:val="00C91159"/>
    <w:rsid w:val="00C911FB"/>
    <w:rsid w:val="00C91C0D"/>
    <w:rsid w:val="00C95B83"/>
    <w:rsid w:val="00C95D9D"/>
    <w:rsid w:val="00CA0E02"/>
    <w:rsid w:val="00CA1816"/>
    <w:rsid w:val="00CA4CC1"/>
    <w:rsid w:val="00CA4CDE"/>
    <w:rsid w:val="00CA570B"/>
    <w:rsid w:val="00CB0401"/>
    <w:rsid w:val="00CB3C92"/>
    <w:rsid w:val="00CB3F51"/>
    <w:rsid w:val="00CB65F7"/>
    <w:rsid w:val="00CC00A9"/>
    <w:rsid w:val="00CC203D"/>
    <w:rsid w:val="00CC44BC"/>
    <w:rsid w:val="00CC4C2B"/>
    <w:rsid w:val="00CC627A"/>
    <w:rsid w:val="00CC7C14"/>
    <w:rsid w:val="00CD06FF"/>
    <w:rsid w:val="00CD4027"/>
    <w:rsid w:val="00CD49DF"/>
    <w:rsid w:val="00CD6C3C"/>
    <w:rsid w:val="00CD6DFC"/>
    <w:rsid w:val="00CE087E"/>
    <w:rsid w:val="00CE0EF9"/>
    <w:rsid w:val="00CE158B"/>
    <w:rsid w:val="00CE2F4A"/>
    <w:rsid w:val="00CF02BF"/>
    <w:rsid w:val="00CF10D4"/>
    <w:rsid w:val="00CF2594"/>
    <w:rsid w:val="00CF4238"/>
    <w:rsid w:val="00CF6CE0"/>
    <w:rsid w:val="00D02673"/>
    <w:rsid w:val="00D02F01"/>
    <w:rsid w:val="00D03AB8"/>
    <w:rsid w:val="00D050E1"/>
    <w:rsid w:val="00D0660F"/>
    <w:rsid w:val="00D1231D"/>
    <w:rsid w:val="00D130ED"/>
    <w:rsid w:val="00D13269"/>
    <w:rsid w:val="00D20920"/>
    <w:rsid w:val="00D221D6"/>
    <w:rsid w:val="00D223F1"/>
    <w:rsid w:val="00D32E66"/>
    <w:rsid w:val="00D34F05"/>
    <w:rsid w:val="00D35B79"/>
    <w:rsid w:val="00D438E9"/>
    <w:rsid w:val="00D456C6"/>
    <w:rsid w:val="00D51607"/>
    <w:rsid w:val="00D5160A"/>
    <w:rsid w:val="00D517A6"/>
    <w:rsid w:val="00D5351E"/>
    <w:rsid w:val="00D564F3"/>
    <w:rsid w:val="00D56C2A"/>
    <w:rsid w:val="00D621BD"/>
    <w:rsid w:val="00D624CD"/>
    <w:rsid w:val="00D668E2"/>
    <w:rsid w:val="00D772A0"/>
    <w:rsid w:val="00D80996"/>
    <w:rsid w:val="00D829E4"/>
    <w:rsid w:val="00D82CAE"/>
    <w:rsid w:val="00D84A96"/>
    <w:rsid w:val="00D86F77"/>
    <w:rsid w:val="00D876DA"/>
    <w:rsid w:val="00D90777"/>
    <w:rsid w:val="00D92776"/>
    <w:rsid w:val="00D92998"/>
    <w:rsid w:val="00D9332B"/>
    <w:rsid w:val="00D94921"/>
    <w:rsid w:val="00D978D6"/>
    <w:rsid w:val="00DA3DB8"/>
    <w:rsid w:val="00DA4369"/>
    <w:rsid w:val="00DB3938"/>
    <w:rsid w:val="00DB5EDF"/>
    <w:rsid w:val="00DB767F"/>
    <w:rsid w:val="00DC393F"/>
    <w:rsid w:val="00DC3FBA"/>
    <w:rsid w:val="00DC5989"/>
    <w:rsid w:val="00DD19AD"/>
    <w:rsid w:val="00DD3B79"/>
    <w:rsid w:val="00DE067C"/>
    <w:rsid w:val="00DE2CD8"/>
    <w:rsid w:val="00DE45AB"/>
    <w:rsid w:val="00E036D1"/>
    <w:rsid w:val="00E10F27"/>
    <w:rsid w:val="00E13FCA"/>
    <w:rsid w:val="00E16BC5"/>
    <w:rsid w:val="00E22163"/>
    <w:rsid w:val="00E22A18"/>
    <w:rsid w:val="00E242C3"/>
    <w:rsid w:val="00E269C2"/>
    <w:rsid w:val="00E308F5"/>
    <w:rsid w:val="00E31D48"/>
    <w:rsid w:val="00E31E65"/>
    <w:rsid w:val="00E354AF"/>
    <w:rsid w:val="00E41FD6"/>
    <w:rsid w:val="00E435E2"/>
    <w:rsid w:val="00E44749"/>
    <w:rsid w:val="00E464E2"/>
    <w:rsid w:val="00E51804"/>
    <w:rsid w:val="00E61F23"/>
    <w:rsid w:val="00E61FC1"/>
    <w:rsid w:val="00E6259D"/>
    <w:rsid w:val="00E6295A"/>
    <w:rsid w:val="00E6365D"/>
    <w:rsid w:val="00E708FA"/>
    <w:rsid w:val="00E72636"/>
    <w:rsid w:val="00E729F9"/>
    <w:rsid w:val="00E73974"/>
    <w:rsid w:val="00E759FA"/>
    <w:rsid w:val="00E768E5"/>
    <w:rsid w:val="00E77473"/>
    <w:rsid w:val="00E8375D"/>
    <w:rsid w:val="00E92280"/>
    <w:rsid w:val="00E970F6"/>
    <w:rsid w:val="00EA0225"/>
    <w:rsid w:val="00EA0EFE"/>
    <w:rsid w:val="00EA1402"/>
    <w:rsid w:val="00EA7FE6"/>
    <w:rsid w:val="00EB06C9"/>
    <w:rsid w:val="00EB08CC"/>
    <w:rsid w:val="00EB0D64"/>
    <w:rsid w:val="00EB30AE"/>
    <w:rsid w:val="00EB38DF"/>
    <w:rsid w:val="00EB39EC"/>
    <w:rsid w:val="00EB724A"/>
    <w:rsid w:val="00EC0E4F"/>
    <w:rsid w:val="00EC0E99"/>
    <w:rsid w:val="00EC5617"/>
    <w:rsid w:val="00EC5714"/>
    <w:rsid w:val="00EC7C38"/>
    <w:rsid w:val="00ED2DCF"/>
    <w:rsid w:val="00ED5886"/>
    <w:rsid w:val="00ED5FB6"/>
    <w:rsid w:val="00ED7012"/>
    <w:rsid w:val="00ED7DEA"/>
    <w:rsid w:val="00EE1935"/>
    <w:rsid w:val="00EE2B6D"/>
    <w:rsid w:val="00EE6F07"/>
    <w:rsid w:val="00EF1320"/>
    <w:rsid w:val="00EF7C4D"/>
    <w:rsid w:val="00F01FB6"/>
    <w:rsid w:val="00F03FE0"/>
    <w:rsid w:val="00F06075"/>
    <w:rsid w:val="00F11DA9"/>
    <w:rsid w:val="00F1487B"/>
    <w:rsid w:val="00F14AC9"/>
    <w:rsid w:val="00F14D00"/>
    <w:rsid w:val="00F171F1"/>
    <w:rsid w:val="00F20230"/>
    <w:rsid w:val="00F23D79"/>
    <w:rsid w:val="00F26D02"/>
    <w:rsid w:val="00F30A27"/>
    <w:rsid w:val="00F30ACB"/>
    <w:rsid w:val="00F32E39"/>
    <w:rsid w:val="00F43F0B"/>
    <w:rsid w:val="00F45359"/>
    <w:rsid w:val="00F4747D"/>
    <w:rsid w:val="00F6625D"/>
    <w:rsid w:val="00F707E3"/>
    <w:rsid w:val="00F718A4"/>
    <w:rsid w:val="00F718DD"/>
    <w:rsid w:val="00F73142"/>
    <w:rsid w:val="00F83913"/>
    <w:rsid w:val="00F87FB1"/>
    <w:rsid w:val="00F9189B"/>
    <w:rsid w:val="00F92956"/>
    <w:rsid w:val="00F92D30"/>
    <w:rsid w:val="00F93540"/>
    <w:rsid w:val="00F94BBF"/>
    <w:rsid w:val="00FA0321"/>
    <w:rsid w:val="00FA19AD"/>
    <w:rsid w:val="00FA7FBC"/>
    <w:rsid w:val="00FB2A35"/>
    <w:rsid w:val="00FB461C"/>
    <w:rsid w:val="00FB5FA6"/>
    <w:rsid w:val="00FB78F5"/>
    <w:rsid w:val="00FC2141"/>
    <w:rsid w:val="00FC358B"/>
    <w:rsid w:val="00FD0B88"/>
    <w:rsid w:val="00FE3C3C"/>
    <w:rsid w:val="00FE7922"/>
    <w:rsid w:val="00FF3D4B"/>
    <w:rsid w:val="00FF5E07"/>
    <w:rsid w:val="00FF6E5F"/>
    <w:rsid w:val="00FF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BE3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4FD0"/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ED7DEA"/>
    <w:pPr>
      <w:keepNext/>
      <w:numPr>
        <w:numId w:val="1"/>
      </w:numPr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A0118"/>
    <w:pPr>
      <w:keepNext/>
      <w:keepLines/>
      <w:numPr>
        <w:ilvl w:val="1"/>
        <w:numId w:val="2"/>
      </w:numPr>
      <w:spacing w:before="40"/>
      <w:outlineLvl w:val="1"/>
    </w:pPr>
    <w:rPr>
      <w:rFonts w:asciiTheme="minorHAnsi" w:eastAsiaTheme="majorEastAsia" w:hAnsiTheme="min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A0118"/>
    <w:pPr>
      <w:keepNext/>
      <w:keepLines/>
      <w:numPr>
        <w:numId w:val="2"/>
      </w:numPr>
      <w:spacing w:before="40"/>
      <w:outlineLvl w:val="2"/>
    </w:pPr>
    <w:rPr>
      <w:rFonts w:asciiTheme="minorHAnsi" w:eastAsiaTheme="majorEastAsia" w:hAnsiTheme="minorHAnsi" w:cstheme="majorBidi"/>
      <w:b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link w:val="DefaultChar"/>
    <w:rsid w:val="00C05031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character" w:customStyle="1" w:styleId="DefaultChar">
    <w:name w:val="Default Char"/>
    <w:link w:val="Default"/>
    <w:rsid w:val="00C05031"/>
    <w:rPr>
      <w:rFonts w:ascii="Arial" w:hAnsi="Arial"/>
      <w:color w:val="000000"/>
      <w:sz w:val="24"/>
      <w:szCs w:val="24"/>
      <w:lang w:bidi="ar-SA"/>
    </w:rPr>
  </w:style>
  <w:style w:type="character" w:styleId="Odkaznakoment">
    <w:name w:val="annotation reference"/>
    <w:uiPriority w:val="99"/>
    <w:semiHidden/>
    <w:unhideWhenUsed/>
    <w:rsid w:val="000D70D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D70D0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0D70D0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70D0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0D70D0"/>
    <w:rPr>
      <w:rFonts w:ascii="Arial" w:hAnsi="Arial"/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D70D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D70D0"/>
    <w:rPr>
      <w:rFonts w:ascii="Tahoma" w:hAnsi="Tahoma" w:cs="Tahoma"/>
      <w:sz w:val="16"/>
      <w:szCs w:val="16"/>
      <w:lang w:eastAsia="en-US"/>
    </w:rPr>
  </w:style>
  <w:style w:type="character" w:customStyle="1" w:styleId="Nadpis1Char">
    <w:name w:val="Nadpis 1 Char"/>
    <w:link w:val="Nadpis1"/>
    <w:uiPriority w:val="9"/>
    <w:rsid w:val="00ED7DE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preformatted">
    <w:name w:val="preformatted"/>
    <w:basedOn w:val="Standardnpsmoodstavce"/>
    <w:rsid w:val="00D13269"/>
  </w:style>
  <w:style w:type="character" w:customStyle="1" w:styleId="nowrap">
    <w:name w:val="nowrap"/>
    <w:basedOn w:val="Standardnpsmoodstavce"/>
    <w:rsid w:val="00D13269"/>
  </w:style>
  <w:style w:type="paragraph" w:styleId="Zhlav">
    <w:name w:val="header"/>
    <w:basedOn w:val="Normln"/>
    <w:link w:val="ZhlavChar"/>
    <w:uiPriority w:val="99"/>
    <w:unhideWhenUsed/>
    <w:rsid w:val="00801EE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01EE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01EE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01EEB"/>
    <w:rPr>
      <w:sz w:val="22"/>
      <w:szCs w:val="22"/>
      <w:lang w:eastAsia="en-US"/>
    </w:rPr>
  </w:style>
  <w:style w:type="paragraph" w:styleId="FormtovanvHTML">
    <w:name w:val="HTML Preformatted"/>
    <w:basedOn w:val="Normln"/>
    <w:link w:val="FormtovanvHTMLChar"/>
    <w:rsid w:val="006474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</w:rPr>
  </w:style>
  <w:style w:type="character" w:customStyle="1" w:styleId="FormtovanvHTMLChar">
    <w:name w:val="Formátovaný v HTML Char"/>
    <w:link w:val="FormtovanvHTML"/>
    <w:rsid w:val="00647405"/>
    <w:rPr>
      <w:rFonts w:ascii="Courier New" w:eastAsia="Times New Roman" w:hAnsi="Courier New"/>
    </w:rPr>
  </w:style>
  <w:style w:type="paragraph" w:styleId="Bezmezer">
    <w:name w:val="No Spacing"/>
    <w:uiPriority w:val="1"/>
    <w:qFormat/>
    <w:rsid w:val="0046498C"/>
    <w:rPr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3125B0"/>
    <w:pPr>
      <w:spacing w:after="200" w:line="276" w:lineRule="auto"/>
      <w:ind w:left="720"/>
      <w:contextualSpacing/>
    </w:pPr>
    <w:rPr>
      <w:rFonts w:eastAsia="Times New Roman"/>
      <w:lang w:eastAsia="cs-CZ"/>
    </w:rPr>
  </w:style>
  <w:style w:type="paragraph" w:styleId="Revize">
    <w:name w:val="Revision"/>
    <w:hidden/>
    <w:uiPriority w:val="99"/>
    <w:semiHidden/>
    <w:rsid w:val="00E61FC1"/>
    <w:rPr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9D3754"/>
    <w:rPr>
      <w:color w:val="0000FF" w:themeColor="hyperlink"/>
      <w:u w:val="single"/>
    </w:rPr>
  </w:style>
  <w:style w:type="paragraph" w:styleId="Zkladntextodsazen">
    <w:name w:val="Body Text Indent"/>
    <w:aliases w:val=" Char Char2"/>
    <w:basedOn w:val="Normln"/>
    <w:link w:val="ZkladntextodsazenChar"/>
    <w:rsid w:val="0018183B"/>
    <w:pPr>
      <w:spacing w:after="120"/>
      <w:ind w:left="851"/>
      <w:jc w:val="both"/>
    </w:pPr>
    <w:rPr>
      <w:rFonts w:ascii="Arial" w:eastAsia="SimSun" w:hAnsi="Arial"/>
      <w:snapToGrid w:val="0"/>
      <w:sz w:val="20"/>
      <w:szCs w:val="24"/>
      <w:lang w:val="en-GB" w:eastAsia="zh-CN"/>
    </w:rPr>
  </w:style>
  <w:style w:type="character" w:customStyle="1" w:styleId="ZkladntextodsazenChar">
    <w:name w:val="Základní text odsazený Char"/>
    <w:aliases w:val=" Char Char2 Char"/>
    <w:basedOn w:val="Standardnpsmoodstavce"/>
    <w:link w:val="Zkladntextodsazen"/>
    <w:rsid w:val="0018183B"/>
    <w:rPr>
      <w:rFonts w:ascii="Arial" w:eastAsia="SimSun" w:hAnsi="Arial"/>
      <w:snapToGrid w:val="0"/>
      <w:szCs w:val="24"/>
      <w:lang w:val="en-GB" w:eastAsia="zh-CN"/>
    </w:rPr>
  </w:style>
  <w:style w:type="character" w:customStyle="1" w:styleId="Nadpis2Char">
    <w:name w:val="Nadpis 2 Char"/>
    <w:basedOn w:val="Standardnpsmoodstavce"/>
    <w:link w:val="Nadpis2"/>
    <w:uiPriority w:val="9"/>
    <w:rsid w:val="004A0118"/>
    <w:rPr>
      <w:rFonts w:asciiTheme="minorHAnsi" w:eastAsiaTheme="majorEastAsia" w:hAnsiTheme="minorHAnsi" w:cstheme="majorBidi"/>
      <w:b/>
      <w:sz w:val="24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4A0118"/>
    <w:rPr>
      <w:rFonts w:asciiTheme="minorHAnsi" w:eastAsiaTheme="majorEastAsia" w:hAnsiTheme="minorHAnsi" w:cstheme="majorBidi"/>
      <w:b/>
      <w:sz w:val="24"/>
      <w:szCs w:val="24"/>
      <w:lang w:eastAsia="en-US"/>
    </w:rPr>
  </w:style>
  <w:style w:type="character" w:customStyle="1" w:styleId="Nadpis3Exact">
    <w:name w:val="Nadpis #3 Exact"/>
    <w:basedOn w:val="Standardnpsmoodstavce"/>
    <w:rsid w:val="006A5E00"/>
    <w:rPr>
      <w:rFonts w:ascii="Consolas" w:eastAsia="Consolas" w:hAnsi="Consolas" w:cs="Consolas"/>
      <w:b/>
      <w:bCs/>
      <w:i w:val="0"/>
      <w:iCs w:val="0"/>
      <w:smallCaps w:val="0"/>
      <w:strike w:val="0"/>
      <w:spacing w:val="0"/>
      <w:sz w:val="24"/>
      <w:szCs w:val="24"/>
      <w:u w:val="none"/>
    </w:rPr>
  </w:style>
  <w:style w:type="table" w:styleId="Mkatabulky">
    <w:name w:val="Table Grid"/>
    <w:basedOn w:val="Normlntabulka"/>
    <w:uiPriority w:val="39"/>
    <w:rsid w:val="006A5E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2">
    <w:name w:val="Základní text (2)_"/>
    <w:basedOn w:val="Standardnpsmoodstavce"/>
    <w:link w:val="Zkladntext20"/>
    <w:rsid w:val="00F03FE0"/>
    <w:rPr>
      <w:rFonts w:ascii="Consolas" w:eastAsia="Consolas" w:hAnsi="Consolas" w:cs="Consolas"/>
      <w:sz w:val="24"/>
      <w:szCs w:val="24"/>
      <w:shd w:val="clear" w:color="auto" w:fill="FFFFFF"/>
    </w:rPr>
  </w:style>
  <w:style w:type="paragraph" w:customStyle="1" w:styleId="Zkladntext20">
    <w:name w:val="Základní text (2)"/>
    <w:basedOn w:val="Normln"/>
    <w:link w:val="Zkladntext2"/>
    <w:rsid w:val="00F03FE0"/>
    <w:pPr>
      <w:widowControl w:val="0"/>
      <w:shd w:val="clear" w:color="auto" w:fill="FFFFFF"/>
      <w:spacing w:before="120" w:line="0" w:lineRule="atLeast"/>
      <w:ind w:hanging="1320"/>
    </w:pPr>
    <w:rPr>
      <w:rFonts w:ascii="Consolas" w:eastAsia="Consolas" w:hAnsi="Consolas" w:cs="Consolas"/>
      <w:sz w:val="24"/>
      <w:szCs w:val="24"/>
      <w:lang w:eastAsia="cs-CZ"/>
    </w:rPr>
  </w:style>
  <w:style w:type="character" w:customStyle="1" w:styleId="Zkladntext2Exact">
    <w:name w:val="Základní text (2) Exact"/>
    <w:basedOn w:val="Standardnpsmoodstavce"/>
    <w:rsid w:val="00F03FE0"/>
    <w:rPr>
      <w:rFonts w:ascii="Consolas" w:eastAsia="Consolas" w:hAnsi="Consolas" w:cs="Consolas"/>
      <w:b w:val="0"/>
      <w:bCs w:val="0"/>
      <w:i w:val="0"/>
      <w:iCs w:val="0"/>
      <w:smallCaps w:val="0"/>
      <w:strike w:val="0"/>
      <w:w w:val="100"/>
      <w:sz w:val="24"/>
      <w:szCs w:val="24"/>
      <w:u w:val="non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435E2"/>
    <w:rPr>
      <w:color w:val="605E5C"/>
      <w:shd w:val="clear" w:color="auto" w:fill="E1DFDD"/>
    </w:rPr>
  </w:style>
  <w:style w:type="paragraph" w:customStyle="1" w:styleId="TabellenInhalt">
    <w:name w:val="Tabellen Inhalt"/>
    <w:basedOn w:val="Zkladntext"/>
    <w:rsid w:val="00E6259D"/>
    <w:pPr>
      <w:suppressAutoHyphens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noProof/>
      <w:sz w:val="20"/>
      <w:szCs w:val="20"/>
      <w:lang w:val="de-DE" w:eastAsia="de-D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E625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6259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rie.cejkova@agro-merin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vid.rykr@agro-merin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305EDA7EB548C46BC394CE7FB794A89" ma:contentTypeVersion="0" ma:contentTypeDescription="Vytvoří nový dokument" ma:contentTypeScope="" ma:versionID="b9c0915bf0f1e3abcf007b86ff23a50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3CE301-4FC6-4941-892A-07E4120312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695B122-F9E0-4BE4-A764-0CA385C491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1C6BA2-91C1-4E41-8CF6-640D537A16A1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249B0F56-4DB4-4A88-8ABB-44EAE12EBA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984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2026-08-05T14:39:00Z</dcterms:created>
  <dcterms:modified xsi:type="dcterms:W3CDTF">2026-08-05T21:53:00Z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0x0101008305EDA7EB548C46BC394CE7FB794A89</vt:lpwstr>
  </property>
</Properties>
</file>