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EDDDC2" w14:textId="1CC92054" w:rsidR="005F4409" w:rsidRPr="00AC7464" w:rsidRDefault="005F4409" w:rsidP="005F4409">
      <w:pPr>
        <w:widowControl w:val="0"/>
        <w:jc w:val="right"/>
        <w:rPr>
          <w:rFonts w:ascii="Tahoma" w:hAnsi="Tahoma" w:cs="Tahoma"/>
          <w:b/>
        </w:rPr>
      </w:pPr>
      <w:bookmarkStart w:id="0" w:name="_GoBack"/>
      <w:r w:rsidRPr="00EF2C94">
        <w:rPr>
          <w:rFonts w:ascii="Tahoma" w:hAnsi="Tahoma" w:cs="Tahoma"/>
          <w:b/>
          <w:i/>
        </w:rPr>
        <w:t>Příloha č. 1</w:t>
      </w:r>
      <w:r w:rsidR="00350B86" w:rsidRPr="00EF2C94">
        <w:rPr>
          <w:rFonts w:ascii="Tahoma" w:hAnsi="Tahoma" w:cs="Tahoma"/>
          <w:b/>
          <w:i/>
        </w:rPr>
        <w:t>c</w:t>
      </w:r>
      <w:r>
        <w:rPr>
          <w:rFonts w:ascii="Tahoma" w:hAnsi="Tahoma" w:cs="Tahoma"/>
          <w:b/>
        </w:rPr>
        <w:t xml:space="preserve"> </w:t>
      </w:r>
      <w:bookmarkEnd w:id="0"/>
      <w:r w:rsidR="00EF2C94" w:rsidRPr="00461188">
        <w:rPr>
          <w:rFonts w:ascii="Tahoma" w:hAnsi="Tahoma" w:cs="Tahoma"/>
          <w:b/>
          <w:i/>
        </w:rPr>
        <w:t>Výzvy k podání nabídek</w:t>
      </w:r>
    </w:p>
    <w:p w14:paraId="77F61578" w14:textId="77777777" w:rsidR="000331A3" w:rsidRPr="00997421" w:rsidRDefault="000331A3" w:rsidP="000331A3">
      <w:pPr>
        <w:widowControl w:val="0"/>
        <w:jc w:val="both"/>
        <w:rPr>
          <w:rFonts w:ascii="Tahoma" w:hAnsi="Tahoma" w:cs="Tahoma"/>
        </w:rPr>
      </w:pPr>
    </w:p>
    <w:p w14:paraId="36A29C33" w14:textId="77777777" w:rsidR="00EB444D" w:rsidRDefault="000331A3" w:rsidP="000331A3">
      <w:pPr>
        <w:widowControl w:val="0"/>
        <w:jc w:val="center"/>
        <w:rPr>
          <w:rFonts w:ascii="Tahoma" w:hAnsi="Tahoma" w:cs="Tahoma"/>
          <w:b/>
          <w:sz w:val="40"/>
          <w:szCs w:val="40"/>
        </w:rPr>
      </w:pPr>
      <w:r w:rsidRPr="00997421">
        <w:rPr>
          <w:rFonts w:ascii="Tahoma" w:hAnsi="Tahoma" w:cs="Tahoma"/>
          <w:b/>
          <w:sz w:val="40"/>
          <w:szCs w:val="40"/>
        </w:rPr>
        <w:t>KUPNÍ SMLOUVA</w:t>
      </w:r>
    </w:p>
    <w:p w14:paraId="174F10E5" w14:textId="77777777" w:rsidR="00EB444D" w:rsidRDefault="00EB444D" w:rsidP="000331A3">
      <w:pPr>
        <w:widowControl w:val="0"/>
        <w:jc w:val="center"/>
        <w:rPr>
          <w:rFonts w:ascii="Tahoma" w:hAnsi="Tahoma" w:cs="Tahoma"/>
          <w:b/>
          <w:sz w:val="40"/>
          <w:szCs w:val="40"/>
        </w:rPr>
      </w:pPr>
    </w:p>
    <w:p w14:paraId="40E5457D" w14:textId="0D5F7078" w:rsidR="005F4409" w:rsidRPr="005F4409" w:rsidRDefault="005F4409" w:rsidP="005F4409">
      <w:pPr>
        <w:widowControl w:val="0"/>
        <w:jc w:val="center"/>
        <w:rPr>
          <w:rFonts w:ascii="Tahoma" w:hAnsi="Tahoma" w:cs="Tahoma"/>
          <w:b/>
          <w:bCs/>
          <w:sz w:val="28"/>
          <w:szCs w:val="28"/>
          <w:u w:val="single"/>
          <w:lang w:eastAsia="cs-CZ"/>
        </w:rPr>
      </w:pPr>
      <w:r w:rsidRPr="005F4409">
        <w:rPr>
          <w:rFonts w:ascii="Tahoma" w:hAnsi="Tahoma" w:cs="Tahoma"/>
          <w:b/>
          <w:bCs/>
          <w:sz w:val="28"/>
          <w:szCs w:val="28"/>
          <w:u w:val="single"/>
          <w:lang w:eastAsia="cs-CZ"/>
        </w:rPr>
        <w:t>Část 3</w:t>
      </w:r>
      <w:r w:rsidR="00BD476F">
        <w:rPr>
          <w:rFonts w:ascii="Tahoma" w:hAnsi="Tahoma" w:cs="Tahoma"/>
          <w:b/>
          <w:bCs/>
          <w:sz w:val="28"/>
          <w:szCs w:val="28"/>
          <w:u w:val="single"/>
          <w:lang w:eastAsia="cs-CZ"/>
        </w:rPr>
        <w:t xml:space="preserve"> - </w:t>
      </w:r>
      <w:r w:rsidRPr="005F4409">
        <w:rPr>
          <w:rFonts w:ascii="Tahoma" w:hAnsi="Tahoma" w:cs="Tahoma"/>
          <w:b/>
          <w:bCs/>
          <w:sz w:val="28"/>
          <w:szCs w:val="28"/>
          <w:u w:val="single"/>
          <w:lang w:eastAsia="cs-CZ"/>
        </w:rPr>
        <w:t>PÓDIA</w:t>
      </w:r>
    </w:p>
    <w:p w14:paraId="09F3E0C1" w14:textId="77777777" w:rsidR="005F4409" w:rsidRDefault="005F4409" w:rsidP="005F4409">
      <w:pPr>
        <w:widowControl w:val="0"/>
        <w:jc w:val="center"/>
        <w:rPr>
          <w:rFonts w:ascii="Tahoma" w:hAnsi="Tahoma" w:cs="Tahoma"/>
        </w:rPr>
      </w:pPr>
    </w:p>
    <w:p w14:paraId="1C63A294" w14:textId="1ACB2F49" w:rsidR="00350B86" w:rsidRPr="00997421" w:rsidRDefault="00350B86" w:rsidP="00350B86">
      <w:pPr>
        <w:widowControl w:val="0"/>
        <w:jc w:val="center"/>
        <w:rPr>
          <w:rFonts w:ascii="Tahoma" w:hAnsi="Tahoma" w:cs="Tahoma"/>
        </w:rPr>
      </w:pPr>
      <w:r w:rsidRPr="00997421">
        <w:rPr>
          <w:rFonts w:ascii="Tahoma" w:hAnsi="Tahoma" w:cs="Tahoma"/>
        </w:rPr>
        <w:t>podle ustanovení § 2079 a násl. zákona č.</w:t>
      </w:r>
      <w:r>
        <w:rPr>
          <w:rFonts w:ascii="Tahoma" w:hAnsi="Tahoma" w:cs="Tahoma"/>
        </w:rPr>
        <w:t xml:space="preserve"> </w:t>
      </w:r>
      <w:r w:rsidRPr="00997421">
        <w:rPr>
          <w:rFonts w:ascii="Tahoma" w:hAnsi="Tahoma" w:cs="Tahoma"/>
        </w:rPr>
        <w:t>89/2012Sb., občanského zákoníku</w:t>
      </w:r>
      <w:r>
        <w:rPr>
          <w:rFonts w:ascii="Tahoma" w:hAnsi="Tahoma" w:cs="Tahoma"/>
        </w:rPr>
        <w:t>,</w:t>
      </w:r>
      <w:r w:rsidRPr="00997421">
        <w:rPr>
          <w:rFonts w:ascii="Tahoma" w:hAnsi="Tahoma" w:cs="Tahoma"/>
        </w:rPr>
        <w:t xml:space="preserve"> ve znění pozdějších </w:t>
      </w:r>
      <w:proofErr w:type="gramStart"/>
      <w:r w:rsidRPr="00997421">
        <w:rPr>
          <w:rFonts w:ascii="Tahoma" w:hAnsi="Tahoma" w:cs="Tahoma"/>
        </w:rPr>
        <w:t>předpisů</w:t>
      </w:r>
      <w:r>
        <w:rPr>
          <w:rFonts w:ascii="Tahoma" w:hAnsi="Tahoma" w:cs="Tahoma"/>
        </w:rPr>
        <w:t xml:space="preserve"> </w:t>
      </w:r>
      <w:r w:rsidR="00AD4371">
        <w:rPr>
          <w:rFonts w:ascii="Tahoma" w:hAnsi="Tahoma" w:cs="Tahoma"/>
        </w:rPr>
        <w:t xml:space="preserve">    </w:t>
      </w:r>
      <w:r>
        <w:rPr>
          <w:rFonts w:ascii="Tahoma" w:hAnsi="Tahoma" w:cs="Tahoma"/>
        </w:rPr>
        <w:t>(dále</w:t>
      </w:r>
      <w:proofErr w:type="gramEnd"/>
      <w:r>
        <w:rPr>
          <w:rFonts w:ascii="Tahoma" w:hAnsi="Tahoma" w:cs="Tahoma"/>
        </w:rPr>
        <w:t xml:space="preserve"> jen „OZ“)</w:t>
      </w:r>
      <w:r w:rsidRPr="00997421">
        <w:rPr>
          <w:rFonts w:ascii="Tahoma" w:hAnsi="Tahoma" w:cs="Tahoma"/>
        </w:rPr>
        <w:t>,</w:t>
      </w:r>
    </w:p>
    <w:p w14:paraId="7F23ADFA" w14:textId="77777777" w:rsidR="000331A3" w:rsidRPr="00997421" w:rsidRDefault="000331A3" w:rsidP="000331A3">
      <w:pPr>
        <w:widowControl w:val="0"/>
        <w:jc w:val="center"/>
        <w:rPr>
          <w:rFonts w:ascii="Tahoma" w:hAnsi="Tahoma" w:cs="Tahoma"/>
        </w:rPr>
      </w:pPr>
    </w:p>
    <w:p w14:paraId="16D659D7" w14:textId="77777777" w:rsidR="000331A3" w:rsidRPr="00997421" w:rsidRDefault="000331A3" w:rsidP="000331A3">
      <w:pPr>
        <w:widowControl w:val="0"/>
        <w:jc w:val="center"/>
        <w:rPr>
          <w:rFonts w:ascii="Tahoma" w:hAnsi="Tahoma" w:cs="Tahoma"/>
        </w:rPr>
      </w:pPr>
      <w:r w:rsidRPr="00997421">
        <w:rPr>
          <w:rFonts w:ascii="Tahoma" w:hAnsi="Tahoma" w:cs="Tahoma"/>
        </w:rPr>
        <w:t>kterou níže uvedeného dne měsíce a roku uzavřeli:</w:t>
      </w:r>
    </w:p>
    <w:p w14:paraId="3841570F" w14:textId="77777777" w:rsidR="000331A3" w:rsidRPr="00997421" w:rsidRDefault="000331A3" w:rsidP="000331A3">
      <w:pPr>
        <w:widowControl w:val="0"/>
        <w:jc w:val="both"/>
        <w:rPr>
          <w:rFonts w:ascii="Tahoma" w:hAnsi="Tahoma" w:cs="Tahoma"/>
        </w:rPr>
      </w:pPr>
    </w:p>
    <w:p w14:paraId="7152F446" w14:textId="77777777" w:rsidR="006F4A94" w:rsidRPr="00997421" w:rsidRDefault="006F4A94" w:rsidP="006F4A94">
      <w:pPr>
        <w:widowControl w:val="0"/>
        <w:jc w:val="both"/>
        <w:rPr>
          <w:rFonts w:ascii="Tahoma" w:hAnsi="Tahoma" w:cs="Tahoma"/>
        </w:rPr>
      </w:pPr>
    </w:p>
    <w:p w14:paraId="56C2AC1C" w14:textId="6B8E3670" w:rsidR="005F4409" w:rsidRDefault="005F4409" w:rsidP="005F4409">
      <w:pPr>
        <w:tabs>
          <w:tab w:val="left" w:pos="3402"/>
        </w:tabs>
        <w:ind w:left="426" w:hanging="426"/>
        <w:jc w:val="both"/>
        <w:rPr>
          <w:rFonts w:ascii="Tahoma" w:hAnsi="Tahoma" w:cs="Tahoma"/>
          <w:b/>
        </w:rPr>
      </w:pPr>
      <w:r>
        <w:rPr>
          <w:rFonts w:ascii="Tahoma" w:hAnsi="Tahoma" w:cs="Tahoma"/>
          <w:b/>
        </w:rPr>
        <w:t>Kupující</w:t>
      </w:r>
      <w:r>
        <w:rPr>
          <w:rFonts w:ascii="Tahoma" w:hAnsi="Tahoma" w:cs="Tahoma"/>
          <w:b/>
        </w:rPr>
        <w:tab/>
      </w:r>
      <w:r w:rsidRPr="005F4409">
        <w:rPr>
          <w:rFonts w:ascii="Tahoma" w:hAnsi="Tahoma" w:cs="Tahoma"/>
          <w:b/>
          <w:bCs/>
          <w:lang w:val="x-none" w:eastAsia="x-none"/>
        </w:rPr>
        <w:t>Město Boží Dar</w:t>
      </w:r>
    </w:p>
    <w:p w14:paraId="05519EB8" w14:textId="77777777" w:rsidR="005F4409" w:rsidRDefault="005F4409" w:rsidP="005F4409">
      <w:pPr>
        <w:tabs>
          <w:tab w:val="left" w:pos="3402"/>
        </w:tabs>
        <w:jc w:val="both"/>
        <w:rPr>
          <w:rFonts w:ascii="Tahoma" w:hAnsi="Tahoma" w:cs="Tahoma"/>
          <w:lang w:val="x-none" w:eastAsia="x-none"/>
        </w:rPr>
      </w:pPr>
      <w:r>
        <w:rPr>
          <w:rFonts w:ascii="Tahoma" w:hAnsi="Tahoma" w:cs="Tahoma"/>
        </w:rPr>
        <w:t>se sídlem:</w:t>
      </w:r>
      <w:r>
        <w:rPr>
          <w:rFonts w:ascii="Tahoma" w:hAnsi="Tahoma" w:cs="Tahoma"/>
        </w:rPr>
        <w:tab/>
      </w:r>
      <w:r w:rsidRPr="000D4B6E">
        <w:rPr>
          <w:rFonts w:ascii="Tahoma" w:hAnsi="Tahoma" w:cs="Tahoma"/>
          <w:lang w:val="x-none" w:eastAsia="x-none"/>
        </w:rPr>
        <w:t>362 62 Boží Dar 1</w:t>
      </w:r>
    </w:p>
    <w:p w14:paraId="2742A594" w14:textId="77777777" w:rsidR="005F4409" w:rsidRDefault="005F4409" w:rsidP="005F4409">
      <w:pPr>
        <w:tabs>
          <w:tab w:val="left" w:pos="3402"/>
        </w:tabs>
        <w:jc w:val="both"/>
        <w:rPr>
          <w:rFonts w:ascii="Tahoma" w:hAnsi="Tahoma" w:cs="Tahoma"/>
        </w:rPr>
      </w:pPr>
      <w:r w:rsidRPr="003E0F18">
        <w:rPr>
          <w:rFonts w:ascii="Tahoma" w:hAnsi="Tahoma" w:cs="Tahoma"/>
        </w:rPr>
        <w:t>zastoupený:</w:t>
      </w:r>
      <w:r w:rsidRPr="003E0F18">
        <w:rPr>
          <w:rFonts w:ascii="Tahoma" w:hAnsi="Tahoma" w:cs="Tahoma"/>
        </w:rPr>
        <w:tab/>
      </w:r>
      <w:r w:rsidRPr="000D4B6E">
        <w:rPr>
          <w:rFonts w:ascii="Tahoma" w:hAnsi="Tahoma" w:cs="Tahoma"/>
          <w:lang w:val="x-none" w:eastAsia="x-none"/>
        </w:rPr>
        <w:t>Ing. Janem Horníkem, starostou města</w:t>
      </w:r>
      <w:r w:rsidRPr="003E0F18">
        <w:rPr>
          <w:rFonts w:ascii="Tahoma" w:hAnsi="Tahoma" w:cs="Tahoma"/>
        </w:rPr>
        <w:t xml:space="preserve"> </w:t>
      </w:r>
    </w:p>
    <w:p w14:paraId="2A6A2F57" w14:textId="77777777" w:rsidR="005F4409" w:rsidRPr="000D4B6E" w:rsidRDefault="005F4409" w:rsidP="005F4409">
      <w:pPr>
        <w:tabs>
          <w:tab w:val="left" w:pos="1701"/>
        </w:tabs>
        <w:jc w:val="both"/>
        <w:rPr>
          <w:rFonts w:ascii="Tahoma" w:hAnsi="Tahoma" w:cs="Tahoma"/>
          <w:lang w:val="x-none" w:eastAsia="x-none"/>
        </w:rPr>
      </w:pPr>
      <w:r w:rsidRPr="000D4B6E">
        <w:rPr>
          <w:rFonts w:ascii="Tahoma" w:hAnsi="Tahoma" w:cs="Tahoma"/>
          <w:lang w:val="x-none" w:eastAsia="x-none"/>
        </w:rPr>
        <w:t>IČO:</w:t>
      </w:r>
      <w:r w:rsidRPr="000D4B6E">
        <w:rPr>
          <w:rFonts w:ascii="Tahoma" w:hAnsi="Tahoma" w:cs="Tahoma"/>
          <w:lang w:val="x-none" w:eastAsia="x-none"/>
        </w:rPr>
        <w:tab/>
      </w:r>
      <w:r>
        <w:rPr>
          <w:rFonts w:ascii="Tahoma" w:hAnsi="Tahoma" w:cs="Tahoma"/>
          <w:lang w:val="x-none" w:eastAsia="x-none"/>
        </w:rPr>
        <w:tab/>
      </w:r>
      <w:r>
        <w:rPr>
          <w:rFonts w:ascii="Tahoma" w:hAnsi="Tahoma" w:cs="Tahoma"/>
          <w:lang w:val="x-none" w:eastAsia="x-none"/>
        </w:rPr>
        <w:tab/>
      </w:r>
      <w:r>
        <w:rPr>
          <w:rFonts w:ascii="Tahoma" w:hAnsi="Tahoma" w:cs="Tahoma"/>
          <w:lang w:eastAsia="x-none"/>
        </w:rPr>
        <w:t xml:space="preserve">         </w:t>
      </w:r>
      <w:r w:rsidRPr="000D4B6E">
        <w:rPr>
          <w:rFonts w:ascii="Tahoma" w:hAnsi="Tahoma" w:cs="Tahoma"/>
          <w:lang w:val="x-none" w:eastAsia="x-none"/>
        </w:rPr>
        <w:t>00479705</w:t>
      </w:r>
    </w:p>
    <w:p w14:paraId="46A6EE5A" w14:textId="6ED8FB00" w:rsidR="005F4409" w:rsidRDefault="005F4409" w:rsidP="005F4409">
      <w:pPr>
        <w:tabs>
          <w:tab w:val="left" w:pos="1701"/>
        </w:tabs>
        <w:jc w:val="both"/>
        <w:rPr>
          <w:rFonts w:ascii="Tahoma" w:hAnsi="Tahoma" w:cs="Tahoma"/>
          <w:lang w:val="x-none" w:eastAsia="x-none"/>
        </w:rPr>
      </w:pPr>
      <w:r w:rsidRPr="000D4B6E">
        <w:rPr>
          <w:rFonts w:ascii="Tahoma" w:hAnsi="Tahoma" w:cs="Tahoma"/>
          <w:lang w:val="x-none" w:eastAsia="x-none"/>
        </w:rPr>
        <w:t>DIČ:</w:t>
      </w:r>
      <w:r w:rsidRPr="000D4B6E">
        <w:rPr>
          <w:rFonts w:ascii="Tahoma" w:hAnsi="Tahoma" w:cs="Tahoma"/>
          <w:lang w:val="x-none" w:eastAsia="x-none"/>
        </w:rPr>
        <w:tab/>
      </w:r>
      <w:r>
        <w:rPr>
          <w:rFonts w:ascii="Tahoma" w:hAnsi="Tahoma" w:cs="Tahoma"/>
          <w:lang w:val="x-none" w:eastAsia="x-none"/>
        </w:rPr>
        <w:tab/>
      </w:r>
      <w:r>
        <w:rPr>
          <w:rFonts w:ascii="Tahoma" w:hAnsi="Tahoma" w:cs="Tahoma"/>
          <w:lang w:val="x-none" w:eastAsia="x-none"/>
        </w:rPr>
        <w:tab/>
      </w:r>
      <w:r>
        <w:rPr>
          <w:rFonts w:ascii="Tahoma" w:hAnsi="Tahoma" w:cs="Tahoma"/>
          <w:lang w:eastAsia="x-none"/>
        </w:rPr>
        <w:t xml:space="preserve">         </w:t>
      </w:r>
      <w:r w:rsidRPr="000D4B6E">
        <w:rPr>
          <w:rFonts w:ascii="Tahoma" w:hAnsi="Tahoma" w:cs="Tahoma"/>
          <w:lang w:val="x-none" w:eastAsia="x-none"/>
        </w:rPr>
        <w:t>CZ00479705</w:t>
      </w:r>
    </w:p>
    <w:p w14:paraId="15222B02" w14:textId="5AD8B6E1" w:rsidR="005F4409" w:rsidRDefault="005F4409" w:rsidP="005F4409">
      <w:pPr>
        <w:tabs>
          <w:tab w:val="left" w:pos="1701"/>
        </w:tabs>
        <w:jc w:val="both"/>
        <w:rPr>
          <w:rFonts w:ascii="Tahoma" w:hAnsi="Tahoma" w:cs="Tahoma"/>
          <w:lang w:val="x-none" w:eastAsia="x-none"/>
        </w:rPr>
      </w:pPr>
    </w:p>
    <w:p w14:paraId="12D7F7B1" w14:textId="7AA0CFCE" w:rsidR="005F4409" w:rsidRDefault="005F4409" w:rsidP="005F4409">
      <w:pPr>
        <w:tabs>
          <w:tab w:val="left" w:pos="3402"/>
        </w:tabs>
        <w:jc w:val="both"/>
        <w:rPr>
          <w:rFonts w:ascii="Tahoma" w:hAnsi="Tahoma" w:cs="Tahoma"/>
        </w:rPr>
      </w:pPr>
      <w:r w:rsidRPr="00CE21AF">
        <w:rPr>
          <w:rFonts w:ascii="Tahoma" w:hAnsi="Tahoma" w:cs="Tahoma"/>
        </w:rPr>
        <w:t>zastoupený ve věcech smluvních:</w:t>
      </w:r>
      <w:r>
        <w:rPr>
          <w:rFonts w:ascii="Tahoma" w:hAnsi="Tahoma" w:cs="Tahoma"/>
        </w:rPr>
        <w:tab/>
      </w:r>
      <w:r>
        <w:rPr>
          <w:rFonts w:ascii="Tahoma" w:hAnsi="Tahoma" w:cs="Tahoma"/>
          <w:lang w:val="x-none" w:eastAsia="x-none"/>
        </w:rPr>
        <w:t>Ing. Jan Horník, starost</w:t>
      </w:r>
      <w:r>
        <w:rPr>
          <w:rFonts w:ascii="Tahoma" w:hAnsi="Tahoma" w:cs="Tahoma"/>
          <w:lang w:eastAsia="x-none"/>
        </w:rPr>
        <w:t>a</w:t>
      </w:r>
      <w:r w:rsidRPr="000D4B6E">
        <w:rPr>
          <w:rFonts w:ascii="Tahoma" w:hAnsi="Tahoma" w:cs="Tahoma"/>
          <w:lang w:val="x-none" w:eastAsia="x-none"/>
        </w:rPr>
        <w:t xml:space="preserve"> města</w:t>
      </w:r>
    </w:p>
    <w:p w14:paraId="54643595" w14:textId="76B98BE9" w:rsidR="005F4409" w:rsidRPr="005F4409" w:rsidRDefault="005F4409" w:rsidP="005F4409">
      <w:pPr>
        <w:tabs>
          <w:tab w:val="left" w:pos="3402"/>
        </w:tabs>
        <w:jc w:val="both"/>
        <w:rPr>
          <w:rFonts w:ascii="Tahoma" w:hAnsi="Tahoma" w:cs="Tahoma"/>
          <w:lang w:val="x-none" w:eastAsia="x-none"/>
        </w:rPr>
      </w:pPr>
      <w:r w:rsidRPr="00CE21AF">
        <w:rPr>
          <w:rFonts w:ascii="Tahoma" w:hAnsi="Tahoma" w:cs="Tahoma"/>
        </w:rPr>
        <w:t>zastoupený</w:t>
      </w:r>
      <w:r w:rsidRPr="00517171">
        <w:rPr>
          <w:rFonts w:ascii="Tahoma" w:hAnsi="Tahoma" w:cs="Tahoma"/>
          <w:lang w:val="x-none" w:eastAsia="x-none"/>
        </w:rPr>
        <w:t xml:space="preserve"> ve věcech technických:</w:t>
      </w:r>
      <w:r>
        <w:rPr>
          <w:rFonts w:ascii="Tahoma" w:hAnsi="Tahoma" w:cs="Tahoma"/>
          <w:lang w:val="x-none" w:eastAsia="x-none"/>
        </w:rPr>
        <w:tab/>
      </w:r>
      <w:r w:rsidR="005576E3">
        <w:rPr>
          <w:rFonts w:ascii="Tahoma" w:hAnsi="Tahoma" w:cs="Tahoma"/>
          <w:bCs/>
          <w:spacing w:val="2"/>
        </w:rPr>
        <w:t>Ing. Zuzana Zetková</w:t>
      </w:r>
    </w:p>
    <w:p w14:paraId="46ECB6B2" w14:textId="77777777" w:rsidR="005F4409" w:rsidRPr="005F4409" w:rsidRDefault="005F4409" w:rsidP="005F4409">
      <w:pPr>
        <w:tabs>
          <w:tab w:val="left" w:pos="1701"/>
        </w:tabs>
        <w:jc w:val="both"/>
        <w:rPr>
          <w:rFonts w:ascii="Tahoma" w:hAnsi="Tahoma" w:cs="Tahoma"/>
          <w:lang w:eastAsia="x-none"/>
        </w:rPr>
      </w:pPr>
    </w:p>
    <w:p w14:paraId="0D12D30E" w14:textId="77777777" w:rsidR="005F4409" w:rsidRPr="00AA6666" w:rsidRDefault="005F4409" w:rsidP="005F4409">
      <w:pPr>
        <w:tabs>
          <w:tab w:val="left" w:pos="3402"/>
        </w:tabs>
        <w:jc w:val="both"/>
        <w:rPr>
          <w:rFonts w:ascii="Tahoma" w:hAnsi="Tahoma" w:cs="Tahoma"/>
        </w:rPr>
      </w:pPr>
      <w:r w:rsidRPr="00AA6666">
        <w:rPr>
          <w:rFonts w:ascii="Tahoma" w:hAnsi="Tahoma" w:cs="Tahoma"/>
        </w:rPr>
        <w:t>Bankovní spojení:</w:t>
      </w:r>
      <w:r w:rsidRPr="00AA6666">
        <w:rPr>
          <w:rFonts w:ascii="Tahoma" w:hAnsi="Tahoma" w:cs="Tahoma"/>
        </w:rPr>
        <w:tab/>
      </w:r>
      <w:r w:rsidRPr="00AA6666">
        <w:rPr>
          <w:rFonts w:ascii="Tahoma" w:hAnsi="Tahoma" w:cs="Tahoma"/>
          <w:bCs/>
          <w:spacing w:val="2"/>
        </w:rPr>
        <w:t>Komerční banka</w:t>
      </w:r>
    </w:p>
    <w:p w14:paraId="26378A31" w14:textId="2ADE82F3" w:rsidR="005F4409" w:rsidRDefault="005F4409" w:rsidP="005F4409">
      <w:pPr>
        <w:tabs>
          <w:tab w:val="left" w:pos="3402"/>
        </w:tabs>
        <w:jc w:val="both"/>
        <w:rPr>
          <w:rFonts w:ascii="Tahoma" w:hAnsi="Tahoma" w:cs="Tahoma"/>
          <w:bCs/>
          <w:spacing w:val="2"/>
        </w:rPr>
      </w:pPr>
      <w:r w:rsidRPr="00AA6666">
        <w:rPr>
          <w:rFonts w:ascii="Tahoma" w:hAnsi="Tahoma" w:cs="Tahoma"/>
        </w:rPr>
        <w:t>Číslo účtu:</w:t>
      </w:r>
      <w:r w:rsidRPr="00AA6666">
        <w:rPr>
          <w:rFonts w:ascii="Tahoma" w:hAnsi="Tahoma" w:cs="Tahoma"/>
        </w:rPr>
        <w:tab/>
      </w:r>
      <w:r w:rsidR="005576E3">
        <w:rPr>
          <w:rFonts w:ascii="Tahoma" w:hAnsi="Tahoma" w:cs="Tahoma"/>
          <w:bCs/>
          <w:spacing w:val="2"/>
        </w:rPr>
        <w:t>13027341</w:t>
      </w:r>
      <w:r w:rsidRPr="00AA6666">
        <w:rPr>
          <w:rFonts w:ascii="Tahoma" w:hAnsi="Tahoma" w:cs="Tahoma"/>
          <w:bCs/>
          <w:spacing w:val="2"/>
        </w:rPr>
        <w:t>/0100</w:t>
      </w:r>
    </w:p>
    <w:p w14:paraId="60085EC9" w14:textId="77777777" w:rsidR="000331A3" w:rsidRPr="00997421" w:rsidRDefault="000331A3" w:rsidP="000331A3">
      <w:pPr>
        <w:widowControl w:val="0"/>
        <w:jc w:val="both"/>
        <w:rPr>
          <w:rFonts w:ascii="Tahoma" w:hAnsi="Tahoma" w:cs="Tahoma"/>
        </w:rPr>
      </w:pPr>
    </w:p>
    <w:p w14:paraId="3C293FE7" w14:textId="77777777" w:rsidR="000331A3" w:rsidRPr="00997421" w:rsidRDefault="000331A3" w:rsidP="000331A3">
      <w:pPr>
        <w:widowControl w:val="0"/>
        <w:jc w:val="both"/>
        <w:rPr>
          <w:rFonts w:ascii="Tahoma" w:hAnsi="Tahoma" w:cs="Tahoma"/>
        </w:rPr>
      </w:pPr>
      <w:r w:rsidRPr="00997421">
        <w:rPr>
          <w:rFonts w:ascii="Tahoma" w:hAnsi="Tahoma" w:cs="Tahoma"/>
        </w:rPr>
        <w:tab/>
        <w:t>dále jen „kupující“</w:t>
      </w:r>
    </w:p>
    <w:p w14:paraId="15856207" w14:textId="77777777" w:rsidR="000331A3" w:rsidRPr="00997421" w:rsidRDefault="000331A3" w:rsidP="000331A3">
      <w:pPr>
        <w:widowControl w:val="0"/>
        <w:jc w:val="both"/>
        <w:rPr>
          <w:rFonts w:ascii="Tahoma" w:hAnsi="Tahoma" w:cs="Tahoma"/>
        </w:rPr>
      </w:pPr>
    </w:p>
    <w:p w14:paraId="390E699B" w14:textId="77777777" w:rsidR="000331A3" w:rsidRDefault="000331A3" w:rsidP="000331A3">
      <w:pPr>
        <w:widowControl w:val="0"/>
        <w:jc w:val="both"/>
        <w:rPr>
          <w:rFonts w:ascii="Tahoma" w:hAnsi="Tahoma" w:cs="Tahoma"/>
        </w:rPr>
      </w:pPr>
      <w:r w:rsidRPr="00997421">
        <w:rPr>
          <w:rFonts w:ascii="Tahoma" w:hAnsi="Tahoma" w:cs="Tahoma"/>
        </w:rPr>
        <w:t>a</w:t>
      </w:r>
    </w:p>
    <w:p w14:paraId="78F62896" w14:textId="77777777" w:rsidR="003C6F9E" w:rsidRPr="00997421" w:rsidRDefault="003C6F9E" w:rsidP="000331A3">
      <w:pPr>
        <w:widowControl w:val="0"/>
        <w:jc w:val="both"/>
        <w:rPr>
          <w:rFonts w:ascii="Tahoma" w:hAnsi="Tahoma" w:cs="Tahoma"/>
        </w:rPr>
      </w:pPr>
    </w:p>
    <w:p w14:paraId="167FF50F" w14:textId="1C0C1AFE" w:rsidR="00A1376B" w:rsidRPr="005F4409" w:rsidRDefault="005F4409" w:rsidP="00A1376B">
      <w:pPr>
        <w:widowControl w:val="0"/>
        <w:jc w:val="both"/>
        <w:rPr>
          <w:rFonts w:ascii="Tahoma" w:hAnsi="Tahoma" w:cs="Tahoma"/>
          <w:b/>
          <w:bCs/>
        </w:rPr>
      </w:pPr>
      <w:r w:rsidRPr="005F4409">
        <w:rPr>
          <w:rFonts w:ascii="Tahoma" w:hAnsi="Tahoma" w:cs="Tahoma"/>
          <w:b/>
          <w:bCs/>
        </w:rPr>
        <w:t>Prodávající</w:t>
      </w:r>
      <w:r w:rsidRPr="005F4409">
        <w:rPr>
          <w:rFonts w:ascii="Tahoma" w:hAnsi="Tahoma" w:cs="Tahoma"/>
          <w:b/>
          <w:bCs/>
        </w:rPr>
        <w:tab/>
      </w:r>
      <w:r w:rsidRPr="005F4409">
        <w:rPr>
          <w:rFonts w:ascii="Tahoma" w:hAnsi="Tahoma" w:cs="Tahoma"/>
          <w:b/>
          <w:bCs/>
        </w:rPr>
        <w:tab/>
      </w:r>
      <w:r w:rsidRPr="005F4409">
        <w:rPr>
          <w:rFonts w:ascii="Tahoma" w:hAnsi="Tahoma" w:cs="Tahoma"/>
          <w:b/>
          <w:bCs/>
        </w:rPr>
        <w:tab/>
      </w:r>
      <w:r w:rsidRPr="005F4409">
        <w:rPr>
          <w:rFonts w:ascii="Tahoma" w:hAnsi="Tahoma" w:cs="Tahoma"/>
          <w:b/>
          <w:bCs/>
        </w:rPr>
        <w:tab/>
      </w:r>
      <w:r w:rsidR="00A1376B" w:rsidRPr="001650A2">
        <w:rPr>
          <w:rFonts w:ascii="Tahoma" w:hAnsi="Tahoma" w:cs="Tahoma"/>
          <w:b/>
          <w:bCs/>
          <w:highlight w:val="yellow"/>
        </w:rPr>
        <w:t>…………………………………………</w:t>
      </w:r>
      <w:proofErr w:type="gramStart"/>
      <w:r w:rsidR="00A1376B" w:rsidRPr="001650A2">
        <w:rPr>
          <w:rFonts w:ascii="Tahoma" w:hAnsi="Tahoma" w:cs="Tahoma"/>
          <w:b/>
          <w:bCs/>
          <w:highlight w:val="yellow"/>
        </w:rPr>
        <w:t>…..</w:t>
      </w:r>
      <w:proofErr w:type="gramEnd"/>
    </w:p>
    <w:p w14:paraId="45E90FF3" w14:textId="6B9E8FB9" w:rsidR="00A1376B" w:rsidRPr="003C6F9E" w:rsidRDefault="00A1376B" w:rsidP="00A1376B">
      <w:pPr>
        <w:widowControl w:val="0"/>
        <w:jc w:val="both"/>
        <w:rPr>
          <w:rFonts w:ascii="Tahoma" w:hAnsi="Tahoma" w:cs="Tahoma"/>
          <w:highlight w:val="yellow"/>
        </w:rPr>
      </w:pPr>
      <w:r w:rsidRPr="00A518D0">
        <w:rPr>
          <w:rFonts w:ascii="Tahoma" w:hAnsi="Tahoma" w:cs="Tahoma"/>
        </w:rPr>
        <w:t>se sídlem:</w:t>
      </w:r>
      <w:r>
        <w:rPr>
          <w:rFonts w:ascii="Tahoma" w:hAnsi="Tahoma" w:cs="Tahoma"/>
        </w:rPr>
        <w:t xml:space="preserve"> </w:t>
      </w:r>
      <w:r w:rsidR="005F4409">
        <w:rPr>
          <w:rFonts w:ascii="Tahoma" w:hAnsi="Tahoma" w:cs="Tahoma"/>
        </w:rPr>
        <w:tab/>
      </w:r>
      <w:r w:rsidR="005F4409">
        <w:rPr>
          <w:rFonts w:ascii="Tahoma" w:hAnsi="Tahoma" w:cs="Tahoma"/>
        </w:rPr>
        <w:tab/>
      </w:r>
      <w:r w:rsidR="005F4409">
        <w:rPr>
          <w:rFonts w:ascii="Tahoma" w:hAnsi="Tahoma" w:cs="Tahoma"/>
        </w:rPr>
        <w:tab/>
      </w:r>
      <w:r w:rsidR="005F4409">
        <w:rPr>
          <w:rFonts w:ascii="Tahoma" w:hAnsi="Tahoma" w:cs="Tahoma"/>
        </w:rPr>
        <w:tab/>
      </w:r>
      <w:r w:rsidRPr="003C6F9E">
        <w:rPr>
          <w:rFonts w:ascii="Tahoma" w:hAnsi="Tahoma" w:cs="Tahoma"/>
          <w:highlight w:val="yellow"/>
        </w:rPr>
        <w:t>…………….</w:t>
      </w:r>
    </w:p>
    <w:p w14:paraId="1915AC68" w14:textId="2E42DB37" w:rsidR="00A1376B" w:rsidRPr="003C6F9E" w:rsidRDefault="00A1376B" w:rsidP="00A1376B">
      <w:pPr>
        <w:widowControl w:val="0"/>
        <w:jc w:val="both"/>
        <w:rPr>
          <w:rFonts w:ascii="Tahoma" w:hAnsi="Tahoma" w:cs="Tahoma"/>
          <w:highlight w:val="yellow"/>
        </w:rPr>
      </w:pPr>
      <w:r w:rsidRPr="00A518D0">
        <w:rPr>
          <w:rFonts w:ascii="Tahoma" w:hAnsi="Tahoma" w:cs="Tahoma"/>
        </w:rPr>
        <w:t>IČO:</w:t>
      </w:r>
      <w:r>
        <w:rPr>
          <w:rFonts w:ascii="Tahoma" w:hAnsi="Tahoma" w:cs="Tahoma"/>
        </w:rPr>
        <w:t xml:space="preserve"> </w:t>
      </w:r>
      <w:r w:rsidR="005F4409">
        <w:rPr>
          <w:rFonts w:ascii="Tahoma" w:hAnsi="Tahoma" w:cs="Tahoma"/>
        </w:rPr>
        <w:tab/>
      </w:r>
      <w:r w:rsidR="005F4409">
        <w:rPr>
          <w:rFonts w:ascii="Tahoma" w:hAnsi="Tahoma" w:cs="Tahoma"/>
        </w:rPr>
        <w:tab/>
      </w:r>
      <w:r w:rsidR="005F4409">
        <w:rPr>
          <w:rFonts w:ascii="Tahoma" w:hAnsi="Tahoma" w:cs="Tahoma"/>
        </w:rPr>
        <w:tab/>
      </w:r>
      <w:r w:rsidR="005F4409">
        <w:rPr>
          <w:rFonts w:ascii="Tahoma" w:hAnsi="Tahoma" w:cs="Tahoma"/>
        </w:rPr>
        <w:tab/>
      </w:r>
      <w:r w:rsidR="005F4409">
        <w:rPr>
          <w:rFonts w:ascii="Tahoma" w:hAnsi="Tahoma" w:cs="Tahoma"/>
        </w:rPr>
        <w:tab/>
      </w:r>
      <w:r w:rsidRPr="003C6F9E">
        <w:rPr>
          <w:rFonts w:ascii="Tahoma" w:hAnsi="Tahoma" w:cs="Tahoma"/>
          <w:highlight w:val="yellow"/>
        </w:rPr>
        <w:t>…………….</w:t>
      </w:r>
    </w:p>
    <w:p w14:paraId="6F83BE10" w14:textId="6DB2CC4C" w:rsidR="00A1376B" w:rsidRPr="003C6F9E" w:rsidRDefault="00A1376B" w:rsidP="00A1376B">
      <w:pPr>
        <w:widowControl w:val="0"/>
        <w:jc w:val="both"/>
        <w:rPr>
          <w:rFonts w:ascii="Tahoma" w:hAnsi="Tahoma" w:cs="Tahoma"/>
          <w:highlight w:val="yellow"/>
        </w:rPr>
      </w:pPr>
      <w:r w:rsidRPr="00A518D0">
        <w:rPr>
          <w:rFonts w:ascii="Tahoma" w:hAnsi="Tahoma" w:cs="Tahoma"/>
        </w:rPr>
        <w:t>DIČ:</w:t>
      </w:r>
      <w:r>
        <w:rPr>
          <w:rFonts w:ascii="Tahoma" w:hAnsi="Tahoma" w:cs="Tahoma"/>
        </w:rPr>
        <w:t xml:space="preserve"> </w:t>
      </w:r>
      <w:r w:rsidR="005F4409">
        <w:rPr>
          <w:rFonts w:ascii="Tahoma" w:hAnsi="Tahoma" w:cs="Tahoma"/>
        </w:rPr>
        <w:tab/>
      </w:r>
      <w:r w:rsidR="005F4409">
        <w:rPr>
          <w:rFonts w:ascii="Tahoma" w:hAnsi="Tahoma" w:cs="Tahoma"/>
        </w:rPr>
        <w:tab/>
      </w:r>
      <w:r w:rsidR="005F4409">
        <w:rPr>
          <w:rFonts w:ascii="Tahoma" w:hAnsi="Tahoma" w:cs="Tahoma"/>
        </w:rPr>
        <w:tab/>
      </w:r>
      <w:r w:rsidR="005F4409">
        <w:rPr>
          <w:rFonts w:ascii="Tahoma" w:hAnsi="Tahoma" w:cs="Tahoma"/>
        </w:rPr>
        <w:tab/>
      </w:r>
      <w:r w:rsidR="005F4409">
        <w:rPr>
          <w:rFonts w:ascii="Tahoma" w:hAnsi="Tahoma" w:cs="Tahoma"/>
        </w:rPr>
        <w:tab/>
      </w:r>
      <w:r w:rsidRPr="003C6F9E">
        <w:rPr>
          <w:rFonts w:ascii="Tahoma" w:hAnsi="Tahoma" w:cs="Tahoma"/>
          <w:highlight w:val="yellow"/>
        </w:rPr>
        <w:t>…………….</w:t>
      </w:r>
    </w:p>
    <w:p w14:paraId="2C1F5311" w14:textId="027ED1F3" w:rsidR="00A1376B" w:rsidRPr="003C6F9E" w:rsidRDefault="00A1376B" w:rsidP="00A1376B">
      <w:pPr>
        <w:widowControl w:val="0"/>
        <w:jc w:val="both"/>
        <w:rPr>
          <w:rFonts w:ascii="Tahoma" w:hAnsi="Tahoma" w:cs="Tahoma"/>
          <w:highlight w:val="yellow"/>
        </w:rPr>
      </w:pPr>
      <w:r w:rsidRPr="00A518D0">
        <w:rPr>
          <w:rFonts w:ascii="Tahoma" w:hAnsi="Tahoma" w:cs="Tahoma"/>
        </w:rPr>
        <w:t xml:space="preserve">zápis v OR: </w:t>
      </w:r>
      <w:r w:rsidR="005F4409">
        <w:rPr>
          <w:rFonts w:ascii="Tahoma" w:hAnsi="Tahoma" w:cs="Tahoma"/>
        </w:rPr>
        <w:tab/>
      </w:r>
      <w:r w:rsidR="005F4409">
        <w:rPr>
          <w:rFonts w:ascii="Tahoma" w:hAnsi="Tahoma" w:cs="Tahoma"/>
        </w:rPr>
        <w:tab/>
      </w:r>
      <w:r w:rsidR="005F4409">
        <w:rPr>
          <w:rFonts w:ascii="Tahoma" w:hAnsi="Tahoma" w:cs="Tahoma"/>
        </w:rPr>
        <w:tab/>
      </w:r>
      <w:r w:rsidR="005F4409">
        <w:rPr>
          <w:rFonts w:ascii="Tahoma" w:hAnsi="Tahoma" w:cs="Tahoma"/>
        </w:rPr>
        <w:tab/>
      </w:r>
      <w:r w:rsidRPr="003C6F9E">
        <w:rPr>
          <w:rFonts w:ascii="Tahoma" w:hAnsi="Tahoma" w:cs="Tahoma"/>
          <w:highlight w:val="yellow"/>
        </w:rPr>
        <w:t>…………………………………………</w:t>
      </w:r>
      <w:proofErr w:type="gramStart"/>
      <w:r w:rsidRPr="003C6F9E">
        <w:rPr>
          <w:rFonts w:ascii="Tahoma" w:hAnsi="Tahoma" w:cs="Tahoma"/>
          <w:highlight w:val="yellow"/>
        </w:rPr>
        <w:t>…..</w:t>
      </w:r>
      <w:proofErr w:type="gramEnd"/>
    </w:p>
    <w:p w14:paraId="48C27257" w14:textId="77777777" w:rsidR="00A1376B" w:rsidRDefault="00A1376B" w:rsidP="00A1376B">
      <w:pPr>
        <w:widowControl w:val="0"/>
        <w:jc w:val="both"/>
        <w:rPr>
          <w:rFonts w:ascii="Tahoma" w:hAnsi="Tahoma" w:cs="Tahoma"/>
          <w:highlight w:val="yellow"/>
        </w:rPr>
      </w:pPr>
    </w:p>
    <w:p w14:paraId="66A9522A" w14:textId="086A339E" w:rsidR="00A1376B" w:rsidRPr="00E56D1F" w:rsidRDefault="00A1376B" w:rsidP="00A1376B">
      <w:pPr>
        <w:widowControl w:val="0"/>
        <w:jc w:val="both"/>
        <w:rPr>
          <w:rFonts w:ascii="Tahoma" w:hAnsi="Tahoma" w:cs="Tahoma"/>
          <w:highlight w:val="yellow"/>
        </w:rPr>
      </w:pPr>
      <w:r w:rsidRPr="00CE21AF">
        <w:rPr>
          <w:rFonts w:ascii="Tahoma" w:hAnsi="Tahoma" w:cs="Tahoma"/>
        </w:rPr>
        <w:t xml:space="preserve">zastoupený ve věcech smluvních: </w:t>
      </w:r>
      <w:r w:rsidR="005F4409">
        <w:rPr>
          <w:rFonts w:ascii="Tahoma" w:hAnsi="Tahoma" w:cs="Tahoma"/>
        </w:rPr>
        <w:tab/>
      </w:r>
      <w:r w:rsidRPr="003C6F9E">
        <w:rPr>
          <w:rFonts w:ascii="Tahoma" w:hAnsi="Tahoma" w:cs="Tahoma"/>
          <w:highlight w:val="yellow"/>
        </w:rPr>
        <w:t>…………………………………………</w:t>
      </w:r>
      <w:proofErr w:type="gramStart"/>
      <w:r w:rsidRPr="003C6F9E">
        <w:rPr>
          <w:rFonts w:ascii="Tahoma" w:hAnsi="Tahoma" w:cs="Tahoma"/>
          <w:highlight w:val="yellow"/>
        </w:rPr>
        <w:t>…..</w:t>
      </w:r>
      <w:proofErr w:type="gramEnd"/>
    </w:p>
    <w:p w14:paraId="08C1F7F1" w14:textId="07C466E9" w:rsidR="00A1376B" w:rsidRPr="00E56D1F" w:rsidRDefault="00A1376B" w:rsidP="00A1376B">
      <w:pPr>
        <w:widowControl w:val="0"/>
        <w:jc w:val="both"/>
        <w:rPr>
          <w:rFonts w:ascii="Tahoma" w:hAnsi="Tahoma" w:cs="Tahoma"/>
          <w:highlight w:val="yellow"/>
        </w:rPr>
      </w:pPr>
      <w:r w:rsidRPr="00CE21AF">
        <w:rPr>
          <w:rFonts w:ascii="Tahoma" w:hAnsi="Tahoma" w:cs="Tahoma"/>
        </w:rPr>
        <w:t>zastoupený ve věcech technických: </w:t>
      </w:r>
      <w:r w:rsidR="005F4409">
        <w:rPr>
          <w:rFonts w:ascii="Tahoma" w:hAnsi="Tahoma" w:cs="Tahoma"/>
        </w:rPr>
        <w:tab/>
      </w:r>
      <w:r w:rsidRPr="003C6F9E">
        <w:rPr>
          <w:rFonts w:ascii="Tahoma" w:hAnsi="Tahoma" w:cs="Tahoma"/>
          <w:highlight w:val="yellow"/>
        </w:rPr>
        <w:t>…………………………………………</w:t>
      </w:r>
      <w:proofErr w:type="gramStart"/>
      <w:r w:rsidRPr="003C6F9E">
        <w:rPr>
          <w:rFonts w:ascii="Tahoma" w:hAnsi="Tahoma" w:cs="Tahoma"/>
          <w:highlight w:val="yellow"/>
        </w:rPr>
        <w:t>…..</w:t>
      </w:r>
      <w:proofErr w:type="gramEnd"/>
    </w:p>
    <w:p w14:paraId="1451947F" w14:textId="77777777" w:rsidR="00A1376B" w:rsidRPr="003C6F9E" w:rsidRDefault="00A1376B" w:rsidP="00A1376B">
      <w:pPr>
        <w:widowControl w:val="0"/>
        <w:jc w:val="both"/>
        <w:rPr>
          <w:rFonts w:ascii="Tahoma" w:hAnsi="Tahoma" w:cs="Tahoma"/>
          <w:highlight w:val="yellow"/>
        </w:rPr>
      </w:pPr>
    </w:p>
    <w:p w14:paraId="18BA8B9B" w14:textId="77777777" w:rsidR="00A1376B" w:rsidRPr="003C6F9E" w:rsidRDefault="00A1376B" w:rsidP="00A1376B">
      <w:pPr>
        <w:widowControl w:val="0"/>
        <w:jc w:val="both"/>
        <w:rPr>
          <w:rFonts w:ascii="Tahoma" w:hAnsi="Tahoma" w:cs="Tahoma"/>
          <w:highlight w:val="yellow"/>
        </w:rPr>
      </w:pPr>
      <w:r w:rsidRPr="00CE21AF">
        <w:rPr>
          <w:rFonts w:ascii="Tahoma" w:hAnsi="Tahoma" w:cs="Tahoma"/>
        </w:rPr>
        <w:t>Bankovní spojení:</w:t>
      </w:r>
      <w:r w:rsidRPr="003C6F9E">
        <w:rPr>
          <w:rFonts w:ascii="Tahoma" w:hAnsi="Tahoma" w:cs="Tahoma"/>
          <w:highlight w:val="yellow"/>
        </w:rPr>
        <w:t>………</w:t>
      </w:r>
      <w:proofErr w:type="gramStart"/>
      <w:r w:rsidRPr="003C6F9E">
        <w:rPr>
          <w:rFonts w:ascii="Tahoma" w:hAnsi="Tahoma" w:cs="Tahoma"/>
          <w:highlight w:val="yellow"/>
        </w:rPr>
        <w:t>…..</w:t>
      </w:r>
      <w:proofErr w:type="gramEnd"/>
    </w:p>
    <w:p w14:paraId="478A6704" w14:textId="27FDA167" w:rsidR="00A1376B" w:rsidRPr="00997421" w:rsidRDefault="00A1376B" w:rsidP="00A1376B">
      <w:pPr>
        <w:widowControl w:val="0"/>
        <w:jc w:val="both"/>
        <w:rPr>
          <w:rFonts w:ascii="Tahoma" w:hAnsi="Tahoma" w:cs="Tahoma"/>
        </w:rPr>
      </w:pPr>
      <w:r w:rsidRPr="00CE21AF">
        <w:rPr>
          <w:rFonts w:ascii="Tahoma" w:hAnsi="Tahoma" w:cs="Tahoma"/>
        </w:rPr>
        <w:t>Číslo účtu:</w:t>
      </w:r>
      <w:r>
        <w:rPr>
          <w:rFonts w:ascii="Tahoma" w:hAnsi="Tahoma" w:cs="Tahoma"/>
        </w:rPr>
        <w:t xml:space="preserve"> </w:t>
      </w:r>
      <w:r w:rsidRPr="003C6F9E">
        <w:rPr>
          <w:rFonts w:ascii="Tahoma" w:hAnsi="Tahoma" w:cs="Tahoma"/>
          <w:highlight w:val="yellow"/>
        </w:rPr>
        <w:t>……………………</w:t>
      </w:r>
      <w:proofErr w:type="gramStart"/>
      <w:r w:rsidRPr="003C6F9E">
        <w:rPr>
          <w:rFonts w:ascii="Tahoma" w:hAnsi="Tahoma" w:cs="Tahoma"/>
          <w:highlight w:val="yellow"/>
        </w:rPr>
        <w:t>…..</w:t>
      </w:r>
      <w:proofErr w:type="gramEnd"/>
    </w:p>
    <w:p w14:paraId="239ED6A7" w14:textId="77777777" w:rsidR="000331A3" w:rsidRPr="00997421" w:rsidRDefault="000331A3" w:rsidP="000331A3">
      <w:pPr>
        <w:widowControl w:val="0"/>
        <w:jc w:val="both"/>
        <w:rPr>
          <w:rFonts w:ascii="Tahoma" w:hAnsi="Tahoma" w:cs="Tahoma"/>
        </w:rPr>
      </w:pPr>
    </w:p>
    <w:p w14:paraId="1F9D821D" w14:textId="51765446" w:rsidR="000331A3" w:rsidRDefault="000331A3" w:rsidP="000331A3">
      <w:pPr>
        <w:widowControl w:val="0"/>
        <w:jc w:val="both"/>
        <w:rPr>
          <w:rFonts w:ascii="Tahoma" w:hAnsi="Tahoma" w:cs="Tahoma"/>
        </w:rPr>
      </w:pPr>
      <w:r w:rsidRPr="00997421">
        <w:rPr>
          <w:rFonts w:ascii="Tahoma" w:hAnsi="Tahoma" w:cs="Tahoma"/>
        </w:rPr>
        <w:tab/>
        <w:t>dále jen „prodávající“</w:t>
      </w:r>
    </w:p>
    <w:p w14:paraId="789543E9" w14:textId="77777777" w:rsidR="000331A3" w:rsidRDefault="000331A3" w:rsidP="000331A3">
      <w:pPr>
        <w:widowControl w:val="0"/>
        <w:jc w:val="both"/>
        <w:rPr>
          <w:rFonts w:ascii="Tahoma" w:hAnsi="Tahoma" w:cs="Tahoma"/>
        </w:rPr>
      </w:pPr>
    </w:p>
    <w:p w14:paraId="115B3663" w14:textId="77777777" w:rsidR="007E62B9" w:rsidRPr="003B5286" w:rsidRDefault="007E62B9" w:rsidP="0083058F">
      <w:pPr>
        <w:numPr>
          <w:ilvl w:val="0"/>
          <w:numId w:val="13"/>
        </w:numPr>
        <w:jc w:val="center"/>
        <w:rPr>
          <w:rFonts w:ascii="Tahoma" w:hAnsi="Tahoma" w:cs="Tahoma"/>
          <w:b/>
          <w:bCs/>
          <w:kern w:val="32"/>
          <w:u w:val="single"/>
        </w:rPr>
      </w:pPr>
      <w:r w:rsidRPr="003B5286">
        <w:rPr>
          <w:rFonts w:ascii="Tahoma" w:hAnsi="Tahoma" w:cs="Tahoma"/>
          <w:b/>
          <w:bCs/>
          <w:kern w:val="32"/>
          <w:u w:val="single"/>
        </w:rPr>
        <w:t xml:space="preserve">Předmět </w:t>
      </w:r>
      <w:r>
        <w:rPr>
          <w:rFonts w:ascii="Tahoma" w:hAnsi="Tahoma" w:cs="Tahoma"/>
          <w:b/>
          <w:bCs/>
          <w:kern w:val="32"/>
          <w:u w:val="single"/>
        </w:rPr>
        <w:t>smlouvy</w:t>
      </w:r>
    </w:p>
    <w:p w14:paraId="73422770" w14:textId="77777777" w:rsidR="007E62B9" w:rsidRDefault="007E62B9" w:rsidP="007E62B9">
      <w:pPr>
        <w:rPr>
          <w:rFonts w:ascii="Tahoma" w:hAnsi="Tahoma" w:cs="Tahoma"/>
          <w:bCs/>
          <w:kern w:val="32"/>
        </w:rPr>
      </w:pPr>
    </w:p>
    <w:p w14:paraId="4BEFEBB9" w14:textId="77777777" w:rsidR="007E62B9" w:rsidRPr="001723A6" w:rsidRDefault="007E62B9" w:rsidP="0083058F">
      <w:pPr>
        <w:numPr>
          <w:ilvl w:val="0"/>
          <w:numId w:val="16"/>
        </w:numPr>
        <w:ind w:left="426" w:hanging="426"/>
        <w:jc w:val="both"/>
        <w:rPr>
          <w:rFonts w:ascii="Tahoma" w:hAnsi="Tahoma" w:cs="Tahoma"/>
          <w:bCs/>
          <w:kern w:val="32"/>
        </w:rPr>
      </w:pPr>
      <w:r w:rsidRPr="001723A6">
        <w:rPr>
          <w:rFonts w:ascii="Tahoma" w:hAnsi="Tahoma" w:cs="Tahoma"/>
          <w:bCs/>
          <w:kern w:val="32"/>
        </w:rPr>
        <w:t>Prodávající se zavazuje odevzdat za podmínek v této smlouvě sjednaných kupujícímu předmět koupě specifikovaný v čl. II. této smlouvy a převést na něj vlastnické právo písemným protokolárním předáním zboží.</w:t>
      </w:r>
    </w:p>
    <w:p w14:paraId="4E32F1BF" w14:textId="2C12E78D" w:rsidR="007E62B9" w:rsidRPr="001723A6" w:rsidRDefault="003A4254" w:rsidP="003A4254">
      <w:pPr>
        <w:tabs>
          <w:tab w:val="left" w:pos="7142"/>
        </w:tabs>
        <w:rPr>
          <w:rFonts w:ascii="Tahoma" w:hAnsi="Tahoma" w:cs="Tahoma"/>
          <w:bCs/>
          <w:kern w:val="32"/>
        </w:rPr>
      </w:pPr>
      <w:r>
        <w:rPr>
          <w:rFonts w:ascii="Tahoma" w:hAnsi="Tahoma" w:cs="Tahoma"/>
          <w:bCs/>
          <w:kern w:val="32"/>
        </w:rPr>
        <w:tab/>
      </w:r>
    </w:p>
    <w:p w14:paraId="2D5096E8" w14:textId="77777777" w:rsidR="006F4A94" w:rsidRDefault="007E62B9" w:rsidP="0083058F">
      <w:pPr>
        <w:numPr>
          <w:ilvl w:val="0"/>
          <w:numId w:val="16"/>
        </w:numPr>
        <w:ind w:left="426" w:hanging="426"/>
        <w:jc w:val="both"/>
        <w:rPr>
          <w:rFonts w:ascii="Tahoma" w:hAnsi="Tahoma" w:cs="Tahoma"/>
          <w:bCs/>
          <w:kern w:val="32"/>
        </w:rPr>
      </w:pPr>
      <w:r w:rsidRPr="001723A6">
        <w:rPr>
          <w:rFonts w:ascii="Tahoma" w:hAnsi="Tahoma" w:cs="Tahoma"/>
          <w:bCs/>
          <w:kern w:val="32"/>
        </w:rPr>
        <w:lastRenderedPageBreak/>
        <w:t>Kupující se zavazuje předmět koupě převzít a zaplatit za něj sj</w:t>
      </w:r>
      <w:r>
        <w:rPr>
          <w:rFonts w:ascii="Tahoma" w:hAnsi="Tahoma" w:cs="Tahoma"/>
          <w:bCs/>
          <w:kern w:val="32"/>
        </w:rPr>
        <w:t>ednanou kupní cenu způsobem a v </w:t>
      </w:r>
      <w:r w:rsidRPr="001723A6">
        <w:rPr>
          <w:rFonts w:ascii="Tahoma" w:hAnsi="Tahoma" w:cs="Tahoma"/>
          <w:bCs/>
          <w:kern w:val="32"/>
        </w:rPr>
        <w:t>termínech stanovených touto smlouvou a poskytn</w:t>
      </w:r>
      <w:r w:rsidR="00260D72">
        <w:rPr>
          <w:rFonts w:ascii="Tahoma" w:hAnsi="Tahoma" w:cs="Tahoma"/>
          <w:bCs/>
          <w:kern w:val="32"/>
        </w:rPr>
        <w:t>out</w:t>
      </w:r>
      <w:r w:rsidRPr="001723A6">
        <w:rPr>
          <w:rFonts w:ascii="Tahoma" w:hAnsi="Tahoma" w:cs="Tahoma"/>
          <w:bCs/>
          <w:kern w:val="32"/>
        </w:rPr>
        <w:t xml:space="preserve"> prodávajícímu dohodnutou součinnost.</w:t>
      </w:r>
    </w:p>
    <w:p w14:paraId="0976C734" w14:textId="77777777" w:rsidR="006F4A94" w:rsidRDefault="006F4A94" w:rsidP="006F4A94">
      <w:pPr>
        <w:ind w:left="426"/>
        <w:jc w:val="both"/>
        <w:rPr>
          <w:rFonts w:ascii="Tahoma" w:hAnsi="Tahoma" w:cs="Tahoma"/>
          <w:bCs/>
          <w:kern w:val="32"/>
        </w:rPr>
      </w:pPr>
    </w:p>
    <w:p w14:paraId="22F1D8BC" w14:textId="23E0C4BB" w:rsidR="006F4A94" w:rsidRPr="00B106DB" w:rsidRDefault="006F4A94" w:rsidP="0083058F">
      <w:pPr>
        <w:numPr>
          <w:ilvl w:val="0"/>
          <w:numId w:val="16"/>
        </w:numPr>
        <w:ind w:left="426" w:hanging="426"/>
        <w:jc w:val="both"/>
        <w:rPr>
          <w:rFonts w:ascii="Tahoma" w:hAnsi="Tahoma" w:cs="Tahoma"/>
          <w:bCs/>
          <w:kern w:val="32"/>
        </w:rPr>
      </w:pPr>
      <w:r w:rsidRPr="006F4A94">
        <w:rPr>
          <w:rFonts w:ascii="Tahoma" w:hAnsi="Tahoma" w:cs="Tahoma"/>
        </w:rPr>
        <w:t>Prodávající se zavazuje dodat kupujícímu</w:t>
      </w:r>
      <w:r w:rsidRPr="006F4A94">
        <w:rPr>
          <w:rFonts w:ascii="Tahoma" w:hAnsi="Tahoma" w:cs="Tahoma"/>
          <w:color w:val="000000"/>
        </w:rPr>
        <w:t xml:space="preserve"> </w:t>
      </w:r>
      <w:r w:rsidRPr="006F4A94">
        <w:rPr>
          <w:rFonts w:ascii="Tahoma" w:hAnsi="Tahoma" w:cs="Tahoma"/>
        </w:rPr>
        <w:t>zboží specifikované v </w:t>
      </w:r>
      <w:r>
        <w:rPr>
          <w:rFonts w:ascii="Tahoma" w:hAnsi="Tahoma" w:cs="Tahoma"/>
        </w:rPr>
        <w:t>této</w:t>
      </w:r>
      <w:r w:rsidRPr="006F4A94">
        <w:rPr>
          <w:rFonts w:ascii="Tahoma" w:hAnsi="Tahoma" w:cs="Tahoma"/>
        </w:rPr>
        <w:t xml:space="preserve"> smlouv</w:t>
      </w:r>
      <w:r>
        <w:rPr>
          <w:rFonts w:ascii="Tahoma" w:hAnsi="Tahoma" w:cs="Tahoma"/>
        </w:rPr>
        <w:t>ě</w:t>
      </w:r>
      <w:r w:rsidRPr="006F4A94">
        <w:rPr>
          <w:rFonts w:ascii="Tahoma" w:hAnsi="Tahoma" w:cs="Tahoma"/>
        </w:rPr>
        <w:t xml:space="preserve">, a to dle nabídky předložené na veřejnou zakázku s názvem </w:t>
      </w:r>
      <w:r w:rsidRPr="006F4A94">
        <w:rPr>
          <w:rFonts w:ascii="Tahoma" w:hAnsi="Tahoma" w:cs="Tahoma"/>
          <w:b/>
          <w:bCs/>
          <w:i/>
          <w:u w:val="single"/>
          <w:lang w:eastAsia="cs-CZ"/>
        </w:rPr>
        <w:t>„</w:t>
      </w:r>
      <w:r w:rsidR="0006161B" w:rsidRPr="00044DED">
        <w:rPr>
          <w:rFonts w:ascii="Tahoma" w:hAnsi="Tahoma" w:cs="Tahoma"/>
          <w:b/>
          <w:bCs/>
          <w:i/>
          <w:u w:val="single"/>
          <w:lang w:eastAsia="cs-CZ"/>
        </w:rPr>
        <w:t>Pořízení materiálně-technického zabezpečení pro pořádání veřejných akcí</w:t>
      </w:r>
      <w:r w:rsidRPr="006F4A94">
        <w:rPr>
          <w:rFonts w:ascii="Tahoma" w:hAnsi="Tahoma" w:cs="Tahoma"/>
          <w:b/>
          <w:bCs/>
          <w:i/>
          <w:lang w:eastAsia="cs-CZ"/>
        </w:rPr>
        <w:t>“</w:t>
      </w:r>
      <w:r w:rsidRPr="006F4A94">
        <w:rPr>
          <w:rFonts w:ascii="Tahoma" w:hAnsi="Tahoma" w:cs="Tahoma"/>
          <w:b/>
          <w:i/>
        </w:rPr>
        <w:t>,</w:t>
      </w:r>
      <w:r w:rsidRPr="006F4A94">
        <w:rPr>
          <w:rFonts w:ascii="Tahoma" w:hAnsi="Tahoma" w:cs="Tahoma"/>
        </w:rPr>
        <w:t xml:space="preserve"> pro</w:t>
      </w:r>
      <w:r w:rsidR="00350B86">
        <w:rPr>
          <w:rFonts w:ascii="Tahoma" w:hAnsi="Tahoma" w:cs="Tahoma"/>
        </w:rPr>
        <w:t xml:space="preserve"> 3</w:t>
      </w:r>
      <w:r w:rsidRPr="006F4A94">
        <w:rPr>
          <w:rFonts w:ascii="Tahoma" w:hAnsi="Tahoma" w:cs="Tahoma"/>
        </w:rPr>
        <w:t xml:space="preserve">. část této veřejné zakázky s názvem </w:t>
      </w:r>
      <w:r w:rsidRPr="006F4A94">
        <w:rPr>
          <w:rFonts w:ascii="Tahoma" w:hAnsi="Tahoma" w:cs="Tahoma"/>
          <w:b/>
          <w:i/>
        </w:rPr>
        <w:t>„</w:t>
      </w:r>
      <w:r w:rsidR="00350B86" w:rsidRPr="00350B86">
        <w:rPr>
          <w:rFonts w:ascii="Tahoma" w:hAnsi="Tahoma" w:cs="Tahoma"/>
          <w:b/>
          <w:i/>
        </w:rPr>
        <w:t>PÓDIA</w:t>
      </w:r>
      <w:r w:rsidRPr="006F4A94">
        <w:rPr>
          <w:rFonts w:ascii="Tahoma" w:hAnsi="Tahoma" w:cs="Tahoma"/>
          <w:b/>
          <w:i/>
        </w:rPr>
        <w:t>“,</w:t>
      </w:r>
      <w:r w:rsidR="008F5A4A" w:rsidRPr="006F4A94">
        <w:rPr>
          <w:rFonts w:ascii="Tahoma" w:hAnsi="Tahoma" w:cs="Tahoma"/>
        </w:rPr>
        <w:t xml:space="preserve"> která byla zadána</w:t>
      </w:r>
      <w:r w:rsidR="008F5A4A" w:rsidRPr="00BC2672">
        <w:t xml:space="preserve"> </w:t>
      </w:r>
      <w:r w:rsidR="008F5A4A" w:rsidRPr="006F4A94">
        <w:rPr>
          <w:rFonts w:ascii="Tahoma" w:hAnsi="Tahoma" w:cs="Tahoma"/>
          <w:color w:val="000000"/>
        </w:rPr>
        <w:t>v </w:t>
      </w:r>
      <w:r w:rsidR="008F5A4A">
        <w:rPr>
          <w:rFonts w:ascii="Tahoma" w:hAnsi="Tahoma" w:cs="Tahoma"/>
        </w:rPr>
        <w:t xml:space="preserve"> rámci zjednodušeného podlimitního řízení dle </w:t>
      </w:r>
      <w:r w:rsidR="008F5A4A">
        <w:rPr>
          <w:rFonts w:ascii="Tahoma" w:hAnsi="Tahoma" w:cs="Tahoma"/>
          <w:b/>
        </w:rPr>
        <w:t xml:space="preserve">§ 3 písm. a) a § 53 </w:t>
      </w:r>
      <w:r w:rsidR="008F5A4A" w:rsidRPr="006F4A94">
        <w:rPr>
          <w:rFonts w:ascii="Tahoma" w:hAnsi="Tahoma" w:cs="Tahoma"/>
        </w:rPr>
        <w:t>zákona č. 134/2016 Sb., o zadávání veřejných zakázek, v platném znění (dále jen „ZZVZ“).</w:t>
      </w:r>
    </w:p>
    <w:p w14:paraId="0A44ECE9" w14:textId="77777777" w:rsidR="00B106DB" w:rsidRDefault="00B106DB" w:rsidP="00B106DB">
      <w:pPr>
        <w:pStyle w:val="Odstavecseseznamem"/>
        <w:rPr>
          <w:rFonts w:ascii="Tahoma" w:hAnsi="Tahoma" w:cs="Tahoma"/>
          <w:bCs/>
          <w:kern w:val="32"/>
        </w:rPr>
      </w:pPr>
    </w:p>
    <w:p w14:paraId="2D6EE133" w14:textId="77777777" w:rsidR="00B106DB" w:rsidRPr="00B106DB" w:rsidRDefault="00B106DB" w:rsidP="0083058F">
      <w:pPr>
        <w:numPr>
          <w:ilvl w:val="0"/>
          <w:numId w:val="16"/>
        </w:numPr>
        <w:ind w:left="426" w:hanging="426"/>
        <w:jc w:val="both"/>
        <w:rPr>
          <w:rFonts w:ascii="Tahoma" w:hAnsi="Tahoma" w:cs="Tahoma"/>
          <w:bCs/>
          <w:kern w:val="32"/>
        </w:rPr>
      </w:pPr>
      <w:r w:rsidRPr="00B106DB">
        <w:rPr>
          <w:rFonts w:ascii="Tahoma" w:hAnsi="Tahoma" w:cs="Tahoma"/>
          <w:bCs/>
          <w:kern w:val="32"/>
        </w:rPr>
        <w:t>Tato veřejná zakázka je spolufinancovaná v rámci Programu na podporu přeshraniční spolupráce mezi Českou republikou a Svobodným státem Sasko 2014-2020</w:t>
      </w:r>
    </w:p>
    <w:p w14:paraId="11C23BD2" w14:textId="77777777" w:rsidR="00B106DB" w:rsidRPr="00B106DB" w:rsidRDefault="00B106DB" w:rsidP="0064490B">
      <w:pPr>
        <w:ind w:left="2120" w:hanging="1694"/>
        <w:jc w:val="both"/>
        <w:rPr>
          <w:rFonts w:ascii="Tahoma" w:hAnsi="Tahoma" w:cs="Tahoma"/>
          <w:bCs/>
          <w:kern w:val="32"/>
        </w:rPr>
      </w:pPr>
      <w:r w:rsidRPr="00B106DB">
        <w:rPr>
          <w:rFonts w:ascii="Tahoma" w:hAnsi="Tahoma" w:cs="Tahoma"/>
          <w:bCs/>
          <w:kern w:val="32"/>
        </w:rPr>
        <w:t>Projekt:</w:t>
      </w:r>
      <w:r w:rsidRPr="00B106DB">
        <w:rPr>
          <w:rFonts w:ascii="Tahoma" w:hAnsi="Tahoma" w:cs="Tahoma"/>
          <w:bCs/>
          <w:kern w:val="32"/>
        </w:rPr>
        <w:tab/>
      </w:r>
      <w:r w:rsidRPr="00B106DB">
        <w:rPr>
          <w:rFonts w:ascii="Tahoma" w:hAnsi="Tahoma" w:cs="Tahoma"/>
          <w:bCs/>
          <w:kern w:val="32"/>
        </w:rPr>
        <w:tab/>
        <w:t>Poznávání kulturního a přírodního dědictví včetně doprovodné infrastruktury v regionu Centrální Krušnohoří</w:t>
      </w:r>
    </w:p>
    <w:p w14:paraId="637D960B" w14:textId="77777777" w:rsidR="00B106DB" w:rsidRPr="00B106DB" w:rsidRDefault="00B106DB" w:rsidP="0064490B">
      <w:pPr>
        <w:ind w:left="720" w:hanging="294"/>
        <w:jc w:val="both"/>
        <w:rPr>
          <w:rFonts w:ascii="Tahoma" w:hAnsi="Tahoma" w:cs="Tahoma"/>
          <w:bCs/>
          <w:kern w:val="32"/>
        </w:rPr>
      </w:pPr>
      <w:r w:rsidRPr="00B106DB">
        <w:rPr>
          <w:rFonts w:ascii="Tahoma" w:hAnsi="Tahoma" w:cs="Tahoma"/>
          <w:bCs/>
          <w:kern w:val="32"/>
        </w:rPr>
        <w:t>Číslo žádosti:</w:t>
      </w:r>
      <w:r w:rsidRPr="00B106DB">
        <w:rPr>
          <w:rFonts w:ascii="Tahoma" w:hAnsi="Tahoma" w:cs="Tahoma"/>
          <w:bCs/>
          <w:kern w:val="32"/>
        </w:rPr>
        <w:tab/>
        <w:t>100265947</w:t>
      </w:r>
    </w:p>
    <w:p w14:paraId="068FADD2" w14:textId="77777777" w:rsidR="007E62B9" w:rsidRPr="00B106DB" w:rsidRDefault="007E62B9" w:rsidP="00B106DB">
      <w:pPr>
        <w:ind w:left="426"/>
        <w:jc w:val="both"/>
        <w:rPr>
          <w:rFonts w:ascii="Tahoma" w:hAnsi="Tahoma" w:cs="Tahoma"/>
          <w:bCs/>
          <w:kern w:val="32"/>
        </w:rPr>
      </w:pPr>
    </w:p>
    <w:p w14:paraId="510C0091" w14:textId="77777777" w:rsidR="000331A3" w:rsidRPr="007E62B9" w:rsidRDefault="000331A3" w:rsidP="0083058F">
      <w:pPr>
        <w:numPr>
          <w:ilvl w:val="0"/>
          <w:numId w:val="13"/>
        </w:numPr>
        <w:jc w:val="center"/>
        <w:rPr>
          <w:rFonts w:ascii="Tahoma" w:hAnsi="Tahoma" w:cs="Tahoma"/>
          <w:b/>
          <w:bCs/>
          <w:kern w:val="32"/>
          <w:u w:val="single"/>
        </w:rPr>
      </w:pPr>
      <w:r w:rsidRPr="007E62B9">
        <w:rPr>
          <w:rFonts w:ascii="Tahoma" w:hAnsi="Tahoma" w:cs="Tahoma"/>
          <w:b/>
          <w:bCs/>
          <w:kern w:val="32"/>
          <w:u w:val="single"/>
        </w:rPr>
        <w:t xml:space="preserve">Předmět </w:t>
      </w:r>
      <w:r w:rsidR="00FB1A8F">
        <w:rPr>
          <w:rFonts w:ascii="Tahoma" w:hAnsi="Tahoma" w:cs="Tahoma"/>
          <w:b/>
          <w:bCs/>
          <w:kern w:val="32"/>
          <w:u w:val="single"/>
        </w:rPr>
        <w:t>koupě</w:t>
      </w:r>
    </w:p>
    <w:p w14:paraId="547EAC1E" w14:textId="77777777" w:rsidR="000331A3" w:rsidRPr="00723592" w:rsidRDefault="000331A3" w:rsidP="000331A3">
      <w:pPr>
        <w:widowControl w:val="0"/>
        <w:jc w:val="both"/>
        <w:rPr>
          <w:rFonts w:ascii="Tahoma" w:hAnsi="Tahoma" w:cs="Tahoma"/>
        </w:rPr>
      </w:pPr>
    </w:p>
    <w:p w14:paraId="1B5AB518" w14:textId="3462299C" w:rsidR="00355299" w:rsidRDefault="007E62B9" w:rsidP="0083058F">
      <w:pPr>
        <w:numPr>
          <w:ilvl w:val="0"/>
          <w:numId w:val="15"/>
        </w:numPr>
        <w:tabs>
          <w:tab w:val="left" w:pos="426"/>
        </w:tabs>
        <w:ind w:left="426" w:hanging="426"/>
        <w:jc w:val="both"/>
        <w:rPr>
          <w:rFonts w:ascii="Tahoma" w:eastAsia="Calibri" w:hAnsi="Tahoma" w:cs="Tahoma"/>
          <w:lang w:eastAsia="en-US"/>
        </w:rPr>
      </w:pPr>
      <w:r w:rsidRPr="00260D72">
        <w:rPr>
          <w:rFonts w:ascii="Tahoma" w:eastAsia="Calibri" w:hAnsi="Tahoma" w:cs="Tahoma"/>
          <w:lang w:eastAsia="en-US"/>
        </w:rPr>
        <w:t>Předmětem koupě je dodávka</w:t>
      </w:r>
      <w:r w:rsidR="00355299">
        <w:rPr>
          <w:rFonts w:ascii="Tahoma" w:eastAsia="Calibri" w:hAnsi="Tahoma" w:cs="Tahoma"/>
          <w:lang w:eastAsia="en-US"/>
        </w:rPr>
        <w:t xml:space="preserve"> následujících položek:</w:t>
      </w:r>
    </w:p>
    <w:p w14:paraId="1DDF9EE6" w14:textId="77777777" w:rsidR="00350B86" w:rsidRPr="005024E2" w:rsidRDefault="00350B86" w:rsidP="00350B86">
      <w:pPr>
        <w:pStyle w:val="Odstavecseseznamem"/>
        <w:numPr>
          <w:ilvl w:val="0"/>
          <w:numId w:val="20"/>
        </w:numPr>
        <w:tabs>
          <w:tab w:val="left" w:pos="567"/>
        </w:tabs>
        <w:suppressAutoHyphens w:val="0"/>
        <w:spacing w:after="200"/>
        <w:contextualSpacing/>
        <w:jc w:val="both"/>
        <w:rPr>
          <w:rFonts w:ascii="Tahoma" w:hAnsi="Tahoma" w:cs="Tahoma"/>
          <w:bCs/>
          <w:lang w:eastAsia="cs-CZ"/>
        </w:rPr>
      </w:pPr>
      <w:r w:rsidRPr="005024E2">
        <w:rPr>
          <w:rFonts w:ascii="Tahoma" w:hAnsi="Tahoma" w:cs="Tahoma"/>
          <w:bCs/>
        </w:rPr>
        <w:t>Malé multifunkční podium</w:t>
      </w:r>
      <w:r>
        <w:rPr>
          <w:rFonts w:ascii="Tahoma" w:hAnsi="Tahoma" w:cs="Tahoma"/>
          <w:bCs/>
        </w:rPr>
        <w:t xml:space="preserve"> </w:t>
      </w:r>
      <w:r w:rsidRPr="005024E2">
        <w:rPr>
          <w:rFonts w:ascii="Tahoma" w:hAnsi="Tahoma" w:cs="Tahoma"/>
          <w:lang w:eastAsia="cs-CZ"/>
        </w:rPr>
        <w:t>– 1 ks</w:t>
      </w:r>
    </w:p>
    <w:p w14:paraId="26DFA723" w14:textId="7861BC92" w:rsidR="00350B86" w:rsidRPr="005024E2" w:rsidRDefault="00350B86" w:rsidP="00350B86">
      <w:pPr>
        <w:pStyle w:val="Odstavecseseznamem"/>
        <w:numPr>
          <w:ilvl w:val="0"/>
          <w:numId w:val="20"/>
        </w:numPr>
        <w:tabs>
          <w:tab w:val="left" w:pos="567"/>
        </w:tabs>
        <w:suppressAutoHyphens w:val="0"/>
        <w:spacing w:after="200"/>
        <w:contextualSpacing/>
        <w:jc w:val="both"/>
        <w:rPr>
          <w:rFonts w:ascii="Tahoma" w:hAnsi="Tahoma" w:cs="Tahoma"/>
          <w:bCs/>
          <w:lang w:eastAsia="cs-CZ"/>
        </w:rPr>
      </w:pPr>
      <w:r w:rsidRPr="005024E2">
        <w:rPr>
          <w:rFonts w:ascii="Tahoma" w:hAnsi="Tahoma" w:cs="Tahoma"/>
          <w:bCs/>
        </w:rPr>
        <w:t>Velké mobilní podium na přívěsu (50 m</w:t>
      </w:r>
      <w:r w:rsidRPr="005024E2">
        <w:rPr>
          <w:rFonts w:ascii="Tahoma" w:hAnsi="Tahoma" w:cs="Tahoma"/>
          <w:bCs/>
          <w:vertAlign w:val="superscript"/>
        </w:rPr>
        <w:t>2</w:t>
      </w:r>
      <w:r w:rsidRPr="005024E2">
        <w:rPr>
          <w:rFonts w:ascii="Tahoma" w:hAnsi="Tahoma" w:cs="Tahoma"/>
          <w:bCs/>
        </w:rPr>
        <w:t>)</w:t>
      </w:r>
      <w:r>
        <w:rPr>
          <w:rFonts w:ascii="Tahoma" w:hAnsi="Tahoma" w:cs="Tahoma"/>
          <w:bCs/>
        </w:rPr>
        <w:t xml:space="preserve"> </w:t>
      </w:r>
      <w:r w:rsidRPr="005024E2">
        <w:rPr>
          <w:rFonts w:ascii="Tahoma" w:hAnsi="Tahoma" w:cs="Tahoma"/>
          <w:lang w:eastAsia="cs-CZ"/>
        </w:rPr>
        <w:t>– 1 ks</w:t>
      </w:r>
    </w:p>
    <w:p w14:paraId="0E44CE14" w14:textId="51F9493E" w:rsidR="00355299" w:rsidRPr="00355299" w:rsidRDefault="007E62B9" w:rsidP="00355299">
      <w:pPr>
        <w:tabs>
          <w:tab w:val="left" w:pos="426"/>
        </w:tabs>
        <w:ind w:left="426"/>
        <w:jc w:val="both"/>
        <w:rPr>
          <w:rFonts w:ascii="Tahoma" w:eastAsia="Calibri" w:hAnsi="Tahoma" w:cs="Tahoma"/>
          <w:lang w:eastAsia="en-US"/>
        </w:rPr>
      </w:pPr>
      <w:r w:rsidRPr="00355299">
        <w:rPr>
          <w:rFonts w:ascii="Tahoma" w:eastAsia="Calibri" w:hAnsi="Tahoma" w:cs="Tahoma"/>
          <w:lang w:eastAsia="en-US"/>
        </w:rPr>
        <w:t xml:space="preserve">(dále jen „zboží“). </w:t>
      </w:r>
    </w:p>
    <w:p w14:paraId="1111D53E" w14:textId="77777777" w:rsidR="00355299" w:rsidRDefault="00355299" w:rsidP="00355299">
      <w:pPr>
        <w:tabs>
          <w:tab w:val="left" w:pos="426"/>
        </w:tabs>
        <w:jc w:val="both"/>
        <w:rPr>
          <w:rFonts w:ascii="Tahoma" w:eastAsia="Calibri" w:hAnsi="Tahoma" w:cs="Tahoma"/>
          <w:lang w:eastAsia="en-US"/>
        </w:rPr>
      </w:pPr>
    </w:p>
    <w:p w14:paraId="1A9DD4E4" w14:textId="6FEF1221" w:rsidR="007E62B9" w:rsidRPr="00591FE5" w:rsidRDefault="007E62B9" w:rsidP="00355299">
      <w:pPr>
        <w:tabs>
          <w:tab w:val="left" w:pos="426"/>
        </w:tabs>
        <w:ind w:left="426"/>
        <w:jc w:val="both"/>
        <w:rPr>
          <w:rFonts w:ascii="Tahoma" w:eastAsia="Calibri" w:hAnsi="Tahoma" w:cs="Tahoma"/>
          <w:lang w:eastAsia="en-US"/>
        </w:rPr>
      </w:pPr>
      <w:r w:rsidRPr="00260D72">
        <w:rPr>
          <w:rFonts w:ascii="Tahoma" w:eastAsia="Calibri" w:hAnsi="Tahoma" w:cs="Tahoma"/>
          <w:lang w:eastAsia="en-US"/>
        </w:rPr>
        <w:t>Bližší technická specifikace zboží je uvedena v Příloze č. 1 této smlouvy</w:t>
      </w:r>
      <w:r w:rsidR="00786A36">
        <w:rPr>
          <w:rFonts w:ascii="Tahoma" w:eastAsia="Calibri" w:hAnsi="Tahoma" w:cs="Tahoma"/>
          <w:lang w:eastAsia="en-US"/>
        </w:rPr>
        <w:t xml:space="preserve"> –</w:t>
      </w:r>
      <w:r w:rsidR="0064490B">
        <w:rPr>
          <w:rFonts w:ascii="Tahoma" w:eastAsia="Calibri" w:hAnsi="Tahoma" w:cs="Tahoma"/>
          <w:lang w:eastAsia="en-US"/>
        </w:rPr>
        <w:t xml:space="preserve"> </w:t>
      </w:r>
      <w:r w:rsidR="00FA752E" w:rsidRPr="00591FE5">
        <w:rPr>
          <w:rFonts w:ascii="Tahoma" w:eastAsia="Calibri" w:hAnsi="Tahoma" w:cs="Tahoma"/>
          <w:lang w:eastAsia="en-US"/>
        </w:rPr>
        <w:t>T</w:t>
      </w:r>
      <w:r w:rsidR="00786A36" w:rsidRPr="00591FE5">
        <w:rPr>
          <w:rFonts w:ascii="Tahoma" w:eastAsia="Calibri" w:hAnsi="Tahoma" w:cs="Tahoma"/>
          <w:lang w:eastAsia="en-US"/>
        </w:rPr>
        <w:t>echnick</w:t>
      </w:r>
      <w:r w:rsidR="00350B86">
        <w:rPr>
          <w:rFonts w:ascii="Tahoma" w:eastAsia="Calibri" w:hAnsi="Tahoma" w:cs="Tahoma"/>
          <w:lang w:eastAsia="en-US"/>
        </w:rPr>
        <w:t>á specifikace</w:t>
      </w:r>
      <w:r w:rsidR="00B106DB">
        <w:rPr>
          <w:rFonts w:ascii="Tahoma" w:eastAsia="Calibri" w:hAnsi="Tahoma" w:cs="Tahoma"/>
          <w:lang w:eastAsia="en-US"/>
        </w:rPr>
        <w:t>.</w:t>
      </w:r>
    </w:p>
    <w:p w14:paraId="33FCE813" w14:textId="77777777" w:rsidR="00260D72" w:rsidRPr="00260D72" w:rsidRDefault="00260D72" w:rsidP="00260D72">
      <w:pPr>
        <w:tabs>
          <w:tab w:val="left" w:pos="426"/>
        </w:tabs>
        <w:ind w:left="426"/>
        <w:jc w:val="both"/>
        <w:rPr>
          <w:rFonts w:ascii="Tahoma" w:eastAsia="Calibri" w:hAnsi="Tahoma" w:cs="Tahoma"/>
          <w:lang w:eastAsia="en-US"/>
        </w:rPr>
      </w:pPr>
    </w:p>
    <w:p w14:paraId="085FF20E" w14:textId="77777777" w:rsidR="003A38BC" w:rsidRPr="007E62B9" w:rsidRDefault="00D45C73" w:rsidP="0083058F">
      <w:pPr>
        <w:numPr>
          <w:ilvl w:val="0"/>
          <w:numId w:val="15"/>
        </w:numPr>
        <w:tabs>
          <w:tab w:val="left" w:pos="426"/>
        </w:tabs>
        <w:ind w:left="426" w:hanging="426"/>
        <w:jc w:val="both"/>
        <w:rPr>
          <w:rFonts w:ascii="Tahoma" w:eastAsia="Calibri" w:hAnsi="Tahoma" w:cs="Tahoma"/>
          <w:lang w:eastAsia="en-US"/>
        </w:rPr>
      </w:pPr>
      <w:r w:rsidRPr="007E62B9">
        <w:rPr>
          <w:rFonts w:ascii="Tahoma" w:hAnsi="Tahoma" w:cs="Tahoma"/>
        </w:rPr>
        <w:t xml:space="preserve">Všechny komponenty </w:t>
      </w:r>
      <w:r w:rsidR="006E1348">
        <w:rPr>
          <w:rFonts w:ascii="Tahoma" w:hAnsi="Tahoma" w:cs="Tahoma"/>
        </w:rPr>
        <w:t xml:space="preserve">zboží </w:t>
      </w:r>
      <w:r w:rsidRPr="007E62B9">
        <w:rPr>
          <w:rFonts w:ascii="Tahoma" w:hAnsi="Tahoma" w:cs="Tahoma"/>
        </w:rPr>
        <w:t>budou nové (tj. nikoliv repasované apod.) a bu</w:t>
      </w:r>
      <w:r w:rsidR="00FC2F81" w:rsidRPr="007E62B9">
        <w:rPr>
          <w:rFonts w:ascii="Tahoma" w:hAnsi="Tahoma" w:cs="Tahoma"/>
        </w:rPr>
        <w:t>dou předány ve funkčním a </w:t>
      </w:r>
      <w:r w:rsidRPr="007E62B9">
        <w:rPr>
          <w:rFonts w:ascii="Tahoma" w:hAnsi="Tahoma" w:cs="Tahoma"/>
        </w:rPr>
        <w:t>bezvadném stavu, budou nepoužité, nezastavené, nezapůjčené, nezatížené leasingem nebo jinými právními vadami a nesmí porušovat práva třetích osob k patentu nebo k ji</w:t>
      </w:r>
      <w:r w:rsidR="00FC2F81" w:rsidRPr="007E62B9">
        <w:rPr>
          <w:rFonts w:ascii="Tahoma" w:hAnsi="Tahoma" w:cs="Tahoma"/>
        </w:rPr>
        <w:t>né formě duševního vlastnictví.</w:t>
      </w:r>
    </w:p>
    <w:p w14:paraId="63D5ABB2" w14:textId="77777777" w:rsidR="007E62B9" w:rsidRPr="007E62B9" w:rsidRDefault="007E62B9" w:rsidP="007E62B9">
      <w:pPr>
        <w:tabs>
          <w:tab w:val="left" w:pos="426"/>
        </w:tabs>
        <w:ind w:left="426"/>
        <w:jc w:val="both"/>
        <w:rPr>
          <w:rFonts w:ascii="Tahoma" w:eastAsia="Calibri" w:hAnsi="Tahoma" w:cs="Tahoma"/>
          <w:lang w:eastAsia="en-US"/>
        </w:rPr>
      </w:pPr>
    </w:p>
    <w:p w14:paraId="3079CC4E" w14:textId="77777777" w:rsidR="00643213" w:rsidRPr="007E62B9" w:rsidRDefault="00643213" w:rsidP="00643213">
      <w:pPr>
        <w:numPr>
          <w:ilvl w:val="0"/>
          <w:numId w:val="15"/>
        </w:numPr>
        <w:tabs>
          <w:tab w:val="left" w:pos="426"/>
        </w:tabs>
        <w:ind w:left="426" w:hanging="426"/>
        <w:jc w:val="both"/>
        <w:rPr>
          <w:rFonts w:ascii="Tahoma" w:eastAsia="Calibri" w:hAnsi="Tahoma" w:cs="Tahoma"/>
          <w:lang w:eastAsia="en-US"/>
        </w:rPr>
      </w:pPr>
      <w:r w:rsidRPr="007E62B9">
        <w:rPr>
          <w:rFonts w:ascii="Tahoma" w:hAnsi="Tahoma" w:cs="Tahoma"/>
        </w:rPr>
        <w:t>Součástí předmětu plnění dle této smlouvy jsou dále:</w:t>
      </w:r>
    </w:p>
    <w:p w14:paraId="4B9F9E3B" w14:textId="77777777" w:rsidR="00643213" w:rsidRPr="006B651B" w:rsidRDefault="00643213" w:rsidP="00643213">
      <w:pPr>
        <w:numPr>
          <w:ilvl w:val="0"/>
          <w:numId w:val="2"/>
        </w:numPr>
        <w:suppressAutoHyphens w:val="0"/>
        <w:autoSpaceDE w:val="0"/>
        <w:autoSpaceDN w:val="0"/>
        <w:jc w:val="both"/>
        <w:rPr>
          <w:rFonts w:ascii="Tahoma" w:hAnsi="Tahoma" w:cs="Tahoma"/>
        </w:rPr>
      </w:pPr>
      <w:r w:rsidRPr="006B651B">
        <w:rPr>
          <w:rFonts w:ascii="Tahoma" w:hAnsi="Tahoma" w:cs="Tahoma"/>
        </w:rPr>
        <w:t>komponenty budou dodány včetně veškerého příslušenství</w:t>
      </w:r>
      <w:r>
        <w:rPr>
          <w:rFonts w:ascii="Tahoma" w:hAnsi="Tahoma" w:cs="Tahoma"/>
        </w:rPr>
        <w:t>;</w:t>
      </w:r>
    </w:p>
    <w:p w14:paraId="45862BBA" w14:textId="77777777" w:rsidR="00643213" w:rsidRDefault="00643213" w:rsidP="00643213">
      <w:pPr>
        <w:numPr>
          <w:ilvl w:val="0"/>
          <w:numId w:val="2"/>
        </w:numPr>
        <w:suppressAutoHyphens w:val="0"/>
        <w:autoSpaceDE w:val="0"/>
        <w:autoSpaceDN w:val="0"/>
        <w:rPr>
          <w:rFonts w:ascii="Tahoma" w:hAnsi="Tahoma" w:cs="Tahoma"/>
        </w:rPr>
      </w:pPr>
      <w:r w:rsidRPr="006B651B">
        <w:rPr>
          <w:rFonts w:ascii="Tahoma" w:hAnsi="Tahoma" w:cs="Tahoma"/>
        </w:rPr>
        <w:t>doprava zboží do místa dodání</w:t>
      </w:r>
      <w:r>
        <w:rPr>
          <w:rFonts w:ascii="Tahoma" w:hAnsi="Tahoma" w:cs="Tahoma"/>
        </w:rPr>
        <w:t>;</w:t>
      </w:r>
    </w:p>
    <w:p w14:paraId="474866CC" w14:textId="77777777" w:rsidR="00643213" w:rsidRPr="006B651B" w:rsidRDefault="00643213" w:rsidP="00643213">
      <w:pPr>
        <w:numPr>
          <w:ilvl w:val="0"/>
          <w:numId w:val="2"/>
        </w:numPr>
        <w:suppressAutoHyphens w:val="0"/>
        <w:autoSpaceDE w:val="0"/>
        <w:autoSpaceDN w:val="0"/>
        <w:jc w:val="both"/>
        <w:rPr>
          <w:rFonts w:ascii="Tahoma" w:hAnsi="Tahoma" w:cs="Tahoma"/>
        </w:rPr>
      </w:pPr>
      <w:r w:rsidRPr="006B651B">
        <w:rPr>
          <w:rFonts w:ascii="Tahoma" w:hAnsi="Tahoma" w:cs="Tahoma"/>
        </w:rPr>
        <w:t>veškeré poplatky spojené s dovozem zboží, cla, daně, dovozní a vývozní přirážky, licenční a veškeré další poplatky spojené s dodávkou zboží až do jeho funkčního předání v místě plnění;</w:t>
      </w:r>
    </w:p>
    <w:p w14:paraId="3F9C6CFC" w14:textId="77777777" w:rsidR="00643213" w:rsidRDefault="00643213" w:rsidP="00643213">
      <w:pPr>
        <w:numPr>
          <w:ilvl w:val="0"/>
          <w:numId w:val="2"/>
        </w:numPr>
        <w:suppressAutoHyphens w:val="0"/>
        <w:autoSpaceDE w:val="0"/>
        <w:autoSpaceDN w:val="0"/>
        <w:jc w:val="both"/>
        <w:rPr>
          <w:rFonts w:ascii="Tahoma" w:hAnsi="Tahoma" w:cs="Tahoma"/>
        </w:rPr>
      </w:pPr>
      <w:r w:rsidRPr="006B651B">
        <w:rPr>
          <w:rFonts w:ascii="Tahoma" w:hAnsi="Tahoma" w:cs="Tahoma"/>
        </w:rPr>
        <w:t>návody k obsluze všech dodaných zařízení, v českém nebo anglickém jazyce elektr</w:t>
      </w:r>
      <w:r>
        <w:rPr>
          <w:rFonts w:ascii="Tahoma" w:hAnsi="Tahoma" w:cs="Tahoma"/>
        </w:rPr>
        <w:t>onické podobě</w:t>
      </w:r>
      <w:r w:rsidRPr="006B651B">
        <w:rPr>
          <w:rFonts w:ascii="Tahoma" w:hAnsi="Tahoma" w:cs="Tahoma"/>
        </w:rPr>
        <w:t>, popř. předepsané doklady a certifikáty a dále dodací list;</w:t>
      </w:r>
      <w:r w:rsidRPr="00717504">
        <w:rPr>
          <w:rFonts w:ascii="Tahoma" w:hAnsi="Tahoma" w:cs="Tahoma"/>
        </w:rPr>
        <w:t xml:space="preserve"> </w:t>
      </w:r>
    </w:p>
    <w:p w14:paraId="6F0DE752" w14:textId="77777777" w:rsidR="00643213" w:rsidRPr="00717504" w:rsidRDefault="00643213" w:rsidP="00643213">
      <w:pPr>
        <w:numPr>
          <w:ilvl w:val="0"/>
          <w:numId w:val="2"/>
        </w:numPr>
        <w:suppressAutoHyphens w:val="0"/>
        <w:autoSpaceDE w:val="0"/>
        <w:autoSpaceDN w:val="0"/>
        <w:jc w:val="both"/>
        <w:rPr>
          <w:rFonts w:ascii="Tahoma" w:hAnsi="Tahoma" w:cs="Tahoma"/>
        </w:rPr>
      </w:pPr>
      <w:r w:rsidRPr="00717504">
        <w:rPr>
          <w:rFonts w:ascii="Tahoma" w:hAnsi="Tahoma" w:cs="Tahoma"/>
        </w:rPr>
        <w:t>předvedení funkčnosti všech pořízených kusů zboží v místě dodání</w:t>
      </w:r>
      <w:r w:rsidRPr="006B651B">
        <w:rPr>
          <w:rFonts w:ascii="Tahoma" w:hAnsi="Tahoma" w:cs="Tahoma"/>
        </w:rPr>
        <w:t>;</w:t>
      </w:r>
    </w:p>
    <w:p w14:paraId="03702496" w14:textId="77777777" w:rsidR="00643213" w:rsidRPr="00717504" w:rsidRDefault="00643213" w:rsidP="00643213">
      <w:pPr>
        <w:numPr>
          <w:ilvl w:val="0"/>
          <w:numId w:val="2"/>
        </w:numPr>
        <w:suppressAutoHyphens w:val="0"/>
        <w:autoSpaceDE w:val="0"/>
        <w:autoSpaceDN w:val="0"/>
        <w:jc w:val="both"/>
        <w:rPr>
          <w:rFonts w:ascii="Tahoma" w:hAnsi="Tahoma" w:cs="Tahoma"/>
        </w:rPr>
      </w:pPr>
      <w:r w:rsidRPr="00717504">
        <w:rPr>
          <w:rFonts w:ascii="Tahoma" w:hAnsi="Tahoma" w:cs="Tahoma"/>
        </w:rPr>
        <w:t>zaškolení personálu kupujícího s obsluhou zboží v místě dodání.</w:t>
      </w:r>
    </w:p>
    <w:p w14:paraId="59DB7841" w14:textId="77777777" w:rsidR="00260D72" w:rsidRDefault="00260D72" w:rsidP="00134A64">
      <w:pPr>
        <w:suppressAutoHyphens w:val="0"/>
        <w:autoSpaceDE w:val="0"/>
        <w:autoSpaceDN w:val="0"/>
        <w:ind w:left="426"/>
        <w:jc w:val="both"/>
        <w:rPr>
          <w:rFonts w:ascii="Tahoma" w:hAnsi="Tahoma" w:cs="Tahoma"/>
        </w:rPr>
      </w:pPr>
    </w:p>
    <w:p w14:paraId="53A14960" w14:textId="34D99FE0" w:rsidR="00260D72" w:rsidRPr="006E5C04" w:rsidRDefault="00260D72" w:rsidP="00260D72">
      <w:pPr>
        <w:tabs>
          <w:tab w:val="left" w:pos="426"/>
        </w:tabs>
        <w:ind w:left="426"/>
        <w:jc w:val="both"/>
        <w:rPr>
          <w:rFonts w:ascii="Tahoma" w:eastAsia="Calibri" w:hAnsi="Tahoma" w:cs="Tahoma"/>
          <w:lang w:eastAsia="en-US"/>
        </w:rPr>
      </w:pPr>
      <w:r>
        <w:rPr>
          <w:rFonts w:ascii="Tahoma" w:eastAsia="Calibri" w:hAnsi="Tahoma" w:cs="Tahoma"/>
          <w:lang w:eastAsia="en-US"/>
        </w:rPr>
        <w:t>Další požadavky na předmět plnění jsou uvedeny v Zadávací dokumentaci k veřejné zakázce</w:t>
      </w:r>
      <w:r w:rsidR="005C55D4">
        <w:rPr>
          <w:rFonts w:ascii="Tahoma" w:eastAsia="Calibri" w:hAnsi="Tahoma" w:cs="Tahoma"/>
          <w:lang w:eastAsia="en-US"/>
        </w:rPr>
        <w:t>.</w:t>
      </w:r>
    </w:p>
    <w:p w14:paraId="6D88DA10" w14:textId="77777777" w:rsidR="006E5C04" w:rsidRPr="00D30E9A" w:rsidRDefault="006E5C04" w:rsidP="00260D72">
      <w:pPr>
        <w:suppressAutoHyphens w:val="0"/>
        <w:autoSpaceDE w:val="0"/>
        <w:autoSpaceDN w:val="0"/>
        <w:jc w:val="both"/>
        <w:rPr>
          <w:rFonts w:ascii="Tahoma" w:hAnsi="Tahoma" w:cs="Tahoma"/>
        </w:rPr>
      </w:pPr>
    </w:p>
    <w:p w14:paraId="3622911F" w14:textId="2B707895" w:rsidR="006E5C04" w:rsidRDefault="006E5C04" w:rsidP="0083058F">
      <w:pPr>
        <w:numPr>
          <w:ilvl w:val="0"/>
          <w:numId w:val="15"/>
        </w:numPr>
        <w:tabs>
          <w:tab w:val="left" w:pos="426"/>
        </w:tabs>
        <w:ind w:left="426" w:hanging="426"/>
        <w:jc w:val="both"/>
        <w:rPr>
          <w:rFonts w:ascii="Tahoma" w:hAnsi="Tahoma" w:cs="Tahoma"/>
        </w:rPr>
      </w:pPr>
      <w:r>
        <w:rPr>
          <w:rFonts w:ascii="Tahoma" w:hAnsi="Tahoma" w:cs="Tahoma"/>
        </w:rPr>
        <w:t>Kupující</w:t>
      </w:r>
      <w:r w:rsidRPr="00F415F2">
        <w:rPr>
          <w:rFonts w:ascii="Tahoma" w:hAnsi="Tahoma" w:cs="Tahoma"/>
        </w:rPr>
        <w:t xml:space="preserve"> požaduje, aby </w:t>
      </w:r>
      <w:r>
        <w:rPr>
          <w:rFonts w:ascii="Tahoma" w:hAnsi="Tahoma" w:cs="Tahoma"/>
        </w:rPr>
        <w:t>zboží</w:t>
      </w:r>
      <w:r w:rsidRPr="00F415F2">
        <w:rPr>
          <w:rFonts w:ascii="Tahoma" w:hAnsi="Tahoma" w:cs="Tahoma"/>
        </w:rPr>
        <w:t xml:space="preserve"> splňoval</w:t>
      </w:r>
      <w:r>
        <w:rPr>
          <w:rFonts w:ascii="Tahoma" w:hAnsi="Tahoma" w:cs="Tahoma"/>
        </w:rPr>
        <w:t>o kvalitativní požadavky dle sjednaných podmínek a byly k němu</w:t>
      </w:r>
      <w:r w:rsidRPr="00F415F2">
        <w:rPr>
          <w:rFonts w:ascii="Tahoma" w:hAnsi="Tahoma" w:cs="Tahoma"/>
        </w:rPr>
        <w:t xml:space="preserve"> přiložen</w:t>
      </w:r>
      <w:r>
        <w:rPr>
          <w:rFonts w:ascii="Tahoma" w:hAnsi="Tahoma" w:cs="Tahoma"/>
        </w:rPr>
        <w:t>y</w:t>
      </w:r>
      <w:r w:rsidRPr="00F415F2">
        <w:rPr>
          <w:rFonts w:ascii="Tahoma" w:hAnsi="Tahoma" w:cs="Tahoma"/>
        </w:rPr>
        <w:t xml:space="preserve"> dokumenty, které budou dostatečně prokazovat je</w:t>
      </w:r>
      <w:r>
        <w:rPr>
          <w:rFonts w:ascii="Tahoma" w:hAnsi="Tahoma" w:cs="Tahoma"/>
        </w:rPr>
        <w:t>ho</w:t>
      </w:r>
      <w:r w:rsidRPr="00F415F2">
        <w:rPr>
          <w:rFonts w:ascii="Tahoma" w:hAnsi="Tahoma" w:cs="Tahoma"/>
        </w:rPr>
        <w:t xml:space="preserve"> původ a další parametry dle platných norem, předpisů, technických podmínek a jakostníc</w:t>
      </w:r>
      <w:r>
        <w:rPr>
          <w:rFonts w:ascii="Tahoma" w:hAnsi="Tahoma" w:cs="Tahoma"/>
        </w:rPr>
        <w:t>h dokumentů, např. prohlášení o </w:t>
      </w:r>
      <w:r w:rsidRPr="00F415F2">
        <w:rPr>
          <w:rFonts w:ascii="Tahoma" w:hAnsi="Tahoma" w:cs="Tahoma"/>
        </w:rPr>
        <w:t xml:space="preserve">shodě podle </w:t>
      </w:r>
      <w:proofErr w:type="gramStart"/>
      <w:r w:rsidRPr="00F415F2">
        <w:rPr>
          <w:rFonts w:ascii="Tahoma" w:hAnsi="Tahoma" w:cs="Tahoma"/>
        </w:rPr>
        <w:t xml:space="preserve">zákona </w:t>
      </w:r>
      <w:r w:rsidR="009C00EA">
        <w:rPr>
          <w:rFonts w:ascii="Tahoma" w:hAnsi="Tahoma" w:cs="Tahoma"/>
        </w:rPr>
        <w:t xml:space="preserve">                  </w:t>
      </w:r>
      <w:r w:rsidRPr="00F415F2">
        <w:rPr>
          <w:rFonts w:ascii="Tahoma" w:hAnsi="Tahoma" w:cs="Tahoma"/>
        </w:rPr>
        <w:t>č.</w:t>
      </w:r>
      <w:proofErr w:type="gramEnd"/>
      <w:r w:rsidRPr="00F415F2">
        <w:rPr>
          <w:rFonts w:ascii="Tahoma" w:hAnsi="Tahoma" w:cs="Tahoma"/>
        </w:rPr>
        <w:t xml:space="preserve"> 22/1997 Sb</w:t>
      </w:r>
      <w:r>
        <w:rPr>
          <w:rFonts w:ascii="Tahoma" w:hAnsi="Tahoma" w:cs="Tahoma"/>
        </w:rPr>
        <w:t>., o technických požadavcích na </w:t>
      </w:r>
      <w:r w:rsidRPr="00F415F2">
        <w:rPr>
          <w:rFonts w:ascii="Tahoma" w:hAnsi="Tahoma" w:cs="Tahoma"/>
        </w:rPr>
        <w:t>vý</w:t>
      </w:r>
      <w:r>
        <w:rPr>
          <w:rFonts w:ascii="Tahoma" w:hAnsi="Tahoma" w:cs="Tahoma"/>
        </w:rPr>
        <w:t>robky, v </w:t>
      </w:r>
      <w:r w:rsidRPr="00F415F2">
        <w:rPr>
          <w:rFonts w:ascii="Tahoma" w:hAnsi="Tahoma" w:cs="Tahoma"/>
        </w:rPr>
        <w:t>platném znění.</w:t>
      </w:r>
    </w:p>
    <w:p w14:paraId="7A58D8F8" w14:textId="77777777" w:rsidR="000D12F4" w:rsidRDefault="000D12F4" w:rsidP="000D12F4">
      <w:pPr>
        <w:tabs>
          <w:tab w:val="left" w:pos="426"/>
        </w:tabs>
        <w:ind w:left="426"/>
        <w:jc w:val="both"/>
        <w:rPr>
          <w:rFonts w:ascii="Tahoma" w:hAnsi="Tahoma" w:cs="Tahoma"/>
        </w:rPr>
      </w:pPr>
    </w:p>
    <w:p w14:paraId="606BF9B1" w14:textId="310EA7B1" w:rsidR="006E6503" w:rsidRDefault="000D12F4" w:rsidP="0083058F">
      <w:pPr>
        <w:numPr>
          <w:ilvl w:val="0"/>
          <w:numId w:val="15"/>
        </w:numPr>
        <w:tabs>
          <w:tab w:val="left" w:pos="426"/>
        </w:tabs>
        <w:ind w:left="426" w:hanging="426"/>
        <w:jc w:val="both"/>
        <w:rPr>
          <w:rFonts w:ascii="Tahoma" w:hAnsi="Tahoma" w:cs="Tahoma"/>
        </w:rPr>
      </w:pPr>
      <w:r w:rsidRPr="000D12F4">
        <w:rPr>
          <w:rFonts w:ascii="Tahoma" w:hAnsi="Tahoma" w:cs="Tahoma"/>
        </w:rPr>
        <w:t>Prodávající je při realizaci předmětu smlouvy povinen dodržet platné technické normy a ekologické požadavky a používat obaly šetrné k životnímu prostředí. Prodávající je povinen všechny obaly dodané spolu se zbožím odebírat zpět, tyto obaly vhodným způsobem recyklovat, p</w:t>
      </w:r>
      <w:r w:rsidRPr="000D12F4">
        <w:rPr>
          <w:rFonts w:ascii="Tahoma" w:hAnsi="Tahoma" w:cs="Tahoma" w:hint="eastAsia"/>
        </w:rPr>
        <w:t>ří</w:t>
      </w:r>
      <w:r w:rsidRPr="000D12F4">
        <w:rPr>
          <w:rFonts w:ascii="Tahoma" w:hAnsi="Tahoma" w:cs="Tahoma"/>
        </w:rPr>
        <w:t>padn</w:t>
      </w:r>
      <w:r w:rsidRPr="000D12F4">
        <w:rPr>
          <w:rFonts w:ascii="Tahoma" w:hAnsi="Tahoma" w:cs="Tahoma" w:hint="eastAsia"/>
        </w:rPr>
        <w:t>ě</w:t>
      </w:r>
      <w:r w:rsidRPr="000D12F4">
        <w:rPr>
          <w:rFonts w:ascii="Tahoma" w:hAnsi="Tahoma" w:cs="Tahoma"/>
        </w:rPr>
        <w:t xml:space="preserve"> znovu pou</w:t>
      </w:r>
      <w:r w:rsidRPr="000D12F4">
        <w:rPr>
          <w:rFonts w:ascii="Tahoma" w:hAnsi="Tahoma" w:cs="Tahoma" w:hint="eastAsia"/>
        </w:rPr>
        <w:t>ží</w:t>
      </w:r>
      <w:r w:rsidRPr="000D12F4">
        <w:rPr>
          <w:rFonts w:ascii="Tahoma" w:hAnsi="Tahoma" w:cs="Tahoma"/>
        </w:rPr>
        <w:t>vat</w:t>
      </w:r>
      <w:r w:rsidR="00E10A0A">
        <w:rPr>
          <w:rFonts w:ascii="Tahoma" w:hAnsi="Tahoma" w:cs="Tahoma"/>
        </w:rPr>
        <w:t>, popř. ekologicky zlikvidovat</w:t>
      </w:r>
      <w:r w:rsidRPr="000D12F4">
        <w:rPr>
          <w:rFonts w:ascii="Tahoma" w:hAnsi="Tahoma" w:cs="Tahoma"/>
        </w:rPr>
        <w:t>.</w:t>
      </w:r>
    </w:p>
    <w:p w14:paraId="253C7AE9" w14:textId="77777777" w:rsidR="00241731" w:rsidRPr="00355299" w:rsidRDefault="00241731" w:rsidP="00241731">
      <w:pPr>
        <w:tabs>
          <w:tab w:val="left" w:pos="426"/>
        </w:tabs>
        <w:ind w:left="426"/>
        <w:jc w:val="both"/>
        <w:rPr>
          <w:rFonts w:ascii="Tahoma" w:hAnsi="Tahoma" w:cs="Tahoma"/>
        </w:rPr>
      </w:pPr>
    </w:p>
    <w:p w14:paraId="3A29609B" w14:textId="2A14A177" w:rsidR="006E6503" w:rsidRDefault="00CB6969" w:rsidP="0083058F">
      <w:pPr>
        <w:numPr>
          <w:ilvl w:val="0"/>
          <w:numId w:val="15"/>
        </w:numPr>
        <w:tabs>
          <w:tab w:val="left" w:pos="426"/>
        </w:tabs>
        <w:ind w:left="426" w:hanging="426"/>
        <w:jc w:val="both"/>
        <w:rPr>
          <w:rFonts w:ascii="Tahoma" w:hAnsi="Tahoma" w:cs="Tahoma"/>
        </w:rPr>
      </w:pPr>
      <w:r>
        <w:rPr>
          <w:rFonts w:ascii="Tahoma" w:hAnsi="Tahoma" w:cs="Tahoma"/>
        </w:rPr>
        <w:t xml:space="preserve">Prodávající je </w:t>
      </w:r>
      <w:r w:rsidR="006F1E2A">
        <w:rPr>
          <w:rFonts w:ascii="Tahoma" w:hAnsi="Tahoma" w:cs="Tahoma"/>
        </w:rPr>
        <w:t xml:space="preserve">z environmentálních důvodů (zkrácení uhlíkové stopy při dopravě) </w:t>
      </w:r>
      <w:r>
        <w:rPr>
          <w:rFonts w:ascii="Tahoma" w:hAnsi="Tahoma" w:cs="Tahoma"/>
        </w:rPr>
        <w:t>v rámci dodávky zboží využít maximální kapacity vozidla, kterým zboží dopravuje na místo plnění,</w:t>
      </w:r>
      <w:r w:rsidR="006F1E2A" w:rsidRPr="006F1E2A">
        <w:rPr>
          <w:rFonts w:ascii="Tahoma" w:hAnsi="Tahoma" w:cs="Tahoma"/>
        </w:rPr>
        <w:t xml:space="preserve"> </w:t>
      </w:r>
      <w:r w:rsidR="006F1E2A">
        <w:rPr>
          <w:rFonts w:ascii="Tahoma" w:hAnsi="Tahoma" w:cs="Tahoma"/>
        </w:rPr>
        <w:t xml:space="preserve">vzhledem k objemu dodávky přepravované jedním vozidlem. </w:t>
      </w:r>
      <w:r>
        <w:rPr>
          <w:rFonts w:ascii="Tahoma" w:hAnsi="Tahoma" w:cs="Tahoma"/>
        </w:rPr>
        <w:t xml:space="preserve"> </w:t>
      </w:r>
    </w:p>
    <w:p w14:paraId="161072AB" w14:textId="100BBE6D" w:rsidR="00B106DB" w:rsidRDefault="00B106DB" w:rsidP="006E6503">
      <w:pPr>
        <w:tabs>
          <w:tab w:val="left" w:pos="426"/>
        </w:tabs>
        <w:jc w:val="both"/>
        <w:rPr>
          <w:rFonts w:ascii="Tahoma" w:hAnsi="Tahoma" w:cs="Tahoma"/>
        </w:rPr>
      </w:pPr>
    </w:p>
    <w:p w14:paraId="3EE9ADF2" w14:textId="77777777" w:rsidR="0024767A" w:rsidRDefault="0024767A" w:rsidP="00CF64BE">
      <w:pPr>
        <w:suppressAutoHyphens w:val="0"/>
        <w:autoSpaceDE w:val="0"/>
        <w:autoSpaceDN w:val="0"/>
        <w:jc w:val="both"/>
        <w:rPr>
          <w:rFonts w:ascii="Tahoma" w:hAnsi="Tahoma" w:cs="Tahoma"/>
        </w:rPr>
      </w:pPr>
    </w:p>
    <w:p w14:paraId="512343D6" w14:textId="77777777" w:rsidR="001650A2" w:rsidRDefault="001650A2" w:rsidP="00CF64BE">
      <w:pPr>
        <w:suppressAutoHyphens w:val="0"/>
        <w:autoSpaceDE w:val="0"/>
        <w:autoSpaceDN w:val="0"/>
        <w:jc w:val="both"/>
        <w:rPr>
          <w:rFonts w:ascii="Tahoma" w:hAnsi="Tahoma" w:cs="Tahoma"/>
        </w:rPr>
      </w:pPr>
    </w:p>
    <w:p w14:paraId="50EE4AAC" w14:textId="77777777" w:rsidR="001650A2" w:rsidRDefault="001650A2" w:rsidP="00CF64BE">
      <w:pPr>
        <w:suppressAutoHyphens w:val="0"/>
        <w:autoSpaceDE w:val="0"/>
        <w:autoSpaceDN w:val="0"/>
        <w:jc w:val="both"/>
        <w:rPr>
          <w:rFonts w:ascii="Tahoma" w:hAnsi="Tahoma" w:cs="Tahoma"/>
        </w:rPr>
      </w:pPr>
    </w:p>
    <w:p w14:paraId="60B391D5" w14:textId="77777777" w:rsidR="001650A2" w:rsidRDefault="001650A2" w:rsidP="00CF64BE">
      <w:pPr>
        <w:suppressAutoHyphens w:val="0"/>
        <w:autoSpaceDE w:val="0"/>
        <w:autoSpaceDN w:val="0"/>
        <w:jc w:val="both"/>
        <w:rPr>
          <w:rFonts w:ascii="Tahoma" w:hAnsi="Tahoma" w:cs="Tahoma"/>
        </w:rPr>
      </w:pPr>
    </w:p>
    <w:p w14:paraId="4FD9C669" w14:textId="77777777" w:rsidR="001650A2" w:rsidRPr="00A46774" w:rsidRDefault="001650A2" w:rsidP="00CF64BE">
      <w:pPr>
        <w:suppressAutoHyphens w:val="0"/>
        <w:autoSpaceDE w:val="0"/>
        <w:autoSpaceDN w:val="0"/>
        <w:jc w:val="both"/>
        <w:rPr>
          <w:rFonts w:ascii="Tahoma" w:hAnsi="Tahoma" w:cs="Tahoma"/>
        </w:rPr>
      </w:pPr>
    </w:p>
    <w:p w14:paraId="25C2EAEB" w14:textId="77777777" w:rsidR="000331A3" w:rsidRPr="006E1348" w:rsidRDefault="000331A3" w:rsidP="0083058F">
      <w:pPr>
        <w:numPr>
          <w:ilvl w:val="0"/>
          <w:numId w:val="13"/>
        </w:numPr>
        <w:jc w:val="center"/>
        <w:rPr>
          <w:rFonts w:ascii="Tahoma" w:hAnsi="Tahoma" w:cs="Tahoma"/>
          <w:b/>
          <w:u w:val="single"/>
        </w:rPr>
      </w:pPr>
      <w:r w:rsidRPr="006E1348">
        <w:rPr>
          <w:rFonts w:ascii="Tahoma" w:hAnsi="Tahoma" w:cs="Tahoma"/>
          <w:b/>
          <w:u w:val="single"/>
        </w:rPr>
        <w:lastRenderedPageBreak/>
        <w:t xml:space="preserve">Kupní cena </w:t>
      </w:r>
      <w:r w:rsidR="00490EE0" w:rsidRPr="006E1348">
        <w:rPr>
          <w:rFonts w:ascii="Tahoma" w:hAnsi="Tahoma" w:cs="Tahoma"/>
          <w:b/>
          <w:u w:val="single"/>
        </w:rPr>
        <w:t>a platební podmínky</w:t>
      </w:r>
    </w:p>
    <w:p w14:paraId="41BAF038" w14:textId="77777777" w:rsidR="000331A3" w:rsidRPr="00A46774" w:rsidRDefault="000331A3" w:rsidP="000331A3"/>
    <w:p w14:paraId="3B9E6CAF" w14:textId="13BBE8AC" w:rsidR="00786A36" w:rsidRPr="00A46774" w:rsidRDefault="00D30A60" w:rsidP="00786A36">
      <w:pPr>
        <w:numPr>
          <w:ilvl w:val="0"/>
          <w:numId w:val="4"/>
        </w:numPr>
        <w:suppressAutoHyphens w:val="0"/>
        <w:autoSpaceDE w:val="0"/>
        <w:autoSpaceDN w:val="0"/>
        <w:ind w:left="426" w:hanging="426"/>
        <w:rPr>
          <w:rFonts w:ascii="Tahoma" w:hAnsi="Tahoma" w:cs="Tahoma"/>
        </w:rPr>
      </w:pPr>
      <w:r w:rsidRPr="00A46774">
        <w:rPr>
          <w:rFonts w:ascii="Tahoma" w:hAnsi="Tahoma" w:cs="Tahoma"/>
        </w:rPr>
        <w:t xml:space="preserve">Kupní cena zboží dle této smlouvy </w:t>
      </w:r>
      <w:r w:rsidR="00786A36">
        <w:rPr>
          <w:rFonts w:ascii="Tahoma" w:hAnsi="Tahoma" w:cs="Tahoma"/>
        </w:rPr>
        <w:t>činí celkem</w:t>
      </w:r>
      <w:r w:rsidR="00786A36" w:rsidRPr="00A46774">
        <w:rPr>
          <w:rFonts w:ascii="Tahoma" w:hAnsi="Tahoma" w:cs="Tahoma"/>
        </w:rPr>
        <w:t>:</w:t>
      </w:r>
    </w:p>
    <w:p w14:paraId="47BC5555" w14:textId="77777777" w:rsidR="00662718" w:rsidRPr="007C2D09" w:rsidRDefault="00662718" w:rsidP="00662718">
      <w:pPr>
        <w:ind w:left="720" w:firstLine="698"/>
        <w:jc w:val="both"/>
        <w:rPr>
          <w:rFonts w:ascii="Tahoma" w:hAnsi="Tahoma" w:cs="Tahoma"/>
          <w:b/>
          <w:color w:val="000000"/>
        </w:rPr>
      </w:pPr>
      <w:r w:rsidRPr="000D0E52">
        <w:rPr>
          <w:rFonts w:ascii="Tahoma" w:hAnsi="Tahoma" w:cs="Tahoma"/>
          <w:b/>
          <w:color w:val="000000"/>
          <w:highlight w:val="yellow"/>
        </w:rPr>
        <w:t>…………………….,</w:t>
      </w:r>
      <w:r w:rsidRPr="007C2D09">
        <w:rPr>
          <w:rFonts w:ascii="Tahoma" w:hAnsi="Tahoma" w:cs="Tahoma"/>
          <w:b/>
          <w:color w:val="000000"/>
        </w:rPr>
        <w:t>- Kč bez DPH</w:t>
      </w:r>
    </w:p>
    <w:p w14:paraId="1F227CF7" w14:textId="77777777" w:rsidR="00662718" w:rsidRPr="007C2D09" w:rsidRDefault="00662718" w:rsidP="00662718">
      <w:pPr>
        <w:ind w:left="720" w:firstLine="698"/>
        <w:jc w:val="both"/>
        <w:rPr>
          <w:rFonts w:ascii="Tahoma" w:hAnsi="Tahoma" w:cs="Tahoma"/>
          <w:b/>
          <w:color w:val="000000"/>
        </w:rPr>
      </w:pPr>
      <w:r w:rsidRPr="000D0E52">
        <w:rPr>
          <w:rFonts w:ascii="Tahoma" w:hAnsi="Tahoma" w:cs="Tahoma"/>
          <w:b/>
          <w:color w:val="000000"/>
          <w:highlight w:val="yellow"/>
        </w:rPr>
        <w:t>…………………….,</w:t>
      </w:r>
      <w:r w:rsidRPr="007C2D09">
        <w:rPr>
          <w:rFonts w:ascii="Tahoma" w:hAnsi="Tahoma" w:cs="Tahoma"/>
          <w:b/>
          <w:color w:val="000000"/>
        </w:rPr>
        <w:t>- Kč DPH ve výši 21%</w:t>
      </w:r>
    </w:p>
    <w:p w14:paraId="0920D677" w14:textId="2941EED3" w:rsidR="00662718" w:rsidRDefault="00662718" w:rsidP="00662718">
      <w:pPr>
        <w:ind w:left="720" w:firstLine="698"/>
        <w:jc w:val="both"/>
        <w:rPr>
          <w:rFonts w:ascii="Tahoma" w:hAnsi="Tahoma" w:cs="Tahoma"/>
          <w:b/>
          <w:color w:val="000000"/>
        </w:rPr>
      </w:pPr>
      <w:r w:rsidRPr="000D0E52">
        <w:rPr>
          <w:rFonts w:ascii="Tahoma" w:hAnsi="Tahoma" w:cs="Tahoma"/>
          <w:b/>
          <w:color w:val="000000"/>
          <w:highlight w:val="yellow"/>
        </w:rPr>
        <w:t>…………………….,</w:t>
      </w:r>
      <w:r w:rsidRPr="007C2D09">
        <w:rPr>
          <w:rFonts w:ascii="Tahoma" w:hAnsi="Tahoma" w:cs="Tahoma"/>
          <w:b/>
          <w:color w:val="000000"/>
        </w:rPr>
        <w:t>- Kč včetně DPH</w:t>
      </w:r>
    </w:p>
    <w:p w14:paraId="6173DBE8" w14:textId="34C84985" w:rsidR="00B106DB" w:rsidRDefault="00B106DB" w:rsidP="00662718">
      <w:pPr>
        <w:ind w:left="720" w:firstLine="698"/>
        <w:jc w:val="both"/>
        <w:rPr>
          <w:rFonts w:ascii="Tahoma" w:hAnsi="Tahoma" w:cs="Tahoma"/>
          <w:b/>
          <w:color w:val="000000"/>
        </w:rPr>
      </w:pPr>
    </w:p>
    <w:p w14:paraId="02B93EEC" w14:textId="08CAF260" w:rsidR="00B106DB" w:rsidRPr="00355299" w:rsidRDefault="00B106DB" w:rsidP="00B106DB">
      <w:pPr>
        <w:ind w:left="720" w:hanging="578"/>
        <w:jc w:val="both"/>
        <w:rPr>
          <w:rFonts w:ascii="Tahoma" w:hAnsi="Tahoma" w:cs="Tahoma"/>
          <w:bCs/>
          <w:color w:val="000000"/>
        </w:rPr>
      </w:pPr>
      <w:r w:rsidRPr="00355299">
        <w:rPr>
          <w:rFonts w:ascii="Tahoma" w:hAnsi="Tahoma" w:cs="Tahoma"/>
          <w:bCs/>
          <w:color w:val="000000"/>
        </w:rPr>
        <w:t xml:space="preserve">Z čehož cena jednotlivých položek činí: </w:t>
      </w:r>
    </w:p>
    <w:p w14:paraId="7D661DE2" w14:textId="5195601C" w:rsidR="00B106DB" w:rsidRDefault="00B106DB" w:rsidP="00662718">
      <w:pPr>
        <w:ind w:left="720" w:firstLine="698"/>
        <w:jc w:val="both"/>
        <w:rPr>
          <w:rFonts w:ascii="Tahoma" w:hAnsi="Tahoma" w:cs="Tahoma"/>
          <w:b/>
          <w:color w:val="000000"/>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37"/>
        <w:gridCol w:w="1701"/>
        <w:gridCol w:w="1108"/>
        <w:gridCol w:w="2268"/>
      </w:tblGrid>
      <w:tr w:rsidR="00BD476F" w14:paraId="69C41CD4" w14:textId="248ECD69" w:rsidTr="00BD476F">
        <w:trPr>
          <w:trHeight w:val="337"/>
        </w:trPr>
        <w:tc>
          <w:tcPr>
            <w:tcW w:w="4137" w:type="dxa"/>
          </w:tcPr>
          <w:p w14:paraId="2392F08C" w14:textId="77777777" w:rsidR="00BD476F" w:rsidRDefault="00BD476F" w:rsidP="00B106DB">
            <w:pPr>
              <w:ind w:left="82" w:firstLine="698"/>
              <w:jc w:val="both"/>
              <w:rPr>
                <w:rFonts w:ascii="Tahoma" w:hAnsi="Tahoma" w:cs="Tahoma"/>
                <w:b/>
                <w:color w:val="000000"/>
              </w:rPr>
            </w:pPr>
          </w:p>
          <w:p w14:paraId="01D88071" w14:textId="77777777" w:rsidR="00BD476F" w:rsidRDefault="00BD476F" w:rsidP="00B106DB">
            <w:pPr>
              <w:ind w:left="82" w:firstLine="698"/>
              <w:jc w:val="both"/>
              <w:rPr>
                <w:rFonts w:ascii="Tahoma" w:hAnsi="Tahoma" w:cs="Tahoma"/>
                <w:b/>
                <w:color w:val="000000"/>
              </w:rPr>
            </w:pPr>
          </w:p>
        </w:tc>
        <w:tc>
          <w:tcPr>
            <w:tcW w:w="1701" w:type="dxa"/>
          </w:tcPr>
          <w:p w14:paraId="4F210D4E" w14:textId="778F26D3" w:rsidR="00BD476F" w:rsidRDefault="00BD476F" w:rsidP="001601FA">
            <w:pPr>
              <w:jc w:val="both"/>
              <w:rPr>
                <w:rFonts w:ascii="Tahoma" w:hAnsi="Tahoma" w:cs="Tahoma"/>
                <w:b/>
                <w:color w:val="000000"/>
              </w:rPr>
            </w:pPr>
            <w:r>
              <w:rPr>
                <w:rFonts w:ascii="Tahoma" w:hAnsi="Tahoma" w:cs="Tahoma"/>
                <w:b/>
                <w:color w:val="000000"/>
              </w:rPr>
              <w:t>Cena celkem bez DPH</w:t>
            </w:r>
          </w:p>
        </w:tc>
        <w:tc>
          <w:tcPr>
            <w:tcW w:w="1108" w:type="dxa"/>
          </w:tcPr>
          <w:p w14:paraId="3C98FB68" w14:textId="79FAB694" w:rsidR="00BD476F" w:rsidRDefault="00BD476F">
            <w:pPr>
              <w:suppressAutoHyphens w:val="0"/>
              <w:rPr>
                <w:rFonts w:ascii="Tahoma" w:hAnsi="Tahoma" w:cs="Tahoma"/>
                <w:b/>
                <w:color w:val="000000"/>
              </w:rPr>
            </w:pPr>
            <w:r>
              <w:rPr>
                <w:rFonts w:ascii="Tahoma" w:hAnsi="Tahoma" w:cs="Tahoma"/>
                <w:b/>
                <w:color w:val="000000"/>
              </w:rPr>
              <w:t>DPH</w:t>
            </w:r>
          </w:p>
          <w:p w14:paraId="62038883" w14:textId="1B684D2D" w:rsidR="00BD476F" w:rsidRDefault="00BD476F" w:rsidP="001601FA">
            <w:pPr>
              <w:ind w:left="82" w:right="-893" w:firstLine="698"/>
              <w:jc w:val="both"/>
              <w:rPr>
                <w:rFonts w:ascii="Tahoma" w:hAnsi="Tahoma" w:cs="Tahoma"/>
                <w:b/>
                <w:color w:val="000000"/>
              </w:rPr>
            </w:pPr>
          </w:p>
        </w:tc>
        <w:tc>
          <w:tcPr>
            <w:tcW w:w="2268" w:type="dxa"/>
          </w:tcPr>
          <w:p w14:paraId="156AF031" w14:textId="2DD19496" w:rsidR="00BD476F" w:rsidRDefault="00BD476F">
            <w:pPr>
              <w:suppressAutoHyphens w:val="0"/>
              <w:rPr>
                <w:rFonts w:ascii="Tahoma" w:hAnsi="Tahoma" w:cs="Tahoma"/>
                <w:b/>
                <w:color w:val="000000"/>
              </w:rPr>
            </w:pPr>
            <w:r>
              <w:rPr>
                <w:rFonts w:ascii="Tahoma" w:hAnsi="Tahoma" w:cs="Tahoma"/>
                <w:b/>
                <w:color w:val="000000"/>
              </w:rPr>
              <w:t>Cena celkem včetně DPH</w:t>
            </w:r>
          </w:p>
        </w:tc>
      </w:tr>
      <w:tr w:rsidR="00BD476F" w14:paraId="48EA11B7" w14:textId="428D405F" w:rsidTr="00BD476F">
        <w:trPr>
          <w:trHeight w:val="441"/>
        </w:trPr>
        <w:tc>
          <w:tcPr>
            <w:tcW w:w="4137" w:type="dxa"/>
          </w:tcPr>
          <w:p w14:paraId="06356180" w14:textId="39A3D5C6" w:rsidR="00BD476F" w:rsidRPr="00355299" w:rsidRDefault="00BD476F" w:rsidP="001601FA">
            <w:pPr>
              <w:ind w:left="82"/>
              <w:rPr>
                <w:rFonts w:ascii="Tahoma" w:hAnsi="Tahoma" w:cs="Tahoma"/>
                <w:sz w:val="18"/>
                <w:szCs w:val="18"/>
              </w:rPr>
            </w:pPr>
            <w:r w:rsidRPr="005024E2">
              <w:rPr>
                <w:rFonts w:ascii="Tahoma" w:hAnsi="Tahoma" w:cs="Tahoma"/>
                <w:bCs/>
              </w:rPr>
              <w:t>Malé multifunkční podium</w:t>
            </w:r>
            <w:r>
              <w:rPr>
                <w:rFonts w:ascii="Tahoma" w:hAnsi="Tahoma" w:cs="Tahoma"/>
                <w:bCs/>
              </w:rPr>
              <w:t xml:space="preserve"> </w:t>
            </w:r>
          </w:p>
        </w:tc>
        <w:tc>
          <w:tcPr>
            <w:tcW w:w="1701" w:type="dxa"/>
          </w:tcPr>
          <w:p w14:paraId="5DA351A7" w14:textId="695AA9A0" w:rsidR="00BD476F" w:rsidRDefault="001650A2" w:rsidP="001650A2">
            <w:pPr>
              <w:ind w:left="82" w:hanging="37"/>
              <w:jc w:val="center"/>
              <w:rPr>
                <w:rFonts w:ascii="Tahoma" w:hAnsi="Tahoma" w:cs="Tahoma"/>
                <w:b/>
                <w:color w:val="000000"/>
              </w:rPr>
            </w:pPr>
            <w:r w:rsidRPr="000D0E52">
              <w:rPr>
                <w:rFonts w:ascii="Tahoma" w:hAnsi="Tahoma" w:cs="Tahoma"/>
                <w:b/>
                <w:color w:val="000000"/>
                <w:highlight w:val="yellow"/>
              </w:rPr>
              <w:t>…………</w:t>
            </w:r>
          </w:p>
        </w:tc>
        <w:tc>
          <w:tcPr>
            <w:tcW w:w="1108" w:type="dxa"/>
          </w:tcPr>
          <w:p w14:paraId="79A0CF69" w14:textId="02FBCB56" w:rsidR="00BD476F" w:rsidRDefault="001650A2" w:rsidP="001650A2">
            <w:pPr>
              <w:ind w:left="82" w:hanging="37"/>
              <w:jc w:val="center"/>
              <w:rPr>
                <w:rFonts w:ascii="Tahoma" w:hAnsi="Tahoma" w:cs="Tahoma"/>
                <w:b/>
                <w:color w:val="000000"/>
              </w:rPr>
            </w:pPr>
            <w:r w:rsidRPr="000D0E52">
              <w:rPr>
                <w:rFonts w:ascii="Tahoma" w:hAnsi="Tahoma" w:cs="Tahoma"/>
                <w:b/>
                <w:color w:val="000000"/>
                <w:highlight w:val="yellow"/>
              </w:rPr>
              <w:t>…………</w:t>
            </w:r>
          </w:p>
        </w:tc>
        <w:tc>
          <w:tcPr>
            <w:tcW w:w="2268" w:type="dxa"/>
          </w:tcPr>
          <w:p w14:paraId="3FEB5BAC" w14:textId="5EA9B01C" w:rsidR="00BD476F" w:rsidRDefault="001650A2" w:rsidP="001650A2">
            <w:pPr>
              <w:ind w:left="82" w:hanging="11"/>
              <w:jc w:val="center"/>
              <w:rPr>
                <w:rFonts w:ascii="Tahoma" w:hAnsi="Tahoma" w:cs="Tahoma"/>
                <w:b/>
                <w:color w:val="000000"/>
              </w:rPr>
            </w:pPr>
            <w:r w:rsidRPr="000D0E52">
              <w:rPr>
                <w:rFonts w:ascii="Tahoma" w:hAnsi="Tahoma" w:cs="Tahoma"/>
                <w:b/>
                <w:color w:val="000000"/>
                <w:highlight w:val="yellow"/>
              </w:rPr>
              <w:t>…………</w:t>
            </w:r>
          </w:p>
        </w:tc>
      </w:tr>
      <w:tr w:rsidR="00BD476F" w14:paraId="31BDEF8F" w14:textId="4328A32F" w:rsidTr="00BD476F">
        <w:trPr>
          <w:trHeight w:val="441"/>
        </w:trPr>
        <w:tc>
          <w:tcPr>
            <w:tcW w:w="4137" w:type="dxa"/>
          </w:tcPr>
          <w:p w14:paraId="318E2203" w14:textId="7F29904C" w:rsidR="00BD476F" w:rsidRPr="00355299" w:rsidRDefault="00BD476F" w:rsidP="001601FA">
            <w:pPr>
              <w:ind w:left="82"/>
              <w:jc w:val="both"/>
              <w:rPr>
                <w:rFonts w:ascii="Tahoma" w:hAnsi="Tahoma" w:cs="Tahoma"/>
                <w:sz w:val="18"/>
                <w:szCs w:val="18"/>
              </w:rPr>
            </w:pPr>
            <w:r w:rsidRPr="00355299">
              <w:rPr>
                <w:rFonts w:ascii="Tahoma" w:hAnsi="Tahoma" w:cs="Tahoma"/>
                <w:sz w:val="18"/>
                <w:szCs w:val="18"/>
              </w:rPr>
              <w:t xml:space="preserve"> </w:t>
            </w:r>
            <w:r w:rsidRPr="005024E2">
              <w:rPr>
                <w:rFonts w:ascii="Tahoma" w:hAnsi="Tahoma" w:cs="Tahoma"/>
                <w:bCs/>
              </w:rPr>
              <w:t>Velké mobilní podium na přívěsu (50 m</w:t>
            </w:r>
            <w:r w:rsidRPr="005024E2">
              <w:rPr>
                <w:rFonts w:ascii="Tahoma" w:hAnsi="Tahoma" w:cs="Tahoma"/>
                <w:bCs/>
                <w:vertAlign w:val="superscript"/>
              </w:rPr>
              <w:t>2</w:t>
            </w:r>
            <w:r w:rsidRPr="005024E2">
              <w:rPr>
                <w:rFonts w:ascii="Tahoma" w:hAnsi="Tahoma" w:cs="Tahoma"/>
                <w:bCs/>
              </w:rPr>
              <w:t>)</w:t>
            </w:r>
          </w:p>
        </w:tc>
        <w:tc>
          <w:tcPr>
            <w:tcW w:w="1701" w:type="dxa"/>
          </w:tcPr>
          <w:p w14:paraId="4D8E3FF2" w14:textId="26A0D443" w:rsidR="00BD476F" w:rsidRDefault="001650A2" w:rsidP="001650A2">
            <w:pPr>
              <w:ind w:left="82" w:hanging="37"/>
              <w:jc w:val="center"/>
              <w:rPr>
                <w:rFonts w:ascii="Tahoma" w:hAnsi="Tahoma" w:cs="Tahoma"/>
                <w:b/>
                <w:color w:val="000000"/>
              </w:rPr>
            </w:pPr>
            <w:r w:rsidRPr="000D0E52">
              <w:rPr>
                <w:rFonts w:ascii="Tahoma" w:hAnsi="Tahoma" w:cs="Tahoma"/>
                <w:b/>
                <w:color w:val="000000"/>
                <w:highlight w:val="yellow"/>
              </w:rPr>
              <w:t>…………</w:t>
            </w:r>
          </w:p>
        </w:tc>
        <w:tc>
          <w:tcPr>
            <w:tcW w:w="1108" w:type="dxa"/>
          </w:tcPr>
          <w:p w14:paraId="653808FE" w14:textId="4A8DC29D" w:rsidR="00BD476F" w:rsidRDefault="001650A2" w:rsidP="001650A2">
            <w:pPr>
              <w:ind w:left="82" w:hanging="37"/>
              <w:jc w:val="center"/>
              <w:rPr>
                <w:rFonts w:ascii="Tahoma" w:hAnsi="Tahoma" w:cs="Tahoma"/>
                <w:b/>
                <w:color w:val="000000"/>
              </w:rPr>
            </w:pPr>
            <w:r w:rsidRPr="000D0E52">
              <w:rPr>
                <w:rFonts w:ascii="Tahoma" w:hAnsi="Tahoma" w:cs="Tahoma"/>
                <w:b/>
                <w:color w:val="000000"/>
                <w:highlight w:val="yellow"/>
              </w:rPr>
              <w:t>…………</w:t>
            </w:r>
          </w:p>
        </w:tc>
        <w:tc>
          <w:tcPr>
            <w:tcW w:w="2268" w:type="dxa"/>
          </w:tcPr>
          <w:p w14:paraId="090929C7" w14:textId="2ED60F7E" w:rsidR="00BD476F" w:rsidRDefault="001650A2" w:rsidP="001650A2">
            <w:pPr>
              <w:ind w:left="82" w:hanging="82"/>
              <w:jc w:val="center"/>
              <w:rPr>
                <w:rFonts w:ascii="Tahoma" w:hAnsi="Tahoma" w:cs="Tahoma"/>
                <w:b/>
                <w:color w:val="000000"/>
              </w:rPr>
            </w:pPr>
            <w:r w:rsidRPr="000D0E52">
              <w:rPr>
                <w:rFonts w:ascii="Tahoma" w:hAnsi="Tahoma" w:cs="Tahoma"/>
                <w:b/>
                <w:color w:val="000000"/>
                <w:highlight w:val="yellow"/>
              </w:rPr>
              <w:t>…………</w:t>
            </w:r>
          </w:p>
        </w:tc>
      </w:tr>
    </w:tbl>
    <w:p w14:paraId="26B97DAD" w14:textId="77777777" w:rsidR="00B106DB" w:rsidRDefault="00B106DB" w:rsidP="00B106DB">
      <w:pPr>
        <w:suppressAutoHyphens w:val="0"/>
        <w:autoSpaceDE w:val="0"/>
        <w:autoSpaceDN w:val="0"/>
        <w:spacing w:after="120"/>
        <w:ind w:left="426"/>
        <w:jc w:val="both"/>
        <w:rPr>
          <w:rFonts w:ascii="Tahoma" w:hAnsi="Tahoma" w:cs="Tahoma"/>
        </w:rPr>
      </w:pPr>
    </w:p>
    <w:p w14:paraId="12E74064" w14:textId="5E9C2161" w:rsidR="00D30A60" w:rsidRPr="0024767A" w:rsidRDefault="00D30A60" w:rsidP="0024767A">
      <w:pPr>
        <w:numPr>
          <w:ilvl w:val="0"/>
          <w:numId w:val="4"/>
        </w:numPr>
        <w:suppressAutoHyphens w:val="0"/>
        <w:autoSpaceDE w:val="0"/>
        <w:autoSpaceDN w:val="0"/>
        <w:spacing w:after="120"/>
        <w:ind w:left="426" w:hanging="426"/>
        <w:jc w:val="both"/>
        <w:rPr>
          <w:rFonts w:ascii="Tahoma" w:hAnsi="Tahoma" w:cs="Tahoma"/>
        </w:rPr>
      </w:pPr>
      <w:r w:rsidRPr="00A46774">
        <w:rPr>
          <w:rFonts w:ascii="Tahoma" w:hAnsi="Tahoma" w:cs="Tahoma"/>
        </w:rPr>
        <w:t>Kupní cena je stanovena dohodou smluvních stran jako cena pevná a nejvýše přípustná, která zahrnuje veškeré náklady prodávajícího spojené s plněním předmětu této smlou</w:t>
      </w:r>
      <w:r w:rsidR="00AF14AF">
        <w:rPr>
          <w:rFonts w:ascii="Tahoma" w:hAnsi="Tahoma" w:cs="Tahoma"/>
        </w:rPr>
        <w:t>vy. Kupní cena zahrnuje zboží i </w:t>
      </w:r>
      <w:r w:rsidRPr="00A46774">
        <w:rPr>
          <w:rFonts w:ascii="Tahoma" w:hAnsi="Tahoma" w:cs="Tahoma"/>
        </w:rPr>
        <w:t>všechny jeho součásti uvedené v čl. </w:t>
      </w:r>
      <w:r w:rsidR="00DC19B2">
        <w:rPr>
          <w:rFonts w:ascii="Tahoma" w:hAnsi="Tahoma" w:cs="Tahoma"/>
        </w:rPr>
        <w:t xml:space="preserve">I. </w:t>
      </w:r>
      <w:r w:rsidRPr="00DC19B2">
        <w:rPr>
          <w:rFonts w:ascii="Tahoma" w:hAnsi="Tahoma" w:cs="Tahoma"/>
        </w:rPr>
        <w:t>této smlouvy.</w:t>
      </w:r>
    </w:p>
    <w:p w14:paraId="4C9DF7BF" w14:textId="77777777" w:rsidR="00D30A60" w:rsidRPr="0024767A" w:rsidRDefault="00D30A60" w:rsidP="0024767A">
      <w:pPr>
        <w:numPr>
          <w:ilvl w:val="0"/>
          <w:numId w:val="4"/>
        </w:numPr>
        <w:suppressAutoHyphens w:val="0"/>
        <w:autoSpaceDE w:val="0"/>
        <w:autoSpaceDN w:val="0"/>
        <w:spacing w:after="120"/>
        <w:ind w:left="426" w:hanging="426"/>
        <w:jc w:val="both"/>
        <w:rPr>
          <w:rFonts w:ascii="Tahoma" w:hAnsi="Tahoma" w:cs="Tahoma"/>
        </w:rPr>
      </w:pPr>
      <w:r w:rsidRPr="00A46774">
        <w:rPr>
          <w:rFonts w:ascii="Tahoma" w:hAnsi="Tahoma" w:cs="Tahoma"/>
        </w:rPr>
        <w:t>Kupní cena bude uhrazena na základě daňového dokladu vystaveného prodávajícím po řádném dodání zboží se splatností 30 kalendářních dní.</w:t>
      </w:r>
      <w:r w:rsidR="00D8345F" w:rsidRPr="00A46774">
        <w:rPr>
          <w:rFonts w:ascii="Tahoma" w:hAnsi="Tahoma" w:cs="Tahoma"/>
        </w:rPr>
        <w:t xml:space="preserve"> P</w:t>
      </w:r>
      <w:r w:rsidR="00D8345F" w:rsidRPr="00A46774">
        <w:rPr>
          <w:rFonts w:ascii="Tahoma" w:hAnsi="Tahoma" w:cs="Tahoma"/>
          <w:lang w:eastAsia="cs-CZ"/>
        </w:rPr>
        <w:t>ovinnost kupujícího zaplatit dohodnutou kupní cenu je splněna dnem odepsání fakturované částky z bankovního účtu kupujícího.</w:t>
      </w:r>
    </w:p>
    <w:p w14:paraId="633635CC" w14:textId="77777777" w:rsidR="00D30A60" w:rsidRPr="0024767A" w:rsidRDefault="00D30A60" w:rsidP="0024767A">
      <w:pPr>
        <w:numPr>
          <w:ilvl w:val="0"/>
          <w:numId w:val="4"/>
        </w:numPr>
        <w:suppressAutoHyphens w:val="0"/>
        <w:autoSpaceDE w:val="0"/>
        <w:autoSpaceDN w:val="0"/>
        <w:spacing w:after="120"/>
        <w:ind w:left="426" w:hanging="426"/>
        <w:jc w:val="both"/>
        <w:rPr>
          <w:rFonts w:ascii="Tahoma" w:hAnsi="Tahoma" w:cs="Tahoma"/>
        </w:rPr>
      </w:pPr>
      <w:r w:rsidRPr="00A46774">
        <w:rPr>
          <w:rFonts w:ascii="Tahoma" w:hAnsi="Tahoma" w:cs="Tahoma"/>
        </w:rPr>
        <w:t>Daňový doklad musí být vystaven v měně CZK a v hodnotě odpovídajíc</w:t>
      </w:r>
      <w:r w:rsidR="000E0FB3" w:rsidRPr="00A46774">
        <w:rPr>
          <w:rFonts w:ascii="Tahoma" w:hAnsi="Tahoma" w:cs="Tahoma"/>
        </w:rPr>
        <w:t>í kupní ceně stanovené v čl. I</w:t>
      </w:r>
      <w:r w:rsidR="00DE1107">
        <w:rPr>
          <w:rFonts w:ascii="Tahoma" w:hAnsi="Tahoma" w:cs="Tahoma"/>
        </w:rPr>
        <w:t>I</w:t>
      </w:r>
      <w:r w:rsidR="000E0FB3" w:rsidRPr="00A46774">
        <w:rPr>
          <w:rFonts w:ascii="Tahoma" w:hAnsi="Tahoma" w:cs="Tahoma"/>
        </w:rPr>
        <w:t>I</w:t>
      </w:r>
      <w:r w:rsidRPr="00A46774">
        <w:rPr>
          <w:rFonts w:ascii="Tahoma" w:hAnsi="Tahoma" w:cs="Tahoma"/>
        </w:rPr>
        <w:t>, bod 1 této smlouvy.</w:t>
      </w:r>
    </w:p>
    <w:p w14:paraId="31BAC407" w14:textId="77777777" w:rsidR="00D30A60" w:rsidRPr="00A46774" w:rsidRDefault="00D30A60" w:rsidP="00B52F7C">
      <w:pPr>
        <w:numPr>
          <w:ilvl w:val="0"/>
          <w:numId w:val="4"/>
        </w:numPr>
        <w:suppressAutoHyphens w:val="0"/>
        <w:autoSpaceDE w:val="0"/>
        <w:autoSpaceDN w:val="0"/>
        <w:ind w:left="426" w:hanging="426"/>
        <w:rPr>
          <w:rFonts w:ascii="Tahoma" w:hAnsi="Tahoma" w:cs="Tahoma"/>
        </w:rPr>
      </w:pPr>
      <w:r w:rsidRPr="00A46774">
        <w:rPr>
          <w:rFonts w:ascii="Tahoma" w:hAnsi="Tahoma" w:cs="Tahoma"/>
        </w:rPr>
        <w:t>Daňový doklad musí obsahovat mimo náležitostí podle § 2</w:t>
      </w:r>
      <w:r w:rsidR="004F49C7">
        <w:rPr>
          <w:rFonts w:ascii="Tahoma" w:hAnsi="Tahoma" w:cs="Tahoma"/>
        </w:rPr>
        <w:t>9</w:t>
      </w:r>
      <w:r w:rsidRPr="00A46774">
        <w:rPr>
          <w:rFonts w:ascii="Tahoma" w:hAnsi="Tahoma" w:cs="Tahoma"/>
        </w:rPr>
        <w:t xml:space="preserve"> zákona o DPH</w:t>
      </w:r>
      <w:r w:rsidR="0048697E">
        <w:rPr>
          <w:rFonts w:ascii="Tahoma" w:hAnsi="Tahoma" w:cs="Tahoma"/>
        </w:rPr>
        <w:t xml:space="preserve"> dále tyto náležitosti:</w:t>
      </w:r>
    </w:p>
    <w:p w14:paraId="64FF101D" w14:textId="77777777" w:rsidR="00D30A60" w:rsidRPr="00A46774" w:rsidRDefault="00D30A60" w:rsidP="00B52F7C">
      <w:pPr>
        <w:widowControl w:val="0"/>
        <w:numPr>
          <w:ilvl w:val="0"/>
          <w:numId w:val="3"/>
        </w:numPr>
        <w:tabs>
          <w:tab w:val="clear" w:pos="720"/>
          <w:tab w:val="num" w:pos="426"/>
        </w:tabs>
        <w:ind w:hanging="11"/>
        <w:jc w:val="both"/>
        <w:rPr>
          <w:rFonts w:ascii="Tahoma" w:hAnsi="Tahoma" w:cs="Tahoma"/>
        </w:rPr>
      </w:pPr>
      <w:r w:rsidRPr="00A46774">
        <w:rPr>
          <w:rFonts w:ascii="Tahoma" w:hAnsi="Tahoma" w:cs="Tahoma"/>
        </w:rPr>
        <w:t>IČO,</w:t>
      </w:r>
    </w:p>
    <w:p w14:paraId="281A24FE" w14:textId="77777777" w:rsidR="00D30A60" w:rsidRPr="00A46774" w:rsidRDefault="00D30A60" w:rsidP="00B52F7C">
      <w:pPr>
        <w:widowControl w:val="0"/>
        <w:numPr>
          <w:ilvl w:val="0"/>
          <w:numId w:val="3"/>
        </w:numPr>
        <w:tabs>
          <w:tab w:val="clear" w:pos="720"/>
          <w:tab w:val="num" w:pos="426"/>
        </w:tabs>
        <w:ind w:hanging="11"/>
        <w:jc w:val="both"/>
        <w:rPr>
          <w:rFonts w:ascii="Tahoma" w:hAnsi="Tahoma" w:cs="Tahoma"/>
        </w:rPr>
      </w:pPr>
      <w:r w:rsidRPr="00A46774">
        <w:rPr>
          <w:rFonts w:ascii="Tahoma" w:hAnsi="Tahoma" w:cs="Tahoma"/>
        </w:rPr>
        <w:t>den splatnosti,</w:t>
      </w:r>
    </w:p>
    <w:p w14:paraId="0E09F2CD" w14:textId="77777777" w:rsidR="00D30A60" w:rsidRPr="00A46774" w:rsidRDefault="00D30A60" w:rsidP="00B52F7C">
      <w:pPr>
        <w:widowControl w:val="0"/>
        <w:numPr>
          <w:ilvl w:val="0"/>
          <w:numId w:val="3"/>
        </w:numPr>
        <w:tabs>
          <w:tab w:val="clear" w:pos="720"/>
          <w:tab w:val="num" w:pos="1418"/>
        </w:tabs>
        <w:ind w:left="1418" w:hanging="709"/>
        <w:jc w:val="both"/>
        <w:rPr>
          <w:rFonts w:ascii="Tahoma" w:hAnsi="Tahoma" w:cs="Tahoma"/>
        </w:rPr>
      </w:pPr>
      <w:r w:rsidRPr="00A46774">
        <w:rPr>
          <w:rFonts w:ascii="Tahoma" w:hAnsi="Tahoma" w:cs="Tahoma"/>
        </w:rPr>
        <w:t>označení peněžního ústavu a číslo účtu, ve prospěch kterého má být provedena platba, konstantní a variabilní symbol,</w:t>
      </w:r>
    </w:p>
    <w:p w14:paraId="2EB463BD" w14:textId="60D40863" w:rsidR="00D30A60" w:rsidRDefault="00D30A60" w:rsidP="00B52F7C">
      <w:pPr>
        <w:widowControl w:val="0"/>
        <w:numPr>
          <w:ilvl w:val="0"/>
          <w:numId w:val="3"/>
        </w:numPr>
        <w:tabs>
          <w:tab w:val="clear" w:pos="720"/>
          <w:tab w:val="num" w:pos="426"/>
        </w:tabs>
        <w:ind w:hanging="11"/>
        <w:jc w:val="both"/>
        <w:rPr>
          <w:rFonts w:ascii="Tahoma" w:hAnsi="Tahoma" w:cs="Tahoma"/>
        </w:rPr>
      </w:pPr>
      <w:r w:rsidRPr="00A46774">
        <w:rPr>
          <w:rFonts w:ascii="Tahoma" w:hAnsi="Tahoma" w:cs="Tahoma"/>
        </w:rPr>
        <w:t>odvolávka na smlouvu,</w:t>
      </w:r>
      <w:r w:rsidR="00B83B42">
        <w:rPr>
          <w:rFonts w:ascii="Tahoma" w:hAnsi="Tahoma" w:cs="Tahoma"/>
        </w:rPr>
        <w:t xml:space="preserve"> název zakázky</w:t>
      </w:r>
    </w:p>
    <w:p w14:paraId="237059A5" w14:textId="77777777" w:rsidR="00B83B42" w:rsidRDefault="00D30A60" w:rsidP="00B83B42">
      <w:pPr>
        <w:widowControl w:val="0"/>
        <w:numPr>
          <w:ilvl w:val="0"/>
          <w:numId w:val="3"/>
        </w:numPr>
        <w:tabs>
          <w:tab w:val="clear" w:pos="720"/>
          <w:tab w:val="num" w:pos="426"/>
        </w:tabs>
        <w:ind w:hanging="11"/>
        <w:jc w:val="both"/>
        <w:rPr>
          <w:rFonts w:ascii="Tahoma" w:hAnsi="Tahoma" w:cs="Tahoma"/>
        </w:rPr>
      </w:pPr>
      <w:r w:rsidRPr="00A46774">
        <w:rPr>
          <w:rFonts w:ascii="Tahoma" w:hAnsi="Tahoma" w:cs="Tahoma"/>
        </w:rPr>
        <w:t>razítko a podpis osoby oprávněné k vystavení dílčího a konečného účetního dokladu,</w:t>
      </w:r>
    </w:p>
    <w:p w14:paraId="556A672B" w14:textId="282BDF44" w:rsidR="006041D8" w:rsidRPr="00B83B42" w:rsidRDefault="00451BE4" w:rsidP="00B83B42">
      <w:pPr>
        <w:widowControl w:val="0"/>
        <w:numPr>
          <w:ilvl w:val="0"/>
          <w:numId w:val="3"/>
        </w:numPr>
        <w:tabs>
          <w:tab w:val="clear" w:pos="720"/>
          <w:tab w:val="num" w:pos="426"/>
        </w:tabs>
        <w:ind w:hanging="11"/>
        <w:jc w:val="both"/>
        <w:rPr>
          <w:rFonts w:ascii="Tahoma" w:hAnsi="Tahoma" w:cs="Tahoma"/>
        </w:rPr>
      </w:pPr>
      <w:r w:rsidRPr="00B83B42">
        <w:rPr>
          <w:rFonts w:ascii="Tahoma" w:hAnsi="Tahoma" w:cs="Tahoma"/>
        </w:rPr>
        <w:t>soupis příloh</w:t>
      </w:r>
      <w:r w:rsidR="00B83B42" w:rsidRPr="00B83B42">
        <w:rPr>
          <w:rFonts w:ascii="Tahoma" w:hAnsi="Tahoma" w:cs="Tahoma"/>
        </w:rPr>
        <w:t>.</w:t>
      </w:r>
    </w:p>
    <w:p w14:paraId="036DF966" w14:textId="77777777" w:rsidR="007F609F" w:rsidRPr="007F609F" w:rsidRDefault="007F609F" w:rsidP="007F609F">
      <w:pPr>
        <w:ind w:left="720"/>
        <w:jc w:val="both"/>
        <w:rPr>
          <w:rFonts w:ascii="Tahoma" w:hAnsi="Tahoma" w:cs="Tahoma"/>
          <w:bCs/>
          <w:kern w:val="32"/>
        </w:rPr>
      </w:pPr>
    </w:p>
    <w:p w14:paraId="2D058131" w14:textId="77777777" w:rsidR="00744386" w:rsidRDefault="00744386" w:rsidP="009C00EA">
      <w:pPr>
        <w:widowControl w:val="0"/>
        <w:ind w:left="426"/>
        <w:jc w:val="both"/>
        <w:rPr>
          <w:rFonts w:ascii="Tahoma" w:hAnsi="Tahoma" w:cs="Tahoma"/>
        </w:rPr>
      </w:pPr>
      <w:r>
        <w:rPr>
          <w:rFonts w:ascii="Tahoma" w:hAnsi="Tahoma" w:cs="Tahoma"/>
        </w:rPr>
        <w:t>Přílohou faktury musí být předávací protokol podepsaný oprávněnou osobou kupujícího.</w:t>
      </w:r>
    </w:p>
    <w:p w14:paraId="263B870E" w14:textId="77777777" w:rsidR="00C81291" w:rsidRDefault="00C81291" w:rsidP="009C00EA">
      <w:pPr>
        <w:widowControl w:val="0"/>
        <w:ind w:left="426"/>
        <w:jc w:val="both"/>
        <w:rPr>
          <w:rFonts w:ascii="Tahoma" w:hAnsi="Tahoma" w:cs="Tahoma"/>
        </w:rPr>
      </w:pPr>
    </w:p>
    <w:p w14:paraId="53605367" w14:textId="77777777" w:rsidR="00C81291" w:rsidRDefault="00C81291" w:rsidP="00C81291">
      <w:pPr>
        <w:widowControl w:val="0"/>
        <w:ind w:left="426"/>
        <w:jc w:val="both"/>
        <w:rPr>
          <w:rFonts w:ascii="Tahoma" w:hAnsi="Tahoma" w:cs="Tahoma"/>
        </w:rPr>
      </w:pPr>
      <w:r>
        <w:rPr>
          <w:rFonts w:ascii="Tahoma" w:hAnsi="Tahoma" w:cs="Tahoma"/>
        </w:rPr>
        <w:t>Faktura bude označena názvem a číslem projektu: „Poznávání kulturního a přírodního dědictví včetně doprovodné infrastruktury v regionu Centrální Krušnohoří, č. p. 100265947“.</w:t>
      </w:r>
    </w:p>
    <w:p w14:paraId="54B8DF6E" w14:textId="77777777" w:rsidR="00C81291" w:rsidRDefault="00C81291" w:rsidP="009C00EA">
      <w:pPr>
        <w:widowControl w:val="0"/>
        <w:ind w:left="426"/>
        <w:jc w:val="both"/>
        <w:rPr>
          <w:rFonts w:ascii="Tahoma" w:hAnsi="Tahoma" w:cs="Tahoma"/>
        </w:rPr>
      </w:pPr>
    </w:p>
    <w:p w14:paraId="473A050D" w14:textId="77777777" w:rsidR="00B130FD" w:rsidRDefault="00B130FD" w:rsidP="0024767A">
      <w:pPr>
        <w:widowControl w:val="0"/>
        <w:jc w:val="both"/>
        <w:rPr>
          <w:rFonts w:ascii="Tahoma" w:hAnsi="Tahoma" w:cs="Tahoma"/>
        </w:rPr>
      </w:pPr>
    </w:p>
    <w:p w14:paraId="365D0681" w14:textId="77777777" w:rsidR="00F961C9" w:rsidRDefault="00D30A60" w:rsidP="00F961C9">
      <w:pPr>
        <w:pStyle w:val="Zkladntextodsazen"/>
        <w:numPr>
          <w:ilvl w:val="0"/>
          <w:numId w:val="4"/>
        </w:numPr>
        <w:ind w:left="426" w:hanging="426"/>
        <w:rPr>
          <w:rFonts w:ascii="Tahoma" w:hAnsi="Tahoma" w:cs="Tahoma"/>
          <w:sz w:val="20"/>
        </w:rPr>
      </w:pPr>
      <w:r w:rsidRPr="00A46774">
        <w:rPr>
          <w:rFonts w:ascii="Tahoma" w:hAnsi="Tahoma" w:cs="Tahoma"/>
          <w:sz w:val="20"/>
        </w:rPr>
        <w:t>V případě, že faktura nebude obsahovat výše uvedené náležitosti, je kupující oprávněn fakturu vrátit do</w:t>
      </w:r>
      <w:r w:rsidR="002E3626">
        <w:rPr>
          <w:rFonts w:ascii="Tahoma" w:hAnsi="Tahoma" w:cs="Tahoma"/>
          <w:sz w:val="20"/>
        </w:rPr>
        <w:t> </w:t>
      </w:r>
      <w:r w:rsidRPr="00A46774">
        <w:rPr>
          <w:rFonts w:ascii="Tahoma" w:hAnsi="Tahoma" w:cs="Tahoma"/>
          <w:sz w:val="20"/>
        </w:rPr>
        <w:t xml:space="preserve">doby její splatnosti způsobem, který prokazuje, že do tohoto data </w:t>
      </w:r>
      <w:r w:rsidR="002E3626">
        <w:rPr>
          <w:rFonts w:ascii="Tahoma" w:hAnsi="Tahoma" w:cs="Tahoma"/>
          <w:sz w:val="20"/>
        </w:rPr>
        <w:t>prodávající vrácenou fakturu od </w:t>
      </w:r>
      <w:r w:rsidRPr="00A46774">
        <w:rPr>
          <w:rFonts w:ascii="Tahoma" w:hAnsi="Tahoma" w:cs="Tahoma"/>
          <w:sz w:val="20"/>
        </w:rPr>
        <w:t>kupujícího převzal. V takovém případě je prodávající povinen fakturu opravit a v případě, že by oprava činila fakturu nepřehlednou, vystavit fakturu novou. Opravená nebo nová faktura musí být znovu zaslána kupujícímu. Za doby splatnosti opravené nebo nové faktury není kupující v </w:t>
      </w:r>
      <w:r w:rsidR="002E3626">
        <w:rPr>
          <w:rFonts w:ascii="Tahoma" w:hAnsi="Tahoma" w:cs="Tahoma"/>
          <w:sz w:val="20"/>
        </w:rPr>
        <w:t>prodlení s placením ceny zboží.</w:t>
      </w:r>
    </w:p>
    <w:p w14:paraId="0FB77E83" w14:textId="77777777" w:rsidR="00F961C9" w:rsidRDefault="00F961C9" w:rsidP="00F961C9">
      <w:pPr>
        <w:pStyle w:val="Zkladntextodsazen"/>
        <w:ind w:left="426" w:firstLine="0"/>
        <w:rPr>
          <w:rFonts w:ascii="Tahoma" w:hAnsi="Tahoma" w:cs="Tahoma"/>
          <w:sz w:val="20"/>
        </w:rPr>
      </w:pPr>
    </w:p>
    <w:p w14:paraId="469BB033" w14:textId="77777777" w:rsidR="003A4254" w:rsidRPr="003A4254" w:rsidRDefault="00F961C9" w:rsidP="003A4254">
      <w:pPr>
        <w:pStyle w:val="Zkladntextodsazen"/>
        <w:numPr>
          <w:ilvl w:val="0"/>
          <w:numId w:val="4"/>
        </w:numPr>
        <w:ind w:left="426" w:hanging="426"/>
        <w:rPr>
          <w:rFonts w:ascii="Tahoma" w:hAnsi="Tahoma" w:cs="Tahoma"/>
          <w:sz w:val="20"/>
        </w:rPr>
      </w:pPr>
      <w:r>
        <w:rPr>
          <w:rFonts w:ascii="Tahoma" w:hAnsi="Tahoma" w:cs="Tahoma"/>
          <w:bCs/>
          <w:color w:val="000000"/>
          <w:sz w:val="20"/>
        </w:rPr>
        <w:t>Prodávající</w:t>
      </w:r>
      <w:r w:rsidRPr="00F961C9">
        <w:rPr>
          <w:rFonts w:ascii="Tahoma" w:hAnsi="Tahoma" w:cs="Tahoma"/>
          <w:bCs/>
          <w:color w:val="000000"/>
          <w:sz w:val="20"/>
        </w:rPr>
        <w:t xml:space="preserve"> je povinen zajistit řádné a včasné plnění finančních závazků svým poddodavatelům, a to nejpozději do 10 </w:t>
      </w:r>
      <w:r w:rsidR="006759EF">
        <w:rPr>
          <w:rFonts w:ascii="Tahoma" w:hAnsi="Tahoma" w:cs="Tahoma"/>
          <w:bCs/>
          <w:color w:val="000000"/>
          <w:sz w:val="20"/>
        </w:rPr>
        <w:t xml:space="preserve">pracovních </w:t>
      </w:r>
      <w:r w:rsidRPr="00F961C9">
        <w:rPr>
          <w:rFonts w:ascii="Tahoma" w:hAnsi="Tahoma" w:cs="Tahoma"/>
          <w:bCs/>
          <w:color w:val="000000"/>
          <w:sz w:val="20"/>
        </w:rPr>
        <w:t xml:space="preserve">dnů od přijetí platby ceny od </w:t>
      </w:r>
      <w:r>
        <w:rPr>
          <w:rFonts w:ascii="Tahoma" w:hAnsi="Tahoma" w:cs="Tahoma"/>
          <w:bCs/>
          <w:color w:val="000000"/>
          <w:sz w:val="20"/>
        </w:rPr>
        <w:t>kupujícího</w:t>
      </w:r>
      <w:r w:rsidR="004F65A5">
        <w:rPr>
          <w:rFonts w:ascii="Tahoma" w:hAnsi="Tahoma" w:cs="Tahoma"/>
          <w:bCs/>
          <w:color w:val="000000"/>
          <w:sz w:val="20"/>
        </w:rPr>
        <w:t>. Prodávající</w:t>
      </w:r>
      <w:r w:rsidRPr="00F961C9">
        <w:rPr>
          <w:rFonts w:ascii="Tahoma" w:hAnsi="Tahoma" w:cs="Tahoma"/>
          <w:bCs/>
          <w:color w:val="000000"/>
          <w:sz w:val="20"/>
        </w:rPr>
        <w:t xml:space="preserve"> se zavazuje přenést totožnou povinnost do dalších úrovní dodavatelského řetězce a zavázat své poddodavatele k plnění a šíření této povinnosti též do nižších úrovní dodavatelského řetězce. </w:t>
      </w:r>
    </w:p>
    <w:p w14:paraId="409CE227" w14:textId="77777777" w:rsidR="003A4254" w:rsidRDefault="003A4254" w:rsidP="003A4254">
      <w:pPr>
        <w:pStyle w:val="Zkladntextodsazen"/>
        <w:ind w:left="426" w:firstLine="0"/>
        <w:rPr>
          <w:rFonts w:ascii="Tahoma" w:hAnsi="Tahoma" w:cs="Tahoma"/>
          <w:sz w:val="20"/>
        </w:rPr>
      </w:pPr>
    </w:p>
    <w:p w14:paraId="451759EC" w14:textId="77777777" w:rsidR="003A4254" w:rsidRPr="003A4254" w:rsidRDefault="003A4254" w:rsidP="003A4254">
      <w:pPr>
        <w:pStyle w:val="Zkladntextodsazen"/>
        <w:numPr>
          <w:ilvl w:val="0"/>
          <w:numId w:val="4"/>
        </w:numPr>
        <w:ind w:left="426" w:hanging="426"/>
        <w:rPr>
          <w:rFonts w:ascii="Tahoma" w:hAnsi="Tahoma" w:cs="Tahoma"/>
          <w:sz w:val="20"/>
        </w:rPr>
      </w:pPr>
      <w:r w:rsidRPr="003A4254">
        <w:rPr>
          <w:rFonts w:ascii="Tahoma" w:hAnsi="Tahoma" w:cs="Tahoma"/>
          <w:bCs/>
          <w:sz w:val="20"/>
        </w:rPr>
        <w:t xml:space="preserve">Kupující a prodávající se dohodli, že v případě, kdy prodávající ke dni uskutečnění zdanitelného plnění nebude mít zveřejněn účet dle příslušných ustanovení zák. č. 235/2004 Sb., o DPH (v registru plátců DPH), na který má být zaplacena úhrada za provedené práce, bude tato platba provedena tak, že částku, představující DPH, zaplatí kupující přímo na účet správce daně prodávajícího. </w:t>
      </w:r>
    </w:p>
    <w:p w14:paraId="713F5FF5" w14:textId="77777777" w:rsidR="003A4254" w:rsidRDefault="003A4254" w:rsidP="003A4254">
      <w:pPr>
        <w:pStyle w:val="Zkladntextodsazen"/>
        <w:ind w:left="426" w:firstLine="0"/>
        <w:rPr>
          <w:rFonts w:ascii="Tahoma" w:hAnsi="Tahoma" w:cs="Tahoma"/>
          <w:bCs/>
          <w:sz w:val="20"/>
        </w:rPr>
      </w:pPr>
      <w:r w:rsidRPr="003A4254">
        <w:rPr>
          <w:rFonts w:ascii="Tahoma" w:hAnsi="Tahoma" w:cs="Tahoma"/>
          <w:bCs/>
          <w:sz w:val="20"/>
        </w:rPr>
        <w:t xml:space="preserve">Dále se kupující a prodávající dohodli, že v případě, kdy u prodávajícího ke dni uskutečnění zdanitelného plnění bude zveřejněna způsobem umožňujícím dálkový přístup skutečnost, že je nespolehlivým plátcem dle zák. č. 235/2004 Sb., o DPH, bude úhrada za dodávky provedena tak, že částku, představující DPH, zaplatí kupující přímo na účet správce daně prodávajícího. </w:t>
      </w:r>
    </w:p>
    <w:p w14:paraId="0EA942C1" w14:textId="27512959" w:rsidR="003A4254" w:rsidRPr="003A4254" w:rsidRDefault="003A4254" w:rsidP="003A4254">
      <w:pPr>
        <w:pStyle w:val="Zkladntextodsazen"/>
        <w:ind w:left="426" w:firstLine="0"/>
        <w:rPr>
          <w:rFonts w:ascii="Tahoma" w:hAnsi="Tahoma" w:cs="Tahoma"/>
          <w:bCs/>
          <w:sz w:val="20"/>
        </w:rPr>
      </w:pPr>
      <w:r w:rsidRPr="003A4254">
        <w:rPr>
          <w:rFonts w:ascii="Tahoma" w:hAnsi="Tahoma" w:cs="Tahoma"/>
          <w:bCs/>
          <w:sz w:val="20"/>
        </w:rPr>
        <w:lastRenderedPageBreak/>
        <w:t>V případě, kdy prodávající uvede na vystavené faktuře - daňovém dokladu pro účely této faktury jiné číslo bankovního účtu, než které nechal zveřejnit v registru plátců DPH v souladu s § 96 zákona č. 235/2004 Sb., o DPH, ve znění pozdějších předpisů, vyhrazuje si kupující právo uvedenou fakturu vrátit, popřípadě DPH z této faktury uhradit přímo na účet místně příslušného správce daně prodávajícího. Takto provedená úhrada daně finančnímu úřadu prodávajícího bude představovat zvláštní způsob zajištění daně podle § 109 zákona č. 235/2004 Sb., o DPH a zároveň bude touto úhradou splněna část závazku kupujícího ve výši DPH z předmětné faktury.</w:t>
      </w:r>
    </w:p>
    <w:p w14:paraId="6C49E8FB" w14:textId="77777777" w:rsidR="003A4254" w:rsidRDefault="003A4254" w:rsidP="003A4254">
      <w:pPr>
        <w:pStyle w:val="Zkladntextodsazen"/>
        <w:ind w:left="426" w:firstLine="0"/>
        <w:rPr>
          <w:rFonts w:ascii="Tahoma" w:hAnsi="Tahoma" w:cs="Tahoma"/>
          <w:sz w:val="20"/>
        </w:rPr>
      </w:pPr>
    </w:p>
    <w:p w14:paraId="1C602DA3" w14:textId="77777777" w:rsidR="001317A3" w:rsidRDefault="001317A3" w:rsidP="0024767A">
      <w:pPr>
        <w:pStyle w:val="Zkladntextodsazen"/>
        <w:ind w:left="0" w:firstLine="0"/>
        <w:rPr>
          <w:rFonts w:ascii="Tahoma" w:hAnsi="Tahoma" w:cs="Tahoma"/>
          <w:sz w:val="20"/>
        </w:rPr>
      </w:pPr>
    </w:p>
    <w:p w14:paraId="16D92966" w14:textId="77777777" w:rsidR="00643213" w:rsidRPr="006E1348" w:rsidRDefault="00643213" w:rsidP="00643213">
      <w:pPr>
        <w:numPr>
          <w:ilvl w:val="0"/>
          <w:numId w:val="13"/>
        </w:numPr>
        <w:jc w:val="center"/>
        <w:rPr>
          <w:rFonts w:ascii="Tahoma" w:hAnsi="Tahoma" w:cs="Tahoma"/>
          <w:b/>
          <w:bCs/>
          <w:u w:val="single"/>
        </w:rPr>
      </w:pPr>
      <w:r w:rsidRPr="006E1348">
        <w:rPr>
          <w:rFonts w:ascii="Tahoma" w:hAnsi="Tahoma" w:cs="Tahoma"/>
          <w:b/>
          <w:u w:val="single"/>
        </w:rPr>
        <w:t>Doba a místo plnění</w:t>
      </w:r>
    </w:p>
    <w:p w14:paraId="2415F2B1" w14:textId="77777777" w:rsidR="00643213" w:rsidRPr="002D4AF7" w:rsidRDefault="00643213" w:rsidP="00643213">
      <w:pPr>
        <w:widowControl w:val="0"/>
        <w:jc w:val="both"/>
        <w:rPr>
          <w:rFonts w:ascii="Tahoma" w:hAnsi="Tahoma" w:cs="Tahoma"/>
        </w:rPr>
      </w:pPr>
    </w:p>
    <w:p w14:paraId="790C3276" w14:textId="77777777" w:rsidR="00643213" w:rsidRDefault="00643213" w:rsidP="00643213">
      <w:pPr>
        <w:widowControl w:val="0"/>
        <w:numPr>
          <w:ilvl w:val="0"/>
          <w:numId w:val="5"/>
        </w:numPr>
        <w:spacing w:after="120"/>
        <w:ind w:left="426" w:hanging="426"/>
        <w:jc w:val="both"/>
        <w:rPr>
          <w:rFonts w:ascii="Tahoma" w:hAnsi="Tahoma" w:cs="Tahoma"/>
        </w:rPr>
      </w:pPr>
      <w:r w:rsidRPr="002D4AF7">
        <w:rPr>
          <w:rFonts w:ascii="Tahoma" w:hAnsi="Tahoma" w:cs="Tahoma"/>
        </w:rPr>
        <w:t xml:space="preserve">Prodávající se zavazuje dodat kupujícímu zboží </w:t>
      </w:r>
      <w:r w:rsidRPr="00322C12">
        <w:rPr>
          <w:rFonts w:ascii="Tahoma" w:hAnsi="Tahoma" w:cs="Tahoma"/>
        </w:rPr>
        <w:t xml:space="preserve">nejpozději </w:t>
      </w:r>
      <w:r w:rsidRPr="00D446AE">
        <w:rPr>
          <w:rFonts w:ascii="Tahoma" w:hAnsi="Tahoma" w:cs="Tahoma"/>
          <w:b/>
        </w:rPr>
        <w:t>do</w:t>
      </w:r>
      <w:r w:rsidRPr="00D446AE">
        <w:rPr>
          <w:rFonts w:ascii="Tahoma" w:hAnsi="Tahoma" w:cs="Tahoma"/>
        </w:rPr>
        <w:t xml:space="preserve"> </w:t>
      </w:r>
      <w:proofErr w:type="gramStart"/>
      <w:r>
        <w:rPr>
          <w:rFonts w:ascii="Tahoma" w:hAnsi="Tahoma" w:cs="Tahoma"/>
          <w:b/>
        </w:rPr>
        <w:t>29.06.</w:t>
      </w:r>
      <w:r w:rsidRPr="001C3D7B">
        <w:rPr>
          <w:rFonts w:ascii="Tahoma" w:hAnsi="Tahoma" w:cs="Tahoma"/>
          <w:b/>
        </w:rPr>
        <w:t>2022</w:t>
      </w:r>
      <w:proofErr w:type="gramEnd"/>
      <w:r>
        <w:rPr>
          <w:rFonts w:ascii="Tahoma" w:hAnsi="Tahoma" w:cs="Tahoma"/>
          <w:b/>
        </w:rPr>
        <w:t>.</w:t>
      </w:r>
    </w:p>
    <w:p w14:paraId="63F8C19D" w14:textId="77777777" w:rsidR="00643213" w:rsidRPr="009A253E" w:rsidRDefault="00643213" w:rsidP="00643213">
      <w:pPr>
        <w:widowControl w:val="0"/>
        <w:numPr>
          <w:ilvl w:val="0"/>
          <w:numId w:val="5"/>
        </w:numPr>
        <w:spacing w:after="120"/>
        <w:ind w:left="426" w:hanging="426"/>
        <w:jc w:val="both"/>
        <w:rPr>
          <w:rFonts w:ascii="Tahoma" w:hAnsi="Tahoma" w:cs="Tahoma"/>
        </w:rPr>
      </w:pPr>
      <w:r>
        <w:rPr>
          <w:rFonts w:ascii="Tahoma" w:hAnsi="Tahoma" w:cs="Tahoma"/>
        </w:rPr>
        <w:t>Kupující</w:t>
      </w:r>
      <w:r w:rsidRPr="00736921">
        <w:rPr>
          <w:rFonts w:ascii="Tahoma" w:hAnsi="Tahoma" w:cs="Tahoma"/>
        </w:rPr>
        <w:t xml:space="preserve"> si vyhrazuje možnost prodloužení termínu </w:t>
      </w:r>
      <w:r>
        <w:rPr>
          <w:rFonts w:ascii="Tahoma" w:hAnsi="Tahoma" w:cs="Tahoma"/>
        </w:rPr>
        <w:t>dodání zboží</w:t>
      </w:r>
      <w:r w:rsidRPr="00736921">
        <w:rPr>
          <w:rFonts w:ascii="Tahoma" w:hAnsi="Tahoma" w:cs="Tahoma"/>
        </w:rPr>
        <w:t xml:space="preserve"> z důvodu vyšší moci či okolností způsobených SARS-CoV-2 nebo jiných neočekávaných okolností, které nastaly bez zavinění některé ze smluvních stran</w:t>
      </w:r>
      <w:r>
        <w:rPr>
          <w:rFonts w:ascii="Tahoma" w:hAnsi="Tahoma" w:cs="Tahoma"/>
        </w:rPr>
        <w:t xml:space="preserve"> a znemožňují plnění smlouvy v dohodnutém termínu</w:t>
      </w:r>
      <w:r w:rsidRPr="00736921">
        <w:rPr>
          <w:rFonts w:ascii="Tahoma" w:hAnsi="Tahoma" w:cs="Tahoma"/>
        </w:rPr>
        <w:t>. V takovém případě může být termín dodání prodloužen o počet dnů, po které nebylo možné realizovat předmět smlouvy z výše uvedených důvodu.</w:t>
      </w:r>
    </w:p>
    <w:p w14:paraId="66AB19AD" w14:textId="77777777" w:rsidR="00663B57" w:rsidRPr="00717504" w:rsidRDefault="00663B57" w:rsidP="00663B57">
      <w:pPr>
        <w:numPr>
          <w:ilvl w:val="0"/>
          <w:numId w:val="5"/>
        </w:numPr>
        <w:tabs>
          <w:tab w:val="num" w:pos="426"/>
        </w:tabs>
        <w:suppressAutoHyphens w:val="0"/>
        <w:autoSpaceDE w:val="0"/>
        <w:autoSpaceDN w:val="0"/>
        <w:spacing w:after="120"/>
        <w:ind w:left="426" w:hanging="426"/>
        <w:jc w:val="both"/>
        <w:rPr>
          <w:rFonts w:ascii="Tahoma" w:hAnsi="Tahoma" w:cs="Tahoma"/>
        </w:rPr>
      </w:pPr>
      <w:r w:rsidRPr="00717504">
        <w:rPr>
          <w:rFonts w:ascii="Tahoma" w:hAnsi="Tahoma" w:cs="Tahoma"/>
        </w:rPr>
        <w:t xml:space="preserve">Termín a hodinu dodání zboží, předvedení funkčnosti a zaškolení obsluhy je prodávající povinen dohodnout s kupujícím alespoň 14 kalendářních dní před plánovaným dnem dodání zboží. Prodávající bere na vědomí, že předvedení funkčnosti a zaškolení obsluhy musí být provedeny při dodání zboží a ve lhůtě dle bodu 1 tohoto článku </w:t>
      </w:r>
      <w:r>
        <w:rPr>
          <w:rFonts w:ascii="Tahoma" w:hAnsi="Tahoma" w:cs="Tahoma"/>
        </w:rPr>
        <w:t>smlouvy</w:t>
      </w:r>
      <w:r w:rsidRPr="00717504">
        <w:rPr>
          <w:rFonts w:ascii="Tahoma" w:hAnsi="Tahoma" w:cs="Tahoma"/>
        </w:rPr>
        <w:t xml:space="preserve">, přičemž </w:t>
      </w:r>
      <w:r>
        <w:rPr>
          <w:rFonts w:ascii="Tahoma" w:hAnsi="Tahoma" w:cs="Tahoma"/>
        </w:rPr>
        <w:t>kupující</w:t>
      </w:r>
      <w:r w:rsidRPr="00717504">
        <w:rPr>
          <w:rFonts w:ascii="Tahoma" w:hAnsi="Tahoma" w:cs="Tahoma"/>
        </w:rPr>
        <w:t xml:space="preserve"> </w:t>
      </w:r>
      <w:r>
        <w:rPr>
          <w:rFonts w:ascii="Tahoma" w:hAnsi="Tahoma" w:cs="Tahoma"/>
        </w:rPr>
        <w:t>musí do konce  této lhůty</w:t>
      </w:r>
      <w:r w:rsidRPr="00717504">
        <w:rPr>
          <w:rFonts w:ascii="Tahoma" w:hAnsi="Tahoma" w:cs="Tahoma"/>
        </w:rPr>
        <w:t xml:space="preserve"> pře</w:t>
      </w:r>
      <w:r>
        <w:rPr>
          <w:rFonts w:ascii="Tahoma" w:hAnsi="Tahoma" w:cs="Tahoma"/>
        </w:rPr>
        <w:t>vzít</w:t>
      </w:r>
      <w:r w:rsidRPr="00717504">
        <w:rPr>
          <w:rFonts w:ascii="Tahoma" w:hAnsi="Tahoma" w:cs="Tahoma"/>
        </w:rPr>
        <w:t xml:space="preserve"> všechny části veřejné zakázky.</w:t>
      </w:r>
    </w:p>
    <w:p w14:paraId="06D58DF9" w14:textId="77777777" w:rsidR="00643213" w:rsidRDefault="00643213" w:rsidP="00643213">
      <w:pPr>
        <w:numPr>
          <w:ilvl w:val="0"/>
          <w:numId w:val="5"/>
        </w:numPr>
        <w:tabs>
          <w:tab w:val="num" w:pos="426"/>
        </w:tabs>
        <w:suppressAutoHyphens w:val="0"/>
        <w:autoSpaceDE w:val="0"/>
        <w:autoSpaceDN w:val="0"/>
        <w:spacing w:after="120"/>
        <w:ind w:left="426" w:hanging="426"/>
        <w:jc w:val="both"/>
        <w:rPr>
          <w:rFonts w:ascii="Tahoma" w:hAnsi="Tahoma" w:cs="Tahoma"/>
        </w:rPr>
      </w:pPr>
      <w:r w:rsidRPr="00F117FD">
        <w:rPr>
          <w:rFonts w:ascii="Tahoma" w:hAnsi="Tahoma" w:cs="Tahoma"/>
        </w:rPr>
        <w:t xml:space="preserve">Místem dodání je: </w:t>
      </w:r>
      <w:r w:rsidRPr="001C3D7B">
        <w:rPr>
          <w:rFonts w:ascii="Tahoma" w:hAnsi="Tahoma" w:cs="Tahoma"/>
          <w:lang w:eastAsia="cs-CZ"/>
        </w:rPr>
        <w:t>Město Boží Dar</w:t>
      </w:r>
    </w:p>
    <w:p w14:paraId="49B44D44" w14:textId="77777777" w:rsidR="00643213" w:rsidRDefault="00643213" w:rsidP="00643213">
      <w:pPr>
        <w:suppressAutoHyphens w:val="0"/>
        <w:autoSpaceDE w:val="0"/>
        <w:autoSpaceDN w:val="0"/>
        <w:spacing w:after="120"/>
        <w:ind w:left="426"/>
        <w:jc w:val="both"/>
        <w:rPr>
          <w:rFonts w:ascii="Tahoma" w:hAnsi="Tahoma" w:cs="Tahoma"/>
        </w:rPr>
      </w:pPr>
    </w:p>
    <w:p w14:paraId="2505124E" w14:textId="77777777" w:rsidR="00643213" w:rsidRDefault="00643213" w:rsidP="00643213">
      <w:pPr>
        <w:numPr>
          <w:ilvl w:val="0"/>
          <w:numId w:val="13"/>
        </w:numPr>
        <w:jc w:val="center"/>
        <w:rPr>
          <w:rFonts w:ascii="Tahoma" w:hAnsi="Tahoma" w:cs="Tahoma"/>
          <w:b/>
          <w:u w:val="single"/>
        </w:rPr>
      </w:pPr>
      <w:r w:rsidRPr="003E6AF4">
        <w:rPr>
          <w:rFonts w:ascii="Tahoma" w:hAnsi="Tahoma" w:cs="Tahoma"/>
          <w:b/>
          <w:u w:val="single"/>
        </w:rPr>
        <w:t>Dodací podmínky</w:t>
      </w:r>
      <w:r>
        <w:rPr>
          <w:rFonts w:ascii="Tahoma" w:hAnsi="Tahoma" w:cs="Tahoma"/>
          <w:b/>
          <w:u w:val="single"/>
        </w:rPr>
        <w:t xml:space="preserve"> </w:t>
      </w:r>
    </w:p>
    <w:p w14:paraId="4E9C03B1" w14:textId="77777777" w:rsidR="00643213" w:rsidRPr="009A253E" w:rsidRDefault="00643213" w:rsidP="00643213">
      <w:pPr>
        <w:suppressAutoHyphens w:val="0"/>
        <w:autoSpaceDE w:val="0"/>
        <w:autoSpaceDN w:val="0"/>
        <w:spacing w:after="120"/>
        <w:ind w:left="426"/>
        <w:jc w:val="both"/>
        <w:rPr>
          <w:rFonts w:ascii="Tahoma" w:hAnsi="Tahoma" w:cs="Tahoma"/>
        </w:rPr>
      </w:pPr>
    </w:p>
    <w:p w14:paraId="52467078" w14:textId="77777777" w:rsidR="00643213" w:rsidRPr="00D446AE" w:rsidRDefault="00643213" w:rsidP="00643213">
      <w:pPr>
        <w:pStyle w:val="Zkladntext"/>
        <w:numPr>
          <w:ilvl w:val="0"/>
          <w:numId w:val="17"/>
        </w:numPr>
        <w:spacing w:after="120"/>
        <w:ind w:left="426" w:hanging="426"/>
        <w:rPr>
          <w:rFonts w:ascii="Tahoma" w:hAnsi="Tahoma" w:cs="Tahoma"/>
          <w:sz w:val="20"/>
        </w:rPr>
      </w:pPr>
      <w:r w:rsidRPr="00D446AE">
        <w:rPr>
          <w:rFonts w:ascii="Tahoma" w:hAnsi="Tahoma" w:cs="Tahoma"/>
          <w:sz w:val="20"/>
        </w:rPr>
        <w:t xml:space="preserve">Zboží je pokládáno za dodané po jeho odevzdání </w:t>
      </w:r>
      <w:r>
        <w:rPr>
          <w:rFonts w:ascii="Tahoma" w:hAnsi="Tahoma" w:cs="Tahoma"/>
          <w:sz w:val="20"/>
        </w:rPr>
        <w:t xml:space="preserve">v místě plnění, předvedení funkčnosti, zaškolení obsluhy </w:t>
      </w:r>
      <w:r w:rsidRPr="00D446AE">
        <w:rPr>
          <w:rFonts w:ascii="Tahoma" w:hAnsi="Tahoma" w:cs="Tahoma"/>
          <w:sz w:val="20"/>
        </w:rPr>
        <w:t>a podpisu předávacího protokolu.</w:t>
      </w:r>
      <w:r w:rsidRPr="0064490B">
        <w:rPr>
          <w:rFonts w:ascii="Tahoma" w:hAnsi="Tahoma" w:cs="Tahoma"/>
          <w:sz w:val="20"/>
        </w:rPr>
        <w:t xml:space="preserve">  </w:t>
      </w:r>
      <w:r w:rsidRPr="00D446AE">
        <w:rPr>
          <w:rFonts w:ascii="Tahoma" w:hAnsi="Tahoma" w:cs="Tahoma"/>
          <w:sz w:val="20"/>
        </w:rPr>
        <w:t>Předávací protokol je za kupujícího oprávněn podepsat osoba jednající ve věcech technických nebo jím pověřený pracovník. Jedno vyhotovení předávacího protokolu si ponechá prodávající pro své potřeby a druhé vyhotovení zůstává kupujícímu.</w:t>
      </w:r>
    </w:p>
    <w:p w14:paraId="73559D42" w14:textId="77777777" w:rsidR="00643213" w:rsidRPr="003501F7" w:rsidRDefault="00643213" w:rsidP="00643213">
      <w:pPr>
        <w:pStyle w:val="Zkladntext"/>
        <w:numPr>
          <w:ilvl w:val="0"/>
          <w:numId w:val="17"/>
        </w:numPr>
        <w:spacing w:after="120"/>
        <w:ind w:left="426" w:hanging="426"/>
        <w:rPr>
          <w:rFonts w:ascii="Tahoma" w:hAnsi="Tahoma" w:cs="Tahoma"/>
          <w:sz w:val="20"/>
        </w:rPr>
      </w:pPr>
      <w:r w:rsidRPr="003501F7">
        <w:rPr>
          <w:rFonts w:ascii="Tahoma" w:hAnsi="Tahoma" w:cs="Tahoma"/>
          <w:sz w:val="20"/>
        </w:rPr>
        <w:t>V případě, že pracovník kupujícího odmítne předávací protokol podepsat nebo v případě, kdy vytčené vady zboží odmítne podepsat pracovník prodávajícího, je kupující povinen bez zbytečného odkladu tuto skutečnost prodávajícímu písemně oznámit.</w:t>
      </w:r>
    </w:p>
    <w:p w14:paraId="367EDBDF" w14:textId="77777777" w:rsidR="00643213" w:rsidRPr="003501F7" w:rsidRDefault="00643213" w:rsidP="00643213">
      <w:pPr>
        <w:pStyle w:val="Zkladntext"/>
        <w:numPr>
          <w:ilvl w:val="0"/>
          <w:numId w:val="17"/>
        </w:numPr>
        <w:spacing w:after="120"/>
        <w:ind w:left="426" w:hanging="426"/>
        <w:rPr>
          <w:rFonts w:ascii="Tahoma" w:hAnsi="Tahoma" w:cs="Tahoma"/>
          <w:sz w:val="20"/>
        </w:rPr>
      </w:pPr>
      <w:r w:rsidRPr="003501F7">
        <w:rPr>
          <w:rFonts w:ascii="Tahoma" w:hAnsi="Tahoma" w:cs="Tahoma"/>
          <w:sz w:val="20"/>
        </w:rPr>
        <w:t>Předávací protokol bude obsahovat alespoň tyto náležitosti:</w:t>
      </w:r>
    </w:p>
    <w:p w14:paraId="3BC5CD42" w14:textId="77777777" w:rsidR="00643213" w:rsidRPr="003501F7" w:rsidRDefault="00643213" w:rsidP="00643213">
      <w:pPr>
        <w:pStyle w:val="Normln1"/>
        <w:numPr>
          <w:ilvl w:val="0"/>
          <w:numId w:val="14"/>
        </w:numPr>
        <w:spacing w:line="240" w:lineRule="auto"/>
        <w:jc w:val="both"/>
        <w:rPr>
          <w:rFonts w:ascii="Tahoma" w:hAnsi="Tahoma" w:cs="Tahoma"/>
          <w:sz w:val="20"/>
        </w:rPr>
      </w:pPr>
      <w:r>
        <w:rPr>
          <w:rFonts w:ascii="Tahoma" w:hAnsi="Tahoma" w:cs="Tahoma"/>
          <w:sz w:val="20"/>
        </w:rPr>
        <w:t>Název a registrační číslo</w:t>
      </w:r>
      <w:r w:rsidRPr="003501F7">
        <w:rPr>
          <w:rFonts w:ascii="Tahoma" w:hAnsi="Tahoma" w:cs="Tahoma"/>
          <w:sz w:val="20"/>
        </w:rPr>
        <w:t xml:space="preserve"> projektu;</w:t>
      </w:r>
    </w:p>
    <w:p w14:paraId="2E602F40" w14:textId="77777777" w:rsidR="00643213" w:rsidRPr="003501F7" w:rsidRDefault="00643213" w:rsidP="00643213">
      <w:pPr>
        <w:pStyle w:val="Normln1"/>
        <w:numPr>
          <w:ilvl w:val="0"/>
          <w:numId w:val="14"/>
        </w:numPr>
        <w:spacing w:line="240" w:lineRule="auto"/>
        <w:jc w:val="both"/>
        <w:rPr>
          <w:rFonts w:ascii="Tahoma" w:hAnsi="Tahoma" w:cs="Tahoma"/>
          <w:sz w:val="20"/>
        </w:rPr>
      </w:pPr>
      <w:r w:rsidRPr="003501F7">
        <w:rPr>
          <w:rFonts w:ascii="Tahoma" w:hAnsi="Tahoma" w:cs="Tahoma"/>
          <w:sz w:val="20"/>
        </w:rPr>
        <w:t>Název veřejné zakázky a její části;</w:t>
      </w:r>
    </w:p>
    <w:p w14:paraId="3B016EA9" w14:textId="77777777" w:rsidR="00643213" w:rsidRPr="003501F7" w:rsidRDefault="00643213" w:rsidP="00643213">
      <w:pPr>
        <w:pStyle w:val="Normln1"/>
        <w:numPr>
          <w:ilvl w:val="0"/>
          <w:numId w:val="14"/>
        </w:numPr>
        <w:spacing w:line="240" w:lineRule="auto"/>
        <w:jc w:val="both"/>
        <w:rPr>
          <w:rFonts w:ascii="Tahoma" w:hAnsi="Tahoma" w:cs="Tahoma"/>
          <w:sz w:val="20"/>
        </w:rPr>
      </w:pPr>
      <w:r>
        <w:rPr>
          <w:rFonts w:ascii="Tahoma" w:hAnsi="Tahoma" w:cs="Tahoma"/>
          <w:sz w:val="20"/>
        </w:rPr>
        <w:t>P</w:t>
      </w:r>
      <w:r w:rsidRPr="003501F7">
        <w:rPr>
          <w:rFonts w:ascii="Tahoma" w:hAnsi="Tahoma" w:cs="Tahoma"/>
          <w:sz w:val="20"/>
        </w:rPr>
        <w:t>opis předávaného zboží</w:t>
      </w:r>
      <w:r>
        <w:rPr>
          <w:rFonts w:ascii="Tahoma" w:hAnsi="Tahoma" w:cs="Tahoma"/>
          <w:sz w:val="20"/>
        </w:rPr>
        <w:t>, včetně dílších položek</w:t>
      </w:r>
      <w:r w:rsidRPr="003501F7">
        <w:rPr>
          <w:rFonts w:ascii="Tahoma" w:hAnsi="Tahoma" w:cs="Tahoma"/>
          <w:sz w:val="20"/>
        </w:rPr>
        <w:t>;</w:t>
      </w:r>
    </w:p>
    <w:p w14:paraId="40FF1D04" w14:textId="77777777" w:rsidR="00643213" w:rsidRDefault="00643213" w:rsidP="00643213">
      <w:pPr>
        <w:pStyle w:val="Normln1"/>
        <w:numPr>
          <w:ilvl w:val="0"/>
          <w:numId w:val="14"/>
        </w:numPr>
        <w:spacing w:line="240" w:lineRule="auto"/>
        <w:jc w:val="both"/>
        <w:rPr>
          <w:rFonts w:ascii="Tahoma" w:hAnsi="Tahoma" w:cs="Tahoma"/>
          <w:sz w:val="20"/>
        </w:rPr>
      </w:pPr>
      <w:r>
        <w:rPr>
          <w:rFonts w:ascii="Tahoma" w:hAnsi="Tahoma" w:cs="Tahoma"/>
          <w:sz w:val="20"/>
        </w:rPr>
        <w:t>Z</w:t>
      </w:r>
      <w:r w:rsidRPr="003501F7">
        <w:rPr>
          <w:rFonts w:ascii="Tahoma" w:hAnsi="Tahoma" w:cs="Tahoma"/>
          <w:sz w:val="20"/>
        </w:rPr>
        <w:t>hodnocení kvality předávaného zboží;</w:t>
      </w:r>
    </w:p>
    <w:p w14:paraId="1608F135" w14:textId="77777777" w:rsidR="00643213" w:rsidRDefault="00643213" w:rsidP="00643213">
      <w:pPr>
        <w:pStyle w:val="Normln1"/>
        <w:numPr>
          <w:ilvl w:val="0"/>
          <w:numId w:val="14"/>
        </w:numPr>
        <w:spacing w:line="240" w:lineRule="auto"/>
        <w:jc w:val="both"/>
        <w:rPr>
          <w:rFonts w:ascii="Tahoma" w:hAnsi="Tahoma" w:cs="Tahoma"/>
          <w:sz w:val="20"/>
        </w:rPr>
      </w:pPr>
      <w:r>
        <w:rPr>
          <w:rFonts w:ascii="Tahoma" w:hAnsi="Tahoma" w:cs="Tahoma"/>
          <w:sz w:val="20"/>
        </w:rPr>
        <w:t xml:space="preserve">Informaci o předvědení funčnosti zboží (všech kusů zboží) </w:t>
      </w:r>
    </w:p>
    <w:p w14:paraId="701A2E0E" w14:textId="77777777" w:rsidR="00643213" w:rsidRPr="003501F7" w:rsidRDefault="00643213" w:rsidP="00643213">
      <w:pPr>
        <w:pStyle w:val="Normln1"/>
        <w:numPr>
          <w:ilvl w:val="0"/>
          <w:numId w:val="14"/>
        </w:numPr>
        <w:spacing w:line="240" w:lineRule="auto"/>
        <w:jc w:val="both"/>
        <w:rPr>
          <w:rFonts w:ascii="Tahoma" w:hAnsi="Tahoma" w:cs="Tahoma"/>
          <w:sz w:val="20"/>
        </w:rPr>
      </w:pPr>
      <w:r>
        <w:rPr>
          <w:rFonts w:ascii="Tahoma" w:hAnsi="Tahoma" w:cs="Tahoma"/>
          <w:sz w:val="20"/>
        </w:rPr>
        <w:t xml:space="preserve">Informaci o provedení zaškolení obsluhy </w:t>
      </w:r>
    </w:p>
    <w:p w14:paraId="3765CAF1" w14:textId="77777777" w:rsidR="00643213" w:rsidRPr="003501F7" w:rsidRDefault="00643213" w:rsidP="00643213">
      <w:pPr>
        <w:pStyle w:val="Normln1"/>
        <w:numPr>
          <w:ilvl w:val="0"/>
          <w:numId w:val="14"/>
        </w:numPr>
        <w:spacing w:line="240" w:lineRule="auto"/>
        <w:jc w:val="both"/>
        <w:rPr>
          <w:rFonts w:ascii="Tahoma" w:hAnsi="Tahoma" w:cs="Tahoma"/>
          <w:sz w:val="20"/>
        </w:rPr>
      </w:pPr>
      <w:r>
        <w:rPr>
          <w:rFonts w:ascii="Tahoma" w:hAnsi="Tahoma" w:cs="Tahoma"/>
          <w:sz w:val="20"/>
        </w:rPr>
        <w:t>S</w:t>
      </w:r>
      <w:r w:rsidRPr="003501F7">
        <w:rPr>
          <w:rFonts w:ascii="Tahoma" w:hAnsi="Tahoma" w:cs="Tahoma"/>
          <w:sz w:val="20"/>
        </w:rPr>
        <w:t>oupis případných vad zboží, rozhodne-li se kupující zboží převzít i s nimi;</w:t>
      </w:r>
    </w:p>
    <w:p w14:paraId="57276321" w14:textId="77777777" w:rsidR="00643213" w:rsidRPr="003501F7" w:rsidRDefault="00643213" w:rsidP="00643213">
      <w:pPr>
        <w:pStyle w:val="Normln1"/>
        <w:numPr>
          <w:ilvl w:val="0"/>
          <w:numId w:val="14"/>
        </w:numPr>
        <w:spacing w:line="240" w:lineRule="auto"/>
        <w:jc w:val="both"/>
        <w:rPr>
          <w:rFonts w:ascii="Tahoma" w:hAnsi="Tahoma" w:cs="Tahoma"/>
          <w:sz w:val="20"/>
        </w:rPr>
      </w:pPr>
      <w:r>
        <w:rPr>
          <w:rFonts w:ascii="Tahoma" w:hAnsi="Tahoma" w:cs="Tahoma"/>
          <w:sz w:val="20"/>
        </w:rPr>
        <w:t>D</w:t>
      </w:r>
      <w:r w:rsidRPr="003501F7">
        <w:rPr>
          <w:rFonts w:ascii="Tahoma" w:hAnsi="Tahoma" w:cs="Tahoma"/>
          <w:sz w:val="20"/>
        </w:rPr>
        <w:t>ohodu o způsobu a termínu odstranění případných vad, přičemž nedojde-li k žádné dohodě platí, že všechny vady musí být odstraněny do 30 dnů od předání zboží;</w:t>
      </w:r>
    </w:p>
    <w:p w14:paraId="1D12D231" w14:textId="77777777" w:rsidR="00643213" w:rsidRDefault="00643213" w:rsidP="00643213">
      <w:pPr>
        <w:pStyle w:val="Normln1"/>
        <w:numPr>
          <w:ilvl w:val="0"/>
          <w:numId w:val="14"/>
        </w:numPr>
        <w:spacing w:line="240" w:lineRule="auto"/>
        <w:jc w:val="both"/>
        <w:rPr>
          <w:rFonts w:ascii="Tahoma" w:hAnsi="Tahoma" w:cs="Tahoma"/>
          <w:sz w:val="20"/>
        </w:rPr>
      </w:pPr>
      <w:r>
        <w:rPr>
          <w:rFonts w:ascii="Tahoma" w:hAnsi="Tahoma" w:cs="Tahoma"/>
          <w:sz w:val="20"/>
        </w:rPr>
        <w:t>V</w:t>
      </w:r>
      <w:r w:rsidRPr="003501F7">
        <w:rPr>
          <w:rFonts w:ascii="Tahoma" w:hAnsi="Tahoma" w:cs="Tahoma"/>
          <w:sz w:val="20"/>
        </w:rPr>
        <w:t>ýsledek přejímacího řízení, přičemž odmítne-li kupující zboží převzít, uvede do předávacího protokolu důvody pro takové odmítnutí;</w:t>
      </w:r>
    </w:p>
    <w:p w14:paraId="3AA4DD4F" w14:textId="7616562C" w:rsidR="00D93296" w:rsidRPr="00643213" w:rsidRDefault="00643213" w:rsidP="00643213">
      <w:pPr>
        <w:pStyle w:val="Normln1"/>
        <w:numPr>
          <w:ilvl w:val="0"/>
          <w:numId w:val="14"/>
        </w:numPr>
        <w:spacing w:line="240" w:lineRule="auto"/>
        <w:jc w:val="both"/>
        <w:rPr>
          <w:rFonts w:ascii="Tahoma" w:hAnsi="Tahoma" w:cs="Tahoma"/>
          <w:sz w:val="20"/>
        </w:rPr>
      </w:pPr>
      <w:r w:rsidRPr="00643213">
        <w:rPr>
          <w:rFonts w:ascii="Tahoma" w:hAnsi="Tahoma" w:cs="Tahoma"/>
          <w:sz w:val="20"/>
        </w:rPr>
        <w:t>Podpisy zástupců obou smluvních stran, kteří dodání a převzetí zboží provedli.</w:t>
      </w:r>
    </w:p>
    <w:p w14:paraId="3F5E9CA3" w14:textId="77777777" w:rsidR="00662718" w:rsidRPr="00382FB6" w:rsidRDefault="00662718" w:rsidP="00662718">
      <w:pPr>
        <w:pStyle w:val="Zkladntext"/>
        <w:spacing w:after="120"/>
        <w:rPr>
          <w:rFonts w:ascii="Tahoma" w:hAnsi="Tahoma" w:cs="Tahoma"/>
          <w:sz w:val="20"/>
        </w:rPr>
      </w:pPr>
    </w:p>
    <w:p w14:paraId="2BABF5E7" w14:textId="77777777" w:rsidR="00D30A60" w:rsidRPr="006E1348" w:rsidRDefault="00D30A60" w:rsidP="0083058F">
      <w:pPr>
        <w:numPr>
          <w:ilvl w:val="0"/>
          <w:numId w:val="13"/>
        </w:numPr>
        <w:jc w:val="center"/>
        <w:rPr>
          <w:rFonts w:ascii="Tahoma" w:hAnsi="Tahoma" w:cs="Tahoma"/>
          <w:b/>
          <w:u w:val="single"/>
        </w:rPr>
      </w:pPr>
      <w:r w:rsidRPr="006E1348">
        <w:rPr>
          <w:rFonts w:ascii="Tahoma" w:hAnsi="Tahoma" w:cs="Tahoma"/>
          <w:b/>
          <w:u w:val="single"/>
        </w:rPr>
        <w:t>Součinnost smluvních stran</w:t>
      </w:r>
    </w:p>
    <w:p w14:paraId="7F056CD7" w14:textId="77777777" w:rsidR="00D30A60" w:rsidRPr="007624C4" w:rsidRDefault="00D30A60" w:rsidP="00D30A60">
      <w:pPr>
        <w:widowControl w:val="0"/>
        <w:jc w:val="both"/>
        <w:rPr>
          <w:rFonts w:ascii="Tahoma" w:hAnsi="Tahoma" w:cs="Tahoma"/>
        </w:rPr>
      </w:pPr>
    </w:p>
    <w:p w14:paraId="0E2D70B7" w14:textId="77777777" w:rsidR="00D30A60" w:rsidRDefault="00D30A60" w:rsidP="00C12970">
      <w:pPr>
        <w:widowControl w:val="0"/>
        <w:numPr>
          <w:ilvl w:val="0"/>
          <w:numId w:val="7"/>
        </w:numPr>
        <w:spacing w:after="120"/>
        <w:ind w:left="426" w:hanging="426"/>
        <w:jc w:val="both"/>
        <w:rPr>
          <w:rFonts w:ascii="Tahoma" w:hAnsi="Tahoma" w:cs="Tahoma"/>
        </w:rPr>
      </w:pPr>
      <w:r w:rsidRPr="007624C4">
        <w:rPr>
          <w:rFonts w:ascii="Tahoma" w:hAnsi="Tahoma" w:cs="Tahoma"/>
        </w:rPr>
        <w:t>Smluvní strany jsou povinny vyvíjet veškeré úsilí k vytvoření potřebných podmínek pro realizaci předmětu smlouvy, které vyplývají z jejich smluvního postavení. To platí i v případech, kde to není výslovně uloženo v jednotlivých ustanoveních</w:t>
      </w:r>
      <w:r w:rsidR="00AE0B07" w:rsidRPr="007624C4">
        <w:rPr>
          <w:rFonts w:ascii="Tahoma" w:hAnsi="Tahoma" w:cs="Tahoma"/>
        </w:rPr>
        <w:t xml:space="preserve"> této</w:t>
      </w:r>
      <w:r w:rsidRPr="007624C4">
        <w:rPr>
          <w:rFonts w:ascii="Tahoma" w:hAnsi="Tahoma" w:cs="Tahoma"/>
        </w:rPr>
        <w:t xml:space="preserve"> smlouvy. Především jsou smluvní strany povinny vyvinout součinnost v rámci smlouvou upravených postupů a vyvinout potřebné úsilí, které lze na nich v souladu s pravidly poctivého obchodního styku požadovat, k řádnému splně</w:t>
      </w:r>
      <w:r w:rsidR="00AF14AF">
        <w:rPr>
          <w:rFonts w:ascii="Tahoma" w:hAnsi="Tahoma" w:cs="Tahoma"/>
        </w:rPr>
        <w:t>ní jejich smluvních povinností.</w:t>
      </w:r>
    </w:p>
    <w:p w14:paraId="4265ECA6" w14:textId="77777777" w:rsidR="008F5A4A" w:rsidRPr="00C12970" w:rsidRDefault="008F5A4A" w:rsidP="008F5A4A">
      <w:pPr>
        <w:widowControl w:val="0"/>
        <w:spacing w:after="120"/>
        <w:ind w:left="426"/>
        <w:jc w:val="both"/>
        <w:rPr>
          <w:rFonts w:ascii="Tahoma" w:hAnsi="Tahoma" w:cs="Tahoma"/>
        </w:rPr>
      </w:pPr>
    </w:p>
    <w:p w14:paraId="0049D2A8" w14:textId="77777777" w:rsidR="00D30A60" w:rsidRPr="00C12970" w:rsidRDefault="00D30A60" w:rsidP="00C12970">
      <w:pPr>
        <w:widowControl w:val="0"/>
        <w:numPr>
          <w:ilvl w:val="0"/>
          <w:numId w:val="7"/>
        </w:numPr>
        <w:spacing w:after="120"/>
        <w:ind w:left="426" w:hanging="426"/>
        <w:jc w:val="both"/>
        <w:rPr>
          <w:rFonts w:ascii="Tahoma" w:hAnsi="Tahoma" w:cs="Tahoma"/>
        </w:rPr>
      </w:pPr>
      <w:r w:rsidRPr="007624C4">
        <w:rPr>
          <w:rFonts w:ascii="Tahoma" w:hAnsi="Tahoma" w:cs="Tahoma"/>
        </w:rPr>
        <w:lastRenderedPageBreak/>
        <w:t>Pokud jsou kterékoli ze smluvních stran známy okolnosti, které jí brání, aby dostála svým smluvním povinnostem, sdělí to neprodleně písemně druhé smluvní straně. Smluvní strany se 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w:t>
      </w:r>
    </w:p>
    <w:p w14:paraId="2B233706" w14:textId="77777777" w:rsidR="00BC2672" w:rsidRPr="00C12970" w:rsidRDefault="00D30A60" w:rsidP="00F07977">
      <w:pPr>
        <w:widowControl w:val="0"/>
        <w:numPr>
          <w:ilvl w:val="0"/>
          <w:numId w:val="7"/>
        </w:numPr>
        <w:spacing w:after="120"/>
        <w:ind w:left="426" w:hanging="426"/>
        <w:jc w:val="both"/>
        <w:rPr>
          <w:rFonts w:ascii="Tahoma" w:hAnsi="Tahoma" w:cs="Tahoma"/>
        </w:rPr>
      </w:pPr>
      <w:r w:rsidRPr="007624C4">
        <w:rPr>
          <w:rFonts w:ascii="Tahoma" w:hAnsi="Tahoma" w:cs="Tahoma"/>
        </w:rPr>
        <w:t xml:space="preserve">Prodávající bude dle ustanovení § 2 písm. e) zák. č. 320/2001 Sb., o finanční kontrole ve veřejné správě, v platném znění, osobou povinnou spolupůsobit při výkonu finanční kontroly. </w:t>
      </w:r>
      <w:r w:rsidRPr="007624C4">
        <w:rPr>
          <w:rFonts w:ascii="Tahoma" w:hAnsi="Tahoma" w:cs="Tahoma"/>
          <w:snapToGrid w:val="0"/>
        </w:rPr>
        <w:t xml:space="preserve">Zároveň se </w:t>
      </w:r>
      <w:r w:rsidR="00EC0ABC" w:rsidRPr="007624C4">
        <w:rPr>
          <w:rFonts w:ascii="Tahoma" w:hAnsi="Tahoma" w:cs="Tahoma"/>
          <w:snapToGrid w:val="0"/>
        </w:rPr>
        <w:t>prodávající</w:t>
      </w:r>
      <w:r w:rsidRPr="007624C4">
        <w:rPr>
          <w:rFonts w:ascii="Tahoma" w:hAnsi="Tahoma" w:cs="Tahoma"/>
          <w:snapToGrid w:val="0"/>
        </w:rPr>
        <w:t xml:space="preserve"> zavazuje k archivaci veškerých písemných dokladů týkajících se plnění předmětu koupě dle této smlouvy. Kupující je dále povinen poskytnout veškeré požadované informace, dokladovat svoji činnost, poskytovat veškerou dokumentaci vztahující se k projektu a umožnit vstup pověřen</w:t>
      </w:r>
      <w:r w:rsidR="002E3626">
        <w:rPr>
          <w:rFonts w:ascii="Tahoma" w:hAnsi="Tahoma" w:cs="Tahoma"/>
          <w:snapToGrid w:val="0"/>
        </w:rPr>
        <w:t>ým osobám do svých objektů a na </w:t>
      </w:r>
      <w:r w:rsidRPr="006F1E21">
        <w:rPr>
          <w:rFonts w:ascii="Tahoma" w:hAnsi="Tahoma" w:cs="Tahoma"/>
          <w:snapToGrid w:val="0"/>
        </w:rPr>
        <w:t>pozemky k ověřování podmínek plnění předmětu koupě dle této smlouvy.</w:t>
      </w:r>
      <w:r w:rsidR="00CD5CA0">
        <w:rPr>
          <w:rFonts w:ascii="Tahoma" w:hAnsi="Tahoma" w:cs="Tahoma"/>
          <w:snapToGrid w:val="0"/>
        </w:rPr>
        <w:t xml:space="preserve"> Prodávající se dále zavazuje dodržovat veškerá pravidla a podmínky vyplývající pro něj z pravidel pro poskytnutí do</w:t>
      </w:r>
      <w:r w:rsidR="00DF7DA1">
        <w:rPr>
          <w:rFonts w:ascii="Tahoma" w:hAnsi="Tahoma" w:cs="Tahoma"/>
          <w:snapToGrid w:val="0"/>
        </w:rPr>
        <w:t>tace</w:t>
      </w:r>
      <w:r w:rsidR="00CD5CA0">
        <w:rPr>
          <w:rFonts w:ascii="Tahoma" w:hAnsi="Tahoma" w:cs="Tahoma"/>
          <w:snapToGrid w:val="0"/>
        </w:rPr>
        <w:t>.</w:t>
      </w:r>
    </w:p>
    <w:p w14:paraId="0102994E" w14:textId="77777777" w:rsidR="003339A9" w:rsidRPr="00C12970" w:rsidRDefault="00D30A60" w:rsidP="003339A9">
      <w:pPr>
        <w:widowControl w:val="0"/>
        <w:numPr>
          <w:ilvl w:val="0"/>
          <w:numId w:val="7"/>
        </w:numPr>
        <w:spacing w:after="120"/>
        <w:ind w:left="426" w:hanging="426"/>
        <w:jc w:val="both"/>
        <w:rPr>
          <w:rFonts w:ascii="Tahoma" w:hAnsi="Tahoma" w:cs="Tahoma"/>
        </w:rPr>
      </w:pPr>
      <w:r w:rsidRPr="006F1E21">
        <w:rPr>
          <w:rFonts w:ascii="Tahoma" w:hAnsi="Tahoma" w:cs="Tahoma"/>
        </w:rPr>
        <w:t>Prodávající je po celou dobu trvání smlouvy povinen splňovat všechny kvalifikační předpoklady bezprostředně souvis</w:t>
      </w:r>
      <w:r w:rsidR="00A50BAB">
        <w:rPr>
          <w:rFonts w:ascii="Tahoma" w:hAnsi="Tahoma" w:cs="Tahoma"/>
        </w:rPr>
        <w:t>ející s realizací této smlouvy, které byly prokázány v předchozím zadávacím řízení uvedeném v čl. I, bod 3 této smlouvy</w:t>
      </w:r>
      <w:r w:rsidRPr="006F1E21">
        <w:rPr>
          <w:rFonts w:ascii="Tahoma" w:hAnsi="Tahoma" w:cs="Tahoma"/>
        </w:rPr>
        <w:t xml:space="preserve">. </w:t>
      </w:r>
      <w:r w:rsidR="00EC0ABC" w:rsidRPr="006F1E21">
        <w:rPr>
          <w:rFonts w:ascii="Tahoma" w:hAnsi="Tahoma" w:cs="Tahoma"/>
        </w:rPr>
        <w:t>Prodávající</w:t>
      </w:r>
      <w:r w:rsidRPr="006F1E21">
        <w:rPr>
          <w:rFonts w:ascii="Tahoma" w:hAnsi="Tahoma" w:cs="Tahoma"/>
        </w:rPr>
        <w:t xml:space="preserve"> je povinen předložit doklady prokazující splnění výše uvedených kvalifikačních předpokladů do 15 kalendářních dnů ode dne doručení písemné výzvy ze strany </w:t>
      </w:r>
      <w:r w:rsidR="00EC0ABC" w:rsidRPr="006F1E21">
        <w:rPr>
          <w:rFonts w:ascii="Tahoma" w:hAnsi="Tahoma" w:cs="Tahoma"/>
        </w:rPr>
        <w:t>kupujícího</w:t>
      </w:r>
      <w:r w:rsidRPr="006F1E21">
        <w:rPr>
          <w:rFonts w:ascii="Tahoma" w:hAnsi="Tahoma" w:cs="Tahoma"/>
        </w:rPr>
        <w:t>.</w:t>
      </w:r>
    </w:p>
    <w:p w14:paraId="5BC00912" w14:textId="77777777" w:rsidR="00F07977" w:rsidRPr="00D11A61" w:rsidRDefault="00F07977" w:rsidP="00F07977">
      <w:pPr>
        <w:widowControl w:val="0"/>
        <w:numPr>
          <w:ilvl w:val="0"/>
          <w:numId w:val="7"/>
        </w:numPr>
        <w:ind w:left="426" w:hanging="426"/>
        <w:jc w:val="both"/>
        <w:rPr>
          <w:rFonts w:ascii="Tahoma" w:hAnsi="Tahoma" w:cs="Tahoma"/>
        </w:rPr>
      </w:pPr>
      <w:r w:rsidRPr="00D11A61">
        <w:rPr>
          <w:rFonts w:ascii="Tahoma" w:hAnsi="Tahoma" w:cs="Tahoma"/>
        </w:rPr>
        <w:t>Poddodavatelé:</w:t>
      </w:r>
    </w:p>
    <w:p w14:paraId="7128D92B" w14:textId="77777777" w:rsidR="00F07977" w:rsidRPr="00D11A61" w:rsidRDefault="00F07977" w:rsidP="00C12970">
      <w:pPr>
        <w:spacing w:after="120"/>
        <w:ind w:left="426"/>
        <w:jc w:val="both"/>
        <w:rPr>
          <w:rFonts w:ascii="Tahoma" w:hAnsi="Tahoma" w:cs="Tahoma"/>
        </w:rPr>
      </w:pPr>
      <w:r w:rsidRPr="00F07977">
        <w:rPr>
          <w:rFonts w:ascii="Tahoma" w:hAnsi="Tahoma" w:cs="Tahoma"/>
        </w:rPr>
        <w:t>5.1.</w:t>
      </w:r>
      <w:r>
        <w:rPr>
          <w:rFonts w:ascii="Tahoma" w:hAnsi="Tahoma" w:cs="Tahoma"/>
        </w:rPr>
        <w:t xml:space="preserve"> </w:t>
      </w:r>
      <w:r w:rsidRPr="00D11A61">
        <w:rPr>
          <w:rFonts w:ascii="Tahoma" w:hAnsi="Tahoma" w:cs="Tahoma"/>
        </w:rPr>
        <w:t xml:space="preserve">V příloze č. </w:t>
      </w:r>
      <w:r w:rsidR="00BD31EF">
        <w:rPr>
          <w:rFonts w:ascii="Tahoma" w:hAnsi="Tahoma" w:cs="Tahoma"/>
        </w:rPr>
        <w:t xml:space="preserve">2 </w:t>
      </w:r>
      <w:r w:rsidRPr="00F70850">
        <w:rPr>
          <w:rFonts w:ascii="Tahoma" w:hAnsi="Tahoma" w:cs="Tahoma"/>
        </w:rPr>
        <w:t>této smlouvy (Seznam poddodavatelů)</w:t>
      </w:r>
      <w:r w:rsidRPr="00D11A61">
        <w:rPr>
          <w:rFonts w:ascii="Tahoma" w:hAnsi="Tahoma" w:cs="Tahoma"/>
        </w:rPr>
        <w:t xml:space="preserve"> jsou specifikovány ty části předmětu plnění dle této smlouvy, které budou poskytovány poddodavateli prodávajícího.</w:t>
      </w:r>
    </w:p>
    <w:p w14:paraId="472045ED" w14:textId="77777777" w:rsidR="00F07977" w:rsidRPr="00D11A61" w:rsidRDefault="00F07977" w:rsidP="00C12970">
      <w:pPr>
        <w:spacing w:after="120"/>
        <w:ind w:left="426"/>
        <w:jc w:val="both"/>
        <w:rPr>
          <w:rFonts w:ascii="Tahoma" w:hAnsi="Tahoma" w:cs="Tahoma"/>
        </w:rPr>
      </w:pPr>
      <w:r w:rsidRPr="00F07977">
        <w:rPr>
          <w:rFonts w:ascii="Tahoma" w:hAnsi="Tahoma" w:cs="Tahoma"/>
        </w:rPr>
        <w:t>5.2.</w:t>
      </w:r>
      <w:r w:rsidRPr="00D11A61">
        <w:rPr>
          <w:rFonts w:ascii="Tahoma" w:hAnsi="Tahoma" w:cs="Tahoma"/>
        </w:rPr>
        <w:t xml:space="preserve"> Změnu poddodavatele je prodávající oprávněn provést pouze se souhlasem kupujícího. Prodávající je povinen jakoukoliv změnu na pozici poddodavatele předem písemně oznámit kupujícímu. Nový poddodavatel nahrazující poddodavatele uvedeného v nabídce prodávajícího musí splňovat všechny kvalifikační předpoklady, a to v takovém rozsahu, ve kterém byly kupujícím požadovány v zadávací dokumentaci a které splňoval původní poddodavatel uvedený v</w:t>
      </w:r>
      <w:r>
        <w:rPr>
          <w:rFonts w:ascii="Tahoma" w:hAnsi="Tahoma" w:cs="Tahoma"/>
        </w:rPr>
        <w:t> </w:t>
      </w:r>
      <w:r w:rsidRPr="00D11A61">
        <w:rPr>
          <w:rFonts w:ascii="Tahoma" w:hAnsi="Tahoma" w:cs="Tahoma"/>
        </w:rPr>
        <w:t>nabídce prodávajícího. O těchto skutečnostech prodávající za nového poddodavatele doloží doklady o splnění jeho kvalifikačních předpokladů.</w:t>
      </w:r>
    </w:p>
    <w:p w14:paraId="3C275FF4" w14:textId="77777777" w:rsidR="00F07977" w:rsidRPr="00D11A61" w:rsidRDefault="00F07977" w:rsidP="00C12970">
      <w:pPr>
        <w:spacing w:after="120"/>
        <w:ind w:left="426"/>
        <w:jc w:val="both"/>
        <w:rPr>
          <w:rFonts w:ascii="Tahoma" w:hAnsi="Tahoma" w:cs="Tahoma"/>
        </w:rPr>
      </w:pPr>
      <w:r w:rsidRPr="00D11A61">
        <w:rPr>
          <w:rFonts w:ascii="Tahoma" w:hAnsi="Tahoma" w:cs="Tahoma"/>
        </w:rPr>
        <w:t>Kupující je povinen se ve lhůtě 7 pracovních dnů ode dne doručení písemného oznámení vyjádřit, zda změnu poddodavatele povoluje či nikoliv. Pokud prodávající předloží kupujícímu v rámci změny poddodavatele doklady požadované v tomto bodě sml</w:t>
      </w:r>
      <w:r>
        <w:rPr>
          <w:rFonts w:ascii="Tahoma" w:hAnsi="Tahoma" w:cs="Tahoma"/>
        </w:rPr>
        <w:t>ouvy a kupující se nevyjádří ve </w:t>
      </w:r>
      <w:r w:rsidR="00AF14AF">
        <w:rPr>
          <w:rFonts w:ascii="Tahoma" w:hAnsi="Tahoma" w:cs="Tahoma"/>
        </w:rPr>
        <w:t>stanovené lhůtě ke </w:t>
      </w:r>
      <w:r w:rsidRPr="00D11A61">
        <w:rPr>
          <w:rFonts w:ascii="Tahoma" w:hAnsi="Tahoma" w:cs="Tahoma"/>
        </w:rPr>
        <w:t>změně poddodavatele, má se za to, že kupující se změnou na pozici poddodavatele souhlasí.</w:t>
      </w:r>
    </w:p>
    <w:p w14:paraId="4D98D8B9" w14:textId="5713AAF7" w:rsidR="00F07977" w:rsidRDefault="00F07977" w:rsidP="00F07977">
      <w:pPr>
        <w:ind w:left="426"/>
        <w:jc w:val="both"/>
        <w:rPr>
          <w:rFonts w:ascii="Tahoma" w:hAnsi="Tahoma" w:cs="Tahoma"/>
        </w:rPr>
      </w:pPr>
      <w:r w:rsidRPr="00F07977">
        <w:rPr>
          <w:rFonts w:ascii="Tahoma" w:hAnsi="Tahoma" w:cs="Tahoma"/>
        </w:rPr>
        <w:t>5.3.</w:t>
      </w:r>
      <w:r w:rsidRPr="00D11A61">
        <w:rPr>
          <w:rFonts w:ascii="Tahoma" w:hAnsi="Tahoma" w:cs="Tahoma"/>
        </w:rPr>
        <w:t xml:space="preserve"> Prodávající je povinen vést a průběžně ak</w:t>
      </w:r>
      <w:r>
        <w:rPr>
          <w:rFonts w:ascii="Tahoma" w:hAnsi="Tahoma" w:cs="Tahoma"/>
        </w:rPr>
        <w:t>tualizovat reálný seznam všech pod</w:t>
      </w:r>
      <w:r w:rsidRPr="00D11A61">
        <w:rPr>
          <w:rFonts w:ascii="Tahoma" w:hAnsi="Tahoma" w:cs="Tahoma"/>
        </w:rPr>
        <w:t>dodavatelů podílejících se na realizaci této smlouvy. Tento přehled je povinen neprodleně, nejpozději do 7 kalendářních dnů ode dne doručení žádosti, předložit kupujícímu.</w:t>
      </w:r>
    </w:p>
    <w:p w14:paraId="2892B646" w14:textId="77777777" w:rsidR="00A93995" w:rsidRDefault="00A93995" w:rsidP="00F07977">
      <w:pPr>
        <w:ind w:left="426"/>
        <w:jc w:val="both"/>
        <w:rPr>
          <w:rFonts w:ascii="Tahoma" w:hAnsi="Tahoma" w:cs="Tahoma"/>
        </w:rPr>
      </w:pPr>
    </w:p>
    <w:p w14:paraId="58038267" w14:textId="217BC839" w:rsidR="00A93995" w:rsidRDefault="00A93995" w:rsidP="00A93995">
      <w:pPr>
        <w:widowControl w:val="0"/>
        <w:numPr>
          <w:ilvl w:val="0"/>
          <w:numId w:val="7"/>
        </w:numPr>
        <w:ind w:left="426" w:hanging="426"/>
        <w:jc w:val="both"/>
        <w:rPr>
          <w:rFonts w:ascii="Tahoma" w:hAnsi="Tahoma" w:cs="Tahoma"/>
        </w:rPr>
      </w:pPr>
      <w:r>
        <w:rPr>
          <w:rFonts w:ascii="Tahoma" w:hAnsi="Tahoma" w:cs="Tahoma"/>
        </w:rPr>
        <w:t xml:space="preserve">Prodávající je povinen </w:t>
      </w:r>
      <w:r w:rsidRPr="00430272">
        <w:rPr>
          <w:rFonts w:ascii="Tahoma" w:hAnsi="Tahoma" w:cs="Tahoma"/>
        </w:rPr>
        <w:t>dodržovat pravidla publicity stanovená Fondem pro regionální rozvoj (</w:t>
      </w:r>
      <w:hyperlink r:id="rId8" w:history="1">
        <w:r w:rsidRPr="00430272">
          <w:rPr>
            <w:rStyle w:val="Hypertextovodkaz"/>
            <w:rFonts w:ascii="Tahoma" w:hAnsi="Tahoma" w:cs="Tahoma"/>
            <w:i/>
          </w:rPr>
          <w:t>https://www.sn-cz2020.eu/media/cz/de_cs/einzelne_dokumente/17-07-13_Publizitaetsleitfaden_final_mitLogo.pdf</w:t>
        </w:r>
      </w:hyperlink>
      <w:r w:rsidRPr="00430272">
        <w:rPr>
          <w:rFonts w:ascii="Tahoma" w:hAnsi="Tahoma" w:cs="Tahoma"/>
        </w:rPr>
        <w:t>)</w:t>
      </w:r>
      <w:r>
        <w:rPr>
          <w:rFonts w:ascii="Tahoma" w:hAnsi="Tahoma" w:cs="Tahoma"/>
        </w:rPr>
        <w:t xml:space="preserve">. </w:t>
      </w:r>
      <w:r w:rsidRPr="00A93995">
        <w:rPr>
          <w:rFonts w:ascii="Tahoma" w:hAnsi="Tahoma" w:cs="Tahoma"/>
        </w:rPr>
        <w:t>U</w:t>
      </w:r>
      <w:r w:rsidRPr="00A93995">
        <w:rPr>
          <w:rFonts w:ascii="Calibri" w:hAnsi="Calibri" w:cs="Calibri"/>
        </w:rPr>
        <w:t xml:space="preserve"> </w:t>
      </w:r>
      <w:r w:rsidRPr="00A93995">
        <w:rPr>
          <w:rFonts w:ascii="Tahoma" w:hAnsi="Tahoma" w:cs="Tahoma"/>
        </w:rPr>
        <w:t>veškerých výstupů označené publicitou, bude jejich grafický návrh schvalovat osoba oprávněná jednat za objednatele ve věcech technických</w:t>
      </w:r>
      <w:r>
        <w:rPr>
          <w:rFonts w:ascii="Tahoma" w:hAnsi="Tahoma" w:cs="Tahoma"/>
        </w:rPr>
        <w:t>.</w:t>
      </w:r>
    </w:p>
    <w:p w14:paraId="25932911" w14:textId="77777777" w:rsidR="00B02A4E" w:rsidRDefault="00B02A4E" w:rsidP="00B02A4E">
      <w:pPr>
        <w:widowControl w:val="0"/>
        <w:ind w:left="426"/>
        <w:jc w:val="both"/>
        <w:rPr>
          <w:rFonts w:ascii="Tahoma" w:hAnsi="Tahoma" w:cs="Tahoma"/>
        </w:rPr>
      </w:pPr>
    </w:p>
    <w:p w14:paraId="7BBF1D2D" w14:textId="19AE843C" w:rsidR="00AF14AF" w:rsidRDefault="00AF14AF" w:rsidP="00F07977">
      <w:pPr>
        <w:rPr>
          <w:rFonts w:ascii="Tahoma" w:hAnsi="Tahoma" w:cs="Tahoma"/>
        </w:rPr>
      </w:pPr>
    </w:p>
    <w:p w14:paraId="3892BD8E" w14:textId="77777777" w:rsidR="00D51990" w:rsidRPr="00AF14AF" w:rsidRDefault="00D51990" w:rsidP="00F07977">
      <w:pPr>
        <w:rPr>
          <w:rFonts w:ascii="Tahoma" w:hAnsi="Tahoma" w:cs="Tahoma"/>
        </w:rPr>
      </w:pPr>
    </w:p>
    <w:p w14:paraId="42802ED6" w14:textId="77777777" w:rsidR="00D57E2F" w:rsidRPr="00BD3F0D" w:rsidRDefault="00D57E2F" w:rsidP="0083058F">
      <w:pPr>
        <w:numPr>
          <w:ilvl w:val="0"/>
          <w:numId w:val="13"/>
        </w:numPr>
        <w:jc w:val="center"/>
        <w:rPr>
          <w:rFonts w:ascii="Tahoma" w:hAnsi="Tahoma" w:cs="Tahoma"/>
          <w:b/>
          <w:u w:val="single"/>
        </w:rPr>
      </w:pPr>
      <w:r w:rsidRPr="00BD3F0D">
        <w:rPr>
          <w:rFonts w:ascii="Tahoma" w:hAnsi="Tahoma" w:cs="Tahoma"/>
          <w:b/>
          <w:u w:val="single"/>
        </w:rPr>
        <w:t>Smluvní záruka</w:t>
      </w:r>
    </w:p>
    <w:p w14:paraId="4A91A3FB" w14:textId="77777777" w:rsidR="00D57E2F" w:rsidRPr="00BC64D4" w:rsidRDefault="00D57E2F" w:rsidP="00D57E2F">
      <w:pPr>
        <w:rPr>
          <w:rFonts w:ascii="Tahoma" w:hAnsi="Tahoma" w:cs="Tahoma"/>
        </w:rPr>
      </w:pPr>
    </w:p>
    <w:p w14:paraId="38E2D9ED" w14:textId="562C5A03" w:rsidR="000D12F4" w:rsidRDefault="00D30E9A" w:rsidP="0083058F">
      <w:pPr>
        <w:numPr>
          <w:ilvl w:val="0"/>
          <w:numId w:val="11"/>
        </w:numPr>
        <w:tabs>
          <w:tab w:val="clear" w:pos="720"/>
          <w:tab w:val="num" w:pos="426"/>
        </w:tabs>
        <w:spacing w:after="120"/>
        <w:ind w:left="426" w:hanging="426"/>
        <w:jc w:val="both"/>
        <w:rPr>
          <w:rFonts w:ascii="Tahoma" w:hAnsi="Tahoma" w:cs="Tahoma"/>
        </w:rPr>
      </w:pPr>
      <w:r w:rsidRPr="008E2F0D">
        <w:rPr>
          <w:rFonts w:ascii="Tahoma" w:hAnsi="Tahoma" w:cs="Tahoma"/>
        </w:rPr>
        <w:t xml:space="preserve">Prodávající poskytuje na zboží smluvní záruku </w:t>
      </w:r>
      <w:r w:rsidR="00DB7931">
        <w:rPr>
          <w:rFonts w:ascii="Tahoma" w:hAnsi="Tahoma" w:cs="Tahoma"/>
        </w:rPr>
        <w:t xml:space="preserve">za jakost </w:t>
      </w:r>
      <w:r w:rsidRPr="008E2F0D">
        <w:rPr>
          <w:rFonts w:ascii="Tahoma" w:hAnsi="Tahoma" w:cs="Tahoma"/>
        </w:rPr>
        <w:t>v</w:t>
      </w:r>
      <w:r w:rsidR="00E4400F">
        <w:rPr>
          <w:rFonts w:ascii="Tahoma" w:hAnsi="Tahoma" w:cs="Tahoma"/>
        </w:rPr>
        <w:t xml:space="preserve"> </w:t>
      </w:r>
      <w:r w:rsidRPr="008E2F0D">
        <w:rPr>
          <w:rFonts w:ascii="Tahoma" w:hAnsi="Tahoma" w:cs="Tahoma"/>
        </w:rPr>
        <w:t>délce</w:t>
      </w:r>
      <w:r w:rsidR="00E4400F">
        <w:rPr>
          <w:rFonts w:ascii="Tahoma" w:hAnsi="Tahoma" w:cs="Tahoma"/>
        </w:rPr>
        <w:t xml:space="preserve"> </w:t>
      </w:r>
      <w:r w:rsidR="00371C10" w:rsidRPr="00643213">
        <w:rPr>
          <w:rFonts w:ascii="Tahoma" w:hAnsi="Tahoma" w:cs="Tahoma"/>
          <w:b/>
        </w:rPr>
        <w:t>24 měsíců</w:t>
      </w:r>
      <w:r w:rsidR="000D12F4" w:rsidRPr="00643213">
        <w:rPr>
          <w:rFonts w:ascii="Arial" w:hAnsi="Arial" w:cs="Arial"/>
          <w:b/>
          <w:sz w:val="22"/>
        </w:rPr>
        <w:t>.</w:t>
      </w:r>
      <w:r w:rsidR="000D12F4">
        <w:rPr>
          <w:rFonts w:ascii="Arial" w:hAnsi="Arial" w:cs="Arial"/>
          <w:sz w:val="22"/>
        </w:rPr>
        <w:t xml:space="preserve"> </w:t>
      </w:r>
      <w:r w:rsidR="000D12F4" w:rsidRPr="000D12F4">
        <w:rPr>
          <w:rFonts w:ascii="Tahoma" w:hAnsi="Tahoma" w:cs="Tahoma"/>
        </w:rPr>
        <w:t>Tato záruka se vztahuje na plnou funkčnost, kvalitu a kompletnost zboží.</w:t>
      </w:r>
    </w:p>
    <w:p w14:paraId="356BECA7" w14:textId="383AB400" w:rsidR="000D12F4" w:rsidRDefault="000D12F4" w:rsidP="0083058F">
      <w:pPr>
        <w:numPr>
          <w:ilvl w:val="0"/>
          <w:numId w:val="11"/>
        </w:numPr>
        <w:tabs>
          <w:tab w:val="clear" w:pos="720"/>
          <w:tab w:val="num" w:pos="426"/>
        </w:tabs>
        <w:spacing w:after="120"/>
        <w:ind w:left="426" w:hanging="426"/>
        <w:jc w:val="both"/>
        <w:rPr>
          <w:rFonts w:ascii="Tahoma" w:hAnsi="Tahoma" w:cs="Tahoma"/>
        </w:rPr>
      </w:pPr>
      <w:r w:rsidRPr="000D12F4">
        <w:rPr>
          <w:rFonts w:ascii="Tahoma" w:hAnsi="Tahoma" w:cs="Tahoma"/>
        </w:rPr>
        <w:t>Záruční doba počíná běžet dnem protokolárního předání a převzetí zboží. Záruka se vztahuje na vady zboží, které se projeví u zboží během záruční doby s výjimkou vad, u nichž prodávající prokáže, že jejich vznik zavinil kupující. Záruční doba neběží po dobu, po kterou kupující nemůže užívat zboží pro jeho vady, za které odpovídá prodávající.</w:t>
      </w:r>
    </w:p>
    <w:p w14:paraId="0BF22E63" w14:textId="7D44583E" w:rsidR="000D12F4" w:rsidRPr="000D12F4" w:rsidRDefault="000D12F4" w:rsidP="0083058F">
      <w:pPr>
        <w:numPr>
          <w:ilvl w:val="0"/>
          <w:numId w:val="11"/>
        </w:numPr>
        <w:tabs>
          <w:tab w:val="clear" w:pos="720"/>
          <w:tab w:val="num" w:pos="426"/>
        </w:tabs>
        <w:spacing w:after="120"/>
        <w:ind w:left="426" w:hanging="426"/>
        <w:jc w:val="both"/>
        <w:rPr>
          <w:rFonts w:ascii="Tahoma" w:hAnsi="Tahoma" w:cs="Tahoma"/>
        </w:rPr>
      </w:pPr>
      <w:r w:rsidRPr="000D12F4">
        <w:rPr>
          <w:rFonts w:ascii="Tahoma" w:hAnsi="Tahoma" w:cs="Tahoma"/>
        </w:rPr>
        <w:t>Prodávající se zavazuje, že zboží bude mít po dobu trvání záruční doby vlastnosti stanovené příslušnou dokumentací včetně jejich změn a doplňků, technickými normami, které se na jeho provedení vztahují, jinak vlastnosti a jakost odpovídající účelu smlouvy a přiměřenou zvláštnostem zboží, použité technologii a materiálu. Není-li stanoveno jinak, je prodávající odpovědný za vady plnění podle ustanovení OZ.</w:t>
      </w:r>
    </w:p>
    <w:p w14:paraId="0B11F87E" w14:textId="460D93E7" w:rsidR="006041D8" w:rsidRPr="006041D8" w:rsidRDefault="006041D8" w:rsidP="0083058F">
      <w:pPr>
        <w:numPr>
          <w:ilvl w:val="0"/>
          <w:numId w:val="11"/>
        </w:numPr>
        <w:tabs>
          <w:tab w:val="clear" w:pos="720"/>
          <w:tab w:val="num" w:pos="426"/>
        </w:tabs>
        <w:spacing w:after="120"/>
        <w:ind w:left="426" w:hanging="426"/>
        <w:jc w:val="both"/>
        <w:rPr>
          <w:rFonts w:ascii="Tahoma" w:hAnsi="Tahoma" w:cs="Tahoma"/>
        </w:rPr>
      </w:pPr>
      <w:r>
        <w:rPr>
          <w:rFonts w:ascii="Tahoma" w:hAnsi="Tahoma" w:cs="Tahoma"/>
        </w:rPr>
        <w:lastRenderedPageBreak/>
        <w:t>Prodávající je povinen v záruční době adekvátně reagovat na nahlášenou vadu ve lhůtě nejpozději do 3 pracovních dní</w:t>
      </w:r>
      <w:r w:rsidRPr="009F2BDF">
        <w:rPr>
          <w:rFonts w:ascii="Tahoma" w:hAnsi="Tahoma" w:cs="Tahoma"/>
        </w:rPr>
        <w:t xml:space="preserve"> </w:t>
      </w:r>
      <w:r>
        <w:rPr>
          <w:rFonts w:ascii="Tahoma" w:hAnsi="Tahoma" w:cs="Tahoma"/>
        </w:rPr>
        <w:t xml:space="preserve">od nahlášení vady, a to dle potřeby buď telefonicky, e-mailem nebo osobní návštěvou technika prodávajícího. Lhůta pro odstranění vady nesmí být delší </w:t>
      </w:r>
      <w:r w:rsidRPr="009F2BDF">
        <w:rPr>
          <w:rFonts w:ascii="Tahoma" w:hAnsi="Tahoma" w:cs="Tahoma"/>
        </w:rPr>
        <w:t xml:space="preserve">než </w:t>
      </w:r>
      <w:r>
        <w:rPr>
          <w:rFonts w:ascii="Tahoma" w:hAnsi="Tahoma" w:cs="Tahoma"/>
        </w:rPr>
        <w:t>30</w:t>
      </w:r>
      <w:r w:rsidRPr="009F2BDF">
        <w:rPr>
          <w:rFonts w:ascii="Tahoma" w:hAnsi="Tahoma" w:cs="Tahoma"/>
        </w:rPr>
        <w:t xml:space="preserve"> kalendářních dní</w:t>
      </w:r>
      <w:r w:rsidRPr="00E40865">
        <w:rPr>
          <w:rFonts w:ascii="Tahoma" w:hAnsi="Tahoma" w:cs="Tahoma"/>
        </w:rPr>
        <w:t>.</w:t>
      </w:r>
      <w:r w:rsidRPr="00075A9D">
        <w:rPr>
          <w:rFonts w:ascii="Tahoma" w:hAnsi="Tahoma" w:cs="Tahoma"/>
        </w:rPr>
        <w:t xml:space="preserve"> </w:t>
      </w:r>
      <w:r>
        <w:rPr>
          <w:rFonts w:ascii="Tahoma" w:hAnsi="Tahoma" w:cs="Tahoma"/>
        </w:rPr>
        <w:t>Tato lhůta počíná plynout ode dne doručení písemné reklamace vady. V případě dodávky specifického náhradního dílu bude domluvena přiměřená lhůta pro odstranění závady.</w:t>
      </w:r>
    </w:p>
    <w:p w14:paraId="5855E4BD" w14:textId="77777777" w:rsidR="006D162C" w:rsidRDefault="00D30E9A" w:rsidP="0083058F">
      <w:pPr>
        <w:numPr>
          <w:ilvl w:val="0"/>
          <w:numId w:val="11"/>
        </w:numPr>
        <w:tabs>
          <w:tab w:val="clear" w:pos="720"/>
          <w:tab w:val="num" w:pos="426"/>
        </w:tabs>
        <w:spacing w:after="120"/>
        <w:ind w:left="426" w:hanging="426"/>
        <w:jc w:val="both"/>
        <w:rPr>
          <w:rFonts w:ascii="Tahoma" w:hAnsi="Tahoma" w:cs="Tahoma"/>
        </w:rPr>
      </w:pPr>
      <w:r w:rsidRPr="00223FD0">
        <w:rPr>
          <w:rFonts w:ascii="Tahoma" w:hAnsi="Tahoma" w:cs="Tahoma"/>
        </w:rPr>
        <w:t xml:space="preserve">Bezplatný záruční servis zahrnuje bezplatnou opravu, případně výměnu vadných součástí či celého zboží, a to včetně veškerých nákladů spojených s opravou na místě, popřípadě dodáním opravených respektive nových dílů nebo zboží až do místa plnění. Při odstranění vady výměnou vadného dílu bude dodán vždy nový výrobek (tj. zejména nikoliv repasovaný). Vyměněný vadný díl </w:t>
      </w:r>
      <w:r w:rsidR="00C12970" w:rsidRPr="00223FD0">
        <w:rPr>
          <w:rFonts w:ascii="Tahoma" w:hAnsi="Tahoma" w:cs="Tahoma"/>
        </w:rPr>
        <w:t>dodavatel převezme a odstraní v </w:t>
      </w:r>
      <w:r w:rsidRPr="00223FD0">
        <w:rPr>
          <w:rFonts w:ascii="Tahoma" w:hAnsi="Tahoma" w:cs="Tahoma"/>
        </w:rPr>
        <w:t>souladu s právními předpisy. Záruční opravu či výměnu vadných komponent provede pracovník prodávajícího s odpovídající kvalifikací. Osvědčení o této kvalifikaci je prodávající povinen na požádání předložit kupujícímu.</w:t>
      </w:r>
    </w:p>
    <w:p w14:paraId="7235072A" w14:textId="77777777" w:rsidR="006D162C" w:rsidRPr="006D162C" w:rsidRDefault="00D30E9A" w:rsidP="0083058F">
      <w:pPr>
        <w:numPr>
          <w:ilvl w:val="0"/>
          <w:numId w:val="11"/>
        </w:numPr>
        <w:tabs>
          <w:tab w:val="clear" w:pos="720"/>
          <w:tab w:val="num" w:pos="426"/>
        </w:tabs>
        <w:spacing w:after="120"/>
        <w:ind w:left="426" w:hanging="426"/>
        <w:jc w:val="both"/>
        <w:rPr>
          <w:rFonts w:ascii="Tahoma" w:hAnsi="Tahoma" w:cs="Tahoma"/>
        </w:rPr>
      </w:pPr>
      <w:r w:rsidRPr="006D162C">
        <w:rPr>
          <w:rFonts w:ascii="Tahoma" w:hAnsi="Tahoma" w:cs="Tahoma"/>
        </w:rPr>
        <w:t xml:space="preserve">Práva a povinnosti z poskytnuté záruky nezanikají, ohledně kupujícímu předaného zboží, ani pro případ odstoupení jedné ze stran od smlouvy. </w:t>
      </w:r>
    </w:p>
    <w:p w14:paraId="7760D4A9" w14:textId="77777777" w:rsidR="00D30E9A" w:rsidRPr="00080071" w:rsidRDefault="00D30E9A" w:rsidP="0083058F">
      <w:pPr>
        <w:numPr>
          <w:ilvl w:val="0"/>
          <w:numId w:val="11"/>
        </w:numPr>
        <w:tabs>
          <w:tab w:val="clear" w:pos="720"/>
          <w:tab w:val="num" w:pos="426"/>
        </w:tabs>
        <w:ind w:left="426" w:hanging="426"/>
        <w:jc w:val="both"/>
        <w:rPr>
          <w:rFonts w:ascii="Tahoma" w:hAnsi="Tahoma" w:cs="Tahoma"/>
        </w:rPr>
      </w:pPr>
      <w:r w:rsidRPr="00080071">
        <w:rPr>
          <w:rFonts w:ascii="Tahoma" w:hAnsi="Tahoma" w:cs="Tahoma"/>
        </w:rPr>
        <w:t>Nároky z odpovědnosti za vady se nedotýkají nároků na náhradu škody nebo na smluvní pokutu.</w:t>
      </w:r>
    </w:p>
    <w:p w14:paraId="08A50018" w14:textId="77777777" w:rsidR="00D15BAC" w:rsidRPr="00C12970" w:rsidRDefault="00D15BAC" w:rsidP="00D15BAC">
      <w:pPr>
        <w:rPr>
          <w:rFonts w:ascii="Tahoma" w:hAnsi="Tahoma" w:cs="Tahoma"/>
        </w:rPr>
      </w:pPr>
    </w:p>
    <w:p w14:paraId="3D0160CD" w14:textId="5F8F1755" w:rsidR="00490EE0" w:rsidRPr="00BD3F0D" w:rsidRDefault="00490EE0" w:rsidP="0083058F">
      <w:pPr>
        <w:numPr>
          <w:ilvl w:val="0"/>
          <w:numId w:val="13"/>
        </w:numPr>
        <w:jc w:val="center"/>
        <w:rPr>
          <w:rFonts w:ascii="Tahoma" w:hAnsi="Tahoma" w:cs="Tahoma"/>
          <w:b/>
          <w:u w:val="single"/>
        </w:rPr>
      </w:pPr>
      <w:r w:rsidRPr="00BD3F0D">
        <w:rPr>
          <w:rFonts w:ascii="Tahoma" w:hAnsi="Tahoma" w:cs="Tahoma"/>
          <w:b/>
          <w:u w:val="single"/>
        </w:rPr>
        <w:t>Nabytí vlastnického práva</w:t>
      </w:r>
      <w:r w:rsidR="00371C10">
        <w:rPr>
          <w:rFonts w:ascii="Tahoma" w:hAnsi="Tahoma" w:cs="Tahoma"/>
          <w:b/>
          <w:u w:val="single"/>
        </w:rPr>
        <w:t xml:space="preserve"> a přechod nebezpečí škody na zboží</w:t>
      </w:r>
    </w:p>
    <w:p w14:paraId="78EB6845" w14:textId="77777777" w:rsidR="00490EE0" w:rsidRPr="003F35EC" w:rsidRDefault="00490EE0" w:rsidP="00490EE0">
      <w:pPr>
        <w:jc w:val="both"/>
        <w:rPr>
          <w:rFonts w:ascii="Tahoma" w:hAnsi="Tahoma" w:cs="Tahoma"/>
        </w:rPr>
      </w:pPr>
    </w:p>
    <w:p w14:paraId="7A0C0A10" w14:textId="77777777" w:rsidR="00E95002" w:rsidRPr="00C12970" w:rsidRDefault="00A31AEE" w:rsidP="0083058F">
      <w:pPr>
        <w:pStyle w:val="WW-Zkladntext2"/>
        <w:numPr>
          <w:ilvl w:val="0"/>
          <w:numId w:val="8"/>
        </w:numPr>
        <w:spacing w:after="120"/>
        <w:ind w:left="426" w:hanging="426"/>
        <w:rPr>
          <w:rFonts w:ascii="Tahoma" w:hAnsi="Tahoma" w:cs="Tahoma"/>
        </w:rPr>
      </w:pPr>
      <w:r w:rsidRPr="00126574">
        <w:rPr>
          <w:rFonts w:ascii="Tahoma" w:hAnsi="Tahoma" w:cs="Tahoma"/>
        </w:rPr>
        <w:t xml:space="preserve">Kupující nabývá vlastnické právo k dodanému zboží </w:t>
      </w:r>
      <w:r w:rsidR="002E3626">
        <w:rPr>
          <w:rFonts w:ascii="Tahoma" w:hAnsi="Tahoma" w:cs="Tahoma"/>
        </w:rPr>
        <w:t>jeho převzetím.</w:t>
      </w:r>
    </w:p>
    <w:p w14:paraId="21F391A5" w14:textId="77777777" w:rsidR="00490EE0" w:rsidRPr="005440A3" w:rsidRDefault="00490EE0" w:rsidP="00490EE0">
      <w:pPr>
        <w:jc w:val="both"/>
        <w:rPr>
          <w:rFonts w:ascii="Tahoma" w:hAnsi="Tahoma" w:cs="Tahoma"/>
        </w:rPr>
      </w:pPr>
    </w:p>
    <w:p w14:paraId="182722BD" w14:textId="3DCCC569" w:rsidR="00B92C5D" w:rsidRPr="00CD076C" w:rsidRDefault="00490EE0" w:rsidP="0083058F">
      <w:pPr>
        <w:pStyle w:val="WW-Zkladntext2"/>
        <w:numPr>
          <w:ilvl w:val="0"/>
          <w:numId w:val="8"/>
        </w:numPr>
        <w:spacing w:after="120"/>
        <w:ind w:left="426" w:hanging="426"/>
        <w:rPr>
          <w:rFonts w:ascii="Tahoma" w:hAnsi="Tahoma" w:cs="Tahoma"/>
        </w:rPr>
      </w:pPr>
      <w:r w:rsidRPr="00CD076C">
        <w:rPr>
          <w:rFonts w:ascii="Tahoma" w:hAnsi="Tahoma" w:cs="Tahoma"/>
        </w:rPr>
        <w:t xml:space="preserve">Nebezpečí škody na </w:t>
      </w:r>
      <w:r w:rsidR="00A31AEE" w:rsidRPr="00CD076C">
        <w:rPr>
          <w:rFonts w:ascii="Tahoma" w:hAnsi="Tahoma" w:cs="Tahoma"/>
        </w:rPr>
        <w:t>zboží</w:t>
      </w:r>
      <w:r w:rsidR="00AF6FF9" w:rsidRPr="00CD076C">
        <w:rPr>
          <w:rFonts w:ascii="Tahoma" w:hAnsi="Tahoma" w:cs="Tahoma"/>
        </w:rPr>
        <w:t xml:space="preserve"> přejde na </w:t>
      </w:r>
      <w:r w:rsidR="00A31AEE" w:rsidRPr="00CD076C">
        <w:rPr>
          <w:rFonts w:ascii="Tahoma" w:hAnsi="Tahoma" w:cs="Tahoma"/>
        </w:rPr>
        <w:t>kupujícího</w:t>
      </w:r>
      <w:r w:rsidR="005440A3" w:rsidRPr="00CD076C">
        <w:rPr>
          <w:rFonts w:ascii="Tahoma" w:hAnsi="Tahoma" w:cs="Tahoma"/>
        </w:rPr>
        <w:t xml:space="preserve"> současně s nabytím vlastnického práva</w:t>
      </w:r>
      <w:r w:rsidR="008A7754">
        <w:rPr>
          <w:rFonts w:ascii="Tahoma" w:hAnsi="Tahoma" w:cs="Tahoma"/>
        </w:rPr>
        <w:t xml:space="preserve"> – tj. odevzdáním zboží kupujícímu</w:t>
      </w:r>
      <w:r w:rsidR="005440A3" w:rsidRPr="00CD076C">
        <w:rPr>
          <w:rFonts w:ascii="Tahoma" w:hAnsi="Tahoma" w:cs="Tahoma"/>
        </w:rPr>
        <w:t>.</w:t>
      </w:r>
    </w:p>
    <w:p w14:paraId="4BD8AC0C" w14:textId="77777777" w:rsidR="00C12970" w:rsidRPr="00CD076C" w:rsidRDefault="00C12970" w:rsidP="00490EE0">
      <w:pPr>
        <w:jc w:val="both"/>
        <w:rPr>
          <w:rFonts w:ascii="Tahoma" w:hAnsi="Tahoma" w:cs="Tahoma"/>
        </w:rPr>
      </w:pPr>
    </w:p>
    <w:p w14:paraId="524D1AA1" w14:textId="77777777" w:rsidR="00490EE0" w:rsidRPr="00BD3F0D" w:rsidRDefault="00490EE0" w:rsidP="0083058F">
      <w:pPr>
        <w:numPr>
          <w:ilvl w:val="0"/>
          <w:numId w:val="13"/>
        </w:numPr>
        <w:jc w:val="center"/>
        <w:rPr>
          <w:rFonts w:ascii="Tahoma" w:hAnsi="Tahoma" w:cs="Tahoma"/>
          <w:b/>
          <w:u w:val="single"/>
        </w:rPr>
      </w:pPr>
      <w:r w:rsidRPr="00BD3F0D">
        <w:rPr>
          <w:rFonts w:ascii="Tahoma" w:hAnsi="Tahoma" w:cs="Tahoma"/>
          <w:b/>
          <w:u w:val="single"/>
        </w:rPr>
        <w:t>Smluvní pokuty</w:t>
      </w:r>
    </w:p>
    <w:p w14:paraId="73037D42" w14:textId="77777777" w:rsidR="00490EE0" w:rsidRPr="00CD076C" w:rsidRDefault="00490EE0" w:rsidP="00490EE0">
      <w:pPr>
        <w:widowControl w:val="0"/>
        <w:jc w:val="both"/>
        <w:rPr>
          <w:rFonts w:ascii="Tahoma" w:hAnsi="Tahoma" w:cs="Tahoma"/>
        </w:rPr>
      </w:pPr>
    </w:p>
    <w:p w14:paraId="046A4A06" w14:textId="77777777" w:rsidR="005A53F8" w:rsidRPr="007E2642" w:rsidRDefault="005A53F8" w:rsidP="0083058F">
      <w:pPr>
        <w:pStyle w:val="Odstavecseseznamem"/>
        <w:numPr>
          <w:ilvl w:val="0"/>
          <w:numId w:val="9"/>
        </w:numPr>
        <w:tabs>
          <w:tab w:val="clear" w:pos="720"/>
          <w:tab w:val="num" w:pos="426"/>
        </w:tabs>
        <w:suppressAutoHyphens w:val="0"/>
        <w:spacing w:after="120"/>
        <w:ind w:left="426" w:hanging="426"/>
        <w:jc w:val="both"/>
        <w:rPr>
          <w:rFonts w:ascii="Tahoma" w:hAnsi="Tahoma" w:cs="Tahoma"/>
        </w:rPr>
      </w:pPr>
      <w:r w:rsidRPr="007E2642">
        <w:rPr>
          <w:rFonts w:ascii="Tahoma" w:hAnsi="Tahoma" w:cs="Tahoma"/>
        </w:rPr>
        <w:t xml:space="preserve">V případě, že bude prodávající v prodlení s řádným dodáním zboží </w:t>
      </w:r>
      <w:r w:rsidRPr="007E2642">
        <w:rPr>
          <w:rFonts w:ascii="Tahoma" w:hAnsi="Tahoma" w:cs="Tahoma"/>
          <w:bCs/>
        </w:rPr>
        <w:t>je povinen zaplatit kupujícímu smluvní pokutu ve výši 0,1 % z </w:t>
      </w:r>
      <w:r w:rsidRPr="007E2642">
        <w:rPr>
          <w:rFonts w:ascii="Tahoma" w:hAnsi="Tahoma" w:cs="Tahoma"/>
        </w:rPr>
        <w:t xml:space="preserve">kupní ceny </w:t>
      </w:r>
      <w:r w:rsidRPr="007E2642">
        <w:rPr>
          <w:rFonts w:ascii="Tahoma" w:hAnsi="Tahoma" w:cs="Tahoma"/>
          <w:bCs/>
        </w:rPr>
        <w:t>včetně DPH, a to za každý</w:t>
      </w:r>
      <w:r>
        <w:rPr>
          <w:rFonts w:ascii="Tahoma" w:hAnsi="Tahoma" w:cs="Tahoma"/>
          <w:bCs/>
        </w:rPr>
        <w:t>, byť</w:t>
      </w:r>
      <w:r w:rsidRPr="007E2642">
        <w:rPr>
          <w:rFonts w:ascii="Tahoma" w:hAnsi="Tahoma" w:cs="Tahoma"/>
          <w:bCs/>
        </w:rPr>
        <w:t xml:space="preserve"> </w:t>
      </w:r>
      <w:r>
        <w:rPr>
          <w:rFonts w:ascii="Tahoma" w:hAnsi="Tahoma" w:cs="Tahoma"/>
          <w:bCs/>
        </w:rPr>
        <w:t xml:space="preserve">i jen </w:t>
      </w:r>
      <w:r w:rsidRPr="007E2642">
        <w:rPr>
          <w:rFonts w:ascii="Tahoma" w:hAnsi="Tahoma" w:cs="Tahoma"/>
          <w:bCs/>
        </w:rPr>
        <w:t xml:space="preserve">započatý den prodlení. </w:t>
      </w:r>
      <w:r w:rsidRPr="007E2642">
        <w:rPr>
          <w:rFonts w:ascii="Tahoma" w:hAnsi="Tahoma" w:cs="Tahoma"/>
        </w:rPr>
        <w:t>V případě, že prodávající prokáže, že prodlení vzniklo z viny na straně kupujícího, zanikne kupujícímu právo smluvní pokutu uplatňovat.</w:t>
      </w:r>
    </w:p>
    <w:p w14:paraId="7CA66B2B" w14:textId="7B25E94E" w:rsidR="005A53F8" w:rsidRPr="00B0219B" w:rsidRDefault="005A53F8" w:rsidP="0083058F">
      <w:pPr>
        <w:numPr>
          <w:ilvl w:val="0"/>
          <w:numId w:val="9"/>
        </w:numPr>
        <w:tabs>
          <w:tab w:val="left" w:pos="426"/>
        </w:tabs>
        <w:suppressAutoHyphens w:val="0"/>
        <w:autoSpaceDE w:val="0"/>
        <w:autoSpaceDN w:val="0"/>
        <w:spacing w:after="120"/>
        <w:ind w:left="426" w:hanging="426"/>
        <w:jc w:val="both"/>
        <w:rPr>
          <w:rFonts w:ascii="Tahoma" w:hAnsi="Tahoma" w:cs="Tahoma"/>
          <w:lang w:eastAsia="cs-CZ"/>
        </w:rPr>
      </w:pPr>
      <w:r w:rsidRPr="00CD076C">
        <w:rPr>
          <w:rFonts w:ascii="Tahoma" w:hAnsi="Tahoma" w:cs="Tahoma"/>
          <w:lang w:eastAsia="cs-CZ"/>
        </w:rPr>
        <w:t>V případě, že prodávající nedodrží lhůtu pro nástup na odstranění závad stanovenou v této smlouvě, je povinen zaplatit kupují</w:t>
      </w:r>
      <w:r>
        <w:rPr>
          <w:rFonts w:ascii="Tahoma" w:hAnsi="Tahoma" w:cs="Tahoma"/>
          <w:lang w:eastAsia="cs-CZ"/>
        </w:rPr>
        <w:t xml:space="preserve">címu smluvní pokutu ve výši </w:t>
      </w:r>
      <w:r w:rsidR="008A7754">
        <w:rPr>
          <w:rFonts w:ascii="Tahoma" w:hAnsi="Tahoma" w:cs="Tahoma"/>
          <w:lang w:eastAsia="cs-CZ"/>
        </w:rPr>
        <w:t xml:space="preserve">1.000,- Kč </w:t>
      </w:r>
      <w:r w:rsidRPr="00CD076C">
        <w:rPr>
          <w:rFonts w:ascii="Tahoma" w:hAnsi="Tahoma" w:cs="Tahoma"/>
          <w:lang w:eastAsia="cs-CZ"/>
        </w:rPr>
        <w:t>za každý</w:t>
      </w:r>
      <w:r>
        <w:rPr>
          <w:rFonts w:ascii="Tahoma" w:hAnsi="Tahoma" w:cs="Tahoma"/>
          <w:bCs/>
        </w:rPr>
        <w:t>, byť</w:t>
      </w:r>
      <w:r w:rsidRPr="007E2642">
        <w:rPr>
          <w:rFonts w:ascii="Tahoma" w:hAnsi="Tahoma" w:cs="Tahoma"/>
          <w:bCs/>
        </w:rPr>
        <w:t xml:space="preserve"> </w:t>
      </w:r>
      <w:r>
        <w:rPr>
          <w:rFonts w:ascii="Tahoma" w:hAnsi="Tahoma" w:cs="Tahoma"/>
          <w:bCs/>
        </w:rPr>
        <w:t xml:space="preserve">i jen </w:t>
      </w:r>
      <w:r w:rsidRPr="007E2642">
        <w:rPr>
          <w:rFonts w:ascii="Tahoma" w:hAnsi="Tahoma" w:cs="Tahoma"/>
          <w:bCs/>
        </w:rPr>
        <w:t>započatý den prodlení.</w:t>
      </w:r>
    </w:p>
    <w:p w14:paraId="176A4A28" w14:textId="2D71F81B" w:rsidR="005A53F8" w:rsidRPr="005B7897" w:rsidRDefault="005A53F8" w:rsidP="0083058F">
      <w:pPr>
        <w:widowControl w:val="0"/>
        <w:numPr>
          <w:ilvl w:val="0"/>
          <w:numId w:val="9"/>
        </w:numPr>
        <w:tabs>
          <w:tab w:val="left" w:pos="426"/>
        </w:tabs>
        <w:suppressAutoHyphens w:val="0"/>
        <w:autoSpaceDE w:val="0"/>
        <w:autoSpaceDN w:val="0"/>
        <w:spacing w:after="120"/>
        <w:ind w:left="426" w:hanging="426"/>
        <w:jc w:val="both"/>
        <w:rPr>
          <w:rFonts w:ascii="Tahoma" w:hAnsi="Tahoma" w:cs="Tahoma"/>
          <w:lang w:eastAsia="cs-CZ"/>
        </w:rPr>
      </w:pPr>
      <w:r w:rsidRPr="005B7897">
        <w:rPr>
          <w:rFonts w:ascii="Tahoma" w:hAnsi="Tahoma" w:cs="Tahoma"/>
          <w:lang w:eastAsia="cs-CZ"/>
        </w:rPr>
        <w:t>V případě, že prodávající nedodrží lhůtu pro odstranění závad stanovenou v této smlouvě</w:t>
      </w:r>
      <w:r w:rsidR="00B17510">
        <w:rPr>
          <w:rFonts w:ascii="Tahoma" w:hAnsi="Tahoma" w:cs="Tahoma"/>
          <w:lang w:eastAsia="cs-CZ"/>
        </w:rPr>
        <w:t xml:space="preserve"> nebo předávacím protokolu</w:t>
      </w:r>
      <w:r w:rsidRPr="005B7897">
        <w:rPr>
          <w:rFonts w:ascii="Tahoma" w:hAnsi="Tahoma" w:cs="Tahoma"/>
          <w:lang w:eastAsia="cs-CZ"/>
        </w:rPr>
        <w:t>, je povinen zaplatit kup</w:t>
      </w:r>
      <w:r w:rsidR="008A7754">
        <w:rPr>
          <w:rFonts w:ascii="Tahoma" w:hAnsi="Tahoma" w:cs="Tahoma"/>
          <w:lang w:eastAsia="cs-CZ"/>
        </w:rPr>
        <w:t xml:space="preserve">ujícímu smluvní pokutu ve výši 1.000,- Kč </w:t>
      </w:r>
      <w:r w:rsidRPr="005B7897">
        <w:rPr>
          <w:rFonts w:ascii="Tahoma" w:hAnsi="Tahoma" w:cs="Tahoma"/>
          <w:lang w:eastAsia="cs-CZ"/>
        </w:rPr>
        <w:t>za každý</w:t>
      </w:r>
      <w:r>
        <w:rPr>
          <w:rFonts w:ascii="Tahoma" w:hAnsi="Tahoma" w:cs="Tahoma"/>
          <w:bCs/>
        </w:rPr>
        <w:t>, byť</w:t>
      </w:r>
      <w:r w:rsidRPr="007E2642">
        <w:rPr>
          <w:rFonts w:ascii="Tahoma" w:hAnsi="Tahoma" w:cs="Tahoma"/>
          <w:bCs/>
        </w:rPr>
        <w:t xml:space="preserve"> </w:t>
      </w:r>
      <w:r>
        <w:rPr>
          <w:rFonts w:ascii="Tahoma" w:hAnsi="Tahoma" w:cs="Tahoma"/>
          <w:bCs/>
        </w:rPr>
        <w:t xml:space="preserve">i jen </w:t>
      </w:r>
      <w:r w:rsidRPr="007E2642">
        <w:rPr>
          <w:rFonts w:ascii="Tahoma" w:hAnsi="Tahoma" w:cs="Tahoma"/>
          <w:bCs/>
        </w:rPr>
        <w:t>započatý den prodlení.</w:t>
      </w:r>
    </w:p>
    <w:p w14:paraId="63ABABFB" w14:textId="77777777" w:rsidR="005A53F8" w:rsidRPr="005B7897" w:rsidRDefault="005A53F8" w:rsidP="0083058F">
      <w:pPr>
        <w:widowControl w:val="0"/>
        <w:numPr>
          <w:ilvl w:val="0"/>
          <w:numId w:val="9"/>
        </w:numPr>
        <w:tabs>
          <w:tab w:val="left" w:pos="426"/>
        </w:tabs>
        <w:suppressAutoHyphens w:val="0"/>
        <w:autoSpaceDE w:val="0"/>
        <w:autoSpaceDN w:val="0"/>
        <w:spacing w:after="120"/>
        <w:ind w:left="426" w:hanging="426"/>
        <w:jc w:val="both"/>
        <w:rPr>
          <w:rFonts w:ascii="Tahoma" w:hAnsi="Tahoma" w:cs="Tahoma"/>
          <w:lang w:eastAsia="cs-CZ"/>
        </w:rPr>
      </w:pPr>
      <w:r w:rsidRPr="005B7897">
        <w:rPr>
          <w:rFonts w:ascii="Tahoma" w:hAnsi="Tahoma" w:cs="Tahoma"/>
          <w:bCs/>
        </w:rPr>
        <w:t xml:space="preserve">V případě, že kupující bude v prodlení s úhradou kupní ceny za zboží je povinen zaplatit prodávajícímu úroky z prodlení ve výši 0,05 % z dlužné částky včetně DPH, a to za </w:t>
      </w:r>
      <w:r>
        <w:rPr>
          <w:rFonts w:ascii="Tahoma" w:hAnsi="Tahoma" w:cs="Tahoma"/>
          <w:bCs/>
        </w:rPr>
        <w:t>každý, byť</w:t>
      </w:r>
      <w:r w:rsidRPr="007E2642">
        <w:rPr>
          <w:rFonts w:ascii="Tahoma" w:hAnsi="Tahoma" w:cs="Tahoma"/>
          <w:bCs/>
        </w:rPr>
        <w:t xml:space="preserve"> </w:t>
      </w:r>
      <w:r>
        <w:rPr>
          <w:rFonts w:ascii="Tahoma" w:hAnsi="Tahoma" w:cs="Tahoma"/>
          <w:bCs/>
        </w:rPr>
        <w:t xml:space="preserve">i jen </w:t>
      </w:r>
      <w:r w:rsidRPr="007E2642">
        <w:rPr>
          <w:rFonts w:ascii="Tahoma" w:hAnsi="Tahoma" w:cs="Tahoma"/>
          <w:bCs/>
        </w:rPr>
        <w:t>započatý den prodlení.</w:t>
      </w:r>
    </w:p>
    <w:p w14:paraId="4BF1B904" w14:textId="77777777" w:rsidR="005A53F8" w:rsidRPr="006F1E21" w:rsidRDefault="005A53F8" w:rsidP="0083058F">
      <w:pPr>
        <w:widowControl w:val="0"/>
        <w:numPr>
          <w:ilvl w:val="0"/>
          <w:numId w:val="9"/>
        </w:numPr>
        <w:tabs>
          <w:tab w:val="left" w:pos="426"/>
        </w:tabs>
        <w:suppressAutoHyphens w:val="0"/>
        <w:autoSpaceDE w:val="0"/>
        <w:autoSpaceDN w:val="0"/>
        <w:ind w:left="426" w:hanging="426"/>
        <w:jc w:val="both"/>
        <w:rPr>
          <w:rFonts w:ascii="Tahoma" w:hAnsi="Tahoma" w:cs="Tahoma"/>
          <w:lang w:eastAsia="cs-CZ"/>
        </w:rPr>
      </w:pPr>
      <w:r w:rsidRPr="006F1E21">
        <w:rPr>
          <w:rFonts w:ascii="Tahoma" w:hAnsi="Tahoma" w:cs="Tahoma"/>
          <w:lang w:eastAsia="cs-CZ"/>
        </w:rPr>
        <w:t>Zaplacením smluvní pokuty není dotčeno právo na náhradu škody, která vznikla smluvní straně požadující smluvní pokutu v příčinné souvislosti s porušením smlouvy, se kterým je splněna povinnost platit smluvní pokuty. Nárok kupujícího na náhradu škody, jakož i náhradu škody jsou smluvní strany oprávněny vymáhat kdykoli, a to bez ohledu na případné odstoupení kterékoli ze smluvních stran od smlouvy.</w:t>
      </w:r>
    </w:p>
    <w:p w14:paraId="0B11524E" w14:textId="77777777" w:rsidR="00B0219B" w:rsidRDefault="00B0219B" w:rsidP="009C00EA">
      <w:pPr>
        <w:pStyle w:val="Nadpis2"/>
        <w:numPr>
          <w:ilvl w:val="0"/>
          <w:numId w:val="0"/>
        </w:numPr>
        <w:rPr>
          <w:rFonts w:ascii="Tahoma" w:hAnsi="Tahoma" w:cs="Tahoma"/>
          <w:b w:val="0"/>
          <w:u w:val="single"/>
        </w:rPr>
      </w:pPr>
    </w:p>
    <w:p w14:paraId="151C6635" w14:textId="77777777" w:rsidR="009D6763" w:rsidRPr="009D6763" w:rsidRDefault="009D6763" w:rsidP="009D6763"/>
    <w:p w14:paraId="328F22F3" w14:textId="77777777" w:rsidR="00490EE0" w:rsidRPr="00BD3F0D" w:rsidRDefault="00490EE0" w:rsidP="0083058F">
      <w:pPr>
        <w:numPr>
          <w:ilvl w:val="0"/>
          <w:numId w:val="13"/>
        </w:numPr>
        <w:jc w:val="center"/>
        <w:rPr>
          <w:rFonts w:ascii="Tahoma" w:hAnsi="Tahoma" w:cs="Tahoma"/>
          <w:b/>
          <w:u w:val="single"/>
        </w:rPr>
      </w:pPr>
      <w:r w:rsidRPr="00BD3F0D">
        <w:rPr>
          <w:rFonts w:ascii="Tahoma" w:hAnsi="Tahoma" w:cs="Tahoma"/>
          <w:b/>
          <w:u w:val="single"/>
        </w:rPr>
        <w:t>Zánik závazků</w:t>
      </w:r>
    </w:p>
    <w:p w14:paraId="383C88FD" w14:textId="77777777" w:rsidR="00490EE0" w:rsidRPr="007624C4" w:rsidRDefault="00490EE0" w:rsidP="00490EE0">
      <w:pPr>
        <w:widowControl w:val="0"/>
        <w:jc w:val="both"/>
        <w:rPr>
          <w:rFonts w:ascii="Tahoma" w:hAnsi="Tahoma" w:cs="Tahoma"/>
        </w:rPr>
      </w:pPr>
    </w:p>
    <w:p w14:paraId="05601B0B" w14:textId="77777777" w:rsidR="001601C9" w:rsidRDefault="001601C9" w:rsidP="001601C9">
      <w:pPr>
        <w:widowControl w:val="0"/>
        <w:jc w:val="both"/>
        <w:rPr>
          <w:rFonts w:ascii="Tahoma" w:hAnsi="Tahoma" w:cs="Tahoma"/>
          <w:snapToGrid w:val="0"/>
        </w:rPr>
      </w:pPr>
      <w:r w:rsidRPr="007624C4">
        <w:rPr>
          <w:rFonts w:ascii="Tahoma" w:hAnsi="Tahoma" w:cs="Tahoma"/>
          <w:snapToGrid w:val="0"/>
        </w:rPr>
        <w:t>Závazky smluvních stran ze smlouvy zanikají:</w:t>
      </w:r>
    </w:p>
    <w:p w14:paraId="52FA3343" w14:textId="77777777" w:rsidR="00821016" w:rsidRPr="007624C4" w:rsidRDefault="00821016" w:rsidP="001601C9">
      <w:pPr>
        <w:widowControl w:val="0"/>
        <w:jc w:val="both"/>
        <w:rPr>
          <w:rFonts w:ascii="Tahoma" w:hAnsi="Tahoma" w:cs="Tahoma"/>
          <w:snapToGrid w:val="0"/>
        </w:rPr>
      </w:pPr>
    </w:p>
    <w:p w14:paraId="638D6901" w14:textId="77777777" w:rsidR="001601C9" w:rsidRPr="007624C4" w:rsidRDefault="002E3626" w:rsidP="0083058F">
      <w:pPr>
        <w:widowControl w:val="0"/>
        <w:numPr>
          <w:ilvl w:val="0"/>
          <w:numId w:val="10"/>
        </w:numPr>
        <w:ind w:left="426" w:hanging="426"/>
        <w:jc w:val="both"/>
        <w:rPr>
          <w:rFonts w:ascii="Tahoma" w:hAnsi="Tahoma" w:cs="Tahoma"/>
          <w:b/>
          <w:snapToGrid w:val="0"/>
        </w:rPr>
      </w:pPr>
      <w:r>
        <w:rPr>
          <w:rFonts w:ascii="Tahoma" w:hAnsi="Tahoma" w:cs="Tahoma"/>
          <w:b/>
          <w:snapToGrid w:val="0"/>
        </w:rPr>
        <w:t>Splněním</w:t>
      </w:r>
    </w:p>
    <w:p w14:paraId="43023922" w14:textId="77777777" w:rsidR="001601C9" w:rsidRPr="007624C4" w:rsidRDefault="001601C9" w:rsidP="002E3626">
      <w:pPr>
        <w:widowControl w:val="0"/>
        <w:tabs>
          <w:tab w:val="left" w:pos="426"/>
        </w:tabs>
        <w:ind w:left="426"/>
        <w:jc w:val="both"/>
        <w:rPr>
          <w:rFonts w:ascii="Tahoma" w:hAnsi="Tahoma" w:cs="Tahoma"/>
          <w:snapToGrid w:val="0"/>
        </w:rPr>
      </w:pPr>
      <w:r w:rsidRPr="007624C4">
        <w:rPr>
          <w:rFonts w:ascii="Tahoma" w:hAnsi="Tahoma" w:cs="Tahoma"/>
          <w:snapToGrid w:val="0"/>
        </w:rPr>
        <w:t>Závazky smluvních stran ze smlouvy zanikají především jejich splněním.</w:t>
      </w:r>
    </w:p>
    <w:p w14:paraId="4756AB29" w14:textId="77777777" w:rsidR="001601C9" w:rsidRPr="007624C4" w:rsidRDefault="001601C9" w:rsidP="001601C9">
      <w:pPr>
        <w:widowControl w:val="0"/>
        <w:jc w:val="both"/>
        <w:rPr>
          <w:rFonts w:ascii="Tahoma" w:hAnsi="Tahoma" w:cs="Tahoma"/>
          <w:snapToGrid w:val="0"/>
        </w:rPr>
      </w:pPr>
    </w:p>
    <w:p w14:paraId="62F12D9E" w14:textId="77777777" w:rsidR="001601C9" w:rsidRPr="007624C4" w:rsidRDefault="001601C9" w:rsidP="0083058F">
      <w:pPr>
        <w:widowControl w:val="0"/>
        <w:numPr>
          <w:ilvl w:val="0"/>
          <w:numId w:val="10"/>
        </w:numPr>
        <w:ind w:left="426" w:hanging="426"/>
        <w:jc w:val="both"/>
        <w:rPr>
          <w:rFonts w:ascii="Tahoma" w:hAnsi="Tahoma" w:cs="Tahoma"/>
          <w:snapToGrid w:val="0"/>
        </w:rPr>
      </w:pPr>
      <w:r w:rsidRPr="007624C4">
        <w:rPr>
          <w:rFonts w:ascii="Tahoma" w:hAnsi="Tahoma" w:cs="Tahoma"/>
          <w:b/>
          <w:snapToGrid w:val="0"/>
        </w:rPr>
        <w:t>Dohodou smluvních stran</w:t>
      </w:r>
    </w:p>
    <w:p w14:paraId="596FEB8D" w14:textId="77777777" w:rsidR="001601C9" w:rsidRPr="007624C4" w:rsidRDefault="001601C9" w:rsidP="002E3626">
      <w:pPr>
        <w:widowControl w:val="0"/>
        <w:ind w:left="426"/>
        <w:jc w:val="both"/>
        <w:rPr>
          <w:rFonts w:ascii="Tahoma" w:hAnsi="Tahoma" w:cs="Tahoma"/>
          <w:b/>
          <w:snapToGrid w:val="0"/>
        </w:rPr>
      </w:pPr>
      <w:r w:rsidRPr="007624C4">
        <w:rPr>
          <w:rFonts w:ascii="Tahoma" w:hAnsi="Tahoma" w:cs="Tahoma"/>
          <w:snapToGrid w:val="0"/>
        </w:rPr>
        <w:t>Jednotlivé závazky smluvních stran, jakož i smlouva jako celek, mohou</w:t>
      </w:r>
      <w:r w:rsidR="002E3626">
        <w:rPr>
          <w:rFonts w:ascii="Tahoma" w:hAnsi="Tahoma" w:cs="Tahoma"/>
          <w:snapToGrid w:val="0"/>
        </w:rPr>
        <w:t xml:space="preserve"> rovněž zaniknout, dohodnou-li </w:t>
      </w:r>
      <w:r w:rsidRPr="007624C4">
        <w:rPr>
          <w:rFonts w:ascii="Tahoma" w:hAnsi="Tahoma" w:cs="Tahoma"/>
          <w:snapToGrid w:val="0"/>
        </w:rPr>
        <w:t>se na tom smluvní strany formou písemného dodatku ke smlouvě. T</w:t>
      </w:r>
      <w:r w:rsidR="002E3626">
        <w:rPr>
          <w:rFonts w:ascii="Tahoma" w:hAnsi="Tahoma" w:cs="Tahoma"/>
          <w:snapToGrid w:val="0"/>
        </w:rPr>
        <w:t>akový dodatek musí být písemný a </w:t>
      </w:r>
      <w:r w:rsidRPr="007624C4">
        <w:rPr>
          <w:rFonts w:ascii="Tahoma" w:hAnsi="Tahoma" w:cs="Tahoma"/>
          <w:snapToGrid w:val="0"/>
        </w:rPr>
        <w:t>obsahovat vypořádání všech závazků, na které smluvní strany, k</w:t>
      </w:r>
      <w:r w:rsidR="002E3626">
        <w:rPr>
          <w:rFonts w:ascii="Tahoma" w:hAnsi="Tahoma" w:cs="Tahoma"/>
          <w:snapToGrid w:val="0"/>
        </w:rPr>
        <w:t xml:space="preserve">teré takový dodatek uzavírají, </w:t>
      </w:r>
      <w:r w:rsidRPr="007624C4">
        <w:rPr>
          <w:rFonts w:ascii="Tahoma" w:hAnsi="Tahoma" w:cs="Tahoma"/>
          <w:snapToGrid w:val="0"/>
        </w:rPr>
        <w:t>mohly pomyslet, jinak je neplatná.</w:t>
      </w:r>
    </w:p>
    <w:p w14:paraId="35AC624E" w14:textId="77777777" w:rsidR="001601C9" w:rsidRPr="007624C4" w:rsidRDefault="001601C9" w:rsidP="001601C9">
      <w:pPr>
        <w:widowControl w:val="0"/>
        <w:jc w:val="both"/>
        <w:rPr>
          <w:rFonts w:ascii="Tahoma" w:hAnsi="Tahoma" w:cs="Tahoma"/>
          <w:snapToGrid w:val="0"/>
        </w:rPr>
      </w:pPr>
    </w:p>
    <w:p w14:paraId="31441B42" w14:textId="77777777" w:rsidR="001601C9" w:rsidRPr="00126574" w:rsidRDefault="002E3626" w:rsidP="0083058F">
      <w:pPr>
        <w:widowControl w:val="0"/>
        <w:numPr>
          <w:ilvl w:val="0"/>
          <w:numId w:val="10"/>
        </w:numPr>
        <w:ind w:left="426" w:hanging="426"/>
        <w:jc w:val="both"/>
        <w:rPr>
          <w:rFonts w:ascii="Tahoma" w:hAnsi="Tahoma" w:cs="Tahoma"/>
          <w:b/>
          <w:snapToGrid w:val="0"/>
        </w:rPr>
      </w:pPr>
      <w:r>
        <w:rPr>
          <w:rFonts w:ascii="Tahoma" w:hAnsi="Tahoma" w:cs="Tahoma"/>
          <w:b/>
          <w:snapToGrid w:val="0"/>
        </w:rPr>
        <w:lastRenderedPageBreak/>
        <w:t>Odstoupením od smlouvy</w:t>
      </w:r>
    </w:p>
    <w:p w14:paraId="1CD69369" w14:textId="77777777" w:rsidR="00F70850" w:rsidRPr="00F70850" w:rsidRDefault="00F70850" w:rsidP="002E3626">
      <w:pPr>
        <w:widowControl w:val="0"/>
        <w:ind w:left="426"/>
        <w:jc w:val="both"/>
        <w:rPr>
          <w:rFonts w:ascii="Tahoma" w:hAnsi="Tahoma" w:cs="Tahoma"/>
        </w:rPr>
      </w:pPr>
      <w:r w:rsidRPr="00F70850">
        <w:rPr>
          <w:rFonts w:ascii="Tahoma" w:hAnsi="Tahoma" w:cs="Tahoma"/>
        </w:rPr>
        <w:t>Kterákoli ze smluvních stran může odstoupit od smlouvy, poruší-li druhá strana podstatným způsobem své smluvní povinnosti, přestože byla na tuto skutečnost prokazatelným způsobem (doporučeným dopisem) upozorněna.</w:t>
      </w:r>
    </w:p>
    <w:p w14:paraId="5CF7CFFA" w14:textId="77777777" w:rsidR="001650A2" w:rsidRPr="00F70850" w:rsidRDefault="001650A2" w:rsidP="00F70850">
      <w:pPr>
        <w:widowControl w:val="0"/>
        <w:jc w:val="both"/>
        <w:rPr>
          <w:rFonts w:ascii="Tahoma" w:hAnsi="Tahoma" w:cs="Tahoma"/>
        </w:rPr>
      </w:pPr>
    </w:p>
    <w:p w14:paraId="6D62D059" w14:textId="77777777" w:rsidR="00F70850" w:rsidRPr="00F70850" w:rsidRDefault="00F70850" w:rsidP="002E3626">
      <w:pPr>
        <w:widowControl w:val="0"/>
        <w:ind w:left="426"/>
        <w:jc w:val="both"/>
        <w:rPr>
          <w:rFonts w:ascii="Tahoma" w:hAnsi="Tahoma" w:cs="Tahoma"/>
        </w:rPr>
      </w:pPr>
      <w:r w:rsidRPr="00F70850">
        <w:rPr>
          <w:rFonts w:ascii="Tahoma" w:hAnsi="Tahoma" w:cs="Tahoma"/>
        </w:rPr>
        <w:t>Stanoví-li oprávněná smluvní strana druhé smluvní straně pro splnění jejího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w:t>
      </w:r>
    </w:p>
    <w:p w14:paraId="02DFD59B" w14:textId="77777777" w:rsidR="00F70850" w:rsidRPr="00F70850" w:rsidRDefault="00F70850" w:rsidP="00F70850">
      <w:pPr>
        <w:widowControl w:val="0"/>
        <w:jc w:val="both"/>
        <w:rPr>
          <w:rFonts w:ascii="Tahoma" w:hAnsi="Tahoma" w:cs="Tahoma"/>
        </w:rPr>
      </w:pPr>
    </w:p>
    <w:p w14:paraId="601244BE" w14:textId="77777777" w:rsidR="00F70850" w:rsidRPr="00F70850" w:rsidRDefault="00F70850" w:rsidP="002E3626">
      <w:pPr>
        <w:widowControl w:val="0"/>
        <w:ind w:left="426"/>
        <w:jc w:val="both"/>
        <w:rPr>
          <w:rFonts w:ascii="Tahoma" w:hAnsi="Tahoma" w:cs="Tahoma"/>
        </w:rPr>
      </w:pPr>
      <w:r w:rsidRPr="00F70850">
        <w:rPr>
          <w:rFonts w:ascii="Tahoma" w:hAnsi="Tahoma" w:cs="Tahoma"/>
        </w:rPr>
        <w:t>Kupující má dále právo bez předchozího písemného upozornění od smlouvy odstoupit:</w:t>
      </w:r>
    </w:p>
    <w:p w14:paraId="37E41806" w14:textId="77777777" w:rsidR="00F70850" w:rsidRDefault="00F70850" w:rsidP="0083058F">
      <w:pPr>
        <w:widowControl w:val="0"/>
        <w:numPr>
          <w:ilvl w:val="0"/>
          <w:numId w:val="12"/>
        </w:numPr>
        <w:tabs>
          <w:tab w:val="left" w:pos="1134"/>
        </w:tabs>
        <w:jc w:val="both"/>
        <w:rPr>
          <w:rFonts w:ascii="Tahoma" w:hAnsi="Tahoma" w:cs="Tahoma"/>
        </w:rPr>
      </w:pPr>
      <w:r w:rsidRPr="00F70850">
        <w:rPr>
          <w:rFonts w:ascii="Tahoma" w:hAnsi="Tahoma" w:cs="Tahoma"/>
        </w:rPr>
        <w:t>při prodlení s dodáním zboží ze strany prodávajícího po dobu delší než 30 dnů; a nebo</w:t>
      </w:r>
    </w:p>
    <w:p w14:paraId="447A7758" w14:textId="77777777" w:rsidR="00F70850" w:rsidRDefault="00F70850" w:rsidP="0083058F">
      <w:pPr>
        <w:widowControl w:val="0"/>
        <w:numPr>
          <w:ilvl w:val="0"/>
          <w:numId w:val="12"/>
        </w:numPr>
        <w:tabs>
          <w:tab w:val="left" w:pos="1134"/>
        </w:tabs>
        <w:jc w:val="both"/>
        <w:rPr>
          <w:rFonts w:ascii="Tahoma" w:hAnsi="Tahoma" w:cs="Tahoma"/>
        </w:rPr>
      </w:pPr>
      <w:r w:rsidRPr="002E3626">
        <w:rPr>
          <w:rFonts w:ascii="Tahoma" w:hAnsi="Tahoma" w:cs="Tahoma"/>
        </w:rPr>
        <w:t>při zjištění, že parametry zboží neodpovídají požadavkům kupujícího stanoveným v zadávací dokumentaci nebo nabídce prodávajícího; a nebo</w:t>
      </w:r>
    </w:p>
    <w:p w14:paraId="29414AA7" w14:textId="77777777" w:rsidR="00F70850" w:rsidRDefault="00F70850" w:rsidP="0083058F">
      <w:pPr>
        <w:widowControl w:val="0"/>
        <w:numPr>
          <w:ilvl w:val="0"/>
          <w:numId w:val="12"/>
        </w:numPr>
        <w:tabs>
          <w:tab w:val="left" w:pos="1134"/>
        </w:tabs>
        <w:jc w:val="both"/>
        <w:rPr>
          <w:rFonts w:ascii="Tahoma" w:hAnsi="Tahoma" w:cs="Tahoma"/>
        </w:rPr>
      </w:pPr>
      <w:r w:rsidRPr="002E3626">
        <w:rPr>
          <w:rFonts w:ascii="Tahoma" w:hAnsi="Tahoma" w:cs="Tahoma"/>
        </w:rPr>
        <w:t>při zjištění, že zboží, které je předmětem plnění není nové, je použité, zastavené, zapůjčené, zatížené leasingem nebo jinými právními vadami a porušuje práv</w:t>
      </w:r>
      <w:r w:rsidR="00451BE4">
        <w:rPr>
          <w:rFonts w:ascii="Tahoma" w:hAnsi="Tahoma" w:cs="Tahoma"/>
        </w:rPr>
        <w:t>a třetích osob k patentu nebo k </w:t>
      </w:r>
      <w:r w:rsidRPr="002E3626">
        <w:rPr>
          <w:rFonts w:ascii="Tahoma" w:hAnsi="Tahoma" w:cs="Tahoma"/>
        </w:rPr>
        <w:t>jiné formě duševního vlastnictví; a nebo</w:t>
      </w:r>
    </w:p>
    <w:p w14:paraId="48D9C0C9" w14:textId="77777777" w:rsidR="00F70850" w:rsidRDefault="00F70850" w:rsidP="0083058F">
      <w:pPr>
        <w:widowControl w:val="0"/>
        <w:numPr>
          <w:ilvl w:val="0"/>
          <w:numId w:val="12"/>
        </w:numPr>
        <w:tabs>
          <w:tab w:val="left" w:pos="1134"/>
        </w:tabs>
        <w:jc w:val="both"/>
        <w:rPr>
          <w:rFonts w:ascii="Tahoma" w:hAnsi="Tahoma" w:cs="Tahoma"/>
        </w:rPr>
      </w:pPr>
      <w:r w:rsidRPr="002E3626">
        <w:rPr>
          <w:rFonts w:ascii="Tahoma" w:hAnsi="Tahoma" w:cs="Tahoma"/>
        </w:rPr>
        <w:t>v případě, že prodávající</w:t>
      </w:r>
      <w:r w:rsidR="00EF3114">
        <w:rPr>
          <w:rFonts w:ascii="Tahoma" w:hAnsi="Tahoma" w:cs="Tahoma"/>
        </w:rPr>
        <w:t xml:space="preserve"> uvedl ve své nabídce podané v zadávacím </w:t>
      </w:r>
      <w:r w:rsidR="00451BE4">
        <w:rPr>
          <w:rFonts w:ascii="Tahoma" w:hAnsi="Tahoma" w:cs="Tahoma"/>
        </w:rPr>
        <w:t xml:space="preserve">řízení specifikovaném </w:t>
      </w:r>
      <w:r w:rsidR="00451BE4" w:rsidRPr="00EF3114">
        <w:rPr>
          <w:rFonts w:ascii="Tahoma" w:hAnsi="Tahoma" w:cs="Tahoma"/>
        </w:rPr>
        <w:t>v čl. </w:t>
      </w:r>
      <w:r w:rsidR="00AF14AF" w:rsidRPr="00EF3114">
        <w:rPr>
          <w:rFonts w:ascii="Tahoma" w:hAnsi="Tahoma" w:cs="Tahoma"/>
        </w:rPr>
        <w:t>I </w:t>
      </w:r>
      <w:r w:rsidRPr="00EF3114">
        <w:rPr>
          <w:rFonts w:ascii="Tahoma" w:hAnsi="Tahoma" w:cs="Tahoma"/>
        </w:rPr>
        <w:t xml:space="preserve">bod </w:t>
      </w:r>
      <w:r w:rsidR="00EF3114" w:rsidRPr="00EF3114">
        <w:rPr>
          <w:rFonts w:ascii="Tahoma" w:hAnsi="Tahoma" w:cs="Tahoma"/>
        </w:rPr>
        <w:t>3</w:t>
      </w:r>
      <w:r w:rsidRPr="00EF3114">
        <w:rPr>
          <w:rFonts w:ascii="Tahoma" w:hAnsi="Tahoma" w:cs="Tahoma"/>
        </w:rPr>
        <w:t>.</w:t>
      </w:r>
      <w:r w:rsidRPr="002E3626">
        <w:rPr>
          <w:rFonts w:ascii="Tahoma" w:hAnsi="Tahoma" w:cs="Tahoma"/>
        </w:rPr>
        <w:t xml:space="preserve"> této smlouvy informace nebo doklady, které neodpovídají skutečnosti a měly nebo mohly mít vliv na výsledek </w:t>
      </w:r>
      <w:r w:rsidR="00EF3114">
        <w:rPr>
          <w:rFonts w:ascii="Tahoma" w:hAnsi="Tahoma" w:cs="Tahoma"/>
        </w:rPr>
        <w:t>zadávacího</w:t>
      </w:r>
      <w:r w:rsidRPr="002E3626">
        <w:rPr>
          <w:rFonts w:ascii="Tahoma" w:hAnsi="Tahoma" w:cs="Tahoma"/>
        </w:rPr>
        <w:t xml:space="preserve"> řízení</w:t>
      </w:r>
      <w:r w:rsidR="00DC19B2" w:rsidRPr="002E3626">
        <w:rPr>
          <w:rFonts w:ascii="Tahoma" w:hAnsi="Tahoma" w:cs="Tahoma"/>
        </w:rPr>
        <w:t>; a nebo</w:t>
      </w:r>
    </w:p>
    <w:p w14:paraId="64C5A9DF" w14:textId="70492AEA" w:rsidR="001601C9" w:rsidRDefault="00F70850" w:rsidP="0083058F">
      <w:pPr>
        <w:widowControl w:val="0"/>
        <w:numPr>
          <w:ilvl w:val="0"/>
          <w:numId w:val="12"/>
        </w:numPr>
        <w:tabs>
          <w:tab w:val="left" w:pos="1134"/>
        </w:tabs>
        <w:jc w:val="both"/>
        <w:rPr>
          <w:rFonts w:ascii="Tahoma" w:hAnsi="Tahoma" w:cs="Tahoma"/>
        </w:rPr>
      </w:pPr>
      <w:r w:rsidRPr="002E3626">
        <w:rPr>
          <w:rFonts w:ascii="Tahoma" w:hAnsi="Tahoma" w:cs="Tahoma"/>
        </w:rPr>
        <w:t>bude-li zahájeno insolvenční řízení dle zákona č. 182/2006 Sb., o úpadku a způsobech jeho řešení, v platném znění, jehož předmětem bude úpadek nebo hrozící úpadek prodávajícího, prodávající je povinen tuto skutečnost oznámit neprodleně, nejpozději do 7 dnů ode</w:t>
      </w:r>
      <w:r w:rsidR="00430ACE">
        <w:rPr>
          <w:rFonts w:ascii="Tahoma" w:hAnsi="Tahoma" w:cs="Tahoma"/>
        </w:rPr>
        <w:t xml:space="preserve"> dne zahájení řízení kupujícímu;</w:t>
      </w:r>
      <w:r w:rsidR="00393D0B">
        <w:rPr>
          <w:rFonts w:ascii="Tahoma" w:hAnsi="Tahoma" w:cs="Tahoma"/>
        </w:rPr>
        <w:t xml:space="preserve"> a</w:t>
      </w:r>
      <w:r w:rsidR="00A93995">
        <w:rPr>
          <w:rFonts w:ascii="Tahoma" w:hAnsi="Tahoma" w:cs="Tahoma"/>
        </w:rPr>
        <w:t xml:space="preserve"> </w:t>
      </w:r>
      <w:r w:rsidR="00A93995" w:rsidRPr="002E3626">
        <w:rPr>
          <w:rFonts w:ascii="Tahoma" w:hAnsi="Tahoma" w:cs="Tahoma"/>
        </w:rPr>
        <w:t>nebo</w:t>
      </w:r>
    </w:p>
    <w:p w14:paraId="3A555AD2" w14:textId="3DFC10C9" w:rsidR="00430ACE" w:rsidRDefault="00430ACE" w:rsidP="0083058F">
      <w:pPr>
        <w:widowControl w:val="0"/>
        <w:numPr>
          <w:ilvl w:val="0"/>
          <w:numId w:val="12"/>
        </w:numPr>
        <w:tabs>
          <w:tab w:val="left" w:pos="1134"/>
        </w:tabs>
        <w:jc w:val="both"/>
        <w:rPr>
          <w:rFonts w:ascii="Tahoma" w:hAnsi="Tahoma" w:cs="Tahoma"/>
        </w:rPr>
      </w:pPr>
      <w:r>
        <w:rPr>
          <w:rFonts w:ascii="Tahoma" w:hAnsi="Tahoma" w:cs="Tahoma"/>
        </w:rPr>
        <w:t>dle § 223 zákona č. 134/2016 Sb. o zadávání veřejných zakázek</w:t>
      </w:r>
      <w:r w:rsidR="008F116E">
        <w:rPr>
          <w:rFonts w:ascii="Tahoma" w:hAnsi="Tahoma" w:cs="Tahoma"/>
        </w:rPr>
        <w:t>, v platném znění</w:t>
      </w:r>
      <w:r w:rsidR="00371C10">
        <w:rPr>
          <w:rFonts w:ascii="Tahoma" w:hAnsi="Tahoma" w:cs="Tahoma"/>
        </w:rPr>
        <w:t>; a</w:t>
      </w:r>
    </w:p>
    <w:p w14:paraId="0C640B6A" w14:textId="1BE0B814" w:rsidR="00A93995" w:rsidRPr="00A93995" w:rsidRDefault="00A93995" w:rsidP="0083058F">
      <w:pPr>
        <w:widowControl w:val="0"/>
        <w:numPr>
          <w:ilvl w:val="0"/>
          <w:numId w:val="12"/>
        </w:numPr>
        <w:tabs>
          <w:tab w:val="left" w:pos="1134"/>
        </w:tabs>
        <w:jc w:val="both"/>
        <w:rPr>
          <w:rFonts w:ascii="Tahoma" w:hAnsi="Tahoma" w:cs="Tahoma"/>
        </w:rPr>
      </w:pPr>
      <w:r w:rsidRPr="00A93995">
        <w:rPr>
          <w:rFonts w:ascii="Tahoma" w:hAnsi="Tahoma" w:cs="Tahoma"/>
        </w:rPr>
        <w:t>v případě, že mu nebude na plnění této zakázky poskytnuta dotace.</w:t>
      </w:r>
    </w:p>
    <w:p w14:paraId="39838C88" w14:textId="77777777" w:rsidR="00430ACE" w:rsidRDefault="00430ACE" w:rsidP="00430ACE">
      <w:pPr>
        <w:widowControl w:val="0"/>
        <w:tabs>
          <w:tab w:val="left" w:pos="1134"/>
        </w:tabs>
        <w:ind w:left="1144"/>
        <w:jc w:val="both"/>
        <w:rPr>
          <w:rFonts w:ascii="Tahoma" w:hAnsi="Tahoma" w:cs="Tahoma"/>
        </w:rPr>
      </w:pPr>
    </w:p>
    <w:p w14:paraId="602B0F58" w14:textId="77777777" w:rsidR="001601C9" w:rsidRPr="00126574" w:rsidRDefault="00126574" w:rsidP="0083058F">
      <w:pPr>
        <w:widowControl w:val="0"/>
        <w:numPr>
          <w:ilvl w:val="0"/>
          <w:numId w:val="10"/>
        </w:numPr>
        <w:ind w:left="426" w:hanging="426"/>
        <w:jc w:val="both"/>
        <w:rPr>
          <w:rFonts w:ascii="Tahoma" w:hAnsi="Tahoma" w:cs="Tahoma"/>
          <w:snapToGrid w:val="0"/>
        </w:rPr>
      </w:pPr>
      <w:r w:rsidRPr="00126574">
        <w:rPr>
          <w:rFonts w:ascii="Tahoma" w:hAnsi="Tahoma" w:cs="Tahoma"/>
          <w:b/>
          <w:snapToGrid w:val="0"/>
        </w:rPr>
        <w:t>Následná</w:t>
      </w:r>
      <w:r w:rsidR="001601C9" w:rsidRPr="00126574">
        <w:rPr>
          <w:rFonts w:ascii="Tahoma" w:hAnsi="Tahoma" w:cs="Tahoma"/>
          <w:b/>
          <w:snapToGrid w:val="0"/>
        </w:rPr>
        <w:t xml:space="preserve"> nemožnost plnění</w:t>
      </w:r>
    </w:p>
    <w:p w14:paraId="6EF87C81" w14:textId="77777777" w:rsidR="001601C9" w:rsidRPr="00CE75F2" w:rsidRDefault="00126574" w:rsidP="002E3626">
      <w:pPr>
        <w:widowControl w:val="0"/>
        <w:ind w:left="426"/>
        <w:jc w:val="both"/>
        <w:rPr>
          <w:rFonts w:ascii="Tahoma" w:hAnsi="Tahoma" w:cs="Tahoma"/>
          <w:snapToGrid w:val="0"/>
        </w:rPr>
      </w:pPr>
      <w:r w:rsidRPr="00126574">
        <w:rPr>
          <w:rFonts w:ascii="Tahoma" w:hAnsi="Tahoma" w:cs="Tahoma"/>
          <w:snapToGrid w:val="0"/>
        </w:rPr>
        <w:t xml:space="preserve">Závazek zaniká pro nemožnost plnění, stane-li se dluh po vzniku </w:t>
      </w:r>
      <w:r w:rsidR="002E3626">
        <w:rPr>
          <w:rFonts w:ascii="Tahoma" w:hAnsi="Tahoma" w:cs="Tahoma"/>
          <w:snapToGrid w:val="0"/>
        </w:rPr>
        <w:t>závazku nesplnitelným (§ 2006 a </w:t>
      </w:r>
      <w:r w:rsidRPr="00126574">
        <w:rPr>
          <w:rFonts w:ascii="Tahoma" w:hAnsi="Tahoma" w:cs="Tahoma"/>
          <w:snapToGrid w:val="0"/>
        </w:rPr>
        <w:t>násl. občanského zákoníku).</w:t>
      </w:r>
    </w:p>
    <w:p w14:paraId="4DCD6363" w14:textId="77777777" w:rsidR="001601C9" w:rsidRPr="006F1E21" w:rsidRDefault="001601C9" w:rsidP="001601C9">
      <w:pPr>
        <w:widowControl w:val="0"/>
        <w:jc w:val="both"/>
        <w:rPr>
          <w:rFonts w:ascii="Tahoma" w:hAnsi="Tahoma" w:cs="Tahoma"/>
          <w:snapToGrid w:val="0"/>
        </w:rPr>
      </w:pPr>
    </w:p>
    <w:p w14:paraId="5B6AB6FD" w14:textId="77777777" w:rsidR="001601C9" w:rsidRPr="006F1E21" w:rsidRDefault="001601C9" w:rsidP="0083058F">
      <w:pPr>
        <w:widowControl w:val="0"/>
        <w:numPr>
          <w:ilvl w:val="0"/>
          <w:numId w:val="10"/>
        </w:numPr>
        <w:ind w:left="426" w:hanging="426"/>
        <w:jc w:val="both"/>
        <w:rPr>
          <w:rFonts w:ascii="Tahoma" w:hAnsi="Tahoma" w:cs="Tahoma"/>
          <w:snapToGrid w:val="0"/>
        </w:rPr>
      </w:pPr>
      <w:r w:rsidRPr="006F1E21">
        <w:rPr>
          <w:rFonts w:ascii="Tahoma" w:hAnsi="Tahoma" w:cs="Tahoma"/>
          <w:b/>
          <w:snapToGrid w:val="0"/>
        </w:rPr>
        <w:t>Skončením účinnosti smlouvy nebo jejím zánikem</w:t>
      </w:r>
    </w:p>
    <w:p w14:paraId="27FAE293" w14:textId="77777777" w:rsidR="00043002" w:rsidRPr="00CC38DC" w:rsidRDefault="001601C9" w:rsidP="00CC38DC">
      <w:pPr>
        <w:widowControl w:val="0"/>
        <w:ind w:left="426"/>
        <w:jc w:val="both"/>
        <w:rPr>
          <w:rFonts w:ascii="Tahoma" w:hAnsi="Tahoma" w:cs="Tahoma"/>
          <w:snapToGrid w:val="0"/>
        </w:rPr>
      </w:pPr>
      <w:r w:rsidRPr="006F1E21">
        <w:rPr>
          <w:rFonts w:ascii="Tahoma" w:hAnsi="Tahoma" w:cs="Tahoma"/>
          <w:snapToGrid w:val="0"/>
        </w:rPr>
        <w:t>Skončením účinnosti smlouvy nebo jejím zánikem zanikají vše</w:t>
      </w:r>
      <w:r w:rsidR="002E3626">
        <w:rPr>
          <w:rFonts w:ascii="Tahoma" w:hAnsi="Tahoma" w:cs="Tahoma"/>
          <w:snapToGrid w:val="0"/>
        </w:rPr>
        <w:t>chny závazky smluvních stran ze </w:t>
      </w:r>
      <w:r w:rsidRPr="006F1E21">
        <w:rPr>
          <w:rFonts w:ascii="Tahoma" w:hAnsi="Tahoma" w:cs="Tahoma"/>
          <w:snapToGrid w:val="0"/>
        </w:rPr>
        <w:t>smlouvy. Skončením účinnosti smlouvy nebo jejím zánikem nezanikají nároky na náhradu škody, zaplacení smluvních pokut sjednaných pro případ porušení smlu</w:t>
      </w:r>
      <w:r w:rsidR="002E3626">
        <w:rPr>
          <w:rFonts w:ascii="Tahoma" w:hAnsi="Tahoma" w:cs="Tahoma"/>
          <w:snapToGrid w:val="0"/>
        </w:rPr>
        <w:t xml:space="preserve">vních povinností, a ty závazky </w:t>
      </w:r>
      <w:r w:rsidRPr="006F1E21">
        <w:rPr>
          <w:rFonts w:ascii="Tahoma" w:hAnsi="Tahoma" w:cs="Tahoma"/>
          <w:snapToGrid w:val="0"/>
        </w:rPr>
        <w:t>smluvních stran, které podle smlouvy nebo vzhledem ke své pova</w:t>
      </w:r>
      <w:r w:rsidR="002E3626">
        <w:rPr>
          <w:rFonts w:ascii="Tahoma" w:hAnsi="Tahoma" w:cs="Tahoma"/>
          <w:snapToGrid w:val="0"/>
        </w:rPr>
        <w:t>ze mají trvat i nadále, nebo u </w:t>
      </w:r>
      <w:r w:rsidRPr="006F1E21">
        <w:rPr>
          <w:rFonts w:ascii="Tahoma" w:hAnsi="Tahoma" w:cs="Tahoma"/>
          <w:snapToGrid w:val="0"/>
        </w:rPr>
        <w:t>kterých tak stanoví zákon.</w:t>
      </w:r>
    </w:p>
    <w:p w14:paraId="56D39545" w14:textId="77777777" w:rsidR="001E57BB" w:rsidRPr="00BD3F0D" w:rsidRDefault="001E57BB" w:rsidP="00490EE0">
      <w:pPr>
        <w:pStyle w:val="Zhlav"/>
        <w:widowControl w:val="0"/>
        <w:tabs>
          <w:tab w:val="clear" w:pos="4536"/>
          <w:tab w:val="clear" w:pos="9072"/>
        </w:tabs>
        <w:rPr>
          <w:rFonts w:ascii="Tahoma" w:hAnsi="Tahoma" w:cs="Tahoma"/>
          <w:strike/>
          <w:sz w:val="20"/>
          <w:u w:val="single"/>
        </w:rPr>
      </w:pPr>
    </w:p>
    <w:p w14:paraId="5DC1196B" w14:textId="77777777" w:rsidR="00490EE0" w:rsidRPr="00BD3F0D" w:rsidRDefault="00490EE0" w:rsidP="0083058F">
      <w:pPr>
        <w:numPr>
          <w:ilvl w:val="0"/>
          <w:numId w:val="13"/>
        </w:numPr>
        <w:jc w:val="center"/>
        <w:rPr>
          <w:rFonts w:ascii="Tahoma" w:hAnsi="Tahoma" w:cs="Tahoma"/>
          <w:b/>
          <w:u w:val="single"/>
        </w:rPr>
      </w:pPr>
      <w:r w:rsidRPr="00BD3F0D">
        <w:rPr>
          <w:rFonts w:ascii="Tahoma" w:hAnsi="Tahoma" w:cs="Tahoma"/>
          <w:b/>
          <w:u w:val="single"/>
        </w:rPr>
        <w:t>Závěrečná ustanovení</w:t>
      </w:r>
    </w:p>
    <w:p w14:paraId="53F91694" w14:textId="77777777" w:rsidR="00490EE0" w:rsidRPr="007624C4" w:rsidRDefault="00490EE0" w:rsidP="00490EE0">
      <w:pPr>
        <w:pStyle w:val="Zkladntextodsazen"/>
        <w:rPr>
          <w:rFonts w:ascii="Tahoma" w:hAnsi="Tahoma" w:cs="Tahoma"/>
          <w:sz w:val="20"/>
        </w:rPr>
      </w:pPr>
    </w:p>
    <w:p w14:paraId="15E41D82" w14:textId="411CD0C5" w:rsidR="00EC0ABC" w:rsidRPr="007624C4" w:rsidRDefault="00EC0ABC" w:rsidP="002E3626">
      <w:pPr>
        <w:pStyle w:val="Zkladntextodsazen"/>
        <w:numPr>
          <w:ilvl w:val="0"/>
          <w:numId w:val="6"/>
        </w:numPr>
        <w:ind w:left="426" w:hanging="426"/>
        <w:rPr>
          <w:rFonts w:ascii="Tahoma" w:hAnsi="Tahoma" w:cs="Tahoma"/>
          <w:sz w:val="20"/>
        </w:rPr>
      </w:pPr>
      <w:r w:rsidRPr="007624C4">
        <w:rPr>
          <w:rFonts w:ascii="Tahoma" w:hAnsi="Tahoma" w:cs="Tahoma"/>
          <w:sz w:val="20"/>
          <w:lang w:eastAsia="cs-CZ"/>
        </w:rPr>
        <w:t xml:space="preserve">Právní vztahy smluvních stran vzniklé z této smlouvy i právní vztahy smluvních stran v této smlouvě výslovně neupravené se řídí platnými předpisy České republiky. Zejména příslušnými ustanoveními </w:t>
      </w:r>
      <w:r w:rsidR="00F70850">
        <w:rPr>
          <w:rFonts w:ascii="Tahoma" w:hAnsi="Tahoma" w:cs="Tahoma"/>
          <w:sz w:val="20"/>
          <w:lang w:eastAsia="cs-CZ"/>
        </w:rPr>
        <w:t>OZ</w:t>
      </w:r>
      <w:r w:rsidRPr="007624C4">
        <w:rPr>
          <w:rFonts w:ascii="Tahoma" w:hAnsi="Tahoma" w:cs="Tahoma"/>
          <w:sz w:val="20"/>
          <w:lang w:eastAsia="cs-CZ"/>
        </w:rPr>
        <w:t>.</w:t>
      </w:r>
    </w:p>
    <w:p w14:paraId="6B4CD3B9" w14:textId="77777777" w:rsidR="00490EE0" w:rsidRPr="007624C4" w:rsidRDefault="00490EE0" w:rsidP="00EC0ABC">
      <w:pPr>
        <w:pStyle w:val="Zkladntextodsazen"/>
        <w:ind w:left="709" w:right="-567" w:hanging="709"/>
        <w:rPr>
          <w:rFonts w:ascii="Tahoma" w:hAnsi="Tahoma" w:cs="Tahoma"/>
          <w:sz w:val="20"/>
        </w:rPr>
      </w:pPr>
    </w:p>
    <w:p w14:paraId="7D6355B1" w14:textId="77777777" w:rsidR="00490EE0" w:rsidRPr="007624C4" w:rsidRDefault="00490EE0" w:rsidP="002E3626">
      <w:pPr>
        <w:pStyle w:val="Zkladntextodsazen"/>
        <w:numPr>
          <w:ilvl w:val="0"/>
          <w:numId w:val="6"/>
        </w:numPr>
        <w:ind w:left="426" w:hanging="426"/>
        <w:rPr>
          <w:rFonts w:ascii="Tahoma" w:hAnsi="Tahoma" w:cs="Tahoma"/>
          <w:sz w:val="20"/>
        </w:rPr>
      </w:pPr>
      <w:r w:rsidRPr="007624C4">
        <w:rPr>
          <w:rFonts w:ascii="Tahoma" w:hAnsi="Tahoma" w:cs="Tahoma"/>
          <w:sz w:val="20"/>
        </w:rPr>
        <w:t>Smlouvu lze měnit pouze písemnými dodatky, podepsanými oprávněnými zástupci obou smluvních stran.</w:t>
      </w:r>
    </w:p>
    <w:p w14:paraId="66DB604F" w14:textId="77777777" w:rsidR="00490EE0" w:rsidRPr="007624C4" w:rsidRDefault="00490EE0" w:rsidP="00EC0ABC">
      <w:pPr>
        <w:pStyle w:val="Zkladntextodsazen"/>
        <w:ind w:left="709" w:hanging="709"/>
        <w:rPr>
          <w:rFonts w:ascii="Tahoma" w:hAnsi="Tahoma" w:cs="Tahoma"/>
          <w:sz w:val="20"/>
        </w:rPr>
      </w:pPr>
    </w:p>
    <w:p w14:paraId="090A9E07" w14:textId="77777777" w:rsidR="00490EE0" w:rsidRPr="007624C4" w:rsidRDefault="00490EE0" w:rsidP="002E3626">
      <w:pPr>
        <w:pStyle w:val="Zkladntextodsazen"/>
        <w:numPr>
          <w:ilvl w:val="0"/>
          <w:numId w:val="6"/>
        </w:numPr>
        <w:ind w:left="426" w:hanging="426"/>
        <w:rPr>
          <w:rFonts w:ascii="Tahoma" w:hAnsi="Tahoma" w:cs="Tahoma"/>
          <w:sz w:val="20"/>
        </w:rPr>
      </w:pPr>
      <w:r w:rsidRPr="007624C4">
        <w:rPr>
          <w:rFonts w:ascii="Tahoma" w:hAnsi="Tahoma" w:cs="Tahoma"/>
          <w:sz w:val="20"/>
        </w:rPr>
        <w:t xml:space="preserve">Veškerá textová dokumentace, kterou při plnění smlouvy předává či předkládá </w:t>
      </w:r>
      <w:r w:rsidR="000910E1" w:rsidRPr="007624C4">
        <w:rPr>
          <w:rFonts w:ascii="Tahoma" w:hAnsi="Tahoma" w:cs="Tahoma"/>
          <w:sz w:val="20"/>
        </w:rPr>
        <w:t>prodávající</w:t>
      </w:r>
      <w:r w:rsidRPr="007624C4">
        <w:rPr>
          <w:rFonts w:ascii="Tahoma" w:hAnsi="Tahoma" w:cs="Tahoma"/>
          <w:sz w:val="20"/>
        </w:rPr>
        <w:t xml:space="preserve"> </w:t>
      </w:r>
      <w:r w:rsidR="000910E1" w:rsidRPr="007624C4">
        <w:rPr>
          <w:rFonts w:ascii="Tahoma" w:hAnsi="Tahoma" w:cs="Tahoma"/>
          <w:sz w:val="20"/>
        </w:rPr>
        <w:t>kupujícímu</w:t>
      </w:r>
      <w:r w:rsidRPr="007624C4">
        <w:rPr>
          <w:rFonts w:ascii="Tahoma" w:hAnsi="Tahoma" w:cs="Tahoma"/>
          <w:sz w:val="20"/>
        </w:rPr>
        <w:t>, musí být předána či předložena v českém jazyce</w:t>
      </w:r>
      <w:r w:rsidR="000C1E6F" w:rsidRPr="007624C4">
        <w:rPr>
          <w:rFonts w:ascii="Tahoma" w:hAnsi="Tahoma" w:cs="Tahoma"/>
          <w:sz w:val="20"/>
        </w:rPr>
        <w:t>, popř. v anglickém jazyce</w:t>
      </w:r>
      <w:r w:rsidRPr="007624C4">
        <w:rPr>
          <w:rFonts w:ascii="Tahoma" w:hAnsi="Tahoma" w:cs="Tahoma"/>
          <w:sz w:val="20"/>
        </w:rPr>
        <w:t>.</w:t>
      </w:r>
    </w:p>
    <w:p w14:paraId="775D3886" w14:textId="77777777" w:rsidR="00490EE0" w:rsidRPr="007624C4" w:rsidRDefault="00490EE0" w:rsidP="00490EE0">
      <w:pPr>
        <w:pStyle w:val="Zkladntextodsazen"/>
        <w:rPr>
          <w:rFonts w:ascii="Tahoma" w:hAnsi="Tahoma" w:cs="Tahoma"/>
          <w:sz w:val="20"/>
        </w:rPr>
      </w:pPr>
    </w:p>
    <w:p w14:paraId="4E4E5F8B" w14:textId="77777777" w:rsidR="00490EE0" w:rsidRDefault="00490EE0" w:rsidP="002E3626">
      <w:pPr>
        <w:pStyle w:val="Zkladntextodsazen"/>
        <w:numPr>
          <w:ilvl w:val="0"/>
          <w:numId w:val="6"/>
        </w:numPr>
        <w:ind w:left="426" w:hanging="426"/>
        <w:rPr>
          <w:rFonts w:ascii="Tahoma" w:hAnsi="Tahoma" w:cs="Tahoma"/>
          <w:sz w:val="20"/>
        </w:rPr>
      </w:pPr>
      <w:r w:rsidRPr="007624C4">
        <w:rPr>
          <w:rFonts w:ascii="Tahoma" w:hAnsi="Tahoma" w:cs="Tahoma"/>
          <w:sz w:val="20"/>
        </w:rPr>
        <w:t>Pro výpočet smluvní pokuty urče</w:t>
      </w:r>
      <w:r w:rsidR="00EC0ABC" w:rsidRPr="007624C4">
        <w:rPr>
          <w:rFonts w:ascii="Tahoma" w:hAnsi="Tahoma" w:cs="Tahoma"/>
          <w:sz w:val="20"/>
        </w:rPr>
        <w:t>né procentem a úroku z prodlení</w:t>
      </w:r>
      <w:r w:rsidRPr="007624C4">
        <w:rPr>
          <w:rFonts w:ascii="Tahoma" w:hAnsi="Tahoma" w:cs="Tahoma"/>
          <w:sz w:val="20"/>
        </w:rPr>
        <w:t xml:space="preserve"> je rozhodná </w:t>
      </w:r>
      <w:r w:rsidR="000910E1" w:rsidRPr="007624C4">
        <w:rPr>
          <w:rFonts w:ascii="Tahoma" w:hAnsi="Tahoma" w:cs="Tahoma"/>
          <w:sz w:val="20"/>
        </w:rPr>
        <w:t xml:space="preserve">kupní </w:t>
      </w:r>
      <w:r w:rsidRPr="007624C4">
        <w:rPr>
          <w:rFonts w:ascii="Tahoma" w:hAnsi="Tahoma" w:cs="Tahoma"/>
          <w:sz w:val="20"/>
        </w:rPr>
        <w:t>cena včetně DPH.</w:t>
      </w:r>
    </w:p>
    <w:p w14:paraId="2FB442DF" w14:textId="77777777" w:rsidR="00F07977" w:rsidRDefault="00F07977" w:rsidP="00F07977">
      <w:pPr>
        <w:pStyle w:val="Zkladntextodsazen"/>
        <w:ind w:left="720" w:firstLine="0"/>
        <w:rPr>
          <w:rFonts w:ascii="Tahoma" w:hAnsi="Tahoma" w:cs="Tahoma"/>
          <w:sz w:val="20"/>
        </w:rPr>
      </w:pPr>
    </w:p>
    <w:p w14:paraId="317623A7" w14:textId="77777777" w:rsidR="00F07977" w:rsidRDefault="00F07977" w:rsidP="002E3626">
      <w:pPr>
        <w:pStyle w:val="Zkladntextodsazen"/>
        <w:numPr>
          <w:ilvl w:val="0"/>
          <w:numId w:val="6"/>
        </w:numPr>
        <w:ind w:left="426" w:hanging="426"/>
        <w:rPr>
          <w:rFonts w:ascii="Tahoma" w:hAnsi="Tahoma" w:cs="Tahoma"/>
          <w:sz w:val="20"/>
        </w:rPr>
      </w:pPr>
      <w:r w:rsidRPr="00F07977">
        <w:rPr>
          <w:rFonts w:ascii="Tahoma" w:hAnsi="Tahoma" w:cs="Tahoma"/>
          <w:sz w:val="20"/>
        </w:rPr>
        <w:t>Prodávající není oprávněn postoupit pohledávku plynoucí z této smlouvy třetí osobě bez předchozího písemného souhlasu kupujícího.</w:t>
      </w:r>
    </w:p>
    <w:p w14:paraId="1C4291D1" w14:textId="77777777" w:rsidR="00F07977" w:rsidRDefault="00F07977" w:rsidP="00F07977">
      <w:pPr>
        <w:pStyle w:val="Zkladntextodsazen"/>
        <w:ind w:left="720" w:firstLine="0"/>
        <w:rPr>
          <w:rFonts w:ascii="Tahoma" w:hAnsi="Tahoma" w:cs="Tahoma"/>
          <w:sz w:val="20"/>
        </w:rPr>
      </w:pPr>
    </w:p>
    <w:p w14:paraId="40E0B1BA" w14:textId="77777777" w:rsidR="00F07977" w:rsidRPr="00F07977" w:rsidRDefault="00F07977" w:rsidP="002E3626">
      <w:pPr>
        <w:pStyle w:val="Zkladntextodsazen"/>
        <w:numPr>
          <w:ilvl w:val="0"/>
          <w:numId w:val="6"/>
        </w:numPr>
        <w:ind w:left="426" w:hanging="426"/>
        <w:rPr>
          <w:rFonts w:ascii="Tahoma" w:hAnsi="Tahoma" w:cs="Tahoma"/>
          <w:sz w:val="20"/>
        </w:rPr>
      </w:pPr>
      <w:r w:rsidRPr="00F07977">
        <w:rPr>
          <w:rFonts w:ascii="Tahoma" w:hAnsi="Tahoma" w:cs="Tahoma"/>
          <w:sz w:val="20"/>
        </w:rPr>
        <w:t>Smluvní strany se ve smyslu ustanovení § 89a zákona č. 99/1963 Sb., občanský soudní řád, v platném znění dohodly, že místně příslušným soudem k projednávání a rozhodování sporů a jiných právních věcí, vyplývajících z této smlouvy založeného právního vztahu, jakož i ze vztahů s tímto vztahem souvisejících, je obecný soud kupujícího.</w:t>
      </w:r>
    </w:p>
    <w:p w14:paraId="070F0C42" w14:textId="77777777" w:rsidR="00490EE0" w:rsidRPr="007624C4" w:rsidRDefault="00490EE0" w:rsidP="00EC0ABC">
      <w:pPr>
        <w:pStyle w:val="Zhlav"/>
        <w:tabs>
          <w:tab w:val="left" w:pos="709"/>
        </w:tabs>
        <w:ind w:left="720" w:hanging="720"/>
        <w:rPr>
          <w:rFonts w:ascii="Tahoma" w:hAnsi="Tahoma" w:cs="Tahoma"/>
          <w:sz w:val="20"/>
        </w:rPr>
      </w:pPr>
    </w:p>
    <w:p w14:paraId="6755F1BA" w14:textId="431CBAE5" w:rsidR="00490EE0" w:rsidRDefault="00490EE0" w:rsidP="002E3626">
      <w:pPr>
        <w:pStyle w:val="Zkladntextodsazen"/>
        <w:numPr>
          <w:ilvl w:val="0"/>
          <w:numId w:val="6"/>
        </w:numPr>
        <w:ind w:left="426" w:hanging="426"/>
        <w:rPr>
          <w:rFonts w:ascii="Tahoma" w:hAnsi="Tahoma" w:cs="Tahoma"/>
          <w:sz w:val="20"/>
        </w:rPr>
      </w:pPr>
      <w:r w:rsidRPr="007624C4">
        <w:rPr>
          <w:rFonts w:ascii="Tahoma" w:hAnsi="Tahoma" w:cs="Tahoma"/>
          <w:sz w:val="20"/>
        </w:rPr>
        <w:lastRenderedPageBreak/>
        <w:t>Písemnosti mezi stranami této smlouvy, s jejichž obsahem je spojen</w:t>
      </w:r>
      <w:r w:rsidR="00AF14AF">
        <w:rPr>
          <w:rFonts w:ascii="Tahoma" w:hAnsi="Tahoma" w:cs="Tahoma"/>
          <w:sz w:val="20"/>
        </w:rPr>
        <w:t xml:space="preserve"> vznik, změna nebo zánik práv a </w:t>
      </w:r>
      <w:r w:rsidRPr="007624C4">
        <w:rPr>
          <w:rFonts w:ascii="Tahoma" w:hAnsi="Tahoma" w:cs="Tahoma"/>
          <w:sz w:val="20"/>
        </w:rPr>
        <w:t>povinností upravených touto smlouvou (zejména odstoupení od smlouvy)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14:paraId="29DCDD49" w14:textId="77777777" w:rsidR="00A93995" w:rsidRDefault="00A93995" w:rsidP="00A93995">
      <w:pPr>
        <w:pStyle w:val="Odstavecseseznamem"/>
        <w:rPr>
          <w:rFonts w:ascii="Tahoma" w:hAnsi="Tahoma" w:cs="Tahoma"/>
        </w:rPr>
      </w:pPr>
    </w:p>
    <w:p w14:paraId="510E8282" w14:textId="507E53FA" w:rsidR="00D51990" w:rsidRPr="00A93995" w:rsidRDefault="00A93995" w:rsidP="00A93995">
      <w:pPr>
        <w:pStyle w:val="Zkladntextodsazen"/>
        <w:numPr>
          <w:ilvl w:val="0"/>
          <w:numId w:val="6"/>
        </w:numPr>
        <w:ind w:left="426" w:hanging="426"/>
        <w:rPr>
          <w:rFonts w:ascii="Tahoma" w:hAnsi="Tahoma" w:cs="Tahoma"/>
          <w:sz w:val="20"/>
        </w:rPr>
      </w:pPr>
      <w:r w:rsidRPr="00A93995">
        <w:rPr>
          <w:rFonts w:ascii="Tahoma" w:hAnsi="Tahoma" w:cs="Tahoma"/>
          <w:sz w:val="20"/>
        </w:rPr>
        <w:t>Tato Smlouva nabývá platnosti a účinnosti dnem jejího podpisu oběma smluvními stranami.</w:t>
      </w:r>
    </w:p>
    <w:p w14:paraId="196876D6" w14:textId="77777777" w:rsidR="00A93995" w:rsidRPr="00A93995" w:rsidRDefault="00A93995" w:rsidP="00A93995">
      <w:pPr>
        <w:pStyle w:val="Zkladntextodsazen"/>
        <w:ind w:left="0" w:firstLine="0"/>
        <w:rPr>
          <w:rFonts w:ascii="Tahoma" w:hAnsi="Tahoma" w:cs="Tahoma"/>
          <w:sz w:val="20"/>
        </w:rPr>
      </w:pPr>
    </w:p>
    <w:p w14:paraId="6D8D62A9" w14:textId="09E8893E" w:rsidR="00D51990" w:rsidRPr="00D51990" w:rsidRDefault="00D51990" w:rsidP="00D51990">
      <w:pPr>
        <w:numPr>
          <w:ilvl w:val="0"/>
          <w:numId w:val="6"/>
        </w:numPr>
        <w:ind w:left="426" w:hanging="426"/>
        <w:jc w:val="both"/>
        <w:rPr>
          <w:rFonts w:ascii="Tahoma" w:hAnsi="Tahoma" w:cs="Tahoma"/>
        </w:rPr>
      </w:pPr>
      <w:r w:rsidRPr="00D51990">
        <w:rPr>
          <w:rFonts w:ascii="Tahoma" w:hAnsi="Tahoma" w:cs="Tahoma"/>
          <w:color w:val="000000"/>
          <w:shd w:val="clear" w:color="auto" w:fill="FFFFFF"/>
          <w:lang w:eastAsia="cs-CZ"/>
        </w:rPr>
        <w:t xml:space="preserve">Smluvní strany výslovně souhlasí s tím, aby text této smlouvy byl uveřejněn na profilu zadavatele (kupujícího) dle </w:t>
      </w:r>
      <w:r>
        <w:rPr>
          <w:rFonts w:ascii="Tahoma" w:hAnsi="Tahoma" w:cs="Tahoma"/>
          <w:color w:val="000000"/>
          <w:shd w:val="clear" w:color="auto" w:fill="FFFFFF"/>
          <w:lang w:eastAsia="cs-CZ"/>
        </w:rPr>
        <w:t>ZZVZ</w:t>
      </w:r>
      <w:r w:rsidR="003B5817">
        <w:rPr>
          <w:rFonts w:ascii="Tahoma" w:hAnsi="Tahoma" w:cs="Tahoma"/>
          <w:color w:val="000000"/>
          <w:shd w:val="clear" w:color="auto" w:fill="FFFFFF"/>
          <w:lang w:eastAsia="cs-CZ"/>
        </w:rPr>
        <w:t>.</w:t>
      </w:r>
    </w:p>
    <w:p w14:paraId="4DCE6834" w14:textId="77777777" w:rsidR="00F70850" w:rsidRPr="00D51990" w:rsidRDefault="00F70850" w:rsidP="00D51990">
      <w:pPr>
        <w:ind w:left="426"/>
        <w:jc w:val="both"/>
        <w:rPr>
          <w:rFonts w:ascii="Tahoma" w:hAnsi="Tahoma" w:cs="Tahoma"/>
        </w:rPr>
      </w:pPr>
    </w:p>
    <w:p w14:paraId="6D01CFE5" w14:textId="77777777" w:rsidR="00F70850" w:rsidRPr="00E047A9" w:rsidRDefault="00F70850" w:rsidP="00CC38DC">
      <w:pPr>
        <w:pStyle w:val="Zkladntextodsazen"/>
        <w:ind w:left="0" w:firstLine="0"/>
        <w:rPr>
          <w:rFonts w:ascii="Tahoma" w:hAnsi="Tahoma" w:cs="Tahoma"/>
          <w:sz w:val="20"/>
        </w:rPr>
      </w:pPr>
    </w:p>
    <w:p w14:paraId="79916AB1" w14:textId="1665F355" w:rsidR="00E047A9" w:rsidRDefault="00E047A9" w:rsidP="002E3626">
      <w:pPr>
        <w:pStyle w:val="Zkladntextodsazen"/>
        <w:numPr>
          <w:ilvl w:val="0"/>
          <w:numId w:val="6"/>
        </w:numPr>
        <w:ind w:left="426" w:hanging="426"/>
        <w:rPr>
          <w:rFonts w:ascii="Tahoma" w:hAnsi="Tahoma" w:cs="Tahoma"/>
          <w:sz w:val="20"/>
        </w:rPr>
      </w:pPr>
      <w:r w:rsidRPr="00E047A9">
        <w:rPr>
          <w:rFonts w:ascii="Tahoma" w:hAnsi="Tahoma" w:cs="Tahoma"/>
          <w:sz w:val="20"/>
        </w:rPr>
        <w:t>Smlouva je vyhotovena v</w:t>
      </w:r>
      <w:r w:rsidR="004F75FF">
        <w:rPr>
          <w:rFonts w:ascii="Tahoma" w:hAnsi="Tahoma" w:cs="Tahoma"/>
          <w:sz w:val="20"/>
        </w:rPr>
        <w:t> jednom vyhotovení v elektronické podobě.</w:t>
      </w:r>
    </w:p>
    <w:p w14:paraId="6034C571" w14:textId="77777777" w:rsidR="003B5817" w:rsidRDefault="003B5817" w:rsidP="003B5817">
      <w:pPr>
        <w:pStyle w:val="Zkladntextodsazen"/>
        <w:ind w:left="426" w:firstLine="0"/>
        <w:rPr>
          <w:rFonts w:ascii="Tahoma" w:hAnsi="Tahoma" w:cs="Tahoma"/>
          <w:sz w:val="20"/>
        </w:rPr>
      </w:pPr>
    </w:p>
    <w:p w14:paraId="5AB6F4B9" w14:textId="1FEE6138" w:rsidR="00F70850" w:rsidRPr="00643213" w:rsidRDefault="003B5817" w:rsidP="00CC38DC">
      <w:pPr>
        <w:pStyle w:val="Zkladntextodsazen"/>
        <w:numPr>
          <w:ilvl w:val="0"/>
          <w:numId w:val="6"/>
        </w:numPr>
        <w:ind w:left="426" w:hanging="426"/>
        <w:rPr>
          <w:rFonts w:ascii="Tahoma" w:hAnsi="Tahoma" w:cs="Tahoma"/>
          <w:sz w:val="20"/>
          <w:highlight w:val="green"/>
        </w:rPr>
      </w:pPr>
      <w:r w:rsidRPr="003B5817">
        <w:rPr>
          <w:rFonts w:ascii="Tahoma" w:hAnsi="Tahoma" w:cs="Tahoma"/>
          <w:sz w:val="20"/>
          <w:highlight w:val="green"/>
        </w:rPr>
        <w:t xml:space="preserve">Tato smlouva byla schválena na základě usnesení zastupitelstva města Boží Dar </w:t>
      </w:r>
      <w:r w:rsidR="00643213">
        <w:rPr>
          <w:rFonts w:ascii="Tahoma" w:hAnsi="Tahoma" w:cs="Tahoma"/>
          <w:sz w:val="20"/>
          <w:highlight w:val="green"/>
        </w:rPr>
        <w:t xml:space="preserve">č………. </w:t>
      </w:r>
      <w:proofErr w:type="gramStart"/>
      <w:r w:rsidR="00643213">
        <w:rPr>
          <w:rFonts w:ascii="Tahoma" w:hAnsi="Tahoma" w:cs="Tahoma"/>
          <w:sz w:val="20"/>
          <w:highlight w:val="green"/>
        </w:rPr>
        <w:t>ze</w:t>
      </w:r>
      <w:proofErr w:type="gramEnd"/>
      <w:r w:rsidR="00643213">
        <w:rPr>
          <w:rFonts w:ascii="Tahoma" w:hAnsi="Tahoma" w:cs="Tahoma"/>
          <w:sz w:val="20"/>
          <w:highlight w:val="green"/>
        </w:rPr>
        <w:t xml:space="preserve"> dne ...............2022</w:t>
      </w:r>
    </w:p>
    <w:p w14:paraId="37D730C1" w14:textId="707ECDB8" w:rsidR="00E047A9" w:rsidRPr="00E047A9" w:rsidRDefault="00E047A9" w:rsidP="002E3626">
      <w:pPr>
        <w:pStyle w:val="Zkladntextodsazen"/>
        <w:numPr>
          <w:ilvl w:val="0"/>
          <w:numId w:val="6"/>
        </w:numPr>
        <w:ind w:left="426" w:hanging="426"/>
        <w:rPr>
          <w:rFonts w:ascii="Tahoma" w:hAnsi="Tahoma" w:cs="Tahoma"/>
          <w:sz w:val="20"/>
        </w:rPr>
      </w:pPr>
      <w:r w:rsidRPr="00E047A9">
        <w:rPr>
          <w:rFonts w:ascii="Tahoma" w:hAnsi="Tahoma" w:cs="Tahoma"/>
          <w:sz w:val="20"/>
        </w:rPr>
        <w:t>Nedílnou součástí této smlouvy jsou následující přílohy:</w:t>
      </w:r>
    </w:p>
    <w:p w14:paraId="304BE27B" w14:textId="396FF4B2" w:rsidR="00E047A9" w:rsidRPr="009454BE" w:rsidRDefault="00E047A9" w:rsidP="005A0365">
      <w:pPr>
        <w:ind w:left="426"/>
        <w:jc w:val="both"/>
        <w:rPr>
          <w:rFonts w:ascii="Tahoma" w:hAnsi="Tahoma" w:cs="Tahoma"/>
        </w:rPr>
      </w:pPr>
      <w:r w:rsidRPr="009454BE">
        <w:rPr>
          <w:rFonts w:ascii="Tahoma" w:hAnsi="Tahoma" w:cs="Tahoma"/>
        </w:rPr>
        <w:t>1</w:t>
      </w:r>
      <w:r w:rsidR="00043002">
        <w:rPr>
          <w:rFonts w:ascii="Tahoma" w:hAnsi="Tahoma" w:cs="Tahoma"/>
        </w:rPr>
        <w:t>2</w:t>
      </w:r>
      <w:r w:rsidRPr="009454BE">
        <w:rPr>
          <w:rFonts w:ascii="Tahoma" w:hAnsi="Tahoma" w:cs="Tahoma"/>
        </w:rPr>
        <w:t>.1 příl</w:t>
      </w:r>
      <w:r w:rsidR="00F70850">
        <w:rPr>
          <w:rFonts w:ascii="Tahoma" w:hAnsi="Tahoma" w:cs="Tahoma"/>
        </w:rPr>
        <w:t>oha č. 1</w:t>
      </w:r>
      <w:r w:rsidR="00591FE5">
        <w:rPr>
          <w:rFonts w:ascii="Tahoma" w:hAnsi="Tahoma" w:cs="Tahoma"/>
        </w:rPr>
        <w:t>:</w:t>
      </w:r>
      <w:r w:rsidR="00A72512">
        <w:rPr>
          <w:rFonts w:ascii="Tahoma" w:hAnsi="Tahoma" w:cs="Tahoma"/>
        </w:rPr>
        <w:t xml:space="preserve"> </w:t>
      </w:r>
      <w:r w:rsidR="00FA752E" w:rsidRPr="00591FE5">
        <w:rPr>
          <w:rFonts w:ascii="Tahoma" w:hAnsi="Tahoma" w:cs="Tahoma"/>
        </w:rPr>
        <w:t>T</w:t>
      </w:r>
      <w:r w:rsidR="00A72512" w:rsidRPr="00591FE5">
        <w:rPr>
          <w:rFonts w:ascii="Tahoma" w:hAnsi="Tahoma" w:cs="Tahoma"/>
        </w:rPr>
        <w:t>ec</w:t>
      </w:r>
      <w:r w:rsidR="00A72512">
        <w:rPr>
          <w:rFonts w:ascii="Tahoma" w:hAnsi="Tahoma" w:cs="Tahoma"/>
        </w:rPr>
        <w:t>hnick</w:t>
      </w:r>
      <w:r w:rsidR="00124304">
        <w:rPr>
          <w:rFonts w:ascii="Tahoma" w:hAnsi="Tahoma" w:cs="Tahoma"/>
        </w:rPr>
        <w:t>á specifikace</w:t>
      </w:r>
    </w:p>
    <w:p w14:paraId="6A3C5DCD" w14:textId="77777777" w:rsidR="00980B46" w:rsidRDefault="00BC2672" w:rsidP="00A72512">
      <w:pPr>
        <w:ind w:left="426"/>
        <w:jc w:val="both"/>
        <w:rPr>
          <w:rFonts w:ascii="Tahoma" w:hAnsi="Tahoma" w:cs="Tahoma"/>
        </w:rPr>
      </w:pPr>
      <w:r w:rsidRPr="009454BE">
        <w:rPr>
          <w:rFonts w:ascii="Tahoma" w:hAnsi="Tahoma" w:cs="Tahoma"/>
        </w:rPr>
        <w:t>1</w:t>
      </w:r>
      <w:r w:rsidR="00043002">
        <w:rPr>
          <w:rFonts w:ascii="Tahoma" w:hAnsi="Tahoma" w:cs="Tahoma"/>
        </w:rPr>
        <w:t>2</w:t>
      </w:r>
      <w:r w:rsidRPr="009454BE">
        <w:rPr>
          <w:rFonts w:ascii="Tahoma" w:hAnsi="Tahoma" w:cs="Tahoma"/>
        </w:rPr>
        <w:t>.</w:t>
      </w:r>
      <w:r w:rsidR="005A0365">
        <w:rPr>
          <w:rFonts w:ascii="Tahoma" w:hAnsi="Tahoma" w:cs="Tahoma"/>
        </w:rPr>
        <w:t>2</w:t>
      </w:r>
      <w:r w:rsidRPr="009454BE">
        <w:rPr>
          <w:rFonts w:ascii="Tahoma" w:hAnsi="Tahoma" w:cs="Tahoma"/>
        </w:rPr>
        <w:t xml:space="preserve"> příloha č. </w:t>
      </w:r>
      <w:r w:rsidR="005A0365">
        <w:rPr>
          <w:rFonts w:ascii="Tahoma" w:hAnsi="Tahoma" w:cs="Tahoma"/>
        </w:rPr>
        <w:t>2</w:t>
      </w:r>
      <w:r w:rsidRPr="009454BE">
        <w:rPr>
          <w:rFonts w:ascii="Tahoma" w:hAnsi="Tahoma" w:cs="Tahoma"/>
        </w:rPr>
        <w:t xml:space="preserve">: </w:t>
      </w:r>
      <w:r w:rsidR="00744386">
        <w:rPr>
          <w:rFonts w:ascii="Tahoma" w:hAnsi="Tahoma" w:cs="Tahoma"/>
        </w:rPr>
        <w:t xml:space="preserve">Seznam poddodavatelů </w:t>
      </w:r>
    </w:p>
    <w:p w14:paraId="28E76880" w14:textId="77777777" w:rsidR="00CC38DC" w:rsidRDefault="00CC38DC" w:rsidP="006E5C04">
      <w:pPr>
        <w:pStyle w:val="Zkladntextodsazen"/>
        <w:ind w:left="0" w:firstLine="0"/>
        <w:rPr>
          <w:rFonts w:ascii="Tahoma" w:hAnsi="Tahoma" w:cs="Tahoma"/>
          <w:sz w:val="20"/>
        </w:rPr>
      </w:pPr>
    </w:p>
    <w:p w14:paraId="5E8ECE80" w14:textId="77777777" w:rsidR="003B5817" w:rsidRDefault="003B5817" w:rsidP="003B5817">
      <w:pPr>
        <w:tabs>
          <w:tab w:val="center" w:pos="2268"/>
          <w:tab w:val="center" w:pos="7088"/>
        </w:tabs>
        <w:jc w:val="both"/>
        <w:rPr>
          <w:rFonts w:ascii="Tahoma" w:hAnsi="Tahoma" w:cs="Tahoma"/>
          <w:b/>
        </w:rPr>
      </w:pPr>
    </w:p>
    <w:p w14:paraId="178F6559" w14:textId="77777777" w:rsidR="003B5817" w:rsidRDefault="003B5817" w:rsidP="003B5817">
      <w:pPr>
        <w:tabs>
          <w:tab w:val="center" w:pos="2268"/>
          <w:tab w:val="center" w:pos="7088"/>
        </w:tabs>
        <w:jc w:val="both"/>
        <w:rPr>
          <w:rFonts w:ascii="Tahoma" w:hAnsi="Tahoma" w:cs="Tahoma"/>
          <w:b/>
        </w:rPr>
      </w:pPr>
    </w:p>
    <w:p w14:paraId="4EC7542A" w14:textId="5D6768F9" w:rsidR="003B5817" w:rsidRDefault="003B5817" w:rsidP="003B5817">
      <w:pPr>
        <w:tabs>
          <w:tab w:val="center" w:pos="2268"/>
          <w:tab w:val="center" w:pos="7088"/>
        </w:tabs>
        <w:jc w:val="both"/>
        <w:rPr>
          <w:rFonts w:ascii="Tahoma" w:hAnsi="Tahoma" w:cs="Tahoma"/>
          <w:b/>
        </w:rPr>
      </w:pPr>
      <w:r>
        <w:rPr>
          <w:rFonts w:ascii="Tahoma" w:hAnsi="Tahoma" w:cs="Tahoma"/>
          <w:b/>
        </w:rPr>
        <w:t xml:space="preserve">V  Božím Daru dne viz el. </w:t>
      </w:r>
      <w:proofErr w:type="gramStart"/>
      <w:r>
        <w:rPr>
          <w:rFonts w:ascii="Tahoma" w:hAnsi="Tahoma" w:cs="Tahoma"/>
          <w:b/>
        </w:rPr>
        <w:t>podpis</w:t>
      </w:r>
      <w:proofErr w:type="gramEnd"/>
      <w:r>
        <w:rPr>
          <w:rFonts w:ascii="Tahoma" w:hAnsi="Tahoma" w:cs="Tahoma"/>
          <w:b/>
        </w:rPr>
        <w:t xml:space="preserve"> </w:t>
      </w:r>
      <w:r>
        <w:rPr>
          <w:rFonts w:ascii="Tahoma" w:hAnsi="Tahoma" w:cs="Tahoma"/>
          <w:b/>
        </w:rPr>
        <w:tab/>
        <w:t>V ____________</w:t>
      </w:r>
      <w:r w:rsidRPr="003B5817">
        <w:rPr>
          <w:rFonts w:ascii="Tahoma" w:hAnsi="Tahoma" w:cs="Tahoma"/>
          <w:b/>
        </w:rPr>
        <w:t xml:space="preserve"> </w:t>
      </w:r>
      <w:r>
        <w:rPr>
          <w:rFonts w:ascii="Tahoma" w:hAnsi="Tahoma" w:cs="Tahoma"/>
          <w:b/>
        </w:rPr>
        <w:t>dne viz el. podpis</w:t>
      </w:r>
    </w:p>
    <w:p w14:paraId="4FF4AC8B" w14:textId="77777777" w:rsidR="003B5817" w:rsidRDefault="003B5817" w:rsidP="003B5817">
      <w:pPr>
        <w:tabs>
          <w:tab w:val="center" w:pos="2268"/>
          <w:tab w:val="center" w:pos="7088"/>
        </w:tabs>
        <w:jc w:val="both"/>
        <w:rPr>
          <w:rFonts w:ascii="Tahoma" w:hAnsi="Tahoma" w:cs="Tahoma"/>
        </w:rPr>
      </w:pPr>
    </w:p>
    <w:p w14:paraId="788C2FCD" w14:textId="77777777" w:rsidR="003B5817" w:rsidRDefault="003B5817" w:rsidP="003B5817">
      <w:pPr>
        <w:tabs>
          <w:tab w:val="center" w:pos="2268"/>
          <w:tab w:val="center" w:pos="7088"/>
        </w:tabs>
        <w:jc w:val="both"/>
        <w:rPr>
          <w:rFonts w:ascii="Tahoma" w:hAnsi="Tahoma" w:cs="Tahoma"/>
        </w:rPr>
      </w:pPr>
    </w:p>
    <w:p w14:paraId="3512CD79" w14:textId="77777777" w:rsidR="003B5817" w:rsidRDefault="003B5817" w:rsidP="003B5817">
      <w:pPr>
        <w:tabs>
          <w:tab w:val="center" w:pos="2268"/>
          <w:tab w:val="center" w:pos="7088"/>
        </w:tabs>
        <w:jc w:val="both"/>
        <w:rPr>
          <w:rFonts w:ascii="Tahoma" w:hAnsi="Tahoma" w:cs="Tahoma"/>
        </w:rPr>
      </w:pPr>
    </w:p>
    <w:p w14:paraId="2D617A7E" w14:textId="77777777" w:rsidR="003B5817" w:rsidRDefault="003B5817" w:rsidP="003B5817">
      <w:pPr>
        <w:tabs>
          <w:tab w:val="center" w:pos="2268"/>
          <w:tab w:val="center" w:pos="7088"/>
        </w:tabs>
        <w:jc w:val="both"/>
        <w:rPr>
          <w:rFonts w:ascii="Tahoma" w:hAnsi="Tahoma" w:cs="Tahoma"/>
        </w:rPr>
      </w:pPr>
    </w:p>
    <w:p w14:paraId="0FA4FDF5" w14:textId="77777777" w:rsidR="003B5817" w:rsidRDefault="003B5817" w:rsidP="003B5817">
      <w:pPr>
        <w:tabs>
          <w:tab w:val="center" w:pos="2268"/>
          <w:tab w:val="center" w:pos="7088"/>
        </w:tabs>
        <w:jc w:val="both"/>
        <w:rPr>
          <w:rFonts w:ascii="Tahoma" w:hAnsi="Tahoma" w:cs="Tahoma"/>
        </w:rPr>
      </w:pPr>
    </w:p>
    <w:p w14:paraId="47AF4CBC" w14:textId="77777777" w:rsidR="003B5817" w:rsidRDefault="003B5817" w:rsidP="003B5817">
      <w:pPr>
        <w:tabs>
          <w:tab w:val="center" w:pos="2268"/>
          <w:tab w:val="center" w:pos="7088"/>
        </w:tabs>
        <w:jc w:val="both"/>
        <w:rPr>
          <w:rFonts w:ascii="Tahoma" w:hAnsi="Tahoma" w:cs="Tahoma"/>
        </w:rPr>
      </w:pPr>
    </w:p>
    <w:p w14:paraId="2B1FB2FF" w14:textId="77777777" w:rsidR="003B5817" w:rsidRDefault="003B5817" w:rsidP="003B5817">
      <w:pPr>
        <w:tabs>
          <w:tab w:val="center" w:pos="2268"/>
          <w:tab w:val="center" w:pos="7088"/>
        </w:tabs>
        <w:jc w:val="both"/>
        <w:rPr>
          <w:rFonts w:ascii="Tahoma" w:hAnsi="Tahoma" w:cs="Tahoma"/>
        </w:rPr>
      </w:pPr>
    </w:p>
    <w:p w14:paraId="7A22AD49" w14:textId="77777777" w:rsidR="003B5817" w:rsidRDefault="003B5817" w:rsidP="003B5817">
      <w:pPr>
        <w:tabs>
          <w:tab w:val="center" w:pos="2268"/>
          <w:tab w:val="center" w:pos="7088"/>
        </w:tabs>
        <w:jc w:val="both"/>
        <w:rPr>
          <w:rFonts w:ascii="Tahoma" w:hAnsi="Tahoma" w:cs="Tahoma"/>
          <w:b/>
        </w:rPr>
      </w:pPr>
      <w:r>
        <w:rPr>
          <w:rFonts w:ascii="Tahoma" w:hAnsi="Tahoma" w:cs="Tahoma"/>
          <w:b/>
        </w:rPr>
        <w:tab/>
        <w:t>________________________________</w:t>
      </w:r>
      <w:r>
        <w:rPr>
          <w:rFonts w:ascii="Tahoma" w:hAnsi="Tahoma" w:cs="Tahoma"/>
          <w:b/>
        </w:rPr>
        <w:tab/>
        <w:t>________________________________</w:t>
      </w:r>
    </w:p>
    <w:p w14:paraId="1F5EC2C1" w14:textId="330F0A21" w:rsidR="003B5817" w:rsidRPr="00E34D79" w:rsidRDefault="003B5817" w:rsidP="003B5817">
      <w:pPr>
        <w:tabs>
          <w:tab w:val="left" w:pos="3402"/>
        </w:tabs>
        <w:ind w:left="426" w:hanging="426"/>
        <w:jc w:val="both"/>
        <w:rPr>
          <w:rFonts w:ascii="Tahoma" w:hAnsi="Tahoma" w:cs="Tahoma"/>
          <w:b/>
        </w:rPr>
      </w:pPr>
      <w:r w:rsidRPr="001762D6">
        <w:rPr>
          <w:rFonts w:ascii="Tahoma" w:hAnsi="Tahoma" w:cs="Tahoma"/>
        </w:rPr>
        <w:tab/>
      </w:r>
      <w:r>
        <w:rPr>
          <w:rFonts w:ascii="Tahoma" w:hAnsi="Tahoma" w:cs="Tahoma"/>
        </w:rPr>
        <w:t xml:space="preserve">                  </w:t>
      </w:r>
      <w:r w:rsidR="00706819">
        <w:rPr>
          <w:rFonts w:ascii="Tahoma" w:hAnsi="Tahoma" w:cs="Tahoma"/>
          <w:lang w:eastAsia="x-none"/>
        </w:rPr>
        <w:t>M</w:t>
      </w:r>
      <w:proofErr w:type="spellStart"/>
      <w:r w:rsidRPr="00CD721A">
        <w:rPr>
          <w:rFonts w:ascii="Tahoma" w:hAnsi="Tahoma" w:cs="Tahoma"/>
          <w:lang w:val="x-none" w:eastAsia="x-none"/>
        </w:rPr>
        <w:t>ěsto</w:t>
      </w:r>
      <w:proofErr w:type="spellEnd"/>
      <w:r w:rsidRPr="00CD721A">
        <w:rPr>
          <w:rFonts w:ascii="Tahoma" w:hAnsi="Tahoma" w:cs="Tahoma"/>
          <w:lang w:val="x-none" w:eastAsia="x-none"/>
        </w:rPr>
        <w:t xml:space="preserve"> Boží </w:t>
      </w:r>
      <w:proofErr w:type="gramStart"/>
      <w:r w:rsidRPr="00CD721A">
        <w:rPr>
          <w:rFonts w:ascii="Tahoma" w:hAnsi="Tahoma" w:cs="Tahoma"/>
          <w:lang w:val="x-none" w:eastAsia="x-none"/>
        </w:rPr>
        <w:t>Dar</w:t>
      </w:r>
      <w:r>
        <w:rPr>
          <w:rFonts w:ascii="Tahoma" w:hAnsi="Tahoma" w:cs="Tahoma"/>
          <w:lang w:eastAsia="x-none"/>
        </w:rPr>
        <w:t xml:space="preserve">                                                  </w:t>
      </w:r>
      <w:r w:rsidRPr="004479BB">
        <w:rPr>
          <w:rFonts w:ascii="Tahoma" w:hAnsi="Tahoma" w:cs="Tahoma"/>
        </w:rPr>
        <w:t>…</w:t>
      </w:r>
      <w:proofErr w:type="gramEnd"/>
      <w:r>
        <w:rPr>
          <w:rFonts w:ascii="Tahoma" w:hAnsi="Tahoma" w:cs="Tahoma"/>
        </w:rPr>
        <w:t>……</w:t>
      </w:r>
      <w:r w:rsidRPr="004479BB">
        <w:rPr>
          <w:rFonts w:ascii="Tahoma" w:hAnsi="Tahoma" w:cs="Tahoma"/>
        </w:rPr>
        <w:t>…………………………</w:t>
      </w:r>
    </w:p>
    <w:p w14:paraId="11623C0F" w14:textId="77777777" w:rsidR="003B5817" w:rsidRPr="004479BB" w:rsidRDefault="003B5817" w:rsidP="003B5817">
      <w:pPr>
        <w:tabs>
          <w:tab w:val="center" w:pos="2268"/>
          <w:tab w:val="center" w:pos="7088"/>
        </w:tabs>
        <w:jc w:val="both"/>
        <w:rPr>
          <w:rFonts w:ascii="Tahoma" w:hAnsi="Tahoma" w:cs="Tahoma"/>
        </w:rPr>
      </w:pPr>
      <w:r w:rsidRPr="00EB037E">
        <w:rPr>
          <w:rFonts w:ascii="Tahoma" w:hAnsi="Tahoma" w:cs="Tahoma"/>
          <w:b/>
        </w:rPr>
        <w:tab/>
      </w:r>
      <w:r>
        <w:rPr>
          <w:rFonts w:ascii="Tahoma" w:hAnsi="Tahoma" w:cs="Tahoma"/>
          <w:lang w:val="x-none" w:eastAsia="x-none"/>
        </w:rPr>
        <w:t>Ing. Jan Horník</w:t>
      </w:r>
      <w:r w:rsidRPr="000D4B6E">
        <w:rPr>
          <w:rFonts w:ascii="Tahoma" w:hAnsi="Tahoma" w:cs="Tahoma"/>
          <w:lang w:val="x-none" w:eastAsia="x-none"/>
        </w:rPr>
        <w:t>, starost</w:t>
      </w:r>
      <w:r>
        <w:rPr>
          <w:rFonts w:ascii="Tahoma" w:hAnsi="Tahoma" w:cs="Tahoma"/>
          <w:lang w:eastAsia="x-none"/>
        </w:rPr>
        <w:t>a</w:t>
      </w:r>
      <w:r w:rsidRPr="000D4B6E">
        <w:rPr>
          <w:rFonts w:ascii="Tahoma" w:hAnsi="Tahoma" w:cs="Tahoma"/>
          <w:lang w:val="x-none" w:eastAsia="x-none"/>
        </w:rPr>
        <w:t xml:space="preserve"> města</w:t>
      </w:r>
      <w:r>
        <w:rPr>
          <w:rFonts w:ascii="Tahoma" w:hAnsi="Tahoma" w:cs="Tahoma"/>
          <w:b/>
        </w:rPr>
        <w:tab/>
      </w:r>
      <w:r w:rsidRPr="004479BB">
        <w:rPr>
          <w:rFonts w:ascii="Tahoma" w:hAnsi="Tahoma" w:cs="Tahoma"/>
        </w:rPr>
        <w:t>…</w:t>
      </w:r>
      <w:r>
        <w:rPr>
          <w:rFonts w:ascii="Tahoma" w:hAnsi="Tahoma" w:cs="Tahoma"/>
        </w:rPr>
        <w:t>……</w:t>
      </w:r>
      <w:r w:rsidRPr="004479BB">
        <w:rPr>
          <w:rFonts w:ascii="Tahoma" w:hAnsi="Tahoma" w:cs="Tahoma"/>
        </w:rPr>
        <w:t>…………………………</w:t>
      </w:r>
    </w:p>
    <w:p w14:paraId="00A6CC0B" w14:textId="370E86FA" w:rsidR="003B5817" w:rsidRDefault="003B5817" w:rsidP="003B5817">
      <w:pPr>
        <w:tabs>
          <w:tab w:val="center" w:pos="2268"/>
          <w:tab w:val="center" w:pos="7088"/>
        </w:tabs>
        <w:jc w:val="both"/>
        <w:rPr>
          <w:rFonts w:ascii="Tahoma" w:hAnsi="Tahoma" w:cs="Tahoma"/>
        </w:rPr>
      </w:pPr>
      <w:r>
        <w:rPr>
          <w:rFonts w:ascii="Tahoma" w:hAnsi="Tahoma" w:cs="Tahoma"/>
          <w:b/>
        </w:rPr>
        <w:tab/>
      </w:r>
      <w:r w:rsidRPr="007624C4">
        <w:rPr>
          <w:rFonts w:ascii="Tahoma" w:hAnsi="Tahoma" w:cs="Tahoma"/>
        </w:rPr>
        <w:t>Kupující</w:t>
      </w:r>
      <w:r>
        <w:rPr>
          <w:rFonts w:ascii="Tahoma" w:hAnsi="Tahoma" w:cs="Tahoma"/>
          <w:b/>
        </w:rPr>
        <w:tab/>
      </w:r>
      <w:r w:rsidRPr="007624C4">
        <w:rPr>
          <w:rFonts w:ascii="Tahoma" w:hAnsi="Tahoma" w:cs="Tahoma"/>
        </w:rPr>
        <w:t>Prodávajíc</w:t>
      </w:r>
      <w:r>
        <w:rPr>
          <w:rFonts w:ascii="Tahoma" w:hAnsi="Tahoma" w:cs="Tahoma"/>
        </w:rPr>
        <w:t>í</w:t>
      </w:r>
    </w:p>
    <w:p w14:paraId="264007A0" w14:textId="77777777" w:rsidR="003B5817" w:rsidRPr="00E67A94" w:rsidRDefault="003B5817" w:rsidP="003B5817">
      <w:pPr>
        <w:tabs>
          <w:tab w:val="center" w:pos="2268"/>
          <w:tab w:val="center" w:pos="7088"/>
        </w:tabs>
        <w:jc w:val="both"/>
        <w:rPr>
          <w:rFonts w:ascii="Tahoma" w:hAnsi="Tahoma" w:cs="Tahoma"/>
          <w:b/>
        </w:rPr>
      </w:pPr>
    </w:p>
    <w:p w14:paraId="64D9FE69" w14:textId="33689921" w:rsidR="00662718" w:rsidRDefault="00662718" w:rsidP="003B5817">
      <w:pPr>
        <w:tabs>
          <w:tab w:val="left" w:pos="5670"/>
        </w:tabs>
        <w:rPr>
          <w:rFonts w:ascii="Tahoma" w:hAnsi="Tahoma" w:cs="Tahoma"/>
        </w:rPr>
      </w:pPr>
    </w:p>
    <w:sectPr w:rsidR="00662718" w:rsidSect="001650A2">
      <w:headerReference w:type="even" r:id="rId9"/>
      <w:footerReference w:type="default" r:id="rId10"/>
      <w:headerReference w:type="first" r:id="rId11"/>
      <w:footnotePr>
        <w:pos w:val="beneathText"/>
      </w:footnotePr>
      <w:pgSz w:w="11905" w:h="16837"/>
      <w:pgMar w:top="1369" w:right="706" w:bottom="993" w:left="1417" w:header="720" w:footer="95"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586A9" w16cex:dateUtc="2022-03-11T07:28:00Z"/>
  <w16cex:commentExtensible w16cex:durableId="25D586CD" w16cex:dateUtc="2022-03-11T07:29:00Z"/>
  <w16cex:commentExtensible w16cex:durableId="25D5889A" w16cex:dateUtc="2022-03-11T07:36:00Z"/>
  <w16cex:commentExtensible w16cex:durableId="25D588E0" w16cex:dateUtc="2022-03-11T07:37:00Z"/>
  <w16cex:commentExtensible w16cex:durableId="25D58916" w16cex:dateUtc="2022-03-11T07:38:00Z"/>
  <w16cex:commentExtensible w16cex:durableId="25D58926" w16cex:dateUtc="2022-03-11T07:39:00Z"/>
  <w16cex:commentExtensible w16cex:durableId="25D589A6" w16cex:dateUtc="2022-03-11T07:41:00Z"/>
  <w16cex:commentExtensible w16cex:durableId="25D59E53" w16cex:dateUtc="2022-03-11T09: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07C9B8" w16cid:durableId="25D586A9"/>
  <w16cid:commentId w16cid:paraId="776391EA" w16cid:durableId="25D586CD"/>
  <w16cid:commentId w16cid:paraId="5EA20CDF" w16cid:durableId="25D5889A"/>
  <w16cid:commentId w16cid:paraId="0C7F6AEB" w16cid:durableId="25D588E0"/>
  <w16cid:commentId w16cid:paraId="3B3B55CB" w16cid:durableId="25D58916"/>
  <w16cid:commentId w16cid:paraId="1D35BE34" w16cid:durableId="25D58926"/>
  <w16cid:commentId w16cid:paraId="27A1B8B4" w16cid:durableId="25D589A6"/>
  <w16cid:commentId w16cid:paraId="7FE1D5CA" w16cid:durableId="25D59E5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589ECF" w14:textId="77777777" w:rsidR="00FE209F" w:rsidRDefault="00FE209F">
      <w:r>
        <w:separator/>
      </w:r>
    </w:p>
  </w:endnote>
  <w:endnote w:type="continuationSeparator" w:id="0">
    <w:p w14:paraId="0D0DE7F1" w14:textId="77777777" w:rsidR="00FE209F" w:rsidRDefault="00FE2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panose1 w:val="00000000000000000000"/>
    <w:charset w:val="00"/>
    <w:family w:val="roman"/>
    <w:notTrueType/>
    <w:pitch w:val="default"/>
  </w:font>
  <w:font w:name="Times New Roman">
    <w:altName w:val="Times New Roman PS"/>
    <w:panose1 w:val="02020603050405020304"/>
    <w:charset w:val="EE"/>
    <w:family w:val="roman"/>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rial">
    <w:altName w:val="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sans">
    <w:panose1 w:val="00000000000000000000"/>
    <w:charset w:val="00"/>
    <w:family w:val="roman"/>
    <w:notTrueType/>
    <w:pitch w:val="default"/>
  </w:font>
  <w:font w:name="Nimbus Sans L">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Calibri">
    <w:altName w:val="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B0ABBF" w14:textId="77777777" w:rsidR="00043002" w:rsidRDefault="00043002">
    <w:pPr>
      <w:pStyle w:val="Zpat"/>
      <w:jc w:val="center"/>
    </w:pPr>
    <w:r>
      <w:fldChar w:fldCharType="begin"/>
    </w:r>
    <w:r>
      <w:instrText xml:space="preserve"> PAGE   \* MERGEFORMAT </w:instrText>
    </w:r>
    <w:r>
      <w:fldChar w:fldCharType="separate"/>
    </w:r>
    <w:r w:rsidR="00EF2C94">
      <w:rPr>
        <w:noProof/>
      </w:rPr>
      <w:t>8</w:t>
    </w:r>
    <w:r>
      <w:fldChar w:fldCharType="end"/>
    </w:r>
  </w:p>
  <w:p w14:paraId="4DB9869E" w14:textId="77777777" w:rsidR="00043002" w:rsidRDefault="0004300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4A818D" w14:textId="77777777" w:rsidR="00FE209F" w:rsidRDefault="00FE209F">
      <w:r>
        <w:separator/>
      </w:r>
    </w:p>
  </w:footnote>
  <w:footnote w:type="continuationSeparator" w:id="0">
    <w:p w14:paraId="4E57A727" w14:textId="77777777" w:rsidR="00FE209F" w:rsidRDefault="00FE20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CA1810" w14:textId="77777777" w:rsidR="00043002" w:rsidRDefault="00043002" w:rsidP="00CF2E19">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009F674" w14:textId="77777777" w:rsidR="00043002" w:rsidRDefault="00043002">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6E2A1" w14:textId="77777777" w:rsidR="005F4409" w:rsidRDefault="005F4409" w:rsidP="005F4409">
    <w:pPr>
      <w:pStyle w:val="no-print"/>
      <w:spacing w:before="0" w:beforeAutospacing="0" w:after="0" w:afterAutospacing="0"/>
      <w:rPr>
        <w:rFonts w:asciiTheme="minorHAnsi" w:hAnsiTheme="minorHAnsi" w:cstheme="minorHAnsi"/>
        <w:sz w:val="22"/>
        <w:szCs w:val="22"/>
      </w:rPr>
    </w:pPr>
  </w:p>
  <w:p w14:paraId="6282754C" w14:textId="18EAA4D0" w:rsidR="005F4409" w:rsidRDefault="005F4409" w:rsidP="005F4409">
    <w:pPr>
      <w:pStyle w:val="no-print"/>
      <w:spacing w:before="0" w:beforeAutospacing="0" w:after="0" w:afterAutospacing="0"/>
      <w:rPr>
        <w:rFonts w:asciiTheme="minorHAnsi" w:hAnsiTheme="minorHAnsi" w:cstheme="minorHAnsi"/>
        <w:sz w:val="22"/>
        <w:szCs w:val="22"/>
      </w:rPr>
    </w:pPr>
    <w:r>
      <w:rPr>
        <w:noProof/>
      </w:rPr>
      <mc:AlternateContent>
        <mc:Choice Requires="wpg">
          <w:drawing>
            <wp:anchor distT="0" distB="0" distL="114300" distR="114300" simplePos="0" relativeHeight="251659264" behindDoc="1" locked="0" layoutInCell="1" allowOverlap="1" wp14:anchorId="7CC17848" wp14:editId="25304F41">
              <wp:simplePos x="0" y="0"/>
              <wp:positionH relativeFrom="column">
                <wp:posOffset>0</wp:posOffset>
              </wp:positionH>
              <wp:positionV relativeFrom="paragraph">
                <wp:posOffset>-635</wp:posOffset>
              </wp:positionV>
              <wp:extent cx="6115050" cy="1016635"/>
              <wp:effectExtent l="0" t="0" r="0" b="0"/>
              <wp:wrapNone/>
              <wp:docPr id="9" name="Skupina 9"/>
              <wp:cNvGraphicFramePr/>
              <a:graphic xmlns:a="http://schemas.openxmlformats.org/drawingml/2006/main">
                <a:graphicData uri="http://schemas.microsoft.com/office/word/2010/wordprocessingGroup">
                  <wpg:wgp>
                    <wpg:cNvGrpSpPr/>
                    <wpg:grpSpPr>
                      <a:xfrm>
                        <a:off x="0" y="0"/>
                        <a:ext cx="6115050" cy="1016635"/>
                        <a:chOff x="0" y="0"/>
                        <a:chExt cx="6115507" cy="1016813"/>
                      </a:xfrm>
                    </wpg:grpSpPr>
                    <pic:pic xmlns:pic="http://schemas.openxmlformats.org/drawingml/2006/picture">
                      <pic:nvPicPr>
                        <pic:cNvPr id="3" name="Obrázek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4784140" y="0"/>
                          <a:ext cx="1331367" cy="1016813"/>
                        </a:xfrm>
                        <a:prstGeom prst="rect">
                          <a:avLst/>
                        </a:prstGeom>
                      </pic:spPr>
                    </pic:pic>
                    <pic:pic xmlns:pic="http://schemas.openxmlformats.org/drawingml/2006/picture">
                      <pic:nvPicPr>
                        <pic:cNvPr id="2" name="Obrázek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131674"/>
                          <a:ext cx="3321100" cy="709574"/>
                        </a:xfrm>
                        <a:prstGeom prst="rect">
                          <a:avLst/>
                        </a:prstGeom>
                      </pic:spPr>
                    </pic:pic>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80399F8" id="Skupina 9" o:spid="_x0000_s1026" style="position:absolute;margin-left:0;margin-top:-.05pt;width:481.5pt;height:80.05pt;z-index:-251657216" coordsize="61155,10168" o:gfxdata="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3" o:spid="_x0000_s1027" type="#_x0000_t75" style="position:absolute;left:47841;width:13314;height:101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">
                <v:imagedata r:id="rId3" o:title=""/>
              </v:shape>
              <v:shape id="Obrázek 2" o:spid="_x0000_s1028" type="#_x0000_t75" style="position:absolute;top:1316;width:33211;height:7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">
                <v:imagedata r:id="rId4" o:title=""/>
              </v:shape>
            </v:group>
          </w:pict>
        </mc:Fallback>
      </mc:AlternateContent>
    </w:r>
  </w:p>
  <w:p w14:paraId="5C92B01B" w14:textId="3FEC61C2" w:rsidR="00F42CB0" w:rsidRPr="002F2188" w:rsidRDefault="00F42CB0" w:rsidP="002F2188">
    <w:pPr>
      <w:widowControl w:val="0"/>
      <w:jc w:val="center"/>
      <w:rPr>
        <w:noProof/>
      </w:rPr>
    </w:pPr>
  </w:p>
  <w:p w14:paraId="6C0DEF08" w14:textId="77777777" w:rsidR="005F4409" w:rsidRDefault="005F4409" w:rsidP="00AC7464">
    <w:pPr>
      <w:widowControl w:val="0"/>
      <w:jc w:val="right"/>
      <w:rPr>
        <w:rFonts w:ascii="Tahoma" w:hAnsi="Tahoma" w:cs="Tahoma"/>
        <w:b/>
      </w:rPr>
    </w:pPr>
  </w:p>
  <w:p w14:paraId="7AA84381" w14:textId="77777777" w:rsidR="005F4409" w:rsidRDefault="005F4409" w:rsidP="00AC7464">
    <w:pPr>
      <w:widowControl w:val="0"/>
      <w:jc w:val="right"/>
      <w:rPr>
        <w:rFonts w:ascii="Tahoma" w:hAnsi="Tahoma" w:cs="Tahoma"/>
        <w:b/>
      </w:rPr>
    </w:pPr>
  </w:p>
  <w:p w14:paraId="45BDE868" w14:textId="77777777" w:rsidR="005F4409" w:rsidRDefault="005F4409" w:rsidP="00AC7464">
    <w:pPr>
      <w:widowControl w:val="0"/>
      <w:jc w:val="right"/>
      <w:rPr>
        <w:rFonts w:ascii="Tahoma" w:hAnsi="Tahoma" w:cs="Tahoma"/>
        <w:b/>
      </w:rPr>
    </w:pPr>
  </w:p>
  <w:p w14:paraId="3C7E331D" w14:textId="77777777" w:rsidR="005F4409" w:rsidRDefault="005F4409" w:rsidP="00AC7464">
    <w:pPr>
      <w:widowControl w:val="0"/>
      <w:jc w:val="right"/>
      <w:rPr>
        <w:rFonts w:ascii="Tahoma" w:hAnsi="Tahoma" w:cs="Tahoma"/>
        <w:b/>
      </w:rPr>
    </w:pPr>
  </w:p>
  <w:p w14:paraId="35134E97" w14:textId="77777777" w:rsidR="005F4409" w:rsidRDefault="005F4409" w:rsidP="00AC7464">
    <w:pPr>
      <w:widowControl w:val="0"/>
      <w:jc w:val="right"/>
      <w:rPr>
        <w:rFonts w:ascii="Tahoma" w:hAnsi="Tahoma" w:cs="Tahoma"/>
        <w:b/>
      </w:rPr>
    </w:pPr>
  </w:p>
  <w:p w14:paraId="5AEAA291" w14:textId="77777777" w:rsidR="005F4409" w:rsidRDefault="005F4409" w:rsidP="00AC7464">
    <w:pPr>
      <w:widowControl w:val="0"/>
      <w:jc w:val="right"/>
      <w:rPr>
        <w:rFonts w:ascii="Tahoma" w:hAnsi="Tahoma" w:cs="Tahoma"/>
        <w:b/>
      </w:rPr>
    </w:pPr>
  </w:p>
  <w:p w14:paraId="13B4E188" w14:textId="77777777" w:rsidR="005F4409" w:rsidRDefault="005F4409" w:rsidP="00AC7464">
    <w:pPr>
      <w:widowControl w:val="0"/>
      <w:jc w:val="right"/>
      <w:rPr>
        <w:rFonts w:ascii="Tahoma" w:hAnsi="Tahoma" w:cs="Tahoma"/>
        <w:b/>
      </w:rPr>
    </w:pPr>
  </w:p>
  <w:p w14:paraId="027AE516" w14:textId="0F26BB58" w:rsidR="00043002" w:rsidRPr="00AC7464" w:rsidRDefault="00043002" w:rsidP="00AC7464">
    <w:pPr>
      <w:widowControl w:val="0"/>
      <w:jc w:val="right"/>
      <w:rPr>
        <w:rFonts w:ascii="Tahoma" w:hAnsi="Tahoma" w:cs="Tahoma"/>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lowerLetter"/>
      <w:lvlText w:val="%1)"/>
      <w:lvlJc w:val="left"/>
      <w:pPr>
        <w:tabs>
          <w:tab w:val="num" w:pos="720"/>
        </w:tabs>
        <w:ind w:left="720" w:hanging="360"/>
      </w:pPr>
    </w:lvl>
  </w:abstractNum>
  <w:abstractNum w:abstractNumId="1" w15:restartNumberingAfterBreak="0">
    <w:nsid w:val="00000003"/>
    <w:multiLevelType w:val="singleLevel"/>
    <w:tmpl w:val="00000003"/>
    <w:name w:val="WW8Num3"/>
    <w:lvl w:ilvl="0">
      <w:start w:val="6"/>
      <w:numFmt w:val="bullet"/>
      <w:lvlText w:val="-"/>
      <w:lvlJc w:val="left"/>
      <w:pPr>
        <w:tabs>
          <w:tab w:val="num" w:pos="360"/>
        </w:tabs>
        <w:ind w:left="360" w:hanging="360"/>
      </w:pPr>
      <w:rPr>
        <w:rFonts w:ascii="StarSymbol" w:hAnsi="StarSymbol"/>
      </w:rPr>
    </w:lvl>
  </w:abstractNum>
  <w:abstractNum w:abstractNumId="2" w15:restartNumberingAfterBreak="0">
    <w:nsid w:val="00000004"/>
    <w:multiLevelType w:val="multilevel"/>
    <w:tmpl w:val="00000004"/>
    <w:name w:val="WW8Num5"/>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 w15:restartNumberingAfterBreak="0">
    <w:nsid w:val="00000005"/>
    <w:multiLevelType w:val="multilevel"/>
    <w:tmpl w:val="00000005"/>
    <w:lvl w:ilvl="0">
      <w:start w:val="1"/>
      <w:numFmt w:val="none"/>
      <w:pStyle w:val="Nadpis1"/>
      <w:lvlText w:val=""/>
      <w:lvlJc w:val="left"/>
      <w:pPr>
        <w:tabs>
          <w:tab w:val="num" w:pos="0"/>
        </w:tabs>
        <w:ind w:left="0" w:firstLine="0"/>
      </w:pPr>
    </w:lvl>
    <w:lvl w:ilvl="1">
      <w:start w:val="1"/>
      <w:numFmt w:val="none"/>
      <w:pStyle w:val="Nadpis2"/>
      <w:lvlText w:val=""/>
      <w:lvlJc w:val="left"/>
      <w:pPr>
        <w:tabs>
          <w:tab w:val="num" w:pos="0"/>
        </w:tabs>
        <w:ind w:left="0" w:firstLine="0"/>
      </w:pPr>
    </w:lvl>
    <w:lvl w:ilvl="2">
      <w:start w:val="1"/>
      <w:numFmt w:val="none"/>
      <w:pStyle w:val="Nadpis3"/>
      <w:lvlText w:val=""/>
      <w:lvlJc w:val="left"/>
      <w:pPr>
        <w:tabs>
          <w:tab w:val="num" w:pos="0"/>
        </w:tabs>
        <w:ind w:left="0" w:firstLine="0"/>
      </w:pPr>
    </w:lvl>
    <w:lvl w:ilvl="3">
      <w:start w:val="1"/>
      <w:numFmt w:val="none"/>
      <w:pStyle w:val="Nadpis4"/>
      <w:lvlText w:val=""/>
      <w:lvlJc w:val="left"/>
      <w:pPr>
        <w:tabs>
          <w:tab w:val="num" w:pos="0"/>
        </w:tabs>
        <w:ind w:left="0" w:firstLine="0"/>
      </w:pPr>
    </w:lvl>
    <w:lvl w:ilvl="4">
      <w:start w:val="1"/>
      <w:numFmt w:val="none"/>
      <w:pStyle w:val="Nadpis5"/>
      <w:lvlText w:val=""/>
      <w:lvlJc w:val="left"/>
      <w:pPr>
        <w:tabs>
          <w:tab w:val="num" w:pos="0"/>
        </w:tabs>
        <w:ind w:left="0" w:firstLine="0"/>
      </w:pPr>
    </w:lvl>
    <w:lvl w:ilvl="5">
      <w:start w:val="1"/>
      <w:numFmt w:val="none"/>
      <w:pStyle w:val="Nadpis6"/>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 w15:restartNumberingAfterBreak="0">
    <w:nsid w:val="00000006"/>
    <w:multiLevelType w:val="singleLevel"/>
    <w:tmpl w:val="00000006"/>
    <w:name w:val="WW8Num16"/>
    <w:lvl w:ilvl="0">
      <w:start w:val="1"/>
      <w:numFmt w:val="decimal"/>
      <w:lvlText w:val="%1."/>
      <w:lvlJc w:val="left"/>
      <w:pPr>
        <w:tabs>
          <w:tab w:val="num" w:pos="0"/>
        </w:tabs>
        <w:ind w:left="720" w:hanging="360"/>
      </w:pPr>
      <w:rPr>
        <w:rFonts w:ascii="Tahoma" w:hAnsi="Tahoma" w:cs="Tahoma"/>
      </w:rPr>
    </w:lvl>
  </w:abstractNum>
  <w:abstractNum w:abstractNumId="5" w15:restartNumberingAfterBreak="0">
    <w:nsid w:val="00000008"/>
    <w:multiLevelType w:val="singleLevel"/>
    <w:tmpl w:val="00000008"/>
    <w:name w:val="WW8Num11"/>
    <w:lvl w:ilvl="0">
      <w:start w:val="6"/>
      <w:numFmt w:val="bullet"/>
      <w:lvlText w:val="-"/>
      <w:lvlJc w:val="left"/>
      <w:pPr>
        <w:tabs>
          <w:tab w:val="num" w:pos="360"/>
        </w:tabs>
        <w:ind w:left="360" w:hanging="360"/>
      </w:pPr>
      <w:rPr>
        <w:rFonts w:ascii="StarSymbol" w:hAnsi="StarSymbol"/>
      </w:rPr>
    </w:lvl>
  </w:abstractNum>
  <w:abstractNum w:abstractNumId="6" w15:restartNumberingAfterBreak="0">
    <w:nsid w:val="00000009"/>
    <w:multiLevelType w:val="singleLevel"/>
    <w:tmpl w:val="00000009"/>
    <w:name w:val="WW8Num19"/>
    <w:lvl w:ilvl="0">
      <w:start w:val="1"/>
      <w:numFmt w:val="decimal"/>
      <w:lvlText w:val="%1."/>
      <w:lvlJc w:val="left"/>
      <w:pPr>
        <w:tabs>
          <w:tab w:val="num" w:pos="720"/>
        </w:tabs>
        <w:ind w:left="720" w:hanging="360"/>
      </w:pPr>
      <w:rPr>
        <w:rFonts w:ascii="Tahoma" w:hAnsi="Tahoma" w:cs="Tahoma"/>
        <w:b w:val="0"/>
      </w:rPr>
    </w:lvl>
  </w:abstractNum>
  <w:abstractNum w:abstractNumId="7" w15:restartNumberingAfterBreak="0">
    <w:nsid w:val="00000014"/>
    <w:multiLevelType w:val="singleLevel"/>
    <w:tmpl w:val="00000014"/>
    <w:name w:val="WW8Num20"/>
    <w:lvl w:ilvl="0">
      <w:start w:val="1"/>
      <w:numFmt w:val="decimal"/>
      <w:lvlText w:val="6.%1"/>
      <w:lvlJc w:val="left"/>
      <w:pPr>
        <w:tabs>
          <w:tab w:val="num" w:pos="0"/>
        </w:tabs>
        <w:ind w:left="360" w:hanging="360"/>
      </w:pPr>
      <w:rPr>
        <w:rFonts w:cs="Tahoma" w:hint="default"/>
        <w:b/>
        <w:color w:val="auto"/>
        <w:sz w:val="20"/>
        <w:szCs w:val="20"/>
      </w:rPr>
    </w:lvl>
  </w:abstractNum>
  <w:abstractNum w:abstractNumId="8" w15:restartNumberingAfterBreak="0">
    <w:nsid w:val="03BB5324"/>
    <w:multiLevelType w:val="hybridMultilevel"/>
    <w:tmpl w:val="AB321AF0"/>
    <w:lvl w:ilvl="0" w:tplc="D13A274A">
      <w:start w:val="1"/>
      <w:numFmt w:val="decimal"/>
      <w:lvlText w:val="%1."/>
      <w:lvlJc w:val="left"/>
      <w:pPr>
        <w:ind w:left="720" w:hanging="360"/>
      </w:pPr>
      <w:rPr>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E5D2BFF"/>
    <w:multiLevelType w:val="hybridMultilevel"/>
    <w:tmpl w:val="3C9A3DB6"/>
    <w:lvl w:ilvl="0" w:tplc="045CB10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00F3BB6"/>
    <w:multiLevelType w:val="hybridMultilevel"/>
    <w:tmpl w:val="05248828"/>
    <w:lvl w:ilvl="0" w:tplc="0DA60B5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092389"/>
    <w:multiLevelType w:val="hybridMultilevel"/>
    <w:tmpl w:val="E5B27A9A"/>
    <w:lvl w:ilvl="0" w:tplc="D8DCF056">
      <w:start w:val="1"/>
      <w:numFmt w:val="decimal"/>
      <w:lvlText w:val="%1."/>
      <w:lvlJc w:val="left"/>
      <w:pPr>
        <w:ind w:left="720" w:hanging="360"/>
      </w:pPr>
      <w:rPr>
        <w:rFonts w:ascii="Tahoma" w:hAnsi="Tahoma" w:cs="Tahoma"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9956A87"/>
    <w:multiLevelType w:val="hybridMultilevel"/>
    <w:tmpl w:val="13F049F6"/>
    <w:lvl w:ilvl="0" w:tplc="00000001">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2F36795F"/>
    <w:multiLevelType w:val="hybridMultilevel"/>
    <w:tmpl w:val="2E70EB2C"/>
    <w:lvl w:ilvl="0" w:tplc="8A046428">
      <w:start w:val="1"/>
      <w:numFmt w:val="decimal"/>
      <w:lvlText w:val="%1."/>
      <w:lvlJc w:val="left"/>
      <w:pPr>
        <w:ind w:left="72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4E205CC"/>
    <w:multiLevelType w:val="hybridMultilevel"/>
    <w:tmpl w:val="44F04106"/>
    <w:lvl w:ilvl="0" w:tplc="04050015">
      <w:start w:val="1"/>
      <w:numFmt w:val="upperLetter"/>
      <w:lvlText w:val="%1."/>
      <w:lvlJc w:val="left"/>
      <w:pPr>
        <w:ind w:left="720" w:hanging="360"/>
      </w:pPr>
      <w:rPr>
        <w:rFonts w:hint="default"/>
        <w:b/>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6E05D97"/>
    <w:multiLevelType w:val="hybridMultilevel"/>
    <w:tmpl w:val="C9CAF7B4"/>
    <w:lvl w:ilvl="0" w:tplc="43F6B9FE">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20E3911"/>
    <w:multiLevelType w:val="hybridMultilevel"/>
    <w:tmpl w:val="CEEA7AF6"/>
    <w:lvl w:ilvl="0" w:tplc="9424B9CA">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41E4B3A"/>
    <w:multiLevelType w:val="hybridMultilevel"/>
    <w:tmpl w:val="1C00B0F6"/>
    <w:lvl w:ilvl="0" w:tplc="7B84D536">
      <w:start w:val="1"/>
      <w:numFmt w:val="upperRoman"/>
      <w:lvlText w:val="%1."/>
      <w:lvlJc w:val="left"/>
      <w:pPr>
        <w:ind w:left="1080" w:hanging="720"/>
      </w:pPr>
      <w:rPr>
        <w:rFonts w:hint="default"/>
        <w:b/>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88B121E"/>
    <w:multiLevelType w:val="hybridMultilevel"/>
    <w:tmpl w:val="572A5F4A"/>
    <w:lvl w:ilvl="0" w:tplc="04050015">
      <w:start w:val="1"/>
      <w:numFmt w:val="upp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15:restartNumberingAfterBreak="0">
    <w:nsid w:val="58AF6F10"/>
    <w:multiLevelType w:val="hybridMultilevel"/>
    <w:tmpl w:val="1C624AE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8EE65C6"/>
    <w:multiLevelType w:val="hybridMultilevel"/>
    <w:tmpl w:val="AC942034"/>
    <w:lvl w:ilvl="0" w:tplc="CCF8F342">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D1E0920"/>
    <w:multiLevelType w:val="hybridMultilevel"/>
    <w:tmpl w:val="8ABA9C42"/>
    <w:lvl w:ilvl="0" w:tplc="9E801964">
      <w:start w:val="1"/>
      <w:numFmt w:val="lowerLetter"/>
      <w:lvlText w:val="%1)"/>
      <w:lvlJc w:val="left"/>
      <w:pPr>
        <w:ind w:left="1144" w:hanging="435"/>
      </w:pPr>
      <w:rPr>
        <w:rFonts w:hint="default"/>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2" w15:restartNumberingAfterBreak="0">
    <w:nsid w:val="62064C18"/>
    <w:multiLevelType w:val="hybridMultilevel"/>
    <w:tmpl w:val="FEDE502A"/>
    <w:lvl w:ilvl="0" w:tplc="A9907A06">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4DE5C4C"/>
    <w:multiLevelType w:val="hybridMultilevel"/>
    <w:tmpl w:val="C63A5D28"/>
    <w:lvl w:ilvl="0" w:tplc="57360930">
      <w:start w:val="1"/>
      <w:numFmt w:val="decimal"/>
      <w:lvlText w:val="%1."/>
      <w:lvlJc w:val="left"/>
      <w:pPr>
        <w:ind w:left="720" w:hanging="360"/>
      </w:pPr>
      <w:rPr>
        <w:rFonts w:ascii="Tahoma" w:hAnsi="Tahoma" w:cs="Tahoma"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2531BCE"/>
    <w:multiLevelType w:val="hybridMultilevel"/>
    <w:tmpl w:val="E7B49BBE"/>
    <w:lvl w:ilvl="0" w:tplc="4EB4E050">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7BCB5B58"/>
    <w:multiLevelType w:val="hybridMultilevel"/>
    <w:tmpl w:val="91C0DDDE"/>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25BE410E">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DF86401"/>
    <w:multiLevelType w:val="hybridMultilevel"/>
    <w:tmpl w:val="6E10B494"/>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12"/>
  </w:num>
  <w:num w:numId="3">
    <w:abstractNumId w:val="25"/>
  </w:num>
  <w:num w:numId="4">
    <w:abstractNumId w:val="15"/>
  </w:num>
  <w:num w:numId="5">
    <w:abstractNumId w:val="23"/>
  </w:num>
  <w:num w:numId="6">
    <w:abstractNumId w:val="8"/>
  </w:num>
  <w:num w:numId="7">
    <w:abstractNumId w:val="20"/>
  </w:num>
  <w:num w:numId="8">
    <w:abstractNumId w:val="10"/>
  </w:num>
  <w:num w:numId="9">
    <w:abstractNumId w:val="24"/>
  </w:num>
  <w:num w:numId="10">
    <w:abstractNumId w:val="22"/>
  </w:num>
  <w:num w:numId="11">
    <w:abstractNumId w:val="16"/>
  </w:num>
  <w:num w:numId="12">
    <w:abstractNumId w:val="21"/>
  </w:num>
  <w:num w:numId="13">
    <w:abstractNumId w:val="17"/>
  </w:num>
  <w:num w:numId="14">
    <w:abstractNumId w:val="19"/>
  </w:num>
  <w:num w:numId="15">
    <w:abstractNumId w:val="13"/>
  </w:num>
  <w:num w:numId="16">
    <w:abstractNumId w:val="9"/>
  </w:num>
  <w:num w:numId="17">
    <w:abstractNumId w:val="11"/>
  </w:num>
  <w:num w:numId="18">
    <w:abstractNumId w:val="14"/>
  </w:num>
  <w:num w:numId="19">
    <w:abstractNumId w:val="26"/>
  </w:num>
  <w:num w:numId="20">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2A0"/>
    <w:rsid w:val="000045AD"/>
    <w:rsid w:val="0000749C"/>
    <w:rsid w:val="00022A2D"/>
    <w:rsid w:val="000237BC"/>
    <w:rsid w:val="00027FE4"/>
    <w:rsid w:val="000331A3"/>
    <w:rsid w:val="00035366"/>
    <w:rsid w:val="00037414"/>
    <w:rsid w:val="000415BE"/>
    <w:rsid w:val="00043002"/>
    <w:rsid w:val="000439D9"/>
    <w:rsid w:val="00044E0B"/>
    <w:rsid w:val="00046530"/>
    <w:rsid w:val="00051290"/>
    <w:rsid w:val="00053DFC"/>
    <w:rsid w:val="00055E5A"/>
    <w:rsid w:val="00057DD8"/>
    <w:rsid w:val="0006161B"/>
    <w:rsid w:val="00070539"/>
    <w:rsid w:val="00080071"/>
    <w:rsid w:val="000910E1"/>
    <w:rsid w:val="00094C17"/>
    <w:rsid w:val="00094F39"/>
    <w:rsid w:val="000A3C6D"/>
    <w:rsid w:val="000A4418"/>
    <w:rsid w:val="000A48AD"/>
    <w:rsid w:val="000C02A0"/>
    <w:rsid w:val="000C1E6F"/>
    <w:rsid w:val="000C532F"/>
    <w:rsid w:val="000C547E"/>
    <w:rsid w:val="000D1184"/>
    <w:rsid w:val="000D12F4"/>
    <w:rsid w:val="000D4F9D"/>
    <w:rsid w:val="000E0FB3"/>
    <w:rsid w:val="000E5538"/>
    <w:rsid w:val="000E7945"/>
    <w:rsid w:val="000F6AAE"/>
    <w:rsid w:val="001051B4"/>
    <w:rsid w:val="00111C4A"/>
    <w:rsid w:val="00124304"/>
    <w:rsid w:val="00124B05"/>
    <w:rsid w:val="0012537B"/>
    <w:rsid w:val="00126574"/>
    <w:rsid w:val="001317A3"/>
    <w:rsid w:val="00132C5D"/>
    <w:rsid w:val="00134A64"/>
    <w:rsid w:val="00142058"/>
    <w:rsid w:val="0014316E"/>
    <w:rsid w:val="001454F5"/>
    <w:rsid w:val="00145BCB"/>
    <w:rsid w:val="00150BCB"/>
    <w:rsid w:val="001577B6"/>
    <w:rsid w:val="001601C9"/>
    <w:rsid w:val="001601FA"/>
    <w:rsid w:val="001615ED"/>
    <w:rsid w:val="00163E09"/>
    <w:rsid w:val="001640AF"/>
    <w:rsid w:val="001650A2"/>
    <w:rsid w:val="0017089E"/>
    <w:rsid w:val="001717A0"/>
    <w:rsid w:val="0017798F"/>
    <w:rsid w:val="00177D40"/>
    <w:rsid w:val="00185FBE"/>
    <w:rsid w:val="0018609F"/>
    <w:rsid w:val="0019195A"/>
    <w:rsid w:val="00194CAE"/>
    <w:rsid w:val="00196B52"/>
    <w:rsid w:val="001975BE"/>
    <w:rsid w:val="001A244F"/>
    <w:rsid w:val="001B187C"/>
    <w:rsid w:val="001C1AB3"/>
    <w:rsid w:val="001C39D5"/>
    <w:rsid w:val="001D2BAE"/>
    <w:rsid w:val="001E4059"/>
    <w:rsid w:val="001E57BB"/>
    <w:rsid w:val="0020121C"/>
    <w:rsid w:val="0021579D"/>
    <w:rsid w:val="00216B09"/>
    <w:rsid w:val="00220DD2"/>
    <w:rsid w:val="00220EB5"/>
    <w:rsid w:val="0022239F"/>
    <w:rsid w:val="00223FD0"/>
    <w:rsid w:val="00224A28"/>
    <w:rsid w:val="0024095B"/>
    <w:rsid w:val="00241731"/>
    <w:rsid w:val="00245375"/>
    <w:rsid w:val="0024767A"/>
    <w:rsid w:val="002478FD"/>
    <w:rsid w:val="00252318"/>
    <w:rsid w:val="00260D72"/>
    <w:rsid w:val="0026147C"/>
    <w:rsid w:val="00270A13"/>
    <w:rsid w:val="00271B1C"/>
    <w:rsid w:val="00283612"/>
    <w:rsid w:val="0028628A"/>
    <w:rsid w:val="002911F2"/>
    <w:rsid w:val="00292E0B"/>
    <w:rsid w:val="002A2572"/>
    <w:rsid w:val="002A394A"/>
    <w:rsid w:val="002B330D"/>
    <w:rsid w:val="002B6309"/>
    <w:rsid w:val="002D4753"/>
    <w:rsid w:val="002D47A9"/>
    <w:rsid w:val="002D4AF7"/>
    <w:rsid w:val="002E07BA"/>
    <w:rsid w:val="002E3626"/>
    <w:rsid w:val="002F0B48"/>
    <w:rsid w:val="002F209F"/>
    <w:rsid w:val="002F2188"/>
    <w:rsid w:val="002F3488"/>
    <w:rsid w:val="002F6925"/>
    <w:rsid w:val="00311732"/>
    <w:rsid w:val="00313F1E"/>
    <w:rsid w:val="00322C12"/>
    <w:rsid w:val="00330000"/>
    <w:rsid w:val="003339A9"/>
    <w:rsid w:val="00336DF8"/>
    <w:rsid w:val="00343E95"/>
    <w:rsid w:val="003455FB"/>
    <w:rsid w:val="003501F7"/>
    <w:rsid w:val="00350B86"/>
    <w:rsid w:val="00351EAD"/>
    <w:rsid w:val="00353897"/>
    <w:rsid w:val="00355299"/>
    <w:rsid w:val="003705EA"/>
    <w:rsid w:val="00370B23"/>
    <w:rsid w:val="00371C10"/>
    <w:rsid w:val="00372896"/>
    <w:rsid w:val="00382475"/>
    <w:rsid w:val="00382FB6"/>
    <w:rsid w:val="00385361"/>
    <w:rsid w:val="003873D7"/>
    <w:rsid w:val="00387468"/>
    <w:rsid w:val="00393D0B"/>
    <w:rsid w:val="003A065D"/>
    <w:rsid w:val="003A38BC"/>
    <w:rsid w:val="003A4254"/>
    <w:rsid w:val="003A5184"/>
    <w:rsid w:val="003A5206"/>
    <w:rsid w:val="003A531F"/>
    <w:rsid w:val="003B2DBD"/>
    <w:rsid w:val="003B318D"/>
    <w:rsid w:val="003B5817"/>
    <w:rsid w:val="003C11C9"/>
    <w:rsid w:val="003C15EB"/>
    <w:rsid w:val="003C4452"/>
    <w:rsid w:val="003C6F9E"/>
    <w:rsid w:val="003D1C19"/>
    <w:rsid w:val="003D2DC2"/>
    <w:rsid w:val="003D2DF7"/>
    <w:rsid w:val="003E2D57"/>
    <w:rsid w:val="003E38F7"/>
    <w:rsid w:val="003F35EC"/>
    <w:rsid w:val="004077EE"/>
    <w:rsid w:val="00410B5B"/>
    <w:rsid w:val="00413E8A"/>
    <w:rsid w:val="00416A52"/>
    <w:rsid w:val="00430ACE"/>
    <w:rsid w:val="00430AE2"/>
    <w:rsid w:val="00440195"/>
    <w:rsid w:val="00451BE4"/>
    <w:rsid w:val="00464D87"/>
    <w:rsid w:val="0048197E"/>
    <w:rsid w:val="0048407E"/>
    <w:rsid w:val="0048697E"/>
    <w:rsid w:val="004875F6"/>
    <w:rsid w:val="00487880"/>
    <w:rsid w:val="004904E7"/>
    <w:rsid w:val="00490EE0"/>
    <w:rsid w:val="00492E3A"/>
    <w:rsid w:val="004A6007"/>
    <w:rsid w:val="004A7F87"/>
    <w:rsid w:val="004B3309"/>
    <w:rsid w:val="004C16C0"/>
    <w:rsid w:val="004E0148"/>
    <w:rsid w:val="004E4AEE"/>
    <w:rsid w:val="004F2373"/>
    <w:rsid w:val="004F3067"/>
    <w:rsid w:val="004F3BA5"/>
    <w:rsid w:val="004F49C7"/>
    <w:rsid w:val="004F59DE"/>
    <w:rsid w:val="004F621F"/>
    <w:rsid w:val="004F65A5"/>
    <w:rsid w:val="004F75FF"/>
    <w:rsid w:val="005012EF"/>
    <w:rsid w:val="00504371"/>
    <w:rsid w:val="00530FDE"/>
    <w:rsid w:val="00531301"/>
    <w:rsid w:val="00535021"/>
    <w:rsid w:val="00537605"/>
    <w:rsid w:val="00541CFC"/>
    <w:rsid w:val="00542FBB"/>
    <w:rsid w:val="005440A3"/>
    <w:rsid w:val="00545A9C"/>
    <w:rsid w:val="00550B4E"/>
    <w:rsid w:val="005539E4"/>
    <w:rsid w:val="005576E3"/>
    <w:rsid w:val="00557FE0"/>
    <w:rsid w:val="005678C6"/>
    <w:rsid w:val="005701C4"/>
    <w:rsid w:val="005762A9"/>
    <w:rsid w:val="00581F30"/>
    <w:rsid w:val="00583F76"/>
    <w:rsid w:val="00584D9A"/>
    <w:rsid w:val="00585797"/>
    <w:rsid w:val="00591FE5"/>
    <w:rsid w:val="00595190"/>
    <w:rsid w:val="00595F53"/>
    <w:rsid w:val="00595F7E"/>
    <w:rsid w:val="005A0365"/>
    <w:rsid w:val="005A0991"/>
    <w:rsid w:val="005A53F8"/>
    <w:rsid w:val="005A6042"/>
    <w:rsid w:val="005C55D4"/>
    <w:rsid w:val="005D7D4F"/>
    <w:rsid w:val="005E212D"/>
    <w:rsid w:val="005E2563"/>
    <w:rsid w:val="005E26D8"/>
    <w:rsid w:val="005E28C1"/>
    <w:rsid w:val="005F4409"/>
    <w:rsid w:val="005F5174"/>
    <w:rsid w:val="005F58F4"/>
    <w:rsid w:val="00602E4B"/>
    <w:rsid w:val="00603E00"/>
    <w:rsid w:val="006041D8"/>
    <w:rsid w:val="0060726C"/>
    <w:rsid w:val="00611310"/>
    <w:rsid w:val="00615C20"/>
    <w:rsid w:val="00640F2D"/>
    <w:rsid w:val="00643213"/>
    <w:rsid w:val="0064490B"/>
    <w:rsid w:val="00647838"/>
    <w:rsid w:val="00652D48"/>
    <w:rsid w:val="00653A1D"/>
    <w:rsid w:val="00657470"/>
    <w:rsid w:val="0065767F"/>
    <w:rsid w:val="0066012D"/>
    <w:rsid w:val="0066209B"/>
    <w:rsid w:val="00662718"/>
    <w:rsid w:val="00663B57"/>
    <w:rsid w:val="00671283"/>
    <w:rsid w:val="00673DF8"/>
    <w:rsid w:val="006759EF"/>
    <w:rsid w:val="00683F21"/>
    <w:rsid w:val="00684807"/>
    <w:rsid w:val="006B651B"/>
    <w:rsid w:val="006B776A"/>
    <w:rsid w:val="006D01E1"/>
    <w:rsid w:val="006D162C"/>
    <w:rsid w:val="006D1C12"/>
    <w:rsid w:val="006D35AE"/>
    <w:rsid w:val="006D4A01"/>
    <w:rsid w:val="006D57D2"/>
    <w:rsid w:val="006D6DE1"/>
    <w:rsid w:val="006E1348"/>
    <w:rsid w:val="006E20B6"/>
    <w:rsid w:val="006E5C04"/>
    <w:rsid w:val="006E6503"/>
    <w:rsid w:val="006F1E21"/>
    <w:rsid w:val="006F1E2A"/>
    <w:rsid w:val="006F1E3E"/>
    <w:rsid w:val="006F39AC"/>
    <w:rsid w:val="006F3E3C"/>
    <w:rsid w:val="006F4A94"/>
    <w:rsid w:val="00702564"/>
    <w:rsid w:val="00706819"/>
    <w:rsid w:val="00711280"/>
    <w:rsid w:val="00722779"/>
    <w:rsid w:val="00723592"/>
    <w:rsid w:val="00725747"/>
    <w:rsid w:val="00727216"/>
    <w:rsid w:val="00731A98"/>
    <w:rsid w:val="00737462"/>
    <w:rsid w:val="00744386"/>
    <w:rsid w:val="00752B42"/>
    <w:rsid w:val="00754571"/>
    <w:rsid w:val="007550DF"/>
    <w:rsid w:val="007624C4"/>
    <w:rsid w:val="00765BE6"/>
    <w:rsid w:val="007672C9"/>
    <w:rsid w:val="007703D3"/>
    <w:rsid w:val="007710DA"/>
    <w:rsid w:val="00781E44"/>
    <w:rsid w:val="007867FA"/>
    <w:rsid w:val="00786A36"/>
    <w:rsid w:val="00795D68"/>
    <w:rsid w:val="007A0801"/>
    <w:rsid w:val="007B1694"/>
    <w:rsid w:val="007B1BF0"/>
    <w:rsid w:val="007B7343"/>
    <w:rsid w:val="007C2752"/>
    <w:rsid w:val="007C530C"/>
    <w:rsid w:val="007D6BE6"/>
    <w:rsid w:val="007E4283"/>
    <w:rsid w:val="007E62B9"/>
    <w:rsid w:val="007F609F"/>
    <w:rsid w:val="00806027"/>
    <w:rsid w:val="00821016"/>
    <w:rsid w:val="00823546"/>
    <w:rsid w:val="0083058F"/>
    <w:rsid w:val="008320D8"/>
    <w:rsid w:val="008326CE"/>
    <w:rsid w:val="008405AD"/>
    <w:rsid w:val="00841E94"/>
    <w:rsid w:val="00842C9D"/>
    <w:rsid w:val="0084585E"/>
    <w:rsid w:val="008469ED"/>
    <w:rsid w:val="00852491"/>
    <w:rsid w:val="00863D33"/>
    <w:rsid w:val="008655FD"/>
    <w:rsid w:val="008660E1"/>
    <w:rsid w:val="00867763"/>
    <w:rsid w:val="00877900"/>
    <w:rsid w:val="00891C4D"/>
    <w:rsid w:val="0089288E"/>
    <w:rsid w:val="00894CE0"/>
    <w:rsid w:val="00896DFD"/>
    <w:rsid w:val="008A1397"/>
    <w:rsid w:val="008A362B"/>
    <w:rsid w:val="008A7754"/>
    <w:rsid w:val="008A7DEF"/>
    <w:rsid w:val="008B2659"/>
    <w:rsid w:val="008C152E"/>
    <w:rsid w:val="008D7F40"/>
    <w:rsid w:val="008E2F0D"/>
    <w:rsid w:val="008E3F8F"/>
    <w:rsid w:val="008F03D8"/>
    <w:rsid w:val="008F116E"/>
    <w:rsid w:val="008F185A"/>
    <w:rsid w:val="008F21F5"/>
    <w:rsid w:val="008F3125"/>
    <w:rsid w:val="008F5A4A"/>
    <w:rsid w:val="00906BE7"/>
    <w:rsid w:val="0092034E"/>
    <w:rsid w:val="00922849"/>
    <w:rsid w:val="00923D50"/>
    <w:rsid w:val="00926382"/>
    <w:rsid w:val="00940039"/>
    <w:rsid w:val="00954021"/>
    <w:rsid w:val="00954FC4"/>
    <w:rsid w:val="009557D5"/>
    <w:rsid w:val="00962466"/>
    <w:rsid w:val="00970DDD"/>
    <w:rsid w:val="009756A6"/>
    <w:rsid w:val="009766BF"/>
    <w:rsid w:val="00980B46"/>
    <w:rsid w:val="00997421"/>
    <w:rsid w:val="009A21B1"/>
    <w:rsid w:val="009A253E"/>
    <w:rsid w:val="009B1E95"/>
    <w:rsid w:val="009C00EA"/>
    <w:rsid w:val="009C0F8D"/>
    <w:rsid w:val="009C1FD0"/>
    <w:rsid w:val="009C3144"/>
    <w:rsid w:val="009C4147"/>
    <w:rsid w:val="009D48B0"/>
    <w:rsid w:val="009D6763"/>
    <w:rsid w:val="009E15D2"/>
    <w:rsid w:val="009E5D1A"/>
    <w:rsid w:val="009E62CD"/>
    <w:rsid w:val="009E770E"/>
    <w:rsid w:val="009F165F"/>
    <w:rsid w:val="009F59F6"/>
    <w:rsid w:val="00A02E6B"/>
    <w:rsid w:val="00A04515"/>
    <w:rsid w:val="00A1376B"/>
    <w:rsid w:val="00A14D87"/>
    <w:rsid w:val="00A2331D"/>
    <w:rsid w:val="00A24491"/>
    <w:rsid w:val="00A303BE"/>
    <w:rsid w:val="00A31AEE"/>
    <w:rsid w:val="00A35E63"/>
    <w:rsid w:val="00A4322B"/>
    <w:rsid w:val="00A442E1"/>
    <w:rsid w:val="00A4586B"/>
    <w:rsid w:val="00A46774"/>
    <w:rsid w:val="00A4746B"/>
    <w:rsid w:val="00A47681"/>
    <w:rsid w:val="00A50BAB"/>
    <w:rsid w:val="00A57CAE"/>
    <w:rsid w:val="00A57F0B"/>
    <w:rsid w:val="00A62D5C"/>
    <w:rsid w:val="00A70E01"/>
    <w:rsid w:val="00A72512"/>
    <w:rsid w:val="00A81D6D"/>
    <w:rsid w:val="00A81F1A"/>
    <w:rsid w:val="00A8581E"/>
    <w:rsid w:val="00A93995"/>
    <w:rsid w:val="00AA45ED"/>
    <w:rsid w:val="00AA7544"/>
    <w:rsid w:val="00AB1737"/>
    <w:rsid w:val="00AB251E"/>
    <w:rsid w:val="00AB763A"/>
    <w:rsid w:val="00AC7464"/>
    <w:rsid w:val="00AD4371"/>
    <w:rsid w:val="00AE0B07"/>
    <w:rsid w:val="00AE0FF4"/>
    <w:rsid w:val="00AE121A"/>
    <w:rsid w:val="00AE34EF"/>
    <w:rsid w:val="00AE49BB"/>
    <w:rsid w:val="00AE5E74"/>
    <w:rsid w:val="00AF0576"/>
    <w:rsid w:val="00AF14AF"/>
    <w:rsid w:val="00AF1DBB"/>
    <w:rsid w:val="00AF3988"/>
    <w:rsid w:val="00AF6FF9"/>
    <w:rsid w:val="00AF7480"/>
    <w:rsid w:val="00B01846"/>
    <w:rsid w:val="00B0219B"/>
    <w:rsid w:val="00B02A4E"/>
    <w:rsid w:val="00B106DB"/>
    <w:rsid w:val="00B130FD"/>
    <w:rsid w:val="00B17510"/>
    <w:rsid w:val="00B245A0"/>
    <w:rsid w:val="00B33DCE"/>
    <w:rsid w:val="00B34352"/>
    <w:rsid w:val="00B46AC3"/>
    <w:rsid w:val="00B5225F"/>
    <w:rsid w:val="00B52F7C"/>
    <w:rsid w:val="00B675A8"/>
    <w:rsid w:val="00B757C5"/>
    <w:rsid w:val="00B76B1C"/>
    <w:rsid w:val="00B806A9"/>
    <w:rsid w:val="00B83634"/>
    <w:rsid w:val="00B83B42"/>
    <w:rsid w:val="00B92C5D"/>
    <w:rsid w:val="00BA334B"/>
    <w:rsid w:val="00BA3414"/>
    <w:rsid w:val="00BA547A"/>
    <w:rsid w:val="00BB19A3"/>
    <w:rsid w:val="00BC2672"/>
    <w:rsid w:val="00BC64D4"/>
    <w:rsid w:val="00BD31EF"/>
    <w:rsid w:val="00BD3F0D"/>
    <w:rsid w:val="00BD476F"/>
    <w:rsid w:val="00BD640D"/>
    <w:rsid w:val="00BE0B83"/>
    <w:rsid w:val="00BE3AD2"/>
    <w:rsid w:val="00BE516C"/>
    <w:rsid w:val="00BF030A"/>
    <w:rsid w:val="00BF4FB7"/>
    <w:rsid w:val="00C0415E"/>
    <w:rsid w:val="00C05A3A"/>
    <w:rsid w:val="00C101EA"/>
    <w:rsid w:val="00C12970"/>
    <w:rsid w:val="00C12EE0"/>
    <w:rsid w:val="00C151CD"/>
    <w:rsid w:val="00C17E38"/>
    <w:rsid w:val="00C21807"/>
    <w:rsid w:val="00C276E3"/>
    <w:rsid w:val="00C349A1"/>
    <w:rsid w:val="00C34FE8"/>
    <w:rsid w:val="00C35898"/>
    <w:rsid w:val="00C36FCA"/>
    <w:rsid w:val="00C3770A"/>
    <w:rsid w:val="00C37A2C"/>
    <w:rsid w:val="00C422A2"/>
    <w:rsid w:val="00C654EF"/>
    <w:rsid w:val="00C81291"/>
    <w:rsid w:val="00C84765"/>
    <w:rsid w:val="00C87FB6"/>
    <w:rsid w:val="00C94579"/>
    <w:rsid w:val="00C97658"/>
    <w:rsid w:val="00CA2753"/>
    <w:rsid w:val="00CB4E5E"/>
    <w:rsid w:val="00CB5672"/>
    <w:rsid w:val="00CB6969"/>
    <w:rsid w:val="00CB69FE"/>
    <w:rsid w:val="00CC38DC"/>
    <w:rsid w:val="00CC769B"/>
    <w:rsid w:val="00CD076C"/>
    <w:rsid w:val="00CD2B99"/>
    <w:rsid w:val="00CD5CA0"/>
    <w:rsid w:val="00CE2326"/>
    <w:rsid w:val="00CE75F2"/>
    <w:rsid w:val="00CF2E19"/>
    <w:rsid w:val="00CF4C78"/>
    <w:rsid w:val="00CF64BE"/>
    <w:rsid w:val="00D11C46"/>
    <w:rsid w:val="00D14CAA"/>
    <w:rsid w:val="00D15AB3"/>
    <w:rsid w:val="00D15BAC"/>
    <w:rsid w:val="00D16004"/>
    <w:rsid w:val="00D20353"/>
    <w:rsid w:val="00D221D3"/>
    <w:rsid w:val="00D24B82"/>
    <w:rsid w:val="00D30A60"/>
    <w:rsid w:val="00D30E9A"/>
    <w:rsid w:val="00D3181F"/>
    <w:rsid w:val="00D3302A"/>
    <w:rsid w:val="00D33C54"/>
    <w:rsid w:val="00D35700"/>
    <w:rsid w:val="00D446AE"/>
    <w:rsid w:val="00D45C73"/>
    <w:rsid w:val="00D46855"/>
    <w:rsid w:val="00D51990"/>
    <w:rsid w:val="00D54026"/>
    <w:rsid w:val="00D57E2F"/>
    <w:rsid w:val="00D659A3"/>
    <w:rsid w:val="00D779A9"/>
    <w:rsid w:val="00D8345F"/>
    <w:rsid w:val="00D91C6B"/>
    <w:rsid w:val="00D93296"/>
    <w:rsid w:val="00DB0415"/>
    <w:rsid w:val="00DB623A"/>
    <w:rsid w:val="00DB7931"/>
    <w:rsid w:val="00DC19B2"/>
    <w:rsid w:val="00DC3ED9"/>
    <w:rsid w:val="00DC55B3"/>
    <w:rsid w:val="00DC74E9"/>
    <w:rsid w:val="00DD023B"/>
    <w:rsid w:val="00DD4285"/>
    <w:rsid w:val="00DE1107"/>
    <w:rsid w:val="00DE4746"/>
    <w:rsid w:val="00DF04AF"/>
    <w:rsid w:val="00DF4065"/>
    <w:rsid w:val="00DF7DA1"/>
    <w:rsid w:val="00E009B1"/>
    <w:rsid w:val="00E03EC9"/>
    <w:rsid w:val="00E047A9"/>
    <w:rsid w:val="00E10A0A"/>
    <w:rsid w:val="00E1126B"/>
    <w:rsid w:val="00E13F93"/>
    <w:rsid w:val="00E15F3B"/>
    <w:rsid w:val="00E20471"/>
    <w:rsid w:val="00E214A2"/>
    <w:rsid w:val="00E26BC5"/>
    <w:rsid w:val="00E34022"/>
    <w:rsid w:val="00E4220E"/>
    <w:rsid w:val="00E4400F"/>
    <w:rsid w:val="00E56D1F"/>
    <w:rsid w:val="00E61D2D"/>
    <w:rsid w:val="00E632D2"/>
    <w:rsid w:val="00E64275"/>
    <w:rsid w:val="00E76334"/>
    <w:rsid w:val="00E803DD"/>
    <w:rsid w:val="00E81B83"/>
    <w:rsid w:val="00E82D41"/>
    <w:rsid w:val="00E840B8"/>
    <w:rsid w:val="00E906A3"/>
    <w:rsid w:val="00E95002"/>
    <w:rsid w:val="00EA00EE"/>
    <w:rsid w:val="00EA3809"/>
    <w:rsid w:val="00EB444D"/>
    <w:rsid w:val="00EC0ABC"/>
    <w:rsid w:val="00EC6057"/>
    <w:rsid w:val="00EC6393"/>
    <w:rsid w:val="00EC7056"/>
    <w:rsid w:val="00EE6BAD"/>
    <w:rsid w:val="00EF07EA"/>
    <w:rsid w:val="00EF2C94"/>
    <w:rsid w:val="00EF3114"/>
    <w:rsid w:val="00EF509A"/>
    <w:rsid w:val="00EF721D"/>
    <w:rsid w:val="00F00B3D"/>
    <w:rsid w:val="00F07977"/>
    <w:rsid w:val="00F1036D"/>
    <w:rsid w:val="00F117FD"/>
    <w:rsid w:val="00F26DBA"/>
    <w:rsid w:val="00F3080F"/>
    <w:rsid w:val="00F31A2B"/>
    <w:rsid w:val="00F41904"/>
    <w:rsid w:val="00F42CB0"/>
    <w:rsid w:val="00F667CA"/>
    <w:rsid w:val="00F66EA1"/>
    <w:rsid w:val="00F67716"/>
    <w:rsid w:val="00F70850"/>
    <w:rsid w:val="00F72F27"/>
    <w:rsid w:val="00F961C9"/>
    <w:rsid w:val="00FA518F"/>
    <w:rsid w:val="00FA6215"/>
    <w:rsid w:val="00FA752E"/>
    <w:rsid w:val="00FB1A8F"/>
    <w:rsid w:val="00FB3E94"/>
    <w:rsid w:val="00FB49A5"/>
    <w:rsid w:val="00FB4D52"/>
    <w:rsid w:val="00FC1C79"/>
    <w:rsid w:val="00FC2F81"/>
    <w:rsid w:val="00FC3F7E"/>
    <w:rsid w:val="00FE1CA0"/>
    <w:rsid w:val="00FE209F"/>
    <w:rsid w:val="00FE3517"/>
    <w:rsid w:val="00FE3C75"/>
    <w:rsid w:val="00FE6FF3"/>
    <w:rsid w:val="00FF6294"/>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AD0BF"/>
  <w15:docId w15:val="{D2D13605-19C6-4331-97F2-B447D96DC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outlineLvl w:val="0"/>
    </w:pPr>
    <w:rPr>
      <w:sz w:val="24"/>
    </w:rPr>
  </w:style>
  <w:style w:type="paragraph" w:styleId="Nadpis2">
    <w:name w:val="heading 2"/>
    <w:basedOn w:val="Normln"/>
    <w:next w:val="Normln"/>
    <w:qFormat/>
    <w:pPr>
      <w:keepNext/>
      <w:numPr>
        <w:ilvl w:val="1"/>
        <w:numId w:val="1"/>
      </w:numPr>
      <w:jc w:val="both"/>
      <w:outlineLvl w:val="1"/>
    </w:pPr>
    <w:rPr>
      <w:b/>
    </w:rPr>
  </w:style>
  <w:style w:type="paragraph" w:styleId="Nadpis3">
    <w:name w:val="heading 3"/>
    <w:basedOn w:val="Normln"/>
    <w:next w:val="Normln"/>
    <w:qFormat/>
    <w:pPr>
      <w:keepNext/>
      <w:numPr>
        <w:ilvl w:val="2"/>
        <w:numId w:val="1"/>
      </w:numPr>
      <w:tabs>
        <w:tab w:val="left" w:pos="720"/>
      </w:tabs>
      <w:outlineLvl w:val="2"/>
    </w:pPr>
    <w:rPr>
      <w:b/>
    </w:rPr>
  </w:style>
  <w:style w:type="paragraph" w:styleId="Nadpis4">
    <w:name w:val="heading 4"/>
    <w:basedOn w:val="Normln"/>
    <w:next w:val="Normln"/>
    <w:qFormat/>
    <w:pPr>
      <w:keepNext/>
      <w:numPr>
        <w:ilvl w:val="3"/>
        <w:numId w:val="1"/>
      </w:numPr>
      <w:jc w:val="center"/>
      <w:outlineLvl w:val="3"/>
    </w:pPr>
    <w:rPr>
      <w:rFonts w:eastAsia="Arial"/>
      <w:b/>
      <w:sz w:val="28"/>
    </w:rPr>
  </w:style>
  <w:style w:type="paragraph" w:styleId="Nadpis5">
    <w:name w:val="heading 5"/>
    <w:basedOn w:val="Normln"/>
    <w:next w:val="Normln"/>
    <w:qFormat/>
    <w:pPr>
      <w:keepNext/>
      <w:numPr>
        <w:ilvl w:val="4"/>
        <w:numId w:val="1"/>
      </w:numPr>
      <w:jc w:val="center"/>
      <w:outlineLvl w:val="4"/>
    </w:pPr>
    <w:rPr>
      <w:b/>
      <w:sz w:val="32"/>
    </w:rPr>
  </w:style>
  <w:style w:type="paragraph" w:styleId="Nadpis6">
    <w:name w:val="heading 6"/>
    <w:basedOn w:val="Normln"/>
    <w:next w:val="Normln"/>
    <w:qFormat/>
    <w:pPr>
      <w:keepNext/>
      <w:numPr>
        <w:ilvl w:val="5"/>
        <w:numId w:val="1"/>
      </w:numPr>
      <w:jc w:val="center"/>
      <w:outlineLvl w:val="5"/>
    </w:pPr>
    <w:rPr>
      <w:rFonts w:ascii="Tahoma" w:hAnsi="Tahoma" w:cs="Tahoma"/>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Times New Roman" w:hAnsi="Times New Roman" w:cs="Times New Roman"/>
    </w:rPr>
  </w:style>
  <w:style w:type="character" w:customStyle="1" w:styleId="WW8Num3z0">
    <w:name w:val="WW8Num3z0"/>
    <w:rPr>
      <w:rFonts w:ascii="StarSymbol" w:hAnsi="StarSymbol"/>
    </w:rPr>
  </w:style>
  <w:style w:type="character" w:customStyle="1" w:styleId="WW-Standardnpsmoodstavce">
    <w:name w:val="WW-Standardní písmo odstavce"/>
  </w:style>
  <w:style w:type="character" w:customStyle="1" w:styleId="WW-WW8Num2z0">
    <w:name w:val="WW-WW8Num2z0"/>
    <w:rPr>
      <w:rFonts w:ascii="Times New Roman" w:hAnsi="Times New Roman" w:cs="Times New Roman"/>
    </w:rPr>
  </w:style>
  <w:style w:type="character" w:customStyle="1" w:styleId="WW-WW8Num3z0">
    <w:name w:val="WW-WW8Num3z0"/>
    <w:rPr>
      <w:rFonts w:ascii="StarSymbol" w:hAnsi="StarSymbol"/>
    </w:rPr>
  </w:style>
  <w:style w:type="character" w:customStyle="1" w:styleId="WW-Absatz-Standardschriftart">
    <w:name w:val="WW-Absatz-Standardschriftart"/>
  </w:style>
  <w:style w:type="character" w:customStyle="1" w:styleId="WW-WW8Num2z01">
    <w:name w:val="WW-WW8Num2z01"/>
    <w:rPr>
      <w:rFonts w:ascii="Symbol" w:hAnsi="Symbol" w:cs="StarSymbol"/>
      <w:sz w:val="18"/>
      <w:szCs w:val="18"/>
    </w:rPr>
  </w:style>
  <w:style w:type="character" w:customStyle="1" w:styleId="WW8Num8z0">
    <w:name w:val="WW8Num8z0"/>
    <w:rPr>
      <w:rFonts w:ascii="Times New Roman" w:eastAsia="Times New Roman" w:hAnsi="Times New Roman" w:cs="Times New Roman"/>
    </w:rPr>
  </w:style>
  <w:style w:type="character" w:customStyle="1" w:styleId="WW-Standardnpsmoodstavce1">
    <w:name w:val="WW-Standardní písmo odstavce1"/>
  </w:style>
  <w:style w:type="character" w:styleId="Siln">
    <w:name w:val="Strong"/>
    <w:uiPriority w:val="22"/>
    <w:qFormat/>
    <w:rPr>
      <w:b/>
    </w:rPr>
  </w:style>
  <w:style w:type="character" w:styleId="Hypertextovodkaz">
    <w:name w:val="Hyperlink"/>
    <w:rPr>
      <w:color w:val="0000FF"/>
      <w:u w:val="single"/>
    </w:rPr>
  </w:style>
  <w:style w:type="character" w:styleId="Sledovanodkaz">
    <w:name w:val="FollowedHyperlink"/>
    <w:rPr>
      <w:color w:val="800080"/>
      <w:u w:val="single"/>
    </w:rPr>
  </w:style>
  <w:style w:type="character" w:styleId="slostrnky">
    <w:name w:val="page number"/>
    <w:basedOn w:val="WW-Standardnpsmoodstavce1"/>
  </w:style>
  <w:style w:type="character" w:customStyle="1" w:styleId="NumberingSymbols">
    <w:name w:val="Numbering Symbols"/>
  </w:style>
  <w:style w:type="character" w:customStyle="1" w:styleId="WW-NumberingSymbols">
    <w:name w:val="WW-Numbering Symbols"/>
  </w:style>
  <w:style w:type="paragraph" w:styleId="Zkladntext">
    <w:name w:val="Body Text"/>
    <w:basedOn w:val="Normln"/>
    <w:pPr>
      <w:jc w:val="both"/>
    </w:pPr>
    <w:rPr>
      <w:sz w:val="22"/>
    </w:rPr>
  </w:style>
  <w:style w:type="paragraph" w:styleId="Seznam">
    <w:name w:val="List"/>
    <w:basedOn w:val="Zkladntext"/>
    <w:rPr>
      <w:rFonts w:cs="Lucidasans"/>
    </w:rPr>
  </w:style>
  <w:style w:type="paragraph" w:customStyle="1" w:styleId="Titulek1">
    <w:name w:val="Titulek1"/>
    <w:basedOn w:val="Normln"/>
    <w:pPr>
      <w:suppressLineNumbers/>
      <w:spacing w:before="120" w:after="120"/>
    </w:pPr>
    <w:rPr>
      <w:rFonts w:cs="Lucidasans"/>
      <w:i/>
      <w:iCs/>
    </w:rPr>
  </w:style>
  <w:style w:type="paragraph" w:customStyle="1" w:styleId="Index">
    <w:name w:val="Index"/>
    <w:basedOn w:val="Normln"/>
    <w:pPr>
      <w:suppressLineNumbers/>
    </w:pPr>
    <w:rPr>
      <w:rFonts w:cs="Lucidasans"/>
    </w:rPr>
  </w:style>
  <w:style w:type="paragraph" w:customStyle="1" w:styleId="Heading">
    <w:name w:val="Heading"/>
    <w:basedOn w:val="Normln"/>
    <w:next w:val="Zkladntext"/>
    <w:pPr>
      <w:keepNext/>
      <w:spacing w:before="240" w:after="120"/>
    </w:pPr>
    <w:rPr>
      <w:rFonts w:ascii="Nimbus Sans L" w:eastAsia="Mincho" w:hAnsi="Nimbus Sans L" w:cs="Lucidasans"/>
      <w:sz w:val="28"/>
      <w:szCs w:val="28"/>
    </w:rPr>
  </w:style>
  <w:style w:type="paragraph" w:styleId="Zkladntextodsazen">
    <w:name w:val="Body Text Indent"/>
    <w:basedOn w:val="Normln"/>
    <w:pPr>
      <w:ind w:left="360" w:hanging="360"/>
      <w:jc w:val="both"/>
    </w:pPr>
    <w:rPr>
      <w:sz w:val="22"/>
    </w:rPr>
  </w:style>
  <w:style w:type="paragraph" w:customStyle="1" w:styleId="WW-Zkladntext2">
    <w:name w:val="WW-Základní text 2"/>
    <w:basedOn w:val="Normln"/>
    <w:pPr>
      <w:jc w:val="both"/>
    </w:pPr>
  </w:style>
  <w:style w:type="paragraph" w:styleId="Zhlav">
    <w:name w:val="header"/>
    <w:basedOn w:val="Normln"/>
    <w:pPr>
      <w:tabs>
        <w:tab w:val="center" w:pos="4536"/>
        <w:tab w:val="right" w:pos="9072"/>
      </w:tabs>
      <w:jc w:val="both"/>
    </w:pPr>
    <w:rPr>
      <w:sz w:val="24"/>
    </w:rPr>
  </w:style>
  <w:style w:type="paragraph" w:customStyle="1" w:styleId="WW-Zkladntext3">
    <w:name w:val="WW-Základní text 3"/>
    <w:basedOn w:val="Normln"/>
    <w:pPr>
      <w:jc w:val="both"/>
    </w:pPr>
    <w:rPr>
      <w:b/>
    </w:rPr>
  </w:style>
  <w:style w:type="paragraph" w:customStyle="1" w:styleId="WW-Zkladntextodsazen2">
    <w:name w:val="WW-Základní text odsazený 2"/>
    <w:basedOn w:val="Normln"/>
    <w:pPr>
      <w:ind w:left="426" w:hanging="142"/>
      <w:jc w:val="both"/>
    </w:pPr>
  </w:style>
  <w:style w:type="paragraph" w:customStyle="1" w:styleId="WW-Zkladntextodsazen3">
    <w:name w:val="WW-Základní text odsazený 3"/>
    <w:basedOn w:val="Normln"/>
    <w:pPr>
      <w:ind w:left="1134" w:hanging="774"/>
      <w:jc w:val="both"/>
    </w:pPr>
  </w:style>
  <w:style w:type="paragraph" w:customStyle="1" w:styleId="Adresa">
    <w:name w:val="Adresa"/>
    <w:basedOn w:val="Zkladntext"/>
    <w:pPr>
      <w:keepLines/>
      <w:jc w:val="left"/>
    </w:pPr>
    <w:rPr>
      <w:sz w:val="24"/>
    </w:rPr>
  </w:style>
  <w:style w:type="paragraph" w:styleId="Zpat">
    <w:name w:val="footer"/>
    <w:basedOn w:val="Normln"/>
    <w:link w:val="ZpatChar"/>
    <w:uiPriority w:val="99"/>
    <w:pPr>
      <w:tabs>
        <w:tab w:val="center" w:pos="4536"/>
        <w:tab w:val="right" w:pos="9072"/>
      </w:tabs>
    </w:pPr>
    <w:rPr>
      <w:lang w:val="x-none"/>
    </w:rPr>
  </w:style>
  <w:style w:type="paragraph" w:customStyle="1" w:styleId="Framecontents">
    <w:name w:val="Frame contents"/>
    <w:basedOn w:val="Zkladntext"/>
  </w:style>
  <w:style w:type="paragraph" w:styleId="Zkladntext3">
    <w:name w:val="Body Text 3"/>
    <w:basedOn w:val="Normln"/>
    <w:rsid w:val="00D57E2F"/>
    <w:pPr>
      <w:spacing w:after="120"/>
    </w:pPr>
    <w:rPr>
      <w:sz w:val="16"/>
      <w:szCs w:val="16"/>
    </w:rPr>
  </w:style>
  <w:style w:type="paragraph" w:customStyle="1" w:styleId="Rozvrendokumentu">
    <w:name w:val="Rozvržení dokumentu"/>
    <w:basedOn w:val="Normln"/>
    <w:semiHidden/>
    <w:rsid w:val="00A70E01"/>
    <w:pPr>
      <w:shd w:val="clear" w:color="auto" w:fill="000080"/>
    </w:pPr>
    <w:rPr>
      <w:rFonts w:ascii="Tahoma" w:hAnsi="Tahoma" w:cs="Tahoma"/>
    </w:rPr>
  </w:style>
  <w:style w:type="paragraph" w:styleId="Textbubliny">
    <w:name w:val="Balloon Text"/>
    <w:basedOn w:val="Normln"/>
    <w:semiHidden/>
    <w:rsid w:val="000C1E6F"/>
    <w:rPr>
      <w:rFonts w:ascii="Tahoma" w:hAnsi="Tahoma" w:cs="Tahoma"/>
      <w:sz w:val="16"/>
      <w:szCs w:val="16"/>
    </w:rPr>
  </w:style>
  <w:style w:type="paragraph" w:styleId="Textpoznpodarou">
    <w:name w:val="footnote text"/>
    <w:basedOn w:val="Normln"/>
    <w:link w:val="TextpoznpodarouChar"/>
    <w:rsid w:val="00D30A60"/>
    <w:pPr>
      <w:suppressAutoHyphens w:val="0"/>
      <w:autoSpaceDE w:val="0"/>
      <w:autoSpaceDN w:val="0"/>
    </w:pPr>
    <w:rPr>
      <w:lang w:eastAsia="cs-CZ"/>
    </w:rPr>
  </w:style>
  <w:style w:type="character" w:customStyle="1" w:styleId="TextpoznpodarouChar">
    <w:name w:val="Text pozn. pod čarou Char"/>
    <w:basedOn w:val="Standardnpsmoodstavce"/>
    <w:link w:val="Textpoznpodarou"/>
    <w:rsid w:val="00D30A60"/>
  </w:style>
  <w:style w:type="character" w:styleId="Znakapoznpodarou">
    <w:name w:val="footnote reference"/>
    <w:rsid w:val="00D30A60"/>
    <w:rPr>
      <w:vertAlign w:val="superscript"/>
    </w:rPr>
  </w:style>
  <w:style w:type="character" w:customStyle="1" w:styleId="ZpatChar">
    <w:name w:val="Zápatí Char"/>
    <w:link w:val="Zpat"/>
    <w:uiPriority w:val="99"/>
    <w:rsid w:val="00CB69FE"/>
    <w:rPr>
      <w:lang w:eastAsia="ar-SA"/>
    </w:rPr>
  </w:style>
  <w:style w:type="paragraph" w:customStyle="1" w:styleId="Zkladntext21">
    <w:name w:val="Základní text 21"/>
    <w:basedOn w:val="Normln"/>
    <w:rsid w:val="001601C9"/>
    <w:pPr>
      <w:spacing w:after="120" w:line="480" w:lineRule="auto"/>
    </w:pPr>
  </w:style>
  <w:style w:type="paragraph" w:customStyle="1" w:styleId="Zkladntextodsazen31">
    <w:name w:val="Základní text odsazený 31"/>
    <w:basedOn w:val="Normln"/>
    <w:uiPriority w:val="99"/>
    <w:rsid w:val="001601C9"/>
    <w:pPr>
      <w:ind w:left="709" w:hanging="709"/>
      <w:jc w:val="both"/>
    </w:pPr>
    <w:rPr>
      <w:sz w:val="22"/>
    </w:rPr>
  </w:style>
  <w:style w:type="character" w:styleId="Odkaznakoment">
    <w:name w:val="annotation reference"/>
    <w:rsid w:val="004F59DE"/>
    <w:rPr>
      <w:sz w:val="16"/>
      <w:szCs w:val="16"/>
    </w:rPr>
  </w:style>
  <w:style w:type="paragraph" w:styleId="Textkomente">
    <w:name w:val="annotation text"/>
    <w:basedOn w:val="Normln"/>
    <w:link w:val="TextkomenteChar"/>
    <w:uiPriority w:val="99"/>
    <w:rsid w:val="004F59DE"/>
    <w:pPr>
      <w:suppressAutoHyphens w:val="0"/>
    </w:pPr>
    <w:rPr>
      <w:lang w:eastAsia="cs-CZ"/>
    </w:rPr>
  </w:style>
  <w:style w:type="character" w:customStyle="1" w:styleId="TextkomenteChar">
    <w:name w:val="Text komentáře Char"/>
    <w:basedOn w:val="Standardnpsmoodstavce"/>
    <w:link w:val="Textkomente"/>
    <w:uiPriority w:val="99"/>
    <w:rsid w:val="004F59DE"/>
  </w:style>
  <w:style w:type="paragraph" w:styleId="Pedmtkomente">
    <w:name w:val="annotation subject"/>
    <w:basedOn w:val="Textkomente"/>
    <w:next w:val="Textkomente"/>
    <w:link w:val="PedmtkomenteChar"/>
    <w:uiPriority w:val="99"/>
    <w:semiHidden/>
    <w:unhideWhenUsed/>
    <w:rsid w:val="004F59DE"/>
    <w:pPr>
      <w:suppressAutoHyphens/>
    </w:pPr>
    <w:rPr>
      <w:b/>
      <w:bCs/>
      <w:lang w:val="x-none" w:eastAsia="ar-SA"/>
    </w:rPr>
  </w:style>
  <w:style w:type="character" w:customStyle="1" w:styleId="PedmtkomenteChar">
    <w:name w:val="Předmět komentáře Char"/>
    <w:link w:val="Pedmtkomente"/>
    <w:uiPriority w:val="99"/>
    <w:semiHidden/>
    <w:rsid w:val="004F59DE"/>
    <w:rPr>
      <w:b/>
      <w:bCs/>
      <w:lang w:eastAsia="ar-SA"/>
    </w:rPr>
  </w:style>
  <w:style w:type="paragraph" w:styleId="Odstavecseseznamem">
    <w:name w:val="List Paragraph"/>
    <w:aliases w:val="Odstavec_muj,Nad,Odstavec cíl se seznamem,Odstavec se seznamem5"/>
    <w:basedOn w:val="Normln"/>
    <w:link w:val="OdstavecseseznamemChar"/>
    <w:uiPriority w:val="34"/>
    <w:qFormat/>
    <w:rsid w:val="003F35EC"/>
    <w:pPr>
      <w:ind w:left="708"/>
    </w:pPr>
  </w:style>
  <w:style w:type="paragraph" w:styleId="Bezmezer">
    <w:name w:val="No Spacing"/>
    <w:uiPriority w:val="1"/>
    <w:qFormat/>
    <w:rsid w:val="00DC19B2"/>
    <w:rPr>
      <w:rFonts w:ascii="Calibri" w:eastAsia="Calibri" w:hAnsi="Calibri"/>
      <w:sz w:val="22"/>
      <w:szCs w:val="22"/>
      <w:lang w:eastAsia="en-US"/>
    </w:rPr>
  </w:style>
  <w:style w:type="paragraph" w:customStyle="1" w:styleId="xmsonormal">
    <w:name w:val="x_msonormal"/>
    <w:basedOn w:val="Normln"/>
    <w:rsid w:val="005A0365"/>
    <w:pPr>
      <w:suppressAutoHyphens w:val="0"/>
      <w:spacing w:before="100" w:beforeAutospacing="1" w:after="100" w:afterAutospacing="1"/>
    </w:pPr>
    <w:rPr>
      <w:sz w:val="24"/>
      <w:szCs w:val="24"/>
      <w:lang w:eastAsia="cs-CZ"/>
    </w:rPr>
  </w:style>
  <w:style w:type="table" w:styleId="Mkatabulky">
    <w:name w:val="Table Grid"/>
    <w:basedOn w:val="Normlntabulka"/>
    <w:uiPriority w:val="59"/>
    <w:rsid w:val="00B130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93296"/>
    <w:pPr>
      <w:autoSpaceDE w:val="0"/>
      <w:autoSpaceDN w:val="0"/>
      <w:adjustRightInd w:val="0"/>
    </w:pPr>
    <w:rPr>
      <w:rFonts w:ascii="Calibri" w:eastAsia="Calibri" w:hAnsi="Calibri" w:cs="Calibri"/>
      <w:color w:val="000000"/>
      <w:sz w:val="24"/>
      <w:szCs w:val="24"/>
      <w:lang w:eastAsia="en-US"/>
    </w:rPr>
  </w:style>
  <w:style w:type="paragraph" w:customStyle="1" w:styleId="Normln1">
    <w:name w:val="Normální1~"/>
    <w:basedOn w:val="Normln"/>
    <w:rsid w:val="00D30E9A"/>
    <w:pPr>
      <w:widowControl w:val="0"/>
      <w:suppressAutoHyphens w:val="0"/>
      <w:spacing w:line="288" w:lineRule="auto"/>
    </w:pPr>
    <w:rPr>
      <w:rFonts w:ascii="Arial" w:hAnsi="Arial"/>
      <w:noProof/>
      <w:color w:val="000000"/>
      <w:sz w:val="24"/>
      <w:lang w:eastAsia="cs-CZ"/>
    </w:rPr>
  </w:style>
  <w:style w:type="character" w:customStyle="1" w:styleId="RLProhlensmluvnchstranChar">
    <w:name w:val="RL Prohlášení smluvních stran Char"/>
    <w:basedOn w:val="Standardnpsmoodstavce"/>
    <w:link w:val="RLProhlensmluvnchstran"/>
    <w:locked/>
    <w:rsid w:val="00A57CAE"/>
    <w:rPr>
      <w:rFonts w:ascii="Calibri" w:hAnsi="Calibri" w:cs="Calibri"/>
      <w:b/>
      <w:bCs/>
    </w:rPr>
  </w:style>
  <w:style w:type="paragraph" w:customStyle="1" w:styleId="RLProhlensmluvnchstran">
    <w:name w:val="RL Prohlášení smluvních stran"/>
    <w:basedOn w:val="Normln"/>
    <w:link w:val="RLProhlensmluvnchstranChar"/>
    <w:rsid w:val="00A57CAE"/>
    <w:pPr>
      <w:suppressAutoHyphens w:val="0"/>
      <w:spacing w:after="120" w:line="280" w:lineRule="exact"/>
      <w:jc w:val="center"/>
    </w:pPr>
    <w:rPr>
      <w:rFonts w:ascii="Calibri" w:hAnsi="Calibri" w:cs="Calibri"/>
      <w:b/>
      <w:bCs/>
      <w:lang w:eastAsia="cs-CZ"/>
    </w:rPr>
  </w:style>
  <w:style w:type="paragraph" w:customStyle="1" w:styleId="no-print">
    <w:name w:val="no-print"/>
    <w:basedOn w:val="Normln"/>
    <w:rsid w:val="005F4409"/>
    <w:pPr>
      <w:suppressAutoHyphens w:val="0"/>
      <w:spacing w:before="100" w:beforeAutospacing="1" w:after="100" w:afterAutospacing="1"/>
    </w:pPr>
    <w:rPr>
      <w:sz w:val="24"/>
      <w:szCs w:val="24"/>
      <w:lang w:eastAsia="cs-CZ"/>
    </w:rPr>
  </w:style>
  <w:style w:type="character" w:customStyle="1" w:styleId="OdstavecseseznamemChar">
    <w:name w:val="Odstavec se seznamem Char"/>
    <w:aliases w:val="Odstavec_muj Char,Nad Char,Odstavec cíl se seznamem Char,Odstavec se seznamem5 Char"/>
    <w:link w:val="Odstavecseseznamem"/>
    <w:uiPriority w:val="34"/>
    <w:locked/>
    <w:rsid w:val="00A93995"/>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742458">
      <w:bodyDiv w:val="1"/>
      <w:marLeft w:val="0"/>
      <w:marRight w:val="0"/>
      <w:marTop w:val="0"/>
      <w:marBottom w:val="0"/>
      <w:divBdr>
        <w:top w:val="none" w:sz="0" w:space="0" w:color="auto"/>
        <w:left w:val="none" w:sz="0" w:space="0" w:color="auto"/>
        <w:bottom w:val="none" w:sz="0" w:space="0" w:color="auto"/>
        <w:right w:val="none" w:sz="0" w:space="0" w:color="auto"/>
      </w:divBdr>
    </w:div>
    <w:div w:id="580021761">
      <w:bodyDiv w:val="1"/>
      <w:marLeft w:val="0"/>
      <w:marRight w:val="0"/>
      <w:marTop w:val="0"/>
      <w:marBottom w:val="0"/>
      <w:divBdr>
        <w:top w:val="none" w:sz="0" w:space="0" w:color="auto"/>
        <w:left w:val="none" w:sz="0" w:space="0" w:color="auto"/>
        <w:bottom w:val="none" w:sz="0" w:space="0" w:color="auto"/>
        <w:right w:val="none" w:sz="0" w:space="0" w:color="auto"/>
      </w:divBdr>
    </w:div>
    <w:div w:id="1223252219">
      <w:bodyDiv w:val="1"/>
      <w:marLeft w:val="0"/>
      <w:marRight w:val="0"/>
      <w:marTop w:val="0"/>
      <w:marBottom w:val="0"/>
      <w:divBdr>
        <w:top w:val="none" w:sz="0" w:space="0" w:color="auto"/>
        <w:left w:val="none" w:sz="0" w:space="0" w:color="auto"/>
        <w:bottom w:val="none" w:sz="0" w:space="0" w:color="auto"/>
        <w:right w:val="none" w:sz="0" w:space="0" w:color="auto"/>
      </w:divBdr>
    </w:div>
    <w:div w:id="1333531784">
      <w:bodyDiv w:val="1"/>
      <w:marLeft w:val="0"/>
      <w:marRight w:val="0"/>
      <w:marTop w:val="0"/>
      <w:marBottom w:val="0"/>
      <w:divBdr>
        <w:top w:val="none" w:sz="0" w:space="0" w:color="auto"/>
        <w:left w:val="none" w:sz="0" w:space="0" w:color="auto"/>
        <w:bottom w:val="none" w:sz="0" w:space="0" w:color="auto"/>
        <w:right w:val="none" w:sz="0" w:space="0" w:color="auto"/>
      </w:divBdr>
    </w:div>
    <w:div w:id="1551456017">
      <w:bodyDiv w:val="1"/>
      <w:marLeft w:val="0"/>
      <w:marRight w:val="0"/>
      <w:marTop w:val="0"/>
      <w:marBottom w:val="0"/>
      <w:divBdr>
        <w:top w:val="none" w:sz="0" w:space="0" w:color="auto"/>
        <w:left w:val="none" w:sz="0" w:space="0" w:color="auto"/>
        <w:bottom w:val="none" w:sz="0" w:space="0" w:color="auto"/>
        <w:right w:val="none" w:sz="0" w:space="0" w:color="auto"/>
      </w:divBdr>
    </w:div>
    <w:div w:id="1746950092">
      <w:bodyDiv w:val="1"/>
      <w:marLeft w:val="0"/>
      <w:marRight w:val="0"/>
      <w:marTop w:val="0"/>
      <w:marBottom w:val="0"/>
      <w:divBdr>
        <w:top w:val="none" w:sz="0" w:space="0" w:color="auto"/>
        <w:left w:val="none" w:sz="0" w:space="0" w:color="auto"/>
        <w:bottom w:val="none" w:sz="0" w:space="0" w:color="auto"/>
        <w:right w:val="none" w:sz="0" w:space="0" w:color="auto"/>
      </w:divBdr>
    </w:div>
    <w:div w:id="1775009073">
      <w:bodyDiv w:val="1"/>
      <w:marLeft w:val="0"/>
      <w:marRight w:val="0"/>
      <w:marTop w:val="0"/>
      <w:marBottom w:val="0"/>
      <w:divBdr>
        <w:top w:val="none" w:sz="0" w:space="0" w:color="auto"/>
        <w:left w:val="none" w:sz="0" w:space="0" w:color="auto"/>
        <w:bottom w:val="none" w:sz="0" w:space="0" w:color="auto"/>
        <w:right w:val="none" w:sz="0" w:space="0" w:color="auto"/>
      </w:divBdr>
    </w:div>
    <w:div w:id="181575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n-cz2020.eu/media/cz/de_cs/einzelne_dokumente/17-07-13_Publizitaetsleitfaden_final_mitLogo.pdf" TargetMode="Externa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F58D19-0106-45BF-8AB7-79B801FC3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8</Pages>
  <Words>3457</Words>
  <Characters>20401</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Směrnice k zadávání veřejných zakázek</vt:lpstr>
    </vt:vector>
  </TitlesOfParts>
  <Company>advokátní kancelář</Company>
  <LinksUpToDate>false</LinksUpToDate>
  <CharactersWithSpaces>23811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Směrnice k zadávání veřejných zakázek</dc:title>
  <dc:creator>PopovaE</dc:creator>
  <cp:lastModifiedBy>1</cp:lastModifiedBy>
  <cp:revision>87</cp:revision>
  <cp:lastPrinted>2022-03-21T14:10:00Z</cp:lastPrinted>
  <dcterms:created xsi:type="dcterms:W3CDTF">2021-02-10T13:17:00Z</dcterms:created>
  <dcterms:modified xsi:type="dcterms:W3CDTF">2022-05-02T07:30:00Z</dcterms:modified>
</cp:coreProperties>
</file>