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C6" w:rsidRDefault="00CE1FC6" w:rsidP="00CE1FC6">
      <w:pPr>
        <w:spacing w:before="120" w:after="120"/>
        <w:rPr>
          <w:rFonts w:ascii="Times New Roman" w:hAnsi="Times New Roman"/>
          <w:szCs w:val="22"/>
        </w:rPr>
      </w:pPr>
      <w:r>
        <w:rPr>
          <w:rFonts w:ascii="Times New Roman" w:hAnsi="Times New Roman"/>
          <w:szCs w:val="22"/>
        </w:rPr>
        <w:t xml:space="preserve">Příloha </w:t>
      </w:r>
      <w:r w:rsidRPr="00CD6405">
        <w:rPr>
          <w:rFonts w:ascii="Times New Roman" w:hAnsi="Times New Roman"/>
          <w:szCs w:val="22"/>
        </w:rPr>
        <w:t xml:space="preserve">č. </w:t>
      </w:r>
      <w:r>
        <w:rPr>
          <w:rFonts w:ascii="Times New Roman" w:hAnsi="Times New Roman"/>
          <w:szCs w:val="22"/>
        </w:rPr>
        <w:t>2</w:t>
      </w:r>
      <w:r w:rsidRPr="00CD6405">
        <w:rPr>
          <w:rFonts w:ascii="Times New Roman" w:hAnsi="Times New Roman"/>
          <w:szCs w:val="22"/>
        </w:rPr>
        <w:t xml:space="preserve"> – Návrh smlouvy</w:t>
      </w:r>
    </w:p>
    <w:p w:rsidR="00CE1FC6" w:rsidRDefault="00CE1FC6" w:rsidP="00CE1FC6">
      <w:pPr>
        <w:spacing w:before="120" w:after="120"/>
        <w:rPr>
          <w:rFonts w:ascii="Times New Roman" w:hAnsi="Times New Roman"/>
          <w:szCs w:val="22"/>
        </w:rPr>
      </w:pPr>
    </w:p>
    <w:p w:rsidR="00CE1FC6" w:rsidRDefault="00CE1FC6" w:rsidP="00CE1FC6">
      <w:pPr>
        <w:spacing w:before="120" w:after="120"/>
        <w:rPr>
          <w:rFonts w:ascii="Times New Roman" w:hAnsi="Times New Roman"/>
          <w:szCs w:val="22"/>
        </w:rPr>
      </w:pPr>
    </w:p>
    <w:p w:rsidR="00CE1FC6" w:rsidRPr="001529F7" w:rsidRDefault="00CE1FC6" w:rsidP="00CE1FC6">
      <w:pPr>
        <w:pStyle w:val="Nadpis3"/>
        <w:jc w:val="center"/>
        <w:rPr>
          <w:sz w:val="32"/>
        </w:rPr>
      </w:pPr>
      <w:r w:rsidRPr="001529F7">
        <w:rPr>
          <w:sz w:val="32"/>
        </w:rPr>
        <w:t>SMLOUVA</w:t>
      </w:r>
    </w:p>
    <w:p w:rsidR="00CE1FC6" w:rsidRPr="001529F7" w:rsidRDefault="00CE1FC6" w:rsidP="00CE1FC6">
      <w:pPr>
        <w:spacing w:before="120" w:after="120"/>
        <w:jc w:val="center"/>
        <w:rPr>
          <w:rFonts w:ascii="Times New Roman" w:hAnsi="Times New Roman"/>
          <w:b/>
          <w:sz w:val="28"/>
          <w:szCs w:val="22"/>
        </w:rPr>
      </w:pPr>
      <w:r w:rsidRPr="001529F7">
        <w:rPr>
          <w:rFonts w:ascii="Times New Roman" w:hAnsi="Times New Roman"/>
          <w:b/>
          <w:sz w:val="28"/>
          <w:szCs w:val="22"/>
        </w:rPr>
        <w:t>„</w:t>
      </w:r>
      <w:r>
        <w:rPr>
          <w:rFonts w:ascii="Times New Roman" w:hAnsi="Times New Roman"/>
          <w:b/>
          <w:snapToGrid w:val="0"/>
          <w:sz w:val="38"/>
          <w:szCs w:val="38"/>
        </w:rPr>
        <w:t>Vývoj a provoz webové prezentace</w:t>
      </w:r>
      <w:r w:rsidRPr="001529F7">
        <w:rPr>
          <w:rFonts w:ascii="Times New Roman" w:hAnsi="Times New Roman"/>
          <w:b/>
          <w:sz w:val="28"/>
          <w:szCs w:val="22"/>
        </w:rPr>
        <w:t>“</w:t>
      </w:r>
    </w:p>
    <w:p w:rsidR="00CE1FC6" w:rsidRPr="001529F7" w:rsidRDefault="00CE1FC6" w:rsidP="00CE1FC6">
      <w:pPr>
        <w:spacing w:before="120" w:after="120"/>
        <w:jc w:val="center"/>
        <w:rPr>
          <w:rFonts w:ascii="Times New Roman" w:hAnsi="Times New Roman"/>
          <w:szCs w:val="22"/>
        </w:rPr>
      </w:pPr>
      <w:r w:rsidRPr="001529F7">
        <w:rPr>
          <w:rFonts w:ascii="Times New Roman" w:hAnsi="Times New Roman"/>
          <w:szCs w:val="22"/>
        </w:rPr>
        <w:t>uzavřená podle § 20</w:t>
      </w:r>
      <w:r>
        <w:rPr>
          <w:rFonts w:ascii="Times New Roman" w:hAnsi="Times New Roman"/>
          <w:szCs w:val="22"/>
        </w:rPr>
        <w:t>79</w:t>
      </w:r>
      <w:r w:rsidRPr="001529F7">
        <w:rPr>
          <w:rFonts w:ascii="Times New Roman" w:hAnsi="Times New Roman"/>
          <w:szCs w:val="22"/>
        </w:rPr>
        <w:t xml:space="preserve"> a násl. a 1746 odst. 2 zákona č. 89/2012 Sb., občanský zákoník</w:t>
      </w:r>
    </w:p>
    <w:p w:rsidR="00CE1FC6" w:rsidRPr="001529F7" w:rsidRDefault="00CE1FC6" w:rsidP="00CE1FC6">
      <w:pPr>
        <w:spacing w:before="120" w:after="120"/>
        <w:jc w:val="center"/>
        <w:rPr>
          <w:rFonts w:ascii="Times New Roman" w:hAnsi="Times New Roman"/>
          <w:szCs w:val="22"/>
        </w:rPr>
      </w:pPr>
      <w:r w:rsidRPr="001529F7">
        <w:rPr>
          <w:rFonts w:ascii="Times New Roman" w:hAnsi="Times New Roman"/>
          <w:szCs w:val="22"/>
        </w:rPr>
        <w:t>(dále jen „občanský zákoník“)</w:t>
      </w:r>
    </w:p>
    <w:p w:rsidR="00CE1FC6" w:rsidRPr="001529F7" w:rsidRDefault="00CE1FC6" w:rsidP="00CE1FC6">
      <w:pPr>
        <w:spacing w:before="120" w:after="120"/>
        <w:rPr>
          <w:rFonts w:ascii="Times New Roman" w:hAnsi="Times New Roman"/>
          <w:szCs w:val="22"/>
        </w:rPr>
      </w:pPr>
    </w:p>
    <w:p w:rsidR="00CE1FC6" w:rsidRPr="001529F7" w:rsidRDefault="00CE1FC6" w:rsidP="00CE1FC6">
      <w:pPr>
        <w:spacing w:before="120" w:after="120"/>
        <w:rPr>
          <w:rFonts w:ascii="Times New Roman" w:hAnsi="Times New Roman"/>
          <w:b/>
          <w:szCs w:val="22"/>
        </w:rPr>
      </w:pPr>
      <w:r>
        <w:rPr>
          <w:rFonts w:ascii="Times New Roman" w:hAnsi="Times New Roman"/>
          <w:b/>
          <w:szCs w:val="22"/>
        </w:rPr>
        <w:t>Správa nemovitostí</w:t>
      </w:r>
      <w:r w:rsidRPr="001529F7">
        <w:rPr>
          <w:rFonts w:ascii="Times New Roman" w:hAnsi="Times New Roman"/>
          <w:b/>
          <w:szCs w:val="22"/>
        </w:rPr>
        <w:t xml:space="preserve"> Praha </w:t>
      </w:r>
      <w:r>
        <w:rPr>
          <w:rFonts w:ascii="Times New Roman" w:hAnsi="Times New Roman"/>
          <w:b/>
          <w:szCs w:val="22"/>
        </w:rPr>
        <w:t>2 a.s.</w:t>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se sídlem: </w:t>
      </w:r>
      <w:r>
        <w:rPr>
          <w:rFonts w:ascii="Times New Roman" w:hAnsi="Times New Roman"/>
          <w:szCs w:val="22"/>
        </w:rPr>
        <w:t>Sokolská</w:t>
      </w:r>
      <w:r w:rsidRPr="00227CB7">
        <w:rPr>
          <w:rFonts w:ascii="Times New Roman" w:hAnsi="Times New Roman"/>
          <w:szCs w:val="22"/>
        </w:rPr>
        <w:t xml:space="preserve"> </w:t>
      </w:r>
      <w:r>
        <w:rPr>
          <w:rFonts w:ascii="Times New Roman" w:hAnsi="Times New Roman"/>
          <w:szCs w:val="22"/>
        </w:rPr>
        <w:t>1869</w:t>
      </w:r>
      <w:r w:rsidRPr="00227CB7">
        <w:rPr>
          <w:rFonts w:ascii="Times New Roman" w:hAnsi="Times New Roman"/>
          <w:szCs w:val="22"/>
        </w:rPr>
        <w:t>/</w:t>
      </w:r>
      <w:r>
        <w:rPr>
          <w:rFonts w:ascii="Times New Roman" w:hAnsi="Times New Roman"/>
          <w:szCs w:val="22"/>
        </w:rPr>
        <w:t>18</w:t>
      </w:r>
      <w:r w:rsidRPr="00227CB7">
        <w:rPr>
          <w:rFonts w:ascii="Times New Roman" w:hAnsi="Times New Roman"/>
          <w:szCs w:val="22"/>
        </w:rPr>
        <w:t>,CZ 120 39 Praha 2</w:t>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IČ: </w:t>
      </w:r>
      <w:r w:rsidRPr="00F91280">
        <w:rPr>
          <w:rFonts w:ascii="Times New Roman" w:hAnsi="Times New Roman"/>
          <w:snapToGrid w:val="0"/>
          <w:szCs w:val="22"/>
        </w:rPr>
        <w:t>0</w:t>
      </w:r>
      <w:r>
        <w:rPr>
          <w:rFonts w:ascii="Times New Roman" w:hAnsi="Times New Roman"/>
          <w:snapToGrid w:val="0"/>
          <w:szCs w:val="22"/>
        </w:rPr>
        <w:t>4958268</w:t>
      </w:r>
      <w:r w:rsidRPr="001529F7">
        <w:rPr>
          <w:rFonts w:ascii="Times New Roman" w:hAnsi="Times New Roman"/>
          <w:szCs w:val="22"/>
        </w:rPr>
        <w:tab/>
      </w:r>
      <w:r w:rsidRPr="001529F7">
        <w:rPr>
          <w:rFonts w:ascii="Times New Roman" w:hAnsi="Times New Roman"/>
          <w:szCs w:val="22"/>
        </w:rPr>
        <w:tab/>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DIČ: CZ</w:t>
      </w:r>
      <w:r w:rsidRPr="00F91280">
        <w:rPr>
          <w:rFonts w:ascii="Times New Roman" w:hAnsi="Times New Roman"/>
          <w:snapToGrid w:val="0"/>
          <w:szCs w:val="22"/>
        </w:rPr>
        <w:t>0</w:t>
      </w:r>
      <w:r>
        <w:rPr>
          <w:rFonts w:ascii="Times New Roman" w:hAnsi="Times New Roman"/>
          <w:snapToGrid w:val="0"/>
          <w:szCs w:val="22"/>
        </w:rPr>
        <w:t>4958268</w:t>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jejímž jménem jedná: </w:t>
      </w:r>
      <w:r>
        <w:rPr>
          <w:rFonts w:ascii="Times New Roman" w:hAnsi="Times New Roman"/>
          <w:szCs w:val="22"/>
        </w:rPr>
        <w:t>Ing. Roman Raffl</w:t>
      </w:r>
      <w:r w:rsidRPr="001529F7">
        <w:rPr>
          <w:rFonts w:ascii="Times New Roman" w:hAnsi="Times New Roman"/>
          <w:szCs w:val="22"/>
        </w:rPr>
        <w:t xml:space="preserve"> </w:t>
      </w:r>
      <w:r>
        <w:rPr>
          <w:rFonts w:ascii="Times New Roman" w:hAnsi="Times New Roman"/>
          <w:szCs w:val="22"/>
        </w:rPr>
        <w:t>předseda představenstva</w:t>
      </w:r>
    </w:p>
    <w:p w:rsidR="00CE1FC6" w:rsidRDefault="00CE1FC6" w:rsidP="00CE1FC6">
      <w:pPr>
        <w:spacing w:before="120" w:after="120"/>
        <w:rPr>
          <w:rFonts w:ascii="Times New Roman" w:hAnsi="Times New Roman"/>
          <w:szCs w:val="22"/>
        </w:rPr>
      </w:pPr>
      <w:r w:rsidRPr="001529F7">
        <w:rPr>
          <w:rFonts w:ascii="Times New Roman" w:hAnsi="Times New Roman"/>
          <w:szCs w:val="22"/>
        </w:rPr>
        <w:t xml:space="preserve">kontaktní osoba: </w:t>
      </w:r>
      <w:r>
        <w:rPr>
          <w:rFonts w:ascii="Times New Roman" w:hAnsi="Times New Roman"/>
          <w:szCs w:val="22"/>
        </w:rPr>
        <w:t>Bc. Josef Listík, informatika</w:t>
      </w:r>
    </w:p>
    <w:p w:rsidR="00CE1FC6" w:rsidRPr="001529F7" w:rsidRDefault="00CE1FC6" w:rsidP="00CE1FC6">
      <w:pPr>
        <w:spacing w:before="120" w:after="120"/>
        <w:rPr>
          <w:rFonts w:ascii="Times New Roman" w:hAnsi="Times New Roman"/>
          <w:szCs w:val="22"/>
        </w:rPr>
      </w:pPr>
      <w:r>
        <w:rPr>
          <w:rFonts w:ascii="Times New Roman" w:hAnsi="Times New Roman"/>
          <w:szCs w:val="22"/>
        </w:rPr>
        <w:t>zapsaná v obchodním rejstříku u Městského soudu v Praze oddíl B, vložka 21486</w:t>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(dále jen „kupující“)</w:t>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a</w:t>
      </w:r>
    </w:p>
    <w:p w:rsidR="00CE1FC6" w:rsidRPr="001529F7" w:rsidRDefault="00CE1FC6" w:rsidP="00CE1FC6">
      <w:pPr>
        <w:spacing w:before="120" w:after="120"/>
        <w:rPr>
          <w:rFonts w:ascii="Times New Roman" w:hAnsi="Times New Roman"/>
          <w:szCs w:val="22"/>
        </w:rPr>
      </w:pPr>
      <w:permStart w:id="857612451" w:edGrp="everyone"/>
      <w:r w:rsidRPr="001529F7">
        <w:rPr>
          <w:rFonts w:ascii="Times New Roman" w:hAnsi="Times New Roman"/>
          <w:szCs w:val="22"/>
        </w:rPr>
        <w:t>………</w:t>
      </w:r>
      <w:permEnd w:id="857612451"/>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se sídlem: </w:t>
      </w:r>
      <w:permStart w:id="16401779" w:edGrp="everyone"/>
      <w:r w:rsidRPr="001529F7">
        <w:rPr>
          <w:rFonts w:ascii="Times New Roman" w:hAnsi="Times New Roman"/>
          <w:szCs w:val="22"/>
        </w:rPr>
        <w:t>…….</w:t>
      </w:r>
    </w:p>
    <w:permEnd w:id="16401779"/>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IČ: </w:t>
      </w:r>
      <w:permStart w:id="748696736" w:edGrp="everyone"/>
      <w:r w:rsidRPr="001529F7">
        <w:rPr>
          <w:rFonts w:ascii="Times New Roman" w:hAnsi="Times New Roman"/>
          <w:szCs w:val="22"/>
        </w:rPr>
        <w:t>…….</w:t>
      </w:r>
      <w:permEnd w:id="748696736"/>
      <w:r w:rsidRPr="001529F7">
        <w:rPr>
          <w:rFonts w:ascii="Times New Roman" w:hAnsi="Times New Roman"/>
          <w:szCs w:val="22"/>
        </w:rPr>
        <w:tab/>
      </w:r>
      <w:r w:rsidRPr="001529F7">
        <w:rPr>
          <w:rFonts w:ascii="Times New Roman" w:hAnsi="Times New Roman"/>
          <w:szCs w:val="22"/>
        </w:rPr>
        <w:tab/>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DIČ: </w:t>
      </w:r>
      <w:permStart w:id="1957246785" w:edGrp="everyone"/>
      <w:r w:rsidRPr="001529F7">
        <w:rPr>
          <w:rFonts w:ascii="Times New Roman" w:hAnsi="Times New Roman"/>
          <w:szCs w:val="22"/>
        </w:rPr>
        <w:t>…….</w:t>
      </w:r>
      <w:permEnd w:id="1957246785"/>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zapsaná v obchodním rejstříku u </w:t>
      </w:r>
      <w:permStart w:id="844643132" w:edGrp="everyone"/>
      <w:r w:rsidRPr="001529F7">
        <w:rPr>
          <w:rFonts w:ascii="Times New Roman" w:hAnsi="Times New Roman"/>
          <w:szCs w:val="22"/>
        </w:rPr>
        <w:t>…….</w:t>
      </w:r>
      <w:permEnd w:id="844643132"/>
      <w:r w:rsidRPr="001529F7">
        <w:rPr>
          <w:rFonts w:ascii="Times New Roman" w:hAnsi="Times New Roman"/>
          <w:szCs w:val="22"/>
        </w:rPr>
        <w:t xml:space="preserve"> </w:t>
      </w:r>
      <w:proofErr w:type="gramStart"/>
      <w:r w:rsidRPr="001529F7">
        <w:rPr>
          <w:rFonts w:ascii="Times New Roman" w:hAnsi="Times New Roman"/>
          <w:szCs w:val="22"/>
        </w:rPr>
        <w:t>soudu</w:t>
      </w:r>
      <w:proofErr w:type="gramEnd"/>
      <w:r w:rsidRPr="001529F7">
        <w:rPr>
          <w:rFonts w:ascii="Times New Roman" w:hAnsi="Times New Roman"/>
          <w:szCs w:val="22"/>
        </w:rPr>
        <w:t xml:space="preserve"> v </w:t>
      </w:r>
      <w:permStart w:id="1092093840" w:edGrp="everyone"/>
      <w:r w:rsidRPr="001529F7">
        <w:rPr>
          <w:rFonts w:ascii="Times New Roman" w:hAnsi="Times New Roman"/>
          <w:szCs w:val="22"/>
        </w:rPr>
        <w:t>…….</w:t>
      </w:r>
      <w:permEnd w:id="1092093840"/>
      <w:r w:rsidRPr="001529F7">
        <w:rPr>
          <w:rFonts w:ascii="Times New Roman" w:hAnsi="Times New Roman"/>
          <w:szCs w:val="22"/>
        </w:rPr>
        <w:t xml:space="preserve"> </w:t>
      </w:r>
      <w:r>
        <w:rPr>
          <w:rFonts w:ascii="Times New Roman" w:hAnsi="Times New Roman"/>
          <w:szCs w:val="22"/>
        </w:rPr>
        <w:t>oddíl</w:t>
      </w:r>
      <w:r w:rsidRPr="001529F7">
        <w:rPr>
          <w:rFonts w:ascii="Times New Roman" w:hAnsi="Times New Roman"/>
          <w:szCs w:val="22"/>
        </w:rPr>
        <w:t xml:space="preserve"> </w:t>
      </w:r>
      <w:permStart w:id="1258323024" w:edGrp="everyone"/>
      <w:r w:rsidRPr="001529F7">
        <w:rPr>
          <w:rFonts w:ascii="Times New Roman" w:hAnsi="Times New Roman"/>
          <w:szCs w:val="22"/>
        </w:rPr>
        <w:t>…….</w:t>
      </w:r>
      <w:permEnd w:id="1258323024"/>
      <w:r>
        <w:rPr>
          <w:rFonts w:ascii="Times New Roman" w:hAnsi="Times New Roman"/>
          <w:szCs w:val="22"/>
        </w:rPr>
        <w:t xml:space="preserve">, vložka </w:t>
      </w:r>
      <w:permStart w:id="502530825" w:edGrp="everyone"/>
      <w:r>
        <w:rPr>
          <w:rFonts w:ascii="Times New Roman" w:hAnsi="Times New Roman"/>
          <w:szCs w:val="22"/>
        </w:rPr>
        <w:t>…..</w:t>
      </w:r>
      <w:permEnd w:id="502530825"/>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jejímž jménem jedná: </w:t>
      </w:r>
      <w:permStart w:id="1481924633" w:edGrp="everyone"/>
      <w:r w:rsidRPr="001529F7">
        <w:rPr>
          <w:rFonts w:ascii="Times New Roman" w:hAnsi="Times New Roman"/>
          <w:szCs w:val="22"/>
        </w:rPr>
        <w:t>…….</w:t>
      </w:r>
      <w:permEnd w:id="1481924633"/>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bankovní spojení: </w:t>
      </w:r>
      <w:permStart w:id="558914750" w:edGrp="everyone"/>
      <w:r w:rsidRPr="001529F7">
        <w:rPr>
          <w:rFonts w:ascii="Times New Roman" w:hAnsi="Times New Roman"/>
          <w:szCs w:val="22"/>
        </w:rPr>
        <w:t>……..</w:t>
      </w:r>
      <w:permEnd w:id="558914750"/>
      <w:r w:rsidRPr="001529F7">
        <w:rPr>
          <w:rFonts w:ascii="Times New Roman" w:hAnsi="Times New Roman"/>
          <w:szCs w:val="22"/>
        </w:rPr>
        <w:t xml:space="preserve">, účet č.: </w:t>
      </w:r>
      <w:permStart w:id="1955936926" w:edGrp="everyone"/>
      <w:r w:rsidRPr="001529F7">
        <w:rPr>
          <w:rFonts w:ascii="Times New Roman" w:hAnsi="Times New Roman"/>
          <w:szCs w:val="22"/>
        </w:rPr>
        <w:t>…….</w:t>
      </w:r>
      <w:permEnd w:id="1955936926"/>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kontaktní osoba: </w:t>
      </w:r>
      <w:permStart w:id="806959802" w:edGrp="everyone"/>
      <w:r w:rsidRPr="001529F7">
        <w:rPr>
          <w:rFonts w:ascii="Times New Roman" w:hAnsi="Times New Roman"/>
          <w:szCs w:val="22"/>
        </w:rPr>
        <w:t>…….</w:t>
      </w:r>
      <w:permEnd w:id="806959802"/>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(dále jen „prodávající“)</w:t>
      </w: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uzavírají níže uvedeného dne, měsíce a roku tuto smlouvu (dále jen „smlouva“).  </w:t>
      </w:r>
    </w:p>
    <w:p w:rsidR="00CE1FC6" w:rsidRPr="001529F7" w:rsidRDefault="00CE1FC6" w:rsidP="00CE1FC6">
      <w:pPr>
        <w:spacing w:before="120" w:after="120"/>
        <w:rPr>
          <w:rFonts w:ascii="Times New Roman" w:hAnsi="Times New Roman"/>
          <w:szCs w:val="22"/>
        </w:rPr>
      </w:pPr>
    </w:p>
    <w:p w:rsidR="00CE1FC6" w:rsidRPr="00DD629E" w:rsidRDefault="00CE1FC6" w:rsidP="00CE1FC6">
      <w:pPr>
        <w:spacing w:before="120" w:after="120"/>
        <w:jc w:val="center"/>
        <w:rPr>
          <w:rFonts w:ascii="Times New Roman" w:hAnsi="Times New Roman"/>
          <w:b/>
          <w:sz w:val="28"/>
          <w:szCs w:val="22"/>
        </w:rPr>
      </w:pPr>
      <w:r w:rsidRPr="00DD629E">
        <w:rPr>
          <w:rFonts w:ascii="Times New Roman" w:hAnsi="Times New Roman"/>
          <w:b/>
          <w:sz w:val="28"/>
          <w:szCs w:val="22"/>
        </w:rPr>
        <w:t>I.</w:t>
      </w:r>
    </w:p>
    <w:p w:rsidR="00CE1FC6" w:rsidRPr="00DD629E" w:rsidRDefault="00CE1FC6" w:rsidP="00CE1FC6">
      <w:pPr>
        <w:spacing w:before="120" w:after="120"/>
        <w:jc w:val="center"/>
        <w:rPr>
          <w:rFonts w:ascii="Times New Roman" w:hAnsi="Times New Roman"/>
          <w:b/>
          <w:sz w:val="28"/>
          <w:szCs w:val="22"/>
        </w:rPr>
      </w:pPr>
      <w:r w:rsidRPr="00DD629E">
        <w:rPr>
          <w:rFonts w:ascii="Times New Roman" w:hAnsi="Times New Roman"/>
          <w:b/>
          <w:sz w:val="28"/>
          <w:szCs w:val="22"/>
        </w:rPr>
        <w:t>Úvodní ustanovení</w:t>
      </w:r>
    </w:p>
    <w:p w:rsidR="00CE1FC6" w:rsidRPr="00DD629E" w:rsidRDefault="00CE1FC6" w:rsidP="00CE1FC6">
      <w:pPr>
        <w:spacing w:before="120" w:after="120"/>
        <w:rPr>
          <w:rFonts w:ascii="Times New Roman" w:hAnsi="Times New Roman"/>
          <w:szCs w:val="22"/>
        </w:rPr>
      </w:pPr>
      <w:r w:rsidRPr="00DD629E">
        <w:rPr>
          <w:rFonts w:ascii="Times New Roman" w:hAnsi="Times New Roman"/>
          <w:szCs w:val="22"/>
        </w:rPr>
        <w:t>Plnění této smlouvy je veřejnou zakázkou malého rozsahu zákona č. 134/2016 Sb., o zadávání veřejných zakázek, ve znění pozdějších předpisů. Smlouva je uzavírána v souladu s nabídkou prodávajícího a rozhodnutím kupujícího jako zadavatele o výběru nejvhodnější nabídky.</w:t>
      </w:r>
    </w:p>
    <w:p w:rsidR="00CE1FC6" w:rsidRDefault="00CE1FC6" w:rsidP="00CE1FC6">
      <w:pPr>
        <w:spacing w:before="120" w:after="120"/>
        <w:rPr>
          <w:rFonts w:ascii="Times New Roman" w:hAnsi="Times New Roman"/>
          <w:sz w:val="24"/>
          <w:szCs w:val="22"/>
        </w:rPr>
      </w:pPr>
    </w:p>
    <w:p w:rsidR="00CE1FC6" w:rsidRPr="001529F7" w:rsidRDefault="00CE1FC6" w:rsidP="00CE1FC6">
      <w:pPr>
        <w:spacing w:before="120" w:after="120"/>
        <w:rPr>
          <w:rFonts w:ascii="Times New Roman" w:hAnsi="Times New Roman"/>
          <w:sz w:val="24"/>
          <w:szCs w:val="22"/>
        </w:rPr>
      </w:pPr>
    </w:p>
    <w:p w:rsidR="00CE1FC6" w:rsidRPr="001529F7" w:rsidRDefault="00CE1FC6" w:rsidP="00CE1FC6">
      <w:pPr>
        <w:spacing w:before="120" w:after="120"/>
        <w:jc w:val="center"/>
        <w:rPr>
          <w:rFonts w:ascii="Times New Roman" w:hAnsi="Times New Roman"/>
          <w:b/>
          <w:sz w:val="28"/>
          <w:szCs w:val="22"/>
        </w:rPr>
      </w:pPr>
      <w:r w:rsidRPr="001529F7">
        <w:rPr>
          <w:rFonts w:ascii="Times New Roman" w:hAnsi="Times New Roman"/>
          <w:b/>
          <w:sz w:val="28"/>
          <w:szCs w:val="22"/>
        </w:rPr>
        <w:lastRenderedPageBreak/>
        <w:t>II.</w:t>
      </w:r>
    </w:p>
    <w:p w:rsidR="00CE1FC6" w:rsidRPr="001529F7" w:rsidRDefault="00CE1FC6" w:rsidP="00CE1FC6">
      <w:pPr>
        <w:spacing w:before="120" w:after="120"/>
        <w:jc w:val="center"/>
        <w:rPr>
          <w:rFonts w:ascii="Times New Roman" w:hAnsi="Times New Roman"/>
          <w:b/>
          <w:sz w:val="28"/>
          <w:szCs w:val="22"/>
        </w:rPr>
      </w:pPr>
      <w:r w:rsidRPr="001529F7">
        <w:rPr>
          <w:rFonts w:ascii="Times New Roman" w:hAnsi="Times New Roman"/>
          <w:b/>
          <w:sz w:val="28"/>
          <w:szCs w:val="22"/>
        </w:rPr>
        <w:t>Předmět smlouvy</w:t>
      </w:r>
    </w:p>
    <w:p w:rsidR="00CE1FC6" w:rsidRPr="00E05AA6"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E05AA6">
        <w:rPr>
          <w:rFonts w:ascii="Times New Roman" w:hAnsi="Times New Roman"/>
          <w:szCs w:val="22"/>
        </w:rPr>
        <w:t xml:space="preserve"> Struktura portálu</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Uchazeč ve své nabídce navrhne strukturu portálu s ohledem na stávající webové stránky a</w:t>
      </w:r>
      <w:r>
        <w:rPr>
          <w:rFonts w:ascii="Times New Roman" w:hAnsi="Times New Roman"/>
          <w:szCs w:val="22"/>
        </w:rPr>
        <w:t xml:space="preserve"> výše </w:t>
      </w:r>
      <w:r w:rsidRPr="00E05AA6">
        <w:rPr>
          <w:rFonts w:ascii="Times New Roman" w:hAnsi="Times New Roman"/>
          <w:szCs w:val="22"/>
        </w:rPr>
        <w:t>uvedený kontext a základní zadání celého projektu. Stávající stránky, grafický manuál a</w:t>
      </w:r>
      <w:r>
        <w:rPr>
          <w:rFonts w:ascii="Times New Roman" w:hAnsi="Times New Roman"/>
          <w:szCs w:val="22"/>
        </w:rPr>
        <w:t xml:space="preserve"> </w:t>
      </w:r>
      <w:r w:rsidRPr="00E05AA6">
        <w:rPr>
          <w:rFonts w:ascii="Times New Roman" w:hAnsi="Times New Roman"/>
          <w:szCs w:val="22"/>
        </w:rPr>
        <w:t>ostatní výše uvedené údaje jsou v tomto ohledu pouze příkladem, respektive vzorem, z</w:t>
      </w:r>
      <w:r>
        <w:rPr>
          <w:rFonts w:ascii="Times New Roman" w:hAnsi="Times New Roman"/>
          <w:szCs w:val="22"/>
        </w:rPr>
        <w:t> </w:t>
      </w:r>
      <w:r w:rsidRPr="00E05AA6">
        <w:rPr>
          <w:rFonts w:ascii="Times New Roman" w:hAnsi="Times New Roman"/>
          <w:szCs w:val="22"/>
        </w:rPr>
        <w:t>nějž</w:t>
      </w:r>
      <w:r>
        <w:rPr>
          <w:rFonts w:ascii="Times New Roman" w:hAnsi="Times New Roman"/>
          <w:szCs w:val="22"/>
        </w:rPr>
        <w:t xml:space="preserve"> </w:t>
      </w:r>
      <w:r w:rsidRPr="00E05AA6">
        <w:rPr>
          <w:rFonts w:ascii="Times New Roman" w:hAnsi="Times New Roman"/>
          <w:szCs w:val="22"/>
        </w:rPr>
        <w:t>by uchazeč měl vycházet.</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Návrh musí zohled</w:t>
      </w:r>
      <w:r>
        <w:rPr>
          <w:rFonts w:ascii="Times New Roman" w:hAnsi="Times New Roman"/>
          <w:szCs w:val="22"/>
        </w:rPr>
        <w:t xml:space="preserve">ňovat následující požadavky priorita 1 </w:t>
      </w:r>
      <w:proofErr w:type="gramStart"/>
      <w:r>
        <w:rPr>
          <w:rFonts w:ascii="Times New Roman" w:hAnsi="Times New Roman"/>
          <w:szCs w:val="22"/>
        </w:rPr>
        <w:t>bude</w:t>
      </w:r>
      <w:proofErr w:type="gramEnd"/>
      <w:r>
        <w:rPr>
          <w:rFonts w:ascii="Times New Roman" w:hAnsi="Times New Roman"/>
          <w:szCs w:val="22"/>
        </w:rPr>
        <w:t xml:space="preserve"> součástí dodávky priorita 2 </w:t>
      </w:r>
      <w:proofErr w:type="gramStart"/>
      <w:r>
        <w:rPr>
          <w:rFonts w:ascii="Times New Roman" w:hAnsi="Times New Roman"/>
          <w:szCs w:val="22"/>
        </w:rPr>
        <w:t>bude</w:t>
      </w:r>
      <w:proofErr w:type="gramEnd"/>
      <w:r>
        <w:rPr>
          <w:rFonts w:ascii="Times New Roman" w:hAnsi="Times New Roman"/>
          <w:szCs w:val="22"/>
        </w:rPr>
        <w:t xml:space="preserve"> dodána až na základě výzvy:</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Menu</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Základní struktura Menu musí vycházet ze stávajících stránek a musí obsahovat minimálně</w:t>
      </w:r>
      <w:r>
        <w:rPr>
          <w:rFonts w:ascii="Times New Roman" w:hAnsi="Times New Roman"/>
          <w:szCs w:val="22"/>
        </w:rPr>
        <w:t xml:space="preserve"> </w:t>
      </w:r>
      <w:r w:rsidRPr="00E05AA6">
        <w:rPr>
          <w:rFonts w:ascii="Times New Roman" w:hAnsi="Times New Roman"/>
          <w:szCs w:val="22"/>
        </w:rPr>
        <w:t>následující položky.</w:t>
      </w:r>
    </w:p>
    <w:p w:rsidR="00CE1FC6" w:rsidRPr="00E05AA6" w:rsidRDefault="00CE1FC6" w:rsidP="00CE1FC6">
      <w:pPr>
        <w:spacing w:before="120" w:after="120"/>
        <w:rPr>
          <w:rFonts w:ascii="Times New Roman" w:hAnsi="Times New Roman"/>
          <w:szCs w:val="22"/>
        </w:rPr>
      </w:pPr>
      <w:r>
        <w:rPr>
          <w:rFonts w:ascii="Times New Roman" w:hAnsi="Times New Roman"/>
          <w:szCs w:val="22"/>
        </w:rPr>
        <w:t xml:space="preserve">Priorita 1: </w:t>
      </w:r>
      <w:r w:rsidRPr="00E05AA6">
        <w:rPr>
          <w:rFonts w:ascii="Times New Roman" w:hAnsi="Times New Roman"/>
          <w:szCs w:val="22"/>
        </w:rPr>
        <w:t>Hlavní stránka</w:t>
      </w:r>
    </w:p>
    <w:p w:rsidR="00CE1FC6" w:rsidRDefault="00CE1FC6" w:rsidP="00CE1FC6">
      <w:pPr>
        <w:spacing w:before="120" w:after="120"/>
        <w:rPr>
          <w:rFonts w:ascii="Times New Roman" w:hAnsi="Times New Roman"/>
          <w:szCs w:val="22"/>
        </w:rPr>
      </w:pPr>
      <w:r>
        <w:rPr>
          <w:rFonts w:ascii="Times New Roman" w:hAnsi="Times New Roman"/>
          <w:szCs w:val="22"/>
        </w:rPr>
        <w:t xml:space="preserve">Priorita 1: </w:t>
      </w:r>
      <w:r w:rsidRPr="00E05AA6">
        <w:rPr>
          <w:rFonts w:ascii="Times New Roman" w:hAnsi="Times New Roman"/>
          <w:szCs w:val="22"/>
        </w:rPr>
        <w:t>Aktuality</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Priorita 1: Popis činností</w:t>
      </w:r>
    </w:p>
    <w:p w:rsidR="00CE1FC6" w:rsidRDefault="00CE1FC6" w:rsidP="00CE1FC6">
      <w:pPr>
        <w:spacing w:before="120" w:after="120"/>
        <w:ind w:left="709" w:hanging="709"/>
        <w:rPr>
          <w:rFonts w:ascii="Times New Roman" w:hAnsi="Times New Roman"/>
          <w:szCs w:val="22"/>
        </w:rPr>
      </w:pPr>
      <w:r>
        <w:rPr>
          <w:rFonts w:ascii="Times New Roman" w:hAnsi="Times New Roman"/>
          <w:szCs w:val="22"/>
        </w:rPr>
        <w:t>Priorita 1: Kontakt</w:t>
      </w:r>
    </w:p>
    <w:p w:rsidR="00CE1FC6" w:rsidRDefault="00CE1FC6" w:rsidP="00CE1FC6">
      <w:pPr>
        <w:spacing w:before="120" w:after="120"/>
        <w:ind w:left="709" w:hanging="709"/>
        <w:rPr>
          <w:rFonts w:ascii="Times New Roman" w:hAnsi="Times New Roman"/>
          <w:szCs w:val="22"/>
        </w:rPr>
      </w:pPr>
      <w:r>
        <w:rPr>
          <w:rFonts w:ascii="Times New Roman" w:hAnsi="Times New Roman"/>
          <w:szCs w:val="22"/>
        </w:rPr>
        <w:t>Priorita 1: Dokumenty</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Priorita 1: Veřejné zakázky a výběrová řízení</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 xml:space="preserve">Priorita 1: </w:t>
      </w:r>
      <w:r w:rsidRPr="00E05AA6">
        <w:rPr>
          <w:rFonts w:ascii="Times New Roman" w:hAnsi="Times New Roman"/>
          <w:szCs w:val="22"/>
        </w:rPr>
        <w:t>Co možná nevíte</w:t>
      </w:r>
      <w:r>
        <w:rPr>
          <w:rFonts w:ascii="Times New Roman" w:hAnsi="Times New Roman"/>
          <w:szCs w:val="22"/>
        </w:rPr>
        <w:t xml:space="preserve"> – užitečné informace</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 xml:space="preserve">Priorita 1: </w:t>
      </w:r>
      <w:r w:rsidRPr="00E05AA6">
        <w:rPr>
          <w:rFonts w:ascii="Times New Roman" w:hAnsi="Times New Roman"/>
          <w:szCs w:val="22"/>
        </w:rPr>
        <w:t>Fotogalerie</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 xml:space="preserve">Priorita 1: </w:t>
      </w:r>
      <w:r w:rsidRPr="00E05AA6">
        <w:rPr>
          <w:rFonts w:ascii="Times New Roman" w:hAnsi="Times New Roman"/>
          <w:szCs w:val="22"/>
        </w:rPr>
        <w:t>Užitečné odkazy</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 xml:space="preserve">Priorita 2: </w:t>
      </w:r>
      <w:r w:rsidRPr="00E05AA6">
        <w:rPr>
          <w:rFonts w:ascii="Times New Roman" w:hAnsi="Times New Roman"/>
          <w:szCs w:val="22"/>
        </w:rPr>
        <w:t>Diskusní fórum</w:t>
      </w:r>
    </w:p>
    <w:p w:rsidR="00CE1FC6" w:rsidRDefault="00CE1FC6" w:rsidP="00CE1FC6">
      <w:pPr>
        <w:spacing w:before="120" w:after="120"/>
        <w:ind w:left="709" w:hanging="709"/>
        <w:rPr>
          <w:rFonts w:ascii="Times New Roman" w:hAnsi="Times New Roman"/>
          <w:szCs w:val="22"/>
        </w:rPr>
      </w:pPr>
      <w:r>
        <w:rPr>
          <w:rFonts w:ascii="Times New Roman" w:hAnsi="Times New Roman"/>
          <w:szCs w:val="22"/>
        </w:rPr>
        <w:t xml:space="preserve">Priorita 2: </w:t>
      </w:r>
      <w:proofErr w:type="spellStart"/>
      <w:r>
        <w:rPr>
          <w:rFonts w:ascii="Times New Roman" w:hAnsi="Times New Roman"/>
          <w:szCs w:val="22"/>
        </w:rPr>
        <w:t>Helpdesk</w:t>
      </w:r>
      <w:proofErr w:type="spellEnd"/>
    </w:p>
    <w:p w:rsidR="00CE1FC6" w:rsidRDefault="00CE1FC6" w:rsidP="00CE1FC6">
      <w:pPr>
        <w:spacing w:before="120" w:after="120"/>
        <w:ind w:left="709" w:hanging="709"/>
        <w:rPr>
          <w:rFonts w:ascii="Times New Roman" w:hAnsi="Times New Roman"/>
          <w:szCs w:val="22"/>
        </w:rPr>
      </w:pPr>
      <w:r>
        <w:rPr>
          <w:rFonts w:ascii="Times New Roman" w:hAnsi="Times New Roman"/>
          <w:szCs w:val="22"/>
        </w:rPr>
        <w:t>Priorita 2: GIS</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 xml:space="preserve">Priorita 2: Intranet </w:t>
      </w:r>
      <w:bookmarkStart w:id="0" w:name="_GoBack"/>
      <w:bookmarkEnd w:id="0"/>
      <w:r>
        <w:rPr>
          <w:rFonts w:ascii="Times New Roman" w:hAnsi="Times New Roman"/>
          <w:szCs w:val="22"/>
        </w:rPr>
        <w:t xml:space="preserve">– interní web na bázi SharePoint (DMS, Sdílené služby Exchange, </w:t>
      </w:r>
      <w:proofErr w:type="spellStart"/>
      <w:r>
        <w:rPr>
          <w:rFonts w:ascii="Times New Roman" w:hAnsi="Times New Roman"/>
          <w:szCs w:val="22"/>
        </w:rPr>
        <w:t>helpdesk</w:t>
      </w:r>
      <w:proofErr w:type="spellEnd"/>
      <w:r>
        <w:rPr>
          <w:rFonts w:ascii="Times New Roman" w:hAnsi="Times New Roman"/>
          <w:szCs w:val="22"/>
        </w:rPr>
        <w:t>, dovolenky, apod.)</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Návrh je nutno brát jako minimální, pokud uchazeč bude považovat za vhodné menu doplnit,</w:t>
      </w:r>
      <w:r>
        <w:rPr>
          <w:rFonts w:ascii="Times New Roman" w:hAnsi="Times New Roman"/>
          <w:szCs w:val="22"/>
        </w:rPr>
        <w:t xml:space="preserve"> </w:t>
      </w:r>
      <w:r w:rsidRPr="00E05AA6">
        <w:rPr>
          <w:rFonts w:ascii="Times New Roman" w:hAnsi="Times New Roman"/>
          <w:szCs w:val="22"/>
        </w:rPr>
        <w:t>případně upravit, navrhne toto v rámci své nabídky.</w:t>
      </w:r>
    </w:p>
    <w:p w:rsidR="00CE1FC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Hlavní stránka musí obsahovat minimálně:</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Uvítací text</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„Nepřehlédněte“ - nejnovější aktuality (3-6 nejnovějších článků)</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 „Co pro Vás připravujeme“ - chystané akce (3-6 aktuálních akcí daty a stručným popisem)</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Vyhledávání (fulltext)</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Mapa webu</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Poznámka: v důsledku to tedy bude i jakýsi přehled stránek</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I zde je návrh uváděn jako minimum, které musí být na hlavní stránce obsaženo. </w:t>
      </w:r>
    </w:p>
    <w:p w:rsidR="00CE1FC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Jazykové mutace</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lastRenderedPageBreak/>
        <w:t>Portál bude realizovaný v českém jazyce a přeložen do 3 dalších jazyků (AJ, NJ, Ruština).</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Architektura i funkce musí umožnit do budoucna nekomplikovanou rozšiřitelnost na libovolný</w:t>
      </w:r>
      <w:r>
        <w:rPr>
          <w:rFonts w:ascii="Times New Roman" w:hAnsi="Times New Roman"/>
          <w:szCs w:val="22"/>
        </w:rPr>
        <w:t xml:space="preserve"> </w:t>
      </w:r>
      <w:r w:rsidRPr="00E05AA6">
        <w:rPr>
          <w:rFonts w:ascii="Times New Roman" w:hAnsi="Times New Roman"/>
          <w:szCs w:val="22"/>
        </w:rPr>
        <w:t>počet dalších jazykových mutací a snadné přepínání mezi jazykovými variantami na úrovni</w:t>
      </w:r>
      <w:r>
        <w:rPr>
          <w:rFonts w:ascii="Times New Roman" w:hAnsi="Times New Roman"/>
          <w:szCs w:val="22"/>
        </w:rPr>
        <w:t xml:space="preserve"> </w:t>
      </w:r>
      <w:r w:rsidRPr="00E05AA6">
        <w:rPr>
          <w:rFonts w:ascii="Times New Roman" w:hAnsi="Times New Roman"/>
          <w:szCs w:val="22"/>
        </w:rPr>
        <w:t>záznamu. Jednotlivé jazykové varianty musí být rozlišitelné pro vyhledávače (musí mít vlastní</w:t>
      </w:r>
      <w:r>
        <w:rPr>
          <w:rFonts w:ascii="Times New Roman" w:hAnsi="Times New Roman"/>
          <w:szCs w:val="22"/>
        </w:rPr>
        <w:t xml:space="preserve">  </w:t>
      </w:r>
      <w:r w:rsidRPr="00E05AA6">
        <w:rPr>
          <w:rFonts w:ascii="Times New Roman" w:hAnsi="Times New Roman"/>
          <w:szCs w:val="22"/>
        </w:rPr>
        <w:t>URL). Jednotlivé databáze musí uchazeč navrhnout tak, aby se co možná nejvíce snížila</w:t>
      </w:r>
      <w:r>
        <w:rPr>
          <w:rFonts w:ascii="Times New Roman" w:hAnsi="Times New Roman"/>
          <w:szCs w:val="22"/>
        </w:rPr>
        <w:t xml:space="preserve"> </w:t>
      </w:r>
      <w:r w:rsidRPr="00E05AA6">
        <w:rPr>
          <w:rFonts w:ascii="Times New Roman" w:hAnsi="Times New Roman"/>
          <w:szCs w:val="22"/>
        </w:rPr>
        <w:t>náročnost překladů při publikaci záznamů. Např. využíváním kategorií a jiných prvků</w:t>
      </w:r>
      <w:r>
        <w:rPr>
          <w:rFonts w:ascii="Times New Roman" w:hAnsi="Times New Roman"/>
          <w:szCs w:val="22"/>
        </w:rPr>
        <w:t xml:space="preserve"> </w:t>
      </w:r>
      <w:r w:rsidRPr="00E05AA6">
        <w:rPr>
          <w:rFonts w:ascii="Times New Roman" w:hAnsi="Times New Roman"/>
          <w:szCs w:val="22"/>
        </w:rPr>
        <w:t>umožňujících automatický překlad.</w:t>
      </w:r>
    </w:p>
    <w:p w:rsidR="00CE1FC6" w:rsidRDefault="00CE1FC6" w:rsidP="00CE1FC6">
      <w:pPr>
        <w:spacing w:before="120" w:after="120"/>
        <w:rPr>
          <w:rFonts w:ascii="Times New Roman" w:hAnsi="Times New Roman"/>
          <w:szCs w:val="22"/>
        </w:rPr>
      </w:pPr>
      <w:r w:rsidRPr="00E05AA6">
        <w:rPr>
          <w:rFonts w:ascii="Times New Roman" w:hAnsi="Times New Roman"/>
          <w:szCs w:val="22"/>
        </w:rPr>
        <w:t>Součástí této zakázky je tvorba české verze webové prezentace, ostatní verze budou v</w:t>
      </w:r>
      <w:r>
        <w:rPr>
          <w:rFonts w:ascii="Times New Roman" w:hAnsi="Times New Roman"/>
          <w:szCs w:val="22"/>
        </w:rPr>
        <w:t> </w:t>
      </w:r>
      <w:r w:rsidRPr="00E05AA6">
        <w:rPr>
          <w:rFonts w:ascii="Times New Roman" w:hAnsi="Times New Roman"/>
          <w:szCs w:val="22"/>
        </w:rPr>
        <w:t>rámci</w:t>
      </w:r>
      <w:r>
        <w:rPr>
          <w:rFonts w:ascii="Times New Roman" w:hAnsi="Times New Roman"/>
          <w:szCs w:val="22"/>
        </w:rPr>
        <w:t xml:space="preserve"> </w:t>
      </w:r>
      <w:r w:rsidRPr="00E05AA6">
        <w:rPr>
          <w:rFonts w:ascii="Times New Roman" w:hAnsi="Times New Roman"/>
          <w:szCs w:val="22"/>
        </w:rPr>
        <w:t>zakázky</w:t>
      </w:r>
      <w:r>
        <w:rPr>
          <w:rFonts w:ascii="Times New Roman" w:hAnsi="Times New Roman"/>
          <w:szCs w:val="22"/>
        </w:rPr>
        <w:t xml:space="preserve"> </w:t>
      </w:r>
      <w:r w:rsidRPr="00E05AA6">
        <w:rPr>
          <w:rFonts w:ascii="Times New Roman" w:hAnsi="Times New Roman"/>
          <w:szCs w:val="22"/>
        </w:rPr>
        <w:t>pouze technicky předpřipraveny, překlad textů zajistí zadavatel.</w:t>
      </w:r>
      <w:r>
        <w:rPr>
          <w:rFonts w:ascii="Times New Roman" w:hAnsi="Times New Roman"/>
          <w:szCs w:val="22"/>
        </w:rPr>
        <w:t xml:space="preserve"> </w:t>
      </w:r>
    </w:p>
    <w:p w:rsidR="00CE1FC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Přihlášení a autorizace</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Portál musí kromě registrace správců umožňovat i registraci uživatelů. Registrace a</w:t>
      </w:r>
      <w:r>
        <w:rPr>
          <w:rFonts w:ascii="Times New Roman" w:hAnsi="Times New Roman"/>
          <w:szCs w:val="22"/>
        </w:rPr>
        <w:t xml:space="preserve"> </w:t>
      </w:r>
      <w:r w:rsidRPr="00E05AA6">
        <w:rPr>
          <w:rFonts w:ascii="Times New Roman" w:hAnsi="Times New Roman"/>
          <w:szCs w:val="22"/>
        </w:rPr>
        <w:t>přihlašování uživatelů musí být umožněna prostřednictvím uživatelského jména a hesla,</w:t>
      </w:r>
      <w:r>
        <w:rPr>
          <w:rFonts w:ascii="Times New Roman" w:hAnsi="Times New Roman"/>
          <w:szCs w:val="22"/>
        </w:rPr>
        <w:t xml:space="preserve"> </w:t>
      </w:r>
      <w:proofErr w:type="spellStart"/>
      <w:r w:rsidRPr="00E05AA6">
        <w:rPr>
          <w:rFonts w:ascii="Times New Roman" w:hAnsi="Times New Roman"/>
          <w:szCs w:val="22"/>
        </w:rPr>
        <w:t>OpenID</w:t>
      </w:r>
      <w:proofErr w:type="spellEnd"/>
      <w:r w:rsidRPr="00E05AA6">
        <w:rPr>
          <w:rFonts w:ascii="Times New Roman" w:hAnsi="Times New Roman"/>
          <w:szCs w:val="22"/>
        </w:rPr>
        <w:t xml:space="preserve">, </w:t>
      </w:r>
      <w:proofErr w:type="spellStart"/>
      <w:r w:rsidRPr="00E05AA6">
        <w:rPr>
          <w:rFonts w:ascii="Times New Roman" w:hAnsi="Times New Roman"/>
          <w:szCs w:val="22"/>
        </w:rPr>
        <w:t>Facebooku</w:t>
      </w:r>
      <w:proofErr w:type="spellEnd"/>
      <w:r w:rsidRPr="00E05AA6">
        <w:rPr>
          <w:rFonts w:ascii="Times New Roman" w:hAnsi="Times New Roman"/>
          <w:szCs w:val="22"/>
        </w:rPr>
        <w:t xml:space="preserve">, </w:t>
      </w:r>
      <w:proofErr w:type="spellStart"/>
      <w:r w:rsidRPr="00E05AA6">
        <w:rPr>
          <w:rFonts w:ascii="Times New Roman" w:hAnsi="Times New Roman"/>
          <w:szCs w:val="22"/>
        </w:rPr>
        <w:t>Twitteru</w:t>
      </w:r>
      <w:proofErr w:type="spellEnd"/>
      <w:r w:rsidRPr="00E05AA6">
        <w:rPr>
          <w:rFonts w:ascii="Times New Roman" w:hAnsi="Times New Roman"/>
          <w:szCs w:val="22"/>
        </w:rPr>
        <w:t xml:space="preserve"> nebo Google profilu. Hlavním účelem možnosti registrace</w:t>
      </w:r>
      <w:r>
        <w:rPr>
          <w:rFonts w:ascii="Times New Roman" w:hAnsi="Times New Roman"/>
          <w:szCs w:val="22"/>
        </w:rPr>
        <w:t xml:space="preserve"> </w:t>
      </w:r>
      <w:r w:rsidRPr="00E05AA6">
        <w:rPr>
          <w:rFonts w:ascii="Times New Roman" w:hAnsi="Times New Roman"/>
          <w:szCs w:val="22"/>
        </w:rPr>
        <w:t>uživatelů je:</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Přihlášený uživatel získává možnost:</w:t>
      </w:r>
    </w:p>
    <w:p w:rsidR="00CE1FC6" w:rsidRPr="00E05AA6" w:rsidRDefault="00CE1FC6" w:rsidP="00CE1FC6">
      <w:pPr>
        <w:spacing w:before="120" w:after="120"/>
        <w:ind w:left="709" w:hanging="709"/>
        <w:rPr>
          <w:rFonts w:ascii="Times New Roman" w:hAnsi="Times New Roman"/>
          <w:szCs w:val="22"/>
        </w:rPr>
      </w:pPr>
      <w:r>
        <w:rPr>
          <w:rFonts w:ascii="Times New Roman" w:hAnsi="Times New Roman"/>
          <w:szCs w:val="22"/>
        </w:rPr>
        <w:t xml:space="preserve">Vstup do </w:t>
      </w:r>
      <w:proofErr w:type="spellStart"/>
      <w:r>
        <w:rPr>
          <w:rFonts w:ascii="Times New Roman" w:hAnsi="Times New Roman"/>
          <w:szCs w:val="22"/>
        </w:rPr>
        <w:t>helpdesku</w:t>
      </w:r>
      <w:proofErr w:type="spellEnd"/>
      <w:r w:rsidRPr="00E05AA6">
        <w:rPr>
          <w:rFonts w:ascii="Times New Roman" w:hAnsi="Times New Roman"/>
          <w:szCs w:val="22"/>
        </w:rPr>
        <w:t>,</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využívat profil na sociální síti,</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hodnotit a komentovat články;</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přístup do diskusního fóra;</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Profil obsahuje povinné a nepovinné informace o uživateli. Mezi povinné informace patří:</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jméno a příjmení;</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e-mail;</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věk;</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místo bydliště (</w:t>
      </w:r>
      <w:r>
        <w:rPr>
          <w:rFonts w:ascii="Times New Roman" w:hAnsi="Times New Roman"/>
          <w:szCs w:val="22"/>
        </w:rPr>
        <w:t>adresa</w:t>
      </w:r>
      <w:r w:rsidRPr="00E05AA6">
        <w:rPr>
          <w:rFonts w:ascii="Times New Roman" w:hAnsi="Times New Roman"/>
          <w:szCs w:val="22"/>
        </w:rPr>
        <w:t>);</w:t>
      </w:r>
    </w:p>
    <w:p w:rsidR="00CE1FC6" w:rsidRPr="00E05AA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Nepovinné informace by měly být do budoucna rozšiřitelné administrátorem portálu. V</w:t>
      </w:r>
      <w:r>
        <w:rPr>
          <w:rFonts w:ascii="Times New Roman" w:hAnsi="Times New Roman"/>
          <w:szCs w:val="22"/>
        </w:rPr>
        <w:t xml:space="preserve"> základní </w:t>
      </w:r>
      <w:r w:rsidRPr="00E05AA6">
        <w:rPr>
          <w:rFonts w:ascii="Times New Roman" w:hAnsi="Times New Roman"/>
          <w:szCs w:val="22"/>
        </w:rPr>
        <w:t>konfiguraci bude umožněno vyplnit další nepovinné údaje</w:t>
      </w:r>
      <w:r>
        <w:rPr>
          <w:rFonts w:ascii="Times New Roman" w:hAnsi="Times New Roman"/>
          <w:szCs w:val="22"/>
        </w:rPr>
        <w:t>.</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Vyhledávání</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Na každé stránce musí být dostupné vyhledávací pole, které rychle vyhledá zadané termíny/výrazy v rámci celého webu, případně dané stránky (vyhledávání prohledává články,</w:t>
      </w:r>
      <w:r>
        <w:rPr>
          <w:rFonts w:ascii="Times New Roman" w:hAnsi="Times New Roman"/>
          <w:szCs w:val="22"/>
        </w:rPr>
        <w:t xml:space="preserve"> </w:t>
      </w:r>
      <w:r w:rsidRPr="00E05AA6">
        <w:rPr>
          <w:rFonts w:ascii="Times New Roman" w:hAnsi="Times New Roman"/>
          <w:szCs w:val="22"/>
        </w:rPr>
        <w:t>plánované akce dle anotací a klíčových slov, atd.).</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Fulltextové vyhledávání by mělo být do webu integrováno tak, aby respektovalo zvolenou</w:t>
      </w:r>
      <w:r>
        <w:rPr>
          <w:rFonts w:ascii="Times New Roman" w:hAnsi="Times New Roman"/>
          <w:szCs w:val="22"/>
        </w:rPr>
        <w:t xml:space="preserve"> </w:t>
      </w:r>
      <w:r w:rsidRPr="00E05AA6">
        <w:rPr>
          <w:rFonts w:ascii="Times New Roman" w:hAnsi="Times New Roman"/>
          <w:szCs w:val="22"/>
        </w:rPr>
        <w:t>jazykovou verzi webu. U jednotlivých databází pak musí být umožněno pokročilé vyhledávání</w:t>
      </w:r>
      <w:r>
        <w:rPr>
          <w:rFonts w:ascii="Times New Roman" w:hAnsi="Times New Roman"/>
          <w:szCs w:val="22"/>
        </w:rPr>
        <w:t xml:space="preserve"> </w:t>
      </w:r>
      <w:r w:rsidRPr="00E05AA6">
        <w:rPr>
          <w:rFonts w:ascii="Times New Roman" w:hAnsi="Times New Roman"/>
          <w:szCs w:val="22"/>
        </w:rPr>
        <w:t>nebo filtrování.</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Požadované technologie</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Obecné požadavky</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Uchazeč o zakázku ve své nabídce specifikuje, jak hodlá naplnit požadovanou charakteristiku</w:t>
      </w:r>
      <w:r>
        <w:rPr>
          <w:rFonts w:ascii="Times New Roman" w:hAnsi="Times New Roman"/>
          <w:szCs w:val="22"/>
        </w:rPr>
        <w:t xml:space="preserve"> </w:t>
      </w:r>
      <w:r w:rsidRPr="00E05AA6">
        <w:rPr>
          <w:rFonts w:ascii="Times New Roman" w:hAnsi="Times New Roman"/>
          <w:szCs w:val="22"/>
        </w:rPr>
        <w:t>portálu/ systému. Ve své nabídce uchazeč popíše, jakou hodlá využít technologii pro</w:t>
      </w:r>
      <w:r>
        <w:rPr>
          <w:rFonts w:ascii="Times New Roman" w:hAnsi="Times New Roman"/>
          <w:szCs w:val="22"/>
        </w:rPr>
        <w:t xml:space="preserve"> </w:t>
      </w:r>
      <w:r w:rsidRPr="00E05AA6">
        <w:rPr>
          <w:rFonts w:ascii="Times New Roman" w:hAnsi="Times New Roman"/>
          <w:szCs w:val="22"/>
        </w:rPr>
        <w:t>kompletní spuštění portálu (tzn. včetně operačního systému, databázové infrastruktury,</w:t>
      </w:r>
      <w:r>
        <w:rPr>
          <w:rFonts w:ascii="Times New Roman" w:hAnsi="Times New Roman"/>
          <w:szCs w:val="22"/>
        </w:rPr>
        <w:t xml:space="preserve"> </w:t>
      </w:r>
      <w:r w:rsidRPr="00E05AA6">
        <w:rPr>
          <w:rFonts w:ascii="Times New Roman" w:hAnsi="Times New Roman"/>
          <w:szCs w:val="22"/>
        </w:rPr>
        <w:t>infrastruktury pro provoz serveru atd.) a zdůvodní, na základě jakých kritérií či vlastností</w:t>
      </w:r>
      <w:r>
        <w:rPr>
          <w:rFonts w:ascii="Times New Roman" w:hAnsi="Times New Roman"/>
          <w:szCs w:val="22"/>
        </w:rPr>
        <w:t xml:space="preserve"> </w:t>
      </w:r>
      <w:r w:rsidRPr="00E05AA6">
        <w:rPr>
          <w:rFonts w:ascii="Times New Roman" w:hAnsi="Times New Roman"/>
          <w:szCs w:val="22"/>
        </w:rPr>
        <w:t>systému k danému rozhodnutí došel.</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xml:space="preserve">Pokud bude uchazeč navrhovat takové řešení, které bude vyžadovat změnu </w:t>
      </w:r>
      <w:proofErr w:type="spellStart"/>
      <w:r w:rsidRPr="00E05AA6">
        <w:rPr>
          <w:rFonts w:ascii="Times New Roman" w:hAnsi="Times New Roman"/>
          <w:szCs w:val="22"/>
        </w:rPr>
        <w:t>hostingu</w:t>
      </w:r>
      <w:proofErr w:type="spellEnd"/>
      <w:r w:rsidRPr="00E05AA6">
        <w:rPr>
          <w:rFonts w:ascii="Times New Roman" w:hAnsi="Times New Roman"/>
          <w:szCs w:val="22"/>
        </w:rPr>
        <w:t xml:space="preserve"> (ať již</w:t>
      </w:r>
      <w:r>
        <w:rPr>
          <w:rFonts w:ascii="Times New Roman" w:hAnsi="Times New Roman"/>
          <w:szCs w:val="22"/>
        </w:rPr>
        <w:t xml:space="preserve"> </w:t>
      </w:r>
      <w:r w:rsidRPr="00E05AA6">
        <w:rPr>
          <w:rFonts w:ascii="Times New Roman" w:hAnsi="Times New Roman"/>
          <w:szCs w:val="22"/>
        </w:rPr>
        <w:t>změnu technologie jako celku, nebo změnu parametrů v rámci stávající technologie), uvede to</w:t>
      </w:r>
      <w:r>
        <w:rPr>
          <w:rFonts w:ascii="Times New Roman" w:hAnsi="Times New Roman"/>
          <w:szCs w:val="22"/>
        </w:rPr>
        <w:t xml:space="preserve"> </w:t>
      </w:r>
      <w:r w:rsidRPr="00E05AA6">
        <w:rPr>
          <w:rFonts w:ascii="Times New Roman" w:hAnsi="Times New Roman"/>
          <w:szCs w:val="22"/>
        </w:rPr>
        <w:t xml:space="preserve">ve své nabídce. Změna </w:t>
      </w:r>
      <w:proofErr w:type="spellStart"/>
      <w:r w:rsidRPr="00E05AA6">
        <w:rPr>
          <w:rFonts w:ascii="Times New Roman" w:hAnsi="Times New Roman"/>
          <w:szCs w:val="22"/>
        </w:rPr>
        <w:t>hostingu</w:t>
      </w:r>
      <w:proofErr w:type="spellEnd"/>
      <w:r w:rsidRPr="00E05AA6">
        <w:rPr>
          <w:rFonts w:ascii="Times New Roman" w:hAnsi="Times New Roman"/>
          <w:szCs w:val="22"/>
        </w:rPr>
        <w:t xml:space="preserve"> je možná, jedná se pouze o informaci pro zadavatele a</w:t>
      </w:r>
      <w:r>
        <w:rPr>
          <w:rFonts w:ascii="Times New Roman" w:hAnsi="Times New Roman"/>
          <w:szCs w:val="22"/>
        </w:rPr>
        <w:t xml:space="preserve"> </w:t>
      </w:r>
      <w:r w:rsidRPr="00E05AA6">
        <w:rPr>
          <w:rFonts w:ascii="Times New Roman" w:hAnsi="Times New Roman"/>
          <w:szCs w:val="22"/>
        </w:rPr>
        <w:t>nebude mít vlit na hodnocení nabídek.</w:t>
      </w:r>
      <w:r>
        <w:rPr>
          <w:rFonts w:ascii="Times New Roman" w:hAnsi="Times New Roman"/>
          <w:szCs w:val="22"/>
        </w:rPr>
        <w:t xml:space="preserve"> </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lastRenderedPageBreak/>
        <w:t>Pro řešení zakázky může uchazeč využít open source systémy. Pokud nebude využívat open</w:t>
      </w:r>
      <w:r>
        <w:rPr>
          <w:rFonts w:ascii="Times New Roman" w:hAnsi="Times New Roman"/>
          <w:szCs w:val="22"/>
        </w:rPr>
        <w:t xml:space="preserve"> </w:t>
      </w:r>
      <w:r w:rsidRPr="00E05AA6">
        <w:rPr>
          <w:rFonts w:ascii="Times New Roman" w:hAnsi="Times New Roman"/>
          <w:szCs w:val="22"/>
        </w:rPr>
        <w:t>source systémy, musí uchazeč v nabídce garantovat, že vytvořený systém bude po skončení</w:t>
      </w:r>
      <w:r>
        <w:rPr>
          <w:rFonts w:ascii="Times New Roman" w:hAnsi="Times New Roman"/>
          <w:szCs w:val="22"/>
        </w:rPr>
        <w:t xml:space="preserve"> </w:t>
      </w:r>
      <w:r w:rsidRPr="00E05AA6">
        <w:rPr>
          <w:rFonts w:ascii="Times New Roman" w:hAnsi="Times New Roman"/>
          <w:szCs w:val="22"/>
        </w:rPr>
        <w:t>smlouvy a vyhotovení zakázky kompletně předán zadavateli pro další použití, a to v</w:t>
      </w:r>
      <w:r>
        <w:rPr>
          <w:rFonts w:ascii="Times New Roman" w:hAnsi="Times New Roman"/>
          <w:szCs w:val="22"/>
        </w:rPr>
        <w:t> </w:t>
      </w:r>
      <w:r w:rsidRPr="00E05AA6">
        <w:rPr>
          <w:rFonts w:ascii="Times New Roman" w:hAnsi="Times New Roman"/>
          <w:szCs w:val="22"/>
        </w:rPr>
        <w:t>takové</w:t>
      </w:r>
      <w:r>
        <w:rPr>
          <w:rFonts w:ascii="Times New Roman" w:hAnsi="Times New Roman"/>
          <w:szCs w:val="22"/>
        </w:rPr>
        <w:t xml:space="preserve"> </w:t>
      </w:r>
      <w:r w:rsidRPr="00E05AA6">
        <w:rPr>
          <w:rFonts w:ascii="Times New Roman" w:hAnsi="Times New Roman"/>
          <w:szCs w:val="22"/>
        </w:rPr>
        <w:t>podobě, která umožní jeho modifikace, úpravy, rozšíření a přizpůsobení potřebám zadavatele</w:t>
      </w:r>
      <w:r>
        <w:rPr>
          <w:rFonts w:ascii="Times New Roman" w:hAnsi="Times New Roman"/>
          <w:szCs w:val="22"/>
        </w:rPr>
        <w:t xml:space="preserve"> </w:t>
      </w:r>
      <w:r w:rsidRPr="00E05AA6">
        <w:rPr>
          <w:rFonts w:ascii="Times New Roman" w:hAnsi="Times New Roman"/>
          <w:szCs w:val="22"/>
        </w:rPr>
        <w:t>(zadavateli budou předány zdrojové kódy a licence, která umožní zadavateli nebo zvolené třetí</w:t>
      </w:r>
      <w:r>
        <w:rPr>
          <w:rFonts w:ascii="Times New Roman" w:hAnsi="Times New Roman"/>
          <w:szCs w:val="22"/>
        </w:rPr>
        <w:t xml:space="preserve"> </w:t>
      </w:r>
      <w:r w:rsidRPr="00E05AA6">
        <w:rPr>
          <w:rFonts w:ascii="Times New Roman" w:hAnsi="Times New Roman"/>
          <w:szCs w:val="22"/>
        </w:rPr>
        <w:t>straně pověřené zadavatelem provádět modifikace).</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Vytvořený systém musí být dle potřeby v budoucnu rozšiřitelný.</w:t>
      </w:r>
      <w:r>
        <w:rPr>
          <w:rFonts w:ascii="Times New Roman" w:hAnsi="Times New Roman"/>
          <w:szCs w:val="22"/>
        </w:rPr>
        <w:t xml:space="preserve"> </w:t>
      </w:r>
      <w:r w:rsidRPr="00E05AA6">
        <w:rPr>
          <w:rFonts w:ascii="Times New Roman" w:hAnsi="Times New Roman"/>
          <w:szCs w:val="22"/>
        </w:rPr>
        <w:t>Součástí zajištění portálu je i požadavek na možnost pokročilých statistických metod webové</w:t>
      </w:r>
      <w:r>
        <w:rPr>
          <w:rFonts w:ascii="Times New Roman" w:hAnsi="Times New Roman"/>
          <w:szCs w:val="22"/>
        </w:rPr>
        <w:t xml:space="preserve"> </w:t>
      </w:r>
      <w:r w:rsidRPr="00E05AA6">
        <w:rPr>
          <w:rFonts w:ascii="Times New Roman" w:hAnsi="Times New Roman"/>
          <w:szCs w:val="22"/>
        </w:rPr>
        <w:t>analytiky pro potřeby evaluace fungování portálu prostřednictvím veřejně dostupných služeb,</w:t>
      </w:r>
      <w:r>
        <w:rPr>
          <w:rFonts w:ascii="Times New Roman" w:hAnsi="Times New Roman"/>
          <w:szCs w:val="22"/>
        </w:rPr>
        <w:t xml:space="preserve"> </w:t>
      </w:r>
      <w:r w:rsidRPr="00E05AA6">
        <w:rPr>
          <w:rFonts w:ascii="Times New Roman" w:hAnsi="Times New Roman"/>
          <w:szCs w:val="22"/>
        </w:rPr>
        <w:t xml:space="preserve">např. Google </w:t>
      </w:r>
      <w:proofErr w:type="spellStart"/>
      <w:r w:rsidRPr="00E05AA6">
        <w:rPr>
          <w:rFonts w:ascii="Times New Roman" w:hAnsi="Times New Roman"/>
          <w:szCs w:val="22"/>
        </w:rPr>
        <w:t>Analytics</w:t>
      </w:r>
      <w:proofErr w:type="spellEnd"/>
      <w:r w:rsidRPr="00E05AA6">
        <w:rPr>
          <w:rFonts w:ascii="Times New Roman" w:hAnsi="Times New Roman"/>
          <w:szCs w:val="22"/>
        </w:rPr>
        <w:t>.</w:t>
      </w:r>
    </w:p>
    <w:p w:rsidR="00CE1FC6" w:rsidRDefault="00CE1FC6" w:rsidP="00CE1FC6">
      <w:pPr>
        <w:spacing w:before="120" w:after="120"/>
        <w:rPr>
          <w:rFonts w:ascii="Times New Roman" w:hAnsi="Times New Roman"/>
          <w:szCs w:val="22"/>
        </w:rPr>
      </w:pPr>
      <w:r w:rsidRPr="00E05AA6">
        <w:rPr>
          <w:rFonts w:ascii="Times New Roman" w:hAnsi="Times New Roman"/>
          <w:szCs w:val="22"/>
        </w:rPr>
        <w:t>Portál musí splňovat požadavky na přístupnost (standardy W3C -</w:t>
      </w:r>
      <w:r>
        <w:rPr>
          <w:rFonts w:ascii="Times New Roman" w:hAnsi="Times New Roman"/>
          <w:szCs w:val="22"/>
        </w:rPr>
        <w:t xml:space="preserve"> </w:t>
      </w:r>
      <w:r w:rsidRPr="00E05AA6">
        <w:rPr>
          <w:rFonts w:ascii="Times New Roman" w:hAnsi="Times New Roman"/>
          <w:szCs w:val="22"/>
        </w:rPr>
        <w:t>http://www.w3.org/standards/) a použitelnost - Web (včetně jeho mobilní verze).</w:t>
      </w:r>
      <w:r>
        <w:rPr>
          <w:rFonts w:ascii="Times New Roman" w:hAnsi="Times New Roman"/>
          <w:szCs w:val="22"/>
        </w:rPr>
        <w:t xml:space="preserve"> </w:t>
      </w:r>
      <w:r w:rsidRPr="00E05AA6">
        <w:rPr>
          <w:rFonts w:ascii="Times New Roman" w:hAnsi="Times New Roman"/>
          <w:szCs w:val="22"/>
        </w:rPr>
        <w:t>Web musí stejně fungovat i vypadat ve všech hlavních operačních systémech (Windows, Mac</w:t>
      </w:r>
      <w:r>
        <w:rPr>
          <w:rFonts w:ascii="Times New Roman" w:hAnsi="Times New Roman"/>
          <w:szCs w:val="22"/>
        </w:rPr>
        <w:t xml:space="preserve"> </w:t>
      </w:r>
      <w:r w:rsidRPr="00E05AA6">
        <w:rPr>
          <w:rFonts w:ascii="Times New Roman" w:hAnsi="Times New Roman"/>
          <w:szCs w:val="22"/>
        </w:rPr>
        <w:t xml:space="preserve">OS X, Linux) a prohlížečích </w:t>
      </w:r>
      <w:proofErr w:type="spellStart"/>
      <w:r w:rsidRPr="00E05AA6">
        <w:rPr>
          <w:rFonts w:ascii="Times New Roman" w:hAnsi="Times New Roman"/>
          <w:szCs w:val="22"/>
        </w:rPr>
        <w:t>Mozilla</w:t>
      </w:r>
      <w:proofErr w:type="spellEnd"/>
      <w:r w:rsidRPr="00E05AA6">
        <w:rPr>
          <w:rFonts w:ascii="Times New Roman" w:hAnsi="Times New Roman"/>
          <w:szCs w:val="22"/>
        </w:rPr>
        <w:t xml:space="preserve"> </w:t>
      </w:r>
      <w:proofErr w:type="spellStart"/>
      <w:proofErr w:type="gramStart"/>
      <w:r w:rsidRPr="00E05AA6">
        <w:rPr>
          <w:rFonts w:ascii="Times New Roman" w:hAnsi="Times New Roman"/>
          <w:szCs w:val="22"/>
        </w:rPr>
        <w:t>Firefox</w:t>
      </w:r>
      <w:proofErr w:type="spellEnd"/>
      <w:r w:rsidRPr="00E05AA6">
        <w:rPr>
          <w:rFonts w:ascii="Times New Roman" w:hAnsi="Times New Roman"/>
          <w:szCs w:val="22"/>
        </w:rPr>
        <w:t xml:space="preserve"> 3.x a vyšší</w:t>
      </w:r>
      <w:proofErr w:type="gramEnd"/>
      <w:r w:rsidRPr="00E05AA6">
        <w:rPr>
          <w:rFonts w:ascii="Times New Roman" w:hAnsi="Times New Roman"/>
          <w:szCs w:val="22"/>
        </w:rPr>
        <w:t>, Internet Explorer 7.x a vyšší, Chrome 6.x</w:t>
      </w:r>
      <w:r>
        <w:rPr>
          <w:rFonts w:ascii="Times New Roman" w:hAnsi="Times New Roman"/>
          <w:szCs w:val="22"/>
        </w:rPr>
        <w:t xml:space="preserve"> </w:t>
      </w:r>
      <w:r w:rsidRPr="00E05AA6">
        <w:rPr>
          <w:rFonts w:ascii="Times New Roman" w:hAnsi="Times New Roman"/>
          <w:szCs w:val="22"/>
        </w:rPr>
        <w:t>a vyšší, Opera 9.x a vyšší, Safari 3.x a vyšší. Odlišnosti způsobené nutností přizpůsobit</w:t>
      </w:r>
      <w:r>
        <w:rPr>
          <w:rFonts w:ascii="Times New Roman" w:hAnsi="Times New Roman"/>
          <w:szCs w:val="22"/>
        </w:rPr>
        <w:t xml:space="preserve"> </w:t>
      </w:r>
      <w:r w:rsidRPr="00E05AA6">
        <w:rPr>
          <w:rFonts w:ascii="Times New Roman" w:hAnsi="Times New Roman"/>
          <w:szCs w:val="22"/>
        </w:rPr>
        <w:t>kódování jsou možné, odlišnosti jednotlivých verzí by však měly být minimální a objektivně</w:t>
      </w:r>
      <w:r>
        <w:rPr>
          <w:rFonts w:ascii="Times New Roman" w:hAnsi="Times New Roman"/>
          <w:szCs w:val="22"/>
        </w:rPr>
        <w:t xml:space="preserve"> </w:t>
      </w:r>
      <w:r w:rsidRPr="00E05AA6">
        <w:rPr>
          <w:rFonts w:ascii="Times New Roman" w:hAnsi="Times New Roman"/>
          <w:szCs w:val="22"/>
        </w:rPr>
        <w:t>zdůvodnitelné.</w:t>
      </w:r>
      <w:r>
        <w:rPr>
          <w:rFonts w:ascii="Times New Roman" w:hAnsi="Times New Roman"/>
          <w:szCs w:val="22"/>
        </w:rPr>
        <w:t xml:space="preserve"> </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Zhotovitel musí v rámci tvorby webu vytvořit kvalitní a automaticky generované prvky SEO:</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robots.txt, sitemap.xml, &lt;meta&gt; </w:t>
      </w:r>
      <w:proofErr w:type="spellStart"/>
      <w:r w:rsidRPr="00E05AA6">
        <w:rPr>
          <w:rFonts w:ascii="Times New Roman" w:hAnsi="Times New Roman"/>
          <w:szCs w:val="22"/>
        </w:rPr>
        <w:t>tagy</w:t>
      </w:r>
      <w:proofErr w:type="spellEnd"/>
      <w:r w:rsidRPr="00E05AA6">
        <w:rPr>
          <w:rFonts w:ascii="Times New Roman" w:hAnsi="Times New Roman"/>
          <w:szCs w:val="22"/>
        </w:rPr>
        <w:t xml:space="preserve"> </w:t>
      </w:r>
      <w:proofErr w:type="spellStart"/>
      <w:r w:rsidRPr="00E05AA6">
        <w:rPr>
          <w:rFonts w:ascii="Times New Roman" w:hAnsi="Times New Roman"/>
          <w:szCs w:val="22"/>
        </w:rPr>
        <w:t>description</w:t>
      </w:r>
      <w:proofErr w:type="spellEnd"/>
      <w:r w:rsidRPr="00E05AA6">
        <w:rPr>
          <w:rFonts w:ascii="Times New Roman" w:hAnsi="Times New Roman"/>
          <w:szCs w:val="22"/>
        </w:rPr>
        <w:t xml:space="preserve">, </w:t>
      </w:r>
      <w:proofErr w:type="spellStart"/>
      <w:r w:rsidRPr="00E05AA6">
        <w:rPr>
          <w:rFonts w:ascii="Times New Roman" w:hAnsi="Times New Roman"/>
          <w:szCs w:val="22"/>
        </w:rPr>
        <w:t>keywords</w:t>
      </w:r>
      <w:proofErr w:type="spellEnd"/>
      <w:r w:rsidRPr="00E05AA6">
        <w:rPr>
          <w:rFonts w:ascii="Times New Roman" w:hAnsi="Times New Roman"/>
          <w:szCs w:val="22"/>
        </w:rPr>
        <w:t>, atd.</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Specifické požadavky</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Zvolená technologie musí splňovat následující požadavky:</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Software musí být dodán a implementován tak, aby jej zadavatel mohl konfigurovat,</w:t>
      </w:r>
      <w:r>
        <w:rPr>
          <w:rFonts w:ascii="Times New Roman" w:hAnsi="Times New Roman"/>
          <w:szCs w:val="22"/>
        </w:rPr>
        <w:t xml:space="preserve"> </w:t>
      </w:r>
      <w:r w:rsidRPr="00E05AA6">
        <w:rPr>
          <w:rFonts w:ascii="Times New Roman" w:hAnsi="Times New Roman"/>
          <w:szCs w:val="22"/>
        </w:rPr>
        <w:t>rozšiřovat a kompletně spravovat – a to časově neomezeně;</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 Portál musí být založený na technologiích využívajících </w:t>
      </w:r>
      <w:proofErr w:type="spellStart"/>
      <w:r w:rsidRPr="00E05AA6">
        <w:rPr>
          <w:rFonts w:ascii="Times New Roman" w:hAnsi="Times New Roman"/>
          <w:szCs w:val="22"/>
        </w:rPr>
        <w:t>css</w:t>
      </w:r>
      <w:proofErr w:type="spellEnd"/>
      <w:r w:rsidRPr="00E05AA6">
        <w:rPr>
          <w:rFonts w:ascii="Times New Roman" w:hAnsi="Times New Roman"/>
          <w:szCs w:val="22"/>
        </w:rPr>
        <w:t>, umožňujících využití</w:t>
      </w:r>
      <w:r>
        <w:rPr>
          <w:rFonts w:ascii="Times New Roman" w:hAnsi="Times New Roman"/>
          <w:szCs w:val="22"/>
        </w:rPr>
        <w:t xml:space="preserve"> </w:t>
      </w:r>
      <w:r w:rsidRPr="00E05AA6">
        <w:rPr>
          <w:rFonts w:ascii="Times New Roman" w:hAnsi="Times New Roman"/>
          <w:szCs w:val="22"/>
        </w:rPr>
        <w:t>databází;</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Navržené portálové řešení musí splňovat mezinárodní standardy pro komunikaci</w:t>
      </w:r>
      <w:r>
        <w:rPr>
          <w:rFonts w:ascii="Times New Roman" w:hAnsi="Times New Roman"/>
          <w:szCs w:val="22"/>
        </w:rPr>
        <w:t xml:space="preserve"> </w:t>
      </w:r>
      <w:r w:rsidRPr="00E05AA6">
        <w:rPr>
          <w:rFonts w:ascii="Times New Roman" w:hAnsi="Times New Roman"/>
          <w:szCs w:val="22"/>
        </w:rPr>
        <w:t xml:space="preserve">(POP3, IMAP, SMTP, HTTP/S, LDAP), Web </w:t>
      </w:r>
      <w:proofErr w:type="spellStart"/>
      <w:r w:rsidRPr="00E05AA6">
        <w:rPr>
          <w:rFonts w:ascii="Times New Roman" w:hAnsi="Times New Roman"/>
          <w:szCs w:val="22"/>
        </w:rPr>
        <w:t>Services</w:t>
      </w:r>
      <w:proofErr w:type="spellEnd"/>
      <w:r w:rsidRPr="00E05AA6">
        <w:rPr>
          <w:rFonts w:ascii="Times New Roman" w:hAnsi="Times New Roman"/>
          <w:szCs w:val="22"/>
        </w:rPr>
        <w:t>;</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Webové stránky musí být optimalizovány pro rozlišení min. 1024 x 768;</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Webové stránky musí splňovat pravidla pro provoz internetových aplikací: zabezpečení</w:t>
      </w:r>
      <w:r>
        <w:rPr>
          <w:rFonts w:ascii="Times New Roman" w:hAnsi="Times New Roman"/>
          <w:szCs w:val="22"/>
        </w:rPr>
        <w:t xml:space="preserve"> </w:t>
      </w:r>
      <w:r w:rsidRPr="00E05AA6">
        <w:rPr>
          <w:rFonts w:ascii="Times New Roman" w:hAnsi="Times New Roman"/>
          <w:szCs w:val="22"/>
        </w:rPr>
        <w:t>uložených informací (pozměnění dat, odcizení dat, podvržení dat), zabezpečení</w:t>
      </w:r>
      <w:r>
        <w:rPr>
          <w:rFonts w:ascii="Times New Roman" w:hAnsi="Times New Roman"/>
          <w:szCs w:val="22"/>
        </w:rPr>
        <w:t xml:space="preserve"> </w:t>
      </w:r>
      <w:r w:rsidRPr="00E05AA6">
        <w:rPr>
          <w:rFonts w:ascii="Times New Roman" w:hAnsi="Times New Roman"/>
          <w:szCs w:val="22"/>
        </w:rPr>
        <w:t>přenášených informací mezi aplikačním a databázovými servery, archivace dat a</w:t>
      </w:r>
      <w:r>
        <w:rPr>
          <w:rFonts w:ascii="Times New Roman" w:hAnsi="Times New Roman"/>
          <w:szCs w:val="22"/>
        </w:rPr>
        <w:t xml:space="preserve"> </w:t>
      </w:r>
      <w:r w:rsidRPr="00E05AA6">
        <w:rPr>
          <w:rFonts w:ascii="Times New Roman" w:hAnsi="Times New Roman"/>
          <w:szCs w:val="22"/>
        </w:rPr>
        <w:t>zajišťovat korektní zpracování vstupních dat uživatelů tak, aby byly znemožněny útoky</w:t>
      </w:r>
      <w:r>
        <w:rPr>
          <w:rFonts w:ascii="Times New Roman" w:hAnsi="Times New Roman"/>
          <w:szCs w:val="22"/>
        </w:rPr>
        <w:t xml:space="preserve"> </w:t>
      </w:r>
      <w:r w:rsidRPr="00E05AA6">
        <w:rPr>
          <w:rFonts w:ascii="Times New Roman" w:hAnsi="Times New Roman"/>
          <w:szCs w:val="22"/>
        </w:rPr>
        <w:t xml:space="preserve">typu SQL </w:t>
      </w:r>
      <w:proofErr w:type="spellStart"/>
      <w:r w:rsidRPr="00E05AA6">
        <w:rPr>
          <w:rFonts w:ascii="Times New Roman" w:hAnsi="Times New Roman"/>
          <w:szCs w:val="22"/>
        </w:rPr>
        <w:t>Injection</w:t>
      </w:r>
      <w:proofErr w:type="spellEnd"/>
      <w:r w:rsidRPr="00E05AA6">
        <w:rPr>
          <w:rFonts w:ascii="Times New Roman" w:hAnsi="Times New Roman"/>
          <w:szCs w:val="22"/>
        </w:rPr>
        <w:t xml:space="preserve"> nebo XSS (</w:t>
      </w:r>
      <w:proofErr w:type="spellStart"/>
      <w:r w:rsidRPr="00E05AA6">
        <w:rPr>
          <w:rFonts w:ascii="Times New Roman" w:hAnsi="Times New Roman"/>
          <w:szCs w:val="22"/>
        </w:rPr>
        <w:t>cross</w:t>
      </w:r>
      <w:proofErr w:type="spellEnd"/>
      <w:r w:rsidRPr="00E05AA6">
        <w:rPr>
          <w:rFonts w:ascii="Times New Roman" w:hAnsi="Times New Roman"/>
          <w:szCs w:val="22"/>
        </w:rPr>
        <w:t xml:space="preserve"> </w:t>
      </w:r>
      <w:proofErr w:type="spellStart"/>
      <w:r w:rsidRPr="00E05AA6">
        <w:rPr>
          <w:rFonts w:ascii="Times New Roman" w:hAnsi="Times New Roman"/>
          <w:szCs w:val="22"/>
        </w:rPr>
        <w:t>site</w:t>
      </w:r>
      <w:proofErr w:type="spellEnd"/>
      <w:r w:rsidRPr="00E05AA6">
        <w:rPr>
          <w:rFonts w:ascii="Times New Roman" w:hAnsi="Times New Roman"/>
          <w:szCs w:val="22"/>
        </w:rPr>
        <w:t xml:space="preserve"> </w:t>
      </w:r>
      <w:proofErr w:type="spellStart"/>
      <w:r w:rsidRPr="00E05AA6">
        <w:rPr>
          <w:rFonts w:ascii="Times New Roman" w:hAnsi="Times New Roman"/>
          <w:szCs w:val="22"/>
        </w:rPr>
        <w:t>scripting</w:t>
      </w:r>
      <w:proofErr w:type="spellEnd"/>
      <w:r w:rsidRPr="00E05AA6">
        <w:rPr>
          <w:rFonts w:ascii="Times New Roman" w:hAnsi="Times New Roman"/>
          <w:szCs w:val="22"/>
        </w:rPr>
        <w:t>);</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Plná lokalizace uživatelské i administrativní části;</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Webové stránky budou obsahovat informaci o aktuální pozici uživatele v</w:t>
      </w:r>
      <w:r>
        <w:rPr>
          <w:rFonts w:ascii="Times New Roman" w:hAnsi="Times New Roman"/>
          <w:szCs w:val="22"/>
        </w:rPr>
        <w:t> </w:t>
      </w:r>
      <w:r w:rsidRPr="00E05AA6">
        <w:rPr>
          <w:rFonts w:ascii="Times New Roman" w:hAnsi="Times New Roman"/>
          <w:szCs w:val="22"/>
        </w:rPr>
        <w:t>hierarchii</w:t>
      </w:r>
      <w:r>
        <w:rPr>
          <w:rFonts w:ascii="Times New Roman" w:hAnsi="Times New Roman"/>
          <w:szCs w:val="22"/>
        </w:rPr>
        <w:t xml:space="preserve"> </w:t>
      </w:r>
      <w:r w:rsidRPr="00E05AA6">
        <w:rPr>
          <w:rFonts w:ascii="Times New Roman" w:hAnsi="Times New Roman"/>
          <w:szCs w:val="22"/>
        </w:rPr>
        <w:t>webu;</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xml:space="preserve">- Administrace z </w:t>
      </w:r>
      <w:proofErr w:type="spellStart"/>
      <w:r w:rsidRPr="00E05AA6">
        <w:rPr>
          <w:rFonts w:ascii="Times New Roman" w:hAnsi="Times New Roman"/>
          <w:szCs w:val="22"/>
        </w:rPr>
        <w:t>frontend</w:t>
      </w:r>
      <w:proofErr w:type="spellEnd"/>
      <w:r w:rsidRPr="00E05AA6">
        <w:rPr>
          <w:rFonts w:ascii="Times New Roman" w:hAnsi="Times New Roman"/>
          <w:szCs w:val="22"/>
        </w:rPr>
        <w:t xml:space="preserve"> i z </w:t>
      </w:r>
      <w:proofErr w:type="spellStart"/>
      <w:r w:rsidRPr="00E05AA6">
        <w:rPr>
          <w:rFonts w:ascii="Times New Roman" w:hAnsi="Times New Roman"/>
          <w:szCs w:val="22"/>
        </w:rPr>
        <w:t>backend</w:t>
      </w:r>
      <w:proofErr w:type="spellEnd"/>
      <w:r w:rsidRPr="00E05AA6">
        <w:rPr>
          <w:rFonts w:ascii="Times New Roman" w:hAnsi="Times New Roman"/>
          <w:szCs w:val="22"/>
        </w:rPr>
        <w:t xml:space="preserve"> – pro komplexní správu administrátory a</w:t>
      </w:r>
      <w:r>
        <w:rPr>
          <w:rFonts w:ascii="Times New Roman" w:hAnsi="Times New Roman"/>
          <w:szCs w:val="22"/>
        </w:rPr>
        <w:t xml:space="preserve"> </w:t>
      </w:r>
      <w:r w:rsidRPr="00E05AA6">
        <w:rPr>
          <w:rFonts w:ascii="Times New Roman" w:hAnsi="Times New Roman"/>
          <w:szCs w:val="22"/>
        </w:rPr>
        <w:t>jednoduchou správu pro uživatele (vkládání článků, fotografií, atd.);</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 Možnost </w:t>
      </w:r>
      <w:proofErr w:type="spellStart"/>
      <w:r w:rsidRPr="00E05AA6">
        <w:rPr>
          <w:rFonts w:ascii="Times New Roman" w:hAnsi="Times New Roman"/>
          <w:szCs w:val="22"/>
        </w:rPr>
        <w:t>doprogramování</w:t>
      </w:r>
      <w:proofErr w:type="spellEnd"/>
      <w:r w:rsidRPr="00E05AA6">
        <w:rPr>
          <w:rFonts w:ascii="Times New Roman" w:hAnsi="Times New Roman"/>
          <w:szCs w:val="22"/>
        </w:rPr>
        <w:t xml:space="preserve"> rozšíření třetími stranami včetně plné integrace do systému;</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Možnost změnit vzhled prezentace zadavatelem nezávisle na obsahu pomocí</w:t>
      </w:r>
      <w:r>
        <w:rPr>
          <w:rFonts w:ascii="Times New Roman" w:hAnsi="Times New Roman"/>
          <w:szCs w:val="22"/>
        </w:rPr>
        <w:t xml:space="preserve"> </w:t>
      </w:r>
      <w:r w:rsidRPr="00E05AA6">
        <w:rPr>
          <w:rFonts w:ascii="Times New Roman" w:hAnsi="Times New Roman"/>
          <w:szCs w:val="22"/>
        </w:rPr>
        <w:t>vzhledových šablon;</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Možnost přidávat novinky, zprávy, spravovat obsah, vytvářet katalogy, galerie</w:t>
      </w:r>
      <w:r>
        <w:rPr>
          <w:rFonts w:ascii="Times New Roman" w:hAnsi="Times New Roman"/>
          <w:szCs w:val="22"/>
        </w:rPr>
        <w:t xml:space="preserve"> </w:t>
      </w:r>
      <w:r w:rsidRPr="00E05AA6">
        <w:rPr>
          <w:rFonts w:ascii="Times New Roman" w:hAnsi="Times New Roman"/>
          <w:szCs w:val="22"/>
        </w:rPr>
        <w:t>fo</w:t>
      </w:r>
      <w:r>
        <w:rPr>
          <w:rFonts w:ascii="Times New Roman" w:hAnsi="Times New Roman"/>
          <w:szCs w:val="22"/>
        </w:rPr>
        <w:t>tografií a videí</w:t>
      </w:r>
      <w:r w:rsidRPr="00E05AA6">
        <w:rPr>
          <w:rFonts w:ascii="Times New Roman" w:hAnsi="Times New Roman"/>
          <w:szCs w:val="22"/>
        </w:rPr>
        <w:t>. Vše</w:t>
      </w:r>
      <w:r>
        <w:rPr>
          <w:rFonts w:ascii="Times New Roman" w:hAnsi="Times New Roman"/>
          <w:szCs w:val="22"/>
        </w:rPr>
        <w:t xml:space="preserve"> </w:t>
      </w:r>
      <w:proofErr w:type="spellStart"/>
      <w:r w:rsidRPr="00E05AA6">
        <w:rPr>
          <w:rFonts w:ascii="Times New Roman" w:hAnsi="Times New Roman"/>
          <w:szCs w:val="22"/>
        </w:rPr>
        <w:t>kategorizovaně</w:t>
      </w:r>
      <w:proofErr w:type="spellEnd"/>
      <w:r w:rsidRPr="00E05AA6">
        <w:rPr>
          <w:rFonts w:ascii="Times New Roman" w:hAnsi="Times New Roman"/>
          <w:szCs w:val="22"/>
        </w:rPr>
        <w:t xml:space="preserve"> pro možnost vyhledávání v rámci prezentace.</w:t>
      </w:r>
    </w:p>
    <w:p w:rsidR="00CE1FC6" w:rsidRPr="00E05AA6" w:rsidRDefault="00CE1FC6" w:rsidP="00CE1FC6">
      <w:pPr>
        <w:spacing w:before="120" w:after="120"/>
        <w:ind w:left="709" w:hanging="709"/>
        <w:rPr>
          <w:rFonts w:ascii="Times New Roman" w:hAnsi="Times New Roman"/>
          <w:szCs w:val="22"/>
        </w:rPr>
      </w:pPr>
      <w:proofErr w:type="gramStart"/>
      <w:r w:rsidRPr="00E05AA6">
        <w:rPr>
          <w:rFonts w:ascii="Times New Roman" w:hAnsi="Times New Roman"/>
          <w:szCs w:val="22"/>
        </w:rPr>
        <w:t>II.3.6</w:t>
      </w:r>
      <w:proofErr w:type="gramEnd"/>
      <w:r w:rsidRPr="00E05AA6">
        <w:rPr>
          <w:rFonts w:ascii="Times New Roman" w:hAnsi="Times New Roman"/>
          <w:szCs w:val="22"/>
        </w:rPr>
        <w:t xml:space="preserve"> Grafika a webdesign</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Po uzavření smlouvy a zahájení prací na zakázce předloží vybraný zhotovitel návrh tří</w:t>
      </w:r>
      <w:r>
        <w:rPr>
          <w:rFonts w:ascii="Times New Roman" w:hAnsi="Times New Roman"/>
          <w:szCs w:val="22"/>
        </w:rPr>
        <w:t xml:space="preserve"> </w:t>
      </w:r>
      <w:r w:rsidRPr="00E05AA6">
        <w:rPr>
          <w:rFonts w:ascii="Times New Roman" w:hAnsi="Times New Roman"/>
          <w:szCs w:val="22"/>
        </w:rPr>
        <w:t>designových studií portálu, ze kterých zadavatel zakázky po konzultaci s partnery vybere nejvhodnější výsledný design portálu.</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Grafika portálu bu</w:t>
      </w:r>
      <w:r>
        <w:rPr>
          <w:rFonts w:ascii="Times New Roman" w:hAnsi="Times New Roman"/>
          <w:szCs w:val="22"/>
        </w:rPr>
        <w:t>de vycházet z grafického návrhu webu MČ Praha 2 (www.praha2.cz)</w:t>
      </w:r>
      <w:r w:rsidRPr="00E05AA6">
        <w:rPr>
          <w:rFonts w:ascii="Times New Roman" w:hAnsi="Times New Roman"/>
          <w:szCs w:val="22"/>
        </w:rPr>
        <w:t xml:space="preserve">. </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Součástí výstupu projektu bude předání kompletního grafického návrhu nového webu, včetně</w:t>
      </w:r>
      <w:r>
        <w:rPr>
          <w:rFonts w:ascii="Times New Roman" w:hAnsi="Times New Roman"/>
          <w:szCs w:val="22"/>
        </w:rPr>
        <w:t xml:space="preserve"> </w:t>
      </w:r>
      <w:r w:rsidRPr="00E05AA6">
        <w:rPr>
          <w:rFonts w:ascii="Times New Roman" w:hAnsi="Times New Roman"/>
          <w:szCs w:val="22"/>
        </w:rPr>
        <w:t xml:space="preserve">zdrojových souborů ve formátech *.CDR, </w:t>
      </w:r>
      <w:proofErr w:type="gramStart"/>
      <w:r w:rsidRPr="00E05AA6">
        <w:rPr>
          <w:rFonts w:ascii="Times New Roman" w:hAnsi="Times New Roman"/>
          <w:szCs w:val="22"/>
        </w:rPr>
        <w:t>případně *.PSD</w:t>
      </w:r>
      <w:proofErr w:type="gramEnd"/>
      <w:r w:rsidRPr="00E05AA6">
        <w:rPr>
          <w:rFonts w:ascii="Times New Roman" w:hAnsi="Times New Roman"/>
          <w:szCs w:val="22"/>
        </w:rPr>
        <w:t xml:space="preserve">. </w:t>
      </w:r>
    </w:p>
    <w:p w:rsidR="00CE1FC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E-mailový zpravodaj</w:t>
      </w:r>
    </w:p>
    <w:p w:rsidR="00CE1FC6" w:rsidRPr="00E05AA6" w:rsidRDefault="00CE1FC6" w:rsidP="00CE1FC6">
      <w:pPr>
        <w:spacing w:before="120" w:after="120"/>
        <w:ind w:left="709" w:hanging="709"/>
        <w:rPr>
          <w:rFonts w:ascii="Times New Roman" w:hAnsi="Times New Roman"/>
          <w:szCs w:val="22"/>
        </w:rPr>
      </w:pPr>
    </w:p>
    <w:p w:rsidR="00CE1FC6" w:rsidRPr="00E05AA6" w:rsidRDefault="00CE1FC6" w:rsidP="00CE1FC6">
      <w:pPr>
        <w:rPr>
          <w:rFonts w:ascii="Times New Roman" w:hAnsi="Times New Roman"/>
          <w:szCs w:val="22"/>
        </w:rPr>
      </w:pPr>
      <w:r w:rsidRPr="00E05AA6">
        <w:rPr>
          <w:rFonts w:ascii="Times New Roman" w:hAnsi="Times New Roman"/>
          <w:szCs w:val="22"/>
        </w:rPr>
        <w:t>Webové stránky musí obsahovat e-mailový rozesílač, který bude na základě zadaných adres</w:t>
      </w:r>
      <w:r>
        <w:rPr>
          <w:rFonts w:ascii="Times New Roman" w:hAnsi="Times New Roman"/>
          <w:szCs w:val="22"/>
        </w:rPr>
        <w:t xml:space="preserve"> </w:t>
      </w:r>
      <w:r w:rsidRPr="00E05AA6">
        <w:rPr>
          <w:rFonts w:ascii="Times New Roman" w:hAnsi="Times New Roman"/>
          <w:szCs w:val="22"/>
        </w:rPr>
        <w:t>automaticky rozesílat např. informace o novinkách.</w:t>
      </w:r>
      <w:r>
        <w:rPr>
          <w:rFonts w:ascii="Times New Roman" w:hAnsi="Times New Roman"/>
          <w:szCs w:val="22"/>
        </w:rPr>
        <w:t xml:space="preserve"> </w:t>
      </w:r>
      <w:r w:rsidRPr="00E05AA6">
        <w:rPr>
          <w:rFonts w:ascii="Times New Roman" w:hAnsi="Times New Roman"/>
          <w:szCs w:val="22"/>
        </w:rPr>
        <w:t>V základním nastavení by měl rozesílač</w:t>
      </w:r>
      <w:r>
        <w:rPr>
          <w:rFonts w:ascii="Times New Roman" w:hAnsi="Times New Roman"/>
          <w:szCs w:val="22"/>
        </w:rPr>
        <w:t xml:space="preserve"> </w:t>
      </w:r>
      <w:r w:rsidRPr="00E05AA6">
        <w:rPr>
          <w:rFonts w:ascii="Times New Roman" w:hAnsi="Times New Roman"/>
          <w:szCs w:val="22"/>
        </w:rPr>
        <w:t>umět minimálně následující funkce:</w:t>
      </w:r>
      <w:r>
        <w:rPr>
          <w:rFonts w:ascii="Times New Roman" w:hAnsi="Times New Roman"/>
          <w:szCs w:val="22"/>
        </w:rPr>
        <w:t xml:space="preserve"> </w:t>
      </w:r>
      <w:r w:rsidRPr="00E05AA6">
        <w:rPr>
          <w:rFonts w:ascii="Times New Roman" w:hAnsi="Times New Roman"/>
          <w:szCs w:val="22"/>
        </w:rPr>
        <w:t xml:space="preserve">automaticky přidávat uživatele, kteří se zaregistrují a zároveň </w:t>
      </w:r>
      <w:proofErr w:type="spellStart"/>
      <w:r w:rsidRPr="00E05AA6">
        <w:rPr>
          <w:rFonts w:ascii="Times New Roman" w:hAnsi="Times New Roman"/>
          <w:szCs w:val="22"/>
        </w:rPr>
        <w:t>zakliknou</w:t>
      </w:r>
      <w:proofErr w:type="spellEnd"/>
      <w:r w:rsidRPr="00E05AA6">
        <w:rPr>
          <w:rFonts w:ascii="Times New Roman" w:hAnsi="Times New Roman"/>
          <w:szCs w:val="22"/>
        </w:rPr>
        <w:t xml:space="preserve"> pole "Chci dostávat</w:t>
      </w:r>
      <w:r>
        <w:rPr>
          <w:rFonts w:ascii="Times New Roman" w:hAnsi="Times New Roman"/>
          <w:szCs w:val="22"/>
        </w:rPr>
        <w:t xml:space="preserve"> </w:t>
      </w:r>
      <w:r w:rsidRPr="00E05AA6">
        <w:rPr>
          <w:rFonts w:ascii="Times New Roman" w:hAnsi="Times New Roman"/>
          <w:szCs w:val="22"/>
        </w:rPr>
        <w:t>aktuální informace "; uvedené políčko bude ve výchozím stavu</w:t>
      </w:r>
      <w:r>
        <w:rPr>
          <w:rFonts w:ascii="Times New Roman" w:hAnsi="Times New Roman"/>
          <w:szCs w:val="22"/>
        </w:rPr>
        <w:t xml:space="preserve"> </w:t>
      </w:r>
      <w:r w:rsidRPr="00E05AA6">
        <w:rPr>
          <w:rFonts w:ascii="Times New Roman" w:hAnsi="Times New Roman"/>
          <w:szCs w:val="22"/>
        </w:rPr>
        <w:t>zaškrtnuté;</w:t>
      </w:r>
      <w:r>
        <w:rPr>
          <w:rFonts w:ascii="Times New Roman" w:hAnsi="Times New Roman"/>
          <w:szCs w:val="22"/>
        </w:rPr>
        <w:t xml:space="preserve"> </w:t>
      </w:r>
      <w:r w:rsidRPr="00E05AA6">
        <w:rPr>
          <w:rFonts w:ascii="Times New Roman" w:hAnsi="Times New Roman"/>
          <w:szCs w:val="22"/>
        </w:rPr>
        <w:t>na rozesílač se lze zároveň přihlásit nejlépe přes úvodní stránku;</w:t>
      </w:r>
      <w:r w:rsidRPr="0004625B">
        <w:rPr>
          <w:rFonts w:ascii="Times New Roman" w:hAnsi="Times New Roman"/>
          <w:szCs w:val="22"/>
        </w:rPr>
        <w:t xml:space="preserve"> </w:t>
      </w:r>
      <w:r w:rsidRPr="00E05AA6">
        <w:rPr>
          <w:rFonts w:ascii="Times New Roman" w:hAnsi="Times New Roman"/>
          <w:szCs w:val="22"/>
        </w:rPr>
        <w:t>přihlásit na rozesílač se může kdokoliv;</w:t>
      </w:r>
      <w:r w:rsidRPr="0004625B">
        <w:rPr>
          <w:rFonts w:ascii="Times New Roman" w:hAnsi="Times New Roman"/>
          <w:szCs w:val="22"/>
        </w:rPr>
        <w:t xml:space="preserve"> </w:t>
      </w:r>
      <w:r w:rsidRPr="00E05AA6">
        <w:rPr>
          <w:rFonts w:ascii="Times New Roman" w:hAnsi="Times New Roman"/>
          <w:szCs w:val="22"/>
        </w:rPr>
        <w:t>nastavit posílání aktuálních informací (změn na stránkách) pomocí RSS</w:t>
      </w:r>
      <w:r>
        <w:rPr>
          <w:rFonts w:ascii="Times New Roman" w:hAnsi="Times New Roman"/>
          <w:szCs w:val="22"/>
        </w:rPr>
        <w:t>.</w:t>
      </w:r>
    </w:p>
    <w:p w:rsidR="00CE1FC6" w:rsidRPr="00E05AA6" w:rsidRDefault="00CE1FC6" w:rsidP="00CE1FC6">
      <w:pPr>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Redakční systém</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Správa webu musí být zpřístupněna přes webový redakční systém dostupný z</w:t>
      </w:r>
      <w:r>
        <w:rPr>
          <w:rFonts w:ascii="Times New Roman" w:hAnsi="Times New Roman"/>
          <w:szCs w:val="22"/>
        </w:rPr>
        <w:t> </w:t>
      </w:r>
      <w:r w:rsidRPr="00E05AA6">
        <w:rPr>
          <w:rFonts w:ascii="Times New Roman" w:hAnsi="Times New Roman"/>
          <w:szCs w:val="22"/>
        </w:rPr>
        <w:t>libovolného</w:t>
      </w:r>
      <w:r>
        <w:rPr>
          <w:rFonts w:ascii="Times New Roman" w:hAnsi="Times New Roman"/>
          <w:szCs w:val="22"/>
        </w:rPr>
        <w:t xml:space="preserve"> </w:t>
      </w:r>
      <w:r w:rsidRPr="00E05AA6">
        <w:rPr>
          <w:rFonts w:ascii="Times New Roman" w:hAnsi="Times New Roman"/>
          <w:szCs w:val="22"/>
        </w:rPr>
        <w:t>místa. Redakční systém musí umožnit správu obsahu, struktury webu a dalších částí. Uchazeč</w:t>
      </w:r>
      <w:r>
        <w:rPr>
          <w:rFonts w:ascii="Times New Roman" w:hAnsi="Times New Roman"/>
          <w:szCs w:val="22"/>
        </w:rPr>
        <w:t xml:space="preserve"> </w:t>
      </w:r>
      <w:r w:rsidRPr="00E05AA6">
        <w:rPr>
          <w:rFonts w:ascii="Times New Roman" w:hAnsi="Times New Roman"/>
          <w:szCs w:val="22"/>
        </w:rPr>
        <w:t>dodá, případně vytvoří redakční systém splňující tyto podmínky:</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 jednoduché a praktické redakční rozhraní (může být i </w:t>
      </w:r>
      <w:proofErr w:type="spellStart"/>
      <w:r w:rsidRPr="00E05AA6">
        <w:rPr>
          <w:rFonts w:ascii="Times New Roman" w:hAnsi="Times New Roman"/>
          <w:szCs w:val="22"/>
        </w:rPr>
        <w:t>opensource</w:t>
      </w:r>
      <w:proofErr w:type="spellEnd"/>
      <w:r w:rsidRPr="00E05AA6">
        <w:rPr>
          <w:rFonts w:ascii="Times New Roman" w:hAnsi="Times New Roman"/>
          <w:szCs w:val="22"/>
        </w:rPr>
        <w:t>);</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WYSIWYG editace obsahu článků;</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výstupem redakčního systému je validní (X)HTML podle obecně platných zásad,</w:t>
      </w:r>
      <w:r>
        <w:rPr>
          <w:rFonts w:ascii="Times New Roman" w:hAnsi="Times New Roman"/>
          <w:szCs w:val="22"/>
        </w:rPr>
        <w:t xml:space="preserve"> </w:t>
      </w:r>
      <w:r w:rsidRPr="00E05AA6">
        <w:rPr>
          <w:rFonts w:ascii="Times New Roman" w:hAnsi="Times New Roman"/>
          <w:szCs w:val="22"/>
        </w:rPr>
        <w:t>zaručující kompatibilitu s prohlížeči napříč platformami;</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možnost správy článků, dalších typů obsahu a možnost správy struktury;</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vyplnění meta informací k přidávanému obsahu a souvisejících položek majících</w:t>
      </w:r>
      <w:r>
        <w:rPr>
          <w:rFonts w:ascii="Times New Roman" w:hAnsi="Times New Roman"/>
          <w:szCs w:val="22"/>
        </w:rPr>
        <w:t xml:space="preserve"> </w:t>
      </w:r>
      <w:r w:rsidRPr="00E05AA6">
        <w:rPr>
          <w:rFonts w:ascii="Times New Roman" w:hAnsi="Times New Roman"/>
          <w:szCs w:val="22"/>
        </w:rPr>
        <w:t>význam pro SEO. SEO URL;</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pevně stanovené uživatelské role s oprávněními, řízení přístupu k dokumentům a jejich</w:t>
      </w:r>
      <w:r>
        <w:rPr>
          <w:rFonts w:ascii="Times New Roman" w:hAnsi="Times New Roman"/>
          <w:szCs w:val="22"/>
        </w:rPr>
        <w:t xml:space="preserve"> </w:t>
      </w:r>
      <w:r w:rsidRPr="00E05AA6">
        <w:rPr>
          <w:rFonts w:ascii="Times New Roman" w:hAnsi="Times New Roman"/>
          <w:szCs w:val="22"/>
        </w:rPr>
        <w:t>vytváření či úpravě;</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správa multimediálního obsahu a dokumentů určených ke stažení návštěvníky,</w:t>
      </w:r>
      <w:r>
        <w:rPr>
          <w:rFonts w:ascii="Times New Roman" w:hAnsi="Times New Roman"/>
          <w:szCs w:val="22"/>
        </w:rPr>
        <w:t xml:space="preserve"> </w:t>
      </w:r>
      <w:r w:rsidRPr="00E05AA6">
        <w:rPr>
          <w:rFonts w:ascii="Times New Roman" w:hAnsi="Times New Roman"/>
          <w:szCs w:val="22"/>
        </w:rPr>
        <w:t>možnost vložení videí;</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xml:space="preserve">● možnost vložení kódu obsahu jiného webového obsahu (např. </w:t>
      </w:r>
      <w:proofErr w:type="spellStart"/>
      <w:r w:rsidRPr="00E05AA6">
        <w:rPr>
          <w:rFonts w:ascii="Times New Roman" w:hAnsi="Times New Roman"/>
          <w:szCs w:val="22"/>
        </w:rPr>
        <w:t>portlet</w:t>
      </w:r>
      <w:proofErr w:type="spellEnd"/>
      <w:r w:rsidRPr="00E05AA6">
        <w:rPr>
          <w:rFonts w:ascii="Times New Roman" w:hAnsi="Times New Roman"/>
          <w:szCs w:val="22"/>
        </w:rPr>
        <w:t xml:space="preserve"> ze sociální sítě,</w:t>
      </w:r>
      <w:r>
        <w:rPr>
          <w:rFonts w:ascii="Times New Roman" w:hAnsi="Times New Roman"/>
          <w:szCs w:val="22"/>
        </w:rPr>
        <w:t xml:space="preserve"> </w:t>
      </w:r>
      <w:r w:rsidRPr="00E05AA6">
        <w:rPr>
          <w:rFonts w:ascii="Times New Roman" w:hAnsi="Times New Roman"/>
          <w:szCs w:val="22"/>
        </w:rPr>
        <w:t>formulář Google, videa atd.);</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 záznam a statistika přístupů redaktorů a logování informací ovlivňujících systém –</w:t>
      </w:r>
      <w:r>
        <w:rPr>
          <w:rFonts w:ascii="Times New Roman" w:hAnsi="Times New Roman"/>
          <w:szCs w:val="22"/>
        </w:rPr>
        <w:t xml:space="preserve"> </w:t>
      </w:r>
      <w:r w:rsidRPr="00E05AA6">
        <w:rPr>
          <w:rFonts w:ascii="Times New Roman" w:hAnsi="Times New Roman"/>
          <w:szCs w:val="22"/>
        </w:rPr>
        <w:t>přidání, smazání, změna, pokus o neautorizované přihlášení apod.;</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redakční systém musí splňovat následující prvky:</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časování zveřejnění;</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variantní povolování komentářů pod články vč. možnosti moderování;</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komentářový </w:t>
      </w:r>
      <w:proofErr w:type="spellStart"/>
      <w:r w:rsidRPr="00E05AA6">
        <w:rPr>
          <w:rFonts w:ascii="Times New Roman" w:hAnsi="Times New Roman"/>
          <w:szCs w:val="22"/>
        </w:rPr>
        <w:t>antispam</w:t>
      </w:r>
      <w:proofErr w:type="spellEnd"/>
      <w:r w:rsidRPr="00E05AA6">
        <w:rPr>
          <w:rFonts w:ascii="Times New Roman" w:hAnsi="Times New Roman"/>
          <w:szCs w:val="22"/>
        </w:rPr>
        <w:t xml:space="preserve"> využívající mechanismus CAPTCHA, případně obdobné</w:t>
      </w:r>
      <w:r>
        <w:rPr>
          <w:rFonts w:ascii="Times New Roman" w:hAnsi="Times New Roman"/>
          <w:szCs w:val="22"/>
        </w:rPr>
        <w:t xml:space="preserve"> </w:t>
      </w:r>
      <w:r w:rsidRPr="00E05AA6">
        <w:rPr>
          <w:rFonts w:ascii="Times New Roman" w:hAnsi="Times New Roman"/>
          <w:szCs w:val="22"/>
        </w:rPr>
        <w:t>způsoby ochrany;</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nástroj na umísťování videí a obrázků;</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možnost umísťování souborů ke stažení (PDF, DOC, ZIP aj.);</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informační kanály RSS (tematické a vztažené k subjektu);</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možnost tisku stránky a výstup do PDF;</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systém, který může být po dodání zadavateli předán jiné firmě včetně práv,</w:t>
      </w:r>
      <w:r>
        <w:rPr>
          <w:rFonts w:ascii="Times New Roman" w:hAnsi="Times New Roman"/>
          <w:szCs w:val="22"/>
        </w:rPr>
        <w:t xml:space="preserve"> </w:t>
      </w:r>
      <w:r w:rsidRPr="00E05AA6">
        <w:rPr>
          <w:rFonts w:ascii="Times New Roman" w:hAnsi="Times New Roman"/>
          <w:szCs w:val="22"/>
        </w:rPr>
        <w:t>archivu, kódů apod., pro zajištění provozování a správy webové prezentace</w:t>
      </w:r>
      <w:r>
        <w:rPr>
          <w:rFonts w:ascii="Times New Roman" w:hAnsi="Times New Roman"/>
          <w:szCs w:val="22"/>
        </w:rPr>
        <w:t xml:space="preserve"> </w:t>
      </w:r>
      <w:r w:rsidRPr="00E05AA6">
        <w:rPr>
          <w:rFonts w:ascii="Times New Roman" w:hAnsi="Times New Roman"/>
          <w:szCs w:val="22"/>
        </w:rPr>
        <w:t>nezávisle na dodavateli;</w:t>
      </w:r>
    </w:p>
    <w:p w:rsidR="00CE1FC6" w:rsidRPr="00E05AA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Bezpečnost</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Systém musí splňovat požadavky na bezpečnost dle aktuálních standardů</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lastRenderedPageBreak/>
        <w:t>(http://cs.wikipedia.org/wiki/OWASP).</w:t>
      </w:r>
    </w:p>
    <w:p w:rsidR="00CE1FC6" w:rsidRPr="00E05AA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Požadavky na licenci řešení portálu</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Preferováno je řešení na základě „open source“ licencí nabízeného portálu, tzn. GNU GPL</w:t>
      </w:r>
      <w:r>
        <w:rPr>
          <w:rFonts w:ascii="Times New Roman" w:hAnsi="Times New Roman"/>
          <w:szCs w:val="22"/>
        </w:rPr>
        <w:t xml:space="preserve"> </w:t>
      </w:r>
      <w:r w:rsidRPr="00E05AA6">
        <w:rPr>
          <w:rFonts w:ascii="Times New Roman" w:hAnsi="Times New Roman"/>
          <w:szCs w:val="22"/>
        </w:rPr>
        <w:t>licence nebo obdobné. V případě, že bude uchazeč nabízet vlastní řešení, musí v</w:t>
      </w:r>
      <w:r>
        <w:rPr>
          <w:rFonts w:ascii="Times New Roman" w:hAnsi="Times New Roman"/>
          <w:szCs w:val="22"/>
        </w:rPr>
        <w:t> </w:t>
      </w:r>
      <w:r w:rsidRPr="00E05AA6">
        <w:rPr>
          <w:rFonts w:ascii="Times New Roman" w:hAnsi="Times New Roman"/>
          <w:szCs w:val="22"/>
        </w:rPr>
        <w:t>rámci</w:t>
      </w:r>
      <w:r>
        <w:rPr>
          <w:rFonts w:ascii="Times New Roman" w:hAnsi="Times New Roman"/>
          <w:szCs w:val="22"/>
        </w:rPr>
        <w:t xml:space="preserve"> </w:t>
      </w:r>
      <w:r w:rsidRPr="00E05AA6">
        <w:rPr>
          <w:rFonts w:ascii="Times New Roman" w:hAnsi="Times New Roman"/>
          <w:szCs w:val="22"/>
        </w:rPr>
        <w:t>nabídky deklarovat, že jej může zadavatel využívat ve stejném rozsahu, jako v případě použití</w:t>
      </w:r>
      <w:r>
        <w:rPr>
          <w:rFonts w:ascii="Times New Roman" w:hAnsi="Times New Roman"/>
          <w:szCs w:val="22"/>
        </w:rPr>
        <w:t xml:space="preserve"> </w:t>
      </w:r>
      <w:r w:rsidRPr="00E05AA6">
        <w:rPr>
          <w:rFonts w:ascii="Times New Roman" w:hAnsi="Times New Roman"/>
          <w:szCs w:val="22"/>
        </w:rPr>
        <w:t>open source systémů nabízejících podobné řešení.</w:t>
      </w:r>
    </w:p>
    <w:p w:rsidR="00CE1FC6" w:rsidRDefault="00CE1FC6" w:rsidP="00CE1FC6">
      <w:pPr>
        <w:spacing w:before="120" w:after="120"/>
        <w:ind w:left="709" w:hanging="709"/>
        <w:rPr>
          <w:rFonts w:ascii="Times New Roman" w:hAnsi="Times New Roman"/>
          <w:szCs w:val="22"/>
        </w:rPr>
      </w:pP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Uživatelské testování</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Zadavatel požaduje provedení uživatelského testování vytvořeného portálu, které bude sloužit</w:t>
      </w:r>
      <w:r>
        <w:rPr>
          <w:rFonts w:ascii="Times New Roman" w:hAnsi="Times New Roman"/>
          <w:szCs w:val="22"/>
        </w:rPr>
        <w:t xml:space="preserve"> </w:t>
      </w:r>
      <w:r w:rsidRPr="00E05AA6">
        <w:rPr>
          <w:rFonts w:ascii="Times New Roman" w:hAnsi="Times New Roman"/>
          <w:szCs w:val="22"/>
        </w:rPr>
        <w:t>jako podklad pro optimalizaci portálu a to jak jeho administrativního rozhraní, tak rozhraní pro</w:t>
      </w:r>
      <w:r>
        <w:rPr>
          <w:rFonts w:ascii="Times New Roman" w:hAnsi="Times New Roman"/>
          <w:szCs w:val="22"/>
        </w:rPr>
        <w:t xml:space="preserve"> </w:t>
      </w:r>
      <w:r w:rsidRPr="00E05AA6">
        <w:rPr>
          <w:rFonts w:ascii="Times New Roman" w:hAnsi="Times New Roman"/>
          <w:szCs w:val="22"/>
        </w:rPr>
        <w:t>návštěvníky.</w:t>
      </w:r>
    </w:p>
    <w:p w:rsidR="00CE1FC6" w:rsidRPr="00E05AA6" w:rsidRDefault="00CE1FC6" w:rsidP="00CE1FC6">
      <w:pPr>
        <w:spacing w:before="120" w:after="120"/>
        <w:rPr>
          <w:rFonts w:ascii="Times New Roman" w:hAnsi="Times New Roman"/>
          <w:szCs w:val="22"/>
        </w:rPr>
      </w:pPr>
      <w:r w:rsidRPr="00E05AA6">
        <w:rPr>
          <w:rFonts w:ascii="Times New Roman" w:hAnsi="Times New Roman"/>
          <w:szCs w:val="22"/>
        </w:rPr>
        <w:t>Dodavatel v součinnosti se zadavatelem provede uživatelské testování na vzorku minimálně</w:t>
      </w:r>
      <w:r>
        <w:rPr>
          <w:rFonts w:ascii="Times New Roman" w:hAnsi="Times New Roman"/>
          <w:szCs w:val="22"/>
        </w:rPr>
        <w:t xml:space="preserve"> </w:t>
      </w:r>
      <w:r w:rsidRPr="00E05AA6">
        <w:rPr>
          <w:rFonts w:ascii="Times New Roman" w:hAnsi="Times New Roman"/>
          <w:szCs w:val="22"/>
        </w:rPr>
        <w:t>20 osob uživatelské testování přehlednosti a srozumitelnosti webu. Předmětem testování</w:t>
      </w:r>
      <w:r>
        <w:rPr>
          <w:rFonts w:ascii="Times New Roman" w:hAnsi="Times New Roman"/>
          <w:szCs w:val="22"/>
        </w:rPr>
        <w:t xml:space="preserve"> </w:t>
      </w:r>
      <w:r w:rsidRPr="00E05AA6">
        <w:rPr>
          <w:rFonts w:ascii="Times New Roman" w:hAnsi="Times New Roman"/>
          <w:szCs w:val="22"/>
        </w:rPr>
        <w:t>bude minimálně:</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xml:space="preserve">- vyhledání základních informací na webu </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registrace uživatele na stránce a přihlášení k odběru e-mailového zpravodaje;</w:t>
      </w:r>
    </w:p>
    <w:p w:rsidR="00CE1FC6" w:rsidRPr="00E05AA6" w:rsidRDefault="00CE1FC6" w:rsidP="00CE1FC6">
      <w:pPr>
        <w:spacing w:before="120" w:after="120"/>
        <w:ind w:left="709" w:hanging="709"/>
        <w:rPr>
          <w:rFonts w:ascii="Times New Roman" w:hAnsi="Times New Roman"/>
          <w:szCs w:val="22"/>
        </w:rPr>
      </w:pPr>
      <w:r w:rsidRPr="00E05AA6">
        <w:rPr>
          <w:rFonts w:ascii="Times New Roman" w:hAnsi="Times New Roman"/>
          <w:szCs w:val="22"/>
        </w:rPr>
        <w:t>- přihlášení do diskusního fóra, včetně zapojení do diskuse;</w:t>
      </w:r>
    </w:p>
    <w:p w:rsidR="00CE1FC6" w:rsidRPr="001529F7" w:rsidRDefault="00CE1FC6" w:rsidP="00CE1FC6">
      <w:pPr>
        <w:spacing w:before="120" w:after="120"/>
        <w:rPr>
          <w:rFonts w:ascii="Times New Roman" w:hAnsi="Times New Roman"/>
          <w:szCs w:val="22"/>
        </w:rPr>
      </w:pP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III.</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Doba, místo a způsob plnění</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 xml:space="preserve">Prodávající se zavazuje plnit předmět smlouvy postupně v souladu s časovým harmonogramem uvedeným v příloze č. </w:t>
      </w:r>
      <w:r>
        <w:rPr>
          <w:rFonts w:ascii="Times New Roman" w:hAnsi="Times New Roman"/>
          <w:szCs w:val="22"/>
        </w:rPr>
        <w:t>1</w:t>
      </w:r>
      <w:r w:rsidRPr="00DD629E">
        <w:rPr>
          <w:rFonts w:ascii="Times New Roman" w:hAnsi="Times New Roman"/>
          <w:szCs w:val="22"/>
        </w:rPr>
        <w:t xml:space="preserve"> této smlouvy.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 xml:space="preserve">O předání předmětu smlouvy či jeho části jsou prodávající a kupující povinni sepsat předávací protokol. V případě, že předávaný předmět smlouvy či jeho část neobsahuje vady a nedodělky sepíší smluvní strany akceptační protokol, resp. závěrečný akceptační protokol dle čl. V této smlouvy.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4.</w:t>
      </w:r>
      <w:r w:rsidRPr="00DD629E">
        <w:rPr>
          <w:rFonts w:ascii="Times New Roman" w:hAnsi="Times New Roman"/>
          <w:szCs w:val="22"/>
        </w:rPr>
        <w:tab/>
        <w:t xml:space="preserve">Nebezpečí škody na zboží přechází na kupujícího podpisem předávacího protokolu oběma smluvními stranami. Vlastnické právo ke zboží nabývá kupující uhrazením jeho ceny. </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IV.</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Cena a platební podmínky</w:t>
      </w:r>
    </w:p>
    <w:p w:rsidR="00CE1FC6" w:rsidRPr="00DD629E" w:rsidRDefault="00CE1FC6" w:rsidP="00CE1FC6">
      <w:pPr>
        <w:spacing w:before="120" w:after="120"/>
        <w:ind w:left="709" w:hanging="709"/>
        <w:rPr>
          <w:rFonts w:ascii="Times New Roman" w:hAnsi="Times New Roman"/>
          <w:szCs w:val="22"/>
        </w:rPr>
      </w:pPr>
      <w:r w:rsidRPr="00483A6F">
        <w:rPr>
          <w:rFonts w:ascii="Times New Roman" w:hAnsi="Times New Roman"/>
          <w:sz w:val="24"/>
          <w:szCs w:val="22"/>
        </w:rPr>
        <w:t>1.</w:t>
      </w:r>
      <w:r w:rsidRPr="00483A6F">
        <w:rPr>
          <w:rFonts w:ascii="Times New Roman" w:hAnsi="Times New Roman"/>
          <w:sz w:val="24"/>
          <w:szCs w:val="22"/>
        </w:rPr>
        <w:tab/>
      </w:r>
      <w:r w:rsidRPr="00DD629E">
        <w:rPr>
          <w:rFonts w:ascii="Times New Roman" w:hAnsi="Times New Roman"/>
          <w:szCs w:val="22"/>
        </w:rPr>
        <w:t xml:space="preserve">Podrobná kalkulace celkové ceny je uvedena v příloze č. </w:t>
      </w:r>
      <w:r>
        <w:rPr>
          <w:rFonts w:ascii="Times New Roman" w:hAnsi="Times New Roman"/>
          <w:szCs w:val="22"/>
        </w:rPr>
        <w:t>2</w:t>
      </w:r>
      <w:r w:rsidRPr="00DD629E">
        <w:rPr>
          <w:rFonts w:ascii="Times New Roman" w:hAnsi="Times New Roman"/>
          <w:szCs w:val="22"/>
        </w:rPr>
        <w:t xml:space="preserve"> </w:t>
      </w:r>
      <w:proofErr w:type="gramStart"/>
      <w:r w:rsidRPr="00DD629E">
        <w:rPr>
          <w:rFonts w:ascii="Times New Roman" w:hAnsi="Times New Roman"/>
          <w:szCs w:val="22"/>
        </w:rPr>
        <w:t>této</w:t>
      </w:r>
      <w:proofErr w:type="gramEnd"/>
      <w:r w:rsidRPr="00DD629E">
        <w:rPr>
          <w:rFonts w:ascii="Times New Roman" w:hAnsi="Times New Roman"/>
          <w:szCs w:val="22"/>
        </w:rPr>
        <w:t xml:space="preserve"> smlouvy.</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Celková cena zahrnuje veškeré náklady prodávajícího nutné nebo související s řádným plněním předmětu této smlouvy, včetně činností dle čl. II odst. 2, dopravy do místa plnění atd.</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3.</w:t>
      </w:r>
      <w:r w:rsidRPr="00DD629E">
        <w:rPr>
          <w:rFonts w:ascii="Times New Roman" w:hAnsi="Times New Roman"/>
          <w:szCs w:val="22"/>
        </w:rPr>
        <w:tab/>
        <w:t>Celková cena ve výši bez DPH je nepřekročitelná. Na faktuře vystavené prodávajícím bude uvedená kupní cena s DPH ve výši stanovené dle platných právních předpisů. Při změně sazby DPH není třeba uzavírat dodatek k této smlouvě.</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4.</w:t>
      </w:r>
      <w:r w:rsidRPr="00DD629E">
        <w:rPr>
          <w:rFonts w:ascii="Times New Roman" w:hAnsi="Times New Roman"/>
          <w:szCs w:val="22"/>
        </w:rPr>
        <w:tab/>
        <w:t xml:space="preserve">Faktura prodávajícího musí obsahovat náležitosti obchodní listiny dle § 435 občanského zákoníku a daňového dokladu dle zákona č. 563/1991 Sb., o účetnictví, ve znění pozdějších předpisů a dle zákona č. 235/2004 Sb., o dani z přidané hodnoty, ve znění pozdějších předpisů. Na faktuře musí být uvedeno ev. číslo této smlouvy uvedené v záhlaví této smlouvy a přílohou faktury musí být kopie příslušného protokolu dle čl. V. odst. 2. této smlouvy.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5.</w:t>
      </w:r>
      <w:r w:rsidRPr="00DD629E">
        <w:rPr>
          <w:rFonts w:ascii="Times New Roman" w:hAnsi="Times New Roman"/>
          <w:szCs w:val="22"/>
        </w:rPr>
        <w:tab/>
        <w:t xml:space="preserve">V případě, že faktura nebude mít stanovené náležitosti a přílohy nebo bude obsahovat chybné údaje, je kupující oprávněn ji ve lhůtě její splatnosti vrátit prodávajícímu, aniž by se tím kupující </w:t>
      </w:r>
      <w:r w:rsidRPr="00DD629E">
        <w:rPr>
          <w:rFonts w:ascii="Times New Roman" w:hAnsi="Times New Roman"/>
          <w:szCs w:val="22"/>
        </w:rPr>
        <w:lastRenderedPageBreak/>
        <w:t>dostal do prodlení s úhradou faktury. Nová lhůta splatnosti počíná běžet dnem obdržení opravené nebo nově vystavené faktury. Důvod případného vrácení faktury musí být kupujícím jednoznačně vymezen.</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6.</w:t>
      </w:r>
      <w:r w:rsidRPr="00DD629E">
        <w:rPr>
          <w:rFonts w:ascii="Times New Roman" w:hAnsi="Times New Roman"/>
          <w:szCs w:val="22"/>
        </w:rPr>
        <w:tab/>
        <w:t xml:space="preserve">Kupující uhradí fakturu bezhotovostně převodem na účet prodávajícího do 21 dnů ode dne obdržení faktury. Zaplacením se rozumí odepsání finanční částky z účtu kupujícího ve prospěch prodávajícího. </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V.</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Předávací a akceptační procedura</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 xml:space="preserve">Předání a převzetí jednotlivých částí předmětu smlouvy proběhne dle časového harmonogramu uvedeného v příloze č. </w:t>
      </w:r>
      <w:r>
        <w:rPr>
          <w:rFonts w:ascii="Times New Roman" w:hAnsi="Times New Roman"/>
          <w:szCs w:val="22"/>
        </w:rPr>
        <w:t>1</w:t>
      </w:r>
      <w:r w:rsidRPr="00DD629E">
        <w:rPr>
          <w:rFonts w:ascii="Times New Roman" w:hAnsi="Times New Roman"/>
          <w:szCs w:val="22"/>
        </w:rPr>
        <w:t xml:space="preserve"> této smlouvy, který je pro plnění prodávajícího dle této smlouvy závazný, a to prostřednictvím akceptační procedury, která posoudí kvalitu a funkčnost provedených částí předmětu smlouvy. Výstupem akceptační procedury bude akceptační protokol, resp. závěrečný akceptační protokol. Akceptační protokol či závěrečný akceptační protokol jsou v souladu s čl. IV vždy přílohou faktury prodávajícího. Přílohou faktury je v těchto případech předávací protokol.</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O předání výstupů a provedení všech činností souvisejících s plněním předmětu smlouvy bude sepsán předávací protokol, který bude obsahovat datum a popis předávaného předmětu smlouvy či jeho části a potvrdí jej podpisem osoba oprávněná jednat jménem kupujícího. Předávací protokol bude sepsán ve 2 vyhotoveních, z nichž každá smluvní strana obdrží 1 vyhotovení. Kupující je oprávněn odmítnout podepsat předávací protokol a převzít předmět smlouvy či jeho část, je-li s přihlédnutím ke všem okolnostem zřejmé, že předávaný předmět smlouvy či jeho část není v souladu s touto smlouvou či pokyny kupujícího.</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3.</w:t>
      </w:r>
      <w:r w:rsidRPr="00DD629E">
        <w:rPr>
          <w:rFonts w:ascii="Times New Roman" w:hAnsi="Times New Roman"/>
          <w:szCs w:val="22"/>
        </w:rPr>
        <w:tab/>
        <w:t>Po podpisu předávacího protokolu je kupující oprávněn zkontrolovat, zda je předávaný předmět smlouvy či jeho část v souladu s touto smlouvou.</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4.</w:t>
      </w:r>
      <w:r w:rsidRPr="00DD629E">
        <w:rPr>
          <w:rFonts w:ascii="Times New Roman" w:hAnsi="Times New Roman"/>
          <w:szCs w:val="22"/>
        </w:rPr>
        <w:tab/>
        <w:t>Pokud bude mít kupující po podepsání předávacího protokolu výhrady k předávanému předmětu smlouvy či jeho části, oznámí je ve lhůtě 5 pracovních dnů od předání předmětu smlouvy či jeho části listinnou nebo elektronickou formou prodávajícímu, který je povinen tyto nedostatky odstranit nejpozději do 2 pracovních dnů ode dne doručení výhrad kupujícího.</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5.</w:t>
      </w:r>
      <w:r w:rsidRPr="00DD629E">
        <w:rPr>
          <w:rFonts w:ascii="Times New Roman" w:hAnsi="Times New Roman"/>
          <w:szCs w:val="22"/>
        </w:rPr>
        <w:tab/>
        <w:t>Po odstranění vad a nedodělků dle odst. 4 tohoto článku smlouvy předá prodávající opakovaně předmět smlouvy či jeho část kupujícímu. O předání takto opraveného předmětu smlouvy či jeho části bude opět pořízen předávací protokol a postup dle odst. 4 tohoto článku smlouvy se opakuje.</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6.</w:t>
      </w:r>
      <w:r w:rsidRPr="00DD629E">
        <w:rPr>
          <w:rFonts w:ascii="Times New Roman" w:hAnsi="Times New Roman"/>
          <w:szCs w:val="22"/>
        </w:rPr>
        <w:tab/>
        <w:t>Postup podle odst. 3 až 5 tohoto článku smlouvy se bude opakovat až do výsledného předání předmětu smlouvy či jeho části kupujícímu bez vad a nedodělků. Má-li kupující za to, že je předmět smlouvy či jeho část bez vad a nedodělků, bude sepsán akceptační protokol nebo závěrečný akceptační protokol, který bude obsahovat datum a popis předávaného předmětu smlouvy a potvrdí jej podpisem osoba oprávněná jednat jménem kupujícího. Akceptační protokol i závěrečný akceptační protokol budou sepsány ve 2 vyhotoveních, z nichž každá smluvní strana obdrží po 1 vyhotovení.</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VI.</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Záruka za jakost, odpovědnost za vady</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 xml:space="preserve">Prodávající odpovídá za to, že plnění má vlastnosti stanovené touto smlouvou, dokumentací k němu a nabídkou prodávajícího podanou v zadávacím řízení, v němž byla jeho nabídka vybrána jako nejvýhodnější.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lastRenderedPageBreak/>
        <w:t>2.</w:t>
      </w:r>
      <w:r w:rsidRPr="00DD629E">
        <w:rPr>
          <w:rFonts w:ascii="Times New Roman" w:hAnsi="Times New Roman"/>
          <w:szCs w:val="22"/>
        </w:rPr>
        <w:tab/>
        <w:t xml:space="preserve">Prodávající odpovídá za vady plnění zjištěné při jeho předání nebo v průběhu záruční doby, a to za všechny vady předmětu smlouvy existující v době předání i za vady vzniklé později. Prodávající za tímto účelem poskytuje kupujícímu záruku za jakost po záruční dobu.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3.</w:t>
      </w:r>
      <w:r w:rsidRPr="00DD629E">
        <w:rPr>
          <w:rFonts w:ascii="Times New Roman" w:hAnsi="Times New Roman"/>
          <w:szCs w:val="22"/>
        </w:rPr>
        <w:tab/>
        <w:t>Vadou zboží se rozumí zejména odchylka od množství, druhu či kvalitativních náležitostí zboží stanovených touto smlouvou, technickými normami či obecně závaznými právními předpisy, dále dodání jiného zboží, vady v dokladech nutných k řádnému užívání zboží a k nakládání se zbožím, poskytnutí podpory od výrobce a servisní a poradenské podpory v rozporu s požadavky uvedenými v této smlouvě.</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4.</w:t>
      </w:r>
      <w:r w:rsidRPr="00DD629E">
        <w:rPr>
          <w:rFonts w:ascii="Times New Roman" w:hAnsi="Times New Roman"/>
          <w:szCs w:val="22"/>
        </w:rPr>
        <w:tab/>
        <w:t>Záruční doba začíná běžet samostatně od převzetí každé části předmětu smlouvy a končí 2 roky od zahájení ostrého provozu.</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5.</w:t>
      </w:r>
      <w:r w:rsidRPr="00DD629E">
        <w:rPr>
          <w:rFonts w:ascii="Times New Roman" w:hAnsi="Times New Roman"/>
          <w:szCs w:val="22"/>
        </w:rPr>
        <w:tab/>
        <w:t>Vady zboží se kupující zavazuje v průběhu záruční doby uplatňovat způsobem dle čl. II odst. 2 písm. e), případně písemně na adrese prodávajícího nebo na jiné adrese písemně sdělené prodávajícím kupujícímu (dále jen „kontaktní místo“). Kontaktní místo může prodávající určit pouze 1 (rozuměno 1 e-mail, 1 adresa pro písemný styk), nikoliv více. V případě, že na takovém kontaktním místě nebude možné vady reklamovat (např. odmítnutí poskytnutí součinnosti), je kupující vždy oprávněn uplatňovat vady přímo v sídle prodávajícího.</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6.</w:t>
      </w:r>
      <w:r w:rsidRPr="00DD629E">
        <w:rPr>
          <w:rFonts w:ascii="Times New Roman" w:hAnsi="Times New Roman"/>
          <w:szCs w:val="22"/>
        </w:rPr>
        <w:tab/>
        <w:t>Prodávající bezplatně odstraní reklamovanou vadu nejdéle do 17:00 hodin následujícího pracovního dne od nahlášení závady na uvedené e-mailové adrese. V případě nahlášení vady v nepracovní den, se za den nahlášení vady považuje následující pracovní den.</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7.</w:t>
      </w:r>
      <w:r w:rsidRPr="00DD629E">
        <w:rPr>
          <w:rFonts w:ascii="Times New Roman" w:hAnsi="Times New Roman"/>
          <w:szCs w:val="22"/>
        </w:rPr>
        <w:tab/>
        <w:t>O dobu odstraňování vady se prodlužuje záruční doba.</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8.</w:t>
      </w:r>
      <w:r w:rsidRPr="00DD629E">
        <w:rPr>
          <w:rFonts w:ascii="Times New Roman" w:hAnsi="Times New Roman"/>
          <w:szCs w:val="22"/>
        </w:rPr>
        <w:tab/>
        <w:t>Reklamaci lze uplatnit nejpozději do posledního dne záruční lhůty, přičemž reklamace odeslaná kupujícím v poslední den záruční lhůty se považuje za včas uplatněnou.</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9.</w:t>
      </w:r>
      <w:r w:rsidRPr="00DD629E">
        <w:rPr>
          <w:rFonts w:ascii="Times New Roman" w:hAnsi="Times New Roman"/>
          <w:szCs w:val="22"/>
        </w:rPr>
        <w:tab/>
        <w:t>Prodávající odstraní v záruční době reklamované vady na svůj náklad. Odmítne-li prodávající odstranit reklamované vady, případně neodstraní-li je do 14 dnů od stanoveného termínu, je kupující oprávněn odstranit vady sám nebo prostřednictvím třetího subjektu a náklady s tím spojené vyúčtovat prodávajícímu.</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10.</w:t>
      </w:r>
      <w:r w:rsidRPr="00DD629E">
        <w:rPr>
          <w:rFonts w:ascii="Times New Roman" w:hAnsi="Times New Roman"/>
          <w:szCs w:val="22"/>
        </w:rPr>
        <w:tab/>
        <w:t>Uplatněním odpovědnosti za vady nejsou dotčeny nároky na náhradu škody nebo na uplatnění smluvní pokuty.</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VII.</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Součinnost smluvních stran</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Kupující má právo udílet prodávajícímu instrukce a připomínky v průběhu plnění předmětu smlouvy prodávajícím tak, aby byl předmět smlouvy proveden v souladu s oprávněnými zájmy kupujícího.</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V případě potřeby změny osob odpovědných za poskytnutí služeb uvedených v nabídce prodávajícího podané v zadávacím řízení je tato změna možná pouze se souhlasem kupujícího. Kupující tento souhlas neudělí v případě, že by po takové změně nově navržená osoba nesplňovala požadavky kupujícího uvedené v zadávací dokumentaci.</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VIII.</w:t>
      </w:r>
    </w:p>
    <w:p w:rsidR="00CE1FC6" w:rsidRPr="00483A6F" w:rsidRDefault="00CE1FC6" w:rsidP="00CE1FC6">
      <w:pPr>
        <w:spacing w:before="120" w:after="120"/>
        <w:jc w:val="center"/>
        <w:rPr>
          <w:rFonts w:ascii="Times New Roman" w:hAnsi="Times New Roman"/>
          <w:b/>
          <w:sz w:val="28"/>
          <w:szCs w:val="22"/>
        </w:rPr>
      </w:pPr>
      <w:r w:rsidRPr="00483A6F">
        <w:rPr>
          <w:rFonts w:ascii="Times New Roman" w:hAnsi="Times New Roman"/>
          <w:b/>
          <w:sz w:val="28"/>
          <w:szCs w:val="22"/>
        </w:rPr>
        <w:t>Práva duševního vlastnictví a ochrana osobních údajů</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 xml:space="preserve">Prodávající se zavazuje, že při plnění předmětu smlouvy dle této smlouvy neporuší práva třetích osob, která těmto osobám mohou plynout z práv k duševnímu vlastnictví, zejména z autorských práv a práv průmyslového vlastnictví, že je plně oprávněn disponovat s právy, které touto smlouvou postupuje na kupujícího, nebo k jejichž užití poskytuje kupujícímu dle této smlouvy licenci a zavazuje se za tímto účelem zajistit řádné a nerušené užívání výstupů z plnění předmětu smlouvy (dále pro účely tohoto článku jen „dílo“) kupujícím, včetně případného zajištění dalších </w:t>
      </w:r>
      <w:r w:rsidRPr="00DD629E">
        <w:rPr>
          <w:rFonts w:ascii="Times New Roman" w:hAnsi="Times New Roman"/>
          <w:szCs w:val="22"/>
        </w:rPr>
        <w:lastRenderedPageBreak/>
        <w:t>souhlasů a licencí od autorů děl v souladu se zákonem č. 121/2000 Sb., o právu autorském, o právech souvisejících s právem autorským a o změně některých zákonů (autorský zákon), ve znění pozdějších předpisů (dále jen „autorský zákon“), popř. od vlastníků jiných práv duševního vlastnictví v souladu s právními předpisy. Prodávající se zavazuje, že kupující uhradí veškeré náklady, výdaje, škody a majetkovou i nemajetkovou újmu, které kupujícímu vzniknou v důsledku porušení povinností dle předchozí věty.</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 xml:space="preserve">Je-li výsledkem činnosti prodávajícího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kupujícímu pro území celého světa včetně České republiky nevýhradní neomezené právo k užití těchto Předmětů ochrany podle autorského zákona, a to na dobu trvání práva k Předmětům ochrany podle autorského zákona, resp. na zákonnou dobu ochrany. Prodávající touto smlouvou poskytuje kupujícímu oprávnění k výkonu uvedeného nevýhradního práva k užití Předmětů ochrany podle autorského zákona (licence) bez časového, územního a množstevního omezení a pro všechny způsoby užití. Kupující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kupující jako převoditelná s právem podlicence a dále postupitelná. Postoupení licence nebo její části na třetí osobu nevyžaduje souhlas prodávajícího a kupující není povinen postoupení licence nebo její části na třetí osobu prodávajícímu oznamovat. Toto právo kupujícího k Předmětům ochrany podle autorského zákona se automaticky vztahuje i na všechny nové verze, úpravy a překlady Předmětů ochrany podle autorského zákona dodané prodávajícím. Kupující není povinen výše uvedenou licenci využít. Prodávající dále poskytuje kupujícímu právo upravovat a/nebo překládat Předměty ochrany podle autorského zákona, včetně práva kupujícího zadat provedení těchto úprav a/nebo překladů třetím osobám. Dohodou smluvních stran se stanoví, že cena za užití Předmětů ochrany podle autorského zákona dle tohoto odstavce je součástí ceny dle přílohy č. </w:t>
      </w:r>
      <w:r>
        <w:rPr>
          <w:rFonts w:ascii="Times New Roman" w:hAnsi="Times New Roman"/>
          <w:szCs w:val="22"/>
        </w:rPr>
        <w:t>2</w:t>
      </w:r>
      <w:r w:rsidRPr="00DD629E">
        <w:rPr>
          <w:rFonts w:ascii="Times New Roman" w:hAnsi="Times New Roman"/>
          <w:szCs w:val="22"/>
        </w:rPr>
        <w:t xml:space="preserve">.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3.</w:t>
      </w:r>
      <w:r w:rsidRPr="00DD629E">
        <w:rPr>
          <w:rFonts w:ascii="Times New Roman" w:hAnsi="Times New Roman"/>
          <w:szCs w:val="22"/>
        </w:rPr>
        <w:tab/>
        <w:t xml:space="preserve">Je-li výsledkem nebo součástí předaného plnění i zaměstnanecké či kolektivní dílo, které je předmětem autorských práv, práv souvisejících s právem autorským či práv pořizovatele k jím pořízené databázi, prodávající jako zaměstnavatel či osoba, z jejíhož podnětu a pod jejímž vedením je dílo vytvářeno a pod jejímž jménem je dílo uváděno na veřejnost, ke dni předání díla dle této smlouvy postupuje právo výkonu majetkových práv k dílu na kupujícího, přičemž výše odměny za postoupení je již zahrnuta v ceně dle přílohy č. </w:t>
      </w:r>
      <w:r>
        <w:rPr>
          <w:rFonts w:ascii="Times New Roman" w:hAnsi="Times New Roman"/>
          <w:szCs w:val="22"/>
        </w:rPr>
        <w:t>2</w:t>
      </w:r>
      <w:r w:rsidRPr="00DD629E">
        <w:rPr>
          <w:rFonts w:ascii="Times New Roman" w:hAnsi="Times New Roman"/>
          <w:szCs w:val="22"/>
        </w:rPr>
        <w:t xml:space="preserve"> </w:t>
      </w:r>
      <w:proofErr w:type="gramStart"/>
      <w:r w:rsidRPr="00DD629E">
        <w:rPr>
          <w:rFonts w:ascii="Times New Roman" w:hAnsi="Times New Roman"/>
          <w:szCs w:val="22"/>
        </w:rPr>
        <w:t>této</w:t>
      </w:r>
      <w:proofErr w:type="gramEnd"/>
      <w:r w:rsidRPr="00DD629E">
        <w:rPr>
          <w:rFonts w:ascii="Times New Roman" w:hAnsi="Times New Roman"/>
          <w:szCs w:val="22"/>
        </w:rPr>
        <w:t xml:space="preserve"> smlouvy. Kupující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kupující jako dále postupitelné. Kupující je tak především oprávněn dílo i jeho části bez dalšího sám jakýmkoli způsobem užít v původní, zpracované či jinak změněné podobě a udělit třetím osobám oprávnění (licenci) k výkonu práva dílo a jeho části užít. Kupující je dále oprávněn nehotové anebo nedostatečně podrobné části díla dokončit, a to bez ohledu na podmínky podle ustanovení § 58 odst. 5 autorského zákona. Prodávajícímu ani původním autorům nenáleží nárok na přiměřenou dodatečnou odměnu podle ustanovení § 58 odst. 6 autorského zákona. Kupující je oprávněn dílo anebo jeho části zveřejnit, upravovat, zpracovávat včetně překladu, spojit s jiným dílem, zařadit do díla souborného a uvádět je na veřejnost pod vlastním jménem.</w:t>
      </w:r>
    </w:p>
    <w:p w:rsidR="00CE1FC6" w:rsidRPr="00227CB7" w:rsidRDefault="00CE1FC6" w:rsidP="00CE1FC6">
      <w:pPr>
        <w:spacing w:before="120" w:after="120"/>
        <w:jc w:val="center"/>
        <w:rPr>
          <w:rFonts w:ascii="Times New Roman" w:hAnsi="Times New Roman"/>
          <w:b/>
          <w:sz w:val="28"/>
          <w:szCs w:val="22"/>
        </w:rPr>
      </w:pPr>
      <w:r w:rsidRPr="00227CB7">
        <w:rPr>
          <w:rFonts w:ascii="Times New Roman" w:hAnsi="Times New Roman"/>
          <w:b/>
          <w:sz w:val="28"/>
          <w:szCs w:val="22"/>
        </w:rPr>
        <w:t>IX.</w:t>
      </w:r>
    </w:p>
    <w:p w:rsidR="00CE1FC6" w:rsidRPr="00227CB7" w:rsidRDefault="00CE1FC6" w:rsidP="00CE1FC6">
      <w:pPr>
        <w:spacing w:before="120" w:after="120"/>
        <w:jc w:val="center"/>
        <w:rPr>
          <w:rFonts w:ascii="Times New Roman" w:hAnsi="Times New Roman"/>
          <w:b/>
          <w:sz w:val="28"/>
          <w:szCs w:val="22"/>
        </w:rPr>
      </w:pPr>
      <w:r w:rsidRPr="00227CB7">
        <w:rPr>
          <w:rFonts w:ascii="Times New Roman" w:hAnsi="Times New Roman"/>
          <w:b/>
          <w:sz w:val="28"/>
          <w:szCs w:val="22"/>
        </w:rPr>
        <w:t>Smluvní pokuta, úrok z prodlení</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 xml:space="preserve">Prodávající je povinen uhradit kupujícímu smluvní pokutu ve výši 0,05 % z celkové ceny včetně DPH dle přílohy č. </w:t>
      </w:r>
      <w:r>
        <w:rPr>
          <w:rFonts w:ascii="Times New Roman" w:hAnsi="Times New Roman"/>
          <w:szCs w:val="22"/>
        </w:rPr>
        <w:t>2</w:t>
      </w:r>
      <w:r w:rsidRPr="00DD629E">
        <w:rPr>
          <w:rFonts w:ascii="Times New Roman" w:hAnsi="Times New Roman"/>
          <w:szCs w:val="22"/>
        </w:rPr>
        <w:t xml:space="preserve"> </w:t>
      </w:r>
      <w:proofErr w:type="gramStart"/>
      <w:r w:rsidRPr="00DD629E">
        <w:rPr>
          <w:rFonts w:ascii="Times New Roman" w:hAnsi="Times New Roman"/>
          <w:szCs w:val="22"/>
        </w:rPr>
        <w:t>této</w:t>
      </w:r>
      <w:proofErr w:type="gramEnd"/>
      <w:r w:rsidRPr="00DD629E">
        <w:rPr>
          <w:rFonts w:ascii="Times New Roman" w:hAnsi="Times New Roman"/>
          <w:szCs w:val="22"/>
        </w:rPr>
        <w:t xml:space="preserve"> smlouvy za každý započatý den prodlení v případě, že:</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lastRenderedPageBreak/>
        <w:t>a)</w:t>
      </w:r>
      <w:r w:rsidRPr="00DD629E">
        <w:rPr>
          <w:rFonts w:ascii="Times New Roman" w:hAnsi="Times New Roman"/>
          <w:szCs w:val="22"/>
        </w:rPr>
        <w:tab/>
        <w:t xml:space="preserve">bude v prodlení s plněním jakékoliv části plnění dle čl. II </w:t>
      </w:r>
      <w:proofErr w:type="gramStart"/>
      <w:r w:rsidRPr="00DD629E">
        <w:rPr>
          <w:rFonts w:ascii="Times New Roman" w:hAnsi="Times New Roman"/>
          <w:szCs w:val="22"/>
        </w:rPr>
        <w:t>této</w:t>
      </w:r>
      <w:proofErr w:type="gramEnd"/>
      <w:r w:rsidRPr="00DD629E">
        <w:rPr>
          <w:rFonts w:ascii="Times New Roman" w:hAnsi="Times New Roman"/>
          <w:szCs w:val="22"/>
        </w:rPr>
        <w:t xml:space="preserve"> smlouvy,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b)</w:t>
      </w:r>
      <w:r w:rsidRPr="00DD629E">
        <w:rPr>
          <w:rFonts w:ascii="Times New Roman" w:hAnsi="Times New Roman"/>
          <w:szCs w:val="22"/>
        </w:rPr>
        <w:tab/>
        <w:t>bude v prodlení s odstraněním vad a nedostatků v rámci akceptační procedury dle čl. V odst. 4 až 6 této smlouvy,</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c)</w:t>
      </w:r>
      <w:r w:rsidRPr="00DD629E">
        <w:rPr>
          <w:rFonts w:ascii="Times New Roman" w:hAnsi="Times New Roman"/>
          <w:szCs w:val="22"/>
        </w:rPr>
        <w:tab/>
        <w:t>bude v prodlení s odstraněním reklamovaných vad podle čl. VI odst. 6 této smlouvy.</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Prodá</w:t>
      </w:r>
      <w:r>
        <w:rPr>
          <w:rFonts w:ascii="Times New Roman" w:hAnsi="Times New Roman"/>
          <w:szCs w:val="22"/>
        </w:rPr>
        <w:t>va</w:t>
      </w:r>
      <w:r w:rsidRPr="00DD629E">
        <w:rPr>
          <w:rFonts w:ascii="Times New Roman" w:hAnsi="Times New Roman"/>
          <w:szCs w:val="22"/>
        </w:rPr>
        <w:t>jící je povinen uhradit objednateli jednorázovou smluvní pokutu ve výši 10.000 Kč v případě, že:</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a)</w:t>
      </w:r>
      <w:r w:rsidRPr="00DD629E">
        <w:rPr>
          <w:rFonts w:ascii="Times New Roman" w:hAnsi="Times New Roman"/>
          <w:szCs w:val="22"/>
        </w:rPr>
        <w:tab/>
        <w:t>poruší jakoukoli povinnost uvedenou v čl. VIII této smlouvy,</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b)</w:t>
      </w:r>
      <w:r w:rsidRPr="00DD629E">
        <w:rPr>
          <w:rFonts w:ascii="Times New Roman" w:hAnsi="Times New Roman"/>
          <w:szCs w:val="22"/>
        </w:rPr>
        <w:tab/>
        <w:t xml:space="preserve">prodávající nebude realizovat plnění osobami uvedenými v nabídce prodávajícího, resp. osobami odsouhlasenými kupujícím dle čl. VII odst. 3 </w:t>
      </w:r>
      <w:proofErr w:type="gramStart"/>
      <w:r w:rsidRPr="00DD629E">
        <w:rPr>
          <w:rFonts w:ascii="Times New Roman" w:hAnsi="Times New Roman"/>
          <w:szCs w:val="22"/>
        </w:rPr>
        <w:t>této</w:t>
      </w:r>
      <w:proofErr w:type="gramEnd"/>
      <w:r w:rsidRPr="00DD629E">
        <w:rPr>
          <w:rFonts w:ascii="Times New Roman" w:hAnsi="Times New Roman"/>
          <w:szCs w:val="22"/>
        </w:rPr>
        <w:t xml:space="preserve"> smlouvy.</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3.</w:t>
      </w:r>
      <w:r w:rsidRPr="00DD629E">
        <w:rPr>
          <w:rFonts w:ascii="Times New Roman" w:hAnsi="Times New Roman"/>
          <w:szCs w:val="22"/>
        </w:rPr>
        <w:tab/>
        <w:t>V případě prodlení kupujícího se zaplacením faktury prodávajícího je prodávající oprávněn účtovat mu úroky z prodlení v zákonné výši z dlužné částky za každý den prodlení.</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4.</w:t>
      </w:r>
      <w:r w:rsidRPr="00DD629E">
        <w:rPr>
          <w:rFonts w:ascii="Times New Roman" w:hAnsi="Times New Roman"/>
          <w:szCs w:val="22"/>
        </w:rPr>
        <w:tab/>
        <w:t>Zaplacením smluvní pokuty není dotčen nárok kupujícího na náhradu škody a na řádné dokončení plnění předmětu smlouvy.</w:t>
      </w:r>
    </w:p>
    <w:p w:rsidR="00CE1FC6" w:rsidRPr="00227CB7" w:rsidRDefault="00CE1FC6" w:rsidP="00CE1FC6">
      <w:pPr>
        <w:spacing w:before="120" w:after="120"/>
        <w:jc w:val="center"/>
        <w:rPr>
          <w:rFonts w:ascii="Times New Roman" w:hAnsi="Times New Roman"/>
          <w:b/>
          <w:sz w:val="28"/>
          <w:szCs w:val="22"/>
        </w:rPr>
      </w:pPr>
      <w:r w:rsidRPr="00227CB7">
        <w:rPr>
          <w:rFonts w:ascii="Times New Roman" w:hAnsi="Times New Roman"/>
          <w:b/>
          <w:sz w:val="28"/>
          <w:szCs w:val="22"/>
        </w:rPr>
        <w:t>X.</w:t>
      </w:r>
    </w:p>
    <w:p w:rsidR="00CE1FC6" w:rsidRPr="00227CB7" w:rsidRDefault="00CE1FC6" w:rsidP="00CE1FC6">
      <w:pPr>
        <w:spacing w:before="120" w:after="120"/>
        <w:jc w:val="center"/>
        <w:rPr>
          <w:rFonts w:ascii="Times New Roman" w:hAnsi="Times New Roman"/>
          <w:b/>
          <w:sz w:val="28"/>
          <w:szCs w:val="22"/>
        </w:rPr>
      </w:pPr>
      <w:r w:rsidRPr="00227CB7">
        <w:rPr>
          <w:rFonts w:ascii="Times New Roman" w:hAnsi="Times New Roman"/>
          <w:b/>
          <w:sz w:val="28"/>
          <w:szCs w:val="22"/>
        </w:rPr>
        <w:t>Ukončení smlouvy, odstoupení od smlouvy</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Smluvní vztah vzniklý na základě této smlouvy lze ukončit těmito způsoby:</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a)</w:t>
      </w:r>
      <w:r w:rsidRPr="00DD629E">
        <w:rPr>
          <w:rFonts w:ascii="Times New Roman" w:hAnsi="Times New Roman"/>
          <w:szCs w:val="22"/>
        </w:rPr>
        <w:tab/>
        <w:t>odstoupením od smlouvy:</w:t>
      </w:r>
    </w:p>
    <w:p w:rsidR="00CE1FC6" w:rsidRPr="00DD629E" w:rsidRDefault="00CE1FC6" w:rsidP="00CE1FC6">
      <w:pPr>
        <w:spacing w:before="120" w:after="120"/>
        <w:ind w:left="1843" w:hanging="709"/>
        <w:rPr>
          <w:rFonts w:ascii="Times New Roman" w:hAnsi="Times New Roman"/>
          <w:szCs w:val="22"/>
        </w:rPr>
      </w:pPr>
      <w:r w:rsidRPr="00DD629E">
        <w:rPr>
          <w:rFonts w:ascii="Times New Roman" w:hAnsi="Times New Roman"/>
          <w:szCs w:val="22"/>
        </w:rPr>
        <w:t>i.</w:t>
      </w:r>
      <w:r w:rsidRPr="00DD629E">
        <w:rPr>
          <w:rFonts w:ascii="Times New Roman" w:hAnsi="Times New Roman"/>
          <w:szCs w:val="22"/>
        </w:rPr>
        <w:tab/>
        <w:t>za podmínek uvedených v § 2002 a násl. občanského zákoníku v případě porušení smlouvy druhou smluvní stranou podstatným způsobem,</w:t>
      </w:r>
    </w:p>
    <w:p w:rsidR="00CE1FC6" w:rsidRPr="00DD629E" w:rsidRDefault="00CE1FC6" w:rsidP="00CE1FC6">
      <w:pPr>
        <w:spacing w:before="120" w:after="120"/>
        <w:ind w:left="1843" w:hanging="709"/>
        <w:rPr>
          <w:rFonts w:ascii="Times New Roman" w:hAnsi="Times New Roman"/>
          <w:szCs w:val="22"/>
        </w:rPr>
      </w:pPr>
      <w:proofErr w:type="spellStart"/>
      <w:r w:rsidRPr="00DD629E">
        <w:rPr>
          <w:rFonts w:ascii="Times New Roman" w:hAnsi="Times New Roman"/>
          <w:szCs w:val="22"/>
        </w:rPr>
        <w:t>ii</w:t>
      </w:r>
      <w:proofErr w:type="spellEnd"/>
      <w:r w:rsidRPr="00DD629E">
        <w:rPr>
          <w:rFonts w:ascii="Times New Roman" w:hAnsi="Times New Roman"/>
          <w:szCs w:val="22"/>
        </w:rPr>
        <w:t>.</w:t>
      </w:r>
      <w:r w:rsidRPr="00DD629E">
        <w:rPr>
          <w:rFonts w:ascii="Times New Roman" w:hAnsi="Times New Roman"/>
          <w:szCs w:val="22"/>
        </w:rPr>
        <w:tab/>
        <w:t>v případech, které si smluvní strany ujednaly dále v tomto článku smlouvy,</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b)</w:t>
      </w:r>
      <w:r w:rsidRPr="00DD629E">
        <w:rPr>
          <w:rFonts w:ascii="Times New Roman" w:hAnsi="Times New Roman"/>
          <w:szCs w:val="22"/>
        </w:rPr>
        <w:tab/>
        <w:t>dohodou smluvních stran.</w:t>
      </w:r>
    </w:p>
    <w:p w:rsidR="00CE1FC6" w:rsidRPr="00DD629E" w:rsidRDefault="00CE1FC6" w:rsidP="00CE1FC6">
      <w:pPr>
        <w:spacing w:before="120" w:after="120"/>
        <w:ind w:left="709" w:hanging="709"/>
        <w:rPr>
          <w:rFonts w:ascii="Times New Roman" w:hAnsi="Times New Roman"/>
          <w:szCs w:val="22"/>
        </w:rPr>
      </w:pP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Kupující je oprávněn odstoupit od smlouvy v případě:</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a)</w:t>
      </w:r>
      <w:r w:rsidRPr="00DD629E">
        <w:rPr>
          <w:rFonts w:ascii="Times New Roman" w:hAnsi="Times New Roman"/>
          <w:szCs w:val="22"/>
        </w:rPr>
        <w:tab/>
        <w:t xml:space="preserve">prodlení prodávajícího s plněním jakékoliv části plnění dle čl. II </w:t>
      </w:r>
      <w:proofErr w:type="gramStart"/>
      <w:r w:rsidRPr="00DD629E">
        <w:rPr>
          <w:rFonts w:ascii="Times New Roman" w:hAnsi="Times New Roman"/>
          <w:szCs w:val="22"/>
        </w:rPr>
        <w:t>této</w:t>
      </w:r>
      <w:proofErr w:type="gramEnd"/>
      <w:r w:rsidRPr="00DD629E">
        <w:rPr>
          <w:rFonts w:ascii="Times New Roman" w:hAnsi="Times New Roman"/>
          <w:szCs w:val="22"/>
        </w:rPr>
        <w:t xml:space="preserve"> smlouvy, delšího než 20 dnů,</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b)</w:t>
      </w:r>
      <w:r w:rsidRPr="00DD629E">
        <w:rPr>
          <w:rFonts w:ascii="Times New Roman" w:hAnsi="Times New Roman"/>
          <w:szCs w:val="22"/>
        </w:rPr>
        <w:tab/>
        <w:t>prodlení s odstraněním vad a nedostatků v rámci akceptační procedury dle čl. V odst. 4 až 6 této smlouvy, delšího než 20 dnů,</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c)</w:t>
      </w:r>
      <w:r w:rsidRPr="00DD629E">
        <w:rPr>
          <w:rFonts w:ascii="Times New Roman" w:hAnsi="Times New Roman"/>
          <w:szCs w:val="22"/>
        </w:rPr>
        <w:tab/>
        <w:t>prodlení s odstraněním reklamovaných vad podle čl. VI odst. 6 této smlouvy delšího než 20 dnů,</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d)</w:t>
      </w:r>
      <w:r w:rsidRPr="00DD629E">
        <w:rPr>
          <w:rFonts w:ascii="Times New Roman" w:hAnsi="Times New Roman"/>
          <w:szCs w:val="22"/>
        </w:rPr>
        <w:tab/>
        <w:t>pokud řádně uplatní u prodávajícího své požadavky nebo připomínky v průběhu plnění předmětu smlouvy a prodávající je bez vážného důvodu neakceptuje nebo podle nich nepostupuje,</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e)</w:t>
      </w:r>
      <w:r w:rsidRPr="00DD629E">
        <w:rPr>
          <w:rFonts w:ascii="Times New Roman" w:hAnsi="Times New Roman"/>
          <w:szCs w:val="22"/>
        </w:rPr>
        <w:tab/>
        <w:t>pokud po předání zboží zjistí, že nemá vlastnosti stanovené touto smlouvou, dokumentací k němu nebo nabídkou prodávajícího podanou v zadávacím řízení, v němž byla jeho nabídka vybrána jako nejvýhodnější,</w:t>
      </w:r>
    </w:p>
    <w:p w:rsidR="00CE1FC6" w:rsidRPr="00DD629E" w:rsidRDefault="00CE1FC6" w:rsidP="00CE1FC6">
      <w:pPr>
        <w:spacing w:before="120" w:after="120"/>
        <w:ind w:left="1418" w:hanging="709"/>
        <w:rPr>
          <w:rFonts w:ascii="Times New Roman" w:hAnsi="Times New Roman"/>
          <w:szCs w:val="22"/>
        </w:rPr>
      </w:pPr>
      <w:r w:rsidRPr="00DD629E">
        <w:rPr>
          <w:rFonts w:ascii="Times New Roman" w:hAnsi="Times New Roman"/>
          <w:szCs w:val="22"/>
        </w:rPr>
        <w:t>f)</w:t>
      </w:r>
      <w:r w:rsidRPr="00DD629E">
        <w:rPr>
          <w:rFonts w:ascii="Times New Roman" w:hAnsi="Times New Roman"/>
          <w:szCs w:val="22"/>
        </w:rPr>
        <w:tab/>
        <w:t xml:space="preserve">že prodávající nebude realizovat předmět smlouvy osobami uvedenými v nabídce prodávajícího, resp. osobami odsouhlasenými kupujícím dle čl. VII odst. 3 </w:t>
      </w:r>
      <w:proofErr w:type="gramStart"/>
      <w:r w:rsidRPr="00DD629E">
        <w:rPr>
          <w:rFonts w:ascii="Times New Roman" w:hAnsi="Times New Roman"/>
          <w:szCs w:val="22"/>
        </w:rPr>
        <w:t>této</w:t>
      </w:r>
      <w:proofErr w:type="gramEnd"/>
      <w:r w:rsidRPr="00DD629E">
        <w:rPr>
          <w:rFonts w:ascii="Times New Roman" w:hAnsi="Times New Roman"/>
          <w:szCs w:val="22"/>
        </w:rPr>
        <w:t xml:space="preserve"> smlouvy. </w:t>
      </w:r>
    </w:p>
    <w:p w:rsidR="00CE1FC6" w:rsidRPr="00DD629E" w:rsidRDefault="00CE1FC6" w:rsidP="00CE1FC6">
      <w:pPr>
        <w:spacing w:before="120" w:after="120"/>
        <w:ind w:left="709"/>
        <w:rPr>
          <w:rFonts w:ascii="Times New Roman" w:hAnsi="Times New Roman"/>
          <w:szCs w:val="22"/>
        </w:rPr>
      </w:pPr>
      <w:r w:rsidRPr="00DD629E">
        <w:rPr>
          <w:rFonts w:ascii="Times New Roman" w:hAnsi="Times New Roman"/>
          <w:szCs w:val="22"/>
        </w:rPr>
        <w:t>Kupující je oprávněn odstoupit z výše uvedených důvodů i jen pro dosud nesplněnou část předmětu plnění. V takovém případě mu náleží všechna práva k již předaným částem plnění, zejména pak práva dle čl. VIII této smlouvy a záruka k již předaným částem předmětu plnění.</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lastRenderedPageBreak/>
        <w:t>3.</w:t>
      </w:r>
      <w:r w:rsidRPr="00DD629E">
        <w:rPr>
          <w:rFonts w:ascii="Times New Roman" w:hAnsi="Times New Roman"/>
          <w:szCs w:val="22"/>
        </w:rPr>
        <w:tab/>
        <w:t>Prodávající je oprávněn odstoupit od smlouvy v případě prodlení kupujícího se zaplacením kupní ceny, delší než 20 dní po splatnosti.</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4.</w:t>
      </w:r>
      <w:r w:rsidRPr="00DD629E">
        <w:rPr>
          <w:rFonts w:ascii="Times New Roman" w:hAnsi="Times New Roman"/>
          <w:szCs w:val="22"/>
        </w:rPr>
        <w:tab/>
        <w:t>Účinky odstoupení od smlouvy nastávají okamžikem doručení písemného projevu vůle odstoupit od této smlouvy druhé smluvní straně.</w:t>
      </w:r>
    </w:p>
    <w:p w:rsidR="00CE1FC6" w:rsidRPr="001529F7" w:rsidRDefault="00CE1FC6" w:rsidP="00CE1FC6">
      <w:pPr>
        <w:spacing w:before="120" w:after="120"/>
        <w:ind w:left="709" w:hanging="709"/>
        <w:rPr>
          <w:rFonts w:ascii="Times New Roman" w:hAnsi="Times New Roman"/>
          <w:szCs w:val="22"/>
        </w:rPr>
      </w:pPr>
      <w:r w:rsidRPr="00DD629E">
        <w:rPr>
          <w:rFonts w:ascii="Times New Roman" w:hAnsi="Times New Roman"/>
          <w:szCs w:val="22"/>
        </w:rPr>
        <w:t>5.</w:t>
      </w:r>
      <w:r w:rsidRPr="00DD629E">
        <w:rPr>
          <w:rFonts w:ascii="Times New Roman" w:hAnsi="Times New Roman"/>
          <w:szCs w:val="22"/>
        </w:rPr>
        <w:tab/>
        <w:t>Odstoupením od smlouvy není dotčen případný nárok na náhradu škody.</w:t>
      </w:r>
      <w:r w:rsidRPr="00DD629E">
        <w:rPr>
          <w:rFonts w:ascii="Times New Roman" w:hAnsi="Times New Roman"/>
          <w:szCs w:val="22"/>
        </w:rPr>
        <w:tab/>
      </w:r>
      <w:r w:rsidRPr="001529F7">
        <w:rPr>
          <w:rFonts w:ascii="Times New Roman" w:hAnsi="Times New Roman"/>
          <w:szCs w:val="22"/>
        </w:rPr>
        <w:tab/>
      </w:r>
    </w:p>
    <w:p w:rsidR="00CE1FC6" w:rsidRPr="00227CB7" w:rsidRDefault="00CE1FC6" w:rsidP="00CE1FC6">
      <w:pPr>
        <w:spacing w:before="120" w:after="120"/>
        <w:jc w:val="center"/>
        <w:rPr>
          <w:rFonts w:ascii="Times New Roman" w:hAnsi="Times New Roman"/>
          <w:b/>
          <w:sz w:val="28"/>
          <w:szCs w:val="22"/>
        </w:rPr>
      </w:pPr>
      <w:r w:rsidRPr="00227CB7">
        <w:rPr>
          <w:rFonts w:ascii="Times New Roman" w:hAnsi="Times New Roman"/>
          <w:b/>
          <w:sz w:val="28"/>
          <w:szCs w:val="22"/>
        </w:rPr>
        <w:t>XI.</w:t>
      </w:r>
    </w:p>
    <w:p w:rsidR="00CE1FC6" w:rsidRPr="00227CB7" w:rsidRDefault="00CE1FC6" w:rsidP="00CE1FC6">
      <w:pPr>
        <w:spacing w:before="120" w:after="120"/>
        <w:jc w:val="center"/>
        <w:rPr>
          <w:rFonts w:ascii="Times New Roman" w:hAnsi="Times New Roman"/>
          <w:b/>
          <w:sz w:val="28"/>
          <w:szCs w:val="22"/>
        </w:rPr>
      </w:pPr>
      <w:r w:rsidRPr="00227CB7">
        <w:rPr>
          <w:rFonts w:ascii="Times New Roman" w:hAnsi="Times New Roman"/>
          <w:b/>
          <w:sz w:val="28"/>
          <w:szCs w:val="22"/>
        </w:rPr>
        <w:t>Závěrečná ustanovení</w:t>
      </w:r>
    </w:p>
    <w:p w:rsidR="00CE1FC6" w:rsidRPr="00DD629E" w:rsidRDefault="00CE1FC6" w:rsidP="00CE1FC6">
      <w:pPr>
        <w:spacing w:before="120" w:after="120"/>
        <w:ind w:left="709" w:hanging="709"/>
        <w:rPr>
          <w:rFonts w:ascii="Times New Roman" w:hAnsi="Times New Roman"/>
          <w:szCs w:val="22"/>
        </w:rPr>
      </w:pPr>
      <w:r w:rsidRPr="001529F7">
        <w:rPr>
          <w:rFonts w:ascii="Times New Roman" w:hAnsi="Times New Roman"/>
          <w:szCs w:val="22"/>
        </w:rPr>
        <w:t>1.</w:t>
      </w:r>
      <w:r w:rsidRPr="001529F7">
        <w:rPr>
          <w:rFonts w:ascii="Times New Roman" w:hAnsi="Times New Roman"/>
          <w:szCs w:val="22"/>
        </w:rPr>
        <w:tab/>
      </w:r>
      <w:r w:rsidRPr="00DD629E">
        <w:rPr>
          <w:rFonts w:ascii="Times New Roman" w:hAnsi="Times New Roman"/>
          <w:szCs w:val="22"/>
        </w:rPr>
        <w:t>Tato smlouva nabývá platnosti a účinnosti dnem jejího podpisu oběma smluvními stranami.</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2.</w:t>
      </w:r>
      <w:r w:rsidRPr="00DD629E">
        <w:rPr>
          <w:rFonts w:ascii="Times New Roman" w:hAnsi="Times New Roman"/>
          <w:szCs w:val="22"/>
        </w:rPr>
        <w:tab/>
        <w:t xml:space="preserve">Změny a doplňky této smlouvy lze provést pouze formou písemných dodatků, podepsaných oprávněnými zástupci obou smluvních stran na jedné listině.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3.</w:t>
      </w:r>
      <w:r w:rsidRPr="00DD629E">
        <w:rPr>
          <w:rFonts w:ascii="Times New Roman" w:hAnsi="Times New Roman"/>
          <w:szCs w:val="22"/>
        </w:rPr>
        <w:tab/>
        <w:t xml:space="preserve">Obě smluvní stany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4.</w:t>
      </w:r>
      <w:r w:rsidRPr="00DD629E">
        <w:rPr>
          <w:rFonts w:ascii="Times New Roman" w:hAnsi="Times New Roman"/>
          <w:szCs w:val="22"/>
        </w:rPr>
        <w:tab/>
        <w:t>Prodávající převzal na sebe nebezpečí změny okolností po uzavření této smlouvy, a proto mu nepřísluší domáhat se práv uvedených v § 1765 občanského zákoníku.</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5.</w:t>
      </w:r>
      <w:r w:rsidRPr="00DD629E">
        <w:rPr>
          <w:rFonts w:ascii="Times New Roman" w:hAnsi="Times New Roman"/>
          <w:szCs w:val="22"/>
        </w:rPr>
        <w:tab/>
        <w:t xml:space="preserve">Prodávající souhlasí se zveřejněním této smlouvy.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6.</w:t>
      </w:r>
      <w:r w:rsidRPr="00DD629E">
        <w:rPr>
          <w:rFonts w:ascii="Times New Roman" w:hAnsi="Times New Roman"/>
          <w:szCs w:val="22"/>
        </w:rPr>
        <w:tab/>
        <w:t>Tato smlouva je vyhotovena ve 4 výtiscích, z nichž 1 obdrží prodávající a 3 obdrží kupující.</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7.</w:t>
      </w:r>
      <w:r w:rsidRPr="00DD629E">
        <w:rPr>
          <w:rFonts w:ascii="Times New Roman" w:hAnsi="Times New Roman"/>
          <w:szCs w:val="22"/>
        </w:rPr>
        <w:tab/>
        <w:t xml:space="preserve">Nedílnou součástí této smlouvy jsou následující přílohy: </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 xml:space="preserve">Příloha č. 1 -  </w:t>
      </w:r>
      <w:r w:rsidRPr="00232C0C">
        <w:rPr>
          <w:rFonts w:ascii="Times New Roman" w:hAnsi="Times New Roman"/>
          <w:szCs w:val="22"/>
        </w:rPr>
        <w:t xml:space="preserve"> </w:t>
      </w:r>
      <w:r w:rsidRPr="00597CF6">
        <w:rPr>
          <w:rFonts w:ascii="Times New Roman" w:hAnsi="Times New Roman"/>
          <w:szCs w:val="22"/>
        </w:rPr>
        <w:t>Harmonogram plnění</w:t>
      </w:r>
    </w:p>
    <w:p w:rsidR="00CE1FC6" w:rsidRPr="00DD629E" w:rsidRDefault="00CE1FC6" w:rsidP="00CE1FC6">
      <w:pPr>
        <w:spacing w:before="120" w:after="120"/>
        <w:ind w:left="709" w:hanging="709"/>
        <w:rPr>
          <w:rFonts w:ascii="Times New Roman" w:hAnsi="Times New Roman"/>
          <w:szCs w:val="22"/>
        </w:rPr>
      </w:pPr>
      <w:r w:rsidRPr="00DD629E">
        <w:rPr>
          <w:rFonts w:ascii="Times New Roman" w:hAnsi="Times New Roman"/>
          <w:szCs w:val="22"/>
        </w:rPr>
        <w:t xml:space="preserve">Příloha č. 2 -  </w:t>
      </w:r>
      <w:r w:rsidRPr="00232C0C">
        <w:rPr>
          <w:rFonts w:ascii="Times New Roman" w:hAnsi="Times New Roman"/>
          <w:szCs w:val="22"/>
        </w:rPr>
        <w:t xml:space="preserve"> </w:t>
      </w:r>
      <w:r w:rsidRPr="00597CF6">
        <w:rPr>
          <w:rFonts w:ascii="Times New Roman" w:hAnsi="Times New Roman"/>
          <w:szCs w:val="22"/>
        </w:rPr>
        <w:t>Kalkulace ceny</w:t>
      </w:r>
    </w:p>
    <w:p w:rsidR="00CE1FC6" w:rsidRPr="00DD629E" w:rsidRDefault="00CE1FC6" w:rsidP="00CE1FC6">
      <w:pPr>
        <w:spacing w:before="120" w:after="120"/>
        <w:ind w:left="709" w:hanging="709"/>
        <w:rPr>
          <w:rFonts w:ascii="Times New Roman" w:hAnsi="Times New Roman"/>
          <w:szCs w:val="22"/>
        </w:rPr>
      </w:pPr>
    </w:p>
    <w:p w:rsidR="00CE1FC6" w:rsidRPr="001529F7" w:rsidRDefault="00CE1FC6" w:rsidP="00CE1FC6">
      <w:pPr>
        <w:spacing w:before="120" w:after="120"/>
        <w:rPr>
          <w:rFonts w:ascii="Times New Roman" w:hAnsi="Times New Roman"/>
          <w:szCs w:val="22"/>
        </w:rPr>
      </w:pPr>
      <w:r w:rsidRPr="001529F7">
        <w:rPr>
          <w:rFonts w:ascii="Times New Roman" w:hAnsi="Times New Roman"/>
          <w:szCs w:val="22"/>
        </w:rPr>
        <w:t xml:space="preserve">               </w:t>
      </w:r>
    </w:p>
    <w:p w:rsidR="00CE1FC6" w:rsidRPr="001529F7" w:rsidRDefault="00CE1FC6" w:rsidP="00CE1FC6">
      <w:pPr>
        <w:spacing w:before="120" w:after="120"/>
        <w:jc w:val="left"/>
        <w:rPr>
          <w:rFonts w:ascii="Times New Roman" w:hAnsi="Times New Roman"/>
          <w:szCs w:val="22"/>
        </w:rPr>
      </w:pPr>
      <w:r w:rsidRPr="001529F7">
        <w:rPr>
          <w:rFonts w:ascii="Times New Roman" w:hAnsi="Times New Roman"/>
          <w:szCs w:val="22"/>
        </w:rPr>
        <w:t>V Praze dne</w:t>
      </w:r>
      <w:permStart w:id="1147102122" w:edGrp="everyone"/>
      <w:r w:rsidRPr="001529F7">
        <w:rPr>
          <w:rFonts w:ascii="Times New Roman" w:hAnsi="Times New Roman"/>
          <w:szCs w:val="22"/>
        </w:rPr>
        <w:tab/>
      </w:r>
      <w:permEnd w:id="1147102122"/>
    </w:p>
    <w:p w:rsidR="00CE1FC6" w:rsidRDefault="00CE1FC6" w:rsidP="00CE1FC6">
      <w:pPr>
        <w:spacing w:before="120" w:after="120"/>
        <w:rPr>
          <w:rFonts w:ascii="Times New Roman" w:hAnsi="Times New Roman"/>
          <w:szCs w:val="22"/>
        </w:rPr>
      </w:pPr>
      <w:r w:rsidRPr="001529F7">
        <w:rPr>
          <w:rFonts w:ascii="Times New Roman" w:hAnsi="Times New Roman"/>
          <w:szCs w:val="22"/>
        </w:rPr>
        <w:t xml:space="preserve"> </w:t>
      </w:r>
    </w:p>
    <w:p w:rsidR="00CE1FC6" w:rsidRPr="00166C19" w:rsidRDefault="00CE1FC6" w:rsidP="00CE1FC6">
      <w:pPr>
        <w:spacing w:before="120" w:after="120"/>
        <w:rPr>
          <w:rFonts w:ascii="Times New Roman" w:hAnsi="Times New Roman"/>
          <w:szCs w:val="22"/>
        </w:rPr>
      </w:pPr>
    </w:p>
    <w:p w:rsidR="00CE1FC6" w:rsidRPr="00DD629E" w:rsidRDefault="00CE1FC6" w:rsidP="00CE1FC6">
      <w:pPr>
        <w:rPr>
          <w:rFonts w:ascii="Times New Roman" w:hAnsi="Times New Roman"/>
        </w:rPr>
      </w:pPr>
      <w:permStart w:id="1010185544" w:edGrp="everyone"/>
      <w:r w:rsidRPr="00DD629E">
        <w:rPr>
          <w:rFonts w:ascii="Times New Roman" w:hAnsi="Times New Roman"/>
        </w:rPr>
        <w:t>_____________</w:t>
      </w:r>
      <w:r>
        <w:rPr>
          <w:rFonts w:ascii="Times New Roman" w:hAnsi="Times New Roman"/>
        </w:rPr>
        <w:t>____</w:t>
      </w:r>
      <w:r w:rsidRPr="00DD629E">
        <w:rPr>
          <w:rFonts w:ascii="Times New Roman" w:hAnsi="Times New Roman"/>
        </w:rPr>
        <w:t>___________</w:t>
      </w:r>
      <w:permEnd w:id="1010185544"/>
      <w:r w:rsidRPr="00DD629E">
        <w:rPr>
          <w:rFonts w:ascii="Times New Roman" w:hAnsi="Times New Roman"/>
        </w:rPr>
        <w:tab/>
      </w:r>
      <w:r w:rsidRPr="00DD629E">
        <w:rPr>
          <w:rFonts w:ascii="Times New Roman" w:hAnsi="Times New Roman"/>
        </w:rPr>
        <w:tab/>
      </w:r>
      <w:r w:rsidRPr="00DD629E">
        <w:rPr>
          <w:rFonts w:ascii="Times New Roman" w:hAnsi="Times New Roman"/>
        </w:rPr>
        <w:tab/>
      </w:r>
      <w:r w:rsidRPr="00DD629E">
        <w:rPr>
          <w:rFonts w:ascii="Times New Roman" w:hAnsi="Times New Roman"/>
        </w:rPr>
        <w:tab/>
        <w:t>______________</w:t>
      </w:r>
      <w:r>
        <w:rPr>
          <w:rFonts w:ascii="Times New Roman" w:hAnsi="Times New Roman"/>
        </w:rPr>
        <w:t>____</w:t>
      </w:r>
      <w:r w:rsidRPr="00DD629E">
        <w:rPr>
          <w:rFonts w:ascii="Times New Roman" w:hAnsi="Times New Roman"/>
        </w:rPr>
        <w:t>__________</w:t>
      </w:r>
    </w:p>
    <w:p w:rsidR="00CE1FC6" w:rsidRPr="00DD629E" w:rsidRDefault="00CE1FC6" w:rsidP="00CE1FC6">
      <w:pPr>
        <w:pStyle w:val="Zkladntext"/>
        <w:rPr>
          <w:rFonts w:ascii="Times New Roman" w:hAnsi="Times New Roman" w:cs="Times New Roman"/>
          <w:b/>
          <w:sz w:val="22"/>
          <w:szCs w:val="22"/>
        </w:rPr>
      </w:pPr>
      <w:permStart w:id="728702965" w:edGrp="everyone"/>
      <w:r w:rsidRPr="00DD629E">
        <w:rPr>
          <w:rFonts w:ascii="Times New Roman" w:hAnsi="Times New Roman" w:cs="Times New Roman"/>
          <w:b/>
          <w:sz w:val="22"/>
          <w:szCs w:val="22"/>
        </w:rPr>
        <w:tab/>
      </w:r>
      <w:r w:rsidRPr="00DD629E">
        <w:rPr>
          <w:rFonts w:ascii="Times New Roman" w:hAnsi="Times New Roman" w:cs="Times New Roman"/>
          <w:b/>
          <w:sz w:val="22"/>
          <w:szCs w:val="22"/>
        </w:rPr>
        <w:tab/>
      </w:r>
      <w:r w:rsidRPr="00DD629E">
        <w:rPr>
          <w:rFonts w:ascii="Times New Roman" w:hAnsi="Times New Roman" w:cs="Times New Roman"/>
          <w:b/>
          <w:sz w:val="22"/>
          <w:szCs w:val="22"/>
        </w:rPr>
        <w:tab/>
      </w:r>
      <w:r w:rsidRPr="00DD629E">
        <w:rPr>
          <w:rFonts w:ascii="Times New Roman" w:hAnsi="Times New Roman" w:cs="Times New Roman"/>
          <w:b/>
          <w:sz w:val="22"/>
          <w:szCs w:val="22"/>
        </w:rPr>
        <w:tab/>
      </w:r>
      <w:permEnd w:id="728702965"/>
      <w:r w:rsidRPr="00DD629E">
        <w:rPr>
          <w:rFonts w:ascii="Times New Roman" w:hAnsi="Times New Roman" w:cs="Times New Roman"/>
          <w:b/>
          <w:sz w:val="22"/>
          <w:szCs w:val="22"/>
        </w:rPr>
        <w:tab/>
      </w:r>
      <w:r w:rsidRPr="00DD629E">
        <w:rPr>
          <w:rFonts w:ascii="Times New Roman" w:hAnsi="Times New Roman" w:cs="Times New Roman"/>
          <w:b/>
          <w:sz w:val="22"/>
          <w:szCs w:val="22"/>
        </w:rPr>
        <w:tab/>
      </w:r>
      <w:r w:rsidRPr="00DD629E">
        <w:rPr>
          <w:rFonts w:ascii="Times New Roman" w:hAnsi="Times New Roman" w:cs="Times New Roman"/>
          <w:b/>
          <w:sz w:val="22"/>
          <w:szCs w:val="22"/>
        </w:rPr>
        <w:tab/>
      </w:r>
      <w:r w:rsidRPr="00DD629E">
        <w:rPr>
          <w:rFonts w:ascii="Times New Roman" w:hAnsi="Times New Roman" w:cs="Times New Roman"/>
          <w:b/>
          <w:sz w:val="22"/>
          <w:szCs w:val="22"/>
        </w:rPr>
        <w:tab/>
        <w:t>Správa nemovitostí Praha 2, a.s.</w:t>
      </w:r>
    </w:p>
    <w:p w:rsidR="00CE1FC6" w:rsidRPr="00DD629E" w:rsidRDefault="00CE1FC6" w:rsidP="00CE1FC6">
      <w:pPr>
        <w:pStyle w:val="Zkladntext"/>
        <w:rPr>
          <w:rFonts w:ascii="Times New Roman" w:hAnsi="Times New Roman" w:cs="Times New Roman"/>
          <w:sz w:val="22"/>
          <w:szCs w:val="22"/>
        </w:rPr>
      </w:pPr>
      <w:permStart w:id="1367543346" w:edGrp="everyone"/>
      <w:r>
        <w:rPr>
          <w:rFonts w:ascii="Times New Roman" w:hAnsi="Times New Roman" w:cs="Times New Roman"/>
          <w:sz w:val="22"/>
          <w:szCs w:val="22"/>
        </w:rPr>
        <w:t xml:space="preserve">                                                   </w:t>
      </w:r>
      <w:r>
        <w:rPr>
          <w:rFonts w:ascii="Times New Roman" w:hAnsi="Times New Roman" w:cs="Times New Roman"/>
          <w:sz w:val="22"/>
          <w:szCs w:val="22"/>
        </w:rPr>
        <w:tab/>
      </w:r>
      <w:permEnd w:id="1367543346"/>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DD629E">
        <w:rPr>
          <w:rFonts w:ascii="Times New Roman" w:hAnsi="Times New Roman" w:cs="Times New Roman"/>
          <w:sz w:val="22"/>
          <w:szCs w:val="22"/>
        </w:rPr>
        <w:t>Ing. Roman Raffl,</w:t>
      </w:r>
    </w:p>
    <w:p w:rsidR="00075C22" w:rsidRDefault="00CE1FC6" w:rsidP="00CE1FC6">
      <w:pPr>
        <w:pStyle w:val="Zkladntext"/>
      </w:pPr>
      <w:permStart w:id="312693722" w:edGrp="everyone"/>
      <w:r>
        <w:rPr>
          <w:rFonts w:ascii="Times New Roman" w:hAnsi="Times New Roman" w:cs="Times New Roman"/>
          <w:sz w:val="22"/>
          <w:szCs w:val="22"/>
        </w:rPr>
        <w:t xml:space="preserve">                                                   </w:t>
      </w:r>
      <w:r>
        <w:rPr>
          <w:rFonts w:ascii="Times New Roman" w:hAnsi="Times New Roman" w:cs="Times New Roman"/>
          <w:sz w:val="22"/>
          <w:szCs w:val="22"/>
        </w:rPr>
        <w:tab/>
      </w:r>
      <w:permEnd w:id="312693722"/>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DD629E">
        <w:rPr>
          <w:rFonts w:ascii="Times New Roman" w:hAnsi="Times New Roman" w:cs="Times New Roman"/>
          <w:sz w:val="22"/>
          <w:szCs w:val="22"/>
        </w:rPr>
        <w:t>předseda představenstva</w:t>
      </w:r>
    </w:p>
    <w:sectPr w:rsidR="00075C2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97F" w:rsidRDefault="0005697F" w:rsidP="00CE1FC6">
      <w:r>
        <w:separator/>
      </w:r>
    </w:p>
  </w:endnote>
  <w:endnote w:type="continuationSeparator" w:id="0">
    <w:p w:rsidR="0005697F" w:rsidRDefault="0005697F" w:rsidP="00CE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7422"/>
      <w:gridCol w:w="826"/>
      <w:gridCol w:w="824"/>
    </w:tblGrid>
    <w:tr w:rsidR="00CE1FC6" w:rsidRPr="00E41DD4" w:rsidTr="0023782D">
      <w:tc>
        <w:tcPr>
          <w:tcW w:w="4091" w:type="pct"/>
          <w:tcBorders>
            <w:top w:val="single" w:sz="4" w:space="0" w:color="000000"/>
          </w:tcBorders>
        </w:tcPr>
        <w:p w:rsidR="00CE1FC6" w:rsidRPr="00E41DD4" w:rsidRDefault="00CE1FC6" w:rsidP="00CE1FC6">
          <w:pPr>
            <w:pStyle w:val="Zpat"/>
            <w:rPr>
              <w:rFonts w:ascii="Times New Roman" w:hAnsi="Times New Roman"/>
              <w:color w:val="7F7F7F"/>
              <w:sz w:val="18"/>
              <w:szCs w:val="18"/>
            </w:rPr>
          </w:pPr>
          <w:r w:rsidRPr="00E41DD4">
            <w:rPr>
              <w:rFonts w:ascii="Times New Roman" w:hAnsi="Times New Roman"/>
              <w:color w:val="7F7F7F"/>
              <w:sz w:val="18"/>
              <w:szCs w:val="18"/>
            </w:rPr>
            <w:t>Správa nemovitostí Praha 2, a.s. |Sokolská 1869/18, Nové Město, 120 00 Praha 2, IČO:049 58 268 |zapsaná v obchodním rejstříku vedeném Městským soudem v Praze oddíl B, vložka 21486 |</w:t>
          </w:r>
          <w:proofErr w:type="gramStart"/>
          <w:r w:rsidRPr="00E41DD4">
            <w:rPr>
              <w:rFonts w:ascii="Times New Roman" w:hAnsi="Times New Roman"/>
              <w:color w:val="7F7F7F"/>
              <w:sz w:val="18"/>
              <w:szCs w:val="18"/>
            </w:rPr>
            <w:t>č.ú.:4222138329/0800</w:t>
          </w:r>
          <w:proofErr w:type="gramEnd"/>
          <w:r w:rsidRPr="00E41DD4">
            <w:rPr>
              <w:rFonts w:ascii="Times New Roman" w:hAnsi="Times New Roman"/>
              <w:color w:val="7F7F7F"/>
              <w:sz w:val="18"/>
              <w:szCs w:val="18"/>
            </w:rPr>
            <w:t xml:space="preserve"> vedený u Česká spořitelna, a.s..</w:t>
          </w:r>
        </w:p>
      </w:tc>
      <w:tc>
        <w:tcPr>
          <w:tcW w:w="455" w:type="pct"/>
          <w:tcBorders>
            <w:top w:val="single" w:sz="4" w:space="0" w:color="ED7D31"/>
          </w:tcBorders>
          <w:shd w:val="clear" w:color="auto" w:fill="C45911"/>
        </w:tcPr>
        <w:p w:rsidR="00CE1FC6" w:rsidRPr="00E41DD4" w:rsidRDefault="00CE1FC6" w:rsidP="00CE1FC6">
          <w:pPr>
            <w:pStyle w:val="Zhlav"/>
            <w:rPr>
              <w:rFonts w:ascii="Times New Roman" w:hAnsi="Times New Roman"/>
              <w:color w:val="FFFFFF" w:themeColor="background1"/>
              <w:sz w:val="18"/>
              <w:szCs w:val="18"/>
            </w:rPr>
          </w:pPr>
        </w:p>
      </w:tc>
      <w:tc>
        <w:tcPr>
          <w:tcW w:w="454" w:type="pct"/>
          <w:tcBorders>
            <w:top w:val="single" w:sz="4" w:space="0" w:color="ED7D31"/>
          </w:tcBorders>
          <w:shd w:val="clear" w:color="auto" w:fill="C45911"/>
        </w:tcPr>
        <w:p w:rsidR="00CE1FC6" w:rsidRPr="00E41DD4" w:rsidRDefault="00CE1FC6" w:rsidP="00CE1FC6">
          <w:pPr>
            <w:pStyle w:val="Zhlav"/>
            <w:rPr>
              <w:rFonts w:ascii="Times New Roman" w:hAnsi="Times New Roman"/>
              <w:color w:val="7F7F7F"/>
              <w:sz w:val="18"/>
              <w:szCs w:val="18"/>
            </w:rPr>
          </w:pPr>
          <w:r w:rsidRPr="00E41DD4">
            <w:rPr>
              <w:rFonts w:ascii="Times New Roman" w:hAnsi="Times New Roman"/>
              <w:color w:val="FFFFFF" w:themeColor="background1"/>
              <w:sz w:val="18"/>
              <w:szCs w:val="18"/>
            </w:rPr>
            <w:fldChar w:fldCharType="begin"/>
          </w:r>
          <w:r w:rsidRPr="00E41DD4">
            <w:rPr>
              <w:rFonts w:ascii="Times New Roman" w:hAnsi="Times New Roman"/>
              <w:color w:val="FFFFFF" w:themeColor="background1"/>
              <w:sz w:val="18"/>
              <w:szCs w:val="18"/>
            </w:rPr>
            <w:instrText>PAGE   \* MERGEFORMAT</w:instrText>
          </w:r>
          <w:r w:rsidRPr="00E41DD4">
            <w:rPr>
              <w:rFonts w:ascii="Times New Roman" w:hAnsi="Times New Roman"/>
              <w:color w:val="FFFFFF" w:themeColor="background1"/>
              <w:sz w:val="18"/>
              <w:szCs w:val="18"/>
            </w:rPr>
            <w:fldChar w:fldCharType="separate"/>
          </w:r>
          <w:r w:rsidR="00431434">
            <w:rPr>
              <w:rFonts w:ascii="Times New Roman" w:hAnsi="Times New Roman"/>
              <w:noProof/>
              <w:color w:val="FFFFFF" w:themeColor="background1"/>
              <w:sz w:val="18"/>
              <w:szCs w:val="18"/>
            </w:rPr>
            <w:t>2</w:t>
          </w:r>
          <w:r w:rsidRPr="00E41DD4">
            <w:rPr>
              <w:rFonts w:ascii="Times New Roman" w:hAnsi="Times New Roman"/>
              <w:color w:val="FFFFFF" w:themeColor="background1"/>
              <w:sz w:val="18"/>
              <w:szCs w:val="18"/>
            </w:rPr>
            <w:fldChar w:fldCharType="end"/>
          </w:r>
        </w:p>
      </w:tc>
    </w:tr>
  </w:tbl>
  <w:p w:rsidR="00CE1FC6" w:rsidRDefault="00CE1FC6" w:rsidP="00CE1FC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97F" w:rsidRDefault="0005697F" w:rsidP="00CE1FC6">
      <w:r>
        <w:separator/>
      </w:r>
    </w:p>
  </w:footnote>
  <w:footnote w:type="continuationSeparator" w:id="0">
    <w:p w:rsidR="0005697F" w:rsidRDefault="0005697F" w:rsidP="00CE1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MjzFfQzdS99Dt3MnnEwtB0ULUaHt60BV/5iw5QFJQQozLfdcTPrShRydK6A+RwN3u8Cp+zauzF1bkh7ZRupQg==" w:salt="e2ql7qLbgTnwxqZWj0as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C6"/>
    <w:rsid w:val="0005697F"/>
    <w:rsid w:val="00075C22"/>
    <w:rsid w:val="00431434"/>
    <w:rsid w:val="00A66E08"/>
    <w:rsid w:val="00CE1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F4E7"/>
  <w15:chartTrackingRefBased/>
  <w15:docId w15:val="{56649DE9-90B1-4474-8312-D05B0744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1FC6"/>
    <w:pPr>
      <w:suppressAutoHyphens/>
      <w:spacing w:after="0" w:line="240" w:lineRule="auto"/>
      <w:jc w:val="both"/>
    </w:pPr>
    <w:rPr>
      <w:rFonts w:ascii="Arial" w:eastAsia="Times New Roman" w:hAnsi="Arial" w:cs="Times New Roman"/>
      <w:szCs w:val="24"/>
      <w:lang w:eastAsia="cs-CZ"/>
    </w:rPr>
  </w:style>
  <w:style w:type="paragraph" w:styleId="Nadpis3">
    <w:name w:val="heading 3"/>
    <w:basedOn w:val="Normln"/>
    <w:next w:val="Normln"/>
    <w:link w:val="Nadpis3Char"/>
    <w:qFormat/>
    <w:rsid w:val="00CE1FC6"/>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E1FC6"/>
    <w:rPr>
      <w:rFonts w:ascii="Arial" w:eastAsia="Times New Roman" w:hAnsi="Arial" w:cs="Arial"/>
      <w:b/>
      <w:bCs/>
      <w:sz w:val="26"/>
      <w:szCs w:val="26"/>
      <w:lang w:eastAsia="cs-CZ"/>
    </w:rPr>
  </w:style>
  <w:style w:type="paragraph" w:styleId="Zkladntext">
    <w:name w:val="Body Text"/>
    <w:basedOn w:val="Normln"/>
    <w:link w:val="ZkladntextChar"/>
    <w:rsid w:val="00CE1FC6"/>
    <w:pPr>
      <w:suppressAutoHyphens w:val="0"/>
      <w:jc w:val="left"/>
    </w:pPr>
    <w:rPr>
      <w:rFonts w:cs="Arial"/>
      <w:kern w:val="2"/>
      <w:sz w:val="18"/>
    </w:rPr>
  </w:style>
  <w:style w:type="character" w:customStyle="1" w:styleId="ZkladntextChar">
    <w:name w:val="Základní text Char"/>
    <w:basedOn w:val="Standardnpsmoodstavce"/>
    <w:link w:val="Zkladntext"/>
    <w:rsid w:val="00CE1FC6"/>
    <w:rPr>
      <w:rFonts w:ascii="Arial" w:eastAsia="Times New Roman" w:hAnsi="Arial" w:cs="Arial"/>
      <w:kern w:val="2"/>
      <w:sz w:val="18"/>
      <w:szCs w:val="24"/>
      <w:lang w:eastAsia="cs-CZ"/>
    </w:rPr>
  </w:style>
  <w:style w:type="paragraph" w:styleId="Zhlav">
    <w:name w:val="header"/>
    <w:basedOn w:val="Normln"/>
    <w:link w:val="ZhlavChar"/>
    <w:uiPriority w:val="99"/>
    <w:unhideWhenUsed/>
    <w:rsid w:val="00CE1FC6"/>
    <w:pPr>
      <w:tabs>
        <w:tab w:val="center" w:pos="4536"/>
        <w:tab w:val="right" w:pos="9072"/>
      </w:tabs>
    </w:pPr>
  </w:style>
  <w:style w:type="character" w:customStyle="1" w:styleId="ZhlavChar">
    <w:name w:val="Záhlaví Char"/>
    <w:basedOn w:val="Standardnpsmoodstavce"/>
    <w:link w:val="Zhlav"/>
    <w:uiPriority w:val="99"/>
    <w:rsid w:val="00CE1FC6"/>
    <w:rPr>
      <w:rFonts w:ascii="Arial" w:eastAsia="Times New Roman" w:hAnsi="Arial" w:cs="Times New Roman"/>
      <w:szCs w:val="24"/>
      <w:lang w:eastAsia="cs-CZ"/>
    </w:rPr>
  </w:style>
  <w:style w:type="paragraph" w:styleId="Zpat">
    <w:name w:val="footer"/>
    <w:basedOn w:val="Normln"/>
    <w:link w:val="ZpatChar"/>
    <w:uiPriority w:val="99"/>
    <w:unhideWhenUsed/>
    <w:rsid w:val="00CE1FC6"/>
    <w:pPr>
      <w:tabs>
        <w:tab w:val="center" w:pos="4536"/>
        <w:tab w:val="right" w:pos="9072"/>
      </w:tabs>
    </w:pPr>
  </w:style>
  <w:style w:type="character" w:customStyle="1" w:styleId="ZpatChar">
    <w:name w:val="Zápatí Char"/>
    <w:basedOn w:val="Standardnpsmoodstavce"/>
    <w:link w:val="Zpat"/>
    <w:uiPriority w:val="99"/>
    <w:rsid w:val="00CE1FC6"/>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171D6-73E8-4845-A359-2D32CED2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4212</Words>
  <Characters>24853</Characters>
  <Application>Microsoft Office Word</Application>
  <DocSecurity>8</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Chylík</dc:creator>
  <cp:keywords/>
  <dc:description/>
  <cp:lastModifiedBy>Mgr. Martin Chylík</cp:lastModifiedBy>
  <cp:revision>3</cp:revision>
  <dcterms:created xsi:type="dcterms:W3CDTF">2016-10-25T08:42:00Z</dcterms:created>
  <dcterms:modified xsi:type="dcterms:W3CDTF">2016-10-25T09:56:00Z</dcterms:modified>
</cp:coreProperties>
</file>