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438" w:rsidRDefault="00372438" w:rsidP="00C430B9">
      <w:pPr>
        <w:jc w:val="right"/>
        <w:rPr>
          <w:b/>
          <w:sz w:val="22"/>
          <w:szCs w:val="22"/>
        </w:rPr>
      </w:pPr>
    </w:p>
    <w:p w:rsidR="00C430B9" w:rsidRPr="00494A06" w:rsidRDefault="00C96EE2" w:rsidP="00C430B9">
      <w:pPr>
        <w:jc w:val="right"/>
        <w:rPr>
          <w:b/>
          <w:sz w:val="22"/>
          <w:szCs w:val="22"/>
        </w:rPr>
      </w:pPr>
      <w:r>
        <w:rPr>
          <w:b/>
          <w:sz w:val="22"/>
          <w:szCs w:val="22"/>
        </w:rPr>
        <w:t xml:space="preserve">Příloha č. </w:t>
      </w:r>
      <w:r w:rsidR="008345B5">
        <w:rPr>
          <w:b/>
          <w:sz w:val="22"/>
          <w:szCs w:val="22"/>
        </w:rPr>
        <w:t>6</w:t>
      </w:r>
    </w:p>
    <w:p w:rsidR="00E57852" w:rsidRPr="00312D2D" w:rsidRDefault="00E57852" w:rsidP="00E57852">
      <w:pPr>
        <w:jc w:val="right"/>
        <w:rPr>
          <w:b/>
        </w:rPr>
      </w:pPr>
    </w:p>
    <w:p w:rsidR="00E57852" w:rsidRPr="00312D2D" w:rsidRDefault="00E57852" w:rsidP="00E57852">
      <w:pPr>
        <w:pBdr>
          <w:top w:val="single" w:sz="4" w:space="1" w:color="auto"/>
          <w:left w:val="single" w:sz="4" w:space="4" w:color="auto"/>
          <w:bottom w:val="single" w:sz="4" w:space="1" w:color="auto"/>
          <w:right w:val="single" w:sz="4" w:space="4" w:color="auto"/>
        </w:pBdr>
        <w:ind w:right="15"/>
        <w:jc w:val="center"/>
        <w:rPr>
          <w:b/>
          <w:caps/>
          <w:sz w:val="22"/>
          <w:szCs w:val="22"/>
        </w:rPr>
      </w:pPr>
      <w:r>
        <w:rPr>
          <w:b/>
          <w:caps/>
          <w:sz w:val="22"/>
          <w:szCs w:val="22"/>
        </w:rPr>
        <w:t>SMLOUVA O DÍLO</w:t>
      </w:r>
    </w:p>
    <w:p w:rsidR="00E57852" w:rsidRPr="00822FA8" w:rsidRDefault="00E57852" w:rsidP="00E57852">
      <w:pPr>
        <w:pBdr>
          <w:top w:val="single" w:sz="4" w:space="1" w:color="auto"/>
          <w:left w:val="single" w:sz="4" w:space="4" w:color="auto"/>
          <w:bottom w:val="single" w:sz="4" w:space="1" w:color="auto"/>
          <w:right w:val="single" w:sz="4" w:space="4" w:color="auto"/>
        </w:pBdr>
        <w:ind w:right="15"/>
        <w:jc w:val="center"/>
        <w:rPr>
          <w:sz w:val="20"/>
        </w:rPr>
      </w:pPr>
      <w:r w:rsidRPr="00822FA8">
        <w:rPr>
          <w:sz w:val="20"/>
        </w:rPr>
        <w:t>(návrh)</w:t>
      </w:r>
    </w:p>
    <w:p w:rsidR="00E57852" w:rsidRPr="00312D2D" w:rsidRDefault="00E57852" w:rsidP="00E57852">
      <w:pPr>
        <w:pStyle w:val="Textpsmene"/>
        <w:tabs>
          <w:tab w:val="clear" w:pos="5760"/>
        </w:tabs>
        <w:ind w:left="0" w:right="15" w:firstLine="0"/>
        <w:rPr>
          <w:b/>
          <w:caps/>
          <w:sz w:val="20"/>
        </w:rPr>
      </w:pPr>
    </w:p>
    <w:p w:rsidR="00281AE3" w:rsidRDefault="00281AE3" w:rsidP="00E57852">
      <w:pPr>
        <w:jc w:val="center"/>
        <w:rPr>
          <w:b/>
          <w:sz w:val="32"/>
          <w:szCs w:val="32"/>
        </w:rPr>
      </w:pPr>
    </w:p>
    <w:p w:rsidR="00E57852" w:rsidRPr="00DF74A4" w:rsidRDefault="00E57852" w:rsidP="00E57852">
      <w:pPr>
        <w:jc w:val="center"/>
        <w:rPr>
          <w:b/>
          <w:sz w:val="32"/>
          <w:szCs w:val="32"/>
        </w:rPr>
      </w:pPr>
      <w:r w:rsidRPr="00DF74A4">
        <w:rPr>
          <w:b/>
          <w:sz w:val="32"/>
          <w:szCs w:val="32"/>
        </w:rPr>
        <w:t xml:space="preserve">SMLOUVA O DÍLO  </w:t>
      </w:r>
    </w:p>
    <w:p w:rsidR="00E57852" w:rsidRPr="00372438" w:rsidRDefault="00E57852" w:rsidP="00E57852">
      <w:pPr>
        <w:jc w:val="center"/>
        <w:rPr>
          <w:i/>
          <w:sz w:val="20"/>
        </w:rPr>
      </w:pPr>
      <w:r w:rsidRPr="00372438">
        <w:rPr>
          <w:i/>
          <w:sz w:val="20"/>
        </w:rPr>
        <w:t xml:space="preserve">uzavřená podle </w:t>
      </w:r>
      <w:proofErr w:type="spellStart"/>
      <w:r w:rsidR="00372438" w:rsidRPr="00372438">
        <w:rPr>
          <w:i/>
          <w:sz w:val="20"/>
        </w:rPr>
        <w:t>ust</w:t>
      </w:r>
      <w:proofErr w:type="spellEnd"/>
      <w:r w:rsidR="00372438" w:rsidRPr="00372438">
        <w:rPr>
          <w:i/>
          <w:sz w:val="20"/>
        </w:rPr>
        <w:t>. § 2586 a násl. zákona č. 89/2012 Sb., občanského zákoníku</w:t>
      </w:r>
    </w:p>
    <w:p w:rsidR="00E57852" w:rsidRPr="00DF74A4" w:rsidRDefault="00E57852" w:rsidP="00E57852">
      <w:pPr>
        <w:pStyle w:val="Podtitul"/>
        <w:jc w:val="left"/>
        <w:rPr>
          <w:sz w:val="20"/>
          <w:szCs w:val="20"/>
        </w:rPr>
      </w:pPr>
    </w:p>
    <w:p w:rsidR="00E57852" w:rsidRPr="00DF74A4" w:rsidRDefault="00E57852" w:rsidP="00E57852">
      <w:pPr>
        <w:pStyle w:val="Podtitul"/>
        <w:tabs>
          <w:tab w:val="left" w:pos="2385"/>
        </w:tabs>
        <w:jc w:val="left"/>
        <w:rPr>
          <w:sz w:val="22"/>
          <w:szCs w:val="22"/>
        </w:rPr>
      </w:pPr>
      <w:r w:rsidRPr="00DF74A4">
        <w:rPr>
          <w:sz w:val="22"/>
          <w:szCs w:val="22"/>
        </w:rPr>
        <w:t>Smluvní strany:</w:t>
      </w:r>
    </w:p>
    <w:p w:rsidR="00E57852" w:rsidRPr="00DF74A4" w:rsidRDefault="00E57852" w:rsidP="00E57852">
      <w:pPr>
        <w:pStyle w:val="Podtitul"/>
        <w:jc w:val="left"/>
        <w:rPr>
          <w:b w:val="0"/>
          <w:sz w:val="22"/>
          <w:szCs w:val="22"/>
        </w:rPr>
      </w:pPr>
    </w:p>
    <w:p w:rsidR="00E57852" w:rsidRPr="00DF74A4" w:rsidRDefault="00E57852" w:rsidP="00E57852">
      <w:pPr>
        <w:pStyle w:val="Podtitul"/>
        <w:jc w:val="left"/>
        <w:rPr>
          <w:sz w:val="22"/>
          <w:szCs w:val="22"/>
        </w:rPr>
      </w:pPr>
      <w:r>
        <w:rPr>
          <w:sz w:val="22"/>
          <w:szCs w:val="22"/>
        </w:rPr>
        <w:t>o</w:t>
      </w:r>
      <w:r w:rsidRPr="00DF74A4">
        <w:rPr>
          <w:sz w:val="22"/>
          <w:szCs w:val="22"/>
        </w:rPr>
        <w:t>bjednatel:</w:t>
      </w:r>
      <w:r>
        <w:rPr>
          <w:sz w:val="22"/>
          <w:szCs w:val="22"/>
        </w:rPr>
        <w:tab/>
      </w:r>
      <w:r>
        <w:rPr>
          <w:sz w:val="22"/>
          <w:szCs w:val="22"/>
        </w:rPr>
        <w:tab/>
      </w:r>
      <w:r w:rsidRPr="00DF74A4">
        <w:rPr>
          <w:sz w:val="22"/>
          <w:szCs w:val="22"/>
        </w:rPr>
        <w:t xml:space="preserve">obec </w:t>
      </w:r>
      <w:r>
        <w:rPr>
          <w:sz w:val="22"/>
          <w:szCs w:val="22"/>
        </w:rPr>
        <w:t>Malý Újezd</w:t>
      </w:r>
    </w:p>
    <w:p w:rsidR="00E57852" w:rsidRPr="00B4328E" w:rsidRDefault="00E57852" w:rsidP="00E57852">
      <w:pPr>
        <w:ind w:left="1416" w:firstLine="708"/>
        <w:rPr>
          <w:sz w:val="22"/>
          <w:szCs w:val="22"/>
        </w:rPr>
      </w:pPr>
      <w:r w:rsidRPr="00DF74A4">
        <w:rPr>
          <w:sz w:val="22"/>
          <w:szCs w:val="22"/>
        </w:rPr>
        <w:t xml:space="preserve">se </w:t>
      </w:r>
      <w:r w:rsidRPr="00B4328E">
        <w:rPr>
          <w:sz w:val="22"/>
          <w:szCs w:val="22"/>
        </w:rPr>
        <w:t xml:space="preserve">sídlem: </w:t>
      </w:r>
      <w:r w:rsidRPr="00B4328E">
        <w:rPr>
          <w:sz w:val="22"/>
          <w:szCs w:val="22"/>
        </w:rPr>
        <w:tab/>
      </w:r>
      <w:r w:rsidRPr="00B4328E">
        <w:rPr>
          <w:sz w:val="22"/>
          <w:szCs w:val="22"/>
        </w:rPr>
        <w:tab/>
      </w:r>
      <w:r>
        <w:rPr>
          <w:sz w:val="22"/>
          <w:szCs w:val="22"/>
        </w:rPr>
        <w:t>Malý Újezd 95</w:t>
      </w:r>
      <w:r w:rsidRPr="00B4328E">
        <w:rPr>
          <w:sz w:val="22"/>
          <w:szCs w:val="22"/>
        </w:rPr>
        <w:t xml:space="preserve">, 277 31 </w:t>
      </w:r>
      <w:r>
        <w:rPr>
          <w:sz w:val="22"/>
          <w:szCs w:val="22"/>
        </w:rPr>
        <w:t>Velký Borek</w:t>
      </w:r>
    </w:p>
    <w:p w:rsidR="00E57852" w:rsidRPr="00C44220" w:rsidRDefault="00E57852" w:rsidP="00E57852">
      <w:pPr>
        <w:ind w:left="1416" w:firstLine="708"/>
        <w:rPr>
          <w:sz w:val="22"/>
          <w:szCs w:val="22"/>
        </w:rPr>
      </w:pPr>
      <w:r w:rsidRPr="00B4328E">
        <w:rPr>
          <w:sz w:val="22"/>
          <w:szCs w:val="22"/>
        </w:rPr>
        <w:t xml:space="preserve">zastoupená: </w:t>
      </w:r>
      <w:r w:rsidRPr="00B4328E">
        <w:rPr>
          <w:sz w:val="22"/>
          <w:szCs w:val="22"/>
        </w:rPr>
        <w:tab/>
      </w:r>
      <w:r w:rsidRPr="00B4328E">
        <w:rPr>
          <w:sz w:val="22"/>
          <w:szCs w:val="22"/>
        </w:rPr>
        <w:tab/>
      </w:r>
      <w:r w:rsidRPr="00C44220">
        <w:rPr>
          <w:rFonts w:eastAsia="Calibri"/>
          <w:sz w:val="22"/>
          <w:szCs w:val="22"/>
        </w:rPr>
        <w:t xml:space="preserve">Jaroslavem Peleškou, </w:t>
      </w:r>
      <w:r w:rsidRPr="00C44220">
        <w:rPr>
          <w:sz w:val="22"/>
          <w:szCs w:val="22"/>
        </w:rPr>
        <w:t>starostou obce</w:t>
      </w:r>
    </w:p>
    <w:p w:rsidR="00E57852" w:rsidRPr="00C44220" w:rsidRDefault="00E57852" w:rsidP="00E57852">
      <w:pPr>
        <w:ind w:left="1416" w:firstLine="708"/>
        <w:rPr>
          <w:sz w:val="22"/>
          <w:szCs w:val="22"/>
        </w:rPr>
      </w:pPr>
      <w:r w:rsidRPr="00C44220">
        <w:rPr>
          <w:sz w:val="22"/>
          <w:szCs w:val="22"/>
        </w:rPr>
        <w:t xml:space="preserve">IČ: </w:t>
      </w:r>
      <w:r w:rsidRPr="00C44220">
        <w:rPr>
          <w:sz w:val="22"/>
          <w:szCs w:val="22"/>
        </w:rPr>
        <w:tab/>
      </w:r>
      <w:r w:rsidRPr="00C44220">
        <w:rPr>
          <w:sz w:val="22"/>
          <w:szCs w:val="22"/>
        </w:rPr>
        <w:tab/>
      </w:r>
      <w:r w:rsidRPr="00C44220">
        <w:rPr>
          <w:sz w:val="22"/>
          <w:szCs w:val="22"/>
        </w:rPr>
        <w:tab/>
        <w:t>00237043</w:t>
      </w:r>
    </w:p>
    <w:p w:rsidR="00E57852" w:rsidRPr="00C44220" w:rsidRDefault="00E57852" w:rsidP="00E57852">
      <w:pPr>
        <w:ind w:left="1980" w:firstLine="144"/>
        <w:rPr>
          <w:sz w:val="22"/>
          <w:szCs w:val="22"/>
        </w:rPr>
      </w:pPr>
      <w:r w:rsidRPr="00C44220">
        <w:rPr>
          <w:sz w:val="22"/>
          <w:szCs w:val="22"/>
        </w:rPr>
        <w:t xml:space="preserve">DIČ: </w:t>
      </w:r>
      <w:r w:rsidRPr="00C44220">
        <w:rPr>
          <w:sz w:val="22"/>
          <w:szCs w:val="22"/>
        </w:rPr>
        <w:tab/>
      </w:r>
      <w:r w:rsidRPr="00C44220">
        <w:rPr>
          <w:sz w:val="22"/>
          <w:szCs w:val="22"/>
        </w:rPr>
        <w:tab/>
      </w:r>
      <w:r w:rsidRPr="00C44220">
        <w:rPr>
          <w:sz w:val="22"/>
          <w:szCs w:val="22"/>
        </w:rPr>
        <w:tab/>
        <w:t>CZ</w:t>
      </w:r>
      <w:r w:rsidR="00C44220" w:rsidRPr="00C44220">
        <w:rPr>
          <w:sz w:val="22"/>
          <w:szCs w:val="22"/>
        </w:rPr>
        <w:t>00237043</w:t>
      </w:r>
    </w:p>
    <w:p w:rsidR="00E57852" w:rsidRPr="00C44220" w:rsidRDefault="00E57852" w:rsidP="00E57852">
      <w:pPr>
        <w:ind w:left="1980" w:hanging="1980"/>
        <w:rPr>
          <w:iCs/>
          <w:sz w:val="22"/>
          <w:szCs w:val="22"/>
        </w:rPr>
      </w:pPr>
      <w:r w:rsidRPr="00C44220">
        <w:rPr>
          <w:sz w:val="22"/>
          <w:szCs w:val="22"/>
        </w:rPr>
        <w:t xml:space="preserve">               </w:t>
      </w:r>
      <w:r w:rsidRPr="00C44220">
        <w:rPr>
          <w:sz w:val="22"/>
          <w:szCs w:val="22"/>
        </w:rPr>
        <w:tab/>
      </w:r>
      <w:r w:rsidRPr="00C44220">
        <w:rPr>
          <w:sz w:val="22"/>
          <w:szCs w:val="22"/>
        </w:rPr>
        <w:tab/>
      </w:r>
      <w:r w:rsidRPr="00C44220">
        <w:rPr>
          <w:sz w:val="22"/>
          <w:szCs w:val="22"/>
        </w:rPr>
        <w:tab/>
      </w:r>
      <w:r w:rsidRPr="00C44220">
        <w:rPr>
          <w:sz w:val="22"/>
          <w:szCs w:val="22"/>
        </w:rPr>
        <w:tab/>
      </w:r>
      <w:r w:rsidRPr="00C44220">
        <w:rPr>
          <w:sz w:val="22"/>
          <w:szCs w:val="22"/>
        </w:rPr>
        <w:tab/>
        <w:t>obec není plátcem DPH</w:t>
      </w:r>
    </w:p>
    <w:p w:rsidR="00E57852" w:rsidRPr="00C44220" w:rsidRDefault="00E57852" w:rsidP="00E57852">
      <w:pPr>
        <w:widowControl w:val="0"/>
        <w:autoSpaceDE w:val="0"/>
        <w:autoSpaceDN w:val="0"/>
        <w:adjustRightInd w:val="0"/>
        <w:ind w:left="1416" w:firstLine="708"/>
        <w:jc w:val="both"/>
        <w:rPr>
          <w:sz w:val="22"/>
          <w:szCs w:val="22"/>
        </w:rPr>
      </w:pPr>
      <w:r w:rsidRPr="00C44220">
        <w:rPr>
          <w:sz w:val="22"/>
          <w:szCs w:val="22"/>
        </w:rPr>
        <w:t xml:space="preserve">datová schránka: </w:t>
      </w:r>
      <w:r w:rsidRPr="00C44220">
        <w:rPr>
          <w:sz w:val="22"/>
          <w:szCs w:val="22"/>
        </w:rPr>
        <w:tab/>
      </w:r>
      <w:r w:rsidR="00C44220" w:rsidRPr="00C44220">
        <w:rPr>
          <w:sz w:val="22"/>
          <w:szCs w:val="22"/>
        </w:rPr>
        <w:t>j9ujdtq</w:t>
      </w:r>
    </w:p>
    <w:p w:rsidR="00E57852" w:rsidRPr="00C44220" w:rsidRDefault="00E57852" w:rsidP="00E57852">
      <w:pPr>
        <w:widowControl w:val="0"/>
        <w:autoSpaceDE w:val="0"/>
        <w:autoSpaceDN w:val="0"/>
        <w:adjustRightInd w:val="0"/>
        <w:ind w:left="2124"/>
        <w:jc w:val="both"/>
        <w:rPr>
          <w:sz w:val="22"/>
          <w:szCs w:val="22"/>
        </w:rPr>
      </w:pPr>
      <w:r w:rsidRPr="00C44220">
        <w:rPr>
          <w:sz w:val="22"/>
          <w:szCs w:val="22"/>
        </w:rPr>
        <w:t xml:space="preserve">telefon: </w:t>
      </w:r>
      <w:r w:rsidRPr="00C44220">
        <w:rPr>
          <w:sz w:val="22"/>
          <w:szCs w:val="22"/>
        </w:rPr>
        <w:tab/>
      </w:r>
      <w:r w:rsidRPr="00C44220">
        <w:rPr>
          <w:sz w:val="22"/>
          <w:szCs w:val="22"/>
        </w:rPr>
        <w:tab/>
      </w:r>
      <w:r w:rsidR="00C44220" w:rsidRPr="00C44220">
        <w:rPr>
          <w:color w:val="000000"/>
          <w:sz w:val="22"/>
          <w:szCs w:val="22"/>
        </w:rPr>
        <w:t>315 624 168, 724 179 537</w:t>
      </w:r>
    </w:p>
    <w:p w:rsidR="00E57852" w:rsidRPr="00C44220" w:rsidRDefault="00E57852" w:rsidP="00E57852">
      <w:pPr>
        <w:widowControl w:val="0"/>
        <w:autoSpaceDE w:val="0"/>
        <w:autoSpaceDN w:val="0"/>
        <w:adjustRightInd w:val="0"/>
        <w:ind w:left="2124"/>
        <w:jc w:val="both"/>
        <w:rPr>
          <w:sz w:val="22"/>
          <w:szCs w:val="22"/>
        </w:rPr>
      </w:pPr>
      <w:r w:rsidRPr="00C44220">
        <w:rPr>
          <w:sz w:val="22"/>
          <w:szCs w:val="22"/>
        </w:rPr>
        <w:t>e-mail:</w:t>
      </w:r>
      <w:r w:rsidRPr="00C44220">
        <w:rPr>
          <w:sz w:val="22"/>
          <w:szCs w:val="22"/>
        </w:rPr>
        <w:tab/>
      </w:r>
      <w:r w:rsidRPr="00C44220">
        <w:rPr>
          <w:sz w:val="22"/>
          <w:szCs w:val="22"/>
        </w:rPr>
        <w:tab/>
      </w:r>
      <w:r w:rsidRPr="00C44220">
        <w:rPr>
          <w:sz w:val="22"/>
          <w:szCs w:val="22"/>
        </w:rPr>
        <w:tab/>
      </w:r>
      <w:hyperlink r:id="rId8" w:history="1">
        <w:r w:rsidR="00C44220" w:rsidRPr="00C44220">
          <w:rPr>
            <w:rStyle w:val="Hypertextovodkaz"/>
            <w:sz w:val="22"/>
            <w:szCs w:val="22"/>
          </w:rPr>
          <w:t>obec.mu@malyujezd.cz</w:t>
        </w:r>
      </w:hyperlink>
    </w:p>
    <w:p w:rsidR="00E57852" w:rsidRPr="00C44220" w:rsidRDefault="00E57852" w:rsidP="00E57852">
      <w:pPr>
        <w:pStyle w:val="Zkladntext"/>
        <w:ind w:left="1416" w:firstLine="708"/>
        <w:rPr>
          <w:bCs/>
          <w:sz w:val="22"/>
          <w:szCs w:val="22"/>
        </w:rPr>
      </w:pPr>
      <w:r w:rsidRPr="00C44220">
        <w:rPr>
          <w:sz w:val="22"/>
          <w:szCs w:val="22"/>
        </w:rPr>
        <w:t xml:space="preserve">bankovní spojení: </w:t>
      </w:r>
      <w:r w:rsidRPr="00C44220">
        <w:rPr>
          <w:sz w:val="22"/>
          <w:szCs w:val="22"/>
        </w:rPr>
        <w:tab/>
        <w:t xml:space="preserve">Komerční banka a.s., pobočka Mělník </w:t>
      </w:r>
    </w:p>
    <w:p w:rsidR="00E57852" w:rsidRPr="00C44220" w:rsidRDefault="00E57852" w:rsidP="00E57852">
      <w:pPr>
        <w:pStyle w:val="Prosttext1"/>
        <w:ind w:left="1416" w:firstLine="708"/>
        <w:rPr>
          <w:rFonts w:ascii="Times New Roman" w:hAnsi="Times New Roman" w:cs="Times New Roman"/>
          <w:bCs/>
          <w:sz w:val="22"/>
          <w:szCs w:val="22"/>
          <w:lang w:eastAsia="cs-CZ"/>
        </w:rPr>
      </w:pPr>
      <w:r w:rsidRPr="00C44220">
        <w:rPr>
          <w:rFonts w:ascii="Times New Roman" w:hAnsi="Times New Roman" w:cs="Times New Roman"/>
          <w:sz w:val="22"/>
          <w:szCs w:val="22"/>
        </w:rPr>
        <w:t xml:space="preserve">číslo účtu: </w:t>
      </w:r>
      <w:r w:rsidRPr="00C44220">
        <w:rPr>
          <w:rFonts w:ascii="Times New Roman" w:hAnsi="Times New Roman" w:cs="Times New Roman"/>
          <w:sz w:val="22"/>
          <w:szCs w:val="22"/>
        </w:rPr>
        <w:tab/>
      </w:r>
      <w:r w:rsidRPr="00C44220">
        <w:rPr>
          <w:rFonts w:ascii="Times New Roman" w:hAnsi="Times New Roman" w:cs="Times New Roman"/>
          <w:sz w:val="22"/>
          <w:szCs w:val="22"/>
        </w:rPr>
        <w:tab/>
      </w:r>
      <w:r w:rsidR="00C44220" w:rsidRPr="00C44220">
        <w:rPr>
          <w:rFonts w:ascii="Times New Roman" w:hAnsi="Times New Roman" w:cs="Times New Roman"/>
          <w:sz w:val="22"/>
          <w:szCs w:val="22"/>
        </w:rPr>
        <w:t>7420-171/0100</w:t>
      </w:r>
    </w:p>
    <w:p w:rsidR="00E57852" w:rsidRPr="00B4328E" w:rsidRDefault="00E57852" w:rsidP="00E57852">
      <w:pPr>
        <w:rPr>
          <w:b/>
          <w:sz w:val="22"/>
          <w:szCs w:val="22"/>
        </w:rPr>
      </w:pPr>
      <w:r w:rsidRPr="00B4328E">
        <w:rPr>
          <w:b/>
          <w:sz w:val="22"/>
          <w:szCs w:val="22"/>
        </w:rPr>
        <w:t>dále jen „objednatel“</w:t>
      </w:r>
    </w:p>
    <w:p w:rsidR="00E57852" w:rsidRPr="00DF74A4" w:rsidRDefault="00E57852" w:rsidP="00E57852">
      <w:pPr>
        <w:rPr>
          <w:sz w:val="22"/>
          <w:szCs w:val="22"/>
        </w:rPr>
      </w:pPr>
    </w:p>
    <w:p w:rsidR="00E57852" w:rsidRPr="00B311A9" w:rsidRDefault="00E57852" w:rsidP="00E57852">
      <w:pPr>
        <w:rPr>
          <w:b/>
          <w:sz w:val="22"/>
          <w:szCs w:val="22"/>
        </w:rPr>
      </w:pPr>
      <w:r w:rsidRPr="00B311A9">
        <w:rPr>
          <w:b/>
          <w:sz w:val="22"/>
          <w:szCs w:val="22"/>
        </w:rPr>
        <w:t>a</w:t>
      </w:r>
    </w:p>
    <w:p w:rsidR="00E57852" w:rsidRPr="00B311A9" w:rsidRDefault="00E57852" w:rsidP="00E57852">
      <w:pPr>
        <w:rPr>
          <w:b/>
          <w:sz w:val="22"/>
          <w:szCs w:val="22"/>
        </w:rPr>
      </w:pPr>
    </w:p>
    <w:p w:rsidR="00B311A9" w:rsidRPr="00B311A9" w:rsidRDefault="00E57852" w:rsidP="00B311A9">
      <w:pPr>
        <w:spacing w:line="360" w:lineRule="auto"/>
        <w:rPr>
          <w:rFonts w:eastAsia="Calibri"/>
          <w:b/>
          <w:color w:val="000000"/>
          <w:sz w:val="22"/>
          <w:szCs w:val="22"/>
        </w:rPr>
      </w:pPr>
      <w:r w:rsidRPr="00B311A9">
        <w:rPr>
          <w:b/>
          <w:sz w:val="22"/>
          <w:szCs w:val="22"/>
        </w:rPr>
        <w:t>zhotovitel:</w:t>
      </w:r>
      <w:r w:rsidR="00B311A9" w:rsidRPr="00B311A9">
        <w:rPr>
          <w:b/>
          <w:sz w:val="22"/>
          <w:szCs w:val="22"/>
        </w:rPr>
        <w:tab/>
      </w:r>
      <w:r w:rsidR="00B311A9" w:rsidRPr="00B311A9">
        <w:rPr>
          <w:b/>
          <w:sz w:val="22"/>
          <w:szCs w:val="22"/>
        </w:rPr>
        <w:tab/>
      </w:r>
      <w:r w:rsidR="00B311A9" w:rsidRPr="00B311A9">
        <w:rPr>
          <w:rFonts w:eastAsia="Calibri"/>
          <w:b/>
          <w:color w:val="000000"/>
          <w:sz w:val="22"/>
          <w:szCs w:val="22"/>
        </w:rPr>
        <w:t>…………………………………………….</w:t>
      </w:r>
    </w:p>
    <w:p w:rsidR="00B311A9" w:rsidRPr="00B311A9" w:rsidRDefault="00B311A9" w:rsidP="00B311A9">
      <w:pPr>
        <w:spacing w:line="360" w:lineRule="auto"/>
        <w:ind w:left="1416" w:firstLine="708"/>
        <w:rPr>
          <w:rFonts w:eastAsia="Calibri"/>
          <w:color w:val="000000"/>
          <w:sz w:val="22"/>
          <w:szCs w:val="22"/>
        </w:rPr>
      </w:pPr>
      <w:r w:rsidRPr="00B311A9">
        <w:rPr>
          <w:sz w:val="22"/>
          <w:szCs w:val="22"/>
        </w:rPr>
        <w:t xml:space="preserve">se sídlem: </w:t>
      </w:r>
      <w:r w:rsidRPr="00B311A9">
        <w:rPr>
          <w:sz w:val="22"/>
          <w:szCs w:val="22"/>
        </w:rPr>
        <w:tab/>
      </w:r>
      <w:r w:rsidRPr="00B311A9">
        <w:rPr>
          <w:sz w:val="22"/>
          <w:szCs w:val="22"/>
        </w:rPr>
        <w:tab/>
        <w:t>…………………………………………………</w:t>
      </w:r>
      <w:proofErr w:type="gramStart"/>
      <w:r w:rsidRPr="00B311A9">
        <w:rPr>
          <w:sz w:val="22"/>
          <w:szCs w:val="22"/>
        </w:rPr>
        <w:t>…..</w:t>
      </w:r>
      <w:r>
        <w:rPr>
          <w:sz w:val="22"/>
          <w:szCs w:val="22"/>
        </w:rPr>
        <w:t>…</w:t>
      </w:r>
      <w:proofErr w:type="gramEnd"/>
      <w:r>
        <w:rPr>
          <w:sz w:val="22"/>
          <w:szCs w:val="22"/>
        </w:rPr>
        <w:t>………</w:t>
      </w:r>
    </w:p>
    <w:p w:rsidR="00B311A9" w:rsidRPr="00B311A9" w:rsidRDefault="00B311A9" w:rsidP="00B311A9">
      <w:pPr>
        <w:spacing w:line="360" w:lineRule="auto"/>
        <w:ind w:left="1418" w:firstLine="709"/>
        <w:rPr>
          <w:rFonts w:eastAsia="Calibri"/>
          <w:color w:val="000000"/>
          <w:sz w:val="22"/>
          <w:szCs w:val="22"/>
        </w:rPr>
      </w:pPr>
      <w:r w:rsidRPr="00B311A9">
        <w:rPr>
          <w:sz w:val="22"/>
          <w:szCs w:val="22"/>
        </w:rPr>
        <w:t xml:space="preserve">zastoupená: </w:t>
      </w:r>
      <w:r w:rsidRPr="00B311A9">
        <w:rPr>
          <w:sz w:val="22"/>
          <w:szCs w:val="22"/>
        </w:rPr>
        <w:tab/>
      </w:r>
      <w:r w:rsidRPr="00B311A9">
        <w:rPr>
          <w:sz w:val="22"/>
          <w:szCs w:val="22"/>
        </w:rPr>
        <w:tab/>
        <w:t>…………………………………………………</w:t>
      </w:r>
      <w:proofErr w:type="gramStart"/>
      <w:r w:rsidRPr="00B311A9">
        <w:rPr>
          <w:sz w:val="22"/>
          <w:szCs w:val="22"/>
        </w:rPr>
        <w:t>…..</w:t>
      </w:r>
      <w:r>
        <w:rPr>
          <w:sz w:val="22"/>
          <w:szCs w:val="22"/>
        </w:rPr>
        <w:t>…</w:t>
      </w:r>
      <w:proofErr w:type="gramEnd"/>
      <w:r>
        <w:rPr>
          <w:sz w:val="22"/>
          <w:szCs w:val="22"/>
        </w:rPr>
        <w:t>………</w:t>
      </w:r>
    </w:p>
    <w:p w:rsidR="00B311A9" w:rsidRPr="00B311A9" w:rsidRDefault="00B311A9" w:rsidP="00B311A9">
      <w:pPr>
        <w:spacing w:line="360" w:lineRule="auto"/>
        <w:ind w:left="1416" w:firstLine="708"/>
        <w:rPr>
          <w:rFonts w:eastAsia="Calibri"/>
          <w:color w:val="000000"/>
          <w:sz w:val="22"/>
          <w:szCs w:val="22"/>
        </w:rPr>
      </w:pPr>
      <w:r w:rsidRPr="00B311A9">
        <w:rPr>
          <w:sz w:val="22"/>
          <w:szCs w:val="22"/>
        </w:rPr>
        <w:t xml:space="preserve">IČO: </w:t>
      </w:r>
      <w:r w:rsidRPr="00B311A9">
        <w:rPr>
          <w:sz w:val="22"/>
          <w:szCs w:val="22"/>
        </w:rPr>
        <w:tab/>
      </w:r>
      <w:r w:rsidRPr="00B311A9">
        <w:rPr>
          <w:sz w:val="22"/>
          <w:szCs w:val="22"/>
        </w:rPr>
        <w:tab/>
      </w:r>
      <w:r w:rsidRPr="00B311A9">
        <w:rPr>
          <w:sz w:val="22"/>
          <w:szCs w:val="22"/>
        </w:rPr>
        <w:tab/>
        <w:t>……………………….</w:t>
      </w:r>
    </w:p>
    <w:p w:rsidR="00B311A9" w:rsidRPr="00B311A9" w:rsidRDefault="00B311A9" w:rsidP="00B311A9">
      <w:pPr>
        <w:spacing w:line="360" w:lineRule="auto"/>
        <w:ind w:left="1416" w:firstLine="708"/>
        <w:rPr>
          <w:rFonts w:eastAsia="Calibri"/>
          <w:color w:val="000000"/>
          <w:sz w:val="22"/>
          <w:szCs w:val="22"/>
        </w:rPr>
      </w:pPr>
      <w:r w:rsidRPr="00B311A9">
        <w:rPr>
          <w:sz w:val="22"/>
          <w:szCs w:val="22"/>
        </w:rPr>
        <w:t xml:space="preserve">DIČ: </w:t>
      </w:r>
      <w:r w:rsidRPr="00B311A9">
        <w:rPr>
          <w:sz w:val="22"/>
          <w:szCs w:val="22"/>
        </w:rPr>
        <w:tab/>
      </w:r>
      <w:r w:rsidRPr="00B311A9">
        <w:rPr>
          <w:sz w:val="22"/>
          <w:szCs w:val="22"/>
        </w:rPr>
        <w:tab/>
      </w:r>
      <w:r w:rsidRPr="00B311A9">
        <w:rPr>
          <w:sz w:val="22"/>
          <w:szCs w:val="22"/>
        </w:rPr>
        <w:tab/>
        <w:t>CZ</w:t>
      </w:r>
      <w:r w:rsidRPr="00B311A9">
        <w:rPr>
          <w:b/>
          <w:sz w:val="22"/>
          <w:szCs w:val="22"/>
        </w:rPr>
        <w:t xml:space="preserve"> </w:t>
      </w:r>
      <w:r w:rsidRPr="00B311A9">
        <w:rPr>
          <w:sz w:val="22"/>
          <w:szCs w:val="22"/>
        </w:rPr>
        <w:t>………………</w:t>
      </w:r>
      <w:proofErr w:type="gramStart"/>
      <w:r w:rsidRPr="00B311A9">
        <w:rPr>
          <w:sz w:val="22"/>
          <w:szCs w:val="22"/>
        </w:rPr>
        <w:t>…..</w:t>
      </w:r>
      <w:proofErr w:type="gramEnd"/>
      <w:r w:rsidRPr="00B311A9">
        <w:rPr>
          <w:rFonts w:eastAsia="Calibri"/>
          <w:color w:val="000000"/>
          <w:sz w:val="22"/>
          <w:szCs w:val="22"/>
        </w:rPr>
        <w:t xml:space="preserve"> </w:t>
      </w:r>
    </w:p>
    <w:p w:rsidR="00B311A9" w:rsidRPr="00B311A9" w:rsidRDefault="00B311A9" w:rsidP="00B311A9">
      <w:pPr>
        <w:widowControl w:val="0"/>
        <w:autoSpaceDE w:val="0"/>
        <w:autoSpaceDN w:val="0"/>
        <w:adjustRightInd w:val="0"/>
        <w:spacing w:line="360" w:lineRule="auto"/>
        <w:ind w:left="4253" w:hanging="2129"/>
        <w:rPr>
          <w:sz w:val="22"/>
          <w:szCs w:val="22"/>
        </w:rPr>
      </w:pPr>
      <w:r w:rsidRPr="00B311A9">
        <w:rPr>
          <w:sz w:val="22"/>
          <w:szCs w:val="22"/>
        </w:rPr>
        <w:t>zapsána v obchodním rejstříku:</w:t>
      </w:r>
      <w:r w:rsidRPr="00B311A9">
        <w:rPr>
          <w:sz w:val="22"/>
          <w:szCs w:val="22"/>
        </w:rPr>
        <w:tab/>
        <w:t xml:space="preserve"> u ……</w:t>
      </w:r>
      <w:r w:rsidR="003F39A9">
        <w:rPr>
          <w:sz w:val="22"/>
          <w:szCs w:val="22"/>
        </w:rPr>
        <w:t>……..</w:t>
      </w:r>
      <w:r w:rsidRPr="00B311A9">
        <w:rPr>
          <w:sz w:val="22"/>
          <w:szCs w:val="22"/>
        </w:rPr>
        <w:t xml:space="preserve">………. </w:t>
      </w:r>
      <w:proofErr w:type="gramStart"/>
      <w:r w:rsidRPr="00B311A9">
        <w:rPr>
          <w:sz w:val="22"/>
          <w:szCs w:val="22"/>
        </w:rPr>
        <w:t>soudu</w:t>
      </w:r>
      <w:proofErr w:type="gramEnd"/>
      <w:r w:rsidRPr="00B311A9">
        <w:rPr>
          <w:sz w:val="22"/>
          <w:szCs w:val="22"/>
        </w:rPr>
        <w:t xml:space="preserve"> v ……</w:t>
      </w:r>
      <w:r w:rsidR="003F39A9">
        <w:rPr>
          <w:sz w:val="22"/>
          <w:szCs w:val="22"/>
        </w:rPr>
        <w:t>………..</w:t>
      </w:r>
      <w:bookmarkStart w:id="0" w:name="_GoBack"/>
      <w:bookmarkEnd w:id="0"/>
      <w:r w:rsidRPr="00B311A9">
        <w:rPr>
          <w:sz w:val="22"/>
          <w:szCs w:val="22"/>
        </w:rPr>
        <w:t>………, oddíl ………….., vložka ……………</w:t>
      </w:r>
    </w:p>
    <w:p w:rsidR="00B311A9" w:rsidRPr="00B311A9" w:rsidRDefault="00B311A9" w:rsidP="00B311A9">
      <w:pPr>
        <w:widowControl w:val="0"/>
        <w:autoSpaceDE w:val="0"/>
        <w:autoSpaceDN w:val="0"/>
        <w:adjustRightInd w:val="0"/>
        <w:spacing w:line="360" w:lineRule="auto"/>
        <w:ind w:left="1416" w:firstLine="708"/>
        <w:rPr>
          <w:sz w:val="22"/>
          <w:szCs w:val="22"/>
        </w:rPr>
      </w:pPr>
      <w:r w:rsidRPr="00B311A9">
        <w:rPr>
          <w:sz w:val="22"/>
          <w:szCs w:val="22"/>
        </w:rPr>
        <w:t xml:space="preserve">datová schránka: </w:t>
      </w:r>
      <w:r w:rsidRPr="00B311A9">
        <w:rPr>
          <w:sz w:val="22"/>
          <w:szCs w:val="22"/>
        </w:rPr>
        <w:tab/>
        <w:t>…………………………………………………</w:t>
      </w:r>
      <w:proofErr w:type="gramStart"/>
      <w:r w:rsidRPr="00B311A9">
        <w:rPr>
          <w:sz w:val="22"/>
          <w:szCs w:val="22"/>
        </w:rPr>
        <w:t>…..</w:t>
      </w:r>
      <w:r>
        <w:rPr>
          <w:sz w:val="22"/>
          <w:szCs w:val="22"/>
        </w:rPr>
        <w:t>…</w:t>
      </w:r>
      <w:proofErr w:type="gramEnd"/>
      <w:r>
        <w:rPr>
          <w:sz w:val="22"/>
          <w:szCs w:val="22"/>
        </w:rPr>
        <w:t>………</w:t>
      </w:r>
    </w:p>
    <w:p w:rsidR="00B311A9" w:rsidRPr="00B311A9" w:rsidRDefault="00B311A9" w:rsidP="00B311A9">
      <w:pPr>
        <w:widowControl w:val="0"/>
        <w:autoSpaceDE w:val="0"/>
        <w:autoSpaceDN w:val="0"/>
        <w:adjustRightInd w:val="0"/>
        <w:spacing w:line="360" w:lineRule="auto"/>
        <w:ind w:left="2124"/>
        <w:rPr>
          <w:sz w:val="22"/>
          <w:szCs w:val="22"/>
        </w:rPr>
      </w:pPr>
      <w:r w:rsidRPr="00B311A9">
        <w:rPr>
          <w:sz w:val="22"/>
          <w:szCs w:val="22"/>
        </w:rPr>
        <w:t xml:space="preserve">telefon: </w:t>
      </w:r>
      <w:r w:rsidRPr="00B311A9">
        <w:rPr>
          <w:sz w:val="22"/>
          <w:szCs w:val="22"/>
        </w:rPr>
        <w:tab/>
      </w:r>
      <w:r w:rsidRPr="00B311A9">
        <w:rPr>
          <w:sz w:val="22"/>
          <w:szCs w:val="22"/>
        </w:rPr>
        <w:tab/>
        <w:t>…………………………………………………</w:t>
      </w:r>
      <w:proofErr w:type="gramStart"/>
      <w:r w:rsidRPr="00B311A9">
        <w:rPr>
          <w:sz w:val="22"/>
          <w:szCs w:val="22"/>
        </w:rPr>
        <w:t>…..</w:t>
      </w:r>
      <w:r>
        <w:rPr>
          <w:sz w:val="22"/>
          <w:szCs w:val="22"/>
        </w:rPr>
        <w:t>…</w:t>
      </w:r>
      <w:proofErr w:type="gramEnd"/>
      <w:r>
        <w:rPr>
          <w:sz w:val="22"/>
          <w:szCs w:val="22"/>
        </w:rPr>
        <w:t>………</w:t>
      </w:r>
    </w:p>
    <w:p w:rsidR="00B311A9" w:rsidRPr="00B311A9" w:rsidRDefault="00B311A9" w:rsidP="00B311A9">
      <w:pPr>
        <w:spacing w:line="360" w:lineRule="auto"/>
        <w:ind w:left="1416" w:firstLine="708"/>
        <w:rPr>
          <w:rFonts w:eastAsia="Calibri"/>
          <w:color w:val="000000"/>
          <w:sz w:val="22"/>
          <w:szCs w:val="22"/>
        </w:rPr>
      </w:pPr>
      <w:r w:rsidRPr="00B311A9">
        <w:rPr>
          <w:rFonts w:eastAsia="Calibri"/>
          <w:color w:val="000000"/>
          <w:sz w:val="22"/>
          <w:szCs w:val="22"/>
        </w:rPr>
        <w:t>e-mail:</w:t>
      </w:r>
      <w:r w:rsidRPr="00B311A9">
        <w:rPr>
          <w:rFonts w:eastAsia="Calibri"/>
          <w:color w:val="000000"/>
          <w:sz w:val="22"/>
          <w:szCs w:val="22"/>
        </w:rPr>
        <w:tab/>
      </w:r>
      <w:r w:rsidRPr="00B311A9">
        <w:rPr>
          <w:rFonts w:eastAsia="Calibri"/>
          <w:color w:val="000000"/>
          <w:sz w:val="22"/>
          <w:szCs w:val="22"/>
        </w:rPr>
        <w:tab/>
      </w:r>
      <w:r w:rsidRPr="00B311A9">
        <w:rPr>
          <w:rFonts w:eastAsia="Calibri"/>
          <w:color w:val="000000"/>
          <w:sz w:val="22"/>
          <w:szCs w:val="22"/>
        </w:rPr>
        <w:tab/>
      </w:r>
      <w:r w:rsidRPr="00B311A9">
        <w:rPr>
          <w:sz w:val="22"/>
          <w:szCs w:val="22"/>
        </w:rPr>
        <w:t>…………………………………………………</w:t>
      </w:r>
      <w:proofErr w:type="gramStart"/>
      <w:r w:rsidRPr="00B311A9">
        <w:rPr>
          <w:sz w:val="22"/>
          <w:szCs w:val="22"/>
        </w:rPr>
        <w:t>…..</w:t>
      </w:r>
      <w:r>
        <w:rPr>
          <w:sz w:val="22"/>
          <w:szCs w:val="22"/>
        </w:rPr>
        <w:t>…</w:t>
      </w:r>
      <w:proofErr w:type="gramEnd"/>
      <w:r>
        <w:rPr>
          <w:sz w:val="22"/>
          <w:szCs w:val="22"/>
        </w:rPr>
        <w:t>………</w:t>
      </w:r>
    </w:p>
    <w:p w:rsidR="00B311A9" w:rsidRPr="00B311A9" w:rsidRDefault="00B311A9" w:rsidP="00B311A9">
      <w:pPr>
        <w:spacing w:line="360" w:lineRule="auto"/>
        <w:ind w:left="1416" w:firstLine="708"/>
        <w:rPr>
          <w:sz w:val="22"/>
          <w:szCs w:val="22"/>
        </w:rPr>
      </w:pPr>
      <w:r w:rsidRPr="00B311A9">
        <w:rPr>
          <w:sz w:val="22"/>
          <w:szCs w:val="22"/>
        </w:rPr>
        <w:t xml:space="preserve">bankovní spojení: </w:t>
      </w:r>
      <w:r w:rsidRPr="00B311A9">
        <w:rPr>
          <w:sz w:val="22"/>
          <w:szCs w:val="22"/>
        </w:rPr>
        <w:tab/>
        <w:t>…………………………………………………</w:t>
      </w:r>
      <w:proofErr w:type="gramStart"/>
      <w:r w:rsidRPr="00B311A9">
        <w:rPr>
          <w:sz w:val="22"/>
          <w:szCs w:val="22"/>
        </w:rPr>
        <w:t>…..</w:t>
      </w:r>
      <w:r>
        <w:rPr>
          <w:sz w:val="22"/>
          <w:szCs w:val="22"/>
        </w:rPr>
        <w:t>…</w:t>
      </w:r>
      <w:proofErr w:type="gramEnd"/>
      <w:r>
        <w:rPr>
          <w:sz w:val="22"/>
          <w:szCs w:val="22"/>
        </w:rPr>
        <w:t>………</w:t>
      </w:r>
    </w:p>
    <w:p w:rsidR="00B311A9" w:rsidRPr="00B311A9" w:rsidRDefault="00B311A9" w:rsidP="00B311A9">
      <w:pPr>
        <w:spacing w:line="360" w:lineRule="auto"/>
        <w:ind w:left="1416" w:firstLine="708"/>
        <w:rPr>
          <w:sz w:val="22"/>
          <w:szCs w:val="22"/>
        </w:rPr>
      </w:pPr>
      <w:r w:rsidRPr="00B311A9">
        <w:rPr>
          <w:sz w:val="22"/>
          <w:szCs w:val="22"/>
        </w:rPr>
        <w:t xml:space="preserve">číslo účtu: </w:t>
      </w:r>
      <w:r w:rsidRPr="00B311A9">
        <w:rPr>
          <w:sz w:val="22"/>
          <w:szCs w:val="22"/>
        </w:rPr>
        <w:tab/>
      </w:r>
      <w:r w:rsidRPr="00B311A9">
        <w:rPr>
          <w:sz w:val="22"/>
          <w:szCs w:val="22"/>
        </w:rPr>
        <w:tab/>
        <w:t>…………………………………………………</w:t>
      </w:r>
      <w:proofErr w:type="gramStart"/>
      <w:r w:rsidRPr="00B311A9">
        <w:rPr>
          <w:sz w:val="22"/>
          <w:szCs w:val="22"/>
        </w:rPr>
        <w:t>…..</w:t>
      </w:r>
      <w:r>
        <w:rPr>
          <w:sz w:val="22"/>
          <w:szCs w:val="22"/>
        </w:rPr>
        <w:t>…</w:t>
      </w:r>
      <w:proofErr w:type="gramEnd"/>
      <w:r>
        <w:rPr>
          <w:sz w:val="22"/>
          <w:szCs w:val="22"/>
        </w:rPr>
        <w:t>………</w:t>
      </w:r>
    </w:p>
    <w:p w:rsidR="00E57852" w:rsidRPr="00DF74A4" w:rsidRDefault="00E57852" w:rsidP="00E57852">
      <w:pPr>
        <w:pStyle w:val="Zhlav"/>
        <w:tabs>
          <w:tab w:val="clear" w:pos="4536"/>
          <w:tab w:val="clear" w:pos="9072"/>
        </w:tabs>
        <w:rPr>
          <w:b/>
          <w:sz w:val="22"/>
          <w:szCs w:val="22"/>
        </w:rPr>
      </w:pPr>
      <w:r w:rsidRPr="00DF74A4">
        <w:rPr>
          <w:b/>
          <w:sz w:val="22"/>
          <w:szCs w:val="22"/>
        </w:rPr>
        <w:t>dále jen „zhotovitel“</w:t>
      </w:r>
    </w:p>
    <w:p w:rsidR="00E57852" w:rsidRPr="00DF74A4" w:rsidRDefault="00E57852" w:rsidP="00E57852">
      <w:pPr>
        <w:rPr>
          <w:i/>
          <w:sz w:val="22"/>
          <w:szCs w:val="22"/>
        </w:rPr>
      </w:pPr>
    </w:p>
    <w:p w:rsidR="00E57852" w:rsidRDefault="00E57852" w:rsidP="00E57852">
      <w:pPr>
        <w:widowControl w:val="0"/>
        <w:jc w:val="center"/>
        <w:rPr>
          <w:sz w:val="22"/>
          <w:szCs w:val="22"/>
        </w:rPr>
      </w:pPr>
      <w:r>
        <w:rPr>
          <w:sz w:val="22"/>
          <w:szCs w:val="22"/>
        </w:rPr>
        <w:t>d</w:t>
      </w:r>
      <w:r w:rsidRPr="00DF74A4">
        <w:rPr>
          <w:sz w:val="22"/>
          <w:szCs w:val="22"/>
        </w:rPr>
        <w:t xml:space="preserve">nešního dne, měsíce a roku </w:t>
      </w:r>
    </w:p>
    <w:p w:rsidR="00E57852" w:rsidRDefault="00E57852" w:rsidP="00E57852">
      <w:pPr>
        <w:widowControl w:val="0"/>
        <w:jc w:val="center"/>
        <w:rPr>
          <w:sz w:val="22"/>
          <w:szCs w:val="22"/>
        </w:rPr>
      </w:pPr>
      <w:r w:rsidRPr="00DF74A4">
        <w:rPr>
          <w:sz w:val="22"/>
          <w:szCs w:val="22"/>
        </w:rPr>
        <w:t xml:space="preserve">ve vzájemné shodě </w:t>
      </w:r>
      <w:r>
        <w:rPr>
          <w:sz w:val="22"/>
          <w:szCs w:val="22"/>
        </w:rPr>
        <w:t>uzavírají</w:t>
      </w:r>
      <w:r w:rsidRPr="00DF74A4">
        <w:rPr>
          <w:sz w:val="22"/>
          <w:szCs w:val="22"/>
        </w:rPr>
        <w:t xml:space="preserve"> </w:t>
      </w:r>
    </w:p>
    <w:p w:rsidR="00E57852" w:rsidRPr="00DF74A4" w:rsidRDefault="00E57852" w:rsidP="00E57852">
      <w:pPr>
        <w:widowControl w:val="0"/>
        <w:jc w:val="center"/>
        <w:rPr>
          <w:sz w:val="22"/>
          <w:szCs w:val="22"/>
        </w:rPr>
      </w:pPr>
      <w:r>
        <w:rPr>
          <w:sz w:val="22"/>
          <w:szCs w:val="22"/>
        </w:rPr>
        <w:t xml:space="preserve">tuto </w:t>
      </w:r>
      <w:r w:rsidRPr="00DF74A4">
        <w:rPr>
          <w:sz w:val="22"/>
          <w:szCs w:val="22"/>
        </w:rPr>
        <w:t>smlouv</w:t>
      </w:r>
      <w:r>
        <w:rPr>
          <w:sz w:val="22"/>
          <w:szCs w:val="22"/>
        </w:rPr>
        <w:t>u</w:t>
      </w:r>
      <w:r w:rsidRPr="00DF74A4">
        <w:rPr>
          <w:sz w:val="22"/>
          <w:szCs w:val="22"/>
        </w:rPr>
        <w:t xml:space="preserve"> o dílo:</w:t>
      </w:r>
    </w:p>
    <w:p w:rsidR="00E57852" w:rsidRPr="00DF74A4" w:rsidRDefault="00E57852" w:rsidP="00E57852">
      <w:pPr>
        <w:widowControl w:val="0"/>
        <w:jc w:val="center"/>
        <w:rPr>
          <w:b/>
          <w:sz w:val="22"/>
          <w:szCs w:val="22"/>
        </w:rPr>
      </w:pPr>
    </w:p>
    <w:p w:rsidR="00923A7B" w:rsidRDefault="00923A7B">
      <w:pPr>
        <w:spacing w:after="200" w:line="276" w:lineRule="auto"/>
        <w:rPr>
          <w:b/>
          <w:sz w:val="22"/>
          <w:szCs w:val="22"/>
        </w:rPr>
      </w:pPr>
      <w:r>
        <w:rPr>
          <w:b/>
          <w:sz w:val="22"/>
          <w:szCs w:val="22"/>
        </w:rPr>
        <w:br w:type="page"/>
      </w:r>
    </w:p>
    <w:p w:rsidR="00E57852" w:rsidRPr="0013299F" w:rsidRDefault="00E57852" w:rsidP="00E57852">
      <w:pPr>
        <w:widowControl w:val="0"/>
        <w:jc w:val="center"/>
        <w:rPr>
          <w:b/>
          <w:sz w:val="22"/>
          <w:szCs w:val="22"/>
        </w:rPr>
      </w:pPr>
      <w:r w:rsidRPr="0013299F">
        <w:rPr>
          <w:b/>
          <w:sz w:val="22"/>
          <w:szCs w:val="22"/>
        </w:rPr>
        <w:lastRenderedPageBreak/>
        <w:t>Článek 1.</w:t>
      </w:r>
    </w:p>
    <w:p w:rsidR="00E57852" w:rsidRPr="0013299F" w:rsidRDefault="00E57852" w:rsidP="00400A5D">
      <w:pPr>
        <w:pStyle w:val="Zkladntext"/>
        <w:widowControl w:val="0"/>
        <w:spacing w:after="120"/>
        <w:jc w:val="center"/>
        <w:rPr>
          <w:b/>
          <w:bCs/>
          <w:sz w:val="22"/>
          <w:szCs w:val="22"/>
        </w:rPr>
      </w:pPr>
      <w:r w:rsidRPr="0013299F">
        <w:rPr>
          <w:b/>
          <w:bCs/>
          <w:sz w:val="22"/>
          <w:szCs w:val="22"/>
          <w:u w:val="single"/>
        </w:rPr>
        <w:t>Základní ustanovení</w:t>
      </w:r>
    </w:p>
    <w:p w:rsidR="00E57852" w:rsidRPr="0013299F" w:rsidRDefault="00E57852" w:rsidP="00B311A9">
      <w:pPr>
        <w:pStyle w:val="Zkladntext"/>
        <w:widowControl w:val="0"/>
        <w:numPr>
          <w:ilvl w:val="0"/>
          <w:numId w:val="8"/>
        </w:numPr>
        <w:tabs>
          <w:tab w:val="clear" w:pos="432"/>
          <w:tab w:val="num" w:pos="0"/>
        </w:tabs>
        <w:spacing w:after="120"/>
        <w:ind w:left="0" w:firstLine="0"/>
        <w:rPr>
          <w:b/>
          <w:sz w:val="22"/>
          <w:szCs w:val="22"/>
        </w:rPr>
      </w:pPr>
      <w:r w:rsidRPr="00FA6DB6">
        <w:rPr>
          <w:sz w:val="22"/>
          <w:szCs w:val="22"/>
        </w:rPr>
        <w:t xml:space="preserve">Objednatel uskutečnil </w:t>
      </w:r>
      <w:r>
        <w:rPr>
          <w:sz w:val="22"/>
          <w:szCs w:val="22"/>
        </w:rPr>
        <w:t>zadávací</w:t>
      </w:r>
      <w:r w:rsidRPr="00FA6DB6">
        <w:rPr>
          <w:sz w:val="22"/>
          <w:szCs w:val="22"/>
        </w:rPr>
        <w:t xml:space="preserve"> řízení na výběr dodavatele předmětu plnění podle této smlouvy (dále jen „</w:t>
      </w:r>
      <w:r w:rsidR="00822FA8">
        <w:rPr>
          <w:sz w:val="22"/>
          <w:szCs w:val="22"/>
        </w:rPr>
        <w:t>zadávací</w:t>
      </w:r>
      <w:r w:rsidRPr="00FA6DB6">
        <w:rPr>
          <w:sz w:val="22"/>
          <w:szCs w:val="22"/>
        </w:rPr>
        <w:t xml:space="preserve"> řízení“), v němž byla nabídka zhotovitele posouzena jako pro objednatele nejvýhodnější. </w:t>
      </w:r>
    </w:p>
    <w:p w:rsidR="00E57852" w:rsidRPr="00A83003" w:rsidRDefault="00E57852" w:rsidP="00400A5D">
      <w:pPr>
        <w:pStyle w:val="Zkladntext"/>
        <w:widowControl w:val="0"/>
        <w:numPr>
          <w:ilvl w:val="0"/>
          <w:numId w:val="8"/>
        </w:numPr>
        <w:tabs>
          <w:tab w:val="clear" w:pos="432"/>
          <w:tab w:val="num" w:pos="0"/>
        </w:tabs>
        <w:ind w:left="709" w:hanging="709"/>
        <w:jc w:val="center"/>
        <w:rPr>
          <w:b/>
          <w:sz w:val="22"/>
          <w:szCs w:val="22"/>
        </w:rPr>
      </w:pPr>
    </w:p>
    <w:p w:rsidR="00E57852" w:rsidRPr="0013299F" w:rsidRDefault="00E57852" w:rsidP="00E57852">
      <w:pPr>
        <w:pStyle w:val="Zkladntext"/>
        <w:widowControl w:val="0"/>
        <w:numPr>
          <w:ilvl w:val="0"/>
          <w:numId w:val="8"/>
        </w:numPr>
        <w:tabs>
          <w:tab w:val="clear" w:pos="432"/>
          <w:tab w:val="num" w:pos="0"/>
        </w:tabs>
        <w:ind w:left="709" w:hanging="709"/>
        <w:jc w:val="center"/>
        <w:rPr>
          <w:b/>
          <w:sz w:val="22"/>
          <w:szCs w:val="22"/>
        </w:rPr>
      </w:pPr>
      <w:r w:rsidRPr="0013299F">
        <w:rPr>
          <w:b/>
          <w:sz w:val="22"/>
          <w:szCs w:val="22"/>
        </w:rPr>
        <w:t>Článek 2.</w:t>
      </w:r>
    </w:p>
    <w:p w:rsidR="00E57852" w:rsidRPr="00400A5D" w:rsidRDefault="00E57852" w:rsidP="00400A5D">
      <w:pPr>
        <w:pStyle w:val="Nadpis1"/>
        <w:keepNext w:val="0"/>
        <w:widowControl w:val="0"/>
        <w:numPr>
          <w:ilvl w:val="0"/>
          <w:numId w:val="8"/>
        </w:numPr>
        <w:tabs>
          <w:tab w:val="clear" w:pos="432"/>
          <w:tab w:val="num" w:pos="0"/>
        </w:tabs>
        <w:spacing w:after="120"/>
        <w:ind w:left="0" w:firstLine="0"/>
        <w:rPr>
          <w:sz w:val="22"/>
          <w:szCs w:val="22"/>
        </w:rPr>
      </w:pPr>
      <w:r w:rsidRPr="00400A5D">
        <w:rPr>
          <w:sz w:val="22"/>
          <w:szCs w:val="22"/>
        </w:rPr>
        <w:t>Předmět smlouvy</w:t>
      </w:r>
    </w:p>
    <w:p w:rsidR="00372438" w:rsidRPr="00372438" w:rsidRDefault="00372438" w:rsidP="00400A5D">
      <w:pPr>
        <w:pStyle w:val="Zkladntextodsazen"/>
        <w:widowControl w:val="0"/>
        <w:numPr>
          <w:ilvl w:val="0"/>
          <w:numId w:val="28"/>
        </w:numPr>
        <w:tabs>
          <w:tab w:val="left" w:pos="0"/>
        </w:tabs>
        <w:suppressAutoHyphens/>
        <w:ind w:left="357" w:hanging="357"/>
        <w:jc w:val="both"/>
        <w:rPr>
          <w:rFonts w:ascii="Times New Roman" w:hAnsi="Times New Roman"/>
          <w:sz w:val="22"/>
          <w:szCs w:val="22"/>
        </w:rPr>
      </w:pPr>
      <w:r w:rsidRPr="00372438">
        <w:rPr>
          <w:rFonts w:ascii="Times New Roman" w:hAnsi="Times New Roman"/>
          <w:sz w:val="22"/>
          <w:szCs w:val="22"/>
        </w:rPr>
        <w:t xml:space="preserve">Zhotovitel se touto smlouvou zavazuje provést pro objednatele řádně a včas, ke sjednanému účelu, na svůj náklad, ke své tíži a na své nebezpečí sjednané dílo dle </w:t>
      </w:r>
      <w:proofErr w:type="spellStart"/>
      <w:r w:rsidRPr="00372438">
        <w:rPr>
          <w:rFonts w:ascii="Times New Roman" w:hAnsi="Times New Roman"/>
          <w:sz w:val="22"/>
          <w:szCs w:val="22"/>
        </w:rPr>
        <w:t>ust</w:t>
      </w:r>
      <w:proofErr w:type="spellEnd"/>
      <w:r w:rsidRPr="00372438">
        <w:rPr>
          <w:rFonts w:ascii="Times New Roman" w:hAnsi="Times New Roman"/>
          <w:sz w:val="22"/>
          <w:szCs w:val="22"/>
        </w:rPr>
        <w:t xml:space="preserve">. Článku 3. této smlouvy a objednatel se zavazuje řádně a včas dokončené dílo převzít a zaplatit sjednanou cenu, to vše za podmínek sjednaných touto smlouvou. </w:t>
      </w:r>
    </w:p>
    <w:p w:rsidR="00372438" w:rsidRPr="00372438" w:rsidRDefault="00372438" w:rsidP="00B311A9">
      <w:pPr>
        <w:pStyle w:val="Zkladntextodsazen"/>
        <w:widowControl w:val="0"/>
        <w:numPr>
          <w:ilvl w:val="0"/>
          <w:numId w:val="28"/>
        </w:numPr>
        <w:tabs>
          <w:tab w:val="left" w:pos="0"/>
        </w:tabs>
        <w:suppressAutoHyphens/>
        <w:jc w:val="both"/>
        <w:rPr>
          <w:rFonts w:ascii="Times New Roman" w:hAnsi="Times New Roman"/>
          <w:sz w:val="22"/>
          <w:szCs w:val="22"/>
        </w:rPr>
      </w:pPr>
      <w:r w:rsidRPr="00372438">
        <w:rPr>
          <w:rFonts w:ascii="Times New Roman" w:hAnsi="Times New Roman"/>
          <w:sz w:val="22"/>
          <w:szCs w:val="22"/>
        </w:rPr>
        <w:t xml:space="preserve">Zhotovitel splní závazek založený touto smlouvou tím, že řádně a včas provede dílo dle této smlouvy a splní ostatní povinnosti vyplývající z této smlouvy. </w:t>
      </w:r>
    </w:p>
    <w:p w:rsidR="00372438" w:rsidRPr="00372438" w:rsidRDefault="00372438" w:rsidP="00400A5D">
      <w:pPr>
        <w:widowControl w:val="0"/>
        <w:tabs>
          <w:tab w:val="left" w:pos="0"/>
          <w:tab w:val="left" w:pos="426"/>
        </w:tabs>
        <w:ind w:left="357"/>
        <w:jc w:val="both"/>
        <w:rPr>
          <w:color w:val="000000"/>
          <w:sz w:val="22"/>
          <w:szCs w:val="22"/>
        </w:rPr>
      </w:pPr>
    </w:p>
    <w:p w:rsidR="00372438" w:rsidRPr="00372438" w:rsidRDefault="00372438" w:rsidP="00372438">
      <w:pPr>
        <w:pStyle w:val="Zkladntext"/>
        <w:widowControl w:val="0"/>
        <w:numPr>
          <w:ilvl w:val="0"/>
          <w:numId w:val="8"/>
        </w:numPr>
        <w:tabs>
          <w:tab w:val="clear" w:pos="432"/>
          <w:tab w:val="num" w:pos="0"/>
        </w:tabs>
        <w:ind w:left="709" w:hanging="709"/>
        <w:jc w:val="center"/>
        <w:rPr>
          <w:b/>
          <w:sz w:val="22"/>
          <w:szCs w:val="22"/>
        </w:rPr>
      </w:pPr>
      <w:r w:rsidRPr="00372438">
        <w:rPr>
          <w:b/>
          <w:sz w:val="22"/>
          <w:szCs w:val="22"/>
        </w:rPr>
        <w:t>Článek 3.</w:t>
      </w:r>
    </w:p>
    <w:p w:rsidR="00372438" w:rsidRPr="00372438" w:rsidRDefault="00372438" w:rsidP="00400A5D">
      <w:pPr>
        <w:pStyle w:val="Nadpis1"/>
        <w:widowControl w:val="0"/>
        <w:numPr>
          <w:ilvl w:val="0"/>
          <w:numId w:val="8"/>
        </w:numPr>
        <w:tabs>
          <w:tab w:val="clear" w:pos="432"/>
          <w:tab w:val="num" w:pos="0"/>
        </w:tabs>
        <w:suppressAutoHyphens/>
        <w:spacing w:after="120"/>
        <w:ind w:left="0" w:firstLine="0"/>
        <w:rPr>
          <w:b w:val="0"/>
          <w:sz w:val="22"/>
          <w:szCs w:val="22"/>
        </w:rPr>
      </w:pPr>
      <w:r w:rsidRPr="00372438">
        <w:rPr>
          <w:sz w:val="22"/>
          <w:szCs w:val="22"/>
        </w:rPr>
        <w:t>Specifikace díla</w:t>
      </w:r>
    </w:p>
    <w:p w:rsidR="008345B5" w:rsidRPr="0087591B" w:rsidRDefault="00372438" w:rsidP="008345B5">
      <w:pPr>
        <w:pStyle w:val="Zkladntextodsazen"/>
        <w:widowControl w:val="0"/>
        <w:numPr>
          <w:ilvl w:val="0"/>
          <w:numId w:val="37"/>
        </w:numPr>
        <w:tabs>
          <w:tab w:val="left" w:pos="0"/>
        </w:tabs>
        <w:suppressAutoHyphens/>
        <w:spacing w:after="0"/>
        <w:jc w:val="both"/>
        <w:rPr>
          <w:rFonts w:ascii="Times New Roman" w:hAnsi="Times New Roman"/>
          <w:sz w:val="22"/>
          <w:szCs w:val="22"/>
        </w:rPr>
      </w:pPr>
      <w:r w:rsidRPr="008345B5">
        <w:rPr>
          <w:rFonts w:ascii="Times New Roman" w:hAnsi="Times New Roman"/>
          <w:sz w:val="22"/>
          <w:szCs w:val="22"/>
        </w:rPr>
        <w:t xml:space="preserve">Předmětem díla dle této smlouvy je realizace veřejné zakázky </w:t>
      </w:r>
      <w:r w:rsidRPr="008345B5">
        <w:rPr>
          <w:rFonts w:ascii="Times New Roman" w:hAnsi="Times New Roman"/>
          <w:color w:val="000000"/>
          <w:sz w:val="22"/>
          <w:szCs w:val="22"/>
        </w:rPr>
        <w:t>s </w:t>
      </w:r>
      <w:proofErr w:type="gramStart"/>
      <w:r w:rsidRPr="008345B5">
        <w:rPr>
          <w:rFonts w:ascii="Times New Roman" w:hAnsi="Times New Roman"/>
          <w:color w:val="000000"/>
          <w:sz w:val="22"/>
          <w:szCs w:val="22"/>
        </w:rPr>
        <w:t xml:space="preserve">názvem </w:t>
      </w:r>
      <w:r w:rsidRPr="008345B5">
        <w:rPr>
          <w:rFonts w:ascii="Times New Roman" w:hAnsi="Times New Roman"/>
          <w:bCs/>
          <w:color w:val="000000"/>
          <w:sz w:val="22"/>
          <w:szCs w:val="22"/>
        </w:rPr>
        <w:t>,,</w:t>
      </w:r>
      <w:r w:rsidR="0056210B" w:rsidRPr="0087591B">
        <w:rPr>
          <w:rFonts w:ascii="Times New Roman" w:hAnsi="Times New Roman"/>
          <w:b/>
          <w:sz w:val="22"/>
          <w:szCs w:val="22"/>
        </w:rPr>
        <w:t>Výstavba</w:t>
      </w:r>
      <w:proofErr w:type="gramEnd"/>
      <w:r w:rsidR="0056210B" w:rsidRPr="0087591B">
        <w:rPr>
          <w:rFonts w:ascii="Times New Roman" w:hAnsi="Times New Roman"/>
          <w:b/>
          <w:sz w:val="22"/>
          <w:szCs w:val="22"/>
        </w:rPr>
        <w:t xml:space="preserve"> </w:t>
      </w:r>
      <w:r w:rsidR="008345B5" w:rsidRPr="0087591B">
        <w:rPr>
          <w:rFonts w:ascii="Times New Roman" w:hAnsi="Times New Roman"/>
          <w:b/>
          <w:sz w:val="22"/>
          <w:szCs w:val="22"/>
        </w:rPr>
        <w:t xml:space="preserve">a rekonstrukce </w:t>
      </w:r>
      <w:r w:rsidR="0056210B" w:rsidRPr="0087591B">
        <w:rPr>
          <w:rFonts w:ascii="Times New Roman" w:hAnsi="Times New Roman"/>
          <w:b/>
          <w:sz w:val="22"/>
          <w:szCs w:val="22"/>
        </w:rPr>
        <w:t>místní</w:t>
      </w:r>
      <w:r w:rsidR="008345B5" w:rsidRPr="0087591B">
        <w:rPr>
          <w:rFonts w:ascii="Times New Roman" w:hAnsi="Times New Roman"/>
          <w:b/>
          <w:sz w:val="22"/>
          <w:szCs w:val="22"/>
        </w:rPr>
        <w:t>ch</w:t>
      </w:r>
      <w:r w:rsidR="0056210B" w:rsidRPr="0087591B">
        <w:rPr>
          <w:rFonts w:ascii="Times New Roman" w:hAnsi="Times New Roman"/>
          <w:b/>
          <w:sz w:val="22"/>
          <w:szCs w:val="22"/>
        </w:rPr>
        <w:t xml:space="preserve"> komunikac</w:t>
      </w:r>
      <w:r w:rsidR="008345B5" w:rsidRPr="0087591B">
        <w:rPr>
          <w:rFonts w:ascii="Times New Roman" w:hAnsi="Times New Roman"/>
          <w:b/>
          <w:sz w:val="22"/>
          <w:szCs w:val="22"/>
        </w:rPr>
        <w:t xml:space="preserve">í v obci </w:t>
      </w:r>
      <w:r w:rsidR="0056210B" w:rsidRPr="0087591B">
        <w:rPr>
          <w:rFonts w:ascii="Times New Roman" w:hAnsi="Times New Roman"/>
          <w:b/>
          <w:sz w:val="22"/>
          <w:szCs w:val="22"/>
        </w:rPr>
        <w:t>Malý Újezd</w:t>
      </w:r>
      <w:r w:rsidRPr="0087591B">
        <w:rPr>
          <w:rFonts w:ascii="Times New Roman" w:hAnsi="Times New Roman"/>
          <w:bCs/>
          <w:color w:val="000000"/>
          <w:sz w:val="22"/>
          <w:szCs w:val="22"/>
        </w:rPr>
        <w:t xml:space="preserve">“ </w:t>
      </w:r>
      <w:r w:rsidR="008345B5" w:rsidRPr="0087591B">
        <w:rPr>
          <w:rFonts w:ascii="Times New Roman" w:hAnsi="Times New Roman"/>
          <w:bCs/>
          <w:color w:val="000000"/>
          <w:sz w:val="22"/>
          <w:szCs w:val="22"/>
        </w:rPr>
        <w:t xml:space="preserve">- </w:t>
      </w:r>
      <w:r w:rsidR="008345B5" w:rsidRPr="0087591B">
        <w:rPr>
          <w:rFonts w:ascii="Times New Roman" w:hAnsi="Times New Roman"/>
          <w:sz w:val="22"/>
          <w:szCs w:val="22"/>
        </w:rPr>
        <w:t>stavební a jiné práce a dodávky nezbytné k vybudování a rekonstrukci místních komunikací v obci Malý Újezd, okres Mělník, Středočeský kraj, včetně odvodnění a dopravního značení:</w:t>
      </w:r>
    </w:p>
    <w:p w:rsidR="008345B5" w:rsidRPr="0087591B" w:rsidRDefault="008345B5" w:rsidP="008345B5">
      <w:pPr>
        <w:pStyle w:val="Zkladntext"/>
        <w:numPr>
          <w:ilvl w:val="0"/>
          <w:numId w:val="41"/>
        </w:numPr>
        <w:autoSpaceDE w:val="0"/>
        <w:autoSpaceDN w:val="0"/>
        <w:adjustRightInd w:val="0"/>
        <w:contextualSpacing/>
        <w:rPr>
          <w:sz w:val="22"/>
          <w:szCs w:val="22"/>
        </w:rPr>
      </w:pPr>
      <w:r w:rsidRPr="0087591B">
        <w:rPr>
          <w:sz w:val="22"/>
          <w:szCs w:val="22"/>
        </w:rPr>
        <w:t>komunikace A:</w:t>
      </w:r>
    </w:p>
    <w:p w:rsidR="008345B5" w:rsidRPr="0087591B" w:rsidRDefault="008345B5" w:rsidP="008345B5">
      <w:pPr>
        <w:pStyle w:val="Zkladntext"/>
        <w:numPr>
          <w:ilvl w:val="1"/>
          <w:numId w:val="41"/>
        </w:numPr>
        <w:autoSpaceDE w:val="0"/>
        <w:autoSpaceDN w:val="0"/>
        <w:adjustRightInd w:val="0"/>
        <w:contextualSpacing/>
        <w:rPr>
          <w:sz w:val="22"/>
          <w:szCs w:val="22"/>
        </w:rPr>
      </w:pPr>
      <w:r w:rsidRPr="0087591B">
        <w:rPr>
          <w:sz w:val="22"/>
          <w:szCs w:val="22"/>
        </w:rPr>
        <w:t xml:space="preserve">výstavba nové místní komunikace </w:t>
      </w:r>
      <w:r w:rsidRPr="0087591B">
        <w:rPr>
          <w:b/>
          <w:sz w:val="22"/>
          <w:szCs w:val="22"/>
        </w:rPr>
        <w:t xml:space="preserve">na pozemcích </w:t>
      </w:r>
      <w:proofErr w:type="spellStart"/>
      <w:proofErr w:type="gramStart"/>
      <w:r w:rsidRPr="0087591B">
        <w:rPr>
          <w:b/>
          <w:sz w:val="22"/>
          <w:szCs w:val="22"/>
        </w:rPr>
        <w:t>p.č</w:t>
      </w:r>
      <w:proofErr w:type="spellEnd"/>
      <w:r w:rsidRPr="0087591B">
        <w:rPr>
          <w:b/>
          <w:sz w:val="22"/>
          <w:szCs w:val="22"/>
        </w:rPr>
        <w:t>.</w:t>
      </w:r>
      <w:proofErr w:type="gramEnd"/>
      <w:r w:rsidRPr="0087591B">
        <w:rPr>
          <w:b/>
          <w:sz w:val="22"/>
          <w:szCs w:val="22"/>
        </w:rPr>
        <w:t xml:space="preserve"> 1079 a </w:t>
      </w:r>
      <w:proofErr w:type="spellStart"/>
      <w:r w:rsidRPr="0087591B">
        <w:rPr>
          <w:b/>
          <w:sz w:val="22"/>
          <w:szCs w:val="22"/>
        </w:rPr>
        <w:t>p.č</w:t>
      </w:r>
      <w:proofErr w:type="spellEnd"/>
      <w:r w:rsidRPr="0087591B">
        <w:rPr>
          <w:b/>
          <w:sz w:val="22"/>
          <w:szCs w:val="22"/>
        </w:rPr>
        <w:t xml:space="preserve">. 79/43 v </w:t>
      </w:r>
      <w:proofErr w:type="spellStart"/>
      <w:r w:rsidRPr="0087591B">
        <w:rPr>
          <w:b/>
          <w:sz w:val="22"/>
          <w:szCs w:val="22"/>
        </w:rPr>
        <w:t>k.ú</w:t>
      </w:r>
      <w:proofErr w:type="spellEnd"/>
      <w:r w:rsidRPr="0087591B">
        <w:rPr>
          <w:b/>
          <w:sz w:val="22"/>
          <w:szCs w:val="22"/>
        </w:rPr>
        <w:t>. Malý Újezd</w:t>
      </w:r>
      <w:r w:rsidRPr="0087591B">
        <w:rPr>
          <w:sz w:val="22"/>
          <w:szCs w:val="22"/>
        </w:rPr>
        <w:t xml:space="preserve"> (část obce </w:t>
      </w:r>
      <w:r w:rsidRPr="0087591B">
        <w:rPr>
          <w:b/>
          <w:sz w:val="22"/>
          <w:szCs w:val="22"/>
        </w:rPr>
        <w:t>Malý Újezd</w:t>
      </w:r>
      <w:r w:rsidRPr="0087591B">
        <w:rPr>
          <w:sz w:val="22"/>
          <w:szCs w:val="22"/>
        </w:rPr>
        <w:t>)</w:t>
      </w:r>
    </w:p>
    <w:p w:rsidR="008345B5" w:rsidRPr="0087591B" w:rsidRDefault="008345B5" w:rsidP="008345B5">
      <w:pPr>
        <w:pStyle w:val="Zkladntext"/>
        <w:numPr>
          <w:ilvl w:val="1"/>
          <w:numId w:val="41"/>
        </w:numPr>
        <w:autoSpaceDE w:val="0"/>
        <w:autoSpaceDN w:val="0"/>
        <w:adjustRightInd w:val="0"/>
        <w:contextualSpacing/>
        <w:rPr>
          <w:sz w:val="22"/>
          <w:szCs w:val="22"/>
        </w:rPr>
      </w:pPr>
      <w:r w:rsidRPr="0087591B">
        <w:rPr>
          <w:sz w:val="22"/>
          <w:szCs w:val="22"/>
        </w:rPr>
        <w:t>stavba komunikace začíná v místě napojení na stávající průtah obcí z jižní strany, následně povede územím se stávající výstavbou rodinných domů směrem na sever; na svém konci se komunikace napojují na komunikaci vedoucí do části obce Jelenice</w:t>
      </w:r>
    </w:p>
    <w:p w:rsidR="008345B5" w:rsidRPr="0087591B" w:rsidRDefault="008345B5" w:rsidP="008345B5">
      <w:pPr>
        <w:pStyle w:val="Zkladntext"/>
        <w:numPr>
          <w:ilvl w:val="1"/>
          <w:numId w:val="41"/>
        </w:numPr>
        <w:autoSpaceDE w:val="0"/>
        <w:autoSpaceDN w:val="0"/>
        <w:adjustRightInd w:val="0"/>
        <w:contextualSpacing/>
        <w:rPr>
          <w:sz w:val="22"/>
          <w:szCs w:val="22"/>
        </w:rPr>
      </w:pPr>
      <w:r w:rsidRPr="0087591B">
        <w:rPr>
          <w:sz w:val="22"/>
          <w:szCs w:val="22"/>
        </w:rPr>
        <w:t>komunikace bude dvouproudá s nejmenší šíří 6 m v oblasti výstavby rodinných domů a jednoproudá ve volném území v šíři 4 m s dvěma výhybnami o šířce 5 m a 5,5 m; celková délka komunikace bude 358,7 m.</w:t>
      </w:r>
    </w:p>
    <w:p w:rsidR="008345B5" w:rsidRPr="0087591B" w:rsidRDefault="008345B5" w:rsidP="008345B5">
      <w:pPr>
        <w:pStyle w:val="Zkladntext"/>
        <w:numPr>
          <w:ilvl w:val="0"/>
          <w:numId w:val="41"/>
        </w:numPr>
        <w:autoSpaceDE w:val="0"/>
        <w:autoSpaceDN w:val="0"/>
        <w:adjustRightInd w:val="0"/>
        <w:contextualSpacing/>
        <w:rPr>
          <w:sz w:val="22"/>
          <w:szCs w:val="22"/>
        </w:rPr>
      </w:pPr>
      <w:r w:rsidRPr="0087591B">
        <w:rPr>
          <w:sz w:val="22"/>
          <w:szCs w:val="22"/>
        </w:rPr>
        <w:t>komunikace B:</w:t>
      </w:r>
    </w:p>
    <w:p w:rsidR="008345B5" w:rsidRPr="0087591B" w:rsidRDefault="008345B5" w:rsidP="008345B5">
      <w:pPr>
        <w:pStyle w:val="Zkladntext"/>
        <w:numPr>
          <w:ilvl w:val="1"/>
          <w:numId w:val="41"/>
        </w:numPr>
        <w:autoSpaceDE w:val="0"/>
        <w:autoSpaceDN w:val="0"/>
        <w:adjustRightInd w:val="0"/>
        <w:contextualSpacing/>
        <w:rPr>
          <w:sz w:val="22"/>
          <w:szCs w:val="22"/>
        </w:rPr>
      </w:pPr>
      <w:r w:rsidRPr="0087591B">
        <w:rPr>
          <w:sz w:val="22"/>
          <w:szCs w:val="22"/>
        </w:rPr>
        <w:t xml:space="preserve">výstavba nové místní komunikace </w:t>
      </w:r>
      <w:r w:rsidRPr="0087591B">
        <w:rPr>
          <w:b/>
          <w:sz w:val="22"/>
          <w:szCs w:val="22"/>
        </w:rPr>
        <w:t xml:space="preserve">na pozemcích </w:t>
      </w:r>
      <w:proofErr w:type="spellStart"/>
      <w:proofErr w:type="gramStart"/>
      <w:r w:rsidRPr="0087591B">
        <w:rPr>
          <w:b/>
          <w:sz w:val="22"/>
          <w:szCs w:val="22"/>
        </w:rPr>
        <w:t>p.č</w:t>
      </w:r>
      <w:proofErr w:type="spellEnd"/>
      <w:r w:rsidRPr="0087591B">
        <w:rPr>
          <w:b/>
          <w:sz w:val="22"/>
          <w:szCs w:val="22"/>
        </w:rPr>
        <w:t>.</w:t>
      </w:r>
      <w:proofErr w:type="gramEnd"/>
      <w:r w:rsidRPr="0087591B">
        <w:rPr>
          <w:b/>
          <w:sz w:val="22"/>
          <w:szCs w:val="22"/>
        </w:rPr>
        <w:t xml:space="preserve"> 470 a </w:t>
      </w:r>
      <w:proofErr w:type="spellStart"/>
      <w:r w:rsidRPr="0087591B">
        <w:rPr>
          <w:b/>
          <w:sz w:val="22"/>
          <w:szCs w:val="22"/>
        </w:rPr>
        <w:t>p.č</w:t>
      </w:r>
      <w:proofErr w:type="spellEnd"/>
      <w:r w:rsidRPr="0087591B">
        <w:rPr>
          <w:b/>
          <w:sz w:val="22"/>
          <w:szCs w:val="22"/>
        </w:rPr>
        <w:t xml:space="preserve">. 362 v </w:t>
      </w:r>
      <w:proofErr w:type="spellStart"/>
      <w:r w:rsidRPr="0087591B">
        <w:rPr>
          <w:b/>
          <w:sz w:val="22"/>
          <w:szCs w:val="22"/>
        </w:rPr>
        <w:t>k.ú</w:t>
      </w:r>
      <w:proofErr w:type="spellEnd"/>
      <w:r w:rsidRPr="0087591B">
        <w:rPr>
          <w:b/>
          <w:sz w:val="22"/>
          <w:szCs w:val="22"/>
        </w:rPr>
        <w:t>. Jelenice u Mělníka</w:t>
      </w:r>
      <w:r w:rsidRPr="0087591B">
        <w:rPr>
          <w:sz w:val="22"/>
          <w:szCs w:val="22"/>
        </w:rPr>
        <w:t xml:space="preserve"> (část obce </w:t>
      </w:r>
      <w:proofErr w:type="spellStart"/>
      <w:r w:rsidRPr="0087591B">
        <w:rPr>
          <w:b/>
          <w:sz w:val="22"/>
          <w:szCs w:val="22"/>
        </w:rPr>
        <w:t>Vavřineč</w:t>
      </w:r>
      <w:proofErr w:type="spellEnd"/>
      <w:r w:rsidRPr="0087591B">
        <w:rPr>
          <w:sz w:val="22"/>
          <w:szCs w:val="22"/>
        </w:rPr>
        <w:t>)</w:t>
      </w:r>
    </w:p>
    <w:p w:rsidR="008345B5" w:rsidRPr="0087591B" w:rsidRDefault="008345B5" w:rsidP="008345B5">
      <w:pPr>
        <w:pStyle w:val="Zkladntext"/>
        <w:numPr>
          <w:ilvl w:val="1"/>
          <w:numId w:val="41"/>
        </w:numPr>
        <w:autoSpaceDE w:val="0"/>
        <w:autoSpaceDN w:val="0"/>
        <w:adjustRightInd w:val="0"/>
        <w:contextualSpacing/>
        <w:rPr>
          <w:sz w:val="22"/>
          <w:szCs w:val="22"/>
        </w:rPr>
      </w:pPr>
      <w:r w:rsidRPr="0087591B">
        <w:rPr>
          <w:sz w:val="22"/>
          <w:szCs w:val="22"/>
        </w:rPr>
        <w:t xml:space="preserve">stavba komunikace bude připojena na stávající místní komunikaci v části obce </w:t>
      </w:r>
      <w:proofErr w:type="spellStart"/>
      <w:r w:rsidRPr="0087591B">
        <w:rPr>
          <w:sz w:val="22"/>
          <w:szCs w:val="22"/>
        </w:rPr>
        <w:t>Vavřineč</w:t>
      </w:r>
      <w:proofErr w:type="spellEnd"/>
      <w:r w:rsidRPr="0087591B">
        <w:rPr>
          <w:sz w:val="22"/>
          <w:szCs w:val="22"/>
        </w:rPr>
        <w:t xml:space="preserve">, je trasována v prostoru stávající nezpevněné účelové komunikace a na konci plynule navazuje na tuto komunikaci </w:t>
      </w:r>
    </w:p>
    <w:p w:rsidR="008345B5" w:rsidRPr="0087591B" w:rsidRDefault="008345B5" w:rsidP="008345B5">
      <w:pPr>
        <w:pStyle w:val="Zkladntext"/>
        <w:numPr>
          <w:ilvl w:val="1"/>
          <w:numId w:val="41"/>
        </w:numPr>
        <w:autoSpaceDE w:val="0"/>
        <w:autoSpaceDN w:val="0"/>
        <w:adjustRightInd w:val="0"/>
        <w:contextualSpacing/>
        <w:rPr>
          <w:sz w:val="22"/>
          <w:szCs w:val="22"/>
        </w:rPr>
      </w:pPr>
      <w:r w:rsidRPr="0087591B">
        <w:rPr>
          <w:sz w:val="22"/>
          <w:szCs w:val="22"/>
        </w:rPr>
        <w:t>komunikace bude v šíři 4,5 m s jednou výhybnou o délce 10 m s celkovou šířkou vozovky 6 m a 5,5 m; celková délka komunikace bude 99 m.</w:t>
      </w:r>
    </w:p>
    <w:p w:rsidR="008345B5" w:rsidRPr="0087591B" w:rsidRDefault="008345B5" w:rsidP="008345B5">
      <w:pPr>
        <w:pStyle w:val="Zkladntext"/>
        <w:numPr>
          <w:ilvl w:val="0"/>
          <w:numId w:val="41"/>
        </w:numPr>
        <w:autoSpaceDE w:val="0"/>
        <w:autoSpaceDN w:val="0"/>
        <w:adjustRightInd w:val="0"/>
        <w:contextualSpacing/>
        <w:rPr>
          <w:sz w:val="22"/>
          <w:szCs w:val="22"/>
        </w:rPr>
      </w:pPr>
      <w:r w:rsidRPr="0087591B">
        <w:rPr>
          <w:sz w:val="22"/>
          <w:szCs w:val="22"/>
        </w:rPr>
        <w:t>komunikace C:</w:t>
      </w:r>
    </w:p>
    <w:p w:rsidR="008345B5" w:rsidRPr="0087591B" w:rsidRDefault="008345B5" w:rsidP="008345B5">
      <w:pPr>
        <w:pStyle w:val="Zkladntext"/>
        <w:numPr>
          <w:ilvl w:val="1"/>
          <w:numId w:val="41"/>
        </w:numPr>
        <w:autoSpaceDE w:val="0"/>
        <w:autoSpaceDN w:val="0"/>
        <w:adjustRightInd w:val="0"/>
        <w:contextualSpacing/>
        <w:rPr>
          <w:sz w:val="22"/>
          <w:szCs w:val="22"/>
        </w:rPr>
      </w:pPr>
      <w:r w:rsidRPr="0087591B">
        <w:rPr>
          <w:sz w:val="22"/>
          <w:szCs w:val="22"/>
        </w:rPr>
        <w:t xml:space="preserve">rekonstrukce místní komunikace </w:t>
      </w:r>
      <w:r w:rsidRPr="0087591B">
        <w:rPr>
          <w:b/>
          <w:sz w:val="22"/>
          <w:szCs w:val="22"/>
        </w:rPr>
        <w:t xml:space="preserve">na pozemcích </w:t>
      </w:r>
      <w:proofErr w:type="spellStart"/>
      <w:proofErr w:type="gramStart"/>
      <w:r w:rsidRPr="0087591B">
        <w:rPr>
          <w:b/>
          <w:sz w:val="22"/>
          <w:szCs w:val="22"/>
        </w:rPr>
        <w:t>p.č</w:t>
      </w:r>
      <w:proofErr w:type="spellEnd"/>
      <w:r w:rsidRPr="0087591B">
        <w:rPr>
          <w:b/>
          <w:sz w:val="22"/>
          <w:szCs w:val="22"/>
        </w:rPr>
        <w:t>.</w:t>
      </w:r>
      <w:proofErr w:type="gramEnd"/>
      <w:r w:rsidRPr="0087591B">
        <w:rPr>
          <w:b/>
          <w:sz w:val="22"/>
          <w:szCs w:val="22"/>
        </w:rPr>
        <w:t xml:space="preserve"> 617 a </w:t>
      </w:r>
      <w:proofErr w:type="spellStart"/>
      <w:r w:rsidRPr="0087591B">
        <w:rPr>
          <w:b/>
          <w:sz w:val="22"/>
          <w:szCs w:val="22"/>
        </w:rPr>
        <w:t>p.č</w:t>
      </w:r>
      <w:proofErr w:type="spellEnd"/>
      <w:r w:rsidRPr="0087591B">
        <w:rPr>
          <w:b/>
          <w:sz w:val="22"/>
          <w:szCs w:val="22"/>
        </w:rPr>
        <w:t xml:space="preserve">. 648/2 v </w:t>
      </w:r>
      <w:proofErr w:type="spellStart"/>
      <w:r w:rsidRPr="0087591B">
        <w:rPr>
          <w:b/>
          <w:sz w:val="22"/>
          <w:szCs w:val="22"/>
        </w:rPr>
        <w:t>k.ú</w:t>
      </w:r>
      <w:proofErr w:type="spellEnd"/>
      <w:r w:rsidRPr="0087591B">
        <w:rPr>
          <w:b/>
          <w:sz w:val="22"/>
          <w:szCs w:val="22"/>
        </w:rPr>
        <w:t>. Jelenice u Mělníka</w:t>
      </w:r>
      <w:r w:rsidRPr="0087591B">
        <w:rPr>
          <w:sz w:val="22"/>
          <w:szCs w:val="22"/>
        </w:rPr>
        <w:t xml:space="preserve"> (část obce </w:t>
      </w:r>
      <w:r w:rsidRPr="0087591B">
        <w:rPr>
          <w:b/>
          <w:sz w:val="22"/>
          <w:szCs w:val="22"/>
        </w:rPr>
        <w:t>Jelenice</w:t>
      </w:r>
      <w:r w:rsidRPr="0087591B">
        <w:rPr>
          <w:sz w:val="22"/>
          <w:szCs w:val="22"/>
        </w:rPr>
        <w:t>)</w:t>
      </w:r>
    </w:p>
    <w:p w:rsidR="008345B5" w:rsidRPr="0087591B" w:rsidRDefault="008345B5" w:rsidP="008345B5">
      <w:pPr>
        <w:pStyle w:val="Zkladntext"/>
        <w:numPr>
          <w:ilvl w:val="1"/>
          <w:numId w:val="41"/>
        </w:numPr>
        <w:autoSpaceDE w:val="0"/>
        <w:autoSpaceDN w:val="0"/>
        <w:adjustRightInd w:val="0"/>
        <w:contextualSpacing/>
        <w:rPr>
          <w:sz w:val="22"/>
          <w:szCs w:val="22"/>
        </w:rPr>
      </w:pPr>
      <w:r w:rsidRPr="0087591B">
        <w:rPr>
          <w:sz w:val="22"/>
          <w:szCs w:val="22"/>
        </w:rPr>
        <w:t>komunikace se skládá ze dvou větví – větev A o délce 108,18 m bude napojena na silnici III/0163, větev B o délce 226,36 m bude připojena na větev A</w:t>
      </w:r>
    </w:p>
    <w:p w:rsidR="008345B5" w:rsidRPr="008345B5" w:rsidRDefault="008345B5" w:rsidP="008345B5">
      <w:pPr>
        <w:pStyle w:val="Zkladntext"/>
        <w:numPr>
          <w:ilvl w:val="1"/>
          <w:numId w:val="41"/>
        </w:numPr>
        <w:autoSpaceDE w:val="0"/>
        <w:autoSpaceDN w:val="0"/>
        <w:adjustRightInd w:val="0"/>
        <w:contextualSpacing/>
        <w:rPr>
          <w:sz w:val="22"/>
          <w:szCs w:val="22"/>
        </w:rPr>
      </w:pPr>
      <w:r w:rsidRPr="008345B5">
        <w:rPr>
          <w:sz w:val="22"/>
          <w:szCs w:val="22"/>
        </w:rPr>
        <w:t>komunikace bude v šíři 6 m po celé délce</w:t>
      </w:r>
    </w:p>
    <w:p w:rsidR="00400A5D" w:rsidRPr="008345B5" w:rsidRDefault="008345B5" w:rsidP="008345B5">
      <w:pPr>
        <w:pStyle w:val="Zkladntext"/>
        <w:numPr>
          <w:ilvl w:val="1"/>
          <w:numId w:val="41"/>
        </w:numPr>
        <w:autoSpaceDE w:val="0"/>
        <w:autoSpaceDN w:val="0"/>
        <w:adjustRightInd w:val="0"/>
        <w:contextualSpacing/>
        <w:rPr>
          <w:sz w:val="22"/>
          <w:szCs w:val="22"/>
        </w:rPr>
      </w:pPr>
      <w:r w:rsidRPr="008345B5">
        <w:rPr>
          <w:sz w:val="22"/>
          <w:szCs w:val="22"/>
        </w:rPr>
        <w:t xml:space="preserve">v místě napojení větve A </w:t>
      </w:r>
      <w:proofErr w:type="spellStart"/>
      <w:r w:rsidRPr="008345B5">
        <w:rPr>
          <w:sz w:val="22"/>
          <w:szCs w:val="22"/>
        </w:rPr>
        <w:t>a</w:t>
      </w:r>
      <w:proofErr w:type="spellEnd"/>
      <w:r w:rsidRPr="008345B5">
        <w:rPr>
          <w:sz w:val="22"/>
          <w:szCs w:val="22"/>
        </w:rPr>
        <w:t xml:space="preserve"> větve B bude zřízena styková křižovatka umožňující úvraťové otáčení vozidel</w:t>
      </w:r>
      <w:r w:rsidR="00400A5D" w:rsidRPr="008345B5">
        <w:rPr>
          <w:sz w:val="22"/>
          <w:szCs w:val="22"/>
        </w:rPr>
        <w:t>,</w:t>
      </w:r>
    </w:p>
    <w:p w:rsidR="008345B5" w:rsidRDefault="00E57852" w:rsidP="008345B5">
      <w:pPr>
        <w:pStyle w:val="Zkladntextodsazen"/>
        <w:widowControl w:val="0"/>
        <w:tabs>
          <w:tab w:val="left" w:pos="0"/>
        </w:tabs>
        <w:suppressAutoHyphens/>
        <w:spacing w:after="0"/>
        <w:ind w:left="357"/>
        <w:jc w:val="both"/>
        <w:rPr>
          <w:rFonts w:ascii="Times New Roman" w:hAnsi="Times New Roman"/>
          <w:sz w:val="22"/>
          <w:szCs w:val="22"/>
        </w:rPr>
      </w:pPr>
      <w:r w:rsidRPr="00400A5D">
        <w:rPr>
          <w:rFonts w:ascii="Times New Roman" w:hAnsi="Times New Roman"/>
          <w:color w:val="000000"/>
          <w:sz w:val="22"/>
          <w:szCs w:val="22"/>
        </w:rPr>
        <w:t>a kompletní provedení s tím spojených veškerých, k úplnému a úspěšnému provedení stav</w:t>
      </w:r>
      <w:r w:rsidR="008345B5">
        <w:rPr>
          <w:rFonts w:ascii="Times New Roman" w:hAnsi="Times New Roman"/>
          <w:color w:val="000000"/>
          <w:sz w:val="22"/>
          <w:szCs w:val="22"/>
        </w:rPr>
        <w:t>e</w:t>
      </w:r>
      <w:r w:rsidRPr="00400A5D">
        <w:rPr>
          <w:rFonts w:ascii="Times New Roman" w:hAnsi="Times New Roman"/>
          <w:color w:val="000000"/>
          <w:sz w:val="22"/>
          <w:szCs w:val="22"/>
        </w:rPr>
        <w:t xml:space="preserve">b nezbytných, prací </w:t>
      </w:r>
      <w:r w:rsidR="008345B5">
        <w:rPr>
          <w:rFonts w:ascii="Times New Roman" w:hAnsi="Times New Roman"/>
          <w:color w:val="000000"/>
          <w:sz w:val="22"/>
          <w:szCs w:val="22"/>
        </w:rPr>
        <w:t xml:space="preserve">podle příslušných stavebních povolení </w:t>
      </w:r>
      <w:r w:rsidRPr="00400A5D">
        <w:rPr>
          <w:rFonts w:ascii="Times New Roman" w:hAnsi="Times New Roman"/>
          <w:color w:val="000000"/>
          <w:sz w:val="22"/>
          <w:szCs w:val="22"/>
        </w:rPr>
        <w:t xml:space="preserve">a </w:t>
      </w:r>
      <w:r w:rsidR="008345B5" w:rsidRPr="00400A5D">
        <w:rPr>
          <w:rFonts w:ascii="Times New Roman" w:hAnsi="Times New Roman"/>
          <w:color w:val="000000"/>
          <w:sz w:val="22"/>
          <w:szCs w:val="22"/>
        </w:rPr>
        <w:t xml:space="preserve">v rozsahu </w:t>
      </w:r>
      <w:r w:rsidR="008345B5">
        <w:rPr>
          <w:rFonts w:ascii="Times New Roman" w:hAnsi="Times New Roman"/>
          <w:color w:val="000000"/>
          <w:sz w:val="22"/>
          <w:szCs w:val="22"/>
        </w:rPr>
        <w:t xml:space="preserve">a </w:t>
      </w:r>
      <w:r w:rsidRPr="00400A5D">
        <w:rPr>
          <w:rFonts w:ascii="Times New Roman" w:hAnsi="Times New Roman"/>
          <w:color w:val="000000"/>
          <w:sz w:val="22"/>
          <w:szCs w:val="22"/>
        </w:rPr>
        <w:t xml:space="preserve">podle </w:t>
      </w:r>
      <w:r w:rsidR="00400A5D" w:rsidRPr="00400A5D">
        <w:rPr>
          <w:rFonts w:ascii="Times New Roman" w:hAnsi="Times New Roman"/>
          <w:color w:val="000000"/>
          <w:sz w:val="22"/>
          <w:szCs w:val="22"/>
        </w:rPr>
        <w:t>projektov</w:t>
      </w:r>
      <w:r w:rsidR="008345B5">
        <w:rPr>
          <w:rFonts w:ascii="Times New Roman" w:hAnsi="Times New Roman"/>
          <w:color w:val="000000"/>
          <w:sz w:val="22"/>
          <w:szCs w:val="22"/>
        </w:rPr>
        <w:t>ých</w:t>
      </w:r>
      <w:r w:rsidR="00400A5D" w:rsidRPr="00400A5D">
        <w:rPr>
          <w:rFonts w:ascii="Times New Roman" w:hAnsi="Times New Roman"/>
          <w:color w:val="000000"/>
          <w:sz w:val="22"/>
          <w:szCs w:val="22"/>
        </w:rPr>
        <w:t xml:space="preserve"> </w:t>
      </w:r>
      <w:r w:rsidRPr="00400A5D">
        <w:rPr>
          <w:rFonts w:ascii="Times New Roman" w:hAnsi="Times New Roman"/>
          <w:color w:val="000000"/>
          <w:sz w:val="22"/>
          <w:szCs w:val="22"/>
        </w:rPr>
        <w:t>dokumentac</w:t>
      </w:r>
      <w:r w:rsidR="008345B5">
        <w:rPr>
          <w:rFonts w:ascii="Times New Roman" w:hAnsi="Times New Roman"/>
          <w:color w:val="000000"/>
          <w:sz w:val="22"/>
          <w:szCs w:val="22"/>
        </w:rPr>
        <w:t>í</w:t>
      </w:r>
      <w:r w:rsidRPr="00400A5D">
        <w:rPr>
          <w:rFonts w:ascii="Times New Roman" w:hAnsi="Times New Roman"/>
          <w:color w:val="000000"/>
          <w:sz w:val="22"/>
          <w:szCs w:val="22"/>
        </w:rPr>
        <w:t xml:space="preserve"> </w:t>
      </w:r>
      <w:r w:rsidR="00400A5D" w:rsidRPr="00400A5D">
        <w:rPr>
          <w:rFonts w:ascii="Times New Roman" w:hAnsi="Times New Roman"/>
          <w:sz w:val="22"/>
          <w:szCs w:val="22"/>
        </w:rPr>
        <w:t>stav</w:t>
      </w:r>
      <w:r w:rsidR="008345B5">
        <w:rPr>
          <w:rFonts w:ascii="Times New Roman" w:hAnsi="Times New Roman"/>
          <w:sz w:val="22"/>
          <w:szCs w:val="22"/>
        </w:rPr>
        <w:t>e</w:t>
      </w:r>
      <w:r w:rsidR="00400A5D" w:rsidRPr="00400A5D">
        <w:rPr>
          <w:rFonts w:ascii="Times New Roman" w:hAnsi="Times New Roman"/>
          <w:sz w:val="22"/>
          <w:szCs w:val="22"/>
        </w:rPr>
        <w:t>b</w:t>
      </w:r>
      <w:r w:rsidR="008345B5">
        <w:rPr>
          <w:rFonts w:ascii="Times New Roman" w:hAnsi="Times New Roman"/>
          <w:sz w:val="22"/>
          <w:szCs w:val="22"/>
        </w:rPr>
        <w:t>:</w:t>
      </w:r>
    </w:p>
    <w:p w:rsidR="008345B5" w:rsidRDefault="008345B5" w:rsidP="008345B5">
      <w:pPr>
        <w:pStyle w:val="Zkladntext"/>
        <w:numPr>
          <w:ilvl w:val="0"/>
          <w:numId w:val="42"/>
        </w:numPr>
        <w:tabs>
          <w:tab w:val="left" w:pos="567"/>
        </w:tabs>
        <w:rPr>
          <w:sz w:val="22"/>
          <w:szCs w:val="22"/>
        </w:rPr>
      </w:pPr>
      <w:r>
        <w:rPr>
          <w:sz w:val="22"/>
          <w:szCs w:val="22"/>
        </w:rPr>
        <w:t xml:space="preserve">pro stavbu </w:t>
      </w:r>
      <w:r w:rsidRPr="00D01BCE">
        <w:rPr>
          <w:b/>
          <w:sz w:val="22"/>
          <w:szCs w:val="22"/>
        </w:rPr>
        <w:t>komunikace A</w:t>
      </w:r>
      <w:r w:rsidRPr="001B462C">
        <w:rPr>
          <w:sz w:val="22"/>
          <w:szCs w:val="22"/>
        </w:rPr>
        <w:t xml:space="preserve"> </w:t>
      </w:r>
      <w:r>
        <w:rPr>
          <w:sz w:val="22"/>
          <w:szCs w:val="22"/>
        </w:rPr>
        <w:t xml:space="preserve">podle projektové </w:t>
      </w:r>
      <w:r w:rsidRPr="001B462C">
        <w:rPr>
          <w:sz w:val="22"/>
          <w:szCs w:val="22"/>
        </w:rPr>
        <w:t>dokumentac</w:t>
      </w:r>
      <w:r>
        <w:rPr>
          <w:sz w:val="22"/>
          <w:szCs w:val="22"/>
        </w:rPr>
        <w:t>e</w:t>
      </w:r>
      <w:r w:rsidRPr="001B462C">
        <w:rPr>
          <w:sz w:val="22"/>
          <w:szCs w:val="22"/>
        </w:rPr>
        <w:t xml:space="preserve"> stav</w:t>
      </w:r>
      <w:r>
        <w:rPr>
          <w:sz w:val="22"/>
          <w:szCs w:val="22"/>
        </w:rPr>
        <w:t>by</w:t>
      </w:r>
      <w:r w:rsidRPr="001B462C">
        <w:rPr>
          <w:sz w:val="22"/>
          <w:szCs w:val="22"/>
        </w:rPr>
        <w:t xml:space="preserve"> představující technické podmínky </w:t>
      </w:r>
      <w:r>
        <w:rPr>
          <w:sz w:val="22"/>
          <w:szCs w:val="22"/>
        </w:rPr>
        <w:t xml:space="preserve">této části </w:t>
      </w:r>
      <w:r w:rsidRPr="001B462C">
        <w:rPr>
          <w:sz w:val="22"/>
          <w:szCs w:val="22"/>
        </w:rPr>
        <w:t>veřejné zakázky,</w:t>
      </w:r>
      <w:r w:rsidRPr="001B462C">
        <w:rPr>
          <w:rFonts w:ascii="Courier New" w:hAnsi="Courier New" w:cs="Courier New"/>
          <w:sz w:val="22"/>
          <w:szCs w:val="22"/>
        </w:rPr>
        <w:t xml:space="preserve"> </w:t>
      </w:r>
      <w:r w:rsidRPr="001B462C">
        <w:rPr>
          <w:sz w:val="22"/>
          <w:szCs w:val="22"/>
        </w:rPr>
        <w:t xml:space="preserve">vypracované </w:t>
      </w:r>
      <w:r>
        <w:rPr>
          <w:sz w:val="22"/>
          <w:szCs w:val="22"/>
        </w:rPr>
        <w:t>Ing. Jiřím Šírem – VISTA, Alešova 60, 400 01 Ústí nad Labem</w:t>
      </w:r>
      <w:r w:rsidRPr="001B462C">
        <w:rPr>
          <w:sz w:val="22"/>
          <w:szCs w:val="22"/>
        </w:rPr>
        <w:t xml:space="preserve">, </w:t>
      </w:r>
      <w:r>
        <w:rPr>
          <w:sz w:val="22"/>
          <w:szCs w:val="22"/>
        </w:rPr>
        <w:t xml:space="preserve">dne </w:t>
      </w:r>
      <w:proofErr w:type="gramStart"/>
      <w:r>
        <w:rPr>
          <w:sz w:val="22"/>
          <w:szCs w:val="22"/>
        </w:rPr>
        <w:t>30.6.2016</w:t>
      </w:r>
      <w:proofErr w:type="gramEnd"/>
      <w:r w:rsidRPr="001B462C">
        <w:rPr>
          <w:sz w:val="22"/>
          <w:szCs w:val="22"/>
        </w:rPr>
        <w:t xml:space="preserve">, </w:t>
      </w:r>
    </w:p>
    <w:p w:rsidR="008345B5" w:rsidRDefault="008345B5" w:rsidP="008345B5">
      <w:pPr>
        <w:pStyle w:val="Zkladntext"/>
        <w:numPr>
          <w:ilvl w:val="0"/>
          <w:numId w:val="42"/>
        </w:numPr>
        <w:tabs>
          <w:tab w:val="left" w:pos="567"/>
        </w:tabs>
        <w:rPr>
          <w:sz w:val="22"/>
          <w:szCs w:val="22"/>
        </w:rPr>
      </w:pPr>
      <w:r>
        <w:rPr>
          <w:sz w:val="22"/>
          <w:szCs w:val="22"/>
        </w:rPr>
        <w:t xml:space="preserve">pro stavbu </w:t>
      </w:r>
      <w:r w:rsidRPr="00D01BCE">
        <w:rPr>
          <w:b/>
          <w:sz w:val="22"/>
          <w:szCs w:val="22"/>
        </w:rPr>
        <w:t xml:space="preserve">komunikace B </w:t>
      </w:r>
      <w:r w:rsidR="00A0562A">
        <w:rPr>
          <w:sz w:val="22"/>
          <w:szCs w:val="22"/>
        </w:rPr>
        <w:t xml:space="preserve">podle  </w:t>
      </w:r>
      <w:r>
        <w:rPr>
          <w:sz w:val="22"/>
          <w:szCs w:val="22"/>
        </w:rPr>
        <w:t xml:space="preserve">projektové </w:t>
      </w:r>
      <w:r w:rsidRPr="001B462C">
        <w:rPr>
          <w:sz w:val="22"/>
          <w:szCs w:val="22"/>
        </w:rPr>
        <w:t>dokumentac</w:t>
      </w:r>
      <w:r>
        <w:rPr>
          <w:sz w:val="22"/>
          <w:szCs w:val="22"/>
        </w:rPr>
        <w:t>e</w:t>
      </w:r>
      <w:r w:rsidRPr="001B462C">
        <w:rPr>
          <w:sz w:val="22"/>
          <w:szCs w:val="22"/>
        </w:rPr>
        <w:t xml:space="preserve"> stav</w:t>
      </w:r>
      <w:r>
        <w:rPr>
          <w:sz w:val="22"/>
          <w:szCs w:val="22"/>
        </w:rPr>
        <w:t>by</w:t>
      </w:r>
      <w:r w:rsidRPr="001B462C">
        <w:rPr>
          <w:sz w:val="22"/>
          <w:szCs w:val="22"/>
        </w:rPr>
        <w:t xml:space="preserve"> představující technické podmínky </w:t>
      </w:r>
      <w:r>
        <w:rPr>
          <w:sz w:val="22"/>
          <w:szCs w:val="22"/>
        </w:rPr>
        <w:t xml:space="preserve">této části </w:t>
      </w:r>
      <w:r w:rsidRPr="001B462C">
        <w:rPr>
          <w:sz w:val="22"/>
          <w:szCs w:val="22"/>
        </w:rPr>
        <w:t>veřejné zakázky,</w:t>
      </w:r>
      <w:r w:rsidRPr="001B462C">
        <w:rPr>
          <w:rFonts w:ascii="Courier New" w:hAnsi="Courier New" w:cs="Courier New"/>
          <w:sz w:val="22"/>
          <w:szCs w:val="22"/>
        </w:rPr>
        <w:t xml:space="preserve"> </w:t>
      </w:r>
      <w:r w:rsidRPr="001B462C">
        <w:rPr>
          <w:sz w:val="22"/>
          <w:szCs w:val="22"/>
        </w:rPr>
        <w:t xml:space="preserve">vypracované </w:t>
      </w:r>
      <w:r>
        <w:rPr>
          <w:sz w:val="22"/>
          <w:szCs w:val="22"/>
        </w:rPr>
        <w:t>spol. PROJEKCE DOPRAVNÍ FILIP s.r.o., Švermova 1338, 413 01 Roudnice nad Labem, IČO: 28714792</w:t>
      </w:r>
      <w:r w:rsidRPr="001B462C">
        <w:rPr>
          <w:sz w:val="22"/>
          <w:szCs w:val="22"/>
        </w:rPr>
        <w:t xml:space="preserve">, </w:t>
      </w:r>
      <w:r>
        <w:rPr>
          <w:sz w:val="22"/>
          <w:szCs w:val="22"/>
        </w:rPr>
        <w:t>v 08/2016</w:t>
      </w:r>
      <w:r w:rsidR="00A0562A">
        <w:rPr>
          <w:sz w:val="22"/>
          <w:szCs w:val="22"/>
        </w:rPr>
        <w:t>,</w:t>
      </w:r>
    </w:p>
    <w:p w:rsidR="00A0562A" w:rsidRPr="00400A5D" w:rsidRDefault="008345B5" w:rsidP="00A0562A">
      <w:pPr>
        <w:pStyle w:val="Zkladntext"/>
        <w:numPr>
          <w:ilvl w:val="0"/>
          <w:numId w:val="42"/>
        </w:numPr>
        <w:tabs>
          <w:tab w:val="left" w:pos="567"/>
        </w:tabs>
        <w:rPr>
          <w:color w:val="000000"/>
          <w:sz w:val="22"/>
          <w:szCs w:val="22"/>
        </w:rPr>
      </w:pPr>
      <w:r>
        <w:rPr>
          <w:sz w:val="22"/>
          <w:szCs w:val="22"/>
        </w:rPr>
        <w:lastRenderedPageBreak/>
        <w:t xml:space="preserve">pro stavbu </w:t>
      </w:r>
      <w:r w:rsidRPr="00D01BCE">
        <w:rPr>
          <w:b/>
          <w:sz w:val="22"/>
          <w:szCs w:val="22"/>
        </w:rPr>
        <w:t>komunikace C</w:t>
      </w:r>
      <w:r w:rsidRPr="001B462C">
        <w:rPr>
          <w:sz w:val="22"/>
          <w:szCs w:val="22"/>
        </w:rPr>
        <w:t xml:space="preserve"> </w:t>
      </w:r>
      <w:r w:rsidR="00A0562A">
        <w:rPr>
          <w:sz w:val="22"/>
          <w:szCs w:val="22"/>
        </w:rPr>
        <w:t xml:space="preserve">podle  </w:t>
      </w:r>
      <w:r>
        <w:rPr>
          <w:sz w:val="22"/>
          <w:szCs w:val="22"/>
        </w:rPr>
        <w:t xml:space="preserve">projektové </w:t>
      </w:r>
      <w:r w:rsidRPr="001B462C">
        <w:rPr>
          <w:sz w:val="22"/>
          <w:szCs w:val="22"/>
        </w:rPr>
        <w:t>dokumentac</w:t>
      </w:r>
      <w:r>
        <w:rPr>
          <w:sz w:val="22"/>
          <w:szCs w:val="22"/>
        </w:rPr>
        <w:t>e</w:t>
      </w:r>
      <w:r w:rsidRPr="001B462C">
        <w:rPr>
          <w:sz w:val="22"/>
          <w:szCs w:val="22"/>
        </w:rPr>
        <w:t xml:space="preserve"> stav</w:t>
      </w:r>
      <w:r>
        <w:rPr>
          <w:sz w:val="22"/>
          <w:szCs w:val="22"/>
        </w:rPr>
        <w:t>by</w:t>
      </w:r>
      <w:r w:rsidRPr="001B462C">
        <w:rPr>
          <w:sz w:val="22"/>
          <w:szCs w:val="22"/>
        </w:rPr>
        <w:t xml:space="preserve"> představující technické podmínky </w:t>
      </w:r>
      <w:r>
        <w:rPr>
          <w:sz w:val="22"/>
          <w:szCs w:val="22"/>
        </w:rPr>
        <w:t xml:space="preserve">této části </w:t>
      </w:r>
      <w:r w:rsidRPr="001B462C">
        <w:rPr>
          <w:sz w:val="22"/>
          <w:szCs w:val="22"/>
        </w:rPr>
        <w:t>veřejné zakázky,</w:t>
      </w:r>
      <w:r w:rsidRPr="001B462C">
        <w:rPr>
          <w:rFonts w:ascii="Courier New" w:hAnsi="Courier New" w:cs="Courier New"/>
          <w:sz w:val="22"/>
          <w:szCs w:val="22"/>
        </w:rPr>
        <w:t xml:space="preserve"> </w:t>
      </w:r>
      <w:r w:rsidRPr="001B462C">
        <w:rPr>
          <w:sz w:val="22"/>
          <w:szCs w:val="22"/>
        </w:rPr>
        <w:t xml:space="preserve">vypracované </w:t>
      </w:r>
      <w:r>
        <w:rPr>
          <w:sz w:val="22"/>
          <w:szCs w:val="22"/>
        </w:rPr>
        <w:t>spol. PROJEKCE DOPRAVNÍ FILIP s.r.o., Švermova 1338, 413 01 Roudnice nad Labem, IČO: 28714792</w:t>
      </w:r>
      <w:r w:rsidRPr="001B462C">
        <w:rPr>
          <w:sz w:val="22"/>
          <w:szCs w:val="22"/>
        </w:rPr>
        <w:t xml:space="preserve">, </w:t>
      </w:r>
      <w:r>
        <w:rPr>
          <w:sz w:val="22"/>
          <w:szCs w:val="22"/>
        </w:rPr>
        <w:t>v 10/2016</w:t>
      </w:r>
      <w:r w:rsidRPr="001B462C">
        <w:rPr>
          <w:sz w:val="22"/>
          <w:szCs w:val="22"/>
        </w:rPr>
        <w:t xml:space="preserve">, </w:t>
      </w:r>
    </w:p>
    <w:p w:rsidR="00400A5D" w:rsidRPr="00400A5D" w:rsidRDefault="00E57852" w:rsidP="00553432">
      <w:pPr>
        <w:pStyle w:val="Zkladntextodsazen"/>
        <w:widowControl w:val="0"/>
        <w:tabs>
          <w:tab w:val="left" w:pos="0"/>
        </w:tabs>
        <w:suppressAutoHyphens/>
        <w:ind w:left="357"/>
        <w:jc w:val="both"/>
        <w:rPr>
          <w:rFonts w:ascii="Times New Roman" w:hAnsi="Times New Roman"/>
          <w:color w:val="000000"/>
          <w:sz w:val="22"/>
          <w:szCs w:val="22"/>
        </w:rPr>
      </w:pPr>
      <w:r w:rsidRPr="00400A5D">
        <w:rPr>
          <w:rFonts w:ascii="Times New Roman" w:hAnsi="Times New Roman"/>
          <w:color w:val="000000"/>
          <w:sz w:val="22"/>
          <w:szCs w:val="22"/>
        </w:rPr>
        <w:t xml:space="preserve">zadávací dokumentace pro </w:t>
      </w:r>
      <w:r w:rsidR="00822FA8" w:rsidRPr="00400A5D">
        <w:rPr>
          <w:rFonts w:ascii="Times New Roman" w:hAnsi="Times New Roman"/>
          <w:color w:val="000000"/>
          <w:sz w:val="22"/>
          <w:szCs w:val="22"/>
        </w:rPr>
        <w:t>zadávací</w:t>
      </w:r>
      <w:r w:rsidRPr="00400A5D">
        <w:rPr>
          <w:rFonts w:ascii="Times New Roman" w:hAnsi="Times New Roman"/>
          <w:color w:val="000000"/>
          <w:sz w:val="22"/>
          <w:szCs w:val="22"/>
        </w:rPr>
        <w:t xml:space="preserve"> řízení, na</w:t>
      </w:r>
      <w:r w:rsidR="00A0562A">
        <w:rPr>
          <w:rFonts w:ascii="Times New Roman" w:hAnsi="Times New Roman"/>
          <w:color w:val="000000"/>
          <w:sz w:val="22"/>
          <w:szCs w:val="22"/>
        </w:rPr>
        <w:t>bídky zhotovitele (včetně výkazů</w:t>
      </w:r>
      <w:r w:rsidRPr="00400A5D">
        <w:rPr>
          <w:rFonts w:ascii="Times New Roman" w:hAnsi="Times New Roman"/>
          <w:color w:val="000000"/>
          <w:sz w:val="22"/>
          <w:szCs w:val="22"/>
        </w:rPr>
        <w:t xml:space="preserve"> výměr /položkov</w:t>
      </w:r>
      <w:r w:rsidR="00A0562A">
        <w:rPr>
          <w:rFonts w:ascii="Times New Roman" w:hAnsi="Times New Roman"/>
          <w:color w:val="000000"/>
          <w:sz w:val="22"/>
          <w:szCs w:val="22"/>
        </w:rPr>
        <w:t>ých rozpočtů</w:t>
      </w:r>
      <w:r w:rsidRPr="00400A5D">
        <w:rPr>
          <w:rFonts w:ascii="Times New Roman" w:hAnsi="Times New Roman"/>
          <w:color w:val="000000"/>
          <w:sz w:val="22"/>
          <w:szCs w:val="22"/>
        </w:rPr>
        <w:t xml:space="preserve">/) předložené zhotovitelem v rámci </w:t>
      </w:r>
      <w:r w:rsidR="00822FA8" w:rsidRPr="00400A5D">
        <w:rPr>
          <w:rFonts w:ascii="Times New Roman" w:hAnsi="Times New Roman"/>
          <w:color w:val="000000"/>
          <w:sz w:val="22"/>
          <w:szCs w:val="22"/>
        </w:rPr>
        <w:t xml:space="preserve">zadávacího </w:t>
      </w:r>
      <w:r w:rsidRPr="00400A5D">
        <w:rPr>
          <w:rFonts w:ascii="Times New Roman" w:hAnsi="Times New Roman"/>
          <w:color w:val="000000"/>
          <w:sz w:val="22"/>
          <w:szCs w:val="22"/>
        </w:rPr>
        <w:t>řízení, podmínek stanovených příslušnými orgány veřejné správy a podmínek sjednaných touto smlouvou (dále jen „dílo“).</w:t>
      </w:r>
    </w:p>
    <w:p w:rsidR="00E57852" w:rsidRPr="00A0562A" w:rsidRDefault="00E57852" w:rsidP="00E57852">
      <w:pPr>
        <w:widowControl w:val="0"/>
        <w:numPr>
          <w:ilvl w:val="0"/>
          <w:numId w:val="9"/>
        </w:numPr>
        <w:autoSpaceDE w:val="0"/>
        <w:autoSpaceDN w:val="0"/>
        <w:adjustRightInd w:val="0"/>
        <w:jc w:val="both"/>
        <w:rPr>
          <w:bCs/>
          <w:color w:val="000000"/>
          <w:sz w:val="22"/>
          <w:szCs w:val="22"/>
        </w:rPr>
      </w:pPr>
      <w:r w:rsidRPr="0013299F">
        <w:rPr>
          <w:sz w:val="22"/>
          <w:szCs w:val="22"/>
        </w:rPr>
        <w:t xml:space="preserve">Součástí díla je mj.: </w:t>
      </w:r>
    </w:p>
    <w:p w:rsidR="00A0562A" w:rsidRPr="00866AC9" w:rsidRDefault="00A0562A" w:rsidP="00A0562A">
      <w:pPr>
        <w:pStyle w:val="Cislovani3"/>
        <w:widowControl w:val="0"/>
        <w:numPr>
          <w:ilvl w:val="0"/>
          <w:numId w:val="7"/>
        </w:numPr>
        <w:spacing w:before="0" w:line="240" w:lineRule="auto"/>
        <w:rPr>
          <w:rFonts w:ascii="Times New Roman" w:hAnsi="Times New Roman"/>
          <w:sz w:val="22"/>
          <w:szCs w:val="22"/>
        </w:rPr>
      </w:pPr>
      <w:r w:rsidRPr="00866AC9">
        <w:rPr>
          <w:rFonts w:ascii="Times New Roman" w:hAnsi="Times New Roman"/>
          <w:sz w:val="22"/>
          <w:szCs w:val="22"/>
        </w:rPr>
        <w:t>úplné a bezvadné provedení všech činností a prací včetně dodávek potřebných materiálů, provedení všech činností souvisejících s dodávkou prací, jejichž provedení je pro řádnou realizaci díla nezbytné</w:t>
      </w:r>
    </w:p>
    <w:p w:rsidR="00A0562A" w:rsidRPr="00866AC9" w:rsidRDefault="00A0562A" w:rsidP="00A0562A">
      <w:pPr>
        <w:pStyle w:val="Cislovani3"/>
        <w:widowControl w:val="0"/>
        <w:numPr>
          <w:ilvl w:val="0"/>
          <w:numId w:val="7"/>
        </w:numPr>
        <w:spacing w:before="0" w:line="240" w:lineRule="auto"/>
        <w:rPr>
          <w:rFonts w:ascii="Times New Roman" w:hAnsi="Times New Roman"/>
          <w:sz w:val="22"/>
          <w:szCs w:val="22"/>
        </w:rPr>
      </w:pPr>
      <w:r w:rsidRPr="00866AC9">
        <w:rPr>
          <w:rFonts w:ascii="Times New Roman" w:hAnsi="Times New Roman"/>
          <w:sz w:val="22"/>
          <w:szCs w:val="22"/>
        </w:rPr>
        <w:t>zajištění veškerých nezbytných průzkumů nutných pro řádné provedení a dokončení díla, včetně vytýčení stávajících inženýrských sítí</w:t>
      </w:r>
    </w:p>
    <w:p w:rsidR="00A0562A" w:rsidRPr="00866AC9" w:rsidRDefault="00A0562A" w:rsidP="00A0562A">
      <w:pPr>
        <w:pStyle w:val="Cislovani3"/>
        <w:widowControl w:val="0"/>
        <w:numPr>
          <w:ilvl w:val="0"/>
          <w:numId w:val="7"/>
        </w:numPr>
        <w:spacing w:before="0" w:line="240" w:lineRule="auto"/>
        <w:rPr>
          <w:rFonts w:ascii="Times New Roman" w:hAnsi="Times New Roman"/>
          <w:sz w:val="22"/>
          <w:szCs w:val="22"/>
        </w:rPr>
      </w:pPr>
      <w:r w:rsidRPr="00866AC9">
        <w:rPr>
          <w:rFonts w:ascii="Times New Roman" w:hAnsi="Times New Roman"/>
          <w:sz w:val="22"/>
          <w:szCs w:val="22"/>
        </w:rPr>
        <w:t>zřízení, odstranění a zajištění zařízení staveniště včetně dočasného napojení na inženýrské sítě</w:t>
      </w:r>
    </w:p>
    <w:p w:rsidR="00A0562A" w:rsidRPr="00866AC9" w:rsidRDefault="00A0562A" w:rsidP="00A0562A">
      <w:pPr>
        <w:pStyle w:val="Cislovani3"/>
        <w:widowControl w:val="0"/>
        <w:numPr>
          <w:ilvl w:val="0"/>
          <w:numId w:val="7"/>
        </w:numPr>
        <w:spacing w:before="0" w:line="240" w:lineRule="auto"/>
        <w:rPr>
          <w:rFonts w:ascii="Times New Roman" w:hAnsi="Times New Roman"/>
          <w:sz w:val="22"/>
          <w:szCs w:val="22"/>
        </w:rPr>
      </w:pPr>
      <w:r w:rsidRPr="00866AC9">
        <w:rPr>
          <w:rFonts w:ascii="Times New Roman" w:hAnsi="Times New Roman"/>
          <w:sz w:val="22"/>
          <w:szCs w:val="22"/>
        </w:rPr>
        <w:t xml:space="preserve">zajištění a provedení všech opatření organizačního a technického charakteru </w:t>
      </w:r>
      <w:r w:rsidRPr="00866AC9">
        <w:rPr>
          <w:rFonts w:ascii="Times New Roman" w:hAnsi="Times New Roman"/>
          <w:sz w:val="22"/>
          <w:szCs w:val="22"/>
        </w:rPr>
        <w:br/>
        <w:t>k řádnému provedení díla</w:t>
      </w:r>
    </w:p>
    <w:p w:rsidR="00A0562A" w:rsidRPr="00866AC9" w:rsidRDefault="00A0562A" w:rsidP="00A0562A">
      <w:pPr>
        <w:pStyle w:val="Cislovani3"/>
        <w:widowControl w:val="0"/>
        <w:numPr>
          <w:ilvl w:val="0"/>
          <w:numId w:val="7"/>
        </w:numPr>
        <w:spacing w:before="0" w:line="240" w:lineRule="auto"/>
        <w:rPr>
          <w:rFonts w:ascii="Times New Roman" w:hAnsi="Times New Roman"/>
          <w:sz w:val="22"/>
          <w:szCs w:val="22"/>
        </w:rPr>
      </w:pPr>
      <w:r w:rsidRPr="00866AC9">
        <w:rPr>
          <w:rFonts w:ascii="Times New Roman" w:hAnsi="Times New Roman"/>
          <w:sz w:val="22"/>
          <w:szCs w:val="22"/>
        </w:rPr>
        <w:t>účast na pravidelných kontrolních dnech stavby</w:t>
      </w:r>
    </w:p>
    <w:p w:rsidR="00A0562A" w:rsidRPr="00866AC9" w:rsidRDefault="00A0562A" w:rsidP="00A0562A">
      <w:pPr>
        <w:pStyle w:val="Cislovani3"/>
        <w:widowControl w:val="0"/>
        <w:numPr>
          <w:ilvl w:val="0"/>
          <w:numId w:val="7"/>
        </w:numPr>
        <w:spacing w:before="0" w:line="240" w:lineRule="auto"/>
        <w:rPr>
          <w:rFonts w:ascii="Times New Roman" w:hAnsi="Times New Roman"/>
          <w:sz w:val="22"/>
          <w:szCs w:val="22"/>
        </w:rPr>
      </w:pPr>
      <w:r w:rsidRPr="00866AC9">
        <w:rPr>
          <w:rFonts w:ascii="Times New Roman" w:hAnsi="Times New Roman"/>
          <w:sz w:val="22"/>
          <w:szCs w:val="22"/>
        </w:rPr>
        <w:t>veškeré práce a dodávky související s bezpečnostními opatřeními na ochranu osob a majetku, bezpečností práce a ochranou životního prostředí</w:t>
      </w:r>
    </w:p>
    <w:p w:rsidR="00A0562A" w:rsidRPr="00866AC9" w:rsidRDefault="00A0562A" w:rsidP="00A0562A">
      <w:pPr>
        <w:pStyle w:val="Cislovani3"/>
        <w:widowControl w:val="0"/>
        <w:numPr>
          <w:ilvl w:val="0"/>
          <w:numId w:val="7"/>
        </w:numPr>
        <w:spacing w:before="0" w:line="240" w:lineRule="auto"/>
        <w:rPr>
          <w:rFonts w:ascii="Times New Roman" w:hAnsi="Times New Roman"/>
          <w:sz w:val="22"/>
          <w:szCs w:val="22"/>
        </w:rPr>
      </w:pPr>
      <w:r w:rsidRPr="00866AC9">
        <w:rPr>
          <w:rFonts w:ascii="Times New Roman" w:hAnsi="Times New Roman"/>
          <w:sz w:val="22"/>
          <w:szCs w:val="22"/>
        </w:rPr>
        <w:t>likvidace, odvoz a uložení anorganických i organických odpadů na skládku či kompost včetně poplatku za uskladnění v souladu v souladu s platnými právními předpisy</w:t>
      </w:r>
    </w:p>
    <w:p w:rsidR="00A0562A" w:rsidRPr="00866AC9" w:rsidRDefault="00A0562A" w:rsidP="00A0562A">
      <w:pPr>
        <w:pStyle w:val="Cislovani3"/>
        <w:widowControl w:val="0"/>
        <w:numPr>
          <w:ilvl w:val="0"/>
          <w:numId w:val="7"/>
        </w:numPr>
        <w:spacing w:before="0" w:line="240" w:lineRule="auto"/>
        <w:rPr>
          <w:rFonts w:ascii="Times New Roman" w:hAnsi="Times New Roman"/>
          <w:sz w:val="22"/>
          <w:szCs w:val="22"/>
        </w:rPr>
      </w:pPr>
      <w:r w:rsidRPr="00866AC9">
        <w:rPr>
          <w:rFonts w:ascii="Times New Roman" w:hAnsi="Times New Roman"/>
          <w:sz w:val="22"/>
          <w:szCs w:val="22"/>
        </w:rPr>
        <w:t>uvedení všech povrchů dotčených dílem do původního stavu</w:t>
      </w:r>
      <w:r>
        <w:rPr>
          <w:rFonts w:ascii="Times New Roman" w:hAnsi="Times New Roman"/>
          <w:sz w:val="22"/>
          <w:szCs w:val="22"/>
        </w:rPr>
        <w:t xml:space="preserve">; </w:t>
      </w:r>
      <w:r w:rsidRPr="007B34D0">
        <w:rPr>
          <w:rFonts w:ascii="Times New Roman" w:hAnsi="Times New Roman"/>
          <w:sz w:val="22"/>
          <w:szCs w:val="22"/>
        </w:rPr>
        <w:t xml:space="preserve">v případě dotčení </w:t>
      </w:r>
      <w:r>
        <w:rPr>
          <w:rFonts w:ascii="Times New Roman" w:hAnsi="Times New Roman"/>
          <w:sz w:val="22"/>
          <w:szCs w:val="22"/>
        </w:rPr>
        <w:t xml:space="preserve">dalších </w:t>
      </w:r>
      <w:r w:rsidRPr="007B34D0">
        <w:rPr>
          <w:rFonts w:ascii="Times New Roman" w:hAnsi="Times New Roman"/>
          <w:sz w:val="22"/>
          <w:szCs w:val="22"/>
        </w:rPr>
        <w:t xml:space="preserve">komunikací budou uvedeny do původního stavu a zhotovitel odpovídá po dobu nejméně </w:t>
      </w:r>
      <w:r>
        <w:rPr>
          <w:rFonts w:ascii="Times New Roman" w:hAnsi="Times New Roman"/>
          <w:sz w:val="22"/>
          <w:szCs w:val="22"/>
        </w:rPr>
        <w:t>36</w:t>
      </w:r>
      <w:r w:rsidRPr="007B34D0">
        <w:rPr>
          <w:rFonts w:ascii="Times New Roman" w:hAnsi="Times New Roman"/>
          <w:sz w:val="22"/>
          <w:szCs w:val="22"/>
        </w:rPr>
        <w:t xml:space="preserve"> měsíců od předání díla objednateli za kvalitu a způsob provedení prací na </w:t>
      </w:r>
      <w:r>
        <w:rPr>
          <w:rFonts w:ascii="Times New Roman" w:hAnsi="Times New Roman"/>
          <w:sz w:val="22"/>
          <w:szCs w:val="22"/>
        </w:rPr>
        <w:t xml:space="preserve">dotčené </w:t>
      </w:r>
      <w:r w:rsidRPr="007B34D0">
        <w:rPr>
          <w:rFonts w:ascii="Times New Roman" w:hAnsi="Times New Roman"/>
          <w:sz w:val="22"/>
          <w:szCs w:val="22"/>
        </w:rPr>
        <w:t>komunikaci; důvodem je zejména odpovědnost za případné propadnutí vozovky komunikace či poškození obnoveného krytu vozovky</w:t>
      </w:r>
    </w:p>
    <w:p w:rsidR="00A0562A" w:rsidRPr="00866AC9" w:rsidRDefault="00A0562A" w:rsidP="00A0562A">
      <w:pPr>
        <w:pStyle w:val="Cislovani3"/>
        <w:widowControl w:val="0"/>
        <w:numPr>
          <w:ilvl w:val="0"/>
          <w:numId w:val="7"/>
        </w:numPr>
        <w:spacing w:before="0" w:line="240" w:lineRule="auto"/>
        <w:rPr>
          <w:rFonts w:ascii="Times New Roman" w:hAnsi="Times New Roman"/>
          <w:sz w:val="22"/>
          <w:szCs w:val="22"/>
        </w:rPr>
      </w:pPr>
      <w:r w:rsidRPr="00866AC9">
        <w:rPr>
          <w:rFonts w:ascii="Times New Roman" w:hAnsi="Times New Roman"/>
          <w:sz w:val="22"/>
          <w:szCs w:val="22"/>
        </w:rPr>
        <w:t>projednání a zajištění zvláštního užívání komunikací a veřejných ploch či zábor veřejného prostranství včetně úhrady poplatků a nájemného s tím spojených</w:t>
      </w:r>
    </w:p>
    <w:p w:rsidR="00A0562A" w:rsidRPr="00866AC9" w:rsidRDefault="00A0562A" w:rsidP="00A0562A">
      <w:pPr>
        <w:pStyle w:val="Cislovani3"/>
        <w:widowControl w:val="0"/>
        <w:numPr>
          <w:ilvl w:val="0"/>
          <w:numId w:val="7"/>
        </w:numPr>
        <w:spacing w:before="0" w:line="240" w:lineRule="auto"/>
        <w:rPr>
          <w:rFonts w:ascii="Times New Roman" w:hAnsi="Times New Roman"/>
          <w:sz w:val="22"/>
          <w:szCs w:val="22"/>
        </w:rPr>
      </w:pPr>
      <w:r w:rsidRPr="00866AC9">
        <w:rPr>
          <w:rFonts w:ascii="Times New Roman" w:hAnsi="Times New Roman"/>
          <w:sz w:val="22"/>
          <w:szCs w:val="22"/>
        </w:rPr>
        <w:t>provedení přejímky díla</w:t>
      </w:r>
    </w:p>
    <w:p w:rsidR="00A0562A" w:rsidRPr="00866AC9" w:rsidRDefault="00A0562A" w:rsidP="00A0562A">
      <w:pPr>
        <w:pStyle w:val="Cislovani3"/>
        <w:widowControl w:val="0"/>
        <w:numPr>
          <w:ilvl w:val="0"/>
          <w:numId w:val="7"/>
        </w:numPr>
        <w:spacing w:before="0" w:line="240" w:lineRule="auto"/>
        <w:rPr>
          <w:rFonts w:ascii="Times New Roman" w:hAnsi="Times New Roman"/>
          <w:sz w:val="22"/>
          <w:szCs w:val="22"/>
        </w:rPr>
      </w:pPr>
      <w:r w:rsidRPr="00866AC9">
        <w:rPr>
          <w:rFonts w:ascii="Times New Roman" w:hAnsi="Times New Roman"/>
          <w:sz w:val="22"/>
          <w:szCs w:val="22"/>
        </w:rPr>
        <w:t>zajištění všech nezbytných zkoušek, atestů a revizí podle ČSN a případných jiných právních nebo technických předpisů platných v době provádění a předání díla, kterými bude prokázáno dosažení předepsané kvality a předepsaných technických parametrů díla</w:t>
      </w:r>
    </w:p>
    <w:p w:rsidR="00A0562A" w:rsidRPr="00866AC9" w:rsidRDefault="00A0562A" w:rsidP="00A0562A">
      <w:pPr>
        <w:pStyle w:val="Cislovani3"/>
        <w:widowControl w:val="0"/>
        <w:numPr>
          <w:ilvl w:val="0"/>
          <w:numId w:val="7"/>
        </w:numPr>
        <w:spacing w:before="0" w:line="240" w:lineRule="auto"/>
        <w:ind w:left="1208" w:hanging="357"/>
        <w:rPr>
          <w:rFonts w:ascii="Times New Roman" w:hAnsi="Times New Roman"/>
          <w:sz w:val="22"/>
          <w:szCs w:val="22"/>
        </w:rPr>
      </w:pPr>
      <w:r w:rsidRPr="00866AC9">
        <w:rPr>
          <w:rFonts w:ascii="Times New Roman" w:hAnsi="Times New Roman"/>
          <w:sz w:val="22"/>
          <w:szCs w:val="22"/>
        </w:rPr>
        <w:t>dodání průvodní technické dokumentace, atestů materiálů a dokladů dle platných právních předpisů</w:t>
      </w:r>
    </w:p>
    <w:p w:rsidR="00A0562A" w:rsidRPr="00866AC9" w:rsidRDefault="00A0562A" w:rsidP="00A0562A">
      <w:pPr>
        <w:pStyle w:val="Cislovani3"/>
        <w:widowControl w:val="0"/>
        <w:numPr>
          <w:ilvl w:val="0"/>
          <w:numId w:val="7"/>
        </w:numPr>
        <w:spacing w:before="0" w:after="120" w:line="240" w:lineRule="auto"/>
        <w:ind w:left="1208" w:hanging="357"/>
        <w:rPr>
          <w:rFonts w:ascii="Times New Roman" w:hAnsi="Times New Roman"/>
          <w:sz w:val="22"/>
          <w:szCs w:val="22"/>
        </w:rPr>
      </w:pPr>
      <w:r w:rsidRPr="00866AC9">
        <w:rPr>
          <w:rFonts w:ascii="Times New Roman" w:hAnsi="Times New Roman"/>
          <w:sz w:val="22"/>
          <w:szCs w:val="22"/>
        </w:rPr>
        <w:t>zpracování dokumentace skutečného provedení díla, včetně zaměření skutečného stavu provedení díla po jeho dokončení (vyt</w:t>
      </w:r>
      <w:r>
        <w:rPr>
          <w:rFonts w:ascii="Times New Roman" w:hAnsi="Times New Roman"/>
          <w:sz w:val="22"/>
          <w:szCs w:val="22"/>
        </w:rPr>
        <w:t>y</w:t>
      </w:r>
      <w:r w:rsidRPr="00866AC9">
        <w:rPr>
          <w:rFonts w:ascii="Times New Roman" w:hAnsi="Times New Roman"/>
          <w:sz w:val="22"/>
          <w:szCs w:val="22"/>
        </w:rPr>
        <w:t>čení stavby) v listinné podobě v počtu 3 ks a v datové podobě na datovém nosiči v počtu 1 ks.</w:t>
      </w:r>
    </w:p>
    <w:p w:rsidR="00BC134B" w:rsidRPr="00BC134B" w:rsidRDefault="00E57852" w:rsidP="00BC134B">
      <w:pPr>
        <w:pStyle w:val="Default"/>
        <w:widowControl w:val="0"/>
        <w:numPr>
          <w:ilvl w:val="0"/>
          <w:numId w:val="9"/>
        </w:numPr>
        <w:spacing w:after="120"/>
        <w:ind w:left="357" w:hanging="357"/>
        <w:jc w:val="both"/>
        <w:rPr>
          <w:rFonts w:ascii="Times New Roman" w:hAnsi="Times New Roman" w:cs="Times New Roman"/>
          <w:sz w:val="22"/>
          <w:szCs w:val="22"/>
        </w:rPr>
      </w:pPr>
      <w:r w:rsidRPr="0013299F">
        <w:rPr>
          <w:rFonts w:ascii="Times New Roman" w:hAnsi="Times New Roman" w:cs="Times New Roman"/>
          <w:color w:val="auto"/>
          <w:sz w:val="22"/>
          <w:szCs w:val="22"/>
        </w:rPr>
        <w:t>Vyjádření a povolení orgánů veřejné správy, potřebná k provedení díla, která má objednatel k dispozici, předá zhotoviteli nejpozději při podpisu této smlou</w:t>
      </w:r>
      <w:r w:rsidRPr="00BC134B">
        <w:rPr>
          <w:rFonts w:ascii="Times New Roman" w:hAnsi="Times New Roman" w:cs="Times New Roman"/>
          <w:color w:val="auto"/>
          <w:sz w:val="22"/>
          <w:szCs w:val="22"/>
        </w:rPr>
        <w:t>vy.</w:t>
      </w:r>
    </w:p>
    <w:p w:rsidR="00BC134B" w:rsidRPr="00BC134B" w:rsidRDefault="00BC134B" w:rsidP="00B311A9">
      <w:pPr>
        <w:pStyle w:val="Default"/>
        <w:widowControl w:val="0"/>
        <w:numPr>
          <w:ilvl w:val="0"/>
          <w:numId w:val="9"/>
        </w:numPr>
        <w:spacing w:after="120"/>
        <w:ind w:left="357" w:hanging="357"/>
        <w:jc w:val="both"/>
        <w:rPr>
          <w:rFonts w:ascii="Times New Roman" w:hAnsi="Times New Roman" w:cs="Times New Roman"/>
          <w:sz w:val="22"/>
          <w:szCs w:val="22"/>
        </w:rPr>
      </w:pPr>
      <w:r w:rsidRPr="00BC134B">
        <w:rPr>
          <w:rFonts w:ascii="Times New Roman" w:hAnsi="Times New Roman" w:cs="Times New Roman"/>
          <w:color w:val="auto"/>
          <w:sz w:val="22"/>
          <w:szCs w:val="22"/>
        </w:rPr>
        <w:t xml:space="preserve">Objednatel výslovně upozorňuje a zhotovitel bere výslovně na vědomí, že veřejná zakázka, jejíž realizace je předmětem této smlouvy, bude financována ze strany objednatele </w:t>
      </w:r>
      <w:r w:rsidR="00372438">
        <w:rPr>
          <w:rFonts w:ascii="Times New Roman" w:hAnsi="Times New Roman" w:cs="Times New Roman"/>
          <w:color w:val="auto"/>
          <w:sz w:val="22"/>
          <w:szCs w:val="22"/>
        </w:rPr>
        <w:t>z veřejných rozpočtů</w:t>
      </w:r>
      <w:r w:rsidRPr="00BC134B">
        <w:rPr>
          <w:rFonts w:ascii="Times New Roman" w:hAnsi="Times New Roman" w:cs="Times New Roman"/>
          <w:sz w:val="22"/>
          <w:szCs w:val="22"/>
        </w:rPr>
        <w:t xml:space="preserve">. Objednatel i zhotovitel jsou proto povinni dodržet povinnosti, které jim vzhledem k této skutečnosti plynou z platných právních předpisů, včetně předpisů, pokynů a podmínek upravujících </w:t>
      </w:r>
      <w:r w:rsidR="00372438">
        <w:rPr>
          <w:rFonts w:ascii="Times New Roman" w:hAnsi="Times New Roman" w:cs="Times New Roman"/>
          <w:sz w:val="22"/>
          <w:szCs w:val="22"/>
        </w:rPr>
        <w:t>čerpání veřejných prostředků</w:t>
      </w:r>
      <w:r w:rsidRPr="00BC134B">
        <w:rPr>
          <w:rFonts w:ascii="Times New Roman" w:hAnsi="Times New Roman" w:cs="Times New Roman"/>
          <w:sz w:val="22"/>
          <w:szCs w:val="22"/>
        </w:rPr>
        <w:t>.</w:t>
      </w:r>
    </w:p>
    <w:p w:rsidR="00E57852" w:rsidRPr="00BC134B" w:rsidRDefault="00E57852" w:rsidP="00E57852">
      <w:pPr>
        <w:widowControl w:val="0"/>
        <w:jc w:val="center"/>
        <w:rPr>
          <w:sz w:val="22"/>
          <w:szCs w:val="22"/>
        </w:rPr>
      </w:pPr>
    </w:p>
    <w:p w:rsidR="00E57852" w:rsidRPr="0013299F" w:rsidRDefault="00E57852" w:rsidP="00E57852">
      <w:pPr>
        <w:widowControl w:val="0"/>
        <w:jc w:val="center"/>
        <w:rPr>
          <w:b/>
          <w:sz w:val="22"/>
          <w:szCs w:val="22"/>
        </w:rPr>
      </w:pPr>
      <w:r w:rsidRPr="0013299F">
        <w:rPr>
          <w:b/>
          <w:sz w:val="22"/>
          <w:szCs w:val="22"/>
        </w:rPr>
        <w:t xml:space="preserve">Článek </w:t>
      </w:r>
      <w:r w:rsidR="00372438">
        <w:rPr>
          <w:b/>
          <w:sz w:val="22"/>
          <w:szCs w:val="22"/>
        </w:rPr>
        <w:t>4</w:t>
      </w:r>
      <w:r w:rsidRPr="0013299F">
        <w:rPr>
          <w:b/>
          <w:sz w:val="22"/>
          <w:szCs w:val="22"/>
        </w:rPr>
        <w:t>.</w:t>
      </w:r>
    </w:p>
    <w:p w:rsidR="00E57852" w:rsidRPr="0013299F" w:rsidRDefault="00E57852" w:rsidP="00400A5D">
      <w:pPr>
        <w:widowControl w:val="0"/>
        <w:spacing w:after="120"/>
        <w:jc w:val="center"/>
        <w:rPr>
          <w:b/>
          <w:sz w:val="22"/>
          <w:szCs w:val="22"/>
        </w:rPr>
      </w:pPr>
      <w:r w:rsidRPr="0013299F">
        <w:rPr>
          <w:b/>
          <w:sz w:val="22"/>
          <w:szCs w:val="22"/>
          <w:u w:val="single"/>
        </w:rPr>
        <w:t>Prohlášení zhotovitele</w:t>
      </w:r>
    </w:p>
    <w:p w:rsidR="00E57852" w:rsidRPr="0013299F" w:rsidRDefault="00E57852" w:rsidP="00E57852">
      <w:pPr>
        <w:pStyle w:val="Zkladntext"/>
        <w:widowControl w:val="0"/>
        <w:numPr>
          <w:ilvl w:val="0"/>
          <w:numId w:val="15"/>
        </w:numPr>
        <w:spacing w:after="120"/>
        <w:rPr>
          <w:sz w:val="22"/>
          <w:szCs w:val="22"/>
        </w:rPr>
      </w:pPr>
      <w:r w:rsidRPr="0013299F">
        <w:rPr>
          <w:sz w:val="22"/>
          <w:szCs w:val="22"/>
        </w:rPr>
        <w:t xml:space="preserve">Zhotovitel prohlašuje, že je oprávněn provádět činnosti tvořící předmět této smlouvy, je pro činnosti tvořící předmět této smlouvy odborně, technicky a právně způsobilý a náležitě kvalifikován. </w:t>
      </w:r>
    </w:p>
    <w:p w:rsidR="00E57852" w:rsidRPr="0013299F" w:rsidRDefault="00E57852" w:rsidP="00B311A9">
      <w:pPr>
        <w:pStyle w:val="Zkladntext"/>
        <w:widowControl w:val="0"/>
        <w:numPr>
          <w:ilvl w:val="0"/>
          <w:numId w:val="15"/>
        </w:numPr>
        <w:spacing w:after="120"/>
        <w:ind w:left="357" w:hanging="357"/>
        <w:rPr>
          <w:sz w:val="22"/>
          <w:szCs w:val="22"/>
        </w:rPr>
      </w:pPr>
      <w:r w:rsidRPr="0013299F">
        <w:rPr>
          <w:color w:val="000000"/>
          <w:sz w:val="22"/>
          <w:szCs w:val="22"/>
        </w:rPr>
        <w:t>Zhotovitel se zavazuje zhotovit dílo vlastním jménem a na vlastní odpovědnost.</w:t>
      </w:r>
    </w:p>
    <w:p w:rsidR="00E57852" w:rsidRDefault="00E57852" w:rsidP="00E57852">
      <w:pPr>
        <w:widowControl w:val="0"/>
        <w:jc w:val="center"/>
        <w:rPr>
          <w:b/>
          <w:sz w:val="22"/>
          <w:szCs w:val="22"/>
        </w:rPr>
      </w:pPr>
    </w:p>
    <w:p w:rsidR="00E57852" w:rsidRPr="0013299F" w:rsidRDefault="00E57852" w:rsidP="00E57852">
      <w:pPr>
        <w:widowControl w:val="0"/>
        <w:jc w:val="center"/>
        <w:rPr>
          <w:b/>
          <w:sz w:val="22"/>
          <w:szCs w:val="22"/>
        </w:rPr>
      </w:pPr>
      <w:r w:rsidRPr="0013299F">
        <w:rPr>
          <w:b/>
          <w:sz w:val="22"/>
          <w:szCs w:val="22"/>
        </w:rPr>
        <w:t xml:space="preserve">Článek </w:t>
      </w:r>
      <w:r w:rsidR="00372438">
        <w:rPr>
          <w:b/>
          <w:sz w:val="22"/>
          <w:szCs w:val="22"/>
        </w:rPr>
        <w:t>5</w:t>
      </w:r>
      <w:r w:rsidRPr="0013299F">
        <w:rPr>
          <w:b/>
          <w:sz w:val="22"/>
          <w:szCs w:val="22"/>
        </w:rPr>
        <w:t>.</w:t>
      </w:r>
    </w:p>
    <w:p w:rsidR="00E57852" w:rsidRPr="00400A5D" w:rsidRDefault="00E57852" w:rsidP="00400A5D">
      <w:pPr>
        <w:pStyle w:val="Nadpis1"/>
        <w:keepNext w:val="0"/>
        <w:widowControl w:val="0"/>
        <w:numPr>
          <w:ilvl w:val="0"/>
          <w:numId w:val="8"/>
        </w:numPr>
        <w:tabs>
          <w:tab w:val="clear" w:pos="432"/>
          <w:tab w:val="num" w:pos="0"/>
        </w:tabs>
        <w:spacing w:after="120"/>
        <w:ind w:left="0" w:firstLine="0"/>
        <w:rPr>
          <w:sz w:val="22"/>
          <w:szCs w:val="22"/>
        </w:rPr>
      </w:pPr>
      <w:r w:rsidRPr="00400A5D">
        <w:rPr>
          <w:sz w:val="22"/>
          <w:szCs w:val="22"/>
        </w:rPr>
        <w:t>Doba a místo plnění</w:t>
      </w:r>
    </w:p>
    <w:p w:rsidR="00E57852" w:rsidRPr="00DF74A4" w:rsidRDefault="00E57852" w:rsidP="006C2973">
      <w:pPr>
        <w:pStyle w:val="Zkladntextodsazen"/>
        <w:widowControl w:val="0"/>
        <w:numPr>
          <w:ilvl w:val="0"/>
          <w:numId w:val="16"/>
        </w:numPr>
        <w:ind w:left="357" w:hanging="357"/>
        <w:rPr>
          <w:rFonts w:ascii="Times New Roman" w:hAnsi="Times New Roman"/>
          <w:sz w:val="22"/>
          <w:szCs w:val="22"/>
        </w:rPr>
      </w:pPr>
      <w:r w:rsidRPr="00DF74A4">
        <w:rPr>
          <w:rFonts w:ascii="Times New Roman" w:hAnsi="Times New Roman"/>
          <w:sz w:val="22"/>
          <w:szCs w:val="22"/>
        </w:rPr>
        <w:t>Pro zahájení a dokončení díla sjednávají smluvní strany tyto termíny:</w:t>
      </w:r>
    </w:p>
    <w:p w:rsidR="00E57852" w:rsidRPr="00DF74A4" w:rsidRDefault="00E57852" w:rsidP="006C2973">
      <w:pPr>
        <w:pStyle w:val="Zkladntext"/>
        <w:widowControl w:val="0"/>
        <w:spacing w:after="120"/>
        <w:ind w:left="1416"/>
        <w:rPr>
          <w:sz w:val="22"/>
          <w:szCs w:val="22"/>
        </w:rPr>
      </w:pPr>
      <w:r>
        <w:rPr>
          <w:sz w:val="22"/>
          <w:szCs w:val="22"/>
        </w:rPr>
        <w:t>Termín zahájení díla:</w:t>
      </w:r>
      <w:r>
        <w:rPr>
          <w:sz w:val="22"/>
          <w:szCs w:val="22"/>
        </w:rPr>
        <w:tab/>
      </w:r>
      <w:r>
        <w:rPr>
          <w:sz w:val="22"/>
          <w:szCs w:val="22"/>
        </w:rPr>
        <w:tab/>
        <w:t>……………</w:t>
      </w:r>
      <w:r w:rsidRPr="00DF74A4">
        <w:rPr>
          <w:sz w:val="22"/>
          <w:szCs w:val="22"/>
        </w:rPr>
        <w:t xml:space="preserve">  </w:t>
      </w:r>
    </w:p>
    <w:p w:rsidR="00E57852" w:rsidRPr="00DF74A4" w:rsidRDefault="00E57852" w:rsidP="006C2973">
      <w:pPr>
        <w:pStyle w:val="Zkladntext"/>
        <w:widowControl w:val="0"/>
        <w:spacing w:after="120"/>
        <w:ind w:left="1418"/>
        <w:rPr>
          <w:sz w:val="22"/>
          <w:szCs w:val="22"/>
        </w:rPr>
      </w:pPr>
      <w:r w:rsidRPr="00DF74A4">
        <w:rPr>
          <w:sz w:val="22"/>
          <w:szCs w:val="22"/>
        </w:rPr>
        <w:t>Termín dokončení díla:</w:t>
      </w:r>
      <w:r w:rsidRPr="00DF74A4">
        <w:rPr>
          <w:sz w:val="22"/>
          <w:szCs w:val="22"/>
        </w:rPr>
        <w:tab/>
      </w:r>
      <w:r w:rsidRPr="00DF74A4">
        <w:rPr>
          <w:sz w:val="22"/>
          <w:szCs w:val="22"/>
        </w:rPr>
        <w:tab/>
      </w:r>
      <w:r>
        <w:rPr>
          <w:sz w:val="22"/>
          <w:szCs w:val="22"/>
        </w:rPr>
        <w:t>……………</w:t>
      </w:r>
    </w:p>
    <w:p w:rsidR="00E57852" w:rsidRPr="00DF74A4" w:rsidRDefault="00E57852" w:rsidP="00E57852">
      <w:pPr>
        <w:pStyle w:val="Zkladntext"/>
        <w:widowControl w:val="0"/>
        <w:spacing w:after="120"/>
        <w:ind w:left="1418"/>
        <w:rPr>
          <w:sz w:val="22"/>
          <w:szCs w:val="22"/>
        </w:rPr>
      </w:pPr>
      <w:r w:rsidRPr="00DF74A4">
        <w:rPr>
          <w:sz w:val="22"/>
          <w:szCs w:val="22"/>
        </w:rPr>
        <w:t xml:space="preserve">Vyklizení </w:t>
      </w:r>
      <w:r>
        <w:rPr>
          <w:sz w:val="22"/>
          <w:szCs w:val="22"/>
        </w:rPr>
        <w:t>staveniště</w:t>
      </w:r>
      <w:r w:rsidRPr="00DF74A4">
        <w:rPr>
          <w:sz w:val="22"/>
          <w:szCs w:val="22"/>
        </w:rPr>
        <w:t>:</w:t>
      </w:r>
      <w:r w:rsidRPr="00DF74A4">
        <w:rPr>
          <w:sz w:val="22"/>
          <w:szCs w:val="22"/>
        </w:rPr>
        <w:tab/>
      </w:r>
      <w:r>
        <w:rPr>
          <w:sz w:val="22"/>
          <w:szCs w:val="22"/>
        </w:rPr>
        <w:tab/>
        <w:t>………</w:t>
      </w:r>
      <w:proofErr w:type="gramStart"/>
      <w:r>
        <w:rPr>
          <w:sz w:val="22"/>
          <w:szCs w:val="22"/>
        </w:rPr>
        <w:t>…....</w:t>
      </w:r>
      <w:proofErr w:type="gramEnd"/>
    </w:p>
    <w:p w:rsidR="00E57852" w:rsidRDefault="00E57852" w:rsidP="00E57852">
      <w:pPr>
        <w:pStyle w:val="Zkladntext"/>
        <w:widowControl w:val="0"/>
        <w:numPr>
          <w:ilvl w:val="0"/>
          <w:numId w:val="10"/>
        </w:numPr>
        <w:spacing w:after="120"/>
        <w:rPr>
          <w:color w:val="000000"/>
          <w:sz w:val="22"/>
          <w:szCs w:val="22"/>
        </w:rPr>
      </w:pPr>
      <w:r w:rsidRPr="00263E86">
        <w:rPr>
          <w:color w:val="000000"/>
          <w:sz w:val="22"/>
          <w:szCs w:val="22"/>
        </w:rPr>
        <w:t>Zhotovitel může provést a dokončit dílo ještě před sjednaným termínem dokončení díla, objednatel je povinen řádně provedené dílo převzít.</w:t>
      </w:r>
    </w:p>
    <w:p w:rsidR="00244E0C" w:rsidRPr="00244E0C" w:rsidRDefault="00244E0C" w:rsidP="00244E0C">
      <w:pPr>
        <w:pStyle w:val="Odstavecseseznamem"/>
        <w:numPr>
          <w:ilvl w:val="0"/>
          <w:numId w:val="10"/>
        </w:numPr>
        <w:autoSpaceDE w:val="0"/>
        <w:autoSpaceDN w:val="0"/>
        <w:adjustRightInd w:val="0"/>
        <w:jc w:val="both"/>
        <w:rPr>
          <w:rFonts w:ascii="Times New Roman" w:hAnsi="Times New Roman"/>
          <w:sz w:val="22"/>
          <w:szCs w:val="22"/>
        </w:rPr>
      </w:pPr>
      <w:r w:rsidRPr="00244E0C">
        <w:rPr>
          <w:rFonts w:ascii="Times New Roman" w:hAnsi="Times New Roman"/>
          <w:sz w:val="22"/>
          <w:szCs w:val="22"/>
        </w:rPr>
        <w:t>Pořadí realizace jednotlivých staveb komunikací není stanoveno (označení komunikací jako A, B a C slouží pouze pro účely rozlišení jednotlivých komunikací, nejedná se o pořadí jejich výstavby), zhotovitel je však povinen postupovat maximálně hospodárně a koordinovat práce tak, aby na sebe průběžně navazovaly a časový rozsah plnění díla byl co nejmenší.</w:t>
      </w:r>
    </w:p>
    <w:p w:rsidR="00263E86" w:rsidRPr="00263E86" w:rsidRDefault="00E57852" w:rsidP="00263E86">
      <w:pPr>
        <w:widowControl w:val="0"/>
        <w:numPr>
          <w:ilvl w:val="0"/>
          <w:numId w:val="10"/>
        </w:numPr>
        <w:spacing w:after="120"/>
        <w:jc w:val="both"/>
        <w:rPr>
          <w:sz w:val="22"/>
          <w:szCs w:val="22"/>
        </w:rPr>
      </w:pPr>
      <w:r w:rsidRPr="00263E86">
        <w:rPr>
          <w:sz w:val="22"/>
          <w:szCs w:val="22"/>
        </w:rPr>
        <w:t xml:space="preserve">Objednatel předá zhotoviteli staveniště na základě písemného předávacího protokolu podepsaného oprávněnými zástupci objednatele a zhotovitele nejpozději ke dni zahájení díla </w:t>
      </w:r>
      <w:r w:rsidRPr="00263E86">
        <w:rPr>
          <w:color w:val="000000"/>
          <w:sz w:val="22"/>
          <w:szCs w:val="22"/>
        </w:rPr>
        <w:t>dle odst. 1.</w:t>
      </w:r>
    </w:p>
    <w:p w:rsidR="00263E86" w:rsidRPr="00263E86" w:rsidRDefault="00263E86" w:rsidP="00263E86">
      <w:pPr>
        <w:widowControl w:val="0"/>
        <w:numPr>
          <w:ilvl w:val="0"/>
          <w:numId w:val="10"/>
        </w:numPr>
        <w:spacing w:after="120"/>
        <w:jc w:val="both"/>
        <w:rPr>
          <w:sz w:val="22"/>
          <w:szCs w:val="22"/>
        </w:rPr>
      </w:pPr>
      <w:r w:rsidRPr="00263E86">
        <w:rPr>
          <w:sz w:val="22"/>
          <w:szCs w:val="22"/>
        </w:rPr>
        <w:t>V případě, že zhotovitel nepřevezme na výzvu objednatele staveniště, považuje se tato skutečnost za podstatné porušení této smlouvy a je důvodem pro odstoupení objednatele od této smlouvy.</w:t>
      </w:r>
    </w:p>
    <w:p w:rsidR="00263E86" w:rsidRPr="00263E86" w:rsidRDefault="00E57852" w:rsidP="00263E86">
      <w:pPr>
        <w:widowControl w:val="0"/>
        <w:numPr>
          <w:ilvl w:val="0"/>
          <w:numId w:val="10"/>
        </w:numPr>
        <w:spacing w:after="120"/>
        <w:jc w:val="both"/>
        <w:rPr>
          <w:sz w:val="22"/>
          <w:szCs w:val="22"/>
        </w:rPr>
      </w:pPr>
      <w:r w:rsidRPr="00263E86">
        <w:rPr>
          <w:color w:val="000000"/>
          <w:sz w:val="22"/>
          <w:szCs w:val="22"/>
        </w:rPr>
        <w:t>V případě nepředání staveniště k zahájení prací ze strany objednatele do termínu zahájení díla dle odst. 1. se termín dokončení díla posouvá minimálně o dobu prodlení objednatele s předáním staveniště, nedohodnou-li se smluvní strany jinak.</w:t>
      </w:r>
    </w:p>
    <w:p w:rsidR="00263E86" w:rsidRPr="00263E86" w:rsidRDefault="00E57852" w:rsidP="00263E86">
      <w:pPr>
        <w:widowControl w:val="0"/>
        <w:numPr>
          <w:ilvl w:val="0"/>
          <w:numId w:val="10"/>
        </w:numPr>
        <w:spacing w:after="120"/>
        <w:jc w:val="both"/>
        <w:rPr>
          <w:sz w:val="22"/>
          <w:szCs w:val="22"/>
        </w:rPr>
      </w:pPr>
      <w:r w:rsidRPr="00263E86">
        <w:rPr>
          <w:color w:val="000000"/>
          <w:sz w:val="22"/>
          <w:szCs w:val="22"/>
        </w:rPr>
        <w:t xml:space="preserve">Nedílnou součástí této smlouvy je příloha č. </w:t>
      </w:r>
      <w:r w:rsidR="004D3898">
        <w:rPr>
          <w:color w:val="000000"/>
          <w:sz w:val="22"/>
          <w:szCs w:val="22"/>
        </w:rPr>
        <w:t>2</w:t>
      </w:r>
      <w:r w:rsidRPr="00263E86">
        <w:rPr>
          <w:color w:val="000000"/>
          <w:sz w:val="22"/>
          <w:szCs w:val="22"/>
        </w:rPr>
        <w:t xml:space="preserve"> - Harmonogram prací, z něhož je patrno časové plnění díla. V případě, že nepříznivé klimatické podmínky nedovolí dodržovat harmonogram prací, musí být tato skutečnost zaznamenána ve stavebním deníku (</w:t>
      </w:r>
      <w:r w:rsidRPr="00105EF6">
        <w:rPr>
          <w:color w:val="000000"/>
          <w:sz w:val="22"/>
          <w:szCs w:val="22"/>
        </w:rPr>
        <w:t xml:space="preserve">viz Článek </w:t>
      </w:r>
      <w:r w:rsidR="00263E86" w:rsidRPr="00105EF6">
        <w:rPr>
          <w:color w:val="000000"/>
          <w:sz w:val="22"/>
          <w:szCs w:val="22"/>
        </w:rPr>
        <w:t>8</w:t>
      </w:r>
      <w:r w:rsidRPr="00105EF6">
        <w:rPr>
          <w:color w:val="000000"/>
          <w:sz w:val="22"/>
          <w:szCs w:val="22"/>
        </w:rPr>
        <w:t xml:space="preserve">. </w:t>
      </w:r>
      <w:r w:rsidR="00105EF6" w:rsidRPr="00105EF6">
        <w:rPr>
          <w:color w:val="000000"/>
          <w:sz w:val="22"/>
          <w:szCs w:val="22"/>
        </w:rPr>
        <w:t>odst. 1</w:t>
      </w:r>
      <w:r w:rsidR="00244E0C">
        <w:rPr>
          <w:color w:val="000000"/>
          <w:sz w:val="22"/>
          <w:szCs w:val="22"/>
        </w:rPr>
        <w:t>1</w:t>
      </w:r>
      <w:r w:rsidR="00105EF6">
        <w:rPr>
          <w:color w:val="000000"/>
          <w:sz w:val="22"/>
          <w:szCs w:val="22"/>
        </w:rPr>
        <w:t xml:space="preserve">. </w:t>
      </w:r>
      <w:r w:rsidRPr="00263E86">
        <w:rPr>
          <w:color w:val="000000"/>
          <w:sz w:val="22"/>
          <w:szCs w:val="22"/>
        </w:rPr>
        <w:t>této smlouvy) a odsouhlasena objednatelem, současně musí být dohodnut nový termín.</w:t>
      </w:r>
    </w:p>
    <w:p w:rsidR="00263E86" w:rsidRPr="00263E86" w:rsidRDefault="00E57852" w:rsidP="00263E86">
      <w:pPr>
        <w:widowControl w:val="0"/>
        <w:numPr>
          <w:ilvl w:val="0"/>
          <w:numId w:val="10"/>
        </w:numPr>
        <w:spacing w:after="120"/>
        <w:jc w:val="both"/>
        <w:rPr>
          <w:sz w:val="22"/>
          <w:szCs w:val="22"/>
        </w:rPr>
      </w:pPr>
      <w:r w:rsidRPr="00263E86">
        <w:rPr>
          <w:color w:val="000000"/>
          <w:sz w:val="22"/>
          <w:szCs w:val="22"/>
        </w:rPr>
        <w:t xml:space="preserve">Neplnění Harmonogramu prací zhotovitelem je důvodem k odstoupení objednatele od smlouvy (viz </w:t>
      </w:r>
      <w:r w:rsidR="00263E86" w:rsidRPr="00281AE3">
        <w:rPr>
          <w:color w:val="000000"/>
          <w:sz w:val="22"/>
          <w:szCs w:val="22"/>
        </w:rPr>
        <w:t>Článek 1</w:t>
      </w:r>
      <w:r w:rsidR="00244E0C">
        <w:rPr>
          <w:color w:val="000000"/>
          <w:sz w:val="22"/>
          <w:szCs w:val="22"/>
        </w:rPr>
        <w:t>3</w:t>
      </w:r>
      <w:r w:rsidRPr="00281AE3">
        <w:rPr>
          <w:color w:val="000000"/>
          <w:sz w:val="22"/>
          <w:szCs w:val="22"/>
        </w:rPr>
        <w:t>. této</w:t>
      </w:r>
      <w:r w:rsidRPr="00263E86">
        <w:rPr>
          <w:color w:val="000000"/>
          <w:sz w:val="22"/>
          <w:szCs w:val="22"/>
        </w:rPr>
        <w:t xml:space="preserve"> smlouvy).</w:t>
      </w:r>
    </w:p>
    <w:p w:rsidR="00E57852" w:rsidRPr="0006219C" w:rsidRDefault="00E57852" w:rsidP="00263E86">
      <w:pPr>
        <w:widowControl w:val="0"/>
        <w:numPr>
          <w:ilvl w:val="0"/>
          <w:numId w:val="10"/>
        </w:numPr>
        <w:spacing w:after="120"/>
        <w:jc w:val="both"/>
        <w:rPr>
          <w:sz w:val="22"/>
          <w:szCs w:val="22"/>
        </w:rPr>
      </w:pPr>
      <w:r w:rsidRPr="00263E86">
        <w:rPr>
          <w:color w:val="000000"/>
          <w:sz w:val="22"/>
          <w:szCs w:val="22"/>
        </w:rPr>
        <w:t xml:space="preserve">Zhotovitel ani objednatel nejsou v prodlení s plněním svých závazků podle této smlouvy, jestliže je způsobeno vyšší mocí. Za vyšší moc jsou považovány živelné pohromy a válečné situace v místě plnění díla, tedy okolnosti, které nemohly být zhotovitelem nijak ovlivněny. Po skončení vlivu a následků vyšší moci bude zhotovitel pokračovat </w:t>
      </w:r>
      <w:r w:rsidRPr="0006219C">
        <w:rPr>
          <w:color w:val="000000"/>
          <w:sz w:val="22"/>
          <w:szCs w:val="22"/>
        </w:rPr>
        <w:t>v provádění díla až poté, kdy se s objednatelem dohodne na nových podmínkách zhotovení díla a s tím souvisejících nezbytných změnách této smlouvy o dílo.</w:t>
      </w:r>
    </w:p>
    <w:p w:rsidR="00A0562A" w:rsidRPr="00A0562A" w:rsidRDefault="00263E86" w:rsidP="00A0562A">
      <w:pPr>
        <w:widowControl w:val="0"/>
        <w:numPr>
          <w:ilvl w:val="0"/>
          <w:numId w:val="10"/>
        </w:numPr>
        <w:autoSpaceDE w:val="0"/>
        <w:autoSpaceDN w:val="0"/>
        <w:adjustRightInd w:val="0"/>
        <w:ind w:left="357" w:hanging="357"/>
        <w:jc w:val="both"/>
        <w:rPr>
          <w:bCs/>
          <w:color w:val="000000"/>
          <w:sz w:val="22"/>
          <w:szCs w:val="22"/>
        </w:rPr>
      </w:pPr>
      <w:r w:rsidRPr="0006219C">
        <w:rPr>
          <w:color w:val="000000"/>
          <w:sz w:val="22"/>
          <w:szCs w:val="22"/>
        </w:rPr>
        <w:t>Místem realizace díla jsou</w:t>
      </w:r>
      <w:r w:rsidR="00A0562A">
        <w:rPr>
          <w:color w:val="000000"/>
          <w:sz w:val="22"/>
          <w:szCs w:val="22"/>
        </w:rPr>
        <w:t>:</w:t>
      </w:r>
    </w:p>
    <w:p w:rsidR="00A0562A" w:rsidRPr="00F5078F" w:rsidRDefault="00A0562A" w:rsidP="00A0562A">
      <w:pPr>
        <w:pStyle w:val="Odstavecseseznamem"/>
        <w:numPr>
          <w:ilvl w:val="0"/>
          <w:numId w:val="42"/>
        </w:numPr>
        <w:autoSpaceDE w:val="0"/>
        <w:autoSpaceDN w:val="0"/>
        <w:adjustRightInd w:val="0"/>
        <w:spacing w:after="0" w:line="240" w:lineRule="auto"/>
        <w:ind w:left="924" w:hanging="357"/>
        <w:jc w:val="both"/>
        <w:rPr>
          <w:rFonts w:ascii="Times New Roman" w:hAnsi="Times New Roman"/>
          <w:sz w:val="22"/>
          <w:szCs w:val="22"/>
        </w:rPr>
      </w:pPr>
      <w:r w:rsidRPr="00F5078F">
        <w:rPr>
          <w:rFonts w:ascii="Times New Roman" w:hAnsi="Times New Roman"/>
          <w:sz w:val="22"/>
          <w:szCs w:val="22"/>
        </w:rPr>
        <w:t xml:space="preserve">pro komunikaci A: pozemky </w:t>
      </w:r>
      <w:proofErr w:type="spellStart"/>
      <w:proofErr w:type="gramStart"/>
      <w:r w:rsidRPr="00F5078F">
        <w:rPr>
          <w:rFonts w:ascii="Times New Roman" w:hAnsi="Times New Roman"/>
          <w:sz w:val="22"/>
          <w:szCs w:val="22"/>
        </w:rPr>
        <w:t>p.č</w:t>
      </w:r>
      <w:proofErr w:type="spellEnd"/>
      <w:r w:rsidRPr="00F5078F">
        <w:rPr>
          <w:rFonts w:ascii="Times New Roman" w:hAnsi="Times New Roman"/>
          <w:sz w:val="22"/>
          <w:szCs w:val="22"/>
        </w:rPr>
        <w:t>.</w:t>
      </w:r>
      <w:proofErr w:type="gramEnd"/>
      <w:r w:rsidRPr="00F5078F">
        <w:rPr>
          <w:rFonts w:ascii="Times New Roman" w:hAnsi="Times New Roman"/>
          <w:sz w:val="22"/>
          <w:szCs w:val="22"/>
        </w:rPr>
        <w:t xml:space="preserve"> 1079 a </w:t>
      </w:r>
      <w:proofErr w:type="spellStart"/>
      <w:r w:rsidRPr="00F5078F">
        <w:rPr>
          <w:rFonts w:ascii="Times New Roman" w:hAnsi="Times New Roman"/>
          <w:sz w:val="22"/>
          <w:szCs w:val="22"/>
        </w:rPr>
        <w:t>p.č</w:t>
      </w:r>
      <w:proofErr w:type="spellEnd"/>
      <w:r w:rsidRPr="00F5078F">
        <w:rPr>
          <w:rFonts w:ascii="Times New Roman" w:hAnsi="Times New Roman"/>
          <w:sz w:val="22"/>
          <w:szCs w:val="22"/>
        </w:rPr>
        <w:t>. 79/43 v  </w:t>
      </w:r>
      <w:proofErr w:type="spellStart"/>
      <w:r w:rsidRPr="00F5078F">
        <w:rPr>
          <w:rFonts w:ascii="Times New Roman" w:hAnsi="Times New Roman"/>
          <w:sz w:val="22"/>
          <w:szCs w:val="22"/>
        </w:rPr>
        <w:t>k.ú</w:t>
      </w:r>
      <w:proofErr w:type="spellEnd"/>
      <w:r w:rsidRPr="00F5078F">
        <w:rPr>
          <w:rFonts w:ascii="Times New Roman" w:hAnsi="Times New Roman"/>
          <w:sz w:val="22"/>
          <w:szCs w:val="22"/>
        </w:rPr>
        <w:t>. a obci Malý Újezd, část obce Malý Újezd, okres Mělník, Středočeský kraj</w:t>
      </w:r>
    </w:p>
    <w:p w:rsidR="00A0562A" w:rsidRPr="00F5078F" w:rsidRDefault="00A0562A" w:rsidP="00A0562A">
      <w:pPr>
        <w:pStyle w:val="Odstavecseseznamem"/>
        <w:numPr>
          <w:ilvl w:val="0"/>
          <w:numId w:val="42"/>
        </w:numPr>
        <w:autoSpaceDE w:val="0"/>
        <w:autoSpaceDN w:val="0"/>
        <w:adjustRightInd w:val="0"/>
        <w:spacing w:after="0" w:line="240" w:lineRule="auto"/>
        <w:ind w:left="924" w:hanging="357"/>
        <w:jc w:val="both"/>
        <w:rPr>
          <w:rFonts w:ascii="Times New Roman" w:hAnsi="Times New Roman"/>
          <w:sz w:val="22"/>
          <w:szCs w:val="22"/>
        </w:rPr>
      </w:pPr>
      <w:r w:rsidRPr="00F5078F">
        <w:rPr>
          <w:rFonts w:ascii="Times New Roman" w:hAnsi="Times New Roman"/>
          <w:sz w:val="22"/>
          <w:szCs w:val="22"/>
        </w:rPr>
        <w:t xml:space="preserve">pro komunikaci B: pozemky </w:t>
      </w:r>
      <w:proofErr w:type="spellStart"/>
      <w:proofErr w:type="gramStart"/>
      <w:r w:rsidRPr="00F5078F">
        <w:rPr>
          <w:rFonts w:ascii="Times New Roman" w:hAnsi="Times New Roman"/>
          <w:sz w:val="22"/>
          <w:szCs w:val="22"/>
        </w:rPr>
        <w:t>p.</w:t>
      </w:r>
      <w:r w:rsidRPr="00D01BCE">
        <w:rPr>
          <w:rFonts w:ascii="Times New Roman" w:hAnsi="Times New Roman"/>
          <w:sz w:val="22"/>
          <w:szCs w:val="22"/>
        </w:rPr>
        <w:t>č</w:t>
      </w:r>
      <w:proofErr w:type="spellEnd"/>
      <w:r w:rsidRPr="00D01BCE">
        <w:rPr>
          <w:rFonts w:ascii="Times New Roman" w:hAnsi="Times New Roman"/>
          <w:sz w:val="22"/>
          <w:szCs w:val="22"/>
        </w:rPr>
        <w:t>.</w:t>
      </w:r>
      <w:proofErr w:type="gramEnd"/>
      <w:r w:rsidRPr="00D01BCE">
        <w:rPr>
          <w:rFonts w:ascii="Times New Roman" w:hAnsi="Times New Roman"/>
          <w:sz w:val="22"/>
          <w:szCs w:val="22"/>
        </w:rPr>
        <w:t xml:space="preserve"> 470 a </w:t>
      </w:r>
      <w:proofErr w:type="spellStart"/>
      <w:r w:rsidRPr="00D01BCE">
        <w:rPr>
          <w:rFonts w:ascii="Times New Roman" w:hAnsi="Times New Roman"/>
          <w:sz w:val="22"/>
          <w:szCs w:val="22"/>
        </w:rPr>
        <w:t>p.č</w:t>
      </w:r>
      <w:proofErr w:type="spellEnd"/>
      <w:r w:rsidRPr="00D01BCE">
        <w:rPr>
          <w:rFonts w:ascii="Times New Roman" w:hAnsi="Times New Roman"/>
          <w:sz w:val="22"/>
          <w:szCs w:val="22"/>
        </w:rPr>
        <w:t xml:space="preserve">. 362 v </w:t>
      </w:r>
      <w:proofErr w:type="spellStart"/>
      <w:r w:rsidRPr="00D01BCE">
        <w:rPr>
          <w:rFonts w:ascii="Times New Roman" w:hAnsi="Times New Roman"/>
          <w:sz w:val="22"/>
          <w:szCs w:val="22"/>
        </w:rPr>
        <w:t>k.ú</w:t>
      </w:r>
      <w:proofErr w:type="spellEnd"/>
      <w:r w:rsidRPr="00D01BCE">
        <w:rPr>
          <w:rFonts w:ascii="Times New Roman" w:hAnsi="Times New Roman"/>
          <w:sz w:val="22"/>
          <w:szCs w:val="22"/>
        </w:rPr>
        <w:t>. Jelenice u Mělníka,</w:t>
      </w:r>
      <w:r w:rsidRPr="00F5078F">
        <w:rPr>
          <w:rFonts w:ascii="Times New Roman" w:hAnsi="Times New Roman"/>
          <w:sz w:val="22"/>
          <w:szCs w:val="22"/>
        </w:rPr>
        <w:t xml:space="preserve"> část obce </w:t>
      </w:r>
      <w:proofErr w:type="spellStart"/>
      <w:r>
        <w:rPr>
          <w:rFonts w:ascii="Times New Roman" w:hAnsi="Times New Roman"/>
          <w:sz w:val="22"/>
          <w:szCs w:val="22"/>
        </w:rPr>
        <w:t>Vavřineč</w:t>
      </w:r>
      <w:proofErr w:type="spellEnd"/>
      <w:r w:rsidRPr="00F5078F">
        <w:rPr>
          <w:rFonts w:ascii="Times New Roman" w:hAnsi="Times New Roman"/>
          <w:sz w:val="22"/>
          <w:szCs w:val="22"/>
        </w:rPr>
        <w:t>, okres Mělník, Středočeský kraj</w:t>
      </w:r>
    </w:p>
    <w:p w:rsidR="00A0562A" w:rsidRDefault="00A0562A" w:rsidP="00A0562A">
      <w:pPr>
        <w:pStyle w:val="Odstavecseseznamem"/>
        <w:numPr>
          <w:ilvl w:val="0"/>
          <w:numId w:val="42"/>
        </w:numPr>
        <w:autoSpaceDE w:val="0"/>
        <w:autoSpaceDN w:val="0"/>
        <w:adjustRightInd w:val="0"/>
        <w:spacing w:after="0" w:line="240" w:lineRule="auto"/>
        <w:ind w:left="924" w:hanging="357"/>
        <w:jc w:val="both"/>
        <w:rPr>
          <w:rFonts w:ascii="Times New Roman" w:hAnsi="Times New Roman"/>
          <w:sz w:val="22"/>
          <w:szCs w:val="22"/>
        </w:rPr>
      </w:pPr>
      <w:r w:rsidRPr="00F5078F">
        <w:rPr>
          <w:rFonts w:ascii="Times New Roman" w:hAnsi="Times New Roman"/>
          <w:sz w:val="22"/>
          <w:szCs w:val="22"/>
        </w:rPr>
        <w:t xml:space="preserve">pro komunikaci C: pozemky </w:t>
      </w:r>
      <w:proofErr w:type="spellStart"/>
      <w:proofErr w:type="gramStart"/>
      <w:r w:rsidRPr="00F5078F">
        <w:rPr>
          <w:rFonts w:ascii="Times New Roman" w:hAnsi="Times New Roman"/>
          <w:sz w:val="22"/>
          <w:szCs w:val="22"/>
        </w:rPr>
        <w:t>p.</w:t>
      </w:r>
      <w:r w:rsidRPr="00D01BCE">
        <w:rPr>
          <w:rFonts w:ascii="Times New Roman" w:hAnsi="Times New Roman"/>
          <w:sz w:val="22"/>
          <w:szCs w:val="22"/>
        </w:rPr>
        <w:t>č</w:t>
      </w:r>
      <w:proofErr w:type="spellEnd"/>
      <w:r w:rsidRPr="00D01BCE">
        <w:rPr>
          <w:rFonts w:ascii="Times New Roman" w:hAnsi="Times New Roman"/>
          <w:sz w:val="22"/>
          <w:szCs w:val="22"/>
        </w:rPr>
        <w:t>.</w:t>
      </w:r>
      <w:proofErr w:type="gramEnd"/>
      <w:r w:rsidRPr="00D01BCE">
        <w:rPr>
          <w:rFonts w:ascii="Times New Roman" w:hAnsi="Times New Roman"/>
          <w:sz w:val="22"/>
          <w:szCs w:val="22"/>
        </w:rPr>
        <w:t xml:space="preserve"> 617 a </w:t>
      </w:r>
      <w:proofErr w:type="spellStart"/>
      <w:r w:rsidRPr="00D01BCE">
        <w:rPr>
          <w:rFonts w:ascii="Times New Roman" w:hAnsi="Times New Roman"/>
          <w:sz w:val="22"/>
          <w:szCs w:val="22"/>
        </w:rPr>
        <w:t>p.č</w:t>
      </w:r>
      <w:proofErr w:type="spellEnd"/>
      <w:r w:rsidRPr="00D01BCE">
        <w:rPr>
          <w:rFonts w:ascii="Times New Roman" w:hAnsi="Times New Roman"/>
          <w:sz w:val="22"/>
          <w:szCs w:val="22"/>
        </w:rPr>
        <w:t xml:space="preserve">. 648/2 v </w:t>
      </w:r>
      <w:proofErr w:type="spellStart"/>
      <w:r w:rsidRPr="00D01BCE">
        <w:rPr>
          <w:rFonts w:ascii="Times New Roman" w:hAnsi="Times New Roman"/>
          <w:sz w:val="22"/>
          <w:szCs w:val="22"/>
        </w:rPr>
        <w:t>k.ú</w:t>
      </w:r>
      <w:proofErr w:type="spellEnd"/>
      <w:r w:rsidRPr="00D01BCE">
        <w:rPr>
          <w:rFonts w:ascii="Times New Roman" w:hAnsi="Times New Roman"/>
          <w:sz w:val="22"/>
          <w:szCs w:val="22"/>
        </w:rPr>
        <w:t>. Jelenice u Mělníka, část obce</w:t>
      </w:r>
      <w:r w:rsidRPr="00F5078F">
        <w:rPr>
          <w:rFonts w:ascii="Times New Roman" w:hAnsi="Times New Roman"/>
          <w:sz w:val="22"/>
          <w:szCs w:val="22"/>
        </w:rPr>
        <w:t xml:space="preserve"> </w:t>
      </w:r>
      <w:r>
        <w:rPr>
          <w:rFonts w:ascii="Times New Roman" w:hAnsi="Times New Roman"/>
          <w:sz w:val="22"/>
          <w:szCs w:val="22"/>
        </w:rPr>
        <w:t>Jelenice</w:t>
      </w:r>
      <w:r w:rsidRPr="00F5078F">
        <w:rPr>
          <w:rFonts w:ascii="Times New Roman" w:hAnsi="Times New Roman"/>
          <w:sz w:val="22"/>
          <w:szCs w:val="22"/>
        </w:rPr>
        <w:t>, okres Mělník, Středočeský kraj</w:t>
      </w:r>
      <w:r>
        <w:rPr>
          <w:rFonts w:ascii="Times New Roman" w:hAnsi="Times New Roman"/>
          <w:sz w:val="22"/>
          <w:szCs w:val="22"/>
        </w:rPr>
        <w:t>.</w:t>
      </w:r>
    </w:p>
    <w:p w:rsidR="00263E86" w:rsidRPr="0006219C" w:rsidRDefault="00263E86" w:rsidP="00A0562A">
      <w:pPr>
        <w:widowControl w:val="0"/>
        <w:autoSpaceDE w:val="0"/>
        <w:autoSpaceDN w:val="0"/>
        <w:adjustRightInd w:val="0"/>
        <w:spacing w:after="120"/>
        <w:ind w:left="357"/>
        <w:jc w:val="both"/>
        <w:rPr>
          <w:bCs/>
          <w:color w:val="000000"/>
          <w:sz w:val="22"/>
          <w:szCs w:val="22"/>
        </w:rPr>
      </w:pPr>
    </w:p>
    <w:p w:rsidR="00E57852" w:rsidRPr="00E61893" w:rsidRDefault="00F949E0" w:rsidP="00F949E0">
      <w:pPr>
        <w:widowControl w:val="0"/>
        <w:tabs>
          <w:tab w:val="left" w:pos="4980"/>
        </w:tabs>
        <w:ind w:hanging="357"/>
        <w:jc w:val="center"/>
        <w:rPr>
          <w:b/>
          <w:sz w:val="22"/>
          <w:szCs w:val="22"/>
        </w:rPr>
      </w:pPr>
      <w:r>
        <w:rPr>
          <w:b/>
          <w:sz w:val="22"/>
          <w:szCs w:val="22"/>
        </w:rPr>
        <w:tab/>
      </w:r>
      <w:r w:rsidR="00E57852" w:rsidRPr="00E61893">
        <w:rPr>
          <w:b/>
          <w:sz w:val="22"/>
          <w:szCs w:val="22"/>
        </w:rPr>
        <w:t>Čl</w:t>
      </w:r>
      <w:r w:rsidR="00ED6447">
        <w:rPr>
          <w:b/>
          <w:sz w:val="22"/>
          <w:szCs w:val="22"/>
        </w:rPr>
        <w:t>ánek 6</w:t>
      </w:r>
      <w:r w:rsidR="00E57852" w:rsidRPr="00E61893">
        <w:rPr>
          <w:b/>
          <w:sz w:val="22"/>
          <w:szCs w:val="22"/>
        </w:rPr>
        <w:t>.</w:t>
      </w:r>
    </w:p>
    <w:p w:rsidR="00E57852" w:rsidRPr="00E61893" w:rsidRDefault="00E57852" w:rsidP="00F949E0">
      <w:pPr>
        <w:pStyle w:val="Zkladntextodsazen"/>
        <w:widowControl w:val="0"/>
        <w:ind w:left="0"/>
        <w:jc w:val="center"/>
        <w:rPr>
          <w:rFonts w:ascii="Times New Roman" w:hAnsi="Times New Roman"/>
          <w:b/>
          <w:sz w:val="22"/>
          <w:szCs w:val="22"/>
          <w:u w:val="single"/>
        </w:rPr>
      </w:pPr>
      <w:r w:rsidRPr="00E61893">
        <w:rPr>
          <w:rFonts w:ascii="Times New Roman" w:hAnsi="Times New Roman"/>
          <w:b/>
          <w:sz w:val="22"/>
          <w:szCs w:val="22"/>
          <w:u w:val="single"/>
        </w:rPr>
        <w:t>Cena díla</w:t>
      </w:r>
    </w:p>
    <w:p w:rsidR="00E57852" w:rsidRPr="00853E79" w:rsidRDefault="00E57852" w:rsidP="00E57852">
      <w:pPr>
        <w:pStyle w:val="Zkladntext"/>
        <w:widowControl w:val="0"/>
        <w:numPr>
          <w:ilvl w:val="0"/>
          <w:numId w:val="17"/>
        </w:numPr>
        <w:spacing w:after="120"/>
        <w:ind w:left="357" w:hanging="357"/>
        <w:rPr>
          <w:color w:val="000000"/>
          <w:sz w:val="22"/>
          <w:szCs w:val="22"/>
        </w:rPr>
      </w:pPr>
      <w:r w:rsidRPr="00E61893">
        <w:rPr>
          <w:color w:val="000000"/>
          <w:sz w:val="22"/>
          <w:szCs w:val="22"/>
        </w:rPr>
        <w:t xml:space="preserve">Cena díla vychází z cenové nabídky zhotovitele předložené v rámci </w:t>
      </w:r>
      <w:r w:rsidR="00822FA8">
        <w:rPr>
          <w:color w:val="000000"/>
          <w:sz w:val="22"/>
          <w:szCs w:val="22"/>
        </w:rPr>
        <w:t>zadávacího</w:t>
      </w:r>
      <w:r w:rsidRPr="00E61893">
        <w:rPr>
          <w:color w:val="000000"/>
          <w:sz w:val="22"/>
          <w:szCs w:val="22"/>
        </w:rPr>
        <w:t xml:space="preserve"> řízení a je rozpracována v položkov</w:t>
      </w:r>
      <w:r w:rsidR="00A0562A">
        <w:rPr>
          <w:color w:val="000000"/>
          <w:sz w:val="22"/>
          <w:szCs w:val="22"/>
        </w:rPr>
        <w:t>ých</w:t>
      </w:r>
      <w:r w:rsidRPr="00E61893">
        <w:rPr>
          <w:color w:val="000000"/>
          <w:sz w:val="22"/>
          <w:szCs w:val="22"/>
        </w:rPr>
        <w:t xml:space="preserve"> rozpočt</w:t>
      </w:r>
      <w:r w:rsidR="00A0562A">
        <w:rPr>
          <w:color w:val="000000"/>
          <w:sz w:val="22"/>
          <w:szCs w:val="22"/>
        </w:rPr>
        <w:t>ech</w:t>
      </w:r>
      <w:r w:rsidRPr="00E61893">
        <w:rPr>
          <w:color w:val="000000"/>
          <w:sz w:val="22"/>
          <w:szCs w:val="22"/>
        </w:rPr>
        <w:t>, kter</w:t>
      </w:r>
      <w:r w:rsidR="00A0562A">
        <w:rPr>
          <w:color w:val="000000"/>
          <w:sz w:val="22"/>
          <w:szCs w:val="22"/>
        </w:rPr>
        <w:t>é</w:t>
      </w:r>
      <w:r w:rsidRPr="00E61893">
        <w:rPr>
          <w:color w:val="000000"/>
          <w:sz w:val="22"/>
          <w:szCs w:val="22"/>
        </w:rPr>
        <w:t xml:space="preserve"> j</w:t>
      </w:r>
      <w:r w:rsidR="00A0562A">
        <w:rPr>
          <w:color w:val="000000"/>
          <w:sz w:val="22"/>
          <w:szCs w:val="22"/>
        </w:rPr>
        <w:t>sou</w:t>
      </w:r>
      <w:r w:rsidRPr="00E61893">
        <w:rPr>
          <w:color w:val="000000"/>
          <w:sz w:val="22"/>
          <w:szCs w:val="22"/>
        </w:rPr>
        <w:t xml:space="preserve"> příloh</w:t>
      </w:r>
      <w:r w:rsidR="00A0562A">
        <w:rPr>
          <w:color w:val="000000"/>
          <w:sz w:val="22"/>
          <w:szCs w:val="22"/>
        </w:rPr>
        <w:t xml:space="preserve">ami </w:t>
      </w:r>
      <w:r w:rsidRPr="00E61893">
        <w:rPr>
          <w:color w:val="000000"/>
          <w:sz w:val="22"/>
          <w:szCs w:val="22"/>
        </w:rPr>
        <w:t xml:space="preserve">č. </w:t>
      </w:r>
      <w:r w:rsidR="009B07F1">
        <w:rPr>
          <w:color w:val="000000"/>
          <w:sz w:val="22"/>
          <w:szCs w:val="22"/>
        </w:rPr>
        <w:t>1</w:t>
      </w:r>
      <w:r w:rsidR="00A0562A">
        <w:rPr>
          <w:color w:val="000000"/>
          <w:sz w:val="22"/>
          <w:szCs w:val="22"/>
        </w:rPr>
        <w:t>A, č. 1B a č. 1C</w:t>
      </w:r>
      <w:r w:rsidRPr="00E61893">
        <w:rPr>
          <w:color w:val="000000"/>
          <w:sz w:val="22"/>
          <w:szCs w:val="22"/>
        </w:rPr>
        <w:t xml:space="preserve"> této smlouvy. Jednotkové ceny uvedené v </w:t>
      </w:r>
      <w:r w:rsidR="00A0562A" w:rsidRPr="00E61893">
        <w:rPr>
          <w:color w:val="000000"/>
          <w:sz w:val="22"/>
          <w:szCs w:val="22"/>
        </w:rPr>
        <w:t>položkov</w:t>
      </w:r>
      <w:r w:rsidR="00A0562A">
        <w:rPr>
          <w:color w:val="000000"/>
          <w:sz w:val="22"/>
          <w:szCs w:val="22"/>
        </w:rPr>
        <w:t>ých</w:t>
      </w:r>
      <w:r w:rsidR="00A0562A" w:rsidRPr="00E61893">
        <w:rPr>
          <w:color w:val="000000"/>
          <w:sz w:val="22"/>
          <w:szCs w:val="22"/>
        </w:rPr>
        <w:t xml:space="preserve"> rozpočt</w:t>
      </w:r>
      <w:r w:rsidR="00A0562A">
        <w:rPr>
          <w:color w:val="000000"/>
          <w:sz w:val="22"/>
          <w:szCs w:val="22"/>
        </w:rPr>
        <w:t>ech</w:t>
      </w:r>
      <w:r w:rsidR="00A0562A" w:rsidRPr="00E61893">
        <w:rPr>
          <w:color w:val="000000"/>
          <w:sz w:val="22"/>
          <w:szCs w:val="22"/>
        </w:rPr>
        <w:t xml:space="preserve"> </w:t>
      </w:r>
      <w:r w:rsidRPr="00E61893">
        <w:rPr>
          <w:color w:val="000000"/>
          <w:sz w:val="22"/>
          <w:szCs w:val="22"/>
        </w:rPr>
        <w:t>jsou neměnné do dokončení díla. Těmito cenami budou oceněny veškeré případné vícepráce realizované zhotovitelem za podmínek stanovených touto smlouvou</w:t>
      </w:r>
      <w:r w:rsidRPr="00DB6440">
        <w:rPr>
          <w:color w:val="000000"/>
          <w:sz w:val="22"/>
          <w:szCs w:val="22"/>
        </w:rPr>
        <w:t xml:space="preserve"> do data dokončení díla.</w:t>
      </w:r>
    </w:p>
    <w:p w:rsidR="00E57852" w:rsidRPr="00853E79" w:rsidRDefault="00E57852" w:rsidP="00E57852">
      <w:pPr>
        <w:pStyle w:val="Zkladntext"/>
        <w:widowControl w:val="0"/>
        <w:numPr>
          <w:ilvl w:val="0"/>
          <w:numId w:val="17"/>
        </w:numPr>
        <w:spacing w:after="120"/>
        <w:ind w:left="357" w:hanging="357"/>
        <w:rPr>
          <w:color w:val="000000"/>
          <w:sz w:val="22"/>
          <w:szCs w:val="22"/>
        </w:rPr>
      </w:pPr>
      <w:r w:rsidRPr="00853E79">
        <w:rPr>
          <w:color w:val="000000"/>
          <w:sz w:val="22"/>
          <w:szCs w:val="22"/>
        </w:rPr>
        <w:t>Cenou sjednanou podle této smlouvy budou uhrazeny veškeré práce zhotovitele uvedené v přílo</w:t>
      </w:r>
      <w:r w:rsidR="00A0562A">
        <w:rPr>
          <w:color w:val="000000"/>
          <w:sz w:val="22"/>
          <w:szCs w:val="22"/>
        </w:rPr>
        <w:t>hách č.</w:t>
      </w:r>
      <w:r w:rsidR="00A0562A" w:rsidRPr="00E61893">
        <w:rPr>
          <w:color w:val="000000"/>
          <w:sz w:val="22"/>
          <w:szCs w:val="22"/>
        </w:rPr>
        <w:t xml:space="preserve"> </w:t>
      </w:r>
      <w:r w:rsidR="00A0562A">
        <w:rPr>
          <w:color w:val="000000"/>
          <w:sz w:val="22"/>
          <w:szCs w:val="22"/>
        </w:rPr>
        <w:t>1A, č. 1B a č. 1C</w:t>
      </w:r>
      <w:r w:rsidR="00A0562A" w:rsidRPr="00E61893">
        <w:rPr>
          <w:color w:val="000000"/>
          <w:sz w:val="22"/>
          <w:szCs w:val="22"/>
        </w:rPr>
        <w:t xml:space="preserve"> </w:t>
      </w:r>
      <w:r w:rsidRPr="00853E79">
        <w:rPr>
          <w:color w:val="000000"/>
          <w:sz w:val="22"/>
          <w:szCs w:val="22"/>
        </w:rPr>
        <w:t xml:space="preserve">této smlouvy. </w:t>
      </w:r>
    </w:p>
    <w:p w:rsidR="00E57852" w:rsidRPr="00A0562A" w:rsidRDefault="00E57852" w:rsidP="00E57852">
      <w:pPr>
        <w:widowControl w:val="0"/>
        <w:numPr>
          <w:ilvl w:val="0"/>
          <w:numId w:val="17"/>
        </w:numPr>
        <w:spacing w:after="120"/>
        <w:ind w:left="357" w:hanging="357"/>
        <w:jc w:val="both"/>
        <w:rPr>
          <w:color w:val="000000"/>
          <w:sz w:val="22"/>
          <w:szCs w:val="22"/>
        </w:rPr>
      </w:pPr>
      <w:r w:rsidRPr="00DB6440">
        <w:rPr>
          <w:color w:val="000000"/>
          <w:sz w:val="22"/>
          <w:szCs w:val="22"/>
        </w:rPr>
        <w:t xml:space="preserve">Cena díla je sjednána dohodou smluvních stran jako cena maximální, konečná a nejvýše přípustná </w:t>
      </w:r>
      <w:r w:rsidRPr="00DB6440">
        <w:rPr>
          <w:rFonts w:eastAsia="Calibri"/>
          <w:color w:val="000000"/>
          <w:sz w:val="22"/>
          <w:szCs w:val="22"/>
        </w:rPr>
        <w:t>po celou dobu plnění díla (tj. po celou dobu účinnosti této smlouvy) a činí:</w:t>
      </w:r>
    </w:p>
    <w:p w:rsidR="00A0562A" w:rsidRPr="00A0562A" w:rsidRDefault="00A0562A" w:rsidP="00A0562A">
      <w:pPr>
        <w:pStyle w:val="Odstavecseseznamem"/>
        <w:widowControl w:val="0"/>
        <w:numPr>
          <w:ilvl w:val="0"/>
          <w:numId w:val="42"/>
        </w:numPr>
        <w:spacing w:after="120"/>
        <w:jc w:val="both"/>
        <w:rPr>
          <w:color w:val="000000"/>
          <w:sz w:val="22"/>
          <w:szCs w:val="22"/>
        </w:rPr>
      </w:pPr>
      <w:r w:rsidRPr="00F5078F">
        <w:rPr>
          <w:rFonts w:ascii="Times New Roman" w:hAnsi="Times New Roman"/>
          <w:sz w:val="22"/>
          <w:szCs w:val="22"/>
        </w:rPr>
        <w:t>pro komunikaci A:</w:t>
      </w:r>
    </w:p>
    <w:p w:rsidR="00E57852" w:rsidRPr="00DF74A4" w:rsidRDefault="00E57852" w:rsidP="00ED6447">
      <w:pPr>
        <w:widowControl w:val="0"/>
        <w:spacing w:after="120"/>
        <w:ind w:left="1106" w:firstLine="312"/>
        <w:jc w:val="both"/>
        <w:rPr>
          <w:b/>
          <w:sz w:val="22"/>
          <w:szCs w:val="22"/>
        </w:rPr>
      </w:pPr>
      <w:r w:rsidRPr="00DF74A4">
        <w:rPr>
          <w:sz w:val="22"/>
          <w:szCs w:val="22"/>
        </w:rPr>
        <w:t>Cena bez DPH:</w:t>
      </w:r>
      <w:r w:rsidRPr="00DF74A4">
        <w:rPr>
          <w:sz w:val="22"/>
          <w:szCs w:val="22"/>
        </w:rPr>
        <w:tab/>
      </w:r>
      <w:r w:rsidRPr="00DF74A4">
        <w:rPr>
          <w:sz w:val="22"/>
          <w:szCs w:val="22"/>
        </w:rPr>
        <w:tab/>
      </w:r>
      <w:r w:rsidRPr="00DF74A4">
        <w:rPr>
          <w:sz w:val="22"/>
          <w:szCs w:val="22"/>
        </w:rPr>
        <w:tab/>
      </w:r>
      <w:r w:rsidR="00A0562A">
        <w:rPr>
          <w:sz w:val="22"/>
          <w:szCs w:val="22"/>
        </w:rPr>
        <w:tab/>
      </w:r>
      <w:r w:rsidR="00866133">
        <w:rPr>
          <w:sz w:val="22"/>
          <w:szCs w:val="22"/>
        </w:rPr>
        <w:tab/>
      </w:r>
      <w:r w:rsidRPr="00DF74A4">
        <w:rPr>
          <w:b/>
          <w:sz w:val="22"/>
          <w:szCs w:val="22"/>
        </w:rPr>
        <w:t>……………</w:t>
      </w:r>
      <w:proofErr w:type="gramStart"/>
      <w:r w:rsidRPr="00DF74A4">
        <w:rPr>
          <w:b/>
          <w:sz w:val="22"/>
          <w:szCs w:val="22"/>
        </w:rPr>
        <w:t>…..,- Kč</w:t>
      </w:r>
      <w:proofErr w:type="gramEnd"/>
      <w:r w:rsidRPr="00DF74A4">
        <w:rPr>
          <w:b/>
          <w:sz w:val="22"/>
          <w:szCs w:val="22"/>
        </w:rPr>
        <w:t xml:space="preserve"> </w:t>
      </w:r>
    </w:p>
    <w:p w:rsidR="00E57852" w:rsidRPr="00DF74A4" w:rsidRDefault="00E57852" w:rsidP="00ED6447">
      <w:pPr>
        <w:widowControl w:val="0"/>
        <w:spacing w:after="120"/>
        <w:ind w:left="794" w:firstLine="624"/>
        <w:jc w:val="both"/>
        <w:rPr>
          <w:b/>
          <w:sz w:val="22"/>
          <w:szCs w:val="22"/>
        </w:rPr>
      </w:pPr>
      <w:r w:rsidRPr="00DF74A4">
        <w:rPr>
          <w:sz w:val="22"/>
          <w:szCs w:val="22"/>
        </w:rPr>
        <w:t xml:space="preserve">Sazba DPH ke dni podpisu smlouvy: </w:t>
      </w:r>
      <w:r w:rsidRPr="00DF74A4">
        <w:rPr>
          <w:sz w:val="22"/>
          <w:szCs w:val="22"/>
        </w:rPr>
        <w:tab/>
      </w:r>
      <w:r w:rsidR="00866133">
        <w:rPr>
          <w:sz w:val="22"/>
          <w:szCs w:val="22"/>
        </w:rPr>
        <w:tab/>
      </w:r>
      <w:proofErr w:type="gramStart"/>
      <w:r w:rsidRPr="00DF74A4">
        <w:rPr>
          <w:b/>
          <w:sz w:val="22"/>
          <w:szCs w:val="22"/>
        </w:rPr>
        <w:t>…</w:t>
      </w:r>
      <w:r w:rsidR="006C2973">
        <w:rPr>
          <w:b/>
          <w:sz w:val="22"/>
          <w:szCs w:val="22"/>
        </w:rPr>
        <w:t>..</w:t>
      </w:r>
      <w:r w:rsidRPr="00DF74A4">
        <w:rPr>
          <w:b/>
          <w:sz w:val="22"/>
          <w:szCs w:val="22"/>
        </w:rPr>
        <w:t>..%</w:t>
      </w:r>
      <w:proofErr w:type="gramEnd"/>
    </w:p>
    <w:p w:rsidR="00E57852" w:rsidRPr="00DF74A4" w:rsidRDefault="00E57852" w:rsidP="00ED6447">
      <w:pPr>
        <w:widowControl w:val="0"/>
        <w:spacing w:after="120"/>
        <w:ind w:left="794" w:firstLine="624"/>
        <w:jc w:val="both"/>
        <w:rPr>
          <w:b/>
          <w:sz w:val="22"/>
          <w:szCs w:val="22"/>
        </w:rPr>
      </w:pPr>
      <w:r w:rsidRPr="00DF74A4">
        <w:rPr>
          <w:sz w:val="22"/>
          <w:szCs w:val="22"/>
        </w:rPr>
        <w:t>Výše DPH ke dni podpisu smlouvy:</w:t>
      </w:r>
      <w:r w:rsidRPr="00DF74A4">
        <w:rPr>
          <w:sz w:val="22"/>
          <w:szCs w:val="22"/>
        </w:rPr>
        <w:tab/>
      </w:r>
      <w:r w:rsidR="00866133">
        <w:rPr>
          <w:sz w:val="22"/>
          <w:szCs w:val="22"/>
        </w:rPr>
        <w:tab/>
      </w:r>
      <w:r w:rsidRPr="00DF74A4">
        <w:rPr>
          <w:b/>
          <w:sz w:val="22"/>
          <w:szCs w:val="22"/>
        </w:rPr>
        <w:t>……………</w:t>
      </w:r>
      <w:proofErr w:type="gramStart"/>
      <w:r w:rsidRPr="00DF74A4">
        <w:rPr>
          <w:b/>
          <w:sz w:val="22"/>
          <w:szCs w:val="22"/>
        </w:rPr>
        <w:t>…..,- Kč</w:t>
      </w:r>
      <w:proofErr w:type="gramEnd"/>
    </w:p>
    <w:p w:rsidR="00E57852" w:rsidRPr="00DF74A4" w:rsidRDefault="00E57852" w:rsidP="00ED6447">
      <w:pPr>
        <w:widowControl w:val="0"/>
        <w:spacing w:after="120"/>
        <w:ind w:left="709" w:firstLine="709"/>
        <w:jc w:val="both"/>
        <w:rPr>
          <w:b/>
          <w:sz w:val="22"/>
          <w:szCs w:val="22"/>
        </w:rPr>
      </w:pPr>
      <w:r w:rsidRPr="00DF74A4">
        <w:rPr>
          <w:sz w:val="22"/>
          <w:szCs w:val="22"/>
        </w:rPr>
        <w:t>Cena celkem, včetně DPH:</w:t>
      </w:r>
      <w:r w:rsidRPr="00DF74A4">
        <w:rPr>
          <w:sz w:val="22"/>
          <w:szCs w:val="22"/>
        </w:rPr>
        <w:tab/>
      </w:r>
      <w:r w:rsidRPr="00DF74A4">
        <w:rPr>
          <w:sz w:val="22"/>
          <w:szCs w:val="22"/>
        </w:rPr>
        <w:tab/>
      </w:r>
      <w:r w:rsidR="00866133">
        <w:rPr>
          <w:sz w:val="22"/>
          <w:szCs w:val="22"/>
        </w:rPr>
        <w:tab/>
      </w:r>
      <w:r w:rsidRPr="00DF74A4">
        <w:rPr>
          <w:b/>
          <w:sz w:val="22"/>
          <w:szCs w:val="22"/>
        </w:rPr>
        <w:t>……………</w:t>
      </w:r>
      <w:proofErr w:type="gramStart"/>
      <w:r w:rsidRPr="00DF74A4">
        <w:rPr>
          <w:b/>
          <w:sz w:val="22"/>
          <w:szCs w:val="22"/>
        </w:rPr>
        <w:t>…..,- Kč</w:t>
      </w:r>
      <w:proofErr w:type="gramEnd"/>
    </w:p>
    <w:p w:rsidR="00A0562A" w:rsidRPr="00A0562A" w:rsidRDefault="00A0562A" w:rsidP="00A0562A">
      <w:pPr>
        <w:pStyle w:val="Odstavecseseznamem"/>
        <w:widowControl w:val="0"/>
        <w:numPr>
          <w:ilvl w:val="0"/>
          <w:numId w:val="42"/>
        </w:numPr>
        <w:spacing w:after="120"/>
        <w:jc w:val="both"/>
        <w:rPr>
          <w:color w:val="000000"/>
          <w:sz w:val="22"/>
          <w:szCs w:val="22"/>
        </w:rPr>
      </w:pPr>
      <w:r w:rsidRPr="00F5078F">
        <w:rPr>
          <w:rFonts w:ascii="Times New Roman" w:hAnsi="Times New Roman"/>
          <w:sz w:val="22"/>
          <w:szCs w:val="22"/>
        </w:rPr>
        <w:t xml:space="preserve">pro komunikaci </w:t>
      </w:r>
      <w:r>
        <w:rPr>
          <w:rFonts w:ascii="Times New Roman" w:hAnsi="Times New Roman"/>
          <w:sz w:val="22"/>
          <w:szCs w:val="22"/>
        </w:rPr>
        <w:t>B</w:t>
      </w:r>
      <w:r w:rsidRPr="00F5078F">
        <w:rPr>
          <w:rFonts w:ascii="Times New Roman" w:hAnsi="Times New Roman"/>
          <w:sz w:val="22"/>
          <w:szCs w:val="22"/>
        </w:rPr>
        <w:t>:</w:t>
      </w:r>
    </w:p>
    <w:p w:rsidR="00A0562A" w:rsidRPr="00DF74A4" w:rsidRDefault="00A0562A" w:rsidP="00A0562A">
      <w:pPr>
        <w:widowControl w:val="0"/>
        <w:spacing w:after="120"/>
        <w:ind w:left="1106" w:firstLine="312"/>
        <w:jc w:val="both"/>
        <w:rPr>
          <w:b/>
          <w:sz w:val="22"/>
          <w:szCs w:val="22"/>
        </w:rPr>
      </w:pPr>
      <w:r w:rsidRPr="00DF74A4">
        <w:rPr>
          <w:sz w:val="22"/>
          <w:szCs w:val="22"/>
        </w:rPr>
        <w:t>Cena bez DPH:</w:t>
      </w:r>
      <w:r w:rsidRPr="00DF74A4">
        <w:rPr>
          <w:sz w:val="22"/>
          <w:szCs w:val="22"/>
        </w:rPr>
        <w:tab/>
      </w:r>
      <w:r w:rsidRPr="00DF74A4">
        <w:rPr>
          <w:sz w:val="22"/>
          <w:szCs w:val="22"/>
        </w:rPr>
        <w:tab/>
      </w:r>
      <w:r w:rsidRPr="00DF74A4">
        <w:rPr>
          <w:sz w:val="22"/>
          <w:szCs w:val="22"/>
        </w:rPr>
        <w:tab/>
      </w:r>
      <w:r>
        <w:rPr>
          <w:sz w:val="22"/>
          <w:szCs w:val="22"/>
        </w:rPr>
        <w:tab/>
      </w:r>
      <w:r w:rsidR="00866133">
        <w:rPr>
          <w:sz w:val="22"/>
          <w:szCs w:val="22"/>
        </w:rPr>
        <w:tab/>
      </w:r>
      <w:r w:rsidRPr="00DF74A4">
        <w:rPr>
          <w:b/>
          <w:sz w:val="22"/>
          <w:szCs w:val="22"/>
        </w:rPr>
        <w:t>……………</w:t>
      </w:r>
      <w:proofErr w:type="gramStart"/>
      <w:r w:rsidRPr="00DF74A4">
        <w:rPr>
          <w:b/>
          <w:sz w:val="22"/>
          <w:szCs w:val="22"/>
        </w:rPr>
        <w:t>…..,- Kč</w:t>
      </w:r>
      <w:proofErr w:type="gramEnd"/>
      <w:r w:rsidRPr="00DF74A4">
        <w:rPr>
          <w:b/>
          <w:sz w:val="22"/>
          <w:szCs w:val="22"/>
        </w:rPr>
        <w:t xml:space="preserve"> </w:t>
      </w:r>
    </w:p>
    <w:p w:rsidR="00A0562A" w:rsidRPr="00DF74A4" w:rsidRDefault="00A0562A" w:rsidP="00A0562A">
      <w:pPr>
        <w:widowControl w:val="0"/>
        <w:spacing w:after="120"/>
        <w:ind w:left="794" w:firstLine="624"/>
        <w:jc w:val="both"/>
        <w:rPr>
          <w:b/>
          <w:sz w:val="22"/>
          <w:szCs w:val="22"/>
        </w:rPr>
      </w:pPr>
      <w:r w:rsidRPr="00DF74A4">
        <w:rPr>
          <w:sz w:val="22"/>
          <w:szCs w:val="22"/>
        </w:rPr>
        <w:t xml:space="preserve">Sazba DPH ke dni podpisu smlouvy: </w:t>
      </w:r>
      <w:r w:rsidR="00866133">
        <w:rPr>
          <w:sz w:val="22"/>
          <w:szCs w:val="22"/>
        </w:rPr>
        <w:tab/>
      </w:r>
      <w:r w:rsidRPr="00DF74A4">
        <w:rPr>
          <w:sz w:val="22"/>
          <w:szCs w:val="22"/>
        </w:rPr>
        <w:tab/>
      </w:r>
      <w:proofErr w:type="gramStart"/>
      <w:r w:rsidRPr="00DF74A4">
        <w:rPr>
          <w:b/>
          <w:sz w:val="22"/>
          <w:szCs w:val="22"/>
        </w:rPr>
        <w:t>…</w:t>
      </w:r>
      <w:r>
        <w:rPr>
          <w:b/>
          <w:sz w:val="22"/>
          <w:szCs w:val="22"/>
        </w:rPr>
        <w:t>..</w:t>
      </w:r>
      <w:r w:rsidRPr="00DF74A4">
        <w:rPr>
          <w:b/>
          <w:sz w:val="22"/>
          <w:szCs w:val="22"/>
        </w:rPr>
        <w:t>..%</w:t>
      </w:r>
      <w:proofErr w:type="gramEnd"/>
    </w:p>
    <w:p w:rsidR="00A0562A" w:rsidRPr="00DF74A4" w:rsidRDefault="00A0562A" w:rsidP="00A0562A">
      <w:pPr>
        <w:widowControl w:val="0"/>
        <w:spacing w:after="120"/>
        <w:ind w:left="794" w:firstLine="624"/>
        <w:jc w:val="both"/>
        <w:rPr>
          <w:b/>
          <w:sz w:val="22"/>
          <w:szCs w:val="22"/>
        </w:rPr>
      </w:pPr>
      <w:r w:rsidRPr="00DF74A4">
        <w:rPr>
          <w:sz w:val="22"/>
          <w:szCs w:val="22"/>
        </w:rPr>
        <w:t>Výše DPH ke dni podpisu smlouvy:</w:t>
      </w:r>
      <w:r w:rsidRPr="00DF74A4">
        <w:rPr>
          <w:sz w:val="22"/>
          <w:szCs w:val="22"/>
        </w:rPr>
        <w:tab/>
      </w:r>
      <w:r w:rsidR="00866133">
        <w:rPr>
          <w:sz w:val="22"/>
          <w:szCs w:val="22"/>
        </w:rPr>
        <w:tab/>
      </w:r>
      <w:r w:rsidRPr="00DF74A4">
        <w:rPr>
          <w:b/>
          <w:sz w:val="22"/>
          <w:szCs w:val="22"/>
        </w:rPr>
        <w:t>……………</w:t>
      </w:r>
      <w:proofErr w:type="gramStart"/>
      <w:r w:rsidRPr="00DF74A4">
        <w:rPr>
          <w:b/>
          <w:sz w:val="22"/>
          <w:szCs w:val="22"/>
        </w:rPr>
        <w:t>…..,- Kč</w:t>
      </w:r>
      <w:proofErr w:type="gramEnd"/>
    </w:p>
    <w:p w:rsidR="00A0562A" w:rsidRPr="00DF74A4" w:rsidRDefault="00A0562A" w:rsidP="00A0562A">
      <w:pPr>
        <w:widowControl w:val="0"/>
        <w:spacing w:after="120"/>
        <w:ind w:left="709" w:firstLine="709"/>
        <w:jc w:val="both"/>
        <w:rPr>
          <w:b/>
          <w:sz w:val="22"/>
          <w:szCs w:val="22"/>
        </w:rPr>
      </w:pPr>
      <w:r w:rsidRPr="00DF74A4">
        <w:rPr>
          <w:sz w:val="22"/>
          <w:szCs w:val="22"/>
        </w:rPr>
        <w:t>Cena celkem, včetně DPH:</w:t>
      </w:r>
      <w:r w:rsidRPr="00DF74A4">
        <w:rPr>
          <w:sz w:val="22"/>
          <w:szCs w:val="22"/>
        </w:rPr>
        <w:tab/>
      </w:r>
      <w:r w:rsidRPr="00DF74A4">
        <w:rPr>
          <w:sz w:val="22"/>
          <w:szCs w:val="22"/>
        </w:rPr>
        <w:tab/>
      </w:r>
      <w:r w:rsidR="00866133">
        <w:rPr>
          <w:sz w:val="22"/>
          <w:szCs w:val="22"/>
        </w:rPr>
        <w:tab/>
      </w:r>
      <w:r w:rsidRPr="00DF74A4">
        <w:rPr>
          <w:b/>
          <w:sz w:val="22"/>
          <w:szCs w:val="22"/>
        </w:rPr>
        <w:t>……………</w:t>
      </w:r>
      <w:proofErr w:type="gramStart"/>
      <w:r w:rsidRPr="00DF74A4">
        <w:rPr>
          <w:b/>
          <w:sz w:val="22"/>
          <w:szCs w:val="22"/>
        </w:rPr>
        <w:t>…..,- Kč</w:t>
      </w:r>
      <w:proofErr w:type="gramEnd"/>
    </w:p>
    <w:p w:rsidR="00A0562A" w:rsidRPr="00A0562A" w:rsidRDefault="00A0562A" w:rsidP="00A0562A">
      <w:pPr>
        <w:pStyle w:val="Odstavecseseznamem"/>
        <w:widowControl w:val="0"/>
        <w:numPr>
          <w:ilvl w:val="0"/>
          <w:numId w:val="42"/>
        </w:numPr>
        <w:spacing w:after="120"/>
        <w:jc w:val="both"/>
        <w:rPr>
          <w:color w:val="000000"/>
          <w:sz w:val="22"/>
          <w:szCs w:val="22"/>
        </w:rPr>
      </w:pPr>
      <w:r w:rsidRPr="00F5078F">
        <w:rPr>
          <w:rFonts w:ascii="Times New Roman" w:hAnsi="Times New Roman"/>
          <w:sz w:val="22"/>
          <w:szCs w:val="22"/>
        </w:rPr>
        <w:t xml:space="preserve">pro komunikaci </w:t>
      </w:r>
      <w:r>
        <w:rPr>
          <w:rFonts w:ascii="Times New Roman" w:hAnsi="Times New Roman"/>
          <w:sz w:val="22"/>
          <w:szCs w:val="22"/>
        </w:rPr>
        <w:t>C</w:t>
      </w:r>
      <w:r w:rsidRPr="00F5078F">
        <w:rPr>
          <w:rFonts w:ascii="Times New Roman" w:hAnsi="Times New Roman"/>
          <w:sz w:val="22"/>
          <w:szCs w:val="22"/>
        </w:rPr>
        <w:t>:</w:t>
      </w:r>
    </w:p>
    <w:p w:rsidR="00A0562A" w:rsidRPr="00DF74A4" w:rsidRDefault="00A0562A" w:rsidP="00A0562A">
      <w:pPr>
        <w:widowControl w:val="0"/>
        <w:spacing w:after="120"/>
        <w:ind w:left="1106" w:firstLine="312"/>
        <w:jc w:val="both"/>
        <w:rPr>
          <w:b/>
          <w:sz w:val="22"/>
          <w:szCs w:val="22"/>
        </w:rPr>
      </w:pPr>
      <w:r w:rsidRPr="00DF74A4">
        <w:rPr>
          <w:sz w:val="22"/>
          <w:szCs w:val="22"/>
        </w:rPr>
        <w:t>Cena bez DPH:</w:t>
      </w:r>
      <w:r w:rsidRPr="00DF74A4">
        <w:rPr>
          <w:sz w:val="22"/>
          <w:szCs w:val="22"/>
        </w:rPr>
        <w:tab/>
      </w:r>
      <w:r w:rsidRPr="00DF74A4">
        <w:rPr>
          <w:sz w:val="22"/>
          <w:szCs w:val="22"/>
        </w:rPr>
        <w:tab/>
      </w:r>
      <w:r w:rsidRPr="00DF74A4">
        <w:rPr>
          <w:sz w:val="22"/>
          <w:szCs w:val="22"/>
        </w:rPr>
        <w:tab/>
      </w:r>
      <w:r>
        <w:rPr>
          <w:sz w:val="22"/>
          <w:szCs w:val="22"/>
        </w:rPr>
        <w:tab/>
      </w:r>
      <w:r w:rsidR="00866133">
        <w:rPr>
          <w:sz w:val="22"/>
          <w:szCs w:val="22"/>
        </w:rPr>
        <w:tab/>
      </w:r>
      <w:r w:rsidRPr="00DF74A4">
        <w:rPr>
          <w:b/>
          <w:sz w:val="22"/>
          <w:szCs w:val="22"/>
        </w:rPr>
        <w:t>……………</w:t>
      </w:r>
      <w:proofErr w:type="gramStart"/>
      <w:r w:rsidRPr="00DF74A4">
        <w:rPr>
          <w:b/>
          <w:sz w:val="22"/>
          <w:szCs w:val="22"/>
        </w:rPr>
        <w:t>…..,- Kč</w:t>
      </w:r>
      <w:proofErr w:type="gramEnd"/>
      <w:r w:rsidRPr="00DF74A4">
        <w:rPr>
          <w:b/>
          <w:sz w:val="22"/>
          <w:szCs w:val="22"/>
        </w:rPr>
        <w:t xml:space="preserve"> </w:t>
      </w:r>
    </w:p>
    <w:p w:rsidR="00A0562A" w:rsidRPr="00DF74A4" w:rsidRDefault="00A0562A" w:rsidP="00A0562A">
      <w:pPr>
        <w:widowControl w:val="0"/>
        <w:spacing w:after="120"/>
        <w:ind w:left="794" w:firstLine="624"/>
        <w:jc w:val="both"/>
        <w:rPr>
          <w:b/>
          <w:sz w:val="22"/>
          <w:szCs w:val="22"/>
        </w:rPr>
      </w:pPr>
      <w:r w:rsidRPr="00DF74A4">
        <w:rPr>
          <w:sz w:val="22"/>
          <w:szCs w:val="22"/>
        </w:rPr>
        <w:t xml:space="preserve">Sazba DPH ke dni podpisu smlouvy: </w:t>
      </w:r>
      <w:r w:rsidR="00866133">
        <w:rPr>
          <w:sz w:val="22"/>
          <w:szCs w:val="22"/>
        </w:rPr>
        <w:tab/>
      </w:r>
      <w:r w:rsidR="00866133">
        <w:rPr>
          <w:sz w:val="22"/>
          <w:szCs w:val="22"/>
        </w:rPr>
        <w:tab/>
      </w:r>
      <w:proofErr w:type="gramStart"/>
      <w:r w:rsidRPr="00DF74A4">
        <w:rPr>
          <w:b/>
          <w:sz w:val="22"/>
          <w:szCs w:val="22"/>
        </w:rPr>
        <w:t>…</w:t>
      </w:r>
      <w:r>
        <w:rPr>
          <w:b/>
          <w:sz w:val="22"/>
          <w:szCs w:val="22"/>
        </w:rPr>
        <w:t>..</w:t>
      </w:r>
      <w:r w:rsidRPr="00DF74A4">
        <w:rPr>
          <w:b/>
          <w:sz w:val="22"/>
          <w:szCs w:val="22"/>
        </w:rPr>
        <w:t>..%</w:t>
      </w:r>
      <w:proofErr w:type="gramEnd"/>
    </w:p>
    <w:p w:rsidR="00A0562A" w:rsidRPr="00DF74A4" w:rsidRDefault="00A0562A" w:rsidP="00A0562A">
      <w:pPr>
        <w:widowControl w:val="0"/>
        <w:spacing w:after="120"/>
        <w:ind w:left="794" w:firstLine="624"/>
        <w:jc w:val="both"/>
        <w:rPr>
          <w:b/>
          <w:sz w:val="22"/>
          <w:szCs w:val="22"/>
        </w:rPr>
      </w:pPr>
      <w:r w:rsidRPr="00DF74A4">
        <w:rPr>
          <w:sz w:val="22"/>
          <w:szCs w:val="22"/>
        </w:rPr>
        <w:t>Výše DPH ke dni podpisu smlouvy:</w:t>
      </w:r>
      <w:r w:rsidRPr="00DF74A4">
        <w:rPr>
          <w:sz w:val="22"/>
          <w:szCs w:val="22"/>
        </w:rPr>
        <w:tab/>
      </w:r>
      <w:r w:rsidR="00866133">
        <w:rPr>
          <w:sz w:val="22"/>
          <w:szCs w:val="22"/>
        </w:rPr>
        <w:tab/>
      </w:r>
      <w:r w:rsidRPr="00DF74A4">
        <w:rPr>
          <w:b/>
          <w:sz w:val="22"/>
          <w:szCs w:val="22"/>
        </w:rPr>
        <w:t>……………</w:t>
      </w:r>
      <w:proofErr w:type="gramStart"/>
      <w:r w:rsidRPr="00DF74A4">
        <w:rPr>
          <w:b/>
          <w:sz w:val="22"/>
          <w:szCs w:val="22"/>
        </w:rPr>
        <w:t>…..,- Kč</w:t>
      </w:r>
      <w:proofErr w:type="gramEnd"/>
    </w:p>
    <w:p w:rsidR="00A0562A" w:rsidRDefault="00A0562A" w:rsidP="00A0562A">
      <w:pPr>
        <w:widowControl w:val="0"/>
        <w:ind w:left="709" w:firstLine="709"/>
        <w:jc w:val="both"/>
        <w:rPr>
          <w:b/>
          <w:sz w:val="22"/>
          <w:szCs w:val="22"/>
        </w:rPr>
      </w:pPr>
      <w:r w:rsidRPr="00DF74A4">
        <w:rPr>
          <w:sz w:val="22"/>
          <w:szCs w:val="22"/>
        </w:rPr>
        <w:t>Cena celkem, včetně DPH:</w:t>
      </w:r>
      <w:r w:rsidRPr="00DF74A4">
        <w:rPr>
          <w:sz w:val="22"/>
          <w:szCs w:val="22"/>
        </w:rPr>
        <w:tab/>
      </w:r>
      <w:r w:rsidRPr="00DF74A4">
        <w:rPr>
          <w:sz w:val="22"/>
          <w:szCs w:val="22"/>
        </w:rPr>
        <w:tab/>
      </w:r>
      <w:r w:rsidR="00866133">
        <w:rPr>
          <w:sz w:val="22"/>
          <w:szCs w:val="22"/>
        </w:rPr>
        <w:tab/>
      </w:r>
      <w:r w:rsidRPr="00DF74A4">
        <w:rPr>
          <w:b/>
          <w:sz w:val="22"/>
          <w:szCs w:val="22"/>
        </w:rPr>
        <w:t>……………</w:t>
      </w:r>
      <w:proofErr w:type="gramStart"/>
      <w:r w:rsidRPr="00DF74A4">
        <w:rPr>
          <w:b/>
          <w:sz w:val="22"/>
          <w:szCs w:val="22"/>
        </w:rPr>
        <w:t>…..,- Kč</w:t>
      </w:r>
      <w:proofErr w:type="gramEnd"/>
    </w:p>
    <w:p w:rsidR="00A0562A" w:rsidRPr="00DF74A4" w:rsidRDefault="00A0562A" w:rsidP="00A0562A">
      <w:pPr>
        <w:widowControl w:val="0"/>
        <w:ind w:left="709" w:firstLine="709"/>
        <w:jc w:val="both"/>
        <w:rPr>
          <w:b/>
          <w:sz w:val="22"/>
          <w:szCs w:val="22"/>
        </w:rPr>
      </w:pPr>
    </w:p>
    <w:p w:rsidR="00A0562A" w:rsidRPr="00A0562A" w:rsidRDefault="00A0562A" w:rsidP="00A0562A">
      <w:pPr>
        <w:widowControl w:val="0"/>
        <w:spacing w:after="120"/>
        <w:ind w:left="426"/>
        <w:jc w:val="both"/>
        <w:rPr>
          <w:b/>
          <w:sz w:val="22"/>
          <w:szCs w:val="22"/>
        </w:rPr>
      </w:pPr>
      <w:r w:rsidRPr="00A0562A">
        <w:rPr>
          <w:b/>
          <w:sz w:val="22"/>
          <w:szCs w:val="22"/>
        </w:rPr>
        <w:t>CENA DÍLA CELKEM:</w:t>
      </w:r>
    </w:p>
    <w:p w:rsidR="00A0562A" w:rsidRPr="00923A7B" w:rsidRDefault="00A0562A" w:rsidP="00A0562A">
      <w:pPr>
        <w:widowControl w:val="0"/>
        <w:spacing w:after="120"/>
        <w:ind w:left="1106" w:firstLine="312"/>
        <w:jc w:val="both"/>
        <w:rPr>
          <w:b/>
          <w:szCs w:val="24"/>
        </w:rPr>
      </w:pPr>
      <w:r w:rsidRPr="00923A7B">
        <w:rPr>
          <w:szCs w:val="24"/>
        </w:rPr>
        <w:t>Cena díla bez DPH:</w:t>
      </w:r>
      <w:r w:rsidRPr="00923A7B">
        <w:rPr>
          <w:szCs w:val="24"/>
        </w:rPr>
        <w:tab/>
      </w:r>
      <w:r w:rsidRPr="00923A7B">
        <w:rPr>
          <w:szCs w:val="24"/>
        </w:rPr>
        <w:tab/>
      </w:r>
      <w:r w:rsidRPr="00923A7B">
        <w:rPr>
          <w:szCs w:val="24"/>
        </w:rPr>
        <w:tab/>
      </w:r>
      <w:r w:rsidR="00923A7B">
        <w:rPr>
          <w:szCs w:val="24"/>
        </w:rPr>
        <w:tab/>
      </w:r>
      <w:r w:rsidRPr="00923A7B">
        <w:rPr>
          <w:b/>
          <w:szCs w:val="24"/>
        </w:rPr>
        <w:t>……………</w:t>
      </w:r>
      <w:proofErr w:type="gramStart"/>
      <w:r w:rsidRPr="00923A7B">
        <w:rPr>
          <w:b/>
          <w:szCs w:val="24"/>
        </w:rPr>
        <w:t>…..,- Kč</w:t>
      </w:r>
      <w:proofErr w:type="gramEnd"/>
      <w:r w:rsidRPr="00923A7B">
        <w:rPr>
          <w:b/>
          <w:szCs w:val="24"/>
        </w:rPr>
        <w:t xml:space="preserve"> </w:t>
      </w:r>
    </w:p>
    <w:p w:rsidR="00A0562A" w:rsidRPr="00923A7B" w:rsidRDefault="00A0562A" w:rsidP="00A0562A">
      <w:pPr>
        <w:widowControl w:val="0"/>
        <w:spacing w:after="120"/>
        <w:ind w:left="794" w:firstLine="624"/>
        <w:jc w:val="both"/>
        <w:rPr>
          <w:b/>
          <w:szCs w:val="24"/>
        </w:rPr>
      </w:pPr>
      <w:r w:rsidRPr="00923A7B">
        <w:rPr>
          <w:szCs w:val="24"/>
        </w:rPr>
        <w:t xml:space="preserve">Sazba DPH ke dni podpisu smlouvy: </w:t>
      </w:r>
      <w:r w:rsidRPr="00923A7B">
        <w:rPr>
          <w:szCs w:val="24"/>
        </w:rPr>
        <w:tab/>
      </w:r>
      <w:proofErr w:type="gramStart"/>
      <w:r w:rsidRPr="00923A7B">
        <w:rPr>
          <w:b/>
          <w:szCs w:val="24"/>
        </w:rPr>
        <w:t>…....%</w:t>
      </w:r>
      <w:proofErr w:type="gramEnd"/>
    </w:p>
    <w:p w:rsidR="00A0562A" w:rsidRPr="00923A7B" w:rsidRDefault="00A0562A" w:rsidP="00A0562A">
      <w:pPr>
        <w:widowControl w:val="0"/>
        <w:spacing w:after="120"/>
        <w:ind w:left="794" w:firstLine="624"/>
        <w:jc w:val="both"/>
        <w:rPr>
          <w:b/>
          <w:szCs w:val="24"/>
        </w:rPr>
      </w:pPr>
      <w:r w:rsidRPr="00923A7B">
        <w:rPr>
          <w:szCs w:val="24"/>
        </w:rPr>
        <w:t>Výše DPH ke dni podpisu smlouvy:</w:t>
      </w:r>
      <w:r w:rsidRPr="00923A7B">
        <w:rPr>
          <w:szCs w:val="24"/>
        </w:rPr>
        <w:tab/>
      </w:r>
      <w:r w:rsidR="00923A7B">
        <w:rPr>
          <w:szCs w:val="24"/>
        </w:rPr>
        <w:tab/>
      </w:r>
      <w:r w:rsidRPr="00923A7B">
        <w:rPr>
          <w:b/>
          <w:szCs w:val="24"/>
        </w:rPr>
        <w:t>……………</w:t>
      </w:r>
      <w:proofErr w:type="gramStart"/>
      <w:r w:rsidRPr="00923A7B">
        <w:rPr>
          <w:b/>
          <w:szCs w:val="24"/>
        </w:rPr>
        <w:t>…..,- Kč</w:t>
      </w:r>
      <w:proofErr w:type="gramEnd"/>
    </w:p>
    <w:p w:rsidR="00A0562A" w:rsidRPr="00923A7B" w:rsidRDefault="00A0562A" w:rsidP="00A0562A">
      <w:pPr>
        <w:widowControl w:val="0"/>
        <w:spacing w:after="120"/>
        <w:ind w:left="709" w:firstLine="709"/>
        <w:jc w:val="both"/>
        <w:rPr>
          <w:b/>
          <w:szCs w:val="24"/>
        </w:rPr>
      </w:pPr>
      <w:r w:rsidRPr="00923A7B">
        <w:rPr>
          <w:szCs w:val="24"/>
        </w:rPr>
        <w:t>Cena díla celkem, včetně DPH:</w:t>
      </w:r>
      <w:r w:rsidRPr="00923A7B">
        <w:rPr>
          <w:szCs w:val="24"/>
        </w:rPr>
        <w:tab/>
      </w:r>
      <w:r w:rsidRPr="00923A7B">
        <w:rPr>
          <w:szCs w:val="24"/>
        </w:rPr>
        <w:tab/>
      </w:r>
      <w:r w:rsidRPr="00923A7B">
        <w:rPr>
          <w:b/>
          <w:szCs w:val="24"/>
        </w:rPr>
        <w:t>……………</w:t>
      </w:r>
      <w:proofErr w:type="gramStart"/>
      <w:r w:rsidRPr="00923A7B">
        <w:rPr>
          <w:b/>
          <w:szCs w:val="24"/>
        </w:rPr>
        <w:t>…..,- Kč</w:t>
      </w:r>
      <w:proofErr w:type="gramEnd"/>
    </w:p>
    <w:p w:rsidR="00E57852" w:rsidRPr="00DF74A4" w:rsidRDefault="00E57852" w:rsidP="00E57852">
      <w:pPr>
        <w:widowControl w:val="0"/>
        <w:spacing w:after="120"/>
        <w:ind w:left="709" w:firstLine="709"/>
        <w:jc w:val="both"/>
        <w:rPr>
          <w:b/>
          <w:sz w:val="22"/>
          <w:szCs w:val="22"/>
        </w:rPr>
      </w:pPr>
      <w:r w:rsidRPr="00DF74A4">
        <w:rPr>
          <w:i/>
          <w:sz w:val="22"/>
          <w:szCs w:val="22"/>
        </w:rPr>
        <w:t>(slovy: ………………………</w:t>
      </w:r>
      <w:r w:rsidR="00ED6447">
        <w:rPr>
          <w:i/>
          <w:sz w:val="22"/>
          <w:szCs w:val="22"/>
        </w:rPr>
        <w:t>…………………………………………………………….</w:t>
      </w:r>
      <w:r w:rsidRPr="00DF74A4">
        <w:rPr>
          <w:i/>
          <w:sz w:val="22"/>
          <w:szCs w:val="22"/>
        </w:rPr>
        <w:t>……).</w:t>
      </w:r>
    </w:p>
    <w:p w:rsidR="00E57852" w:rsidRPr="00DB6440" w:rsidRDefault="00E57852" w:rsidP="00E57852">
      <w:pPr>
        <w:pStyle w:val="Zkladntext"/>
        <w:widowControl w:val="0"/>
        <w:numPr>
          <w:ilvl w:val="0"/>
          <w:numId w:val="17"/>
        </w:numPr>
        <w:rPr>
          <w:color w:val="000000"/>
          <w:sz w:val="22"/>
          <w:szCs w:val="22"/>
        </w:rPr>
      </w:pPr>
      <w:r w:rsidRPr="00DB6440">
        <w:rPr>
          <w:color w:val="000000"/>
          <w:sz w:val="22"/>
          <w:szCs w:val="22"/>
        </w:rPr>
        <w:t>Cenu díla je možno překročit nebo změnit pouze:</w:t>
      </w:r>
    </w:p>
    <w:p w:rsidR="00E57852" w:rsidRPr="00DB6440" w:rsidRDefault="00E57852" w:rsidP="00E57852">
      <w:pPr>
        <w:pStyle w:val="Zkladntext"/>
        <w:widowControl w:val="0"/>
        <w:numPr>
          <w:ilvl w:val="0"/>
          <w:numId w:val="11"/>
        </w:numPr>
        <w:tabs>
          <w:tab w:val="clear" w:pos="2124"/>
          <w:tab w:val="num" w:pos="993"/>
        </w:tabs>
        <w:ind w:left="993" w:hanging="357"/>
        <w:rPr>
          <w:color w:val="000000"/>
          <w:sz w:val="22"/>
          <w:szCs w:val="22"/>
        </w:rPr>
      </w:pPr>
      <w:r w:rsidRPr="00DB6440">
        <w:rPr>
          <w:color w:val="000000"/>
          <w:sz w:val="22"/>
          <w:szCs w:val="22"/>
        </w:rPr>
        <w:t xml:space="preserve">v případě, že po podpisu této smlouvy, před dokončením díla, dojde ke změně zákonem stanovené sazby DPH nebo </w:t>
      </w:r>
    </w:p>
    <w:p w:rsidR="00E57852" w:rsidRPr="00DB6440" w:rsidRDefault="00E57852" w:rsidP="00E57852">
      <w:pPr>
        <w:pStyle w:val="Zkladntext"/>
        <w:widowControl w:val="0"/>
        <w:numPr>
          <w:ilvl w:val="0"/>
          <w:numId w:val="11"/>
        </w:numPr>
        <w:tabs>
          <w:tab w:val="clear" w:pos="2124"/>
          <w:tab w:val="num" w:pos="993"/>
        </w:tabs>
        <w:spacing w:after="120"/>
        <w:ind w:left="993"/>
        <w:rPr>
          <w:color w:val="000000"/>
          <w:sz w:val="22"/>
          <w:szCs w:val="22"/>
        </w:rPr>
      </w:pPr>
      <w:r w:rsidRPr="00DB6440">
        <w:rPr>
          <w:color w:val="000000"/>
          <w:sz w:val="22"/>
          <w:szCs w:val="22"/>
        </w:rPr>
        <w:t xml:space="preserve">na základě smluvními stranami vzájemně odsouhlasených </w:t>
      </w:r>
      <w:proofErr w:type="spellStart"/>
      <w:r w:rsidRPr="00DB6440">
        <w:rPr>
          <w:color w:val="000000"/>
          <w:sz w:val="22"/>
          <w:szCs w:val="22"/>
        </w:rPr>
        <w:t>méněprací</w:t>
      </w:r>
      <w:proofErr w:type="spellEnd"/>
      <w:r w:rsidRPr="00DB6440">
        <w:rPr>
          <w:color w:val="000000"/>
          <w:sz w:val="22"/>
          <w:szCs w:val="22"/>
        </w:rPr>
        <w:t xml:space="preserve"> (neprovedených prací) či víceprací (prací nad rozsah předmětu díla dle této smlouvy), a to formou dodatku k této smlouvě. Dohoda o změně rozsahu předmětu díla musí být provedena před provedením prací. Vícepráce je zhotovitel oprávněn uplatňovat pouze v případě rozšíření předmětu díla na žádost objednatele, a to na základě písemného dodatku ke smlouvě o dílo. Pokud zhotovitel provede práce a dodávky nad rámec předmětu díla dle této smlouvy bez předchozího uzavření písemného dodatku k této smlouvě, budou považovat smluvní strany provedení těchto prací a dodávek za dar objednateli. V případě, že objednatel nebude mít v úmyslu dar převzít, je zhotovitel povinen práce a dodávky neprodleně odstranit; v opačném případě tak učiní objednatel na náklady zhotovitele.</w:t>
      </w:r>
      <w:bookmarkStart w:id="1" w:name="cl46"/>
      <w:bookmarkEnd w:id="1"/>
      <w:r w:rsidRPr="00DB6440">
        <w:rPr>
          <w:color w:val="000000"/>
          <w:sz w:val="22"/>
          <w:szCs w:val="22"/>
        </w:rPr>
        <w:t xml:space="preserve"> </w:t>
      </w:r>
    </w:p>
    <w:p w:rsidR="00E57852" w:rsidRPr="00DB6440" w:rsidRDefault="00E57852" w:rsidP="00E57852">
      <w:pPr>
        <w:pStyle w:val="Zkladntext"/>
        <w:widowControl w:val="0"/>
        <w:numPr>
          <w:ilvl w:val="0"/>
          <w:numId w:val="17"/>
        </w:numPr>
        <w:spacing w:after="120"/>
        <w:ind w:left="357" w:hanging="357"/>
        <w:rPr>
          <w:color w:val="000000"/>
          <w:sz w:val="22"/>
          <w:szCs w:val="22"/>
        </w:rPr>
      </w:pPr>
      <w:r w:rsidRPr="00DB6440">
        <w:rPr>
          <w:color w:val="000000"/>
          <w:sz w:val="22"/>
          <w:szCs w:val="22"/>
        </w:rPr>
        <w:t>Součástí ceny díla jsou veškeré práce, dodávky a činnosti, které jsou obsaženy v projektové dokumentaci stavby. Pro uvedené práce, dodávky a činnosti platí, že jsou součástí ceny díla bez ohledu na to, zda jsou jmenovitě uvedeny v nabídce. V ceně díla jsou zahrnuty rovněž veškeré náklady na vybudování, provoz, údržbu a vyklizení zařízení staveniště bezprostředně související s činností zhotovitele při realizaci díla podle této smlouvy.</w:t>
      </w:r>
    </w:p>
    <w:p w:rsidR="00E57852" w:rsidRPr="00DB6440" w:rsidRDefault="00E57852" w:rsidP="00E57852">
      <w:pPr>
        <w:pStyle w:val="Zkladntext"/>
        <w:widowControl w:val="0"/>
        <w:numPr>
          <w:ilvl w:val="0"/>
          <w:numId w:val="17"/>
        </w:numPr>
        <w:rPr>
          <w:color w:val="000000"/>
          <w:sz w:val="22"/>
          <w:szCs w:val="22"/>
        </w:rPr>
      </w:pPr>
      <w:r w:rsidRPr="00DB6440">
        <w:rPr>
          <w:color w:val="000000"/>
          <w:sz w:val="22"/>
          <w:szCs w:val="22"/>
        </w:rPr>
        <w:t>Podpisem smlouvy zhotovitel výslovně potvrzuje, že celková cena díla:</w:t>
      </w:r>
    </w:p>
    <w:p w:rsidR="00E57852" w:rsidRPr="00DB6440" w:rsidRDefault="00E57852" w:rsidP="00E57852">
      <w:pPr>
        <w:pStyle w:val="Zhlav"/>
        <w:widowControl w:val="0"/>
        <w:numPr>
          <w:ilvl w:val="0"/>
          <w:numId w:val="18"/>
        </w:numPr>
        <w:jc w:val="both"/>
        <w:rPr>
          <w:color w:val="000000"/>
          <w:sz w:val="22"/>
          <w:szCs w:val="22"/>
        </w:rPr>
      </w:pPr>
      <w:r w:rsidRPr="00DB6440">
        <w:rPr>
          <w:color w:val="000000"/>
          <w:sz w:val="22"/>
          <w:szCs w:val="22"/>
        </w:rPr>
        <w:t>zahrnuje ocenění veškerých plnění zhotovitele potřebných pro bezvadné splnění této smlouvy, a to jak veškeré náklady, tak i zisk</w:t>
      </w:r>
    </w:p>
    <w:p w:rsidR="00E57852" w:rsidRPr="00DB6440" w:rsidRDefault="00E57852" w:rsidP="00B311A9">
      <w:pPr>
        <w:pStyle w:val="Zhlav"/>
        <w:widowControl w:val="0"/>
        <w:numPr>
          <w:ilvl w:val="0"/>
          <w:numId w:val="19"/>
        </w:numPr>
        <w:spacing w:after="120"/>
        <w:jc w:val="both"/>
        <w:rPr>
          <w:color w:val="000000"/>
          <w:sz w:val="22"/>
          <w:szCs w:val="22"/>
        </w:rPr>
      </w:pPr>
      <w:r w:rsidRPr="00DB6440">
        <w:rPr>
          <w:color w:val="000000"/>
          <w:sz w:val="22"/>
          <w:szCs w:val="22"/>
        </w:rPr>
        <w:t xml:space="preserve">je nepřekročitelná po celou dobu plnění této smlouvy, bez ohledu na to, jakým způsobem k ní smluvní strany dospěly, a to ve vztahu k vymezenému dílu a neovlivnitelná změnami cen materiálových a jiných vstupů (např. inflací).                                          </w:t>
      </w:r>
    </w:p>
    <w:p w:rsidR="00E57852" w:rsidRPr="00A73CA5" w:rsidRDefault="00E57852" w:rsidP="00E57852">
      <w:pPr>
        <w:pStyle w:val="Zkladntextodsazen"/>
        <w:widowControl w:val="0"/>
        <w:spacing w:after="0"/>
        <w:ind w:left="0"/>
        <w:jc w:val="center"/>
        <w:rPr>
          <w:rFonts w:ascii="Times New Roman" w:hAnsi="Times New Roman"/>
          <w:b/>
          <w:sz w:val="22"/>
          <w:szCs w:val="22"/>
        </w:rPr>
      </w:pPr>
    </w:p>
    <w:p w:rsidR="00E57852" w:rsidRPr="00A73CA5" w:rsidRDefault="00E57852" w:rsidP="00E57852">
      <w:pPr>
        <w:pStyle w:val="Zkladntextodsazen"/>
        <w:widowControl w:val="0"/>
        <w:spacing w:after="0"/>
        <w:ind w:left="0"/>
        <w:jc w:val="center"/>
        <w:rPr>
          <w:rFonts w:ascii="Times New Roman" w:hAnsi="Times New Roman"/>
          <w:b/>
          <w:sz w:val="22"/>
          <w:szCs w:val="22"/>
        </w:rPr>
      </w:pPr>
      <w:r w:rsidRPr="00A73CA5">
        <w:rPr>
          <w:rFonts w:ascii="Times New Roman" w:hAnsi="Times New Roman"/>
          <w:b/>
          <w:sz w:val="22"/>
          <w:szCs w:val="22"/>
        </w:rPr>
        <w:t xml:space="preserve">Článek </w:t>
      </w:r>
      <w:r w:rsidR="00105EF6">
        <w:rPr>
          <w:rFonts w:ascii="Times New Roman" w:hAnsi="Times New Roman"/>
          <w:b/>
          <w:sz w:val="22"/>
          <w:szCs w:val="22"/>
        </w:rPr>
        <w:t>7</w:t>
      </w:r>
      <w:r w:rsidRPr="00A73CA5">
        <w:rPr>
          <w:rFonts w:ascii="Times New Roman" w:hAnsi="Times New Roman"/>
          <w:b/>
          <w:sz w:val="22"/>
          <w:szCs w:val="22"/>
        </w:rPr>
        <w:t>.</w:t>
      </w:r>
    </w:p>
    <w:p w:rsidR="00E57852" w:rsidRPr="00A73CA5" w:rsidRDefault="00E57852" w:rsidP="00825F78">
      <w:pPr>
        <w:pStyle w:val="Zkladntextodsazen"/>
        <w:widowControl w:val="0"/>
        <w:ind w:left="0"/>
        <w:jc w:val="center"/>
        <w:rPr>
          <w:rFonts w:ascii="Times New Roman" w:hAnsi="Times New Roman"/>
          <w:b/>
          <w:sz w:val="22"/>
          <w:szCs w:val="22"/>
          <w:u w:val="single"/>
        </w:rPr>
      </w:pPr>
      <w:r w:rsidRPr="00A73CA5">
        <w:rPr>
          <w:rFonts w:ascii="Times New Roman" w:hAnsi="Times New Roman"/>
          <w:b/>
          <w:sz w:val="22"/>
          <w:szCs w:val="22"/>
          <w:u w:val="single"/>
        </w:rPr>
        <w:t>Platební podmínky</w:t>
      </w:r>
    </w:p>
    <w:p w:rsidR="00E57852" w:rsidRPr="00695395" w:rsidRDefault="00E57852" w:rsidP="00E57852">
      <w:pPr>
        <w:pStyle w:val="Zkladntext"/>
        <w:widowControl w:val="0"/>
        <w:numPr>
          <w:ilvl w:val="0"/>
          <w:numId w:val="20"/>
        </w:numPr>
        <w:spacing w:after="120"/>
        <w:ind w:left="357" w:hanging="357"/>
        <w:rPr>
          <w:sz w:val="22"/>
          <w:szCs w:val="22"/>
        </w:rPr>
      </w:pPr>
      <w:r w:rsidRPr="00695395">
        <w:rPr>
          <w:sz w:val="22"/>
          <w:szCs w:val="22"/>
        </w:rPr>
        <w:t xml:space="preserve">Objednatel nebude poskytovat zhotoviteli zálohy. </w:t>
      </w:r>
    </w:p>
    <w:p w:rsidR="003D0C6A" w:rsidRDefault="00E57852" w:rsidP="003D0C6A">
      <w:pPr>
        <w:pStyle w:val="Zkladntext"/>
        <w:widowControl w:val="0"/>
        <w:numPr>
          <w:ilvl w:val="0"/>
          <w:numId w:val="20"/>
        </w:numPr>
        <w:spacing w:after="120"/>
        <w:ind w:left="357" w:hanging="357"/>
        <w:rPr>
          <w:sz w:val="22"/>
          <w:szCs w:val="22"/>
        </w:rPr>
      </w:pPr>
      <w:r w:rsidRPr="00695395">
        <w:rPr>
          <w:sz w:val="22"/>
          <w:szCs w:val="22"/>
        </w:rPr>
        <w:t>Veškeré platby za vykonanou práci a dodávky v rámci plnění díla budou probíhat pouze bezhotovostně - platbou na bankovní účet zhotovitele uvedený v úvodu této smlouvy.</w:t>
      </w:r>
    </w:p>
    <w:p w:rsidR="007B5987" w:rsidRPr="003D0C6A" w:rsidRDefault="00866133" w:rsidP="003D0C6A">
      <w:pPr>
        <w:pStyle w:val="Zkladntext"/>
        <w:widowControl w:val="0"/>
        <w:numPr>
          <w:ilvl w:val="0"/>
          <w:numId w:val="20"/>
        </w:numPr>
        <w:ind w:left="357" w:hanging="357"/>
        <w:rPr>
          <w:sz w:val="22"/>
          <w:szCs w:val="22"/>
        </w:rPr>
      </w:pPr>
      <w:r w:rsidRPr="003D0C6A">
        <w:rPr>
          <w:sz w:val="21"/>
          <w:szCs w:val="21"/>
        </w:rPr>
        <w:t xml:space="preserve">Cena za dílo bude objednatelem uhrazena zhotoviteli bezhotovostně na základě dvou faktur (daňových dokladů), z nichž první faktura bude dílčí a zhotovitel ji může vystavit po 30 dnech od zahájení provádění díla v návaznosti na zhotovitelem provedené práce </w:t>
      </w:r>
      <w:r w:rsidR="007B5987" w:rsidRPr="003D0C6A">
        <w:rPr>
          <w:sz w:val="21"/>
          <w:szCs w:val="21"/>
        </w:rPr>
        <w:t>specifikované dle</w:t>
      </w:r>
      <w:r w:rsidRPr="003D0C6A">
        <w:rPr>
          <w:sz w:val="21"/>
          <w:szCs w:val="21"/>
        </w:rPr>
        <w:t xml:space="preserve"> položkový</w:t>
      </w:r>
      <w:r w:rsidR="007B5987" w:rsidRPr="003D0C6A">
        <w:rPr>
          <w:sz w:val="21"/>
          <w:szCs w:val="21"/>
        </w:rPr>
        <w:t>ch</w:t>
      </w:r>
      <w:r w:rsidRPr="003D0C6A">
        <w:rPr>
          <w:sz w:val="21"/>
          <w:szCs w:val="21"/>
        </w:rPr>
        <w:t xml:space="preserve"> rozpočt</w:t>
      </w:r>
      <w:r w:rsidR="007B5987" w:rsidRPr="003D0C6A">
        <w:rPr>
          <w:sz w:val="21"/>
          <w:szCs w:val="21"/>
        </w:rPr>
        <w:t>ů</w:t>
      </w:r>
      <w:r w:rsidRPr="003D0C6A">
        <w:rPr>
          <w:sz w:val="21"/>
          <w:szCs w:val="21"/>
        </w:rPr>
        <w:t xml:space="preserve">, </w:t>
      </w:r>
      <w:r w:rsidRPr="003D0C6A">
        <w:rPr>
          <w:color w:val="000000"/>
          <w:sz w:val="22"/>
          <w:szCs w:val="22"/>
        </w:rPr>
        <w:t>které jsou přílohami č. 1A, č. 1B a č. 1C této smlouvy</w:t>
      </w:r>
      <w:r w:rsidRPr="003D0C6A">
        <w:rPr>
          <w:sz w:val="21"/>
          <w:szCs w:val="21"/>
        </w:rPr>
        <w:t xml:space="preserve">, a touto smlouvou, a druhá faktura bude konečná a zhotovitel ji může vystavit </w:t>
      </w:r>
      <w:r w:rsidR="00956414" w:rsidRPr="003D0C6A">
        <w:rPr>
          <w:sz w:val="21"/>
          <w:szCs w:val="21"/>
        </w:rPr>
        <w:t xml:space="preserve">až </w:t>
      </w:r>
      <w:r w:rsidRPr="003D0C6A">
        <w:rPr>
          <w:sz w:val="21"/>
          <w:szCs w:val="21"/>
        </w:rPr>
        <w:t xml:space="preserve">po </w:t>
      </w:r>
      <w:r w:rsidRPr="003D0C6A">
        <w:rPr>
          <w:sz w:val="22"/>
          <w:szCs w:val="22"/>
        </w:rPr>
        <w:t xml:space="preserve">řádném dokončení a předání díla bez vad a nedodělků objednateli. </w:t>
      </w:r>
    </w:p>
    <w:p w:rsidR="007B5987" w:rsidRPr="003D0C6A" w:rsidRDefault="00866133" w:rsidP="003D0C6A">
      <w:pPr>
        <w:pStyle w:val="Zkladntext"/>
        <w:ind w:left="357"/>
        <w:rPr>
          <w:sz w:val="22"/>
          <w:szCs w:val="22"/>
        </w:rPr>
      </w:pPr>
      <w:r w:rsidRPr="003D0C6A">
        <w:rPr>
          <w:sz w:val="22"/>
          <w:szCs w:val="22"/>
        </w:rPr>
        <w:t>Konečnou fakturou se zúčtují veškeré dodávky a práce provedené zhotovitelem dle této smlouvy</w:t>
      </w:r>
      <w:r w:rsidR="00956414" w:rsidRPr="003D0C6A">
        <w:rPr>
          <w:sz w:val="22"/>
          <w:szCs w:val="22"/>
        </w:rPr>
        <w:t xml:space="preserve"> s uvedením </w:t>
      </w:r>
      <w:r w:rsidR="007B5987" w:rsidRPr="003D0C6A">
        <w:rPr>
          <w:sz w:val="22"/>
          <w:szCs w:val="22"/>
        </w:rPr>
        <w:t>tě</w:t>
      </w:r>
      <w:r w:rsidR="00956414" w:rsidRPr="003D0C6A">
        <w:rPr>
          <w:sz w:val="22"/>
          <w:szCs w:val="22"/>
        </w:rPr>
        <w:t>ch prací a činností</w:t>
      </w:r>
      <w:r w:rsidR="007B5987" w:rsidRPr="003D0C6A">
        <w:rPr>
          <w:sz w:val="22"/>
          <w:szCs w:val="22"/>
        </w:rPr>
        <w:t xml:space="preserve">, které byly </w:t>
      </w:r>
      <w:r w:rsidR="00956414" w:rsidRPr="003D0C6A">
        <w:rPr>
          <w:sz w:val="22"/>
          <w:szCs w:val="22"/>
        </w:rPr>
        <w:t>vyf</w:t>
      </w:r>
      <w:r w:rsidR="007B5987" w:rsidRPr="003D0C6A">
        <w:rPr>
          <w:sz w:val="22"/>
          <w:szCs w:val="22"/>
        </w:rPr>
        <w:t>akturová</w:t>
      </w:r>
      <w:r w:rsidR="00956414" w:rsidRPr="003D0C6A">
        <w:rPr>
          <w:sz w:val="22"/>
          <w:szCs w:val="22"/>
        </w:rPr>
        <w:t>n</w:t>
      </w:r>
      <w:r w:rsidR="007B5987" w:rsidRPr="003D0C6A">
        <w:rPr>
          <w:sz w:val="22"/>
          <w:szCs w:val="22"/>
        </w:rPr>
        <w:t>y</w:t>
      </w:r>
      <w:r w:rsidR="00956414" w:rsidRPr="003D0C6A">
        <w:rPr>
          <w:sz w:val="22"/>
          <w:szCs w:val="22"/>
        </w:rPr>
        <w:t xml:space="preserve"> v dílčí faktuře</w:t>
      </w:r>
      <w:r w:rsidRPr="003D0C6A">
        <w:rPr>
          <w:sz w:val="22"/>
          <w:szCs w:val="22"/>
        </w:rPr>
        <w:t xml:space="preserve">. </w:t>
      </w:r>
    </w:p>
    <w:p w:rsidR="00866133" w:rsidRPr="00866133" w:rsidRDefault="00866133" w:rsidP="00866133">
      <w:pPr>
        <w:pStyle w:val="Zkladntext"/>
        <w:spacing w:after="120"/>
        <w:ind w:left="357"/>
        <w:rPr>
          <w:sz w:val="22"/>
          <w:szCs w:val="22"/>
        </w:rPr>
      </w:pPr>
      <w:r w:rsidRPr="003D0C6A">
        <w:rPr>
          <w:sz w:val="22"/>
          <w:szCs w:val="22"/>
        </w:rPr>
        <w:t>Součástí obou faktur musí být podrobná specifikace fakturované částky a objednatelem odsouhlasený soupis provedených prací. Soupis provedených prací a dodávek předloží zhotovitel před vystavením faktury objednateli k odsouhlasení. Objednatel tento soupis posoudí a vyjádří se k němu nejpozději do 5 pracovních dnů. Do 5 pracovních dnů po doručení odsouhlaseného soupisu vystaví zhotovitel fakturu a zašle ji objednateli. V případě, že faktura nebude mít odpovídající náležitosti, je objednatel oprávněn zaslat ji ve lhůtě splatnosti zhotoviteli zpět k doplnění, aniž se tak dostane do prodlení se splatností; lhůta splatnosti pak počíná běžet znovu od opětovného doručení náležitě doplněného či opraveného dokladu objednateli.</w:t>
      </w:r>
    </w:p>
    <w:p w:rsidR="00E57852" w:rsidRPr="003D0C6A" w:rsidRDefault="00E57852" w:rsidP="00E57852">
      <w:pPr>
        <w:pStyle w:val="Zkladntext"/>
        <w:numPr>
          <w:ilvl w:val="0"/>
          <w:numId w:val="20"/>
        </w:numPr>
        <w:spacing w:after="120"/>
        <w:ind w:left="357" w:hanging="357"/>
        <w:rPr>
          <w:sz w:val="22"/>
          <w:szCs w:val="22"/>
        </w:rPr>
      </w:pPr>
      <w:r w:rsidRPr="003D0C6A">
        <w:rPr>
          <w:sz w:val="22"/>
          <w:szCs w:val="22"/>
        </w:rPr>
        <w:t>Faktur</w:t>
      </w:r>
      <w:r w:rsidR="00866133" w:rsidRPr="003D0C6A">
        <w:rPr>
          <w:sz w:val="22"/>
          <w:szCs w:val="22"/>
        </w:rPr>
        <w:t>y</w:t>
      </w:r>
      <w:r w:rsidRPr="003D0C6A">
        <w:rPr>
          <w:sz w:val="22"/>
          <w:szCs w:val="22"/>
        </w:rPr>
        <w:t xml:space="preserve"> musí být označen</w:t>
      </w:r>
      <w:r w:rsidR="00866133" w:rsidRPr="003D0C6A">
        <w:rPr>
          <w:sz w:val="22"/>
          <w:szCs w:val="22"/>
        </w:rPr>
        <w:t>y</w:t>
      </w:r>
      <w:r w:rsidRPr="003D0C6A">
        <w:rPr>
          <w:sz w:val="22"/>
          <w:szCs w:val="22"/>
        </w:rPr>
        <w:t xml:space="preserve"> názvem předmětu plnění veřejné zakázky, tj. „</w:t>
      </w:r>
      <w:r w:rsidR="00A0562A" w:rsidRPr="003D0C6A">
        <w:rPr>
          <w:sz w:val="22"/>
          <w:szCs w:val="22"/>
        </w:rPr>
        <w:t>Výstavba a rekonstrukce místních komunikací v obci Malý Újezd</w:t>
      </w:r>
      <w:r w:rsidRPr="003D0C6A">
        <w:rPr>
          <w:sz w:val="22"/>
          <w:szCs w:val="22"/>
        </w:rPr>
        <w:t xml:space="preserve">“ a zároveň musí obsahovat náležitosti daňového dokladu dle platných obecně závazných právních předpisů. </w:t>
      </w:r>
    </w:p>
    <w:p w:rsidR="00E57852" w:rsidRPr="003D0C6A" w:rsidRDefault="00E57852" w:rsidP="00E57852">
      <w:pPr>
        <w:pStyle w:val="Zkladntext"/>
        <w:widowControl w:val="0"/>
        <w:numPr>
          <w:ilvl w:val="0"/>
          <w:numId w:val="20"/>
        </w:numPr>
        <w:spacing w:after="120"/>
        <w:ind w:left="357" w:hanging="357"/>
        <w:rPr>
          <w:sz w:val="22"/>
          <w:szCs w:val="22"/>
        </w:rPr>
      </w:pPr>
      <w:r w:rsidRPr="003D0C6A">
        <w:rPr>
          <w:sz w:val="22"/>
          <w:szCs w:val="22"/>
        </w:rPr>
        <w:t xml:space="preserve">Splatnost faktur se sjednává na 30 kalendářních dní ode dne </w:t>
      </w:r>
      <w:r w:rsidR="00866133" w:rsidRPr="003D0C6A">
        <w:rPr>
          <w:sz w:val="22"/>
          <w:szCs w:val="22"/>
        </w:rPr>
        <w:t>jejich</w:t>
      </w:r>
      <w:r w:rsidRPr="003D0C6A">
        <w:rPr>
          <w:sz w:val="22"/>
          <w:szCs w:val="22"/>
        </w:rPr>
        <w:t xml:space="preserve"> doručení objednateli, a to za předpokladu, že bud</w:t>
      </w:r>
      <w:r w:rsidR="00866133" w:rsidRPr="003D0C6A">
        <w:rPr>
          <w:sz w:val="22"/>
          <w:szCs w:val="22"/>
        </w:rPr>
        <w:t>ou</w:t>
      </w:r>
      <w:r w:rsidRPr="003D0C6A">
        <w:rPr>
          <w:sz w:val="22"/>
          <w:szCs w:val="22"/>
        </w:rPr>
        <w:t xml:space="preserve"> vystaven</w:t>
      </w:r>
      <w:r w:rsidR="00866133" w:rsidRPr="003D0C6A">
        <w:rPr>
          <w:sz w:val="22"/>
          <w:szCs w:val="22"/>
        </w:rPr>
        <w:t>y</w:t>
      </w:r>
      <w:r w:rsidRPr="003D0C6A">
        <w:rPr>
          <w:sz w:val="22"/>
          <w:szCs w:val="22"/>
        </w:rPr>
        <w:t xml:space="preserve"> v souladu s platnými právními předpisy a touto smlouvou. </w:t>
      </w:r>
    </w:p>
    <w:p w:rsidR="00E57852" w:rsidRPr="003D0C6A" w:rsidRDefault="00E57852" w:rsidP="00E57852">
      <w:pPr>
        <w:pStyle w:val="Zkladntext"/>
        <w:widowControl w:val="0"/>
        <w:numPr>
          <w:ilvl w:val="0"/>
          <w:numId w:val="20"/>
        </w:numPr>
        <w:spacing w:after="120"/>
        <w:ind w:left="357" w:hanging="357"/>
        <w:rPr>
          <w:sz w:val="22"/>
          <w:szCs w:val="22"/>
        </w:rPr>
      </w:pPr>
      <w:r w:rsidRPr="003D0C6A">
        <w:rPr>
          <w:sz w:val="22"/>
          <w:szCs w:val="22"/>
        </w:rPr>
        <w:t xml:space="preserve">V případě, že faktura nebude mít odpovídající náležitosti podle této smlouvy, či vady, pro které objednatel tuto fakturu nemůže zkontrolovat nebo prověřit, doručí se tato faktura zpět zhotoviteli k opravě či doplnění, aniž se tak objednatel dostane do prodlení se splatností; lhůta splatnosti pak počíná běžet znovu od opětovného doručení náležitě doplněného či opraveného dokladu objednateli. Je možné připustit i storno faktury, resp. dobropis k faktuře, který však musí být opatřen zdůvodněním. </w:t>
      </w:r>
    </w:p>
    <w:p w:rsidR="00E57852" w:rsidRPr="003D0C6A" w:rsidRDefault="00673068" w:rsidP="00E57852">
      <w:pPr>
        <w:widowControl w:val="0"/>
        <w:numPr>
          <w:ilvl w:val="0"/>
          <w:numId w:val="20"/>
        </w:numPr>
        <w:spacing w:after="120"/>
        <w:ind w:left="357" w:hanging="357"/>
        <w:jc w:val="both"/>
        <w:rPr>
          <w:sz w:val="22"/>
          <w:szCs w:val="22"/>
        </w:rPr>
      </w:pPr>
      <w:r w:rsidRPr="003D0C6A">
        <w:rPr>
          <w:sz w:val="22"/>
          <w:szCs w:val="22"/>
        </w:rPr>
        <w:t xml:space="preserve">Pro účel dodržení termínu splatnosti </w:t>
      </w:r>
      <w:r w:rsidR="00866133" w:rsidRPr="003D0C6A">
        <w:rPr>
          <w:sz w:val="22"/>
          <w:szCs w:val="22"/>
        </w:rPr>
        <w:t xml:space="preserve">faktur </w:t>
      </w:r>
      <w:r w:rsidRPr="003D0C6A">
        <w:rPr>
          <w:sz w:val="22"/>
          <w:szCs w:val="22"/>
        </w:rPr>
        <w:t>je platba považována za uhrazenou v den, kdy byla odepsána z účtu objednatele a poukázána ve prospěch účtu zhotovitele.</w:t>
      </w:r>
    </w:p>
    <w:p w:rsidR="00673068" w:rsidRDefault="00673068" w:rsidP="00673068">
      <w:pPr>
        <w:widowControl w:val="0"/>
        <w:numPr>
          <w:ilvl w:val="0"/>
          <w:numId w:val="20"/>
        </w:numPr>
        <w:spacing w:after="120"/>
        <w:ind w:left="357" w:hanging="357"/>
        <w:jc w:val="both"/>
        <w:rPr>
          <w:sz w:val="22"/>
          <w:szCs w:val="22"/>
        </w:rPr>
      </w:pPr>
      <w:r w:rsidRPr="00DE4BB0">
        <w:rPr>
          <w:sz w:val="22"/>
          <w:szCs w:val="22"/>
        </w:rPr>
        <w:t>Nebude-li platba odpovídat částce uvedené na faktuře, je objednatel povinen sdělit zhotoviteli nejpozději při placení důvody této skutečnosti.</w:t>
      </w:r>
    </w:p>
    <w:p w:rsidR="00673068" w:rsidRPr="00AE5DFC" w:rsidRDefault="00673068" w:rsidP="00673068">
      <w:pPr>
        <w:pStyle w:val="Zkladntext"/>
        <w:widowControl w:val="0"/>
        <w:numPr>
          <w:ilvl w:val="0"/>
          <w:numId w:val="20"/>
        </w:numPr>
        <w:ind w:left="357" w:hanging="357"/>
        <w:rPr>
          <w:sz w:val="22"/>
          <w:szCs w:val="22"/>
        </w:rPr>
      </w:pPr>
      <w:r w:rsidRPr="00AE5DFC">
        <w:rPr>
          <w:sz w:val="22"/>
          <w:szCs w:val="22"/>
        </w:rPr>
        <w:t>Objednatel je oprávněn pozastavit úhradu kterékoliv platby, jestliže zhotovitel</w:t>
      </w:r>
      <w:r>
        <w:rPr>
          <w:sz w:val="22"/>
          <w:szCs w:val="22"/>
        </w:rPr>
        <w:t>:</w:t>
      </w:r>
    </w:p>
    <w:p w:rsidR="00673068" w:rsidRPr="00467B56" w:rsidRDefault="00673068" w:rsidP="00673068">
      <w:pPr>
        <w:pStyle w:val="Zkladntext"/>
        <w:widowControl w:val="0"/>
        <w:numPr>
          <w:ilvl w:val="0"/>
          <w:numId w:val="4"/>
        </w:numPr>
        <w:rPr>
          <w:sz w:val="22"/>
          <w:szCs w:val="22"/>
        </w:rPr>
      </w:pPr>
      <w:r>
        <w:rPr>
          <w:color w:val="000000"/>
          <w:sz w:val="22"/>
          <w:szCs w:val="22"/>
        </w:rPr>
        <w:t xml:space="preserve">nesplnil </w:t>
      </w:r>
      <w:r w:rsidRPr="00AE5DFC">
        <w:rPr>
          <w:sz w:val="22"/>
          <w:szCs w:val="22"/>
        </w:rPr>
        <w:t xml:space="preserve">termíny uvedené </w:t>
      </w:r>
      <w:r w:rsidR="00105EF6">
        <w:rPr>
          <w:sz w:val="22"/>
          <w:szCs w:val="22"/>
        </w:rPr>
        <w:t>v Článku 5</w:t>
      </w:r>
      <w:r w:rsidRPr="00467B56">
        <w:rPr>
          <w:sz w:val="22"/>
          <w:szCs w:val="22"/>
        </w:rPr>
        <w:t xml:space="preserve">. odst. 1. této smlouvy, nebo </w:t>
      </w:r>
    </w:p>
    <w:p w:rsidR="00673068" w:rsidRPr="0004530C" w:rsidRDefault="00673068" w:rsidP="00673068">
      <w:pPr>
        <w:pStyle w:val="Zkladntext"/>
        <w:widowControl w:val="0"/>
        <w:numPr>
          <w:ilvl w:val="0"/>
          <w:numId w:val="4"/>
        </w:numPr>
        <w:rPr>
          <w:sz w:val="22"/>
          <w:szCs w:val="22"/>
        </w:rPr>
      </w:pPr>
      <w:r w:rsidRPr="0004530C">
        <w:rPr>
          <w:sz w:val="22"/>
          <w:szCs w:val="22"/>
        </w:rPr>
        <w:t>neodstranil zjištěné vady a nedodělky dosavadního plnění díla, nebo</w:t>
      </w:r>
    </w:p>
    <w:p w:rsidR="00673068" w:rsidRPr="0004530C" w:rsidRDefault="00673068" w:rsidP="00673068">
      <w:pPr>
        <w:pStyle w:val="Zkladntext"/>
        <w:widowControl w:val="0"/>
        <w:numPr>
          <w:ilvl w:val="0"/>
          <w:numId w:val="4"/>
        </w:numPr>
        <w:spacing w:after="120"/>
        <w:rPr>
          <w:sz w:val="22"/>
          <w:szCs w:val="22"/>
        </w:rPr>
      </w:pPr>
      <w:r w:rsidRPr="0004530C">
        <w:rPr>
          <w:sz w:val="22"/>
          <w:szCs w:val="22"/>
        </w:rPr>
        <w:t xml:space="preserve">je v prodlení s plněním peněžitého závazku vůči objednateli podle této smlouvy. </w:t>
      </w:r>
    </w:p>
    <w:p w:rsidR="00673068" w:rsidRPr="00AE5DFC" w:rsidRDefault="00673068" w:rsidP="00673068">
      <w:pPr>
        <w:pStyle w:val="Zkladntext"/>
        <w:widowControl w:val="0"/>
        <w:numPr>
          <w:ilvl w:val="0"/>
          <w:numId w:val="20"/>
        </w:numPr>
        <w:spacing w:after="120"/>
        <w:ind w:left="357" w:hanging="357"/>
        <w:rPr>
          <w:sz w:val="22"/>
          <w:szCs w:val="22"/>
        </w:rPr>
      </w:pPr>
      <w:r w:rsidRPr="0004530C">
        <w:rPr>
          <w:sz w:val="22"/>
          <w:szCs w:val="22"/>
        </w:rPr>
        <w:t>Pokud se na díle vyskytnou vícepráce (např. v případě nesouladu projektové dokumentace, resp. výkazu</w:t>
      </w:r>
      <w:r w:rsidRPr="000A01DD">
        <w:rPr>
          <w:sz w:val="22"/>
          <w:szCs w:val="22"/>
        </w:rPr>
        <w:t xml:space="preserve"> výměr, se skutečnou potřebou prací a dodávek k realizaci díla), s jejichž provedením zadavatel bude souhlasit, musí být jejich cena fakturována samostatně. Faktura za vícepráce musí kromě jiných náležitostí faktury obsahovat i odkaz na dokument, kterým byly vícepráce písemně sjednány a odsouhlaseny. V případě víceprací musí být zachovány jednotkové ceny uvedené uchazečem ve výkazu výměr. Pokud vznikne potřeba provést vícepráce, které nejsou </w:t>
      </w:r>
      <w:r w:rsidRPr="0061577F">
        <w:rPr>
          <w:sz w:val="22"/>
          <w:szCs w:val="22"/>
        </w:rPr>
        <w:t>uvedeny ve výkaz</w:t>
      </w:r>
      <w:r w:rsidR="00244E0C">
        <w:rPr>
          <w:sz w:val="22"/>
          <w:szCs w:val="22"/>
        </w:rPr>
        <w:t>ech</w:t>
      </w:r>
      <w:r w:rsidRPr="0061577F">
        <w:rPr>
          <w:sz w:val="22"/>
          <w:szCs w:val="22"/>
        </w:rPr>
        <w:t xml:space="preserve"> výměr, bude cena těchto prací a dodávek odpovídat ceně uvedené v ceníku stavebních prací ÚRS</w:t>
      </w:r>
      <w:r w:rsidRPr="00DF74A4">
        <w:rPr>
          <w:sz w:val="22"/>
          <w:szCs w:val="22"/>
        </w:rPr>
        <w:t xml:space="preserve">. </w:t>
      </w:r>
    </w:p>
    <w:p w:rsidR="00673068" w:rsidRPr="00AE5DFC" w:rsidRDefault="00673068" w:rsidP="00B311A9">
      <w:pPr>
        <w:pStyle w:val="Zkladntext"/>
        <w:widowControl w:val="0"/>
        <w:numPr>
          <w:ilvl w:val="0"/>
          <w:numId w:val="20"/>
        </w:numPr>
        <w:spacing w:after="120"/>
        <w:ind w:left="357" w:hanging="357"/>
        <w:rPr>
          <w:sz w:val="22"/>
          <w:szCs w:val="22"/>
        </w:rPr>
      </w:pPr>
      <w:r w:rsidRPr="00AE5DFC">
        <w:rPr>
          <w:sz w:val="22"/>
          <w:szCs w:val="22"/>
        </w:rPr>
        <w:t>Veškeré platby budou prováděny v českých korunách.</w:t>
      </w:r>
    </w:p>
    <w:p w:rsidR="00E57852" w:rsidRPr="00B71892" w:rsidRDefault="00E57852" w:rsidP="00E57852">
      <w:pPr>
        <w:pStyle w:val="Zkladntextodsazen"/>
        <w:widowControl w:val="0"/>
        <w:spacing w:after="0"/>
        <w:ind w:left="0"/>
        <w:jc w:val="center"/>
        <w:rPr>
          <w:rFonts w:ascii="Times New Roman" w:hAnsi="Times New Roman"/>
          <w:b/>
          <w:sz w:val="22"/>
          <w:szCs w:val="22"/>
        </w:rPr>
      </w:pPr>
    </w:p>
    <w:p w:rsidR="00E57852" w:rsidRPr="00B71892" w:rsidRDefault="00105EF6" w:rsidP="00E57852">
      <w:pPr>
        <w:pStyle w:val="Zkladntextodsazen"/>
        <w:widowControl w:val="0"/>
        <w:spacing w:after="0"/>
        <w:ind w:left="0"/>
        <w:jc w:val="center"/>
        <w:rPr>
          <w:rFonts w:ascii="Times New Roman" w:hAnsi="Times New Roman"/>
          <w:b/>
          <w:sz w:val="22"/>
          <w:szCs w:val="22"/>
        </w:rPr>
      </w:pPr>
      <w:r>
        <w:rPr>
          <w:rFonts w:ascii="Times New Roman" w:hAnsi="Times New Roman"/>
          <w:b/>
          <w:sz w:val="22"/>
          <w:szCs w:val="22"/>
        </w:rPr>
        <w:t>Článek 8</w:t>
      </w:r>
      <w:r w:rsidR="00E57852" w:rsidRPr="00B71892">
        <w:rPr>
          <w:rFonts w:ascii="Times New Roman" w:hAnsi="Times New Roman"/>
          <w:b/>
          <w:sz w:val="22"/>
          <w:szCs w:val="22"/>
        </w:rPr>
        <w:t>.</w:t>
      </w:r>
    </w:p>
    <w:p w:rsidR="00E57852" w:rsidRPr="00B71892" w:rsidRDefault="00E57852" w:rsidP="00825F78">
      <w:pPr>
        <w:pStyle w:val="Zkladntextodsazen"/>
        <w:widowControl w:val="0"/>
        <w:ind w:left="0"/>
        <w:jc w:val="center"/>
        <w:rPr>
          <w:rFonts w:ascii="Times New Roman" w:hAnsi="Times New Roman"/>
          <w:b/>
          <w:sz w:val="22"/>
          <w:szCs w:val="22"/>
          <w:u w:val="single"/>
        </w:rPr>
      </w:pPr>
      <w:r w:rsidRPr="00B71892">
        <w:rPr>
          <w:rFonts w:ascii="Times New Roman" w:hAnsi="Times New Roman"/>
          <w:b/>
          <w:sz w:val="22"/>
          <w:szCs w:val="22"/>
          <w:u w:val="single"/>
        </w:rPr>
        <w:t>Provádění díla</w:t>
      </w:r>
    </w:p>
    <w:p w:rsidR="00E57852" w:rsidRDefault="00E57852" w:rsidP="00E57852">
      <w:pPr>
        <w:widowControl w:val="0"/>
        <w:numPr>
          <w:ilvl w:val="0"/>
          <w:numId w:val="21"/>
        </w:numPr>
        <w:spacing w:after="120"/>
        <w:rPr>
          <w:sz w:val="22"/>
          <w:szCs w:val="22"/>
        </w:rPr>
      </w:pPr>
      <w:r w:rsidRPr="00DF74A4">
        <w:rPr>
          <w:sz w:val="22"/>
          <w:szCs w:val="22"/>
        </w:rPr>
        <w:t xml:space="preserve">Zhotovitel je povinen provést dílo na svůj náklad a na své nebezpečí. </w:t>
      </w:r>
    </w:p>
    <w:p w:rsidR="00E57852" w:rsidRDefault="00E57852" w:rsidP="00E57852">
      <w:pPr>
        <w:widowControl w:val="0"/>
        <w:numPr>
          <w:ilvl w:val="0"/>
          <w:numId w:val="21"/>
        </w:numPr>
        <w:spacing w:after="120"/>
        <w:jc w:val="both"/>
        <w:rPr>
          <w:sz w:val="22"/>
          <w:szCs w:val="22"/>
        </w:rPr>
      </w:pPr>
      <w:r w:rsidRPr="00CC0234">
        <w:rPr>
          <w:sz w:val="22"/>
          <w:szCs w:val="22"/>
        </w:rPr>
        <w:t xml:space="preserve">Při provádění díla </w:t>
      </w:r>
      <w:r>
        <w:rPr>
          <w:sz w:val="22"/>
          <w:szCs w:val="22"/>
        </w:rPr>
        <w:t>bude z</w:t>
      </w:r>
      <w:r w:rsidRPr="00CC0234">
        <w:rPr>
          <w:sz w:val="22"/>
          <w:szCs w:val="22"/>
        </w:rPr>
        <w:t xml:space="preserve">hotovitel </w:t>
      </w:r>
      <w:r>
        <w:rPr>
          <w:sz w:val="22"/>
          <w:szCs w:val="22"/>
        </w:rPr>
        <w:t xml:space="preserve">postupovat </w:t>
      </w:r>
      <w:r w:rsidRPr="00CC0234">
        <w:rPr>
          <w:sz w:val="22"/>
          <w:szCs w:val="22"/>
        </w:rPr>
        <w:t>samostatně a s </w:t>
      </w:r>
      <w:r w:rsidRPr="00B23139">
        <w:rPr>
          <w:sz w:val="22"/>
          <w:szCs w:val="22"/>
        </w:rPr>
        <w:t xml:space="preserve">odbornou péčí, v souladu s touto smlouvou, obecně závaznými právními předpisy a českými technickými normami. Zhotovitel se bude řídit výchozími podklady objednatele, </w:t>
      </w:r>
      <w:r w:rsidR="00105EF6">
        <w:rPr>
          <w:sz w:val="22"/>
          <w:szCs w:val="22"/>
        </w:rPr>
        <w:t xml:space="preserve">pokyny objednatele, </w:t>
      </w:r>
      <w:r w:rsidRPr="00B23139">
        <w:rPr>
          <w:sz w:val="22"/>
          <w:szCs w:val="22"/>
        </w:rPr>
        <w:t xml:space="preserve">zápisy a dohodami oprávněných pracovníků smluvních stran a rozhodnutími a vyjádřeními kompetentních orgánů </w:t>
      </w:r>
      <w:r w:rsidR="00673068">
        <w:rPr>
          <w:sz w:val="22"/>
          <w:szCs w:val="22"/>
        </w:rPr>
        <w:t>veřejné</w:t>
      </w:r>
      <w:r w:rsidRPr="00B23139">
        <w:rPr>
          <w:sz w:val="22"/>
          <w:szCs w:val="22"/>
        </w:rPr>
        <w:t xml:space="preserve"> správy. Zhotovitel garantuje, že při realizaci díla bude použito materiálů, výrobků a technologií, jejichž použití je v ČR schváleno, mají osvědčení o jakosti materiálu či výrobku a jsou zařazeny do 1. jakostní třídy. </w:t>
      </w:r>
      <w:r w:rsidRPr="00CC0234">
        <w:rPr>
          <w:sz w:val="22"/>
          <w:szCs w:val="22"/>
        </w:rPr>
        <w:t>Nedodržení kvalitativních podmínek při realizaci díla může být důvodem pro objednatele k jednostrannému odstoupení od této smlouvy bez nároku zhotovitele na náhradu škody, která by mu odstoupením vznikla.</w:t>
      </w:r>
    </w:p>
    <w:p w:rsidR="00BF3140" w:rsidRPr="00BF3140" w:rsidRDefault="00673068" w:rsidP="00BF3140">
      <w:pPr>
        <w:numPr>
          <w:ilvl w:val="0"/>
          <w:numId w:val="21"/>
        </w:numPr>
        <w:spacing w:after="120"/>
        <w:jc w:val="both"/>
        <w:rPr>
          <w:sz w:val="22"/>
          <w:szCs w:val="22"/>
        </w:rPr>
      </w:pPr>
      <w:r w:rsidRPr="00ED3877">
        <w:rPr>
          <w:sz w:val="22"/>
          <w:szCs w:val="22"/>
        </w:rPr>
        <w:t>Zhotovitel není oprávněn pověřit provedením díla jinou osobu. Zhotovitel může provádět dílo prostřednictvím svých zaměstnanců nebo osob jednajících jeho jménem nebo může pověřit provedením části díla jinou osobu (</w:t>
      </w:r>
      <w:r w:rsidR="00244E0C">
        <w:rPr>
          <w:sz w:val="22"/>
          <w:szCs w:val="22"/>
        </w:rPr>
        <w:t>pod</w:t>
      </w:r>
      <w:r w:rsidRPr="00ED3877">
        <w:rPr>
          <w:sz w:val="22"/>
          <w:szCs w:val="22"/>
        </w:rPr>
        <w:t xml:space="preserve">dodavatele), pokud byl uveden v seznamu </w:t>
      </w:r>
      <w:r w:rsidR="00244E0C">
        <w:rPr>
          <w:sz w:val="22"/>
          <w:szCs w:val="22"/>
        </w:rPr>
        <w:t>pod</w:t>
      </w:r>
      <w:r w:rsidRPr="00ED3877">
        <w:rPr>
          <w:sz w:val="22"/>
          <w:szCs w:val="22"/>
        </w:rPr>
        <w:t xml:space="preserve">dodavatelů, který byl součástí nabídky zhotovitele předložené zhotovitelem v rámci </w:t>
      </w:r>
      <w:r w:rsidR="00822FA8">
        <w:rPr>
          <w:color w:val="000000"/>
          <w:sz w:val="22"/>
          <w:szCs w:val="22"/>
        </w:rPr>
        <w:t>zadávací</w:t>
      </w:r>
      <w:r w:rsidRPr="00ED3877">
        <w:rPr>
          <w:sz w:val="22"/>
          <w:szCs w:val="22"/>
        </w:rPr>
        <w:t xml:space="preserve">ho řízení, a objednatel (zadavatel) jej neodmítl, nebo jde o </w:t>
      </w:r>
      <w:r w:rsidR="00244E0C">
        <w:rPr>
          <w:sz w:val="22"/>
          <w:szCs w:val="22"/>
        </w:rPr>
        <w:t>pod</w:t>
      </w:r>
      <w:r w:rsidRPr="00ED3877">
        <w:rPr>
          <w:sz w:val="22"/>
          <w:szCs w:val="22"/>
        </w:rPr>
        <w:t xml:space="preserve">dodavatele, s jehož účastí při plnění veřejné zakázky objednatel vyslovil souhlas. Při provádění díla prostřednictvím zaměstnanců zhotovitele nebo při provádění části díla jinou </w:t>
      </w:r>
      <w:r w:rsidRPr="00BF3140">
        <w:rPr>
          <w:sz w:val="22"/>
          <w:szCs w:val="22"/>
        </w:rPr>
        <w:t>osobou (</w:t>
      </w:r>
      <w:r w:rsidR="00244E0C">
        <w:rPr>
          <w:sz w:val="22"/>
          <w:szCs w:val="22"/>
        </w:rPr>
        <w:t>pod</w:t>
      </w:r>
      <w:r w:rsidRPr="00BF3140">
        <w:rPr>
          <w:sz w:val="22"/>
          <w:szCs w:val="22"/>
        </w:rPr>
        <w:t>dodavatelem) má zhotovitel odpovědnost, jako by dílo prováděl sám.</w:t>
      </w:r>
    </w:p>
    <w:p w:rsidR="00BF3140" w:rsidRPr="00BF3140" w:rsidRDefault="00BF3140" w:rsidP="00BF3140">
      <w:pPr>
        <w:numPr>
          <w:ilvl w:val="0"/>
          <w:numId w:val="21"/>
        </w:numPr>
        <w:spacing w:after="120"/>
        <w:jc w:val="both"/>
        <w:rPr>
          <w:sz w:val="22"/>
          <w:szCs w:val="22"/>
        </w:rPr>
      </w:pPr>
      <w:r w:rsidRPr="00BF3140">
        <w:rPr>
          <w:sz w:val="22"/>
          <w:szCs w:val="22"/>
        </w:rPr>
        <w:t xml:space="preserve">Zhotovitel je povinen mít po celou dobu provádění díla dle této smlouvy sjednáno a v platnosti pojištění odpovědnosti za újmu způsobenou v souvislosti se zhotovováním díla  a podnikatelskou činností zhotovitele s pojistným plněním v takové výši, aby pokryla veškeré újmy, které může svou činností způsobit, a na vyžádání předložit objednateli příslušné doklady včetně pojistné smlouvy; porušení tohoto ujednání se považuje za hrubé porušení povinností zhotovitele a je důvodem odstoupení od této smlouvy ze strany objednatele. </w:t>
      </w:r>
    </w:p>
    <w:p w:rsidR="00E57852" w:rsidRPr="00B71892" w:rsidRDefault="00E57852" w:rsidP="00E57852">
      <w:pPr>
        <w:widowControl w:val="0"/>
        <w:numPr>
          <w:ilvl w:val="0"/>
          <w:numId w:val="21"/>
        </w:numPr>
        <w:ind w:left="357" w:hanging="357"/>
        <w:jc w:val="both"/>
        <w:rPr>
          <w:sz w:val="22"/>
          <w:szCs w:val="22"/>
        </w:rPr>
      </w:pPr>
      <w:r w:rsidRPr="00B71892">
        <w:rPr>
          <w:sz w:val="22"/>
          <w:szCs w:val="22"/>
        </w:rPr>
        <w:t>Zhotovitel je povinen dodržovat následující podmínky mající vliv na plnění díla:</w:t>
      </w:r>
    </w:p>
    <w:p w:rsidR="00E57852" w:rsidRPr="0004530C" w:rsidRDefault="00E57852" w:rsidP="00E57852">
      <w:pPr>
        <w:pStyle w:val="Cislovani3"/>
        <w:widowControl w:val="0"/>
        <w:numPr>
          <w:ilvl w:val="0"/>
          <w:numId w:val="4"/>
        </w:numPr>
        <w:spacing w:before="0" w:line="240" w:lineRule="auto"/>
        <w:rPr>
          <w:rFonts w:ascii="Times New Roman" w:hAnsi="Times New Roman"/>
          <w:sz w:val="22"/>
          <w:szCs w:val="22"/>
        </w:rPr>
      </w:pPr>
      <w:r w:rsidRPr="0004530C">
        <w:rPr>
          <w:rFonts w:ascii="Times New Roman" w:hAnsi="Times New Roman"/>
          <w:sz w:val="22"/>
          <w:szCs w:val="22"/>
        </w:rPr>
        <w:t>práce, které znemožňují nebo omezují užívání veřejných prostranství a pozemních komunikací (chodníků, silnic apod.), je nutné provádět pouze po koordinaci a dohodě se zadavatelem a správcem pozemní komunikace</w:t>
      </w:r>
    </w:p>
    <w:p w:rsidR="005477E2" w:rsidRDefault="00E57852" w:rsidP="00E57852">
      <w:pPr>
        <w:pStyle w:val="Cislovani3"/>
        <w:widowControl w:val="0"/>
        <w:numPr>
          <w:ilvl w:val="0"/>
          <w:numId w:val="4"/>
        </w:numPr>
        <w:spacing w:before="0" w:line="240" w:lineRule="auto"/>
        <w:rPr>
          <w:rFonts w:ascii="Times New Roman" w:hAnsi="Times New Roman"/>
          <w:sz w:val="22"/>
          <w:szCs w:val="22"/>
        </w:rPr>
      </w:pPr>
      <w:r w:rsidRPr="005477E2">
        <w:rPr>
          <w:rFonts w:ascii="Times New Roman" w:hAnsi="Times New Roman"/>
          <w:sz w:val="22"/>
          <w:szCs w:val="22"/>
        </w:rPr>
        <w:t xml:space="preserve">v průběhu realizace veřejné zakázky je nutno provádět úklidové práce, </w:t>
      </w:r>
      <w:r w:rsidR="005477E2" w:rsidRPr="005477E2">
        <w:rPr>
          <w:rFonts w:ascii="Times New Roman" w:hAnsi="Times New Roman"/>
          <w:sz w:val="22"/>
          <w:szCs w:val="22"/>
        </w:rPr>
        <w:t xml:space="preserve">příp. </w:t>
      </w:r>
      <w:r w:rsidRPr="005477E2">
        <w:rPr>
          <w:rFonts w:ascii="Times New Roman" w:hAnsi="Times New Roman"/>
          <w:sz w:val="22"/>
          <w:szCs w:val="22"/>
        </w:rPr>
        <w:t xml:space="preserve">čištění komunikací, případné zakrývání stavby a dalších zařízení, </w:t>
      </w:r>
    </w:p>
    <w:p w:rsidR="00E57852" w:rsidRPr="005477E2" w:rsidRDefault="00E57852" w:rsidP="00E57852">
      <w:pPr>
        <w:pStyle w:val="Cislovani3"/>
        <w:widowControl w:val="0"/>
        <w:numPr>
          <w:ilvl w:val="0"/>
          <w:numId w:val="4"/>
        </w:numPr>
        <w:spacing w:before="0" w:line="240" w:lineRule="auto"/>
        <w:rPr>
          <w:rFonts w:ascii="Times New Roman" w:hAnsi="Times New Roman"/>
          <w:sz w:val="22"/>
          <w:szCs w:val="22"/>
        </w:rPr>
      </w:pPr>
      <w:r w:rsidRPr="005477E2">
        <w:rPr>
          <w:rFonts w:ascii="Times New Roman" w:hAnsi="Times New Roman"/>
          <w:sz w:val="22"/>
          <w:szCs w:val="22"/>
        </w:rPr>
        <w:t xml:space="preserve">v případě, že k provádění prací bude třeba zvláštního povolení (např. povolení ke zvláštnímu užívání komunikace), zajistí si je zhotovitel na svůj náklad a ke své tíži (bude-li v takovém případě třeba součinnosti objednatele, objednatel mu ji poskytne) </w:t>
      </w:r>
    </w:p>
    <w:p w:rsidR="00E57852" w:rsidRDefault="00E57852" w:rsidP="00E57852">
      <w:pPr>
        <w:pStyle w:val="Cislovani3"/>
        <w:widowControl w:val="0"/>
        <w:numPr>
          <w:ilvl w:val="0"/>
          <w:numId w:val="4"/>
        </w:numPr>
        <w:spacing w:before="0" w:line="240" w:lineRule="auto"/>
        <w:rPr>
          <w:rFonts w:ascii="Times New Roman" w:hAnsi="Times New Roman"/>
          <w:sz w:val="22"/>
          <w:szCs w:val="22"/>
        </w:rPr>
      </w:pPr>
      <w:r w:rsidRPr="0004530C">
        <w:rPr>
          <w:rFonts w:ascii="Times New Roman" w:hAnsi="Times New Roman"/>
          <w:sz w:val="22"/>
          <w:szCs w:val="22"/>
        </w:rPr>
        <w:t>je nutno učinit veškerá opatření a práce provádět tak, aby okolní bytová zástavba nebyla obtěžována hlukem, zápachem, světlem, prachem apod.</w:t>
      </w:r>
    </w:p>
    <w:p w:rsidR="00BB2D29" w:rsidRPr="0004530C" w:rsidRDefault="00BB2D29" w:rsidP="00E57852">
      <w:pPr>
        <w:pStyle w:val="Cislovani3"/>
        <w:widowControl w:val="0"/>
        <w:numPr>
          <w:ilvl w:val="0"/>
          <w:numId w:val="4"/>
        </w:numPr>
        <w:spacing w:before="0" w:line="240" w:lineRule="auto"/>
        <w:rPr>
          <w:rFonts w:ascii="Times New Roman" w:hAnsi="Times New Roman"/>
          <w:sz w:val="22"/>
          <w:szCs w:val="22"/>
        </w:rPr>
      </w:pPr>
      <w:r>
        <w:rPr>
          <w:rFonts w:ascii="Times New Roman" w:hAnsi="Times New Roman"/>
          <w:sz w:val="22"/>
          <w:szCs w:val="22"/>
        </w:rPr>
        <w:t xml:space="preserve">organizovat </w:t>
      </w:r>
      <w:r w:rsidRPr="005477E2">
        <w:rPr>
          <w:rFonts w:ascii="Times New Roman" w:hAnsi="Times New Roman"/>
          <w:sz w:val="22"/>
          <w:szCs w:val="22"/>
        </w:rPr>
        <w:t>realizac</w:t>
      </w:r>
      <w:r>
        <w:rPr>
          <w:rFonts w:ascii="Times New Roman" w:hAnsi="Times New Roman"/>
          <w:sz w:val="22"/>
          <w:szCs w:val="22"/>
        </w:rPr>
        <w:t>i veřejné zakázky, aby byla minimalizována omezení v užívání b</w:t>
      </w:r>
      <w:r w:rsidRPr="0004530C">
        <w:rPr>
          <w:rFonts w:ascii="Times New Roman" w:hAnsi="Times New Roman"/>
          <w:sz w:val="22"/>
          <w:szCs w:val="22"/>
        </w:rPr>
        <w:t>ytov</w:t>
      </w:r>
      <w:r>
        <w:rPr>
          <w:rFonts w:ascii="Times New Roman" w:hAnsi="Times New Roman"/>
          <w:sz w:val="22"/>
          <w:szCs w:val="22"/>
        </w:rPr>
        <w:t>é</w:t>
      </w:r>
      <w:r w:rsidRPr="0004530C">
        <w:rPr>
          <w:rFonts w:ascii="Times New Roman" w:hAnsi="Times New Roman"/>
          <w:sz w:val="22"/>
          <w:szCs w:val="22"/>
        </w:rPr>
        <w:t xml:space="preserve"> zástavb</w:t>
      </w:r>
      <w:r>
        <w:rPr>
          <w:rFonts w:ascii="Times New Roman" w:hAnsi="Times New Roman"/>
          <w:sz w:val="22"/>
          <w:szCs w:val="22"/>
        </w:rPr>
        <w:t>y v okolí realizovaných staveb,</w:t>
      </w:r>
    </w:p>
    <w:p w:rsidR="00E57852" w:rsidRPr="0004530C" w:rsidRDefault="00E57852" w:rsidP="00E57852">
      <w:pPr>
        <w:pStyle w:val="Cislovani3"/>
        <w:widowControl w:val="0"/>
        <w:numPr>
          <w:ilvl w:val="0"/>
          <w:numId w:val="4"/>
        </w:numPr>
        <w:spacing w:before="0" w:after="120" w:line="240" w:lineRule="auto"/>
        <w:ind w:left="1775" w:hanging="357"/>
        <w:rPr>
          <w:rFonts w:ascii="Times New Roman" w:hAnsi="Times New Roman"/>
          <w:sz w:val="22"/>
          <w:szCs w:val="22"/>
        </w:rPr>
      </w:pPr>
      <w:r w:rsidRPr="0004530C">
        <w:rPr>
          <w:rFonts w:ascii="Times New Roman" w:hAnsi="Times New Roman"/>
          <w:sz w:val="22"/>
          <w:szCs w:val="22"/>
        </w:rPr>
        <w:t>je nutno dodržet a nepřekračovat povolené hranice hluku o sobotách, nedělích a svátcích po celý den a ve všedních dech od 19:00 hodin do 7:00 hodin.</w:t>
      </w:r>
    </w:p>
    <w:p w:rsidR="00E57852" w:rsidRDefault="00E57852" w:rsidP="00E57852">
      <w:pPr>
        <w:widowControl w:val="0"/>
        <w:numPr>
          <w:ilvl w:val="0"/>
          <w:numId w:val="21"/>
        </w:numPr>
        <w:spacing w:after="120"/>
        <w:ind w:left="357" w:hanging="357"/>
        <w:jc w:val="both"/>
        <w:rPr>
          <w:sz w:val="22"/>
          <w:szCs w:val="22"/>
        </w:rPr>
      </w:pPr>
      <w:r w:rsidRPr="00DF74A4">
        <w:rPr>
          <w:sz w:val="22"/>
          <w:szCs w:val="22"/>
        </w:rPr>
        <w:t>Zhotovitel zabezpečí na vlastní náklady a ke své tíži dopravu nářadí, zařízení, materiálu, hmot a výrobků a jejich skladování v místě realizace díla.</w:t>
      </w:r>
    </w:p>
    <w:p w:rsidR="00E57852" w:rsidRDefault="00E57852" w:rsidP="00E57852">
      <w:pPr>
        <w:widowControl w:val="0"/>
        <w:numPr>
          <w:ilvl w:val="0"/>
          <w:numId w:val="21"/>
        </w:numPr>
        <w:spacing w:after="120"/>
        <w:ind w:left="357" w:hanging="357"/>
        <w:jc w:val="both"/>
        <w:rPr>
          <w:sz w:val="22"/>
          <w:szCs w:val="22"/>
        </w:rPr>
      </w:pPr>
      <w:r w:rsidRPr="00B71892">
        <w:rPr>
          <w:sz w:val="22"/>
          <w:szCs w:val="22"/>
        </w:rPr>
        <w:t xml:space="preserve">Poplatky za zábor veřejného prostranství, </w:t>
      </w:r>
      <w:r w:rsidRPr="00DB6440">
        <w:rPr>
          <w:color w:val="000000"/>
          <w:sz w:val="22"/>
          <w:szCs w:val="22"/>
        </w:rPr>
        <w:t xml:space="preserve">náklady </w:t>
      </w:r>
      <w:r w:rsidRPr="0004530C">
        <w:rPr>
          <w:color w:val="000000"/>
          <w:sz w:val="22"/>
          <w:szCs w:val="22"/>
        </w:rPr>
        <w:t>na vytýčení stavby a veškerých inženýrských sítí dle podkladů předaných objednatelem, na geodetické práce, na energie</w:t>
      </w:r>
      <w:r w:rsidRPr="00DB6440">
        <w:rPr>
          <w:color w:val="000000"/>
          <w:sz w:val="22"/>
          <w:szCs w:val="22"/>
        </w:rPr>
        <w:t xml:space="preserve">, náklady na veškerou dopravu, skládky materiálu, </w:t>
      </w:r>
      <w:r w:rsidRPr="00A330BC">
        <w:rPr>
          <w:sz w:val="22"/>
          <w:szCs w:val="22"/>
        </w:rPr>
        <w:t>a to i vytěženého,</w:t>
      </w:r>
      <w:r w:rsidRPr="00A330BC">
        <w:rPr>
          <w:color w:val="000000"/>
          <w:sz w:val="22"/>
          <w:szCs w:val="22"/>
        </w:rPr>
        <w:t xml:space="preserve"> </w:t>
      </w:r>
      <w:r w:rsidRPr="00DB6440">
        <w:rPr>
          <w:color w:val="000000"/>
          <w:sz w:val="22"/>
          <w:szCs w:val="22"/>
        </w:rPr>
        <w:t xml:space="preserve">včetně nákladů na likvidaci veškerých odpadů, </w:t>
      </w:r>
      <w:r w:rsidRPr="00A330BC">
        <w:rPr>
          <w:sz w:val="22"/>
          <w:szCs w:val="22"/>
        </w:rPr>
        <w:t>si zajišťuje zhotovitel na své náklady, které</w:t>
      </w:r>
      <w:r w:rsidRPr="00DB6440">
        <w:rPr>
          <w:color w:val="000000"/>
          <w:sz w:val="22"/>
          <w:szCs w:val="22"/>
        </w:rPr>
        <w:t xml:space="preserve"> jsou zahrnuty jako náklady zhotovitele v ceně díla. Zhotovitel si zajistí na svůj náklad a ke své tíži případná povolení či ostatní rozhodnutí orgánů veřejné</w:t>
      </w:r>
      <w:r w:rsidRPr="00B71892">
        <w:rPr>
          <w:sz w:val="22"/>
          <w:szCs w:val="22"/>
        </w:rPr>
        <w:t xml:space="preserve"> správy, která nemá objednatel k dispozici, potřebná pro provádění díla (např. přechodné dopravní značení atp.)</w:t>
      </w:r>
      <w:bookmarkStart w:id="2" w:name="cl95"/>
      <w:bookmarkStart w:id="3" w:name="cl96"/>
      <w:bookmarkEnd w:id="2"/>
      <w:bookmarkEnd w:id="3"/>
      <w:r w:rsidRPr="00B71892">
        <w:rPr>
          <w:sz w:val="22"/>
          <w:szCs w:val="22"/>
        </w:rPr>
        <w:t>.</w:t>
      </w:r>
    </w:p>
    <w:p w:rsidR="00E57852" w:rsidRDefault="00E57852" w:rsidP="00E57852">
      <w:pPr>
        <w:widowControl w:val="0"/>
        <w:numPr>
          <w:ilvl w:val="0"/>
          <w:numId w:val="21"/>
        </w:numPr>
        <w:spacing w:after="120"/>
        <w:ind w:left="357" w:hanging="357"/>
        <w:jc w:val="both"/>
        <w:rPr>
          <w:sz w:val="22"/>
          <w:szCs w:val="22"/>
        </w:rPr>
      </w:pPr>
      <w:r w:rsidRPr="00CC0234">
        <w:rPr>
          <w:sz w:val="22"/>
          <w:szCs w:val="22"/>
        </w:rPr>
        <w:t>Zhotovitel je povinen vést evidenci o všech druzích odpadů vzniklých z jeho činnosti při plnění díla, včetně dokladů o jejich likvidaci.</w:t>
      </w:r>
    </w:p>
    <w:p w:rsidR="00E57852" w:rsidRPr="00B23139" w:rsidRDefault="00E57852" w:rsidP="00E57852">
      <w:pPr>
        <w:widowControl w:val="0"/>
        <w:numPr>
          <w:ilvl w:val="0"/>
          <w:numId w:val="21"/>
        </w:numPr>
        <w:spacing w:after="120"/>
        <w:ind w:left="357" w:hanging="357"/>
        <w:jc w:val="both"/>
        <w:rPr>
          <w:sz w:val="22"/>
          <w:szCs w:val="22"/>
        </w:rPr>
      </w:pPr>
      <w:r w:rsidRPr="00B23139">
        <w:rPr>
          <w:sz w:val="22"/>
          <w:szCs w:val="22"/>
        </w:rPr>
        <w:t>Zhotovitel je povinen zajistit při provádění díla podle této smlouvy dodržování předpisů k zajištění péče o bezpečnost a ochranu zdraví při práci a k zajištění požární ochrany s tím, že zhotovitel odpovídá za bezpečnost svých zaměstnanců a za provedení příslušných školení zaměstnanců a dalších osob pracujících na staveništi.</w:t>
      </w:r>
    </w:p>
    <w:p w:rsidR="00E57852" w:rsidRPr="00B23139" w:rsidRDefault="00E57852" w:rsidP="00E57852">
      <w:pPr>
        <w:pStyle w:val="Zkladntextodsazen"/>
        <w:widowControl w:val="0"/>
        <w:numPr>
          <w:ilvl w:val="0"/>
          <w:numId w:val="21"/>
        </w:numPr>
        <w:ind w:left="357" w:hanging="357"/>
        <w:jc w:val="both"/>
        <w:rPr>
          <w:rFonts w:ascii="Times New Roman" w:hAnsi="Times New Roman"/>
          <w:sz w:val="22"/>
          <w:szCs w:val="22"/>
        </w:rPr>
      </w:pPr>
      <w:r w:rsidRPr="00B23139">
        <w:rPr>
          <w:rFonts w:ascii="Times New Roman" w:hAnsi="Times New Roman"/>
          <w:sz w:val="22"/>
          <w:szCs w:val="22"/>
        </w:rPr>
        <w:t>Zhotovitel zodpovídá za veškeré své dodávky, pořádek v místě plnění díla a šetření životního prostředí.</w:t>
      </w:r>
    </w:p>
    <w:p w:rsidR="00E57852" w:rsidRPr="00295906" w:rsidRDefault="00E57852" w:rsidP="00E57852">
      <w:pPr>
        <w:widowControl w:val="0"/>
        <w:numPr>
          <w:ilvl w:val="0"/>
          <w:numId w:val="21"/>
        </w:numPr>
        <w:ind w:left="357" w:hanging="357"/>
        <w:jc w:val="both"/>
        <w:rPr>
          <w:sz w:val="22"/>
          <w:szCs w:val="22"/>
        </w:rPr>
      </w:pPr>
      <w:r w:rsidRPr="00295906">
        <w:rPr>
          <w:sz w:val="22"/>
          <w:szCs w:val="22"/>
        </w:rPr>
        <w:t xml:space="preserve">Po dobu realizace díla je zhotovitel povinen vést </w:t>
      </w:r>
      <w:r>
        <w:rPr>
          <w:sz w:val="22"/>
          <w:szCs w:val="22"/>
        </w:rPr>
        <w:t>stavební</w:t>
      </w:r>
      <w:r w:rsidRPr="00295906">
        <w:rPr>
          <w:sz w:val="22"/>
          <w:szCs w:val="22"/>
        </w:rPr>
        <w:t xml:space="preserve"> den</w:t>
      </w:r>
      <w:r>
        <w:rPr>
          <w:sz w:val="22"/>
          <w:szCs w:val="22"/>
        </w:rPr>
        <w:t>ík</w:t>
      </w:r>
      <w:r w:rsidRPr="00295906">
        <w:rPr>
          <w:sz w:val="22"/>
          <w:szCs w:val="22"/>
        </w:rPr>
        <w:t>, přičemž je povinen zajistit, aby údaje v</w:t>
      </w:r>
      <w:r>
        <w:rPr>
          <w:sz w:val="22"/>
          <w:szCs w:val="22"/>
        </w:rPr>
        <w:t> něm</w:t>
      </w:r>
      <w:r w:rsidRPr="00295906">
        <w:rPr>
          <w:sz w:val="22"/>
          <w:szCs w:val="22"/>
        </w:rPr>
        <w:t xml:space="preserve"> byly vždy aktuální:</w:t>
      </w:r>
    </w:p>
    <w:p w:rsidR="00E57852" w:rsidRPr="00295906" w:rsidRDefault="00E57852" w:rsidP="00E57852">
      <w:pPr>
        <w:widowControl w:val="0"/>
        <w:numPr>
          <w:ilvl w:val="0"/>
          <w:numId w:val="13"/>
        </w:numPr>
        <w:tabs>
          <w:tab w:val="clear" w:pos="1069"/>
        </w:tabs>
        <w:jc w:val="both"/>
        <w:rPr>
          <w:sz w:val="22"/>
          <w:szCs w:val="22"/>
        </w:rPr>
      </w:pPr>
      <w:r w:rsidRPr="00295906">
        <w:rPr>
          <w:sz w:val="22"/>
          <w:szCs w:val="22"/>
        </w:rPr>
        <w:t>Do stavebního deníku je zhotovitel povinen ode dne převzetí staveniště provádět záznamy o pracích, které vykonává, ať již jde o práce stavební, montážní či jiné související s plněním předmětu díla. Povinnost vést stavební deník končí odevzdáním a převzetím díla, resp. odstraněním při převzetí díla případně zjištěných vad a nedodělků.</w:t>
      </w:r>
    </w:p>
    <w:p w:rsidR="00E57852" w:rsidRPr="00295906" w:rsidRDefault="00E57852" w:rsidP="00E57852">
      <w:pPr>
        <w:widowControl w:val="0"/>
        <w:numPr>
          <w:ilvl w:val="0"/>
          <w:numId w:val="13"/>
        </w:numPr>
        <w:jc w:val="both"/>
        <w:rPr>
          <w:sz w:val="22"/>
          <w:szCs w:val="22"/>
        </w:rPr>
      </w:pPr>
      <w:r w:rsidRPr="00295906">
        <w:rPr>
          <w:sz w:val="22"/>
          <w:szCs w:val="22"/>
        </w:rPr>
        <w:t>Do stavebního deníku se zapisují všechny skutečnosti rozhodné pro plnění této smlouvy, zejména údaje o časovém postupu prací a jejich jakosti, zdůvodnění případných odchylek prováděných prací od projektové dokumentace, kontrola prací podle této smlouvy, činnost dozoru objednatele, záznamy o poradách podle této smlouvy, údaje potřebné k posouzení prací orgány státní správy a další skutečnosti související s plněním předmětu díla podle této smlouvy.</w:t>
      </w:r>
    </w:p>
    <w:p w:rsidR="00E57852" w:rsidRPr="00295906" w:rsidRDefault="00E57852" w:rsidP="00E57852">
      <w:pPr>
        <w:widowControl w:val="0"/>
        <w:numPr>
          <w:ilvl w:val="0"/>
          <w:numId w:val="13"/>
        </w:numPr>
        <w:jc w:val="both"/>
        <w:rPr>
          <w:sz w:val="22"/>
          <w:szCs w:val="22"/>
        </w:rPr>
      </w:pPr>
      <w:r w:rsidRPr="00295906">
        <w:rPr>
          <w:sz w:val="22"/>
          <w:szCs w:val="22"/>
        </w:rPr>
        <w:t xml:space="preserve">Do stavebního deníku se budou po vzájemné dohodě zapisovat případné </w:t>
      </w:r>
      <w:proofErr w:type="spellStart"/>
      <w:r w:rsidRPr="00295906">
        <w:rPr>
          <w:sz w:val="22"/>
          <w:szCs w:val="22"/>
        </w:rPr>
        <w:t>méněpráce</w:t>
      </w:r>
      <w:proofErr w:type="spellEnd"/>
      <w:r w:rsidRPr="00295906">
        <w:rPr>
          <w:sz w:val="22"/>
          <w:szCs w:val="22"/>
        </w:rPr>
        <w:t xml:space="preserve"> a vícepráce, jejich popis, rozsah, důvod a vliv na dohodnutou cenu či na termín provedení díla.</w:t>
      </w:r>
    </w:p>
    <w:p w:rsidR="00E57852" w:rsidRPr="00DF74A4" w:rsidRDefault="00E57852" w:rsidP="00E57852">
      <w:pPr>
        <w:widowControl w:val="0"/>
        <w:numPr>
          <w:ilvl w:val="0"/>
          <w:numId w:val="13"/>
        </w:numPr>
        <w:jc w:val="both"/>
        <w:rPr>
          <w:sz w:val="22"/>
          <w:szCs w:val="22"/>
        </w:rPr>
      </w:pPr>
      <w:r w:rsidRPr="00DF74A4">
        <w:rPr>
          <w:sz w:val="22"/>
          <w:szCs w:val="22"/>
        </w:rPr>
        <w:t xml:space="preserve">V průběhu pracovní doby musí být </w:t>
      </w:r>
      <w:r>
        <w:rPr>
          <w:sz w:val="22"/>
          <w:szCs w:val="22"/>
        </w:rPr>
        <w:t>stavební</w:t>
      </w:r>
      <w:r w:rsidRPr="00DF74A4">
        <w:rPr>
          <w:sz w:val="22"/>
          <w:szCs w:val="22"/>
        </w:rPr>
        <w:t xml:space="preserve"> deník na místě plnění díla trvale k dispozici u zhotovitele</w:t>
      </w:r>
      <w:r>
        <w:rPr>
          <w:sz w:val="22"/>
          <w:szCs w:val="22"/>
        </w:rPr>
        <w:t>, resp. jeho zástupce na staveništi</w:t>
      </w:r>
      <w:r w:rsidRPr="00DF74A4">
        <w:rPr>
          <w:sz w:val="22"/>
          <w:szCs w:val="22"/>
        </w:rPr>
        <w:t>.</w:t>
      </w:r>
    </w:p>
    <w:p w:rsidR="00E57852" w:rsidRPr="00CC0234" w:rsidRDefault="00E57852" w:rsidP="00E57852">
      <w:pPr>
        <w:widowControl w:val="0"/>
        <w:numPr>
          <w:ilvl w:val="0"/>
          <w:numId w:val="13"/>
        </w:numPr>
        <w:jc w:val="both"/>
        <w:rPr>
          <w:sz w:val="22"/>
          <w:szCs w:val="22"/>
        </w:rPr>
      </w:pPr>
      <w:r w:rsidRPr="00CC0234">
        <w:rPr>
          <w:sz w:val="22"/>
          <w:szCs w:val="22"/>
        </w:rPr>
        <w:t>Zhotovitel zajistí zápisem ve stavebním deníku jmenování stavbyvedoucího odpovědného za průběh stavby. Zhotovitel je povinen zajistit, aby byl na staveništi v pracovní době přítomen stavbyvedoucí, mistr či vedoucí pracovní čety. Tato osoba musí být písemně oznámena objednateli zápisem ve stavebním deníku.</w:t>
      </w:r>
      <w:bookmarkStart w:id="4" w:name="cl99"/>
      <w:bookmarkEnd w:id="4"/>
    </w:p>
    <w:p w:rsidR="00E57852" w:rsidRPr="00DF74A4" w:rsidRDefault="00E57852" w:rsidP="00E57852">
      <w:pPr>
        <w:widowControl w:val="0"/>
        <w:numPr>
          <w:ilvl w:val="0"/>
          <w:numId w:val="13"/>
        </w:numPr>
        <w:jc w:val="both"/>
        <w:rPr>
          <w:sz w:val="22"/>
          <w:szCs w:val="22"/>
        </w:rPr>
      </w:pPr>
      <w:r w:rsidRPr="00DF74A4">
        <w:rPr>
          <w:sz w:val="22"/>
          <w:szCs w:val="22"/>
        </w:rPr>
        <w:t xml:space="preserve">Objednatel pověřil jím určeného zástupce pro věci technické povinností sledovat obsah </w:t>
      </w:r>
      <w:r>
        <w:rPr>
          <w:sz w:val="22"/>
          <w:szCs w:val="22"/>
        </w:rPr>
        <w:t>stavebního</w:t>
      </w:r>
      <w:r w:rsidRPr="00DF74A4">
        <w:rPr>
          <w:sz w:val="22"/>
          <w:szCs w:val="22"/>
        </w:rPr>
        <w:t xml:space="preserve"> deníku a připojovat svá stanoviska k</w:t>
      </w:r>
      <w:r>
        <w:rPr>
          <w:sz w:val="22"/>
          <w:szCs w:val="22"/>
        </w:rPr>
        <w:t> </w:t>
      </w:r>
      <w:r w:rsidRPr="00DF74A4">
        <w:rPr>
          <w:sz w:val="22"/>
          <w:szCs w:val="22"/>
        </w:rPr>
        <w:t>zápisům</w:t>
      </w:r>
      <w:r>
        <w:rPr>
          <w:sz w:val="22"/>
          <w:szCs w:val="22"/>
        </w:rPr>
        <w:t xml:space="preserve"> v něm</w:t>
      </w:r>
      <w:r w:rsidRPr="00DF74A4">
        <w:rPr>
          <w:sz w:val="22"/>
          <w:szCs w:val="22"/>
        </w:rPr>
        <w:t>.</w:t>
      </w:r>
    </w:p>
    <w:p w:rsidR="00E57852" w:rsidRPr="00DF74A4" w:rsidRDefault="00E57852" w:rsidP="00E57852">
      <w:pPr>
        <w:widowControl w:val="0"/>
        <w:numPr>
          <w:ilvl w:val="0"/>
          <w:numId w:val="13"/>
        </w:numPr>
        <w:jc w:val="both"/>
        <w:rPr>
          <w:sz w:val="22"/>
          <w:szCs w:val="22"/>
        </w:rPr>
      </w:pPr>
      <w:r>
        <w:rPr>
          <w:sz w:val="22"/>
          <w:szCs w:val="22"/>
        </w:rPr>
        <w:t>Stavební</w:t>
      </w:r>
      <w:r w:rsidRPr="00DF74A4">
        <w:rPr>
          <w:sz w:val="22"/>
          <w:szCs w:val="22"/>
        </w:rPr>
        <w:t xml:space="preserve"> deník se skládá z úvodních listů, denních záznamů a příloh. Úvodní listy obsahují veškeré důležité údaje o díle, zejména přehled smluv, seznam dokladů a úředních vyjádření a rozhodnutí o díle, přehled zkoušek všeho druhu. Denní záznamy se vyhotovují nejméně ve 2 exemplářích, po jednom pro každou smluvní stranu. Denní záznamy zapisuje oprávněný pracovník zhotovitele. Do denních záznamů mohou zapisovat potřebné skutečnosti i oprávnění zástupci objednatele a zpracovatele projektové dokumentace. Pokud je k denním záznamům zapotřebí stanovisko druhé smluvní strany, musí být toto stanovisko do </w:t>
      </w:r>
      <w:r>
        <w:rPr>
          <w:sz w:val="22"/>
          <w:szCs w:val="22"/>
        </w:rPr>
        <w:t xml:space="preserve">stavebního </w:t>
      </w:r>
      <w:r w:rsidRPr="00DF74A4">
        <w:rPr>
          <w:sz w:val="22"/>
          <w:szCs w:val="22"/>
        </w:rPr>
        <w:t>deníku zaneseno do 3 pracovních dnů.</w:t>
      </w:r>
    </w:p>
    <w:p w:rsidR="00E57852" w:rsidRPr="00DF74A4" w:rsidRDefault="00E57852" w:rsidP="00E57852">
      <w:pPr>
        <w:widowControl w:val="0"/>
        <w:numPr>
          <w:ilvl w:val="0"/>
          <w:numId w:val="13"/>
        </w:numPr>
        <w:jc w:val="both"/>
        <w:rPr>
          <w:sz w:val="22"/>
          <w:szCs w:val="22"/>
        </w:rPr>
      </w:pPr>
      <w:r>
        <w:rPr>
          <w:sz w:val="22"/>
          <w:szCs w:val="22"/>
        </w:rPr>
        <w:t xml:space="preserve">Zápisy ve stavebním </w:t>
      </w:r>
      <w:r w:rsidRPr="00DF74A4">
        <w:rPr>
          <w:sz w:val="22"/>
          <w:szCs w:val="22"/>
        </w:rPr>
        <w:t>deníku se nepovažují za změnu této smlouvy. Žádný zápis v</w:t>
      </w:r>
      <w:r>
        <w:rPr>
          <w:sz w:val="22"/>
          <w:szCs w:val="22"/>
        </w:rPr>
        <w:t xml:space="preserve">e stavebním </w:t>
      </w:r>
      <w:r w:rsidRPr="00DF74A4">
        <w:rPr>
          <w:sz w:val="22"/>
          <w:szCs w:val="22"/>
        </w:rPr>
        <w:t>deníku není způsobilý zvýšit cenu za dílo dle této smlouvy.</w:t>
      </w:r>
    </w:p>
    <w:p w:rsidR="00E57852" w:rsidRDefault="00E57852" w:rsidP="00E57852">
      <w:pPr>
        <w:widowControl w:val="0"/>
        <w:numPr>
          <w:ilvl w:val="0"/>
          <w:numId w:val="13"/>
        </w:numPr>
        <w:spacing w:after="120"/>
        <w:jc w:val="both"/>
        <w:rPr>
          <w:sz w:val="22"/>
          <w:szCs w:val="22"/>
        </w:rPr>
      </w:pPr>
      <w:r>
        <w:rPr>
          <w:sz w:val="22"/>
          <w:szCs w:val="22"/>
        </w:rPr>
        <w:t>O</w:t>
      </w:r>
      <w:r w:rsidRPr="00DF74A4">
        <w:rPr>
          <w:sz w:val="22"/>
          <w:szCs w:val="22"/>
        </w:rPr>
        <w:t xml:space="preserve">riginál </w:t>
      </w:r>
      <w:r>
        <w:rPr>
          <w:sz w:val="22"/>
          <w:szCs w:val="22"/>
        </w:rPr>
        <w:t xml:space="preserve">stavebního </w:t>
      </w:r>
      <w:r w:rsidRPr="00DF74A4">
        <w:rPr>
          <w:sz w:val="22"/>
          <w:szCs w:val="22"/>
        </w:rPr>
        <w:t xml:space="preserve">deníku předá zhotovitel objednateli při odevzdání a převzetí díla, resp. po odstranění při převzetí díla případně zjištěných vad a nedodělků. Objednatel archivuje </w:t>
      </w:r>
      <w:r>
        <w:rPr>
          <w:sz w:val="22"/>
          <w:szCs w:val="22"/>
        </w:rPr>
        <w:t>stavební</w:t>
      </w:r>
      <w:r w:rsidRPr="00DF74A4">
        <w:rPr>
          <w:sz w:val="22"/>
          <w:szCs w:val="22"/>
        </w:rPr>
        <w:t xml:space="preserve"> deník po záruční dobu od odevzdání a převzetí díla.</w:t>
      </w:r>
    </w:p>
    <w:p w:rsidR="00E57852" w:rsidRPr="00CC0234" w:rsidRDefault="00E57852" w:rsidP="00E57852">
      <w:pPr>
        <w:pStyle w:val="Zkladntextodsazen"/>
        <w:widowControl w:val="0"/>
        <w:numPr>
          <w:ilvl w:val="0"/>
          <w:numId w:val="21"/>
        </w:numPr>
        <w:jc w:val="both"/>
        <w:rPr>
          <w:rFonts w:ascii="Times New Roman" w:hAnsi="Times New Roman"/>
          <w:sz w:val="22"/>
          <w:szCs w:val="22"/>
        </w:rPr>
      </w:pPr>
      <w:r w:rsidRPr="00DF74A4">
        <w:rPr>
          <w:rFonts w:ascii="Times New Roman" w:hAnsi="Times New Roman"/>
          <w:sz w:val="22"/>
          <w:szCs w:val="22"/>
        </w:rPr>
        <w:t>Zhotovitel bude informovat objednatele o stavu rozpracovanosti díla a konzultovat s ním průběh prováděných prací na pravidelných kontrolních dnech, které bude zhotovitel organizovat vždy minimálně 2x za kalendářní měsíc v místě plnění díla.</w:t>
      </w:r>
    </w:p>
    <w:p w:rsidR="00E57852" w:rsidRPr="00B23139" w:rsidRDefault="00E57852" w:rsidP="00E57852">
      <w:pPr>
        <w:pStyle w:val="Zkladntextodsazen"/>
        <w:widowControl w:val="0"/>
        <w:numPr>
          <w:ilvl w:val="0"/>
          <w:numId w:val="21"/>
        </w:numPr>
        <w:ind w:left="357" w:hanging="357"/>
        <w:jc w:val="both"/>
        <w:rPr>
          <w:rFonts w:ascii="Times New Roman" w:hAnsi="Times New Roman"/>
          <w:sz w:val="22"/>
          <w:szCs w:val="22"/>
        </w:rPr>
      </w:pPr>
      <w:r w:rsidRPr="00CC0234">
        <w:rPr>
          <w:rFonts w:ascii="Times New Roman" w:hAnsi="Times New Roman"/>
          <w:sz w:val="22"/>
          <w:szCs w:val="22"/>
        </w:rPr>
        <w:t>Objednatel je oprávněn kontrolovat provádění díla a má přístup na staveniště kdykoli v průběhu provádění díla. Zhotovitel je povinen objednateli dle jeho požadavků tuto kontrolu v plném rozsahu umožnit a poskytnout mu za tímto účelem potřebnou součinnost. O výsledku kontroly bude sepsán protokol, v němž budou uvedeny zjištěné nedostatky a stanoveny termíny k jejich odstranění.</w:t>
      </w:r>
    </w:p>
    <w:p w:rsidR="00E57852" w:rsidRPr="00B23139" w:rsidRDefault="00E57852" w:rsidP="00E57852">
      <w:pPr>
        <w:pStyle w:val="Zkladntextodsazen"/>
        <w:widowControl w:val="0"/>
        <w:numPr>
          <w:ilvl w:val="0"/>
          <w:numId w:val="21"/>
        </w:numPr>
        <w:ind w:left="357" w:hanging="357"/>
        <w:jc w:val="both"/>
        <w:rPr>
          <w:rFonts w:ascii="Times New Roman" w:hAnsi="Times New Roman"/>
          <w:sz w:val="22"/>
          <w:szCs w:val="22"/>
        </w:rPr>
      </w:pPr>
      <w:r w:rsidRPr="00B23139">
        <w:rPr>
          <w:rFonts w:ascii="Times New Roman" w:hAnsi="Times New Roman"/>
          <w:sz w:val="22"/>
          <w:szCs w:val="22"/>
        </w:rPr>
        <w:t>Zhotovitel je povinen umožnit přístup a výkon technického a autorského dozoru v mís</w:t>
      </w:r>
      <w:r w:rsidR="00DF5BA3">
        <w:rPr>
          <w:rFonts w:ascii="Times New Roman" w:hAnsi="Times New Roman"/>
          <w:sz w:val="22"/>
          <w:szCs w:val="22"/>
        </w:rPr>
        <w:t>tě plnění díla (pokud je</w:t>
      </w:r>
      <w:r w:rsidRPr="00B23139">
        <w:rPr>
          <w:rFonts w:ascii="Times New Roman" w:hAnsi="Times New Roman"/>
          <w:sz w:val="22"/>
          <w:szCs w:val="22"/>
        </w:rPr>
        <w:t xml:space="preserve"> objednatel určí).</w:t>
      </w:r>
      <w:r>
        <w:rPr>
          <w:rFonts w:ascii="Times New Roman" w:hAnsi="Times New Roman"/>
          <w:sz w:val="22"/>
          <w:szCs w:val="22"/>
        </w:rPr>
        <w:t xml:space="preserve"> </w:t>
      </w:r>
    </w:p>
    <w:p w:rsidR="00E57852" w:rsidRPr="00B23139" w:rsidRDefault="00E57852" w:rsidP="00E57852">
      <w:pPr>
        <w:pStyle w:val="Zkladntextodsazen"/>
        <w:widowControl w:val="0"/>
        <w:numPr>
          <w:ilvl w:val="0"/>
          <w:numId w:val="21"/>
        </w:numPr>
        <w:ind w:left="357" w:hanging="357"/>
        <w:jc w:val="both"/>
        <w:rPr>
          <w:rFonts w:ascii="Times New Roman" w:hAnsi="Times New Roman"/>
          <w:sz w:val="22"/>
          <w:szCs w:val="22"/>
        </w:rPr>
      </w:pPr>
      <w:r w:rsidRPr="00B23139">
        <w:rPr>
          <w:rFonts w:ascii="Times New Roman" w:hAnsi="Times New Roman"/>
          <w:sz w:val="22"/>
          <w:szCs w:val="22"/>
        </w:rPr>
        <w:t xml:space="preserve">Zhotovitel je povinen </w:t>
      </w:r>
      <w:r>
        <w:rPr>
          <w:rFonts w:ascii="Times New Roman" w:hAnsi="Times New Roman"/>
          <w:sz w:val="22"/>
          <w:szCs w:val="22"/>
        </w:rPr>
        <w:t xml:space="preserve">na vyžádání </w:t>
      </w:r>
      <w:r w:rsidRPr="00B23139">
        <w:rPr>
          <w:rFonts w:ascii="Times New Roman" w:hAnsi="Times New Roman"/>
          <w:sz w:val="22"/>
          <w:szCs w:val="22"/>
        </w:rPr>
        <w:t>předložit objednateli a osobě vykonávající technický dozor veškeré písemné doklady o provádění díla.</w:t>
      </w:r>
    </w:p>
    <w:p w:rsidR="00E57852" w:rsidRPr="00B23139" w:rsidRDefault="00E57852" w:rsidP="00E57852">
      <w:pPr>
        <w:pStyle w:val="Zkladntextodsazen"/>
        <w:widowControl w:val="0"/>
        <w:numPr>
          <w:ilvl w:val="0"/>
          <w:numId w:val="21"/>
        </w:numPr>
        <w:ind w:left="357" w:hanging="357"/>
        <w:jc w:val="both"/>
        <w:rPr>
          <w:rFonts w:ascii="Times New Roman" w:hAnsi="Times New Roman"/>
          <w:sz w:val="22"/>
          <w:szCs w:val="22"/>
        </w:rPr>
      </w:pPr>
      <w:r w:rsidRPr="00B23139">
        <w:rPr>
          <w:rFonts w:ascii="Times New Roman" w:hAnsi="Times New Roman"/>
          <w:sz w:val="22"/>
          <w:szCs w:val="22"/>
        </w:rPr>
        <w:t xml:space="preserve">Zjistí-li objednatel nebo osoba vykonávající technický dozor, že zhotovitel provádí dílo v rozporu se svými povinnostmi, je objednatel oprávněn dožadovat se toho, aby zhotovitel odstranil vady vzniklé vadným prováděním a dílo prováděl řádným způsobem. Jestliže zhotovitel tak neučiní ani v přiměřené lhůtě k tomu poskytnuté, je objednatel oprávněn </w:t>
      </w:r>
      <w:r>
        <w:rPr>
          <w:rFonts w:ascii="Times New Roman" w:hAnsi="Times New Roman"/>
          <w:sz w:val="22"/>
          <w:szCs w:val="22"/>
        </w:rPr>
        <w:t xml:space="preserve">jednostranně </w:t>
      </w:r>
      <w:r w:rsidRPr="00B23139">
        <w:rPr>
          <w:rFonts w:ascii="Times New Roman" w:hAnsi="Times New Roman"/>
          <w:sz w:val="22"/>
          <w:szCs w:val="22"/>
        </w:rPr>
        <w:t>odstoupit od této smlouvy.</w:t>
      </w:r>
    </w:p>
    <w:p w:rsidR="00E57852" w:rsidRPr="00B23139" w:rsidRDefault="00E57852" w:rsidP="00E57852">
      <w:pPr>
        <w:pStyle w:val="Zkladntextodsazen"/>
        <w:widowControl w:val="0"/>
        <w:numPr>
          <w:ilvl w:val="0"/>
          <w:numId w:val="21"/>
        </w:numPr>
        <w:ind w:left="357" w:hanging="357"/>
        <w:jc w:val="both"/>
        <w:rPr>
          <w:rFonts w:ascii="Times New Roman" w:hAnsi="Times New Roman"/>
          <w:sz w:val="22"/>
          <w:szCs w:val="22"/>
        </w:rPr>
      </w:pPr>
      <w:r w:rsidRPr="00B23139">
        <w:rPr>
          <w:rFonts w:ascii="Times New Roman" w:hAnsi="Times New Roman"/>
          <w:sz w:val="22"/>
          <w:szCs w:val="22"/>
        </w:rPr>
        <w:t>Zhotovitel je povinen písemně upozornit objednatele bez zbytečného odkladu na nevhodnost nebo nedostatky, neúplnost a chyby projektové dokumentace pro provádění díla a dalších písemných podkladů a pokynů, které dal objednatel zhotoviteli a zhotovitel mohl jejich nevhodnost, nedostatky a neúplnost a chyby zjistit při vynaložení odborné péče. Jestliže nevhodnost, nedostatky, neúplnost a chyby projektové dokumentace pro provádění díla či dalších písemných podkladů předaných objednatelem a pokynů objednatele překážejí v řádném provádění díla, je zhotovitel povinen provádění díla v nezbytném rozsahu přerušit do doby odstranění nevhodnosti, nedostatků, neúplnosti a chyb v uvedených dokumentech nebo do doby změny pokynů objednatele nebo písemného sdělení objednatele, že objednatel trvá na provádění díla podle uvedených dokumentů a pokynů daných objednatelem. O dobu, po kterou bylo nutno provádění díla z výše uvedených důvodů přerušit, se prodlužuje lhůta stanovená pro jeho dokončení</w:t>
      </w:r>
      <w:r>
        <w:rPr>
          <w:rFonts w:ascii="Times New Roman" w:hAnsi="Times New Roman"/>
          <w:sz w:val="22"/>
          <w:szCs w:val="22"/>
        </w:rPr>
        <w:t>.</w:t>
      </w:r>
    </w:p>
    <w:p w:rsidR="00E57852" w:rsidRPr="00B23139" w:rsidRDefault="00E57852" w:rsidP="00E57852">
      <w:pPr>
        <w:pStyle w:val="Zkladntextodsazen"/>
        <w:widowControl w:val="0"/>
        <w:numPr>
          <w:ilvl w:val="0"/>
          <w:numId w:val="21"/>
        </w:numPr>
        <w:ind w:left="357" w:hanging="357"/>
        <w:jc w:val="both"/>
        <w:rPr>
          <w:rFonts w:ascii="Times New Roman" w:hAnsi="Times New Roman"/>
          <w:sz w:val="22"/>
          <w:szCs w:val="22"/>
        </w:rPr>
      </w:pPr>
      <w:r w:rsidRPr="00B23139">
        <w:rPr>
          <w:rFonts w:ascii="Times New Roman" w:hAnsi="Times New Roman"/>
          <w:sz w:val="22"/>
          <w:szCs w:val="22"/>
        </w:rPr>
        <w:t>Jestliže zhotovitel nesplnil povinnost uvedenou v</w:t>
      </w:r>
      <w:r>
        <w:rPr>
          <w:rFonts w:ascii="Times New Roman" w:hAnsi="Times New Roman"/>
          <w:sz w:val="22"/>
          <w:szCs w:val="22"/>
        </w:rPr>
        <w:t> odst. 1</w:t>
      </w:r>
      <w:r w:rsidR="00BF3140">
        <w:rPr>
          <w:rFonts w:ascii="Times New Roman" w:hAnsi="Times New Roman"/>
          <w:sz w:val="22"/>
          <w:szCs w:val="22"/>
        </w:rPr>
        <w:t>7</w:t>
      </w:r>
      <w:r>
        <w:rPr>
          <w:rFonts w:ascii="Times New Roman" w:hAnsi="Times New Roman"/>
          <w:sz w:val="22"/>
          <w:szCs w:val="22"/>
        </w:rPr>
        <w:t>.</w:t>
      </w:r>
      <w:r w:rsidRPr="00B23139">
        <w:rPr>
          <w:rFonts w:ascii="Times New Roman" w:hAnsi="Times New Roman"/>
          <w:sz w:val="22"/>
          <w:szCs w:val="22"/>
        </w:rPr>
        <w:t>, odpovídá za vady díla způsobené nevhodností, nedostatky, neúplností a chybami projektové dokumentace pro provádění díla a dalších písemných podkladů předaných objednatelem a pokynů daných mu objednatelem.</w:t>
      </w:r>
    </w:p>
    <w:p w:rsidR="00E57852" w:rsidRPr="00B23139" w:rsidRDefault="00E57852" w:rsidP="00E57852">
      <w:pPr>
        <w:pStyle w:val="Zkladntextodsazen"/>
        <w:widowControl w:val="0"/>
        <w:numPr>
          <w:ilvl w:val="0"/>
          <w:numId w:val="21"/>
        </w:numPr>
        <w:ind w:left="357" w:hanging="357"/>
        <w:jc w:val="both"/>
        <w:rPr>
          <w:rFonts w:ascii="Times New Roman" w:hAnsi="Times New Roman"/>
          <w:sz w:val="22"/>
          <w:szCs w:val="22"/>
        </w:rPr>
      </w:pPr>
      <w:r w:rsidRPr="00B23139">
        <w:rPr>
          <w:rFonts w:ascii="Times New Roman" w:hAnsi="Times New Roman"/>
          <w:sz w:val="22"/>
          <w:szCs w:val="22"/>
        </w:rPr>
        <w:t>Zjistí-li zhotovitel při provádění díla skryté překážky, týkající se místa, kde má být dílo provedeno, a tyto překážky znemožňuji provedení díla dohodnutým způsobem, je zhotovitel povinen to oznámit bez zbytečného odkladu objednateli a navrhnout mu změnu díla. Do dosažení dohody o změně díla je zhotovitel oprávněn provádění díla přerušit. Nedohodnou-li se smluvní strany v přiměřené lhůtě na změně smlouvy, může kterákoliv ze smluvních stran od této smlouvy odstoupit.</w:t>
      </w:r>
    </w:p>
    <w:p w:rsidR="00E57852" w:rsidRPr="00BF3140" w:rsidRDefault="00E57852" w:rsidP="00E57852">
      <w:pPr>
        <w:pStyle w:val="Zkladntextodsazen"/>
        <w:widowControl w:val="0"/>
        <w:numPr>
          <w:ilvl w:val="0"/>
          <w:numId w:val="21"/>
        </w:numPr>
        <w:ind w:left="357" w:hanging="357"/>
        <w:jc w:val="both"/>
        <w:rPr>
          <w:rFonts w:ascii="Times New Roman" w:hAnsi="Times New Roman"/>
          <w:sz w:val="22"/>
          <w:szCs w:val="22"/>
        </w:rPr>
      </w:pPr>
      <w:r w:rsidRPr="00F574BC">
        <w:rPr>
          <w:rFonts w:ascii="Times New Roman" w:hAnsi="Times New Roman"/>
          <w:sz w:val="22"/>
          <w:szCs w:val="22"/>
        </w:rPr>
        <w:t xml:space="preserve">Jestliže zhotovitel neporušil svou povinnost zjistit před započetím provádění díla překážky uvedené </w:t>
      </w:r>
      <w:r w:rsidRPr="00BF3140">
        <w:rPr>
          <w:rFonts w:ascii="Times New Roman" w:hAnsi="Times New Roman"/>
          <w:sz w:val="22"/>
          <w:szCs w:val="22"/>
        </w:rPr>
        <w:t>v odst</w:t>
      </w:r>
      <w:r w:rsidR="00BF3140" w:rsidRPr="00BF3140">
        <w:rPr>
          <w:rFonts w:ascii="Times New Roman" w:hAnsi="Times New Roman"/>
          <w:sz w:val="22"/>
          <w:szCs w:val="22"/>
        </w:rPr>
        <w:t>. 19</w:t>
      </w:r>
      <w:r w:rsidRPr="00BF3140">
        <w:rPr>
          <w:rFonts w:ascii="Times New Roman" w:hAnsi="Times New Roman"/>
          <w:sz w:val="22"/>
          <w:szCs w:val="22"/>
        </w:rPr>
        <w:t>., nemá žádná ze stran nárok na náhradu škody; zhotovitel má nárok na cenu za část díla, jež bylo provedeno do doby, než překážky mohl odhalit při vynaložení odborné péče.</w:t>
      </w:r>
    </w:p>
    <w:p w:rsidR="00BF3140" w:rsidRPr="00BF3140" w:rsidRDefault="00BF3140" w:rsidP="00BF3140">
      <w:pPr>
        <w:pStyle w:val="Zkladntextodsazen"/>
        <w:widowControl w:val="0"/>
        <w:numPr>
          <w:ilvl w:val="0"/>
          <w:numId w:val="21"/>
        </w:numPr>
        <w:ind w:left="357" w:hanging="357"/>
        <w:jc w:val="both"/>
        <w:rPr>
          <w:rFonts w:ascii="Times New Roman" w:hAnsi="Times New Roman"/>
          <w:sz w:val="22"/>
          <w:szCs w:val="22"/>
        </w:rPr>
      </w:pPr>
      <w:r w:rsidRPr="00BF3140">
        <w:rPr>
          <w:rFonts w:ascii="Times New Roman" w:hAnsi="Times New Roman"/>
          <w:snapToGrid w:val="0"/>
          <w:sz w:val="22"/>
          <w:szCs w:val="22"/>
        </w:rPr>
        <w:t>Objednatel je oprávněn pro kontrolu bezpečnosti práce při provádění prací a při výkonu souvisejících činností díla ustanovit odpovědnou osobu (koordinátora bezpečnosti práce), která jeho jménem jedná a vydává pokyny směřující k dodržování bezpečnosti práce.</w:t>
      </w:r>
    </w:p>
    <w:p w:rsidR="00E57852" w:rsidRPr="00F574BC" w:rsidRDefault="00E57852" w:rsidP="00E57852">
      <w:pPr>
        <w:pStyle w:val="Zkladntextodsazen"/>
        <w:widowControl w:val="0"/>
        <w:numPr>
          <w:ilvl w:val="0"/>
          <w:numId w:val="21"/>
        </w:numPr>
        <w:ind w:left="357" w:hanging="357"/>
        <w:jc w:val="both"/>
        <w:rPr>
          <w:rFonts w:ascii="Times New Roman" w:hAnsi="Times New Roman"/>
          <w:sz w:val="22"/>
          <w:szCs w:val="22"/>
        </w:rPr>
      </w:pPr>
      <w:r w:rsidRPr="00F574BC">
        <w:rPr>
          <w:rFonts w:ascii="Times New Roman" w:hAnsi="Times New Roman"/>
          <w:sz w:val="22"/>
          <w:szCs w:val="22"/>
        </w:rPr>
        <w:t>Objednatel a zhotovitel se zavazují vzájemně se podporovat v plnění smluvních povinností a při provádění díla.</w:t>
      </w:r>
    </w:p>
    <w:p w:rsidR="00E57852" w:rsidRPr="00F574BC" w:rsidRDefault="00E57852" w:rsidP="00E57852">
      <w:pPr>
        <w:pStyle w:val="Zkladntextodsazen"/>
        <w:widowControl w:val="0"/>
        <w:numPr>
          <w:ilvl w:val="0"/>
          <w:numId w:val="21"/>
        </w:numPr>
        <w:ind w:left="357" w:hanging="357"/>
        <w:jc w:val="both"/>
        <w:rPr>
          <w:rFonts w:ascii="Times New Roman" w:hAnsi="Times New Roman"/>
          <w:sz w:val="22"/>
          <w:szCs w:val="22"/>
        </w:rPr>
      </w:pPr>
      <w:r w:rsidRPr="00F574BC">
        <w:rPr>
          <w:rFonts w:ascii="Times New Roman" w:hAnsi="Times New Roman"/>
          <w:sz w:val="22"/>
          <w:szCs w:val="22"/>
        </w:rPr>
        <w:t>Objednatel zabezpečí pro zhotovitele možnost připojení k odběru elektrické energie a užitkové vody. Náklady na poskytnutá média nese zhotovitel. Zhotovitel zajistí na své náklady poměrové měření spotřeby.</w:t>
      </w:r>
    </w:p>
    <w:p w:rsidR="00E57852" w:rsidRPr="00F574BC" w:rsidRDefault="00E57852" w:rsidP="00E57852">
      <w:pPr>
        <w:pStyle w:val="Zkladntextodsazen"/>
        <w:widowControl w:val="0"/>
        <w:numPr>
          <w:ilvl w:val="0"/>
          <w:numId w:val="21"/>
        </w:numPr>
        <w:ind w:left="357" w:hanging="357"/>
        <w:jc w:val="both"/>
        <w:rPr>
          <w:rFonts w:ascii="Times New Roman" w:hAnsi="Times New Roman"/>
          <w:sz w:val="22"/>
          <w:szCs w:val="22"/>
        </w:rPr>
      </w:pPr>
      <w:r w:rsidRPr="00F574BC">
        <w:rPr>
          <w:rFonts w:ascii="Times New Roman" w:hAnsi="Times New Roman"/>
          <w:sz w:val="22"/>
          <w:szCs w:val="22"/>
        </w:rPr>
        <w:t>Objednatel souhlasí s tím, že zhotovitel umístí bezúplatně po dobu provádění díla na vhodném místě stavby svůj reklamní poutač.</w:t>
      </w:r>
    </w:p>
    <w:p w:rsidR="00E57852" w:rsidRPr="00F574BC" w:rsidRDefault="00E57852" w:rsidP="00B311A9">
      <w:pPr>
        <w:pStyle w:val="Zkladntextodsazen"/>
        <w:widowControl w:val="0"/>
        <w:numPr>
          <w:ilvl w:val="0"/>
          <w:numId w:val="21"/>
        </w:numPr>
        <w:ind w:left="357" w:hanging="357"/>
        <w:jc w:val="both"/>
        <w:rPr>
          <w:rFonts w:ascii="Times New Roman" w:hAnsi="Times New Roman"/>
          <w:sz w:val="22"/>
          <w:szCs w:val="22"/>
        </w:rPr>
      </w:pPr>
      <w:r w:rsidRPr="00F574BC">
        <w:rPr>
          <w:rFonts w:ascii="Times New Roman" w:hAnsi="Times New Roman"/>
          <w:sz w:val="22"/>
          <w:szCs w:val="22"/>
        </w:rPr>
        <w:t xml:space="preserve">Objednatel souhlasí s tím, že zhotovitel si v průběhu realizace díla a po jeho dokončení vyhotoví pro svoji potřebu fotografickou a video dokumentaci díla. Objednatel souhlasí s tím, že zhotovitel použije fotografickou a video dokumentaci dokončeného díla pro účely veřejné prezentace svých referencí.  </w:t>
      </w:r>
    </w:p>
    <w:p w:rsidR="00281AE3" w:rsidRPr="00BF3140" w:rsidRDefault="00E57852" w:rsidP="00825F78">
      <w:pPr>
        <w:widowControl w:val="0"/>
        <w:jc w:val="both"/>
        <w:rPr>
          <w:b/>
          <w:sz w:val="22"/>
          <w:szCs w:val="22"/>
        </w:rPr>
      </w:pPr>
      <w:r w:rsidRPr="00DF74A4">
        <w:rPr>
          <w:sz w:val="22"/>
          <w:szCs w:val="22"/>
        </w:rPr>
        <w:t xml:space="preserve">   </w:t>
      </w:r>
    </w:p>
    <w:p w:rsidR="00BF3140" w:rsidRPr="00BF3140" w:rsidRDefault="00BF3140" w:rsidP="00BF3140">
      <w:pPr>
        <w:widowControl w:val="0"/>
        <w:ind w:left="360" w:hanging="360"/>
        <w:jc w:val="center"/>
        <w:rPr>
          <w:b/>
          <w:sz w:val="22"/>
          <w:szCs w:val="22"/>
        </w:rPr>
      </w:pPr>
      <w:r w:rsidRPr="00BF3140">
        <w:rPr>
          <w:b/>
          <w:sz w:val="22"/>
          <w:szCs w:val="22"/>
        </w:rPr>
        <w:t>Článek 9.</w:t>
      </w:r>
    </w:p>
    <w:p w:rsidR="00BF3140" w:rsidRPr="00BF3140" w:rsidRDefault="00BF3140" w:rsidP="00BF3140">
      <w:pPr>
        <w:widowControl w:val="0"/>
        <w:ind w:left="360" w:hanging="360"/>
        <w:jc w:val="center"/>
        <w:rPr>
          <w:b/>
          <w:sz w:val="22"/>
          <w:szCs w:val="22"/>
          <w:u w:val="single"/>
        </w:rPr>
      </w:pPr>
      <w:r w:rsidRPr="00BF3140">
        <w:rPr>
          <w:b/>
          <w:sz w:val="22"/>
          <w:szCs w:val="22"/>
          <w:u w:val="single"/>
        </w:rPr>
        <w:t>Staveniště</w:t>
      </w:r>
    </w:p>
    <w:p w:rsidR="00BF3140" w:rsidRPr="00BF3140" w:rsidRDefault="00BF3140" w:rsidP="00BF3140">
      <w:pPr>
        <w:widowControl w:val="0"/>
        <w:ind w:left="360" w:hanging="360"/>
        <w:jc w:val="center"/>
        <w:rPr>
          <w:b/>
          <w:sz w:val="22"/>
          <w:szCs w:val="22"/>
        </w:rPr>
      </w:pPr>
    </w:p>
    <w:p w:rsidR="00BF3140" w:rsidRPr="00BF3140" w:rsidRDefault="00BF3140" w:rsidP="00BF3140">
      <w:pPr>
        <w:pStyle w:val="Zkladntextodsazen"/>
        <w:widowControl w:val="0"/>
        <w:numPr>
          <w:ilvl w:val="0"/>
          <w:numId w:val="40"/>
        </w:numPr>
        <w:jc w:val="both"/>
        <w:rPr>
          <w:rFonts w:ascii="Times New Roman" w:hAnsi="Times New Roman"/>
          <w:sz w:val="22"/>
          <w:szCs w:val="22"/>
        </w:rPr>
      </w:pPr>
      <w:r w:rsidRPr="00BF3140">
        <w:rPr>
          <w:rFonts w:ascii="Times New Roman" w:hAnsi="Times New Roman"/>
          <w:snapToGrid w:val="0"/>
          <w:sz w:val="22"/>
          <w:szCs w:val="22"/>
        </w:rPr>
        <w:t>Za provoz na staveništi odpovídá zhotovitel.</w:t>
      </w:r>
    </w:p>
    <w:p w:rsidR="00BF3140" w:rsidRPr="00BF3140" w:rsidRDefault="00BF3140" w:rsidP="00BF3140">
      <w:pPr>
        <w:pStyle w:val="Zkladntextodsazen"/>
        <w:widowControl w:val="0"/>
        <w:numPr>
          <w:ilvl w:val="0"/>
          <w:numId w:val="40"/>
        </w:numPr>
        <w:jc w:val="both"/>
        <w:rPr>
          <w:rFonts w:ascii="Times New Roman" w:hAnsi="Times New Roman"/>
          <w:sz w:val="22"/>
          <w:szCs w:val="22"/>
        </w:rPr>
      </w:pPr>
      <w:r w:rsidRPr="00BF3140">
        <w:rPr>
          <w:rFonts w:ascii="Times New Roman" w:hAnsi="Times New Roman"/>
          <w:snapToGrid w:val="0"/>
          <w:sz w:val="22"/>
          <w:szCs w:val="22"/>
        </w:rPr>
        <w:t>Zhotovitel je povinen užívat staveniště pouze pro účely související s prováděním díla a při užívání staveniště je povinen dodržovat veškeré právní předpisy a pořádek.</w:t>
      </w:r>
    </w:p>
    <w:p w:rsidR="00BF3140" w:rsidRPr="00BF3140" w:rsidRDefault="00BF3140" w:rsidP="00BF3140">
      <w:pPr>
        <w:pStyle w:val="Zkladntextodsazen"/>
        <w:widowControl w:val="0"/>
        <w:numPr>
          <w:ilvl w:val="0"/>
          <w:numId w:val="40"/>
        </w:numPr>
        <w:jc w:val="both"/>
        <w:rPr>
          <w:rFonts w:ascii="Times New Roman" w:hAnsi="Times New Roman"/>
          <w:sz w:val="22"/>
          <w:szCs w:val="22"/>
        </w:rPr>
      </w:pPr>
      <w:r w:rsidRPr="00BF3140">
        <w:rPr>
          <w:rFonts w:ascii="Times New Roman" w:hAnsi="Times New Roman"/>
          <w:snapToGrid w:val="0"/>
          <w:sz w:val="22"/>
          <w:szCs w:val="22"/>
        </w:rPr>
        <w:t>Odvod srážkových, odpadních a technologických vod ze staveniště zajišťuje zhotovitel a je povinen dbát na to, aby nedocházelo k podmáčení staveniště nebo okolních ploch. Pokud k této činnosti využije veřejných stokových sítí je povinen tuto skutečnost projednat s vlastníkem těchto sítí.</w:t>
      </w:r>
    </w:p>
    <w:p w:rsidR="00BF3140" w:rsidRPr="00BF3140" w:rsidRDefault="00244E0C" w:rsidP="00BF3140">
      <w:pPr>
        <w:pStyle w:val="Zkladntextodsazen"/>
        <w:widowControl w:val="0"/>
        <w:numPr>
          <w:ilvl w:val="0"/>
          <w:numId w:val="40"/>
        </w:numPr>
        <w:jc w:val="both"/>
        <w:rPr>
          <w:rFonts w:ascii="Times New Roman" w:hAnsi="Times New Roman"/>
          <w:sz w:val="22"/>
          <w:szCs w:val="22"/>
        </w:rPr>
      </w:pPr>
      <w:r>
        <w:rPr>
          <w:rFonts w:ascii="Times New Roman" w:hAnsi="Times New Roman"/>
          <w:bCs/>
          <w:iCs/>
          <w:sz w:val="22"/>
          <w:szCs w:val="22"/>
        </w:rPr>
        <w:t>Pokud tak stanoví právní předpisy, je z</w:t>
      </w:r>
      <w:r w:rsidR="00BF3140" w:rsidRPr="00BF3140">
        <w:rPr>
          <w:rFonts w:ascii="Times New Roman" w:hAnsi="Times New Roman"/>
          <w:bCs/>
          <w:iCs/>
          <w:sz w:val="22"/>
          <w:szCs w:val="22"/>
        </w:rPr>
        <w:t xml:space="preserve">hotovitel povinen vypracovat pro staveniště </w:t>
      </w:r>
      <w:r w:rsidR="00BF3140" w:rsidRPr="00BF3140">
        <w:rPr>
          <w:rFonts w:ascii="Times New Roman" w:hAnsi="Times New Roman"/>
          <w:iCs/>
          <w:sz w:val="22"/>
          <w:szCs w:val="22"/>
        </w:rPr>
        <w:t>požární řád, poplachové směrnice stavby a provozně dopravní řád stavby</w:t>
      </w:r>
      <w:r w:rsidR="00BF3140" w:rsidRPr="00BF3140">
        <w:rPr>
          <w:rFonts w:ascii="Times New Roman" w:hAnsi="Times New Roman"/>
          <w:bCs/>
          <w:iCs/>
          <w:sz w:val="22"/>
          <w:szCs w:val="22"/>
        </w:rPr>
        <w:t xml:space="preserve"> a je povinen je viditelně na staveništi umístit. Zhotovitel je povinen </w:t>
      </w:r>
      <w:r w:rsidR="00BF3140" w:rsidRPr="00BF3140">
        <w:rPr>
          <w:rFonts w:ascii="Times New Roman" w:hAnsi="Times New Roman"/>
          <w:snapToGrid w:val="0"/>
          <w:sz w:val="22"/>
          <w:szCs w:val="22"/>
        </w:rPr>
        <w:t>zabezpečit staveniště hasícími prostředky</w:t>
      </w:r>
    </w:p>
    <w:p w:rsidR="00BF3140" w:rsidRPr="00BF3140" w:rsidRDefault="00BF3140" w:rsidP="00BF3140">
      <w:pPr>
        <w:pStyle w:val="Zkladntextodsazen"/>
        <w:widowControl w:val="0"/>
        <w:numPr>
          <w:ilvl w:val="0"/>
          <w:numId w:val="40"/>
        </w:numPr>
        <w:jc w:val="both"/>
        <w:rPr>
          <w:rFonts w:ascii="Times New Roman" w:hAnsi="Times New Roman"/>
          <w:sz w:val="22"/>
          <w:szCs w:val="22"/>
        </w:rPr>
      </w:pPr>
      <w:r w:rsidRPr="00BF3140">
        <w:rPr>
          <w:rFonts w:ascii="Times New Roman" w:hAnsi="Times New Roman"/>
          <w:snapToGrid w:val="0"/>
          <w:sz w:val="22"/>
          <w:szCs w:val="22"/>
        </w:rPr>
        <w:t>Zhotovitel není oprávněn, pokud se smluvní strany nedohodnou jinak, využívat staveniště k ubytování nebo nocování osob.</w:t>
      </w:r>
    </w:p>
    <w:p w:rsidR="00BF3140" w:rsidRPr="00BF3140" w:rsidRDefault="00BF3140" w:rsidP="00B311A9">
      <w:pPr>
        <w:pStyle w:val="Zkladntextodsazen"/>
        <w:widowControl w:val="0"/>
        <w:numPr>
          <w:ilvl w:val="0"/>
          <w:numId w:val="40"/>
        </w:numPr>
        <w:ind w:left="357" w:hanging="357"/>
        <w:jc w:val="both"/>
        <w:rPr>
          <w:rFonts w:ascii="Times New Roman" w:hAnsi="Times New Roman"/>
          <w:sz w:val="22"/>
          <w:szCs w:val="22"/>
        </w:rPr>
      </w:pPr>
      <w:r w:rsidRPr="00BF3140">
        <w:rPr>
          <w:rFonts w:ascii="Times New Roman" w:hAnsi="Times New Roman"/>
          <w:snapToGrid w:val="0"/>
          <w:sz w:val="22"/>
          <w:szCs w:val="22"/>
        </w:rPr>
        <w:t xml:space="preserve">Zhotovitel je povinen zabezpečit na staveništi identifikační tabuli v provedení a rozměrech obvyklých, s uvedením údajů o stavbě (zejména název stavby, termíny provedení a předpokládané náklady stavby) a údajů o zhotoviteli, objednateli a osobách vykonávajících funkci technického a autorského dozoru.  Zhotovitel je povinen tuto identifikační tabuli udržovat v aktuálním stavu. </w:t>
      </w:r>
    </w:p>
    <w:p w:rsidR="00BF3140" w:rsidRPr="00313EE9" w:rsidRDefault="00BF3140" w:rsidP="00BF3140">
      <w:pPr>
        <w:jc w:val="both"/>
        <w:rPr>
          <w:rFonts w:ascii="Arial" w:hAnsi="Arial" w:cs="Arial"/>
          <w:sz w:val="20"/>
        </w:rPr>
      </w:pPr>
    </w:p>
    <w:p w:rsidR="00E57852" w:rsidRPr="00F574BC" w:rsidRDefault="00E57852" w:rsidP="00E57852">
      <w:pPr>
        <w:widowControl w:val="0"/>
        <w:ind w:left="360" w:hanging="360"/>
        <w:jc w:val="center"/>
        <w:rPr>
          <w:b/>
          <w:sz w:val="22"/>
          <w:szCs w:val="22"/>
        </w:rPr>
      </w:pPr>
      <w:r w:rsidRPr="00F574BC">
        <w:rPr>
          <w:b/>
          <w:sz w:val="22"/>
          <w:szCs w:val="22"/>
        </w:rPr>
        <w:t xml:space="preserve">Článek </w:t>
      </w:r>
      <w:r w:rsidR="00BF3140">
        <w:rPr>
          <w:b/>
          <w:sz w:val="22"/>
          <w:szCs w:val="22"/>
        </w:rPr>
        <w:t>10</w:t>
      </w:r>
      <w:r w:rsidRPr="00F574BC">
        <w:rPr>
          <w:b/>
          <w:sz w:val="22"/>
          <w:szCs w:val="22"/>
        </w:rPr>
        <w:t>.</w:t>
      </w:r>
    </w:p>
    <w:p w:rsidR="00E57852" w:rsidRPr="00F574BC" w:rsidRDefault="00E57852" w:rsidP="00825F78">
      <w:pPr>
        <w:widowControl w:val="0"/>
        <w:spacing w:after="120"/>
        <w:jc w:val="center"/>
        <w:rPr>
          <w:b/>
          <w:sz w:val="22"/>
          <w:szCs w:val="22"/>
        </w:rPr>
      </w:pPr>
      <w:r w:rsidRPr="00F574BC">
        <w:rPr>
          <w:b/>
          <w:sz w:val="22"/>
          <w:szCs w:val="22"/>
          <w:u w:val="single"/>
        </w:rPr>
        <w:t>Vlastnické právo k dílu a nebezpečí škody na díle</w:t>
      </w:r>
    </w:p>
    <w:p w:rsidR="00E57852" w:rsidRPr="00F574BC" w:rsidRDefault="00E57852" w:rsidP="00E57852">
      <w:pPr>
        <w:pStyle w:val="Zkladntextodsazen"/>
        <w:widowControl w:val="0"/>
        <w:numPr>
          <w:ilvl w:val="0"/>
          <w:numId w:val="22"/>
        </w:numPr>
        <w:jc w:val="both"/>
        <w:rPr>
          <w:rFonts w:ascii="Times New Roman" w:hAnsi="Times New Roman"/>
          <w:sz w:val="22"/>
          <w:szCs w:val="22"/>
        </w:rPr>
      </w:pPr>
      <w:r w:rsidRPr="00F574BC">
        <w:rPr>
          <w:rFonts w:ascii="Times New Roman" w:hAnsi="Times New Roman"/>
          <w:sz w:val="22"/>
          <w:szCs w:val="22"/>
        </w:rPr>
        <w:t>Zhotovitel je vlastníkem věcí a materiálu, které opatří k provedení díla, a to až do doby řádného předání a převzetí díla mezi zhotovitelem a objednatelem.</w:t>
      </w:r>
    </w:p>
    <w:p w:rsidR="00E57852" w:rsidRPr="00F574BC" w:rsidRDefault="00E57852" w:rsidP="00E57852">
      <w:pPr>
        <w:pStyle w:val="Zkladntextodsazen"/>
        <w:widowControl w:val="0"/>
        <w:numPr>
          <w:ilvl w:val="0"/>
          <w:numId w:val="22"/>
        </w:numPr>
        <w:ind w:left="357" w:hanging="357"/>
        <w:jc w:val="both"/>
        <w:rPr>
          <w:rFonts w:ascii="Times New Roman" w:hAnsi="Times New Roman"/>
          <w:sz w:val="22"/>
          <w:szCs w:val="22"/>
        </w:rPr>
      </w:pPr>
      <w:r w:rsidRPr="00F574BC">
        <w:rPr>
          <w:rFonts w:ascii="Times New Roman" w:hAnsi="Times New Roman"/>
          <w:sz w:val="22"/>
          <w:szCs w:val="22"/>
        </w:rPr>
        <w:t>Zhotovitel nese nebezpečí škody na zhotovovaném díle. Nebezpečí škody na díle přechází na objednatele okamžikem předání díla zhotovitelem objednateli na základě písemného předávacího protokolu; jestliže však při předání díla zhotovitelem objednateli byly zjištěny vady a nedodělky díla, které je povinen odstranit zhotovitel, přechází nebezpečí škody na díle na objednatele až okamžikem odstranění těchto vad a nedodělků zhotovitelem.</w:t>
      </w:r>
    </w:p>
    <w:p w:rsidR="00E57852" w:rsidRPr="00F64041" w:rsidRDefault="00E57852" w:rsidP="00B311A9">
      <w:pPr>
        <w:pStyle w:val="Zkladntextodsazen"/>
        <w:numPr>
          <w:ilvl w:val="0"/>
          <w:numId w:val="22"/>
        </w:numPr>
        <w:ind w:left="357" w:hanging="357"/>
        <w:jc w:val="both"/>
        <w:rPr>
          <w:rFonts w:ascii="Times New Roman" w:hAnsi="Times New Roman"/>
          <w:sz w:val="22"/>
          <w:szCs w:val="22"/>
        </w:rPr>
      </w:pPr>
      <w:r w:rsidRPr="00F574BC">
        <w:rPr>
          <w:rFonts w:ascii="Times New Roman" w:hAnsi="Times New Roman"/>
          <w:sz w:val="22"/>
          <w:szCs w:val="22"/>
        </w:rPr>
        <w:t xml:space="preserve">Zhotovitel nese odpovědnost za případné škody </w:t>
      </w:r>
      <w:r w:rsidRPr="00F64041">
        <w:rPr>
          <w:rFonts w:ascii="Times New Roman" w:hAnsi="Times New Roman"/>
          <w:sz w:val="22"/>
          <w:szCs w:val="22"/>
        </w:rPr>
        <w:t>na pozemních komunikacích a na majetku objednatele a třetích osob způsobené jím či jím pověřenými osobami při realizaci díla.</w:t>
      </w:r>
      <w:r w:rsidR="00F64041" w:rsidRPr="00F64041">
        <w:rPr>
          <w:rFonts w:ascii="Times New Roman" w:hAnsi="Times New Roman"/>
          <w:sz w:val="22"/>
          <w:szCs w:val="22"/>
        </w:rPr>
        <w:t xml:space="preserve"> U prací a dodávek, které vzniknou realizací prací zhotovitele na cizí věci a zásahem do cizí věci, přejímá zhotovitel odpovědnost i za vady, jež se v záruční době projeví na cizí věci z důvodu realizace prací zhotovitele nebo v souvislosti s tím.</w:t>
      </w:r>
    </w:p>
    <w:p w:rsidR="00E57852" w:rsidRPr="00F574BC" w:rsidRDefault="00E57852" w:rsidP="00E57852">
      <w:pPr>
        <w:widowControl w:val="0"/>
        <w:jc w:val="both"/>
        <w:rPr>
          <w:sz w:val="22"/>
          <w:szCs w:val="22"/>
        </w:rPr>
      </w:pPr>
    </w:p>
    <w:p w:rsidR="00E57852" w:rsidRPr="00F574BC" w:rsidRDefault="00E57852" w:rsidP="00E57852">
      <w:pPr>
        <w:widowControl w:val="0"/>
        <w:ind w:left="360" w:hanging="360"/>
        <w:jc w:val="center"/>
        <w:rPr>
          <w:b/>
          <w:sz w:val="22"/>
          <w:szCs w:val="22"/>
        </w:rPr>
      </w:pPr>
      <w:r w:rsidRPr="00F574BC">
        <w:rPr>
          <w:b/>
          <w:sz w:val="22"/>
          <w:szCs w:val="22"/>
        </w:rPr>
        <w:t xml:space="preserve">Článek </w:t>
      </w:r>
      <w:r w:rsidR="00F64041">
        <w:rPr>
          <w:b/>
          <w:sz w:val="22"/>
          <w:szCs w:val="22"/>
        </w:rPr>
        <w:t>1</w:t>
      </w:r>
      <w:r w:rsidR="00BF3140">
        <w:rPr>
          <w:b/>
          <w:sz w:val="22"/>
          <w:szCs w:val="22"/>
        </w:rPr>
        <w:t>1</w:t>
      </w:r>
      <w:r w:rsidRPr="00F574BC">
        <w:rPr>
          <w:b/>
          <w:sz w:val="22"/>
          <w:szCs w:val="22"/>
        </w:rPr>
        <w:t>.</w:t>
      </w:r>
    </w:p>
    <w:p w:rsidR="00E57852" w:rsidRPr="00F574BC" w:rsidRDefault="00E57852" w:rsidP="00825F78">
      <w:pPr>
        <w:widowControl w:val="0"/>
        <w:spacing w:after="120"/>
        <w:jc w:val="center"/>
        <w:rPr>
          <w:b/>
          <w:sz w:val="22"/>
          <w:szCs w:val="22"/>
          <w:u w:val="single"/>
        </w:rPr>
      </w:pPr>
      <w:r w:rsidRPr="00F574BC">
        <w:rPr>
          <w:b/>
          <w:sz w:val="22"/>
          <w:szCs w:val="22"/>
          <w:u w:val="single"/>
        </w:rPr>
        <w:t>Splnění a předání díla</w:t>
      </w:r>
    </w:p>
    <w:p w:rsidR="00E57852" w:rsidRPr="00F76F96" w:rsidRDefault="00E57852" w:rsidP="00E57852">
      <w:pPr>
        <w:pStyle w:val="Zkladntext"/>
        <w:widowControl w:val="0"/>
        <w:numPr>
          <w:ilvl w:val="0"/>
          <w:numId w:val="23"/>
        </w:numPr>
        <w:spacing w:after="120"/>
        <w:ind w:left="357" w:hanging="357"/>
        <w:rPr>
          <w:sz w:val="22"/>
          <w:szCs w:val="22"/>
        </w:rPr>
      </w:pPr>
      <w:r w:rsidRPr="00F76F96">
        <w:rPr>
          <w:sz w:val="22"/>
          <w:szCs w:val="22"/>
        </w:rPr>
        <w:t>Zhotovitel splní svou povinnost provést dílo tak, že řádně, včas a kvalitně zhotoví dílo dle této smlouvy v souladu s platnými obecně závaznými právními předpisy a platnými českými technickými normami. Nedílnou součástí řádného splnění díla je předání všech písemných dokladů souvisejících s řádným provedením díla objednateli, které je povinen zhotovitel zpracovávat</w:t>
      </w:r>
      <w:r>
        <w:rPr>
          <w:sz w:val="22"/>
          <w:szCs w:val="22"/>
        </w:rPr>
        <w:t xml:space="preserve"> (</w:t>
      </w:r>
      <w:r w:rsidRPr="00C63B62">
        <w:rPr>
          <w:sz w:val="22"/>
          <w:szCs w:val="22"/>
        </w:rPr>
        <w:t xml:space="preserve">průvodní technické dokumentace, prohlášení o shodě, zkušebních protokolů, revizních zpráv, atestů materiálů, záručních listů a </w:t>
      </w:r>
      <w:r>
        <w:rPr>
          <w:sz w:val="22"/>
          <w:szCs w:val="22"/>
        </w:rPr>
        <w:t xml:space="preserve">dalších </w:t>
      </w:r>
      <w:r w:rsidRPr="00C63B62">
        <w:rPr>
          <w:sz w:val="22"/>
          <w:szCs w:val="22"/>
        </w:rPr>
        <w:t>dokladů</w:t>
      </w:r>
      <w:r>
        <w:rPr>
          <w:sz w:val="22"/>
          <w:szCs w:val="22"/>
        </w:rPr>
        <w:t>)</w:t>
      </w:r>
      <w:r w:rsidRPr="00F76F96">
        <w:rPr>
          <w:sz w:val="22"/>
          <w:szCs w:val="22"/>
        </w:rPr>
        <w:t>, a vrácení klíčů a jiných předmětů, které při předání staveniště převzal.</w:t>
      </w:r>
    </w:p>
    <w:p w:rsidR="00E57852" w:rsidRPr="00F574BC" w:rsidRDefault="00E57852" w:rsidP="00E57852">
      <w:pPr>
        <w:pStyle w:val="Zkladntext"/>
        <w:widowControl w:val="0"/>
        <w:numPr>
          <w:ilvl w:val="0"/>
          <w:numId w:val="23"/>
        </w:numPr>
        <w:spacing w:after="120"/>
        <w:ind w:left="357" w:hanging="357"/>
        <w:rPr>
          <w:sz w:val="22"/>
          <w:szCs w:val="22"/>
        </w:rPr>
      </w:pPr>
      <w:r w:rsidRPr="00F574BC">
        <w:rPr>
          <w:sz w:val="22"/>
          <w:szCs w:val="22"/>
        </w:rPr>
        <w:t>Zhotovitelem bude provedené dílo předáno objednateli na základě písemného protokolu o předání a převzetí díla podepsaného oprávněnými zástupci smluvních stran (dále jen „protokol“). K předání díla vyzve zhotovitel objednatele písemně, a to minimálně pět pracovních dní před předpokládaným termínem dokončení a předání díla.</w:t>
      </w:r>
    </w:p>
    <w:p w:rsidR="00E57852" w:rsidRPr="00F574BC" w:rsidRDefault="00E57852" w:rsidP="00E57852">
      <w:pPr>
        <w:pStyle w:val="Zkladntext"/>
        <w:widowControl w:val="0"/>
        <w:numPr>
          <w:ilvl w:val="0"/>
          <w:numId w:val="23"/>
        </w:numPr>
        <w:spacing w:after="120"/>
        <w:ind w:left="357" w:hanging="357"/>
        <w:rPr>
          <w:sz w:val="22"/>
          <w:szCs w:val="22"/>
        </w:rPr>
      </w:pPr>
      <w:r w:rsidRPr="00F574BC">
        <w:rPr>
          <w:sz w:val="22"/>
          <w:szCs w:val="22"/>
        </w:rPr>
        <w:t xml:space="preserve">Objednatel je povinen k předání </w:t>
      </w:r>
      <w:r w:rsidRPr="00F574BC">
        <w:rPr>
          <w:kern w:val="22"/>
          <w:sz w:val="22"/>
          <w:szCs w:val="22"/>
        </w:rPr>
        <w:t>a převzetí</w:t>
      </w:r>
      <w:r w:rsidRPr="00F574BC">
        <w:rPr>
          <w:sz w:val="22"/>
          <w:szCs w:val="22"/>
        </w:rPr>
        <w:t xml:space="preserve"> díla přizvat osoby vykonávající funkci technického a autorského dozoru (pokud jsou</w:t>
      </w:r>
      <w:r w:rsidR="00BB2D29">
        <w:rPr>
          <w:sz w:val="22"/>
          <w:szCs w:val="22"/>
        </w:rPr>
        <w:t xml:space="preserve"> objednatelem </w:t>
      </w:r>
      <w:r w:rsidRPr="00F574BC">
        <w:rPr>
          <w:sz w:val="22"/>
          <w:szCs w:val="22"/>
        </w:rPr>
        <w:t xml:space="preserve">určeny). Objednatel je oprávněn přizvat k předání </w:t>
      </w:r>
      <w:r w:rsidRPr="00F574BC">
        <w:rPr>
          <w:kern w:val="22"/>
          <w:sz w:val="22"/>
          <w:szCs w:val="22"/>
        </w:rPr>
        <w:t>a převzetí</w:t>
      </w:r>
      <w:r w:rsidRPr="00F574BC">
        <w:rPr>
          <w:sz w:val="22"/>
          <w:szCs w:val="22"/>
        </w:rPr>
        <w:t xml:space="preserve"> díla i jiné osoby, jejichž účast pokládá za nezbytnou.</w:t>
      </w:r>
    </w:p>
    <w:p w:rsidR="00E57852" w:rsidRPr="0062648A" w:rsidRDefault="00E57852" w:rsidP="00E57852">
      <w:pPr>
        <w:pStyle w:val="Zkladntext"/>
        <w:widowControl w:val="0"/>
        <w:numPr>
          <w:ilvl w:val="0"/>
          <w:numId w:val="23"/>
        </w:numPr>
        <w:ind w:left="357" w:hanging="357"/>
        <w:rPr>
          <w:sz w:val="22"/>
          <w:szCs w:val="22"/>
        </w:rPr>
      </w:pPr>
      <w:r w:rsidRPr="00F574BC">
        <w:rPr>
          <w:sz w:val="22"/>
          <w:szCs w:val="22"/>
        </w:rPr>
        <w:t xml:space="preserve">Protokol musí obsahovat </w:t>
      </w:r>
      <w:r w:rsidRPr="0062648A">
        <w:rPr>
          <w:sz w:val="22"/>
          <w:szCs w:val="22"/>
        </w:rPr>
        <w:t>tyto náležitosti:</w:t>
      </w:r>
    </w:p>
    <w:p w:rsidR="00E57852" w:rsidRPr="0062648A" w:rsidRDefault="00E57852" w:rsidP="00E57852">
      <w:pPr>
        <w:pStyle w:val="Zkladntextodsazen"/>
        <w:widowControl w:val="0"/>
        <w:numPr>
          <w:ilvl w:val="0"/>
          <w:numId w:val="12"/>
        </w:numPr>
        <w:spacing w:after="0"/>
        <w:jc w:val="both"/>
        <w:rPr>
          <w:rFonts w:ascii="Times New Roman" w:hAnsi="Times New Roman"/>
          <w:sz w:val="22"/>
          <w:szCs w:val="22"/>
        </w:rPr>
      </w:pPr>
      <w:r w:rsidRPr="0062648A">
        <w:rPr>
          <w:rFonts w:ascii="Times New Roman" w:hAnsi="Times New Roman"/>
          <w:sz w:val="22"/>
          <w:szCs w:val="22"/>
        </w:rPr>
        <w:t>údaje o zhotoviteli a objednateli,</w:t>
      </w:r>
    </w:p>
    <w:p w:rsidR="00673068" w:rsidRPr="00673068" w:rsidRDefault="00673068" w:rsidP="00E57852">
      <w:pPr>
        <w:pStyle w:val="Zkladntextodsazen"/>
        <w:widowControl w:val="0"/>
        <w:numPr>
          <w:ilvl w:val="0"/>
          <w:numId w:val="12"/>
        </w:numPr>
        <w:spacing w:after="0"/>
        <w:jc w:val="both"/>
        <w:rPr>
          <w:rFonts w:ascii="Times New Roman" w:hAnsi="Times New Roman"/>
          <w:sz w:val="22"/>
          <w:szCs w:val="22"/>
        </w:rPr>
      </w:pPr>
      <w:r w:rsidRPr="00673068">
        <w:rPr>
          <w:rFonts w:ascii="Times New Roman" w:hAnsi="Times New Roman"/>
          <w:sz w:val="22"/>
          <w:szCs w:val="22"/>
        </w:rPr>
        <w:t xml:space="preserve">údaje o případných </w:t>
      </w:r>
      <w:r w:rsidR="00244E0C">
        <w:rPr>
          <w:rFonts w:ascii="Times New Roman" w:hAnsi="Times New Roman"/>
          <w:sz w:val="22"/>
          <w:szCs w:val="22"/>
        </w:rPr>
        <w:t>pod</w:t>
      </w:r>
      <w:r w:rsidRPr="00673068">
        <w:rPr>
          <w:rFonts w:ascii="Times New Roman" w:hAnsi="Times New Roman"/>
          <w:sz w:val="22"/>
          <w:szCs w:val="22"/>
        </w:rPr>
        <w:t>dodavatelích</w:t>
      </w:r>
      <w:r>
        <w:rPr>
          <w:rFonts w:ascii="Times New Roman" w:hAnsi="Times New Roman"/>
          <w:sz w:val="22"/>
          <w:szCs w:val="22"/>
        </w:rPr>
        <w:t>,</w:t>
      </w:r>
    </w:p>
    <w:p w:rsidR="00E57852" w:rsidRPr="00DF74A4" w:rsidRDefault="00E57852" w:rsidP="00E57852">
      <w:pPr>
        <w:pStyle w:val="Zkladntextodsazen"/>
        <w:widowControl w:val="0"/>
        <w:numPr>
          <w:ilvl w:val="0"/>
          <w:numId w:val="12"/>
        </w:numPr>
        <w:spacing w:after="0"/>
        <w:jc w:val="both"/>
        <w:rPr>
          <w:rFonts w:ascii="Times New Roman" w:hAnsi="Times New Roman"/>
          <w:sz w:val="22"/>
          <w:szCs w:val="22"/>
        </w:rPr>
      </w:pPr>
      <w:r w:rsidRPr="0062648A">
        <w:rPr>
          <w:rFonts w:ascii="Times New Roman" w:hAnsi="Times New Roman"/>
          <w:sz w:val="22"/>
          <w:szCs w:val="22"/>
        </w:rPr>
        <w:t>popis díla, které je předmětem předání</w:t>
      </w:r>
      <w:r w:rsidRPr="00DF74A4">
        <w:rPr>
          <w:rFonts w:ascii="Times New Roman" w:hAnsi="Times New Roman"/>
          <w:sz w:val="22"/>
          <w:szCs w:val="22"/>
        </w:rPr>
        <w:t xml:space="preserve"> a převzetí,</w:t>
      </w:r>
    </w:p>
    <w:p w:rsidR="00E57852" w:rsidRPr="00DF74A4" w:rsidRDefault="00E57852" w:rsidP="00E57852">
      <w:pPr>
        <w:pStyle w:val="Zkladntextodsazen"/>
        <w:widowControl w:val="0"/>
        <w:numPr>
          <w:ilvl w:val="0"/>
          <w:numId w:val="12"/>
        </w:numPr>
        <w:spacing w:after="0"/>
        <w:jc w:val="both"/>
        <w:rPr>
          <w:rFonts w:ascii="Times New Roman" w:hAnsi="Times New Roman"/>
          <w:sz w:val="22"/>
          <w:szCs w:val="22"/>
        </w:rPr>
      </w:pPr>
      <w:r>
        <w:rPr>
          <w:rFonts w:ascii="Times New Roman" w:hAnsi="Times New Roman"/>
          <w:sz w:val="22"/>
          <w:szCs w:val="22"/>
        </w:rPr>
        <w:t>dohodu</w:t>
      </w:r>
      <w:r w:rsidRPr="00DF74A4">
        <w:rPr>
          <w:rFonts w:ascii="Times New Roman" w:hAnsi="Times New Roman"/>
          <w:sz w:val="22"/>
          <w:szCs w:val="22"/>
        </w:rPr>
        <w:t xml:space="preserve"> o způsobu a termínu vyklizení </w:t>
      </w:r>
      <w:r>
        <w:rPr>
          <w:rFonts w:ascii="Times New Roman" w:hAnsi="Times New Roman"/>
          <w:sz w:val="22"/>
          <w:szCs w:val="22"/>
        </w:rPr>
        <w:t>staveniště,</w:t>
      </w:r>
    </w:p>
    <w:p w:rsidR="00E57852" w:rsidRPr="00DF74A4" w:rsidRDefault="00E57852" w:rsidP="00E57852">
      <w:pPr>
        <w:pStyle w:val="Zkladntextodsazen"/>
        <w:widowControl w:val="0"/>
        <w:numPr>
          <w:ilvl w:val="0"/>
          <w:numId w:val="12"/>
        </w:numPr>
        <w:spacing w:after="0"/>
        <w:jc w:val="both"/>
        <w:rPr>
          <w:rFonts w:ascii="Times New Roman" w:hAnsi="Times New Roman"/>
          <w:sz w:val="22"/>
          <w:szCs w:val="22"/>
        </w:rPr>
      </w:pPr>
      <w:r w:rsidRPr="00DF74A4">
        <w:rPr>
          <w:rFonts w:ascii="Times New Roman" w:hAnsi="Times New Roman"/>
          <w:sz w:val="22"/>
          <w:szCs w:val="22"/>
        </w:rPr>
        <w:t>termín převzetí díla,</w:t>
      </w:r>
    </w:p>
    <w:p w:rsidR="00E57852" w:rsidRPr="00DF74A4" w:rsidRDefault="00E57852" w:rsidP="00E57852">
      <w:pPr>
        <w:pStyle w:val="Zkladntextodsazen"/>
        <w:widowControl w:val="0"/>
        <w:numPr>
          <w:ilvl w:val="0"/>
          <w:numId w:val="12"/>
        </w:numPr>
        <w:spacing w:after="0"/>
        <w:jc w:val="both"/>
        <w:rPr>
          <w:rFonts w:ascii="Times New Roman" w:hAnsi="Times New Roman"/>
          <w:sz w:val="22"/>
          <w:szCs w:val="22"/>
        </w:rPr>
      </w:pPr>
      <w:r w:rsidRPr="00DF74A4">
        <w:rPr>
          <w:rFonts w:ascii="Times New Roman" w:hAnsi="Times New Roman"/>
          <w:sz w:val="22"/>
          <w:szCs w:val="22"/>
        </w:rPr>
        <w:t>termín, od kterého počíná běžet záruční lhůta,</w:t>
      </w:r>
    </w:p>
    <w:p w:rsidR="00E57852" w:rsidRPr="00DF74A4" w:rsidRDefault="00E57852" w:rsidP="00E57852">
      <w:pPr>
        <w:pStyle w:val="Zkladntextodsazen"/>
        <w:widowControl w:val="0"/>
        <w:numPr>
          <w:ilvl w:val="0"/>
          <w:numId w:val="12"/>
        </w:numPr>
        <w:spacing w:after="0"/>
        <w:jc w:val="both"/>
        <w:rPr>
          <w:rFonts w:ascii="Times New Roman" w:hAnsi="Times New Roman"/>
          <w:sz w:val="22"/>
          <w:szCs w:val="22"/>
        </w:rPr>
      </w:pPr>
      <w:r w:rsidRPr="00DF74A4">
        <w:rPr>
          <w:rFonts w:ascii="Times New Roman" w:hAnsi="Times New Roman"/>
          <w:sz w:val="22"/>
          <w:szCs w:val="22"/>
        </w:rPr>
        <w:t>prohlášení objednatele, zda dílo přebírá nebo nepřebírá,</w:t>
      </w:r>
    </w:p>
    <w:p w:rsidR="00E57852" w:rsidRPr="00DF74A4" w:rsidRDefault="00E57852" w:rsidP="00E57852">
      <w:pPr>
        <w:pStyle w:val="Zkladntextodsazen"/>
        <w:widowControl w:val="0"/>
        <w:numPr>
          <w:ilvl w:val="0"/>
          <w:numId w:val="12"/>
        </w:numPr>
        <w:ind w:left="930" w:hanging="221"/>
        <w:jc w:val="both"/>
        <w:rPr>
          <w:rFonts w:ascii="Times New Roman" w:hAnsi="Times New Roman"/>
          <w:sz w:val="22"/>
          <w:szCs w:val="22"/>
        </w:rPr>
      </w:pPr>
      <w:r w:rsidRPr="00DF74A4">
        <w:rPr>
          <w:rFonts w:ascii="Times New Roman" w:hAnsi="Times New Roman"/>
          <w:sz w:val="22"/>
          <w:szCs w:val="22"/>
        </w:rPr>
        <w:t>podpisy osob oprávněných jednat za objednatele a zhotovitele.</w:t>
      </w:r>
    </w:p>
    <w:p w:rsidR="00E57852" w:rsidRPr="00DF74A4" w:rsidRDefault="00E57852" w:rsidP="00E57852">
      <w:pPr>
        <w:pStyle w:val="Zkladntext"/>
        <w:widowControl w:val="0"/>
        <w:numPr>
          <w:ilvl w:val="0"/>
          <w:numId w:val="23"/>
        </w:numPr>
        <w:rPr>
          <w:sz w:val="22"/>
          <w:szCs w:val="22"/>
        </w:rPr>
      </w:pPr>
      <w:r w:rsidRPr="00DF74A4">
        <w:rPr>
          <w:sz w:val="22"/>
          <w:szCs w:val="22"/>
        </w:rPr>
        <w:t>Má-li dílo, které je předmětem předání a převzetí, vady nebo nedodělky, musí protokol obsahovat i tyto náležitosti:</w:t>
      </w:r>
    </w:p>
    <w:p w:rsidR="00E57852" w:rsidRPr="00DF74A4" w:rsidRDefault="00E57852" w:rsidP="00E57852">
      <w:pPr>
        <w:pStyle w:val="Zkladntextodsazen"/>
        <w:widowControl w:val="0"/>
        <w:numPr>
          <w:ilvl w:val="0"/>
          <w:numId w:val="12"/>
        </w:numPr>
        <w:spacing w:after="0"/>
        <w:jc w:val="both"/>
        <w:rPr>
          <w:rFonts w:ascii="Times New Roman" w:hAnsi="Times New Roman"/>
          <w:sz w:val="22"/>
          <w:szCs w:val="22"/>
        </w:rPr>
      </w:pPr>
      <w:r w:rsidRPr="00DF74A4">
        <w:rPr>
          <w:rFonts w:ascii="Times New Roman" w:hAnsi="Times New Roman"/>
          <w:sz w:val="22"/>
          <w:szCs w:val="22"/>
        </w:rPr>
        <w:t>soupis zjištěných vad a nedodělků,</w:t>
      </w:r>
    </w:p>
    <w:p w:rsidR="00E57852" w:rsidRPr="00DF74A4" w:rsidRDefault="00E57852" w:rsidP="00E57852">
      <w:pPr>
        <w:pStyle w:val="Zkladntextodsazen"/>
        <w:widowControl w:val="0"/>
        <w:numPr>
          <w:ilvl w:val="0"/>
          <w:numId w:val="12"/>
        </w:numPr>
        <w:spacing w:after="0"/>
        <w:jc w:val="both"/>
        <w:rPr>
          <w:rFonts w:ascii="Times New Roman" w:hAnsi="Times New Roman"/>
          <w:sz w:val="22"/>
          <w:szCs w:val="22"/>
        </w:rPr>
      </w:pPr>
      <w:r w:rsidRPr="00DF74A4">
        <w:rPr>
          <w:rFonts w:ascii="Times New Roman" w:hAnsi="Times New Roman"/>
          <w:sz w:val="22"/>
          <w:szCs w:val="22"/>
        </w:rPr>
        <w:t>dohodu o způsobu a termínech jejich odstranění, popřípadě o jiném způsobu narovnání,</w:t>
      </w:r>
    </w:p>
    <w:p w:rsidR="00E57852" w:rsidRPr="00DF74A4" w:rsidRDefault="00E57852" w:rsidP="00E57852">
      <w:pPr>
        <w:pStyle w:val="Zkladntextodsazen"/>
        <w:widowControl w:val="0"/>
        <w:numPr>
          <w:ilvl w:val="0"/>
          <w:numId w:val="12"/>
        </w:numPr>
        <w:ind w:left="930" w:hanging="221"/>
        <w:jc w:val="both"/>
        <w:rPr>
          <w:rFonts w:ascii="Times New Roman" w:hAnsi="Times New Roman"/>
          <w:sz w:val="22"/>
          <w:szCs w:val="22"/>
        </w:rPr>
      </w:pPr>
      <w:r w:rsidRPr="00DF74A4">
        <w:rPr>
          <w:rFonts w:ascii="Times New Roman" w:hAnsi="Times New Roman"/>
          <w:sz w:val="22"/>
          <w:szCs w:val="22"/>
        </w:rPr>
        <w:t>dohodu o zpřístupnění díla nebo jeho částí zhotoviteli za účelem odstranění vad nebo nedodělků.</w:t>
      </w:r>
    </w:p>
    <w:p w:rsidR="00E57852" w:rsidRPr="00F76F96" w:rsidRDefault="00E57852" w:rsidP="00E57852">
      <w:pPr>
        <w:pStyle w:val="Zkladntext"/>
        <w:widowControl w:val="0"/>
        <w:numPr>
          <w:ilvl w:val="0"/>
          <w:numId w:val="23"/>
        </w:numPr>
        <w:spacing w:after="120"/>
        <w:ind w:left="357" w:hanging="357"/>
        <w:rPr>
          <w:sz w:val="22"/>
          <w:szCs w:val="22"/>
        </w:rPr>
      </w:pPr>
      <w:r w:rsidRPr="00DF74A4">
        <w:rPr>
          <w:sz w:val="22"/>
          <w:szCs w:val="22"/>
        </w:rPr>
        <w:t>Objednatel je povinen řádně, včas a kvalitně provedené dílo převzít. V případě, že objednatel odmítá dílo převzít, uvede v protokole o předání a převzetí díla i důvody, pro které odmítá dílo převzít.</w:t>
      </w:r>
    </w:p>
    <w:p w:rsidR="00B311A9" w:rsidRDefault="00E57852" w:rsidP="00B311A9">
      <w:pPr>
        <w:pStyle w:val="Zkladntext"/>
        <w:widowControl w:val="0"/>
        <w:numPr>
          <w:ilvl w:val="0"/>
          <w:numId w:val="23"/>
        </w:numPr>
        <w:spacing w:after="120"/>
        <w:ind w:left="357" w:hanging="357"/>
        <w:rPr>
          <w:sz w:val="22"/>
          <w:szCs w:val="22"/>
        </w:rPr>
      </w:pPr>
      <w:r w:rsidRPr="00F76F96">
        <w:rPr>
          <w:sz w:val="22"/>
          <w:szCs w:val="22"/>
        </w:rPr>
        <w:t>Objednatel není povinen dílo převzít, jestliže dílo není řádně a kvalitně dokončeno, má vady nebo nedodělky nebo při nepředání všech písemných dokladů souvisejících s řádným provedením díla</w:t>
      </w:r>
      <w:r>
        <w:rPr>
          <w:sz w:val="22"/>
          <w:szCs w:val="22"/>
        </w:rPr>
        <w:t>.</w:t>
      </w:r>
      <w:r w:rsidRPr="00F76F96">
        <w:rPr>
          <w:sz w:val="22"/>
          <w:szCs w:val="22"/>
        </w:rPr>
        <w:t xml:space="preserve"> Jestliže se objednatel rozhodne nedokončené dílo převzít nebo převzít dílo  s </w:t>
      </w:r>
      <w:proofErr w:type="gramStart"/>
      <w:r w:rsidRPr="00F76F96">
        <w:rPr>
          <w:sz w:val="22"/>
          <w:szCs w:val="22"/>
        </w:rPr>
        <w:t>vadami  nebo</w:t>
      </w:r>
      <w:proofErr w:type="gramEnd"/>
      <w:r w:rsidRPr="00F76F96">
        <w:rPr>
          <w:sz w:val="22"/>
          <w:szCs w:val="22"/>
        </w:rPr>
        <w:t xml:space="preserve"> nedodělky nebo při nepředání všech písemných dokladů souvise</w:t>
      </w:r>
      <w:r>
        <w:rPr>
          <w:sz w:val="22"/>
          <w:szCs w:val="22"/>
        </w:rPr>
        <w:t>jících s řádným provedením díla</w:t>
      </w:r>
      <w:r w:rsidRPr="00F76F96">
        <w:rPr>
          <w:sz w:val="22"/>
          <w:szCs w:val="22"/>
        </w:rPr>
        <w:t>, jsou smluvní strany povinny v protokolu uvést tuto skutečno</w:t>
      </w:r>
      <w:r>
        <w:rPr>
          <w:sz w:val="22"/>
          <w:szCs w:val="22"/>
        </w:rPr>
        <w:t>st a  uvést v něm soupis vad a</w:t>
      </w:r>
      <w:r w:rsidRPr="00F76F96">
        <w:rPr>
          <w:sz w:val="22"/>
          <w:szCs w:val="22"/>
        </w:rPr>
        <w:t xml:space="preserve"> nedodělků se závazným termínem jejich odstranění zhotovitelem, případně soupis chybějících písemných dokladů s termínem jejich dodání zhotovitelem objednateli. Nedojde-li mezi oběma stranami k dohodě o termínu odstranění vad a nedodělků, pak platí, že vady a nedodělky musí být odstraněny nejpozději do </w:t>
      </w:r>
      <w:proofErr w:type="gramStart"/>
      <w:r w:rsidR="00497E75">
        <w:rPr>
          <w:sz w:val="22"/>
          <w:szCs w:val="22"/>
        </w:rPr>
        <w:t>2</w:t>
      </w:r>
      <w:r w:rsidRPr="00F76F96">
        <w:rPr>
          <w:sz w:val="22"/>
          <w:szCs w:val="22"/>
        </w:rPr>
        <w:t>0-ti</w:t>
      </w:r>
      <w:proofErr w:type="gramEnd"/>
      <w:r w:rsidRPr="00F76F96">
        <w:rPr>
          <w:sz w:val="22"/>
          <w:szCs w:val="22"/>
        </w:rPr>
        <w:t xml:space="preserve"> dnů od</w:t>
      </w:r>
      <w:r>
        <w:rPr>
          <w:sz w:val="22"/>
          <w:szCs w:val="22"/>
        </w:rPr>
        <w:t>e dne předání a převzetí díla.</w:t>
      </w:r>
    </w:p>
    <w:p w:rsidR="00E57852" w:rsidRPr="00B311A9" w:rsidRDefault="00E57852" w:rsidP="00B311A9">
      <w:pPr>
        <w:pStyle w:val="Zkladntext"/>
        <w:widowControl w:val="0"/>
        <w:numPr>
          <w:ilvl w:val="0"/>
          <w:numId w:val="23"/>
        </w:numPr>
        <w:spacing w:after="120"/>
        <w:ind w:left="357" w:hanging="357"/>
        <w:rPr>
          <w:sz w:val="22"/>
          <w:szCs w:val="22"/>
        </w:rPr>
      </w:pPr>
      <w:r w:rsidRPr="00B311A9">
        <w:rPr>
          <w:sz w:val="22"/>
          <w:szCs w:val="22"/>
        </w:rPr>
        <w:t>Nedodělkem se rozumí nedokončená práce na díle. Vadou se rozumí odchylka v kvalitě, rozsahu a parametrech díla, stanovených projektovou dokumentací, nabídkou zhotovitele, touto smlouvou a obecně závaznými právními předpisy a technickými normami, vztahujícími se k plnění předmětu díla podle této smlouvy, které se stávají pro zhotovitele podpisem této smlouvy závaznými.</w:t>
      </w:r>
    </w:p>
    <w:p w:rsidR="00E57852" w:rsidRPr="00F76F96" w:rsidRDefault="00E57852" w:rsidP="00E57852">
      <w:pPr>
        <w:pStyle w:val="Zkladntextodsazen"/>
        <w:widowControl w:val="0"/>
        <w:spacing w:after="0"/>
        <w:ind w:left="0"/>
        <w:jc w:val="both"/>
        <w:rPr>
          <w:rFonts w:ascii="Times New Roman" w:hAnsi="Times New Roman"/>
          <w:b/>
          <w:sz w:val="22"/>
          <w:szCs w:val="22"/>
        </w:rPr>
      </w:pPr>
    </w:p>
    <w:p w:rsidR="00E57852" w:rsidRPr="00F76F96" w:rsidRDefault="00E57852" w:rsidP="00E57852">
      <w:pPr>
        <w:pStyle w:val="Zkladntextodsazen"/>
        <w:widowControl w:val="0"/>
        <w:spacing w:after="0"/>
        <w:ind w:left="0"/>
        <w:jc w:val="center"/>
        <w:rPr>
          <w:rFonts w:ascii="Times New Roman" w:hAnsi="Times New Roman"/>
          <w:b/>
          <w:sz w:val="22"/>
          <w:szCs w:val="22"/>
        </w:rPr>
      </w:pPr>
      <w:r w:rsidRPr="00F76F96">
        <w:rPr>
          <w:rFonts w:ascii="Times New Roman" w:hAnsi="Times New Roman"/>
          <w:b/>
          <w:sz w:val="22"/>
          <w:szCs w:val="22"/>
        </w:rPr>
        <w:t>Článek 1</w:t>
      </w:r>
      <w:r w:rsidR="00BF3140">
        <w:rPr>
          <w:rFonts w:ascii="Times New Roman" w:hAnsi="Times New Roman"/>
          <w:b/>
          <w:sz w:val="22"/>
          <w:szCs w:val="22"/>
        </w:rPr>
        <w:t>2</w:t>
      </w:r>
      <w:r w:rsidRPr="00F76F96">
        <w:rPr>
          <w:rFonts w:ascii="Times New Roman" w:hAnsi="Times New Roman"/>
          <w:b/>
          <w:sz w:val="22"/>
          <w:szCs w:val="22"/>
        </w:rPr>
        <w:t>.</w:t>
      </w:r>
    </w:p>
    <w:p w:rsidR="00E57852" w:rsidRPr="00F76F96" w:rsidRDefault="00E57852" w:rsidP="00825F78">
      <w:pPr>
        <w:pStyle w:val="Zkladntextodsazen"/>
        <w:widowControl w:val="0"/>
        <w:ind w:left="0"/>
        <w:jc w:val="center"/>
        <w:rPr>
          <w:rFonts w:ascii="Times New Roman" w:hAnsi="Times New Roman"/>
          <w:b/>
          <w:sz w:val="22"/>
          <w:szCs w:val="22"/>
          <w:u w:val="single"/>
        </w:rPr>
      </w:pPr>
      <w:r w:rsidRPr="00F76F96">
        <w:rPr>
          <w:rFonts w:ascii="Times New Roman" w:hAnsi="Times New Roman"/>
          <w:b/>
          <w:sz w:val="22"/>
          <w:szCs w:val="22"/>
          <w:u w:val="single"/>
        </w:rPr>
        <w:t>Záruka za jakost díla</w:t>
      </w:r>
    </w:p>
    <w:p w:rsidR="00E57852" w:rsidRDefault="00E57852" w:rsidP="00E57852">
      <w:pPr>
        <w:widowControl w:val="0"/>
        <w:numPr>
          <w:ilvl w:val="0"/>
          <w:numId w:val="24"/>
        </w:numPr>
        <w:spacing w:after="120"/>
        <w:jc w:val="both"/>
        <w:rPr>
          <w:sz w:val="22"/>
          <w:szCs w:val="22"/>
        </w:rPr>
      </w:pPr>
      <w:r w:rsidRPr="00DF74A4">
        <w:rPr>
          <w:sz w:val="22"/>
          <w:szCs w:val="22"/>
        </w:rPr>
        <w:t>Zhotovitel odpovídá za to, že dílo dle této smlouvy je zhotoveno podle podmínek smlouvy, včetně projektové dokumentace, a minimálně po záruční dobu bude mít vlastnosti v této smlouvě dohodnuté a zhotovitelem garantované a vlastnosti uvedené v právních předpisech a technických normách, které se na provedení díla vztahují.</w:t>
      </w:r>
    </w:p>
    <w:p w:rsidR="00E57852" w:rsidRDefault="00E57852" w:rsidP="00E57852">
      <w:pPr>
        <w:widowControl w:val="0"/>
        <w:numPr>
          <w:ilvl w:val="0"/>
          <w:numId w:val="24"/>
        </w:numPr>
        <w:spacing w:after="120"/>
        <w:jc w:val="both"/>
        <w:rPr>
          <w:sz w:val="22"/>
          <w:szCs w:val="22"/>
        </w:rPr>
      </w:pPr>
      <w:r w:rsidRPr="00B22817">
        <w:rPr>
          <w:sz w:val="22"/>
          <w:szCs w:val="22"/>
        </w:rPr>
        <w:t>Zhotovitel odpovídá za vady, jež má dílo v době jeho předání, a za vady díla zjištěné v záruční době.</w:t>
      </w:r>
    </w:p>
    <w:p w:rsidR="00E57852" w:rsidRDefault="00E57852" w:rsidP="00E57852">
      <w:pPr>
        <w:widowControl w:val="0"/>
        <w:numPr>
          <w:ilvl w:val="0"/>
          <w:numId w:val="24"/>
        </w:numPr>
        <w:spacing w:after="120"/>
        <w:jc w:val="both"/>
        <w:rPr>
          <w:sz w:val="22"/>
          <w:szCs w:val="22"/>
        </w:rPr>
      </w:pPr>
      <w:r w:rsidRPr="00B22817">
        <w:rPr>
          <w:sz w:val="22"/>
          <w:szCs w:val="22"/>
        </w:rPr>
        <w:t xml:space="preserve">Zhotovitel poskytuje záruku za jakost </w:t>
      </w:r>
      <w:r w:rsidRPr="00B24C40">
        <w:rPr>
          <w:sz w:val="22"/>
          <w:szCs w:val="22"/>
        </w:rPr>
        <w:t>díla v </w:t>
      </w:r>
      <w:r w:rsidRPr="00A857B6">
        <w:rPr>
          <w:sz w:val="22"/>
          <w:szCs w:val="22"/>
        </w:rPr>
        <w:t xml:space="preserve">délce </w:t>
      </w:r>
      <w:r w:rsidR="00244E0C">
        <w:rPr>
          <w:b/>
          <w:sz w:val="22"/>
          <w:szCs w:val="22"/>
        </w:rPr>
        <w:t>60</w:t>
      </w:r>
      <w:r w:rsidR="00B24C40" w:rsidRPr="00DF5BA3">
        <w:rPr>
          <w:b/>
          <w:sz w:val="22"/>
          <w:szCs w:val="22"/>
        </w:rPr>
        <w:t xml:space="preserve"> měsíců</w:t>
      </w:r>
      <w:r w:rsidRPr="00B24C40">
        <w:rPr>
          <w:sz w:val="22"/>
          <w:szCs w:val="22"/>
        </w:rPr>
        <w:t>. Záruční doba počíná běžet dnem protokolárního</w:t>
      </w:r>
      <w:r w:rsidRPr="00B22817">
        <w:rPr>
          <w:sz w:val="22"/>
          <w:szCs w:val="22"/>
        </w:rPr>
        <w:t xml:space="preserve"> předání a převzetí</w:t>
      </w:r>
      <w:r>
        <w:rPr>
          <w:sz w:val="22"/>
          <w:szCs w:val="22"/>
        </w:rPr>
        <w:t xml:space="preserve"> řádného</w:t>
      </w:r>
      <w:r w:rsidRPr="00B22817">
        <w:rPr>
          <w:sz w:val="22"/>
          <w:szCs w:val="22"/>
        </w:rPr>
        <w:t xml:space="preserve"> díla. Jestliže dílo bylo převzato s vadami a nedodělky, počíná záruční doba běžet až ode dne jejich úplného odstranění.</w:t>
      </w:r>
    </w:p>
    <w:p w:rsidR="00E57852" w:rsidRDefault="00E57852" w:rsidP="00E57852">
      <w:pPr>
        <w:widowControl w:val="0"/>
        <w:numPr>
          <w:ilvl w:val="0"/>
          <w:numId w:val="24"/>
        </w:numPr>
        <w:spacing w:after="120"/>
        <w:jc w:val="both"/>
        <w:rPr>
          <w:sz w:val="22"/>
          <w:szCs w:val="22"/>
        </w:rPr>
      </w:pPr>
      <w:r w:rsidRPr="00B22817">
        <w:rPr>
          <w:sz w:val="22"/>
          <w:szCs w:val="22"/>
        </w:rPr>
        <w:t xml:space="preserve">Záruka spočívá v tom, že zhotovitel případné zjištěné vady, které má dílo v záruční době, bezplatně odstraní v termínu dohodnutém při reklamačním řízení. Vady díla v záruční lhůtě uplatní objednatel neprodleně po jejich zjištění písemně či elektronicky u zhotovitele, přičemž vady musí být popsány nebo musí být uvedeno, jak se projevují, a musí být uvedeno, jakým způsobem požaduje objednatel zajistit nápravu. Zhotovitel se vyjádří k reklamaci písemně nejpozději do 5 dnů po jejím obdržení a dohodne přesný datum nástupu na odstranění vady. Zhotovitel se zavazuje zahájit odstraňování reklamované vady díla nejpozději do 3 dnů od uplatnění reklamace objednatelem a reklamovanou vadu díla odstranit nejpozději do 7 dnů, nedohodne-li se s objednatelem jinak, a to i v případě, že reklamaci neuznává. V případě, že zhotovitel odstraňování vady nezahájí a vadu neodstraní ve výše uvedených termínech, je objednatel oprávněn odstranit vadu sám či pomocí třetí strany na náklady </w:t>
      </w:r>
      <w:r w:rsidRPr="00211F4F">
        <w:rPr>
          <w:sz w:val="22"/>
          <w:szCs w:val="22"/>
        </w:rPr>
        <w:t>zhotovitele. V případě havarijního stavu je zhotovitel povinen zajistit odstranění vady neprodleně po jejím ohlášení.</w:t>
      </w:r>
    </w:p>
    <w:p w:rsidR="00E57852" w:rsidRPr="00211F4F" w:rsidRDefault="00E57852" w:rsidP="00E57852">
      <w:pPr>
        <w:widowControl w:val="0"/>
        <w:numPr>
          <w:ilvl w:val="0"/>
          <w:numId w:val="24"/>
        </w:numPr>
        <w:spacing w:after="120"/>
        <w:jc w:val="both"/>
        <w:rPr>
          <w:sz w:val="22"/>
          <w:szCs w:val="22"/>
        </w:rPr>
      </w:pPr>
      <w:r w:rsidRPr="00211F4F">
        <w:rPr>
          <w:sz w:val="22"/>
          <w:szCs w:val="22"/>
        </w:rPr>
        <w:t xml:space="preserve">V případě nemožnosti odstranění vady s přihlédnutím k její povaze a aktuálním klimatickým podmínkám v termínu uvedeném v předchozím odstavci, se termín jejího odstranění dohodne mezi smluvními stranami písemně.  </w:t>
      </w:r>
    </w:p>
    <w:p w:rsidR="00E57852" w:rsidRDefault="00E57852" w:rsidP="00E57852">
      <w:pPr>
        <w:widowControl w:val="0"/>
        <w:numPr>
          <w:ilvl w:val="0"/>
          <w:numId w:val="24"/>
        </w:numPr>
        <w:spacing w:after="120"/>
        <w:jc w:val="both"/>
        <w:rPr>
          <w:sz w:val="22"/>
          <w:szCs w:val="22"/>
        </w:rPr>
      </w:pPr>
      <w:r w:rsidRPr="00211F4F">
        <w:rPr>
          <w:sz w:val="22"/>
          <w:szCs w:val="22"/>
        </w:rPr>
        <w:t>Jestliže se však ukáže, že jde o vady věci (materiálu, výrobků) neodstranitelné, nebo že s jejich odstraněním by byly spojeny nepřiměřené náklady, může objednatel požadovat dodání náhradní věci nebo přiměřenou slevu ze sjednané ceny díla.</w:t>
      </w:r>
    </w:p>
    <w:p w:rsidR="00E57852" w:rsidRDefault="00E57852" w:rsidP="00E57852">
      <w:pPr>
        <w:widowControl w:val="0"/>
        <w:numPr>
          <w:ilvl w:val="0"/>
          <w:numId w:val="24"/>
        </w:numPr>
        <w:spacing w:after="120"/>
        <w:jc w:val="both"/>
        <w:rPr>
          <w:sz w:val="22"/>
          <w:szCs w:val="22"/>
        </w:rPr>
      </w:pPr>
      <w:r w:rsidRPr="00211F4F">
        <w:rPr>
          <w:sz w:val="22"/>
          <w:szCs w:val="22"/>
        </w:rPr>
        <w:t>Zhotovitel neodpovídá za vady díla, jestliže tyto vady byly způsobeny použitím věcí předaných mu k zpracování objednatelem v případě, že zhotovitel ani při vynaložení odborné péče vhodnost těchto věcí nemohl zjistit nebo na ně písemně upozornil a objednatel na jejich použití trval. Zhotovitel rovněž neodpovídá za vady způsobené dodržením nevhodných pokynů daných mu objednatelem, jestliže zhotovitel na nevhodnost těchto pokynů písemně upozornil a objednatel na jejich dodržení trval nebo jestliže zhotovitel tuto nevhodnost ani při vynaložení odborné péče nemohl zjistit.</w:t>
      </w:r>
    </w:p>
    <w:p w:rsidR="00E57852" w:rsidRDefault="00E57852" w:rsidP="00E57852">
      <w:pPr>
        <w:widowControl w:val="0"/>
        <w:numPr>
          <w:ilvl w:val="0"/>
          <w:numId w:val="24"/>
        </w:numPr>
        <w:spacing w:after="120"/>
        <w:jc w:val="both"/>
        <w:rPr>
          <w:sz w:val="22"/>
          <w:szCs w:val="22"/>
        </w:rPr>
      </w:pPr>
      <w:r w:rsidRPr="00211F4F">
        <w:rPr>
          <w:sz w:val="22"/>
          <w:szCs w:val="22"/>
        </w:rPr>
        <w:t xml:space="preserve">Pro ty části díla, které byly v důsledku oprávněné reklamace objednatele zhotovitelem opraveny, běží záruční lhůta opětovně od počátku ode dne provedení reklamační opravy, pokud provedení opravy bylo objednatelem potvrzeno. </w:t>
      </w:r>
    </w:p>
    <w:p w:rsidR="00E57852" w:rsidRDefault="00E57852" w:rsidP="00E57852">
      <w:pPr>
        <w:widowControl w:val="0"/>
        <w:numPr>
          <w:ilvl w:val="0"/>
          <w:numId w:val="24"/>
        </w:numPr>
        <w:spacing w:after="120"/>
        <w:jc w:val="both"/>
        <w:rPr>
          <w:sz w:val="22"/>
          <w:szCs w:val="22"/>
        </w:rPr>
      </w:pPr>
      <w:r w:rsidRPr="00211F4F">
        <w:rPr>
          <w:sz w:val="22"/>
          <w:szCs w:val="22"/>
        </w:rPr>
        <w:t xml:space="preserve">Záruční doba neběží po dobu, po kterou objednatel nemohl dílo užívat pro vady díla, za které zhotovitel odpovídá. </w:t>
      </w:r>
      <w:r w:rsidRPr="00211F4F">
        <w:rPr>
          <w:sz w:val="22"/>
          <w:szCs w:val="22"/>
        </w:rPr>
        <w:tab/>
      </w:r>
    </w:p>
    <w:p w:rsidR="00B311A9" w:rsidRDefault="00E57852" w:rsidP="00B311A9">
      <w:pPr>
        <w:widowControl w:val="0"/>
        <w:numPr>
          <w:ilvl w:val="0"/>
          <w:numId w:val="24"/>
        </w:numPr>
        <w:spacing w:after="120"/>
        <w:jc w:val="both"/>
        <w:rPr>
          <w:sz w:val="22"/>
          <w:szCs w:val="22"/>
        </w:rPr>
      </w:pPr>
      <w:r w:rsidRPr="00211F4F">
        <w:rPr>
          <w:sz w:val="22"/>
          <w:szCs w:val="22"/>
        </w:rPr>
        <w:t>O odstranění reklamované vady sepíší smluvní strany zápis, ve kterém objednatel potvrdí odstranění vady nebo uvede důvody, pro které odmítá uznat vadu za odstraněnou.</w:t>
      </w:r>
    </w:p>
    <w:p w:rsidR="00E57852" w:rsidRPr="00B311A9" w:rsidRDefault="00E57852" w:rsidP="00B311A9">
      <w:pPr>
        <w:widowControl w:val="0"/>
        <w:numPr>
          <w:ilvl w:val="0"/>
          <w:numId w:val="24"/>
        </w:numPr>
        <w:spacing w:after="120"/>
        <w:jc w:val="both"/>
        <w:rPr>
          <w:sz w:val="22"/>
          <w:szCs w:val="22"/>
        </w:rPr>
      </w:pPr>
      <w:r w:rsidRPr="00B311A9">
        <w:rPr>
          <w:sz w:val="22"/>
          <w:szCs w:val="22"/>
        </w:rPr>
        <w:t>Nároky z odpovědnosti za jakost díla se nedotýkají nároků na náhradu škody nebo na smluvní pokutu.</w:t>
      </w:r>
    </w:p>
    <w:p w:rsidR="00E57852" w:rsidRPr="00DF74A4" w:rsidRDefault="00E57852" w:rsidP="00E57852">
      <w:pPr>
        <w:pStyle w:val="Zkladntextodsazen"/>
        <w:widowControl w:val="0"/>
        <w:spacing w:after="0"/>
        <w:ind w:left="0"/>
        <w:jc w:val="center"/>
        <w:rPr>
          <w:rFonts w:ascii="Times New Roman" w:hAnsi="Times New Roman"/>
          <w:b/>
          <w:sz w:val="22"/>
          <w:szCs w:val="22"/>
        </w:rPr>
      </w:pPr>
    </w:p>
    <w:p w:rsidR="00E57852" w:rsidRPr="00211F4F" w:rsidRDefault="00E57852" w:rsidP="00E57852">
      <w:pPr>
        <w:pStyle w:val="Zkladntextodsazen"/>
        <w:widowControl w:val="0"/>
        <w:spacing w:after="0"/>
        <w:ind w:left="0"/>
        <w:jc w:val="center"/>
        <w:rPr>
          <w:rFonts w:ascii="Times New Roman" w:hAnsi="Times New Roman"/>
          <w:b/>
          <w:sz w:val="22"/>
          <w:szCs w:val="22"/>
        </w:rPr>
      </w:pPr>
      <w:r w:rsidRPr="00211F4F">
        <w:rPr>
          <w:rFonts w:ascii="Times New Roman" w:hAnsi="Times New Roman"/>
          <w:b/>
          <w:sz w:val="22"/>
          <w:szCs w:val="22"/>
        </w:rPr>
        <w:t xml:space="preserve">Článek </w:t>
      </w:r>
      <w:r w:rsidR="00BF3140">
        <w:rPr>
          <w:rFonts w:ascii="Times New Roman" w:hAnsi="Times New Roman"/>
          <w:b/>
          <w:sz w:val="22"/>
          <w:szCs w:val="22"/>
        </w:rPr>
        <w:t>13</w:t>
      </w:r>
      <w:r w:rsidRPr="00211F4F">
        <w:rPr>
          <w:rFonts w:ascii="Times New Roman" w:hAnsi="Times New Roman"/>
          <w:b/>
          <w:sz w:val="22"/>
          <w:szCs w:val="22"/>
        </w:rPr>
        <w:t>.</w:t>
      </w:r>
    </w:p>
    <w:p w:rsidR="00E57852" w:rsidRPr="00211F4F" w:rsidRDefault="00E57852" w:rsidP="00825F78">
      <w:pPr>
        <w:pStyle w:val="Zkladntextodsazen"/>
        <w:widowControl w:val="0"/>
        <w:ind w:left="0"/>
        <w:jc w:val="center"/>
        <w:rPr>
          <w:rFonts w:ascii="Times New Roman" w:hAnsi="Times New Roman"/>
          <w:b/>
          <w:sz w:val="22"/>
          <w:szCs w:val="22"/>
          <w:u w:val="single"/>
        </w:rPr>
      </w:pPr>
      <w:r w:rsidRPr="00211F4F">
        <w:rPr>
          <w:rFonts w:ascii="Times New Roman" w:hAnsi="Times New Roman"/>
          <w:b/>
          <w:sz w:val="22"/>
          <w:szCs w:val="22"/>
          <w:u w:val="single"/>
        </w:rPr>
        <w:t>Odstoupení od smlouvy</w:t>
      </w:r>
    </w:p>
    <w:p w:rsidR="00BF3140" w:rsidRPr="00BF3140" w:rsidRDefault="00E57852" w:rsidP="00BF3140">
      <w:pPr>
        <w:pStyle w:val="Zkladntextodsazen"/>
        <w:widowControl w:val="0"/>
        <w:numPr>
          <w:ilvl w:val="0"/>
          <w:numId w:val="25"/>
        </w:numPr>
        <w:spacing w:after="0"/>
        <w:ind w:left="357" w:hanging="357"/>
        <w:jc w:val="both"/>
        <w:rPr>
          <w:rFonts w:ascii="Times New Roman" w:hAnsi="Times New Roman"/>
          <w:sz w:val="22"/>
          <w:szCs w:val="22"/>
        </w:rPr>
      </w:pPr>
      <w:r w:rsidRPr="00DF74A4">
        <w:rPr>
          <w:rFonts w:ascii="Times New Roman" w:hAnsi="Times New Roman"/>
          <w:sz w:val="22"/>
          <w:szCs w:val="22"/>
        </w:rPr>
        <w:t>Obj</w:t>
      </w:r>
      <w:r w:rsidRPr="00BF3140">
        <w:rPr>
          <w:rFonts w:ascii="Times New Roman" w:hAnsi="Times New Roman"/>
          <w:sz w:val="22"/>
          <w:szCs w:val="22"/>
        </w:rPr>
        <w:t xml:space="preserve">ednatel je oprávněn odstoupit od této smlouvy, poruší-li zhotovitel podstatným způsobem své smluvní povinnosti, a v případech, kdy tak stanoví tato smlouva. </w:t>
      </w:r>
      <w:r w:rsidR="00BF3140" w:rsidRPr="00BF3140">
        <w:rPr>
          <w:rFonts w:ascii="Times New Roman" w:hAnsi="Times New Roman"/>
          <w:sz w:val="22"/>
          <w:szCs w:val="22"/>
        </w:rPr>
        <w:t>Podstatným porušením této smlouvy ze strany zhotovitele se rozumí zejména:</w:t>
      </w:r>
    </w:p>
    <w:p w:rsidR="00BF3140" w:rsidRPr="00BF3140" w:rsidRDefault="00BF3140" w:rsidP="00BF3140">
      <w:pPr>
        <w:pStyle w:val="Zkladntextodsazen"/>
        <w:widowControl w:val="0"/>
        <w:numPr>
          <w:ilvl w:val="0"/>
          <w:numId w:val="4"/>
        </w:numPr>
        <w:spacing w:after="0"/>
        <w:ind w:left="709" w:hanging="283"/>
        <w:jc w:val="both"/>
        <w:rPr>
          <w:rFonts w:ascii="Times New Roman" w:hAnsi="Times New Roman"/>
          <w:sz w:val="22"/>
          <w:szCs w:val="22"/>
        </w:rPr>
      </w:pPr>
      <w:r w:rsidRPr="00BF3140">
        <w:rPr>
          <w:rFonts w:ascii="Times New Roman" w:hAnsi="Times New Roman"/>
          <w:sz w:val="22"/>
          <w:szCs w:val="22"/>
        </w:rPr>
        <w:t>nesplnění smluvních termínů a harmonogramu prací podle této smlouvy, nebo</w:t>
      </w:r>
    </w:p>
    <w:p w:rsidR="00BF3140" w:rsidRPr="00BF3140" w:rsidRDefault="00BF3140" w:rsidP="00BF3140">
      <w:pPr>
        <w:pStyle w:val="Zkladntextodsazen"/>
        <w:widowControl w:val="0"/>
        <w:numPr>
          <w:ilvl w:val="0"/>
          <w:numId w:val="4"/>
        </w:numPr>
        <w:spacing w:after="0"/>
        <w:ind w:left="709" w:hanging="283"/>
        <w:jc w:val="both"/>
        <w:rPr>
          <w:rFonts w:ascii="Times New Roman" w:hAnsi="Times New Roman"/>
          <w:sz w:val="22"/>
          <w:szCs w:val="22"/>
        </w:rPr>
      </w:pPr>
      <w:r w:rsidRPr="00BF3140">
        <w:rPr>
          <w:rFonts w:ascii="Times New Roman" w:hAnsi="Times New Roman"/>
          <w:sz w:val="22"/>
          <w:szCs w:val="22"/>
        </w:rPr>
        <w:t xml:space="preserve">prodlení </w:t>
      </w:r>
      <w:r w:rsidRPr="00BF3140">
        <w:rPr>
          <w:rFonts w:ascii="Times New Roman" w:hAnsi="Times New Roman"/>
          <w:snapToGrid w:val="0"/>
          <w:sz w:val="22"/>
          <w:szCs w:val="22"/>
        </w:rPr>
        <w:t>zhotovitele s pokračováním prací, které přerušil jednostranně nebo na základě dohody s objednatelem, o více než 15 dnů ode dne, kdy objednatel zhotovitele vyzval ke znovuzahájení prací, nebo</w:t>
      </w:r>
    </w:p>
    <w:p w:rsidR="00BF3140" w:rsidRPr="00BF3140" w:rsidRDefault="00BF3140" w:rsidP="00BF3140">
      <w:pPr>
        <w:pStyle w:val="Zkladntextodsazen"/>
        <w:widowControl w:val="0"/>
        <w:numPr>
          <w:ilvl w:val="0"/>
          <w:numId w:val="4"/>
        </w:numPr>
        <w:spacing w:after="0"/>
        <w:ind w:left="709" w:hanging="283"/>
        <w:jc w:val="both"/>
        <w:rPr>
          <w:rFonts w:ascii="Times New Roman" w:hAnsi="Times New Roman"/>
          <w:sz w:val="22"/>
          <w:szCs w:val="22"/>
        </w:rPr>
      </w:pPr>
      <w:r w:rsidRPr="00BF3140">
        <w:rPr>
          <w:rFonts w:ascii="Times New Roman" w:hAnsi="Times New Roman"/>
          <w:snapToGrid w:val="0"/>
          <w:sz w:val="22"/>
          <w:szCs w:val="22"/>
        </w:rPr>
        <w:t>neodstranění vad, které se vyskytly v průběhu provádění díla, nebo</w:t>
      </w:r>
    </w:p>
    <w:p w:rsidR="00BF3140" w:rsidRPr="00BF3140" w:rsidRDefault="00BF3140" w:rsidP="00BF3140">
      <w:pPr>
        <w:pStyle w:val="Zkladntextodsazen"/>
        <w:widowControl w:val="0"/>
        <w:numPr>
          <w:ilvl w:val="0"/>
          <w:numId w:val="4"/>
        </w:numPr>
        <w:spacing w:after="0"/>
        <w:ind w:left="709" w:hanging="283"/>
        <w:jc w:val="both"/>
        <w:rPr>
          <w:rFonts w:ascii="Times New Roman" w:hAnsi="Times New Roman"/>
          <w:sz w:val="22"/>
          <w:szCs w:val="22"/>
        </w:rPr>
      </w:pPr>
      <w:r w:rsidRPr="00BF3140">
        <w:rPr>
          <w:rFonts w:ascii="Times New Roman" w:hAnsi="Times New Roman"/>
          <w:snapToGrid w:val="0"/>
          <w:sz w:val="22"/>
          <w:szCs w:val="22"/>
        </w:rPr>
        <w:t>provádění díla neodborným způsobem nebo v rozporu s projektovou dokumentací či technickými podmínkami i přes písemné upozornění objednatele nebo používání závadných, případně jiných než objednatelem schválených materiálů, nebo</w:t>
      </w:r>
    </w:p>
    <w:p w:rsidR="00BF3140" w:rsidRPr="00BF3140" w:rsidRDefault="00BF3140" w:rsidP="00BF3140">
      <w:pPr>
        <w:pStyle w:val="Zkladntextodsazen"/>
        <w:widowControl w:val="0"/>
        <w:numPr>
          <w:ilvl w:val="0"/>
          <w:numId w:val="4"/>
        </w:numPr>
        <w:spacing w:after="0"/>
        <w:ind w:left="709" w:hanging="283"/>
        <w:jc w:val="both"/>
        <w:rPr>
          <w:rFonts w:ascii="Times New Roman" w:hAnsi="Times New Roman"/>
          <w:sz w:val="22"/>
          <w:szCs w:val="22"/>
        </w:rPr>
      </w:pPr>
      <w:r w:rsidRPr="00BF3140">
        <w:rPr>
          <w:rFonts w:ascii="Times New Roman" w:hAnsi="Times New Roman"/>
          <w:snapToGrid w:val="0"/>
          <w:sz w:val="22"/>
          <w:szCs w:val="22"/>
        </w:rPr>
        <w:t>pověření k provádění díla nebo jeho části třetí osoby bez předchozího písemného souhlasu objednatele, nebo</w:t>
      </w:r>
    </w:p>
    <w:p w:rsidR="00BF3140" w:rsidRPr="00BF3140" w:rsidRDefault="00BF3140" w:rsidP="00BF3140">
      <w:pPr>
        <w:pStyle w:val="Zkladntextodsazen"/>
        <w:widowControl w:val="0"/>
        <w:numPr>
          <w:ilvl w:val="0"/>
          <w:numId w:val="4"/>
        </w:numPr>
        <w:spacing w:after="0"/>
        <w:ind w:left="709" w:hanging="283"/>
        <w:jc w:val="both"/>
        <w:rPr>
          <w:rFonts w:ascii="Times New Roman" w:hAnsi="Times New Roman"/>
          <w:sz w:val="22"/>
          <w:szCs w:val="22"/>
        </w:rPr>
      </w:pPr>
      <w:r w:rsidRPr="00BF3140">
        <w:rPr>
          <w:rFonts w:ascii="Times New Roman" w:hAnsi="Times New Roman"/>
          <w:snapToGrid w:val="0"/>
          <w:sz w:val="22"/>
          <w:szCs w:val="22"/>
        </w:rPr>
        <w:t>opakované (dvakrát či vícekrát) nedodržení pokynů objednatele, nebo</w:t>
      </w:r>
    </w:p>
    <w:p w:rsidR="00BF3140" w:rsidRPr="00BF3140" w:rsidRDefault="00BF3140" w:rsidP="00BF3140">
      <w:pPr>
        <w:pStyle w:val="Zkladntextodsazen"/>
        <w:widowControl w:val="0"/>
        <w:numPr>
          <w:ilvl w:val="0"/>
          <w:numId w:val="4"/>
        </w:numPr>
        <w:spacing w:after="0"/>
        <w:ind w:left="709" w:hanging="283"/>
        <w:jc w:val="both"/>
        <w:rPr>
          <w:rFonts w:ascii="Times New Roman" w:hAnsi="Times New Roman"/>
          <w:sz w:val="22"/>
          <w:szCs w:val="22"/>
        </w:rPr>
      </w:pPr>
      <w:r w:rsidRPr="00BF3140">
        <w:rPr>
          <w:rFonts w:ascii="Times New Roman" w:hAnsi="Times New Roman"/>
          <w:sz w:val="22"/>
          <w:szCs w:val="22"/>
        </w:rPr>
        <w:t>vyhlášení konkurzu na zhotovitele, zahájení insolvenčního řízení se zhotovitelem, vstup zhotovitele do likvidace, nebo</w:t>
      </w:r>
    </w:p>
    <w:p w:rsidR="00BF3140" w:rsidRPr="00BF3140" w:rsidRDefault="00BF3140" w:rsidP="00BF3140">
      <w:pPr>
        <w:pStyle w:val="Zkladntextodsazen"/>
        <w:widowControl w:val="0"/>
        <w:numPr>
          <w:ilvl w:val="0"/>
          <w:numId w:val="4"/>
        </w:numPr>
        <w:ind w:left="709" w:hanging="284"/>
        <w:jc w:val="both"/>
        <w:rPr>
          <w:rFonts w:ascii="Times New Roman" w:hAnsi="Times New Roman"/>
          <w:sz w:val="22"/>
          <w:szCs w:val="22"/>
        </w:rPr>
      </w:pPr>
      <w:r w:rsidRPr="00BF3140">
        <w:rPr>
          <w:rFonts w:ascii="Times New Roman" w:hAnsi="Times New Roman"/>
          <w:sz w:val="22"/>
          <w:szCs w:val="22"/>
        </w:rPr>
        <w:t>uzavření smlouvy o prodeji či nájmu podniku či jeho části, na základě které zhotovitel převedl, resp. pronajal, svůj podnik či tu jeho část, jejíž součástí jsou i práva a závazky z právního vztahu dle této smlouvy na třetí osobu.</w:t>
      </w:r>
    </w:p>
    <w:p w:rsidR="00E57852" w:rsidRPr="00107FF1" w:rsidRDefault="00497E75" w:rsidP="00E57852">
      <w:pPr>
        <w:pStyle w:val="Zkladntextodsazen"/>
        <w:widowControl w:val="0"/>
        <w:numPr>
          <w:ilvl w:val="0"/>
          <w:numId w:val="25"/>
        </w:numPr>
        <w:jc w:val="both"/>
        <w:rPr>
          <w:rFonts w:ascii="Times New Roman" w:hAnsi="Times New Roman"/>
          <w:sz w:val="22"/>
          <w:szCs w:val="22"/>
        </w:rPr>
      </w:pPr>
      <w:r w:rsidRPr="00497E75">
        <w:rPr>
          <w:rFonts w:ascii="Times New Roman" w:hAnsi="Times New Roman"/>
          <w:sz w:val="22"/>
          <w:szCs w:val="22"/>
        </w:rPr>
        <w:t xml:space="preserve">Objednatel je oprávněn odstoupit od této smlouvy rovněž v případě, kdy není schopen uhradit sjednanou cenu díla z důvodu nepřidělení finančních prostředků. Touto skutečností se plnění ze smlouvy považuje za nemožné a na objednatele se nevztahuje </w:t>
      </w:r>
      <w:proofErr w:type="spellStart"/>
      <w:r w:rsidRPr="00497E75">
        <w:rPr>
          <w:rFonts w:ascii="Times New Roman" w:hAnsi="Times New Roman"/>
          <w:sz w:val="22"/>
          <w:szCs w:val="22"/>
        </w:rPr>
        <w:t>ust</w:t>
      </w:r>
      <w:proofErr w:type="spellEnd"/>
      <w:r w:rsidRPr="00497E75">
        <w:rPr>
          <w:rFonts w:ascii="Times New Roman" w:hAnsi="Times New Roman"/>
          <w:sz w:val="22"/>
          <w:szCs w:val="22"/>
        </w:rPr>
        <w:t xml:space="preserve">. § 2913 a násl. zákona č. 89/2012 Sb., občanský zákoník, což obě smluvní strany berou na vědomí. Zhotovitel má nárok na úhradu účelně vynaložených nákladů prokazatelně spojených s dosud provedenými pracemi mimo nákladů spojených s odstoupením od </w:t>
      </w:r>
      <w:r w:rsidRPr="00107FF1">
        <w:rPr>
          <w:rFonts w:ascii="Times New Roman" w:hAnsi="Times New Roman"/>
          <w:sz w:val="22"/>
          <w:szCs w:val="22"/>
        </w:rPr>
        <w:t>smlouvy</w:t>
      </w:r>
      <w:r w:rsidR="00E57852" w:rsidRPr="00107FF1">
        <w:rPr>
          <w:rFonts w:ascii="Times New Roman" w:hAnsi="Times New Roman"/>
          <w:sz w:val="22"/>
          <w:szCs w:val="22"/>
        </w:rPr>
        <w:t>.</w:t>
      </w:r>
    </w:p>
    <w:p w:rsidR="00107FF1" w:rsidRPr="00107FF1" w:rsidRDefault="00107FF1" w:rsidP="00107FF1">
      <w:pPr>
        <w:pStyle w:val="Zkladntextodsazen"/>
        <w:widowControl w:val="0"/>
        <w:numPr>
          <w:ilvl w:val="0"/>
          <w:numId w:val="25"/>
        </w:numPr>
        <w:jc w:val="both"/>
        <w:rPr>
          <w:rFonts w:ascii="Times New Roman" w:hAnsi="Times New Roman"/>
          <w:sz w:val="22"/>
          <w:szCs w:val="22"/>
        </w:rPr>
      </w:pPr>
      <w:r w:rsidRPr="00107FF1">
        <w:rPr>
          <w:rFonts w:ascii="Times New Roman" w:hAnsi="Times New Roman"/>
          <w:sz w:val="22"/>
          <w:szCs w:val="22"/>
        </w:rPr>
        <w:t>V případě odstoupení objednatele od smlouvy, budou zhotoviteli uhrazeny účelně vynaložené náklady prokazatelně spojené s dosud provedenými pracemi mimo nákladů spojených s odstoupením od smlouvy. Současně objednateli vzniká nárok na úhradu vícenákladů vynaložených na dokončení celého díla a na náhradu ztrát vzniklých prodloužením termínu jeho dokončení ve stejném rozsahu.</w:t>
      </w:r>
    </w:p>
    <w:p w:rsidR="00B311A9" w:rsidRDefault="00107FF1" w:rsidP="00B311A9">
      <w:pPr>
        <w:pStyle w:val="Zkladntextodsazen"/>
        <w:widowControl w:val="0"/>
        <w:numPr>
          <w:ilvl w:val="0"/>
          <w:numId w:val="25"/>
        </w:numPr>
        <w:jc w:val="both"/>
        <w:rPr>
          <w:rFonts w:ascii="Times New Roman" w:hAnsi="Times New Roman"/>
          <w:sz w:val="22"/>
          <w:szCs w:val="22"/>
        </w:rPr>
      </w:pPr>
      <w:r w:rsidRPr="00211F4F">
        <w:rPr>
          <w:rFonts w:ascii="Times New Roman" w:hAnsi="Times New Roman"/>
          <w:sz w:val="22"/>
          <w:szCs w:val="22"/>
        </w:rPr>
        <w:t xml:space="preserve">Odstoupení od smlouvy oznámí objednatel zhotoviteli bez zbytečného odkladu poté, kdy se o </w:t>
      </w:r>
      <w:r>
        <w:rPr>
          <w:rFonts w:ascii="Times New Roman" w:hAnsi="Times New Roman"/>
          <w:sz w:val="22"/>
          <w:szCs w:val="22"/>
        </w:rPr>
        <w:t xml:space="preserve">důvodu pro odstoupení od </w:t>
      </w:r>
      <w:r w:rsidRPr="00211F4F">
        <w:rPr>
          <w:rFonts w:ascii="Times New Roman" w:hAnsi="Times New Roman"/>
          <w:sz w:val="22"/>
          <w:szCs w:val="22"/>
        </w:rPr>
        <w:t>této smlouvy dozvěděl.</w:t>
      </w:r>
    </w:p>
    <w:p w:rsidR="00E57852" w:rsidRPr="00B311A9" w:rsidRDefault="00E57852" w:rsidP="00B311A9">
      <w:pPr>
        <w:pStyle w:val="Zkladntextodsazen"/>
        <w:widowControl w:val="0"/>
        <w:numPr>
          <w:ilvl w:val="0"/>
          <w:numId w:val="25"/>
        </w:numPr>
        <w:jc w:val="both"/>
        <w:rPr>
          <w:rFonts w:ascii="Times New Roman" w:hAnsi="Times New Roman"/>
          <w:sz w:val="22"/>
          <w:szCs w:val="22"/>
        </w:rPr>
      </w:pPr>
      <w:r w:rsidRPr="00B311A9">
        <w:rPr>
          <w:rFonts w:ascii="Times New Roman" w:hAnsi="Times New Roman"/>
          <w:sz w:val="22"/>
          <w:szCs w:val="22"/>
        </w:rPr>
        <w:t>Odstoupením od smlouvy zanikají všechna práva a povinnosti smluvních stran ze smlouvy. Odstoupení od smlouvy se však netýká nároku na náhradu škody vzniklé porušením smlouvy, řešení sporů mezi smluvními stranami, nároků na smluvní pokuty a jiných nároků, které podle této smlouvy nebo vzhledem ke své povaze mají trvat i po ukončení smlouvy.</w:t>
      </w:r>
    </w:p>
    <w:p w:rsidR="00E57852" w:rsidRPr="00211F4F" w:rsidRDefault="00E57852" w:rsidP="00825F78">
      <w:pPr>
        <w:pStyle w:val="Zkladntextodsazen"/>
        <w:widowControl w:val="0"/>
        <w:spacing w:after="0"/>
        <w:ind w:left="0"/>
        <w:jc w:val="center"/>
        <w:rPr>
          <w:rFonts w:ascii="Times New Roman" w:hAnsi="Times New Roman"/>
          <w:b/>
          <w:sz w:val="22"/>
          <w:szCs w:val="22"/>
        </w:rPr>
      </w:pPr>
    </w:p>
    <w:p w:rsidR="00E57852" w:rsidRPr="00211F4F" w:rsidRDefault="00E57852" w:rsidP="00E57852">
      <w:pPr>
        <w:pStyle w:val="Zkladntextodsazen"/>
        <w:widowControl w:val="0"/>
        <w:spacing w:after="0"/>
        <w:ind w:left="0"/>
        <w:jc w:val="center"/>
        <w:rPr>
          <w:rFonts w:ascii="Times New Roman" w:hAnsi="Times New Roman"/>
          <w:b/>
          <w:sz w:val="22"/>
          <w:szCs w:val="22"/>
        </w:rPr>
      </w:pPr>
      <w:r w:rsidRPr="00211F4F">
        <w:rPr>
          <w:rFonts w:ascii="Times New Roman" w:hAnsi="Times New Roman"/>
          <w:b/>
          <w:sz w:val="22"/>
          <w:szCs w:val="22"/>
        </w:rPr>
        <w:t xml:space="preserve">Článek </w:t>
      </w:r>
      <w:r w:rsidR="00107FF1">
        <w:rPr>
          <w:rFonts w:ascii="Times New Roman" w:hAnsi="Times New Roman"/>
          <w:b/>
          <w:sz w:val="22"/>
          <w:szCs w:val="22"/>
        </w:rPr>
        <w:t>14</w:t>
      </w:r>
      <w:r w:rsidRPr="00211F4F">
        <w:rPr>
          <w:rFonts w:ascii="Times New Roman" w:hAnsi="Times New Roman"/>
          <w:b/>
          <w:sz w:val="22"/>
          <w:szCs w:val="22"/>
        </w:rPr>
        <w:t>.</w:t>
      </w:r>
    </w:p>
    <w:p w:rsidR="00E57852" w:rsidRPr="00107FF1" w:rsidRDefault="00E57852" w:rsidP="00825F78">
      <w:pPr>
        <w:pStyle w:val="Zkladntextodsazen"/>
        <w:widowControl w:val="0"/>
        <w:ind w:left="0"/>
        <w:jc w:val="center"/>
        <w:rPr>
          <w:rFonts w:ascii="Times New Roman" w:hAnsi="Times New Roman"/>
          <w:b/>
          <w:sz w:val="22"/>
          <w:szCs w:val="22"/>
          <w:u w:val="single"/>
        </w:rPr>
      </w:pPr>
      <w:r w:rsidRPr="00107FF1">
        <w:rPr>
          <w:rFonts w:ascii="Times New Roman" w:hAnsi="Times New Roman"/>
          <w:b/>
          <w:sz w:val="22"/>
          <w:szCs w:val="22"/>
          <w:u w:val="single"/>
        </w:rPr>
        <w:t>Smluvní pokuty a úrok z prodlení</w:t>
      </w:r>
    </w:p>
    <w:p w:rsidR="00107FF1" w:rsidRPr="00107FF1" w:rsidRDefault="00107FF1" w:rsidP="00107FF1">
      <w:pPr>
        <w:pStyle w:val="Zkladntextodsazen"/>
        <w:widowControl w:val="0"/>
        <w:numPr>
          <w:ilvl w:val="0"/>
          <w:numId w:val="26"/>
        </w:numPr>
        <w:jc w:val="both"/>
        <w:rPr>
          <w:rFonts w:ascii="Times New Roman" w:hAnsi="Times New Roman"/>
          <w:sz w:val="22"/>
          <w:szCs w:val="22"/>
        </w:rPr>
      </w:pPr>
      <w:r w:rsidRPr="00107FF1">
        <w:rPr>
          <w:rFonts w:ascii="Times New Roman" w:hAnsi="Times New Roman"/>
          <w:sz w:val="22"/>
          <w:szCs w:val="22"/>
        </w:rPr>
        <w:t xml:space="preserve">V případě prodlení zhotovitele s dokončením a předáním řádně dokončeného díla je zhotovitel povinen zaplatit objednateli smluvní pokutu ve výši 0,5% z ceny díla bez DPH za každý i započatý den prodlení. </w:t>
      </w:r>
      <w:r w:rsidRPr="00107FF1">
        <w:rPr>
          <w:rFonts w:ascii="Times New Roman" w:hAnsi="Times New Roman"/>
          <w:snapToGrid w:val="0"/>
          <w:sz w:val="22"/>
          <w:szCs w:val="22"/>
        </w:rPr>
        <w:t xml:space="preserve">Pokud prodlení zhotovitele </w:t>
      </w:r>
      <w:r w:rsidRPr="00107FF1">
        <w:rPr>
          <w:rFonts w:ascii="Times New Roman" w:hAnsi="Times New Roman"/>
          <w:sz w:val="22"/>
          <w:szCs w:val="22"/>
        </w:rPr>
        <w:t xml:space="preserve">s dokončením a předáním řádně dokončeného díla </w:t>
      </w:r>
      <w:r w:rsidRPr="00107FF1">
        <w:rPr>
          <w:rFonts w:ascii="Times New Roman" w:hAnsi="Times New Roman"/>
          <w:snapToGrid w:val="0"/>
          <w:sz w:val="22"/>
          <w:szCs w:val="22"/>
        </w:rPr>
        <w:t xml:space="preserve">přesáhne 30 kalendářních dnů, je zhotovitel povinen zaplatit objednateli smluvní pokutu ve výši 1% z ceny díla bez DPH, a to za třicátý první a každý další i započatý den prodlení. Pokud prodlení zhotovitele </w:t>
      </w:r>
      <w:r w:rsidRPr="00107FF1">
        <w:rPr>
          <w:rFonts w:ascii="Times New Roman" w:hAnsi="Times New Roman"/>
          <w:sz w:val="22"/>
          <w:szCs w:val="22"/>
        </w:rPr>
        <w:t xml:space="preserve">s dokončením a předáním řádně dokončeného díla </w:t>
      </w:r>
      <w:r w:rsidRPr="00107FF1">
        <w:rPr>
          <w:rFonts w:ascii="Times New Roman" w:hAnsi="Times New Roman"/>
          <w:snapToGrid w:val="0"/>
          <w:sz w:val="22"/>
          <w:szCs w:val="22"/>
        </w:rPr>
        <w:t>přesáhne 60 kalendářních dnů, je zhotovitel povinen zaplatit objednateli smluvní pokutu ve výši 2% z ceny díla bez DPH, a to za šedesátý první a každý další i započatý den prodlení.</w:t>
      </w:r>
    </w:p>
    <w:p w:rsidR="00107FF1" w:rsidRPr="00107FF1" w:rsidRDefault="00107FF1" w:rsidP="00107FF1">
      <w:pPr>
        <w:pStyle w:val="Zkladntextodsazen"/>
        <w:widowControl w:val="0"/>
        <w:numPr>
          <w:ilvl w:val="0"/>
          <w:numId w:val="26"/>
        </w:numPr>
        <w:jc w:val="both"/>
        <w:rPr>
          <w:rFonts w:ascii="Times New Roman" w:hAnsi="Times New Roman"/>
          <w:sz w:val="22"/>
          <w:szCs w:val="22"/>
        </w:rPr>
      </w:pPr>
      <w:r w:rsidRPr="00107FF1">
        <w:rPr>
          <w:rFonts w:ascii="Times New Roman" w:hAnsi="Times New Roman"/>
          <w:snapToGrid w:val="0"/>
          <w:sz w:val="22"/>
          <w:szCs w:val="22"/>
        </w:rPr>
        <w:t xml:space="preserve">Pokud v důsledku nesplnění povinnosti zhotovitele </w:t>
      </w:r>
      <w:r w:rsidRPr="00107FF1">
        <w:rPr>
          <w:rFonts w:ascii="Times New Roman" w:hAnsi="Times New Roman"/>
          <w:sz w:val="22"/>
          <w:szCs w:val="22"/>
        </w:rPr>
        <w:t>dokončit dílo a předat řádně dokončené dílo</w:t>
      </w:r>
      <w:r w:rsidRPr="00107FF1">
        <w:rPr>
          <w:rFonts w:ascii="Times New Roman" w:hAnsi="Times New Roman"/>
          <w:snapToGrid w:val="0"/>
          <w:sz w:val="22"/>
          <w:szCs w:val="22"/>
        </w:rPr>
        <w:t xml:space="preserve"> objednateli ve lhůtě uvedené v </w:t>
      </w:r>
      <w:proofErr w:type="spellStart"/>
      <w:r w:rsidRPr="00107FF1">
        <w:rPr>
          <w:rFonts w:ascii="Times New Roman" w:hAnsi="Times New Roman"/>
          <w:snapToGrid w:val="0"/>
          <w:sz w:val="22"/>
          <w:szCs w:val="22"/>
        </w:rPr>
        <w:t>ust</w:t>
      </w:r>
      <w:proofErr w:type="spellEnd"/>
      <w:r w:rsidRPr="00107FF1">
        <w:rPr>
          <w:rFonts w:ascii="Times New Roman" w:hAnsi="Times New Roman"/>
          <w:snapToGrid w:val="0"/>
          <w:sz w:val="22"/>
          <w:szCs w:val="22"/>
        </w:rPr>
        <w:t>. Článku 5. odst. 1. této smlouvy bude objednateli vyměřena případným poskytovatelem dotace či orgánem kontrolujícím dodržení podmínek případné dotace či průběh realizace díla jakákoliv sankce (odvod, krácení dotace, pokuta, atd.) či objednateli vzniknou jiné náklady či škoda, je zhotovitel povinen ji v plné výši uhradit objednateli.</w:t>
      </w:r>
    </w:p>
    <w:p w:rsidR="00107FF1" w:rsidRPr="00107FF1" w:rsidRDefault="00107FF1" w:rsidP="00107FF1">
      <w:pPr>
        <w:pStyle w:val="Zkladntextodsazen"/>
        <w:widowControl w:val="0"/>
        <w:numPr>
          <w:ilvl w:val="0"/>
          <w:numId w:val="26"/>
        </w:numPr>
        <w:jc w:val="both"/>
        <w:rPr>
          <w:rFonts w:ascii="Times New Roman" w:hAnsi="Times New Roman"/>
          <w:sz w:val="22"/>
          <w:szCs w:val="22"/>
        </w:rPr>
      </w:pPr>
      <w:r w:rsidRPr="00107FF1">
        <w:rPr>
          <w:rFonts w:ascii="Times New Roman" w:hAnsi="Times New Roman"/>
          <w:sz w:val="22"/>
          <w:szCs w:val="22"/>
        </w:rPr>
        <w:t xml:space="preserve">V případě nesplnění jakékoliv lhůty dané časovým harmonogramem prací, který je </w:t>
      </w:r>
      <w:r w:rsidR="00923A7B">
        <w:rPr>
          <w:rFonts w:ascii="Times New Roman" w:hAnsi="Times New Roman"/>
          <w:sz w:val="22"/>
          <w:szCs w:val="22"/>
        </w:rPr>
        <w:t>p</w:t>
      </w:r>
      <w:r w:rsidRPr="00107FF1">
        <w:rPr>
          <w:rFonts w:ascii="Times New Roman" w:hAnsi="Times New Roman"/>
          <w:sz w:val="22"/>
          <w:szCs w:val="22"/>
        </w:rPr>
        <w:t xml:space="preserve">řílohou č. </w:t>
      </w:r>
      <w:r>
        <w:rPr>
          <w:rFonts w:ascii="Times New Roman" w:hAnsi="Times New Roman"/>
          <w:sz w:val="22"/>
          <w:szCs w:val="22"/>
        </w:rPr>
        <w:t>2</w:t>
      </w:r>
      <w:r w:rsidRPr="00107FF1">
        <w:rPr>
          <w:rFonts w:ascii="Times New Roman" w:hAnsi="Times New Roman"/>
          <w:sz w:val="22"/>
          <w:szCs w:val="22"/>
        </w:rPr>
        <w:t xml:space="preserve"> </w:t>
      </w:r>
      <w:proofErr w:type="gramStart"/>
      <w:r w:rsidRPr="00107FF1">
        <w:rPr>
          <w:rFonts w:ascii="Times New Roman" w:hAnsi="Times New Roman"/>
          <w:sz w:val="22"/>
          <w:szCs w:val="22"/>
        </w:rPr>
        <w:t>této</w:t>
      </w:r>
      <w:proofErr w:type="gramEnd"/>
      <w:r w:rsidRPr="00107FF1">
        <w:rPr>
          <w:rFonts w:ascii="Times New Roman" w:hAnsi="Times New Roman"/>
          <w:sz w:val="22"/>
          <w:szCs w:val="22"/>
        </w:rPr>
        <w:t xml:space="preserve"> smlouvy, je zhotovitel povinen zaplatit objednateli smluvní pokutu ve výši </w:t>
      </w:r>
      <w:r w:rsidR="00244E0C">
        <w:rPr>
          <w:rFonts w:ascii="Times New Roman" w:hAnsi="Times New Roman"/>
          <w:sz w:val="22"/>
          <w:szCs w:val="22"/>
        </w:rPr>
        <w:t>10</w:t>
      </w:r>
      <w:r w:rsidRPr="00107FF1">
        <w:rPr>
          <w:rFonts w:ascii="Times New Roman" w:hAnsi="Times New Roman"/>
          <w:bCs/>
          <w:sz w:val="22"/>
          <w:szCs w:val="22"/>
        </w:rPr>
        <w:t>.000,</w:t>
      </w:r>
      <w:r w:rsidRPr="00107FF1">
        <w:rPr>
          <w:rFonts w:ascii="Times New Roman" w:hAnsi="Times New Roman"/>
          <w:sz w:val="22"/>
          <w:szCs w:val="22"/>
        </w:rPr>
        <w:t>- Kč, a to za každý i započatý den prodlení.</w:t>
      </w:r>
    </w:p>
    <w:p w:rsidR="00107FF1" w:rsidRPr="00107FF1" w:rsidRDefault="00107FF1" w:rsidP="00107FF1">
      <w:pPr>
        <w:pStyle w:val="Zkladntextodsazen"/>
        <w:widowControl w:val="0"/>
        <w:numPr>
          <w:ilvl w:val="0"/>
          <w:numId w:val="26"/>
        </w:numPr>
        <w:jc w:val="both"/>
        <w:rPr>
          <w:rFonts w:ascii="Times New Roman" w:hAnsi="Times New Roman"/>
          <w:sz w:val="22"/>
          <w:szCs w:val="22"/>
        </w:rPr>
      </w:pPr>
      <w:r w:rsidRPr="00107FF1">
        <w:rPr>
          <w:rFonts w:ascii="Times New Roman" w:hAnsi="Times New Roman"/>
          <w:sz w:val="22"/>
          <w:szCs w:val="22"/>
        </w:rPr>
        <w:t>V případě prodlení zhotovitele s </w:t>
      </w:r>
      <w:r w:rsidRPr="00107FF1">
        <w:rPr>
          <w:rFonts w:ascii="Times New Roman" w:hAnsi="Times New Roman"/>
          <w:snapToGrid w:val="0"/>
          <w:sz w:val="22"/>
          <w:szCs w:val="22"/>
        </w:rPr>
        <w:t xml:space="preserve">vyklizením staveniště je zhotovitel povinen zaplatit objednateli smluvní pokutu ve výši </w:t>
      </w:r>
      <w:r w:rsidR="00244E0C">
        <w:rPr>
          <w:rFonts w:ascii="Times New Roman" w:hAnsi="Times New Roman"/>
          <w:snapToGrid w:val="0"/>
          <w:sz w:val="22"/>
          <w:szCs w:val="22"/>
        </w:rPr>
        <w:t>5</w:t>
      </w:r>
      <w:r w:rsidRPr="00107FF1">
        <w:rPr>
          <w:rFonts w:ascii="Times New Roman" w:hAnsi="Times New Roman"/>
          <w:snapToGrid w:val="0"/>
          <w:sz w:val="22"/>
          <w:szCs w:val="22"/>
        </w:rPr>
        <w:t>.000,-Kč za každý i započatý den prodlení.</w:t>
      </w:r>
    </w:p>
    <w:p w:rsidR="00107FF1" w:rsidRPr="00107FF1" w:rsidRDefault="00107FF1" w:rsidP="00107FF1">
      <w:pPr>
        <w:pStyle w:val="Zkladntextodsazen"/>
        <w:widowControl w:val="0"/>
        <w:numPr>
          <w:ilvl w:val="0"/>
          <w:numId w:val="26"/>
        </w:numPr>
        <w:jc w:val="both"/>
        <w:rPr>
          <w:rFonts w:ascii="Times New Roman" w:hAnsi="Times New Roman"/>
          <w:sz w:val="22"/>
          <w:szCs w:val="22"/>
        </w:rPr>
      </w:pPr>
      <w:r w:rsidRPr="00107FF1">
        <w:rPr>
          <w:rFonts w:ascii="Times New Roman" w:hAnsi="Times New Roman"/>
          <w:sz w:val="22"/>
          <w:szCs w:val="22"/>
        </w:rPr>
        <w:t xml:space="preserve">V případě prodlení zhotovitele s odstraněním vad a nedodělků uvedených v předávacím protokolu je zhotovitel povinen zaplatit objednateli smluvní pokutu ve výši </w:t>
      </w:r>
      <w:r w:rsidR="00244E0C">
        <w:rPr>
          <w:rFonts w:ascii="Times New Roman" w:hAnsi="Times New Roman"/>
          <w:sz w:val="22"/>
          <w:szCs w:val="22"/>
        </w:rPr>
        <w:t>2</w:t>
      </w:r>
      <w:r w:rsidRPr="00107FF1">
        <w:rPr>
          <w:rFonts w:ascii="Times New Roman" w:hAnsi="Times New Roman"/>
          <w:sz w:val="22"/>
          <w:szCs w:val="22"/>
        </w:rPr>
        <w:t>.000,-Kč za každou vadu nebo nedodělek a den prodlení.</w:t>
      </w:r>
    </w:p>
    <w:p w:rsidR="00107FF1" w:rsidRPr="00107FF1" w:rsidRDefault="00107FF1" w:rsidP="00107FF1">
      <w:pPr>
        <w:pStyle w:val="Zkladntextodsazen"/>
        <w:widowControl w:val="0"/>
        <w:numPr>
          <w:ilvl w:val="0"/>
          <w:numId w:val="26"/>
        </w:numPr>
        <w:jc w:val="both"/>
        <w:rPr>
          <w:rFonts w:ascii="Times New Roman" w:hAnsi="Times New Roman"/>
          <w:sz w:val="22"/>
          <w:szCs w:val="22"/>
        </w:rPr>
      </w:pPr>
      <w:r w:rsidRPr="00107FF1">
        <w:rPr>
          <w:rFonts w:ascii="Times New Roman" w:hAnsi="Times New Roman"/>
          <w:sz w:val="22"/>
          <w:szCs w:val="22"/>
        </w:rPr>
        <w:t>V případě prodlení zhotovitele s odstraněním vad díla v záruční době, které objednatel u zhotovitele reklamoval, je zhotovitel povinen zaplatit obje</w:t>
      </w:r>
      <w:r w:rsidR="00244E0C">
        <w:rPr>
          <w:rFonts w:ascii="Times New Roman" w:hAnsi="Times New Roman"/>
          <w:sz w:val="22"/>
          <w:szCs w:val="22"/>
        </w:rPr>
        <w:t>dnateli smluvní pokutu ve výši 2</w:t>
      </w:r>
      <w:r w:rsidRPr="00107FF1">
        <w:rPr>
          <w:rFonts w:ascii="Times New Roman" w:hAnsi="Times New Roman"/>
          <w:sz w:val="22"/>
          <w:szCs w:val="22"/>
        </w:rPr>
        <w:t>.000,-Kč za každý den prodlení se zahájením odstraňování každé jednotlivé reklam</w:t>
      </w:r>
      <w:r w:rsidR="00244E0C">
        <w:rPr>
          <w:rFonts w:ascii="Times New Roman" w:hAnsi="Times New Roman"/>
          <w:sz w:val="22"/>
          <w:szCs w:val="22"/>
        </w:rPr>
        <w:t>ované vady a 2</w:t>
      </w:r>
      <w:r w:rsidRPr="00107FF1">
        <w:rPr>
          <w:rFonts w:ascii="Times New Roman" w:hAnsi="Times New Roman"/>
          <w:sz w:val="22"/>
          <w:szCs w:val="22"/>
        </w:rPr>
        <w:t>.000,-Kč za každý den prodlení s odstraněním každé jednotlivé reklamované vady.</w:t>
      </w:r>
    </w:p>
    <w:p w:rsidR="00107FF1" w:rsidRPr="00107FF1" w:rsidRDefault="00107FF1" w:rsidP="00107FF1">
      <w:pPr>
        <w:pStyle w:val="Zkladntextodsazen"/>
        <w:widowControl w:val="0"/>
        <w:numPr>
          <w:ilvl w:val="0"/>
          <w:numId w:val="26"/>
        </w:numPr>
        <w:jc w:val="both"/>
        <w:rPr>
          <w:rFonts w:ascii="Times New Roman" w:hAnsi="Times New Roman"/>
          <w:sz w:val="22"/>
          <w:szCs w:val="22"/>
        </w:rPr>
      </w:pPr>
      <w:r w:rsidRPr="00107FF1">
        <w:rPr>
          <w:rFonts w:ascii="Times New Roman" w:hAnsi="Times New Roman"/>
          <w:sz w:val="22"/>
          <w:szCs w:val="22"/>
        </w:rPr>
        <w:t>V případě</w:t>
      </w:r>
      <w:r w:rsidRPr="00107FF1">
        <w:rPr>
          <w:rFonts w:ascii="Times New Roman" w:hAnsi="Times New Roman"/>
          <w:snapToGrid w:val="0"/>
          <w:sz w:val="22"/>
          <w:szCs w:val="22"/>
        </w:rPr>
        <w:t xml:space="preserve">, že na stavbě pracuje (dílo, resp. část díla, provádí) </w:t>
      </w:r>
      <w:r w:rsidR="00244E0C">
        <w:rPr>
          <w:rFonts w:ascii="Times New Roman" w:hAnsi="Times New Roman"/>
          <w:snapToGrid w:val="0"/>
          <w:sz w:val="22"/>
          <w:szCs w:val="22"/>
        </w:rPr>
        <w:t>pod</w:t>
      </w:r>
      <w:r w:rsidRPr="00107FF1">
        <w:rPr>
          <w:rFonts w:ascii="Times New Roman" w:hAnsi="Times New Roman"/>
          <w:snapToGrid w:val="0"/>
          <w:sz w:val="22"/>
          <w:szCs w:val="22"/>
        </w:rPr>
        <w:t xml:space="preserve">dodavatel, který nebyl uveden v seznamu </w:t>
      </w:r>
      <w:r w:rsidR="00244E0C">
        <w:rPr>
          <w:rFonts w:ascii="Times New Roman" w:hAnsi="Times New Roman"/>
          <w:snapToGrid w:val="0"/>
          <w:sz w:val="22"/>
          <w:szCs w:val="22"/>
        </w:rPr>
        <w:t>pod</w:t>
      </w:r>
      <w:r w:rsidRPr="00107FF1">
        <w:rPr>
          <w:rFonts w:ascii="Times New Roman" w:hAnsi="Times New Roman"/>
          <w:snapToGrid w:val="0"/>
          <w:sz w:val="22"/>
          <w:szCs w:val="22"/>
        </w:rPr>
        <w:t xml:space="preserve">dodavatelů či s jeho působením nevyslovil souhlas objednatel, je zhotovitel povinen zaplatit objednateli smluvní pokutu ve výši 0,5% z ceny díla bez DPH za každý i započatý den, kdy na stavbě pracoval (dílo, resp. část díla, prováděl) takovýto </w:t>
      </w:r>
      <w:r w:rsidR="00244E0C">
        <w:rPr>
          <w:rFonts w:ascii="Times New Roman" w:hAnsi="Times New Roman"/>
          <w:snapToGrid w:val="0"/>
          <w:sz w:val="22"/>
          <w:szCs w:val="22"/>
        </w:rPr>
        <w:t>pod</w:t>
      </w:r>
      <w:r w:rsidRPr="00107FF1">
        <w:rPr>
          <w:rFonts w:ascii="Times New Roman" w:hAnsi="Times New Roman"/>
          <w:snapToGrid w:val="0"/>
          <w:sz w:val="22"/>
          <w:szCs w:val="22"/>
        </w:rPr>
        <w:t>dodavatel.  Pokud v důsledku nesplnění této povinnosti zhotovitele, resp. povinnosti uvedené v </w:t>
      </w:r>
      <w:proofErr w:type="spellStart"/>
      <w:r w:rsidRPr="00107FF1">
        <w:rPr>
          <w:rFonts w:ascii="Times New Roman" w:hAnsi="Times New Roman"/>
          <w:snapToGrid w:val="0"/>
          <w:sz w:val="22"/>
          <w:szCs w:val="22"/>
        </w:rPr>
        <w:t>ust</w:t>
      </w:r>
      <w:proofErr w:type="spellEnd"/>
      <w:r w:rsidRPr="00107FF1">
        <w:rPr>
          <w:rFonts w:ascii="Times New Roman" w:hAnsi="Times New Roman"/>
          <w:snapToGrid w:val="0"/>
          <w:sz w:val="22"/>
          <w:szCs w:val="22"/>
        </w:rPr>
        <w:t>. Článku 8. odst. 3. této smlouvy, bude objednateli vyměřena případným poskytovatelem dotace či orgánem kontrolujícím dodržení podmínek případné dotace či průběh realizace díla jakákoliv sankce (odvod, krácení dotace, pokuta, atd.) či objednateli vzniknou jiné náklady či škoda, je zhotovitel povinen ji v plné výši uhradit objednateli.</w:t>
      </w:r>
    </w:p>
    <w:p w:rsidR="00107FF1" w:rsidRPr="00107FF1" w:rsidRDefault="00107FF1" w:rsidP="00107FF1">
      <w:pPr>
        <w:pStyle w:val="Zkladntextodsazen"/>
        <w:widowControl w:val="0"/>
        <w:numPr>
          <w:ilvl w:val="0"/>
          <w:numId w:val="26"/>
        </w:numPr>
        <w:jc w:val="both"/>
        <w:rPr>
          <w:rFonts w:ascii="Times New Roman" w:hAnsi="Times New Roman"/>
          <w:sz w:val="22"/>
          <w:szCs w:val="22"/>
        </w:rPr>
      </w:pPr>
      <w:r w:rsidRPr="00107FF1">
        <w:rPr>
          <w:rFonts w:ascii="Times New Roman" w:hAnsi="Times New Roman"/>
          <w:sz w:val="22"/>
          <w:szCs w:val="22"/>
        </w:rPr>
        <w:t>V případě prodlení objednatele s úhradou řádně vystavených faktur je objednatel povinen uhradit zhotovi</w:t>
      </w:r>
      <w:r w:rsidR="00244E0C">
        <w:rPr>
          <w:rFonts w:ascii="Times New Roman" w:hAnsi="Times New Roman"/>
          <w:sz w:val="22"/>
          <w:szCs w:val="22"/>
        </w:rPr>
        <w:t>teli úrok z prodlení ve výši 0,</w:t>
      </w:r>
      <w:r w:rsidRPr="00107FF1">
        <w:rPr>
          <w:rFonts w:ascii="Times New Roman" w:hAnsi="Times New Roman"/>
          <w:sz w:val="22"/>
          <w:szCs w:val="22"/>
        </w:rPr>
        <w:t>5 % z dlužné (fakturované) částky za každý den prodlení.</w:t>
      </w:r>
    </w:p>
    <w:p w:rsidR="00B760D7" w:rsidRDefault="00107FF1" w:rsidP="00B760D7">
      <w:pPr>
        <w:pStyle w:val="Zkladntextodsazen"/>
        <w:numPr>
          <w:ilvl w:val="0"/>
          <w:numId w:val="26"/>
        </w:numPr>
        <w:ind w:left="357" w:hanging="357"/>
        <w:jc w:val="both"/>
        <w:rPr>
          <w:rFonts w:ascii="Times New Roman" w:hAnsi="Times New Roman"/>
          <w:sz w:val="22"/>
          <w:szCs w:val="22"/>
        </w:rPr>
      </w:pPr>
      <w:r w:rsidRPr="00107FF1">
        <w:rPr>
          <w:rFonts w:ascii="Times New Roman" w:hAnsi="Times New Roman"/>
          <w:sz w:val="22"/>
          <w:szCs w:val="22"/>
        </w:rPr>
        <w:t xml:space="preserve">Smluvní pokuty a úrok z prodlení jsou splatné do </w:t>
      </w:r>
      <w:proofErr w:type="gramStart"/>
      <w:r w:rsidRPr="00107FF1">
        <w:rPr>
          <w:rFonts w:ascii="Times New Roman" w:hAnsi="Times New Roman"/>
          <w:sz w:val="22"/>
          <w:szCs w:val="22"/>
        </w:rPr>
        <w:t>30ti</w:t>
      </w:r>
      <w:proofErr w:type="gramEnd"/>
      <w:r w:rsidRPr="00107FF1">
        <w:rPr>
          <w:rFonts w:ascii="Times New Roman" w:hAnsi="Times New Roman"/>
          <w:sz w:val="22"/>
          <w:szCs w:val="22"/>
        </w:rPr>
        <w:t xml:space="preserve"> dnů od data, kdy byla povinné straně doručena písemná výzva k zaplacení ze strany oprávněné strany, a to na účet oprávněné strany.</w:t>
      </w:r>
    </w:p>
    <w:p w:rsidR="00107FF1" w:rsidRPr="00B760D7" w:rsidRDefault="00107FF1" w:rsidP="00B760D7">
      <w:pPr>
        <w:pStyle w:val="Zkladntextodsazen"/>
        <w:numPr>
          <w:ilvl w:val="0"/>
          <w:numId w:val="26"/>
        </w:numPr>
        <w:ind w:left="357" w:hanging="357"/>
        <w:jc w:val="both"/>
        <w:rPr>
          <w:rFonts w:ascii="Times New Roman" w:hAnsi="Times New Roman"/>
          <w:sz w:val="22"/>
          <w:szCs w:val="22"/>
        </w:rPr>
      </w:pPr>
      <w:r w:rsidRPr="00B760D7">
        <w:rPr>
          <w:rFonts w:ascii="Times New Roman" w:hAnsi="Times New Roman"/>
          <w:sz w:val="22"/>
          <w:szCs w:val="22"/>
        </w:rPr>
        <w:t>Smluvní strany se dohodly, že závazek zaplatit smluvní pokutu nevylučuje právo na náhradu škody vzniklé z porušení povinnosti, ke kterému se smluvní pokuta vztahuje, a to ve výši, v jaké smluvní pokutu převyšuje. Pohledávka objednatele na zaplacení smluvní pokuty, náhrady nákladů vzniklých objednateli v důsledku neplnění povinnosti zhotovitele či škody, může být započítána na pohledávku zhotovitele na zaplacení ceny díla.</w:t>
      </w:r>
    </w:p>
    <w:p w:rsidR="00E57852" w:rsidRPr="00BC134B" w:rsidRDefault="00E57852" w:rsidP="00825F78">
      <w:pPr>
        <w:pStyle w:val="Zkladntextodsazen"/>
        <w:widowControl w:val="0"/>
        <w:tabs>
          <w:tab w:val="left" w:pos="6255"/>
        </w:tabs>
        <w:spacing w:after="0"/>
        <w:ind w:left="0" w:hanging="493"/>
        <w:jc w:val="both"/>
        <w:rPr>
          <w:rFonts w:ascii="Times New Roman" w:hAnsi="Times New Roman"/>
          <w:sz w:val="22"/>
          <w:szCs w:val="22"/>
        </w:rPr>
      </w:pPr>
      <w:r>
        <w:rPr>
          <w:rFonts w:ascii="Times New Roman" w:hAnsi="Times New Roman"/>
          <w:sz w:val="22"/>
          <w:szCs w:val="22"/>
        </w:rPr>
        <w:tab/>
      </w:r>
    </w:p>
    <w:p w:rsidR="00BC134B" w:rsidRPr="00BC134B" w:rsidRDefault="00497E75" w:rsidP="00BC134B">
      <w:pPr>
        <w:pStyle w:val="Zkladntextodsazen"/>
        <w:spacing w:after="0"/>
        <w:ind w:left="0"/>
        <w:jc w:val="center"/>
        <w:rPr>
          <w:rFonts w:ascii="Times New Roman" w:hAnsi="Times New Roman"/>
          <w:b/>
          <w:sz w:val="22"/>
          <w:szCs w:val="22"/>
        </w:rPr>
      </w:pPr>
      <w:r>
        <w:rPr>
          <w:rFonts w:ascii="Times New Roman" w:hAnsi="Times New Roman"/>
          <w:b/>
          <w:sz w:val="22"/>
          <w:szCs w:val="22"/>
        </w:rPr>
        <w:t xml:space="preserve">Článek </w:t>
      </w:r>
      <w:r w:rsidR="00107FF1">
        <w:rPr>
          <w:rFonts w:ascii="Times New Roman" w:hAnsi="Times New Roman"/>
          <w:b/>
          <w:sz w:val="22"/>
          <w:szCs w:val="22"/>
        </w:rPr>
        <w:t>15</w:t>
      </w:r>
      <w:r w:rsidR="00BC134B" w:rsidRPr="00BC134B">
        <w:rPr>
          <w:rFonts w:ascii="Times New Roman" w:hAnsi="Times New Roman"/>
          <w:b/>
          <w:sz w:val="22"/>
          <w:szCs w:val="22"/>
        </w:rPr>
        <w:t>.</w:t>
      </w:r>
    </w:p>
    <w:p w:rsidR="00BC134B" w:rsidRPr="00D0759C" w:rsidRDefault="00BC134B" w:rsidP="00825F78">
      <w:pPr>
        <w:pStyle w:val="Zkladntextodsazen"/>
        <w:ind w:left="0"/>
        <w:jc w:val="center"/>
        <w:rPr>
          <w:rFonts w:ascii="Times New Roman" w:hAnsi="Times New Roman"/>
          <w:b/>
          <w:sz w:val="22"/>
          <w:szCs w:val="22"/>
          <w:u w:val="single"/>
        </w:rPr>
      </w:pPr>
      <w:r w:rsidRPr="00D0759C">
        <w:rPr>
          <w:rFonts w:ascii="Times New Roman" w:hAnsi="Times New Roman"/>
          <w:b/>
          <w:sz w:val="22"/>
          <w:szCs w:val="22"/>
          <w:u w:val="single"/>
        </w:rPr>
        <w:t>Autorská práva</w:t>
      </w:r>
    </w:p>
    <w:p w:rsidR="00BC134B" w:rsidRPr="00BC134B" w:rsidRDefault="00BC134B" w:rsidP="00B760D7">
      <w:pPr>
        <w:pStyle w:val="Zkladntextodsazen"/>
        <w:ind w:left="0"/>
        <w:jc w:val="both"/>
        <w:rPr>
          <w:rFonts w:ascii="Times New Roman" w:hAnsi="Times New Roman"/>
          <w:sz w:val="22"/>
          <w:szCs w:val="22"/>
        </w:rPr>
      </w:pPr>
      <w:r w:rsidRPr="00D0759C">
        <w:rPr>
          <w:rFonts w:ascii="Times New Roman" w:hAnsi="Times New Roman"/>
          <w:sz w:val="22"/>
          <w:szCs w:val="22"/>
        </w:rPr>
        <w:t>V případě, že z obsahu výstupů nebo některých zpráv, dokumentace či jiných materiálů, předaných zhotovitelem objednateli v průběhu poskytování služeb a v souvislosti s poskytováním těchto služeb, vyplyne vytvoření díla zhotovitelem, poskytuje zhotovitel objednateli na dobu trvání majetkových práv autora díla výhradní, teritoriálně neomezenou a převoditelnou licenci k užívání tohoto díla všemi způsoby uvedenými v ustanovení § 12 odst. 4 autorského zákona. Zhotovitel zároveň prohlašuje, že je plně oprávněn takovou licenci objednateli poskytnout. Objednatel je zejména oprávněn převést tuto licenci nebo umožnit užívání díla třetím osobám dle své volby. Objednatel není povinen využít poskytnutou licenci ani z části.</w:t>
      </w:r>
      <w:r w:rsidRPr="00BC134B">
        <w:rPr>
          <w:rFonts w:ascii="Times New Roman" w:hAnsi="Times New Roman"/>
          <w:sz w:val="22"/>
          <w:szCs w:val="22"/>
        </w:rPr>
        <w:t xml:space="preserve"> </w:t>
      </w:r>
    </w:p>
    <w:p w:rsidR="00BC134B" w:rsidRPr="00BC134B" w:rsidRDefault="00BC134B" w:rsidP="00BC134B">
      <w:pPr>
        <w:pStyle w:val="Zkladntextodsazen"/>
        <w:spacing w:after="0"/>
        <w:ind w:left="0" w:hanging="491"/>
        <w:jc w:val="both"/>
        <w:rPr>
          <w:rFonts w:ascii="Times New Roman" w:hAnsi="Times New Roman"/>
          <w:sz w:val="22"/>
          <w:szCs w:val="22"/>
        </w:rPr>
      </w:pPr>
    </w:p>
    <w:p w:rsidR="00BC134B" w:rsidRPr="00BC134B" w:rsidRDefault="00BC134B" w:rsidP="00BC134B">
      <w:pPr>
        <w:pStyle w:val="Zkladntextodsazen"/>
        <w:spacing w:after="0"/>
        <w:ind w:left="0"/>
        <w:jc w:val="center"/>
        <w:rPr>
          <w:rFonts w:ascii="Times New Roman" w:hAnsi="Times New Roman"/>
          <w:b/>
          <w:sz w:val="22"/>
          <w:szCs w:val="22"/>
        </w:rPr>
      </w:pPr>
      <w:r w:rsidRPr="00BC134B">
        <w:rPr>
          <w:rFonts w:ascii="Times New Roman" w:hAnsi="Times New Roman"/>
          <w:b/>
          <w:sz w:val="22"/>
          <w:szCs w:val="22"/>
        </w:rPr>
        <w:t>Článek 1</w:t>
      </w:r>
      <w:r w:rsidR="00107FF1">
        <w:rPr>
          <w:rFonts w:ascii="Times New Roman" w:hAnsi="Times New Roman"/>
          <w:b/>
          <w:sz w:val="22"/>
          <w:szCs w:val="22"/>
        </w:rPr>
        <w:t>6</w:t>
      </w:r>
      <w:r w:rsidRPr="00BC134B">
        <w:rPr>
          <w:rFonts w:ascii="Times New Roman" w:hAnsi="Times New Roman"/>
          <w:b/>
          <w:sz w:val="22"/>
          <w:szCs w:val="22"/>
        </w:rPr>
        <w:t>.</w:t>
      </w:r>
    </w:p>
    <w:p w:rsidR="00F21F60" w:rsidRPr="00F21F60" w:rsidRDefault="00BC134B" w:rsidP="00825F78">
      <w:pPr>
        <w:pStyle w:val="Zkladntextodsazen"/>
        <w:ind w:left="0"/>
        <w:jc w:val="center"/>
        <w:rPr>
          <w:rFonts w:ascii="Times New Roman" w:hAnsi="Times New Roman"/>
          <w:sz w:val="22"/>
          <w:szCs w:val="22"/>
        </w:rPr>
      </w:pPr>
      <w:r w:rsidRPr="00BC134B">
        <w:rPr>
          <w:rFonts w:ascii="Times New Roman" w:hAnsi="Times New Roman"/>
          <w:b/>
          <w:sz w:val="22"/>
          <w:szCs w:val="22"/>
          <w:u w:val="single"/>
        </w:rPr>
        <w:t>Oprávnění zástupci smluvních stran</w:t>
      </w:r>
    </w:p>
    <w:p w:rsidR="00BC134B" w:rsidRPr="00BC134B" w:rsidRDefault="00BC134B" w:rsidP="00BC134B">
      <w:pPr>
        <w:pStyle w:val="Odstavecseseznamem"/>
        <w:numPr>
          <w:ilvl w:val="0"/>
          <w:numId w:val="32"/>
        </w:numPr>
        <w:spacing w:after="0" w:line="240" w:lineRule="auto"/>
        <w:jc w:val="both"/>
        <w:rPr>
          <w:rFonts w:ascii="Times New Roman" w:hAnsi="Times New Roman"/>
          <w:sz w:val="22"/>
          <w:szCs w:val="22"/>
        </w:rPr>
      </w:pPr>
      <w:r w:rsidRPr="00BC134B">
        <w:rPr>
          <w:rFonts w:ascii="Times New Roman" w:hAnsi="Times New Roman"/>
          <w:sz w:val="22"/>
          <w:szCs w:val="22"/>
        </w:rPr>
        <w:t>Oprávněnými zástupci objednatele jsou:</w:t>
      </w:r>
    </w:p>
    <w:p w:rsidR="00BC134B" w:rsidRPr="00BC134B" w:rsidRDefault="00BC134B" w:rsidP="00BC134B">
      <w:pPr>
        <w:tabs>
          <w:tab w:val="left" w:pos="540"/>
        </w:tabs>
        <w:jc w:val="both"/>
        <w:rPr>
          <w:sz w:val="22"/>
          <w:szCs w:val="22"/>
        </w:rPr>
      </w:pPr>
      <w:r w:rsidRPr="00BC134B">
        <w:rPr>
          <w:sz w:val="22"/>
          <w:szCs w:val="22"/>
        </w:rPr>
        <w:tab/>
      </w:r>
      <w:r w:rsidRPr="00BC134B">
        <w:rPr>
          <w:sz w:val="22"/>
          <w:szCs w:val="22"/>
        </w:rPr>
        <w:tab/>
        <w:t xml:space="preserve">- ve věcech smluvních: </w:t>
      </w:r>
      <w:r>
        <w:rPr>
          <w:sz w:val="22"/>
          <w:szCs w:val="22"/>
        </w:rPr>
        <w:t xml:space="preserve">Jaroslav Peleška, </w:t>
      </w:r>
      <w:proofErr w:type="spellStart"/>
      <w:r>
        <w:rPr>
          <w:sz w:val="22"/>
          <w:szCs w:val="22"/>
        </w:rPr>
        <w:t>DiS</w:t>
      </w:r>
      <w:proofErr w:type="spellEnd"/>
      <w:r>
        <w:rPr>
          <w:sz w:val="22"/>
          <w:szCs w:val="22"/>
        </w:rPr>
        <w:t>.</w:t>
      </w:r>
    </w:p>
    <w:p w:rsidR="00BC134B" w:rsidRPr="00BC134B" w:rsidRDefault="00BC134B" w:rsidP="00BC134B">
      <w:pPr>
        <w:tabs>
          <w:tab w:val="left" w:pos="540"/>
        </w:tabs>
        <w:spacing w:after="120"/>
        <w:jc w:val="both"/>
        <w:rPr>
          <w:sz w:val="22"/>
          <w:szCs w:val="22"/>
        </w:rPr>
      </w:pPr>
      <w:r w:rsidRPr="00BC134B">
        <w:rPr>
          <w:sz w:val="22"/>
          <w:szCs w:val="22"/>
        </w:rPr>
        <w:tab/>
      </w:r>
      <w:r w:rsidRPr="00BC134B">
        <w:rPr>
          <w:sz w:val="22"/>
          <w:szCs w:val="22"/>
        </w:rPr>
        <w:tab/>
        <w:t xml:space="preserve">- ve věcech technických: </w:t>
      </w:r>
      <w:r>
        <w:rPr>
          <w:sz w:val="22"/>
          <w:szCs w:val="22"/>
        </w:rPr>
        <w:t xml:space="preserve">Jaroslav Peleška, </w:t>
      </w:r>
      <w:proofErr w:type="spellStart"/>
      <w:r>
        <w:rPr>
          <w:sz w:val="22"/>
          <w:szCs w:val="22"/>
        </w:rPr>
        <w:t>DiS</w:t>
      </w:r>
      <w:proofErr w:type="spellEnd"/>
      <w:r>
        <w:rPr>
          <w:sz w:val="22"/>
          <w:szCs w:val="22"/>
        </w:rPr>
        <w:t xml:space="preserve">., </w:t>
      </w:r>
      <w:r w:rsidR="00A857B6">
        <w:rPr>
          <w:sz w:val="22"/>
          <w:szCs w:val="22"/>
        </w:rPr>
        <w:t>Jiřina Vojtěchovská</w:t>
      </w:r>
    </w:p>
    <w:p w:rsidR="00BC134B" w:rsidRPr="00BC134B" w:rsidRDefault="00BC134B" w:rsidP="00BC134B">
      <w:pPr>
        <w:pStyle w:val="Odstavecseseznamem"/>
        <w:numPr>
          <w:ilvl w:val="0"/>
          <w:numId w:val="32"/>
        </w:numPr>
        <w:spacing w:after="0" w:line="240" w:lineRule="auto"/>
        <w:jc w:val="both"/>
        <w:rPr>
          <w:rFonts w:ascii="Times New Roman" w:hAnsi="Times New Roman"/>
          <w:sz w:val="22"/>
          <w:szCs w:val="22"/>
        </w:rPr>
      </w:pPr>
      <w:r w:rsidRPr="00BC134B">
        <w:rPr>
          <w:rFonts w:ascii="Times New Roman" w:hAnsi="Times New Roman"/>
          <w:sz w:val="22"/>
          <w:szCs w:val="22"/>
        </w:rPr>
        <w:t>Oprávněnými zástupci zhotovitele jsou:</w:t>
      </w:r>
    </w:p>
    <w:p w:rsidR="00BC134B" w:rsidRPr="00BC134B" w:rsidRDefault="00BC134B" w:rsidP="00BC134B">
      <w:pPr>
        <w:pStyle w:val="Zkladntextodsazen"/>
        <w:tabs>
          <w:tab w:val="left" w:pos="540"/>
        </w:tabs>
        <w:spacing w:after="0"/>
        <w:ind w:left="0"/>
        <w:jc w:val="both"/>
        <w:rPr>
          <w:rFonts w:ascii="Times New Roman" w:hAnsi="Times New Roman"/>
          <w:sz w:val="22"/>
          <w:szCs w:val="22"/>
        </w:rPr>
      </w:pPr>
      <w:r w:rsidRPr="00BC134B">
        <w:rPr>
          <w:rFonts w:ascii="Times New Roman" w:hAnsi="Times New Roman"/>
          <w:sz w:val="22"/>
          <w:szCs w:val="22"/>
        </w:rPr>
        <w:tab/>
      </w:r>
      <w:r w:rsidRPr="00BC134B">
        <w:rPr>
          <w:rFonts w:ascii="Times New Roman" w:hAnsi="Times New Roman"/>
          <w:sz w:val="22"/>
          <w:szCs w:val="22"/>
        </w:rPr>
        <w:tab/>
        <w:t>- ve věcech smluvních: ……………………………</w:t>
      </w:r>
    </w:p>
    <w:p w:rsidR="00F21F60" w:rsidRDefault="00BC134B" w:rsidP="00F21F60">
      <w:pPr>
        <w:pStyle w:val="Zkladntextodsazen"/>
        <w:tabs>
          <w:tab w:val="left" w:pos="540"/>
        </w:tabs>
        <w:spacing w:after="0"/>
        <w:ind w:left="0"/>
        <w:jc w:val="both"/>
        <w:rPr>
          <w:rFonts w:ascii="Times New Roman" w:hAnsi="Times New Roman"/>
          <w:sz w:val="22"/>
          <w:szCs w:val="22"/>
        </w:rPr>
      </w:pPr>
      <w:r w:rsidRPr="00BC134B">
        <w:rPr>
          <w:rFonts w:ascii="Times New Roman" w:hAnsi="Times New Roman"/>
          <w:sz w:val="22"/>
          <w:szCs w:val="22"/>
        </w:rPr>
        <w:t xml:space="preserve">       </w:t>
      </w:r>
      <w:r w:rsidRPr="00BC134B">
        <w:rPr>
          <w:rFonts w:ascii="Times New Roman" w:hAnsi="Times New Roman"/>
          <w:sz w:val="22"/>
          <w:szCs w:val="22"/>
        </w:rPr>
        <w:tab/>
      </w:r>
      <w:r w:rsidRPr="00BC134B">
        <w:rPr>
          <w:rFonts w:ascii="Times New Roman" w:hAnsi="Times New Roman"/>
          <w:sz w:val="22"/>
          <w:szCs w:val="22"/>
        </w:rPr>
        <w:tab/>
        <w:t>- ve věcech technických: …………………………</w:t>
      </w:r>
      <w:proofErr w:type="gramStart"/>
      <w:r w:rsidRPr="00BC134B">
        <w:rPr>
          <w:rFonts w:ascii="Times New Roman" w:hAnsi="Times New Roman"/>
          <w:sz w:val="22"/>
          <w:szCs w:val="22"/>
        </w:rPr>
        <w:t>…..</w:t>
      </w:r>
      <w:proofErr w:type="gramEnd"/>
      <w:r w:rsidRPr="00BC134B">
        <w:rPr>
          <w:rFonts w:ascii="Times New Roman" w:hAnsi="Times New Roman"/>
          <w:sz w:val="22"/>
          <w:szCs w:val="22"/>
        </w:rPr>
        <w:t xml:space="preserve">    </w:t>
      </w:r>
    </w:p>
    <w:p w:rsidR="00F21F60" w:rsidRDefault="00F21F60" w:rsidP="00F21F60">
      <w:pPr>
        <w:pStyle w:val="Zkladntextodsazen"/>
        <w:tabs>
          <w:tab w:val="left" w:pos="540"/>
        </w:tabs>
        <w:spacing w:after="0"/>
        <w:ind w:left="0"/>
        <w:jc w:val="both"/>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 xml:space="preserve">- </w:t>
      </w:r>
      <w:r w:rsidR="00BC134B" w:rsidRPr="00BC134B">
        <w:rPr>
          <w:rFonts w:ascii="Times New Roman" w:hAnsi="Times New Roman"/>
          <w:sz w:val="22"/>
          <w:szCs w:val="22"/>
        </w:rPr>
        <w:t>pracovník pověřený vedením prací na díle: ……………………</w:t>
      </w:r>
    </w:p>
    <w:p w:rsidR="00BC134B" w:rsidRPr="00F21F60" w:rsidRDefault="00F21F60" w:rsidP="00B760D7">
      <w:pPr>
        <w:pStyle w:val="Zkladntextodsazen"/>
        <w:tabs>
          <w:tab w:val="left" w:pos="540"/>
        </w:tabs>
        <w:ind w:left="0"/>
        <w:jc w:val="both"/>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 xml:space="preserve">- </w:t>
      </w:r>
      <w:r w:rsidR="00BC134B" w:rsidRPr="00BC134B">
        <w:rPr>
          <w:rFonts w:ascii="Times New Roman" w:hAnsi="Times New Roman"/>
          <w:sz w:val="22"/>
          <w:szCs w:val="22"/>
        </w:rPr>
        <w:t>pracovní</w:t>
      </w:r>
      <w:r w:rsidR="00244E0C">
        <w:rPr>
          <w:rFonts w:ascii="Times New Roman" w:hAnsi="Times New Roman"/>
          <w:sz w:val="22"/>
          <w:szCs w:val="22"/>
        </w:rPr>
        <w:t>k pověřený koordinací dodávek /podd</w:t>
      </w:r>
      <w:r w:rsidR="00BC134B" w:rsidRPr="00BC134B">
        <w:rPr>
          <w:rFonts w:ascii="Times New Roman" w:hAnsi="Times New Roman"/>
          <w:sz w:val="22"/>
          <w:szCs w:val="22"/>
        </w:rPr>
        <w:t>odávek a kompletací díla: ……</w:t>
      </w:r>
      <w:r>
        <w:rPr>
          <w:rFonts w:ascii="Times New Roman" w:hAnsi="Times New Roman"/>
          <w:sz w:val="22"/>
          <w:szCs w:val="22"/>
        </w:rPr>
        <w:t>……</w:t>
      </w:r>
      <w:proofErr w:type="gramStart"/>
      <w:r>
        <w:rPr>
          <w:rFonts w:ascii="Times New Roman" w:hAnsi="Times New Roman"/>
          <w:sz w:val="22"/>
          <w:szCs w:val="22"/>
        </w:rPr>
        <w:t>…</w:t>
      </w:r>
      <w:r w:rsidR="006C2973">
        <w:rPr>
          <w:rFonts w:ascii="Times New Roman" w:hAnsi="Times New Roman"/>
          <w:sz w:val="22"/>
          <w:szCs w:val="22"/>
        </w:rPr>
        <w:t>..</w:t>
      </w:r>
      <w:r>
        <w:rPr>
          <w:rFonts w:ascii="Times New Roman" w:hAnsi="Times New Roman"/>
          <w:sz w:val="22"/>
          <w:szCs w:val="22"/>
        </w:rPr>
        <w:t>…</w:t>
      </w:r>
      <w:proofErr w:type="gramEnd"/>
      <w:r>
        <w:rPr>
          <w:rFonts w:ascii="Times New Roman" w:hAnsi="Times New Roman"/>
          <w:sz w:val="22"/>
          <w:szCs w:val="22"/>
        </w:rPr>
        <w:t>…..</w:t>
      </w:r>
      <w:r w:rsidR="00BC134B" w:rsidRPr="00BC134B">
        <w:rPr>
          <w:rFonts w:ascii="Times New Roman" w:hAnsi="Times New Roman"/>
          <w:sz w:val="22"/>
          <w:szCs w:val="22"/>
        </w:rPr>
        <w:t>.</w:t>
      </w:r>
    </w:p>
    <w:p w:rsidR="00497E75" w:rsidRDefault="00497E75" w:rsidP="00825F78">
      <w:pPr>
        <w:pStyle w:val="Cislovani3"/>
        <w:widowControl w:val="0"/>
        <w:numPr>
          <w:ilvl w:val="0"/>
          <w:numId w:val="0"/>
        </w:numPr>
        <w:tabs>
          <w:tab w:val="clear" w:pos="851"/>
          <w:tab w:val="left" w:pos="0"/>
        </w:tabs>
        <w:spacing w:before="0" w:line="240" w:lineRule="auto"/>
        <w:jc w:val="center"/>
        <w:rPr>
          <w:rFonts w:ascii="Times New Roman" w:hAnsi="Times New Roman"/>
          <w:b/>
          <w:sz w:val="22"/>
          <w:szCs w:val="22"/>
        </w:rPr>
      </w:pPr>
    </w:p>
    <w:p w:rsidR="003D0C6A" w:rsidRDefault="003D0C6A" w:rsidP="0060321A">
      <w:pPr>
        <w:pStyle w:val="Cislovani3"/>
        <w:widowControl w:val="0"/>
        <w:numPr>
          <w:ilvl w:val="0"/>
          <w:numId w:val="0"/>
        </w:numPr>
        <w:tabs>
          <w:tab w:val="clear" w:pos="851"/>
          <w:tab w:val="left" w:pos="0"/>
        </w:tabs>
        <w:spacing w:before="0" w:line="240" w:lineRule="auto"/>
        <w:jc w:val="center"/>
        <w:rPr>
          <w:rFonts w:ascii="Times New Roman" w:hAnsi="Times New Roman"/>
          <w:b/>
          <w:sz w:val="22"/>
          <w:szCs w:val="22"/>
        </w:rPr>
      </w:pPr>
    </w:p>
    <w:p w:rsidR="00E57852" w:rsidRPr="009D33AB" w:rsidRDefault="00BC134B" w:rsidP="0060321A">
      <w:pPr>
        <w:pStyle w:val="Cislovani3"/>
        <w:widowControl w:val="0"/>
        <w:numPr>
          <w:ilvl w:val="0"/>
          <w:numId w:val="0"/>
        </w:numPr>
        <w:tabs>
          <w:tab w:val="clear" w:pos="851"/>
          <w:tab w:val="left" w:pos="0"/>
        </w:tabs>
        <w:spacing w:before="0" w:line="240" w:lineRule="auto"/>
        <w:jc w:val="center"/>
        <w:rPr>
          <w:rFonts w:ascii="Times New Roman" w:hAnsi="Times New Roman"/>
          <w:b/>
          <w:sz w:val="22"/>
          <w:szCs w:val="22"/>
        </w:rPr>
      </w:pPr>
      <w:r>
        <w:rPr>
          <w:rFonts w:ascii="Times New Roman" w:hAnsi="Times New Roman"/>
          <w:b/>
          <w:sz w:val="22"/>
          <w:szCs w:val="22"/>
        </w:rPr>
        <w:t xml:space="preserve">Článek </w:t>
      </w:r>
      <w:r w:rsidR="00107FF1">
        <w:rPr>
          <w:rFonts w:ascii="Times New Roman" w:hAnsi="Times New Roman"/>
          <w:b/>
          <w:sz w:val="22"/>
          <w:szCs w:val="22"/>
        </w:rPr>
        <w:t>17</w:t>
      </w:r>
      <w:r w:rsidR="00E57852" w:rsidRPr="009D33AB">
        <w:rPr>
          <w:rFonts w:ascii="Times New Roman" w:hAnsi="Times New Roman"/>
          <w:b/>
          <w:sz w:val="22"/>
          <w:szCs w:val="22"/>
        </w:rPr>
        <w:t>.</w:t>
      </w:r>
    </w:p>
    <w:p w:rsidR="00E57852" w:rsidRPr="00FB3637" w:rsidRDefault="00E57852" w:rsidP="00825F78">
      <w:pPr>
        <w:pStyle w:val="Zkladntextodsazen"/>
        <w:widowControl w:val="0"/>
        <w:ind w:left="0"/>
        <w:jc w:val="center"/>
        <w:rPr>
          <w:rFonts w:ascii="Times New Roman" w:hAnsi="Times New Roman"/>
          <w:b/>
          <w:sz w:val="22"/>
          <w:szCs w:val="22"/>
          <w:u w:val="single"/>
        </w:rPr>
      </w:pPr>
      <w:r w:rsidRPr="00FB3637">
        <w:rPr>
          <w:rFonts w:ascii="Times New Roman" w:hAnsi="Times New Roman"/>
          <w:b/>
          <w:sz w:val="22"/>
          <w:szCs w:val="22"/>
          <w:u w:val="single"/>
        </w:rPr>
        <w:t>Závěrečná ustanovení</w:t>
      </w:r>
    </w:p>
    <w:p w:rsidR="00E57852" w:rsidRPr="00281AE3" w:rsidRDefault="00E57852" w:rsidP="00281AE3">
      <w:pPr>
        <w:pStyle w:val="Zkladntextodsazen"/>
        <w:widowControl w:val="0"/>
        <w:numPr>
          <w:ilvl w:val="0"/>
          <w:numId w:val="27"/>
        </w:numPr>
        <w:ind w:left="357" w:hanging="357"/>
        <w:jc w:val="both"/>
        <w:rPr>
          <w:rFonts w:ascii="Times New Roman" w:hAnsi="Times New Roman"/>
          <w:sz w:val="22"/>
          <w:szCs w:val="22"/>
        </w:rPr>
      </w:pPr>
      <w:r w:rsidRPr="00281AE3">
        <w:rPr>
          <w:rFonts w:ascii="Times New Roman" w:hAnsi="Times New Roman"/>
          <w:sz w:val="22"/>
          <w:szCs w:val="22"/>
        </w:rPr>
        <w:t>Veškerá textová dokumentace, kterou v rámci plnění této smlouvy předává či předkládá zhotovitel objednateli, musí být předána či předložena v českém jazyce.</w:t>
      </w:r>
    </w:p>
    <w:p w:rsidR="00E57852" w:rsidRPr="00281AE3" w:rsidRDefault="00E57852" w:rsidP="00281AE3">
      <w:pPr>
        <w:pStyle w:val="Zkladntextodsazen"/>
        <w:widowControl w:val="0"/>
        <w:numPr>
          <w:ilvl w:val="0"/>
          <w:numId w:val="27"/>
        </w:numPr>
        <w:ind w:left="357" w:hanging="357"/>
        <w:jc w:val="both"/>
        <w:rPr>
          <w:rFonts w:ascii="Times New Roman" w:hAnsi="Times New Roman"/>
          <w:sz w:val="22"/>
          <w:szCs w:val="22"/>
        </w:rPr>
      </w:pPr>
      <w:r w:rsidRPr="00281AE3">
        <w:rPr>
          <w:rFonts w:ascii="Times New Roman" w:hAnsi="Times New Roman"/>
          <w:sz w:val="22"/>
          <w:szCs w:val="22"/>
        </w:rPr>
        <w:t xml:space="preserve">Veškerá korespondence zhotovitele s objednatelem na základě této smlouvy bude probíhat elektronicky prostřednictvím datových schránek objednatele a zhotovitele (pokud má zhotovitel datovou schránku zřízenu) nebo písemně poštou, přičemž oba způsoby korespondence jsou rovnocenné. Za den doručení elektronické zásilky, pokud není prokázán jiný den doručení, se rozumí třetí den ode dne dodání zásilky do datové schránky, a to i tehdy, jestliže se adresát o jejím dodání nedozvěděl, resp. i tehdy, pokud se osoba, která má s ohledem na rozsah svého oprávnění přístup k dodanému dokumentu, do datové schránky v této lhůtě nepřihlásí. Písemná zásilka musí být adresována, pokud nebyla sdělena písemně žádná jiná adresa, na sídlo objednatele nebo zhotovitele uvedené v úvodu této smlouvy. Za den doručení písemné zásilky, pokud není prokázán jiný den doručení, se rozumí poslední den lhůty, ve které byla písemnost pro adresáta uložena u držitele poštovní licence, a to i tehdy, jestliže se adresát o jejím uložení nedozvěděl. </w:t>
      </w:r>
    </w:p>
    <w:p w:rsidR="00E57852" w:rsidRPr="00281AE3" w:rsidRDefault="00E57852" w:rsidP="00281AE3">
      <w:pPr>
        <w:pStyle w:val="Normlnweb"/>
        <w:widowControl w:val="0"/>
        <w:numPr>
          <w:ilvl w:val="0"/>
          <w:numId w:val="27"/>
        </w:numPr>
        <w:spacing w:before="0" w:beforeAutospacing="0" w:after="120" w:afterAutospacing="0"/>
        <w:ind w:left="357" w:hanging="357"/>
        <w:jc w:val="both"/>
        <w:rPr>
          <w:sz w:val="22"/>
          <w:szCs w:val="22"/>
        </w:rPr>
      </w:pPr>
      <w:r w:rsidRPr="00281AE3">
        <w:rPr>
          <w:sz w:val="22"/>
          <w:szCs w:val="22"/>
        </w:rPr>
        <w:t>Zhotovitel není oprávněn bez předchozího písemného souhlasu objednatele postoupit svá práva a povinnosti plynoucí z této smlouvy na jinou osobu.</w:t>
      </w:r>
    </w:p>
    <w:p w:rsidR="00E57852" w:rsidRPr="00281AE3" w:rsidRDefault="00E57852" w:rsidP="00281AE3">
      <w:pPr>
        <w:pStyle w:val="Normlnweb"/>
        <w:widowControl w:val="0"/>
        <w:numPr>
          <w:ilvl w:val="0"/>
          <w:numId w:val="27"/>
        </w:numPr>
        <w:spacing w:before="0" w:beforeAutospacing="0" w:after="120" w:afterAutospacing="0"/>
        <w:ind w:left="357" w:hanging="357"/>
        <w:jc w:val="both"/>
        <w:rPr>
          <w:sz w:val="22"/>
          <w:szCs w:val="22"/>
        </w:rPr>
      </w:pPr>
      <w:r w:rsidRPr="00281AE3">
        <w:rPr>
          <w:sz w:val="22"/>
          <w:szCs w:val="22"/>
        </w:rPr>
        <w:t>V případě, že k ukončení této smlouvy dojde před řádným a úplným splněním díla, je zhotovitel povinen bezodkladně (nejpozději do pěti pracovních dnů) předat protokolárně objednateli nedokončené dílo, včetně věcí a podkladů, které opatřil a které jsou součástí díla nebo jsou k jeho splnění nezbytné, a uhradit objednateli případnou škodu, která mu vznikne nesplněním díla dle této smlouvy. Objednatel se stává vlastníkem nedokončeného díla (jeho části) a je oprávněn je využít a použít k řádnému dokončení díla jinou osobou. Objednatel je v takovém případě povinen uhradit zhotoviteli náklady, které mu vznikly v souvislosti s plněním díla do doby ukončení smluvního vztahu, nestanoví-li tato smlouva jinak.</w:t>
      </w:r>
    </w:p>
    <w:p w:rsidR="00281AE3" w:rsidRPr="00281AE3" w:rsidRDefault="00281AE3" w:rsidP="00281AE3">
      <w:pPr>
        <w:pStyle w:val="Normlnweb"/>
        <w:numPr>
          <w:ilvl w:val="0"/>
          <w:numId w:val="27"/>
        </w:numPr>
        <w:spacing w:before="0" w:beforeAutospacing="0" w:after="120" w:afterAutospacing="0"/>
        <w:ind w:left="357" w:hanging="357"/>
        <w:jc w:val="both"/>
        <w:rPr>
          <w:sz w:val="22"/>
          <w:szCs w:val="22"/>
        </w:rPr>
      </w:pPr>
      <w:r w:rsidRPr="00281AE3">
        <w:rPr>
          <w:sz w:val="22"/>
          <w:szCs w:val="22"/>
        </w:rPr>
        <w:t xml:space="preserve">Smluvní strany na sebe přebírají nebezpečí změny okolností v souvislosti s právy a povinnostmi smluvních stran vzniklými na základě této smlouvy. Smluvní strany vylučují uplatnění </w:t>
      </w:r>
      <w:proofErr w:type="spellStart"/>
      <w:r w:rsidRPr="00281AE3">
        <w:rPr>
          <w:sz w:val="22"/>
          <w:szCs w:val="22"/>
        </w:rPr>
        <w:t>ust</w:t>
      </w:r>
      <w:proofErr w:type="spellEnd"/>
      <w:r w:rsidRPr="00281AE3">
        <w:rPr>
          <w:sz w:val="22"/>
          <w:szCs w:val="22"/>
        </w:rPr>
        <w:t>. § 1765 odst. 1) a § 1766 a § 2620 občanského zákoníku na svůj smluvní poměr založený touto smlouvou.</w:t>
      </w:r>
    </w:p>
    <w:p w:rsidR="00281AE3" w:rsidRPr="00281AE3" w:rsidRDefault="00281AE3" w:rsidP="00281AE3">
      <w:pPr>
        <w:pStyle w:val="Normlnweb"/>
        <w:numPr>
          <w:ilvl w:val="0"/>
          <w:numId w:val="27"/>
        </w:numPr>
        <w:spacing w:before="0" w:beforeAutospacing="0" w:after="120" w:afterAutospacing="0"/>
        <w:ind w:left="357" w:hanging="357"/>
        <w:jc w:val="both"/>
        <w:rPr>
          <w:sz w:val="22"/>
          <w:szCs w:val="22"/>
        </w:rPr>
      </w:pPr>
      <w:r w:rsidRPr="00281AE3">
        <w:rPr>
          <w:sz w:val="22"/>
          <w:szCs w:val="22"/>
        </w:rPr>
        <w:t>Nevymahatelnost nebo neplatnost kteréhokoli ustanovení této smlouvy neovlivní vymahatelnost nebo platnost této smlouvy jako celku, vyjma těch případů, kdy takové nevymahatelné nebo neplatné 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smlouvy.</w:t>
      </w:r>
    </w:p>
    <w:p w:rsidR="00281AE3" w:rsidRPr="00281AE3" w:rsidRDefault="00281AE3" w:rsidP="00281AE3">
      <w:pPr>
        <w:pStyle w:val="Zkladntextodsazen"/>
        <w:numPr>
          <w:ilvl w:val="0"/>
          <w:numId w:val="27"/>
        </w:numPr>
        <w:ind w:left="357" w:hanging="357"/>
        <w:jc w:val="both"/>
        <w:rPr>
          <w:rFonts w:ascii="Times New Roman" w:hAnsi="Times New Roman"/>
          <w:sz w:val="22"/>
          <w:szCs w:val="22"/>
        </w:rPr>
      </w:pPr>
      <w:r w:rsidRPr="00281AE3">
        <w:rPr>
          <w:rFonts w:ascii="Times New Roman" w:hAnsi="Times New Roman"/>
          <w:sz w:val="22"/>
          <w:szCs w:val="22"/>
        </w:rPr>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w:t>
      </w:r>
    </w:p>
    <w:p w:rsidR="00E57852" w:rsidRPr="00281AE3" w:rsidRDefault="00E57852" w:rsidP="00281AE3">
      <w:pPr>
        <w:pStyle w:val="Zkladntextodsazen"/>
        <w:widowControl w:val="0"/>
        <w:numPr>
          <w:ilvl w:val="0"/>
          <w:numId w:val="27"/>
        </w:numPr>
        <w:ind w:left="357" w:hanging="357"/>
        <w:jc w:val="both"/>
        <w:rPr>
          <w:rFonts w:ascii="Times New Roman" w:hAnsi="Times New Roman"/>
          <w:sz w:val="22"/>
          <w:szCs w:val="22"/>
        </w:rPr>
      </w:pPr>
      <w:r w:rsidRPr="00281AE3">
        <w:rPr>
          <w:rFonts w:ascii="Times New Roman" w:hAnsi="Times New Roman"/>
          <w:sz w:val="22"/>
          <w:szCs w:val="22"/>
        </w:rPr>
        <w:t xml:space="preserve">Zhotovitel je dle </w:t>
      </w:r>
      <w:proofErr w:type="spellStart"/>
      <w:r w:rsidRPr="00281AE3">
        <w:rPr>
          <w:rFonts w:ascii="Times New Roman" w:hAnsi="Times New Roman"/>
          <w:sz w:val="22"/>
          <w:szCs w:val="22"/>
        </w:rPr>
        <w:t>ust</w:t>
      </w:r>
      <w:proofErr w:type="spellEnd"/>
      <w:r w:rsidRPr="00281AE3">
        <w:rPr>
          <w:rFonts w:ascii="Times New Roman" w:hAnsi="Times New Roman"/>
          <w:sz w:val="22"/>
          <w:szCs w:val="22"/>
        </w:rPr>
        <w:t xml:space="preserve">. § 2 písm. e) zákona č. 320/2001 Sb., o finanční kontrole ve veřejné správě, ve znění pozdějších předpisů, osobou povinnou spolupůsobit při výkonu finanční kontroly s tím, že se nemůže dovolávat ochrany podle zvláštních právních předpisů (např. jako obchodní tajemství). </w:t>
      </w:r>
    </w:p>
    <w:p w:rsidR="00E57852" w:rsidRPr="00281AE3" w:rsidRDefault="00E57852" w:rsidP="00281AE3">
      <w:pPr>
        <w:pStyle w:val="Zkladntextodsazen"/>
        <w:widowControl w:val="0"/>
        <w:numPr>
          <w:ilvl w:val="0"/>
          <w:numId w:val="27"/>
        </w:numPr>
        <w:ind w:left="357" w:hanging="357"/>
        <w:jc w:val="both"/>
        <w:rPr>
          <w:rFonts w:ascii="Times New Roman" w:hAnsi="Times New Roman"/>
          <w:sz w:val="22"/>
          <w:szCs w:val="22"/>
        </w:rPr>
      </w:pPr>
      <w:r w:rsidRPr="00281AE3">
        <w:rPr>
          <w:rFonts w:ascii="Times New Roman" w:hAnsi="Times New Roman"/>
          <w:sz w:val="22"/>
          <w:szCs w:val="22"/>
        </w:rPr>
        <w:t>Zhotovitel má povinnost po dobu 10 let od skončení plnění díla dle této smlouvy uchovávat doklady související s plněním díla a umožnit osobám oprávněným k výkonu kontroly projektu, z něhož je cena za dílo hrazena, provést kontrolu těchto dokladů. Lhůta počne běžet od 1. ledna následujícího kalendářního roku, ve kterém byla uhrazena zhotoviteli závěrečná platba za dílo.</w:t>
      </w:r>
    </w:p>
    <w:p w:rsidR="00E57852" w:rsidRPr="00281AE3" w:rsidRDefault="00E57852" w:rsidP="00281AE3">
      <w:pPr>
        <w:pStyle w:val="Normlnweb"/>
        <w:widowControl w:val="0"/>
        <w:numPr>
          <w:ilvl w:val="0"/>
          <w:numId w:val="27"/>
        </w:numPr>
        <w:spacing w:before="0" w:beforeAutospacing="0" w:after="120" w:afterAutospacing="0"/>
        <w:ind w:left="357" w:hanging="357"/>
        <w:jc w:val="both"/>
        <w:rPr>
          <w:sz w:val="22"/>
          <w:szCs w:val="22"/>
        </w:rPr>
      </w:pPr>
      <w:r w:rsidRPr="00281AE3">
        <w:rPr>
          <w:sz w:val="22"/>
          <w:szCs w:val="22"/>
        </w:rPr>
        <w:t>Smluvní strany prohlašují, vědomy si znění zákona č. 106/1999 Sb., o svobodném přístupu k informacím, v platném znění, že souhlasí s případným zpřístupněním či zveřejněním této smlouvy, jakož i všech úkonů a okolností s touto smlouvou souvisejících.</w:t>
      </w:r>
    </w:p>
    <w:p w:rsidR="00E57852" w:rsidRPr="00281AE3" w:rsidRDefault="00E57852" w:rsidP="00281AE3">
      <w:pPr>
        <w:pStyle w:val="Zkladntextodsazen"/>
        <w:widowControl w:val="0"/>
        <w:numPr>
          <w:ilvl w:val="0"/>
          <w:numId w:val="27"/>
        </w:numPr>
        <w:ind w:left="357" w:hanging="357"/>
        <w:jc w:val="both"/>
        <w:rPr>
          <w:rFonts w:ascii="Times New Roman" w:hAnsi="Times New Roman"/>
          <w:sz w:val="22"/>
          <w:szCs w:val="22"/>
        </w:rPr>
      </w:pPr>
      <w:r w:rsidRPr="00281AE3">
        <w:rPr>
          <w:rFonts w:ascii="Times New Roman" w:hAnsi="Times New Roman"/>
          <w:sz w:val="22"/>
          <w:szCs w:val="22"/>
        </w:rPr>
        <w:t>Tuto smlouvu lze měnit pouze písemnými dodatky podepsanými oběma smluvními stranami. Jakákoliv ústní ujednání při provádění díla, která nejsou písemně potvrzena oběma smluvními stranami, jsou právně neúčinná.</w:t>
      </w:r>
    </w:p>
    <w:p w:rsidR="00E57852" w:rsidRPr="00281AE3" w:rsidRDefault="00E57852" w:rsidP="00281AE3">
      <w:pPr>
        <w:pStyle w:val="Zkladntextodsazen"/>
        <w:widowControl w:val="0"/>
        <w:numPr>
          <w:ilvl w:val="0"/>
          <w:numId w:val="27"/>
        </w:numPr>
        <w:ind w:left="357" w:hanging="357"/>
        <w:jc w:val="both"/>
        <w:rPr>
          <w:rFonts w:ascii="Times New Roman" w:hAnsi="Times New Roman"/>
          <w:sz w:val="22"/>
          <w:szCs w:val="22"/>
        </w:rPr>
      </w:pPr>
      <w:r w:rsidRPr="00281AE3">
        <w:rPr>
          <w:rFonts w:ascii="Times New Roman" w:hAnsi="Times New Roman"/>
          <w:sz w:val="22"/>
          <w:szCs w:val="22"/>
        </w:rPr>
        <w:t xml:space="preserve">Práva a povinnosti touto smlouvou neupravené se řídí příslušnými ustanoveními </w:t>
      </w:r>
      <w:r w:rsidR="00281AE3" w:rsidRPr="00281AE3">
        <w:rPr>
          <w:rFonts w:ascii="Times New Roman" w:hAnsi="Times New Roman"/>
          <w:sz w:val="22"/>
          <w:szCs w:val="22"/>
        </w:rPr>
        <w:t>občanského zákoníku</w:t>
      </w:r>
      <w:r w:rsidRPr="00281AE3">
        <w:rPr>
          <w:rFonts w:ascii="Times New Roman" w:hAnsi="Times New Roman"/>
          <w:sz w:val="22"/>
          <w:szCs w:val="22"/>
        </w:rPr>
        <w:t>, předpisy souvisejícími a navazujícími.</w:t>
      </w:r>
    </w:p>
    <w:p w:rsidR="00E57852" w:rsidRPr="00281AE3" w:rsidRDefault="00E57852" w:rsidP="00281AE3">
      <w:pPr>
        <w:pStyle w:val="Zkladntextodsazen"/>
        <w:widowControl w:val="0"/>
        <w:numPr>
          <w:ilvl w:val="0"/>
          <w:numId w:val="27"/>
        </w:numPr>
        <w:ind w:left="357" w:hanging="357"/>
        <w:jc w:val="both"/>
        <w:rPr>
          <w:rFonts w:ascii="Times New Roman" w:hAnsi="Times New Roman"/>
          <w:sz w:val="22"/>
          <w:szCs w:val="22"/>
        </w:rPr>
      </w:pPr>
      <w:r w:rsidRPr="00281AE3">
        <w:rPr>
          <w:rFonts w:ascii="Times New Roman" w:hAnsi="Times New Roman"/>
          <w:sz w:val="22"/>
          <w:szCs w:val="22"/>
        </w:rPr>
        <w:t>Smluvní strany prohlašují, že v případě sporu učiní veškeré kroky k jeho smírnému řešení a že případné spory budou řešit především dohodou, v případě přetrvávajících neshod pak před soudy České republiky.</w:t>
      </w:r>
    </w:p>
    <w:p w:rsidR="00E57852" w:rsidRPr="00281AE3" w:rsidRDefault="00E57852" w:rsidP="00281AE3">
      <w:pPr>
        <w:pStyle w:val="Zkladntextodsazen"/>
        <w:widowControl w:val="0"/>
        <w:numPr>
          <w:ilvl w:val="0"/>
          <w:numId w:val="27"/>
        </w:numPr>
        <w:ind w:left="357" w:hanging="357"/>
        <w:jc w:val="both"/>
        <w:rPr>
          <w:rFonts w:ascii="Times New Roman" w:hAnsi="Times New Roman"/>
          <w:sz w:val="22"/>
          <w:szCs w:val="22"/>
        </w:rPr>
      </w:pPr>
      <w:r w:rsidRPr="00281AE3">
        <w:rPr>
          <w:rFonts w:ascii="Times New Roman" w:hAnsi="Times New Roman"/>
          <w:sz w:val="22"/>
          <w:szCs w:val="22"/>
        </w:rPr>
        <w:t>Zhotovitel prohlašuje, že se plně seznámil s rozsahem a povahou díla, že správně vyhodnotil a ocenil veškeré práce trvalého či dočasného charakteru, které jsou nezbytné pro řádné splnění této smlouvy. Prohlašuje také, že do ceny prací jsou zahrnuty též veškeré práce, které nejsou jednoznačně specifikovány v projektové dokumentaci, ale které by měl zhotovitel v rámci své odborné kompetence předpokládat.</w:t>
      </w:r>
    </w:p>
    <w:p w:rsidR="00E57852" w:rsidRPr="00281AE3" w:rsidRDefault="00E57852" w:rsidP="00281AE3">
      <w:pPr>
        <w:pStyle w:val="Zkladntextodsazen"/>
        <w:widowControl w:val="0"/>
        <w:numPr>
          <w:ilvl w:val="0"/>
          <w:numId w:val="27"/>
        </w:numPr>
        <w:ind w:left="357" w:hanging="357"/>
        <w:jc w:val="both"/>
        <w:rPr>
          <w:rFonts w:ascii="Times New Roman" w:hAnsi="Times New Roman"/>
          <w:sz w:val="22"/>
          <w:szCs w:val="22"/>
        </w:rPr>
      </w:pPr>
      <w:r w:rsidRPr="00281AE3">
        <w:rPr>
          <w:rFonts w:ascii="Times New Roman" w:hAnsi="Times New Roman"/>
          <w:sz w:val="22"/>
          <w:szCs w:val="22"/>
        </w:rPr>
        <w:t xml:space="preserve">Tato smlouva je vyhotovena ve </w:t>
      </w:r>
      <w:r w:rsidR="00281AE3" w:rsidRPr="00281AE3">
        <w:rPr>
          <w:rFonts w:ascii="Times New Roman" w:hAnsi="Times New Roman"/>
          <w:sz w:val="22"/>
          <w:szCs w:val="22"/>
        </w:rPr>
        <w:t>3</w:t>
      </w:r>
      <w:r w:rsidRPr="00281AE3">
        <w:rPr>
          <w:rFonts w:ascii="Times New Roman" w:hAnsi="Times New Roman"/>
          <w:sz w:val="22"/>
          <w:szCs w:val="22"/>
        </w:rPr>
        <w:t xml:space="preserve"> stejnopisech s platností origin</w:t>
      </w:r>
      <w:r w:rsidR="00281AE3" w:rsidRPr="00281AE3">
        <w:rPr>
          <w:rFonts w:ascii="Times New Roman" w:hAnsi="Times New Roman"/>
          <w:sz w:val="22"/>
          <w:szCs w:val="22"/>
        </w:rPr>
        <w:t>álu, z nichž objednatel obdrží 2</w:t>
      </w:r>
      <w:r w:rsidRPr="00281AE3">
        <w:rPr>
          <w:rFonts w:ascii="Times New Roman" w:hAnsi="Times New Roman"/>
          <w:sz w:val="22"/>
          <w:szCs w:val="22"/>
        </w:rPr>
        <w:t xml:space="preserve"> stejnopisy a zhotovitel 1 stejnopis.</w:t>
      </w:r>
    </w:p>
    <w:p w:rsidR="00E57852" w:rsidRPr="00FB3637" w:rsidRDefault="00E57852" w:rsidP="00281AE3">
      <w:pPr>
        <w:pStyle w:val="Zkladntextodsazen"/>
        <w:widowControl w:val="0"/>
        <w:numPr>
          <w:ilvl w:val="0"/>
          <w:numId w:val="27"/>
        </w:numPr>
        <w:spacing w:after="0"/>
        <w:ind w:left="357" w:hanging="357"/>
        <w:jc w:val="both"/>
        <w:rPr>
          <w:rFonts w:ascii="Times New Roman" w:hAnsi="Times New Roman"/>
          <w:sz w:val="22"/>
          <w:szCs w:val="22"/>
        </w:rPr>
      </w:pPr>
      <w:r w:rsidRPr="00FB3637">
        <w:rPr>
          <w:rFonts w:ascii="Times New Roman" w:hAnsi="Times New Roman"/>
          <w:sz w:val="22"/>
          <w:szCs w:val="22"/>
        </w:rPr>
        <w:t>Nedílnou součástí této smlouvy je:</w:t>
      </w:r>
    </w:p>
    <w:p w:rsidR="00E57852" w:rsidRDefault="00E57852" w:rsidP="00E57852">
      <w:pPr>
        <w:widowControl w:val="0"/>
        <w:numPr>
          <w:ilvl w:val="0"/>
          <w:numId w:val="6"/>
        </w:numPr>
        <w:ind w:left="1077" w:hanging="340"/>
        <w:jc w:val="both"/>
        <w:rPr>
          <w:sz w:val="22"/>
          <w:szCs w:val="22"/>
        </w:rPr>
      </w:pPr>
      <w:r w:rsidRPr="00FB3637">
        <w:rPr>
          <w:sz w:val="22"/>
          <w:szCs w:val="22"/>
        </w:rPr>
        <w:t>Příloha č. 1</w:t>
      </w:r>
      <w:r w:rsidR="00244E0C">
        <w:rPr>
          <w:sz w:val="22"/>
          <w:szCs w:val="22"/>
        </w:rPr>
        <w:t>A</w:t>
      </w:r>
      <w:r w:rsidRPr="00FB3637">
        <w:rPr>
          <w:sz w:val="22"/>
          <w:szCs w:val="22"/>
        </w:rPr>
        <w:t xml:space="preserve"> - </w:t>
      </w:r>
      <w:r w:rsidR="00DF5BA3" w:rsidRPr="00FB3637">
        <w:rPr>
          <w:sz w:val="22"/>
          <w:szCs w:val="22"/>
        </w:rPr>
        <w:t xml:space="preserve">Položkový rozpočet </w:t>
      </w:r>
      <w:r w:rsidR="00244E0C">
        <w:rPr>
          <w:sz w:val="22"/>
          <w:szCs w:val="22"/>
        </w:rPr>
        <w:t xml:space="preserve">pro stavbu komunikace A </w:t>
      </w:r>
      <w:r w:rsidR="00DF5BA3" w:rsidRPr="00FB3637">
        <w:rPr>
          <w:sz w:val="22"/>
          <w:szCs w:val="22"/>
        </w:rPr>
        <w:t xml:space="preserve">s uvedením jednotkových cen a celkových cen </w:t>
      </w:r>
    </w:p>
    <w:p w:rsidR="00244E0C" w:rsidRPr="00FB3637" w:rsidRDefault="00244E0C" w:rsidP="00244E0C">
      <w:pPr>
        <w:widowControl w:val="0"/>
        <w:numPr>
          <w:ilvl w:val="0"/>
          <w:numId w:val="6"/>
        </w:numPr>
        <w:ind w:left="1077" w:hanging="340"/>
        <w:jc w:val="both"/>
        <w:rPr>
          <w:sz w:val="22"/>
          <w:szCs w:val="22"/>
        </w:rPr>
      </w:pPr>
      <w:r w:rsidRPr="00FB3637">
        <w:rPr>
          <w:sz w:val="22"/>
          <w:szCs w:val="22"/>
        </w:rPr>
        <w:t>Příloha č. 1</w:t>
      </w:r>
      <w:r>
        <w:rPr>
          <w:sz w:val="22"/>
          <w:szCs w:val="22"/>
        </w:rPr>
        <w:t>B</w:t>
      </w:r>
      <w:r w:rsidRPr="00FB3637">
        <w:rPr>
          <w:sz w:val="22"/>
          <w:szCs w:val="22"/>
        </w:rPr>
        <w:t xml:space="preserve"> - Položkový rozpočet </w:t>
      </w:r>
      <w:r>
        <w:rPr>
          <w:sz w:val="22"/>
          <w:szCs w:val="22"/>
        </w:rPr>
        <w:t xml:space="preserve">pro stavbu komunikace B </w:t>
      </w:r>
      <w:r w:rsidRPr="00FB3637">
        <w:rPr>
          <w:sz w:val="22"/>
          <w:szCs w:val="22"/>
        </w:rPr>
        <w:t xml:space="preserve">s uvedením jednotkových cen a celkových cen </w:t>
      </w:r>
    </w:p>
    <w:p w:rsidR="00244E0C" w:rsidRPr="00FB3637" w:rsidRDefault="00244E0C" w:rsidP="00244E0C">
      <w:pPr>
        <w:widowControl w:val="0"/>
        <w:numPr>
          <w:ilvl w:val="0"/>
          <w:numId w:val="6"/>
        </w:numPr>
        <w:ind w:left="1077" w:hanging="340"/>
        <w:jc w:val="both"/>
        <w:rPr>
          <w:sz w:val="22"/>
          <w:szCs w:val="22"/>
        </w:rPr>
      </w:pPr>
      <w:r w:rsidRPr="00FB3637">
        <w:rPr>
          <w:sz w:val="22"/>
          <w:szCs w:val="22"/>
        </w:rPr>
        <w:t>Příloha č. 1</w:t>
      </w:r>
      <w:r>
        <w:rPr>
          <w:sz w:val="22"/>
          <w:szCs w:val="22"/>
        </w:rPr>
        <w:t>C</w:t>
      </w:r>
      <w:r w:rsidRPr="00FB3637">
        <w:rPr>
          <w:sz w:val="22"/>
          <w:szCs w:val="22"/>
        </w:rPr>
        <w:t xml:space="preserve"> - Položkový rozpočet </w:t>
      </w:r>
      <w:r>
        <w:rPr>
          <w:sz w:val="22"/>
          <w:szCs w:val="22"/>
        </w:rPr>
        <w:t xml:space="preserve">pro stavbu komunikace C </w:t>
      </w:r>
      <w:r w:rsidRPr="00FB3637">
        <w:rPr>
          <w:sz w:val="22"/>
          <w:szCs w:val="22"/>
        </w:rPr>
        <w:t xml:space="preserve">s uvedením jednotkových cen a celkových cen </w:t>
      </w:r>
    </w:p>
    <w:p w:rsidR="00107FF1" w:rsidRPr="00107FF1" w:rsidRDefault="00E57852" w:rsidP="00107FF1">
      <w:pPr>
        <w:widowControl w:val="0"/>
        <w:numPr>
          <w:ilvl w:val="0"/>
          <w:numId w:val="6"/>
        </w:numPr>
        <w:ind w:left="1077" w:hanging="340"/>
        <w:jc w:val="both"/>
        <w:rPr>
          <w:sz w:val="22"/>
          <w:szCs w:val="22"/>
        </w:rPr>
      </w:pPr>
      <w:r w:rsidRPr="00FB3637">
        <w:rPr>
          <w:sz w:val="22"/>
          <w:szCs w:val="22"/>
        </w:rPr>
        <w:t xml:space="preserve">Příloha č. </w:t>
      </w:r>
      <w:r w:rsidRPr="00107FF1">
        <w:rPr>
          <w:sz w:val="22"/>
          <w:szCs w:val="22"/>
        </w:rPr>
        <w:t>2 -</w:t>
      </w:r>
      <w:r w:rsidR="00DF5BA3" w:rsidRPr="00107FF1">
        <w:rPr>
          <w:sz w:val="22"/>
          <w:szCs w:val="22"/>
        </w:rPr>
        <w:t xml:space="preserve"> Harmonogram prací</w:t>
      </w:r>
    </w:p>
    <w:p w:rsidR="00E57852" w:rsidRPr="00107FF1" w:rsidRDefault="00107FF1" w:rsidP="00E57852">
      <w:pPr>
        <w:widowControl w:val="0"/>
        <w:numPr>
          <w:ilvl w:val="0"/>
          <w:numId w:val="6"/>
        </w:numPr>
        <w:spacing w:after="120"/>
        <w:ind w:left="1077" w:hanging="340"/>
        <w:jc w:val="both"/>
        <w:rPr>
          <w:sz w:val="22"/>
          <w:szCs w:val="22"/>
        </w:rPr>
      </w:pPr>
      <w:r w:rsidRPr="00107FF1">
        <w:rPr>
          <w:sz w:val="22"/>
          <w:szCs w:val="22"/>
        </w:rPr>
        <w:t xml:space="preserve">Příloha č. 3 - Seznam </w:t>
      </w:r>
      <w:r w:rsidR="00244E0C">
        <w:rPr>
          <w:sz w:val="22"/>
          <w:szCs w:val="22"/>
        </w:rPr>
        <w:t>pod</w:t>
      </w:r>
      <w:r w:rsidRPr="00107FF1">
        <w:rPr>
          <w:sz w:val="22"/>
          <w:szCs w:val="22"/>
        </w:rPr>
        <w:t>dodavatelů</w:t>
      </w:r>
      <w:r w:rsidR="00E57852" w:rsidRPr="00107FF1">
        <w:rPr>
          <w:sz w:val="22"/>
          <w:szCs w:val="22"/>
        </w:rPr>
        <w:t xml:space="preserve">. </w:t>
      </w:r>
    </w:p>
    <w:p w:rsidR="00E57852" w:rsidRPr="00FB3637" w:rsidRDefault="00E57852" w:rsidP="00B760D7">
      <w:pPr>
        <w:pStyle w:val="Zhlav"/>
        <w:widowControl w:val="0"/>
        <w:numPr>
          <w:ilvl w:val="0"/>
          <w:numId w:val="27"/>
        </w:numPr>
        <w:tabs>
          <w:tab w:val="clear" w:pos="4536"/>
          <w:tab w:val="clear" w:pos="9072"/>
        </w:tabs>
        <w:spacing w:after="120"/>
        <w:ind w:left="357" w:hanging="357"/>
        <w:jc w:val="both"/>
        <w:rPr>
          <w:sz w:val="22"/>
          <w:szCs w:val="22"/>
        </w:rPr>
      </w:pPr>
      <w:r w:rsidRPr="00107FF1">
        <w:rPr>
          <w:sz w:val="22"/>
          <w:szCs w:val="22"/>
        </w:rPr>
        <w:t>Smluvní strany pr</w:t>
      </w:r>
      <w:r w:rsidRPr="00FB3637">
        <w:rPr>
          <w:sz w:val="22"/>
          <w:szCs w:val="22"/>
        </w:rPr>
        <w:t xml:space="preserve">ohlašují, že </w:t>
      </w:r>
      <w:r w:rsidRPr="00FB3637">
        <w:rPr>
          <w:iCs/>
          <w:sz w:val="22"/>
          <w:szCs w:val="22"/>
        </w:rPr>
        <w:t xml:space="preserve">tato smlouva nebyla sepsána pod nátlakem ani za nápadně nevýhodných podmínek pro některou ze smluvních stran, že právní úkony spojené s uzavřením této smlouvy učinily svobodně a vážně, že </w:t>
      </w:r>
      <w:r w:rsidRPr="00FB3637">
        <w:rPr>
          <w:sz w:val="22"/>
          <w:szCs w:val="22"/>
        </w:rPr>
        <w:t>si smlouvu přečetly a s obsahem souhlasí a na důkaz jejich svobodné, pravé a vážné vůle připojují své podpisy.</w:t>
      </w:r>
    </w:p>
    <w:p w:rsidR="00B311A9" w:rsidRDefault="00B311A9" w:rsidP="00E57852">
      <w:pPr>
        <w:pStyle w:val="Zkladntextodsazen"/>
        <w:widowControl w:val="0"/>
        <w:ind w:left="0"/>
        <w:rPr>
          <w:rFonts w:ascii="Times New Roman" w:hAnsi="Times New Roman"/>
          <w:sz w:val="22"/>
          <w:szCs w:val="22"/>
        </w:rPr>
      </w:pPr>
    </w:p>
    <w:p w:rsidR="00E57852" w:rsidRPr="00DF74A4" w:rsidRDefault="00E57852" w:rsidP="00E57852">
      <w:pPr>
        <w:pStyle w:val="Zkladntextodsazen"/>
        <w:widowControl w:val="0"/>
        <w:ind w:left="0"/>
        <w:rPr>
          <w:rFonts w:ascii="Times New Roman" w:hAnsi="Times New Roman"/>
          <w:sz w:val="22"/>
          <w:szCs w:val="22"/>
        </w:rPr>
      </w:pPr>
      <w:r w:rsidRPr="00DF74A4">
        <w:rPr>
          <w:rFonts w:ascii="Times New Roman" w:hAnsi="Times New Roman"/>
          <w:sz w:val="22"/>
          <w:szCs w:val="22"/>
        </w:rPr>
        <w:t>V </w:t>
      </w:r>
      <w:proofErr w:type="gramStart"/>
      <w:r w:rsidR="006C2973">
        <w:rPr>
          <w:rFonts w:ascii="Times New Roman" w:hAnsi="Times New Roman"/>
          <w:sz w:val="22"/>
          <w:szCs w:val="22"/>
        </w:rPr>
        <w:t>…..…</w:t>
      </w:r>
      <w:proofErr w:type="gramEnd"/>
      <w:r w:rsidR="006C2973">
        <w:rPr>
          <w:rFonts w:ascii="Times New Roman" w:hAnsi="Times New Roman"/>
          <w:sz w:val="22"/>
          <w:szCs w:val="22"/>
        </w:rPr>
        <w:t>…………… dne ……........…….</w:t>
      </w:r>
      <w:r w:rsidR="006C2973">
        <w:rPr>
          <w:rFonts w:ascii="Times New Roman" w:hAnsi="Times New Roman"/>
          <w:sz w:val="22"/>
          <w:szCs w:val="22"/>
        </w:rPr>
        <w:tab/>
      </w:r>
      <w:r w:rsidR="006C2973">
        <w:rPr>
          <w:rFonts w:ascii="Times New Roman" w:hAnsi="Times New Roman"/>
          <w:sz w:val="22"/>
          <w:szCs w:val="22"/>
        </w:rPr>
        <w:tab/>
      </w:r>
      <w:r w:rsidRPr="00DF74A4">
        <w:rPr>
          <w:rFonts w:ascii="Times New Roman" w:hAnsi="Times New Roman"/>
          <w:sz w:val="22"/>
          <w:szCs w:val="22"/>
        </w:rPr>
        <w:t>V </w:t>
      </w:r>
      <w:r w:rsidR="006C2973">
        <w:rPr>
          <w:rFonts w:ascii="Times New Roman" w:hAnsi="Times New Roman"/>
          <w:sz w:val="22"/>
          <w:szCs w:val="22"/>
        </w:rPr>
        <w:t>…..</w:t>
      </w:r>
      <w:r w:rsidR="006C2973" w:rsidRPr="00DF74A4">
        <w:rPr>
          <w:rFonts w:ascii="Times New Roman" w:hAnsi="Times New Roman"/>
          <w:sz w:val="22"/>
          <w:szCs w:val="22"/>
        </w:rPr>
        <w:t xml:space="preserve">……………… </w:t>
      </w:r>
      <w:r w:rsidRPr="00DF74A4">
        <w:rPr>
          <w:rFonts w:ascii="Times New Roman" w:hAnsi="Times New Roman"/>
          <w:sz w:val="22"/>
          <w:szCs w:val="22"/>
        </w:rPr>
        <w:t>dne ……........…….</w:t>
      </w:r>
    </w:p>
    <w:p w:rsidR="00B311A9" w:rsidRDefault="00B311A9" w:rsidP="00E57852">
      <w:pPr>
        <w:pStyle w:val="Zkladntextodsazen"/>
        <w:widowControl w:val="0"/>
        <w:spacing w:after="0"/>
        <w:ind w:left="0"/>
        <w:rPr>
          <w:rFonts w:ascii="Times New Roman" w:hAnsi="Times New Roman"/>
          <w:sz w:val="22"/>
          <w:szCs w:val="22"/>
        </w:rPr>
      </w:pPr>
    </w:p>
    <w:p w:rsidR="00E57852" w:rsidRPr="00DF74A4" w:rsidRDefault="00E57852" w:rsidP="00E57852">
      <w:pPr>
        <w:pStyle w:val="Zkladntextodsazen"/>
        <w:widowControl w:val="0"/>
        <w:spacing w:after="0"/>
        <w:ind w:left="0"/>
        <w:rPr>
          <w:rFonts w:ascii="Times New Roman" w:hAnsi="Times New Roman"/>
          <w:sz w:val="22"/>
          <w:szCs w:val="22"/>
        </w:rPr>
      </w:pPr>
      <w:r w:rsidRPr="00DF74A4">
        <w:rPr>
          <w:rFonts w:ascii="Times New Roman" w:hAnsi="Times New Roman"/>
          <w:sz w:val="22"/>
          <w:szCs w:val="22"/>
        </w:rPr>
        <w:t>Za objednatele:</w:t>
      </w:r>
      <w:r w:rsidRPr="00DF74A4">
        <w:rPr>
          <w:rFonts w:ascii="Times New Roman" w:hAnsi="Times New Roman"/>
          <w:sz w:val="22"/>
          <w:szCs w:val="22"/>
        </w:rPr>
        <w:tab/>
      </w:r>
      <w:r w:rsidRPr="00DF74A4">
        <w:rPr>
          <w:rFonts w:ascii="Times New Roman" w:hAnsi="Times New Roman"/>
          <w:sz w:val="22"/>
          <w:szCs w:val="22"/>
        </w:rPr>
        <w:tab/>
      </w:r>
      <w:r w:rsidRPr="00DF74A4">
        <w:rPr>
          <w:rFonts w:ascii="Times New Roman" w:hAnsi="Times New Roman"/>
          <w:sz w:val="22"/>
          <w:szCs w:val="22"/>
        </w:rPr>
        <w:tab/>
      </w:r>
      <w:r w:rsidRPr="00DF74A4">
        <w:rPr>
          <w:rFonts w:ascii="Times New Roman" w:hAnsi="Times New Roman"/>
          <w:sz w:val="22"/>
          <w:szCs w:val="22"/>
        </w:rPr>
        <w:tab/>
      </w:r>
      <w:r w:rsidRPr="00DF74A4">
        <w:rPr>
          <w:rFonts w:ascii="Times New Roman" w:hAnsi="Times New Roman"/>
          <w:sz w:val="22"/>
          <w:szCs w:val="22"/>
        </w:rPr>
        <w:tab/>
      </w:r>
      <w:r w:rsidRPr="00DF74A4">
        <w:rPr>
          <w:rFonts w:ascii="Times New Roman" w:hAnsi="Times New Roman"/>
          <w:sz w:val="22"/>
          <w:szCs w:val="22"/>
        </w:rPr>
        <w:tab/>
        <w:t>Za zhotovitele:</w:t>
      </w:r>
    </w:p>
    <w:p w:rsidR="00E57852" w:rsidRDefault="00E57852" w:rsidP="00E57852">
      <w:pPr>
        <w:pStyle w:val="Zkladntextodsazen"/>
        <w:widowControl w:val="0"/>
        <w:spacing w:after="0"/>
        <w:ind w:left="0"/>
        <w:rPr>
          <w:rFonts w:ascii="Times New Roman" w:hAnsi="Times New Roman"/>
          <w:sz w:val="22"/>
          <w:szCs w:val="22"/>
        </w:rPr>
      </w:pPr>
    </w:p>
    <w:p w:rsidR="00E57852" w:rsidRPr="00B26757" w:rsidRDefault="00E57852" w:rsidP="00E57852">
      <w:pPr>
        <w:pStyle w:val="Zkladntextodsazen"/>
        <w:widowControl w:val="0"/>
        <w:spacing w:after="0"/>
        <w:ind w:left="0"/>
        <w:rPr>
          <w:rFonts w:ascii="Times New Roman" w:hAnsi="Times New Roman"/>
          <w:sz w:val="22"/>
          <w:szCs w:val="22"/>
        </w:rPr>
      </w:pPr>
    </w:p>
    <w:p w:rsidR="00E57852" w:rsidRPr="00DF74A4" w:rsidRDefault="00E57852" w:rsidP="003868C0">
      <w:pPr>
        <w:pStyle w:val="Zkladntextodsazen"/>
        <w:widowControl w:val="0"/>
        <w:ind w:left="0"/>
        <w:rPr>
          <w:rFonts w:ascii="Times New Roman" w:hAnsi="Times New Roman"/>
          <w:sz w:val="22"/>
          <w:szCs w:val="22"/>
        </w:rPr>
      </w:pPr>
      <w:r>
        <w:rPr>
          <w:rFonts w:ascii="Times New Roman" w:hAnsi="Times New Roman"/>
          <w:sz w:val="22"/>
          <w:szCs w:val="22"/>
        </w:rPr>
        <w:t>____________________________</w:t>
      </w:r>
      <w:r w:rsidRPr="00DF74A4">
        <w:rPr>
          <w:rFonts w:ascii="Times New Roman" w:hAnsi="Times New Roman"/>
          <w:sz w:val="22"/>
          <w:szCs w:val="22"/>
        </w:rPr>
        <w:tab/>
      </w:r>
      <w:r w:rsidRPr="00DF74A4">
        <w:rPr>
          <w:rFonts w:ascii="Times New Roman" w:hAnsi="Times New Roman"/>
          <w:sz w:val="22"/>
          <w:szCs w:val="22"/>
        </w:rPr>
        <w:tab/>
      </w:r>
      <w:r w:rsidRPr="00DF74A4">
        <w:rPr>
          <w:rFonts w:ascii="Times New Roman" w:hAnsi="Times New Roman"/>
          <w:sz w:val="22"/>
          <w:szCs w:val="22"/>
        </w:rPr>
        <w:tab/>
      </w:r>
      <w:r>
        <w:rPr>
          <w:rFonts w:ascii="Times New Roman" w:hAnsi="Times New Roman"/>
          <w:sz w:val="22"/>
          <w:szCs w:val="22"/>
        </w:rPr>
        <w:t>____________________________</w:t>
      </w:r>
    </w:p>
    <w:p w:rsidR="00E57852" w:rsidRPr="00DF74A4" w:rsidRDefault="00E57852" w:rsidP="003868C0">
      <w:pPr>
        <w:pStyle w:val="Zkladntextodsazen"/>
        <w:widowControl w:val="0"/>
        <w:ind w:left="0"/>
        <w:rPr>
          <w:rFonts w:ascii="Times New Roman" w:hAnsi="Times New Roman"/>
          <w:sz w:val="22"/>
          <w:szCs w:val="22"/>
        </w:rPr>
      </w:pPr>
      <w:r w:rsidRPr="00DF74A4">
        <w:rPr>
          <w:rFonts w:ascii="Times New Roman" w:hAnsi="Times New Roman"/>
          <w:sz w:val="22"/>
          <w:szCs w:val="22"/>
        </w:rPr>
        <w:t>J</w:t>
      </w:r>
      <w:r>
        <w:rPr>
          <w:rFonts w:ascii="Times New Roman" w:hAnsi="Times New Roman"/>
          <w:sz w:val="22"/>
          <w:szCs w:val="22"/>
        </w:rPr>
        <w:t xml:space="preserve">aroslav </w:t>
      </w:r>
      <w:r w:rsidRPr="00DF74A4">
        <w:rPr>
          <w:rFonts w:ascii="Times New Roman" w:hAnsi="Times New Roman"/>
          <w:sz w:val="22"/>
          <w:szCs w:val="22"/>
        </w:rPr>
        <w:t>P</w:t>
      </w:r>
      <w:r>
        <w:rPr>
          <w:rFonts w:ascii="Times New Roman" w:hAnsi="Times New Roman"/>
          <w:sz w:val="22"/>
          <w:szCs w:val="22"/>
        </w:rPr>
        <w:t>eleška</w:t>
      </w:r>
      <w:r w:rsidR="00DF5BA3">
        <w:rPr>
          <w:rFonts w:ascii="Times New Roman" w:hAnsi="Times New Roman"/>
          <w:sz w:val="22"/>
          <w:szCs w:val="22"/>
        </w:rPr>
        <w:t xml:space="preserve">, </w:t>
      </w:r>
      <w:proofErr w:type="spellStart"/>
      <w:r w:rsidR="00DF5BA3">
        <w:rPr>
          <w:rFonts w:ascii="Times New Roman" w:hAnsi="Times New Roman"/>
          <w:sz w:val="22"/>
          <w:szCs w:val="22"/>
        </w:rPr>
        <w:t>DiS</w:t>
      </w:r>
      <w:proofErr w:type="spellEnd"/>
      <w:r w:rsidR="00DF5BA3">
        <w:rPr>
          <w:rFonts w:ascii="Times New Roman" w:hAnsi="Times New Roman"/>
          <w:sz w:val="22"/>
          <w:szCs w:val="22"/>
        </w:rPr>
        <w:t>.</w:t>
      </w:r>
      <w:r w:rsidR="003868C0">
        <w:rPr>
          <w:rFonts w:ascii="Times New Roman" w:hAnsi="Times New Roman"/>
          <w:sz w:val="22"/>
          <w:szCs w:val="22"/>
        </w:rPr>
        <w:tab/>
      </w:r>
      <w:r w:rsidR="003868C0">
        <w:rPr>
          <w:rFonts w:ascii="Times New Roman" w:hAnsi="Times New Roman"/>
          <w:sz w:val="22"/>
          <w:szCs w:val="22"/>
        </w:rPr>
        <w:tab/>
      </w:r>
      <w:r w:rsidR="003868C0">
        <w:rPr>
          <w:rFonts w:ascii="Times New Roman" w:hAnsi="Times New Roman"/>
          <w:sz w:val="22"/>
          <w:szCs w:val="22"/>
        </w:rPr>
        <w:tab/>
      </w:r>
      <w:r w:rsidR="003868C0">
        <w:rPr>
          <w:rFonts w:ascii="Times New Roman" w:hAnsi="Times New Roman"/>
          <w:sz w:val="22"/>
          <w:szCs w:val="22"/>
        </w:rPr>
        <w:tab/>
      </w:r>
      <w:r w:rsidR="003868C0">
        <w:rPr>
          <w:rFonts w:ascii="Times New Roman" w:hAnsi="Times New Roman"/>
          <w:sz w:val="22"/>
          <w:szCs w:val="22"/>
        </w:rPr>
        <w:tab/>
        <w:t>……………………………………</w:t>
      </w:r>
    </w:p>
    <w:p w:rsidR="000836B7" w:rsidRPr="00C430B9" w:rsidRDefault="00E57852" w:rsidP="00107FF1">
      <w:pPr>
        <w:pStyle w:val="Zkladntextodsazen"/>
        <w:widowControl w:val="0"/>
        <w:spacing w:after="0"/>
        <w:ind w:left="0"/>
        <w:rPr>
          <w:bCs/>
          <w:sz w:val="22"/>
          <w:szCs w:val="22"/>
        </w:rPr>
      </w:pPr>
      <w:r w:rsidRPr="00DF74A4">
        <w:rPr>
          <w:rFonts w:ascii="Times New Roman" w:hAnsi="Times New Roman"/>
          <w:sz w:val="22"/>
          <w:szCs w:val="22"/>
        </w:rPr>
        <w:t xml:space="preserve">starosta obce </w:t>
      </w:r>
      <w:r>
        <w:rPr>
          <w:rFonts w:ascii="Times New Roman" w:hAnsi="Times New Roman"/>
          <w:sz w:val="22"/>
          <w:szCs w:val="22"/>
        </w:rPr>
        <w:t>Malý Újezd</w:t>
      </w:r>
      <w:r w:rsidRPr="00DF74A4">
        <w:rPr>
          <w:rFonts w:ascii="Times New Roman" w:hAnsi="Times New Roman"/>
          <w:sz w:val="22"/>
          <w:szCs w:val="22"/>
        </w:rPr>
        <w:t xml:space="preserve">    </w:t>
      </w:r>
      <w:r w:rsidRPr="00DF74A4">
        <w:rPr>
          <w:rFonts w:ascii="Times New Roman" w:hAnsi="Times New Roman"/>
          <w:sz w:val="22"/>
          <w:szCs w:val="22"/>
        </w:rPr>
        <w:tab/>
      </w:r>
      <w:r w:rsidRPr="00DF74A4">
        <w:rPr>
          <w:rFonts w:ascii="Times New Roman" w:hAnsi="Times New Roman"/>
          <w:sz w:val="22"/>
          <w:szCs w:val="22"/>
        </w:rPr>
        <w:tab/>
      </w:r>
      <w:r w:rsidRPr="00DF74A4">
        <w:rPr>
          <w:rFonts w:ascii="Times New Roman" w:hAnsi="Times New Roman"/>
          <w:sz w:val="22"/>
          <w:szCs w:val="22"/>
        </w:rPr>
        <w:tab/>
      </w:r>
      <w:r w:rsidRPr="00DF74A4">
        <w:rPr>
          <w:rFonts w:ascii="Times New Roman" w:hAnsi="Times New Roman"/>
          <w:sz w:val="22"/>
          <w:szCs w:val="22"/>
        </w:rPr>
        <w:tab/>
        <w:t>…………………</w:t>
      </w:r>
      <w:r w:rsidR="003868C0">
        <w:rPr>
          <w:rFonts w:ascii="Times New Roman" w:hAnsi="Times New Roman"/>
          <w:sz w:val="22"/>
          <w:szCs w:val="22"/>
        </w:rPr>
        <w:t>…………………</w:t>
      </w:r>
    </w:p>
    <w:sectPr w:rsidR="000836B7" w:rsidRPr="00C430B9" w:rsidSect="00B760D7">
      <w:footerReference w:type="default" r:id="rId9"/>
      <w:headerReference w:type="first" r:id="rId10"/>
      <w:pgSz w:w="11906" w:h="16838" w:code="9"/>
      <w:pgMar w:top="1134" w:right="1134" w:bottom="1304" w:left="1134" w:header="709"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1E1D" w:rsidRDefault="00551E1D" w:rsidP="00F5499B">
      <w:r>
        <w:separator/>
      </w:r>
    </w:p>
  </w:endnote>
  <w:endnote w:type="continuationSeparator" w:id="0">
    <w:p w:rsidR="00551E1D" w:rsidRDefault="00551E1D" w:rsidP="00F54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JohnSans Text Pro">
    <w:altName w:val="Arial"/>
    <w:panose1 w:val="00000000000000000000"/>
    <w:charset w:val="00"/>
    <w:family w:val="moder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4342698"/>
      <w:docPartObj>
        <w:docPartGallery w:val="Page Numbers (Bottom of Page)"/>
        <w:docPartUnique/>
      </w:docPartObj>
    </w:sdtPr>
    <w:sdtEndPr>
      <w:rPr>
        <w:sz w:val="16"/>
        <w:szCs w:val="16"/>
      </w:rPr>
    </w:sdtEndPr>
    <w:sdtContent>
      <w:p w:rsidR="00301221" w:rsidRPr="00301221" w:rsidRDefault="00301221">
        <w:pPr>
          <w:pStyle w:val="Zpat"/>
          <w:jc w:val="center"/>
          <w:rPr>
            <w:sz w:val="16"/>
            <w:szCs w:val="16"/>
          </w:rPr>
        </w:pPr>
        <w:r w:rsidRPr="00301221">
          <w:rPr>
            <w:sz w:val="16"/>
            <w:szCs w:val="16"/>
          </w:rPr>
          <w:fldChar w:fldCharType="begin"/>
        </w:r>
        <w:r w:rsidRPr="00301221">
          <w:rPr>
            <w:sz w:val="16"/>
            <w:szCs w:val="16"/>
          </w:rPr>
          <w:instrText>PAGE   \* MERGEFORMAT</w:instrText>
        </w:r>
        <w:r w:rsidRPr="00301221">
          <w:rPr>
            <w:sz w:val="16"/>
            <w:szCs w:val="16"/>
          </w:rPr>
          <w:fldChar w:fldCharType="separate"/>
        </w:r>
        <w:r w:rsidR="003F39A9">
          <w:rPr>
            <w:noProof/>
            <w:sz w:val="16"/>
            <w:szCs w:val="16"/>
          </w:rPr>
          <w:t>15</w:t>
        </w:r>
        <w:r w:rsidRPr="00301221">
          <w:rPr>
            <w:sz w:val="16"/>
            <w:szCs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1E1D" w:rsidRDefault="00551E1D" w:rsidP="00F5499B">
      <w:r>
        <w:separator/>
      </w:r>
    </w:p>
  </w:footnote>
  <w:footnote w:type="continuationSeparator" w:id="0">
    <w:p w:rsidR="00551E1D" w:rsidRDefault="00551E1D" w:rsidP="00F549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5B5" w:rsidRPr="003452AE" w:rsidRDefault="008345B5" w:rsidP="008345B5">
    <w:pPr>
      <w:jc w:val="right"/>
      <w:rPr>
        <w:bCs/>
        <w:sz w:val="18"/>
        <w:szCs w:val="18"/>
      </w:rPr>
    </w:pPr>
    <w:r w:rsidRPr="003452AE">
      <w:rPr>
        <w:sz w:val="18"/>
        <w:szCs w:val="18"/>
      </w:rPr>
      <w:t xml:space="preserve">Zadávací dokumentace pro zadání </w:t>
    </w:r>
    <w:r w:rsidRPr="003452AE">
      <w:rPr>
        <w:bCs/>
        <w:sz w:val="18"/>
        <w:szCs w:val="18"/>
      </w:rPr>
      <w:t>veřejné zakázky</w:t>
    </w:r>
  </w:p>
  <w:p w:rsidR="008345B5" w:rsidRPr="003452AE" w:rsidRDefault="008345B5" w:rsidP="008345B5">
    <w:pPr>
      <w:tabs>
        <w:tab w:val="left" w:pos="0"/>
        <w:tab w:val="left" w:pos="993"/>
      </w:tabs>
      <w:ind w:right="-1"/>
      <w:jc w:val="right"/>
      <w:rPr>
        <w:sz w:val="18"/>
        <w:szCs w:val="18"/>
      </w:rPr>
    </w:pPr>
    <w:r w:rsidRPr="003452AE">
      <w:rPr>
        <w:bCs/>
        <w:sz w:val="18"/>
        <w:szCs w:val="18"/>
      </w:rPr>
      <w:t>„</w:t>
    </w:r>
    <w:r w:rsidRPr="001C7E08">
      <w:rPr>
        <w:b/>
        <w:sz w:val="18"/>
        <w:szCs w:val="18"/>
      </w:rPr>
      <w:t>Výstavba a rekonstrukce místních komunikac</w:t>
    </w:r>
    <w:r>
      <w:rPr>
        <w:b/>
        <w:sz w:val="18"/>
        <w:szCs w:val="18"/>
      </w:rPr>
      <w:t xml:space="preserve">í v </w:t>
    </w:r>
    <w:r w:rsidRPr="001C7E08">
      <w:rPr>
        <w:b/>
        <w:sz w:val="18"/>
        <w:szCs w:val="18"/>
      </w:rPr>
      <w:t>obc</w:t>
    </w:r>
    <w:r>
      <w:rPr>
        <w:b/>
        <w:sz w:val="18"/>
        <w:szCs w:val="18"/>
      </w:rPr>
      <w:t>i</w:t>
    </w:r>
    <w:r w:rsidRPr="001C7E08">
      <w:rPr>
        <w:b/>
        <w:sz w:val="18"/>
        <w:szCs w:val="18"/>
      </w:rPr>
      <w:t xml:space="preserve"> Malý Újezd</w:t>
    </w:r>
    <w:r w:rsidRPr="003452AE">
      <w:rPr>
        <w:sz w:val="18"/>
        <w:szCs w:val="18"/>
      </w:rPr>
      <w:t>“</w:t>
    </w:r>
  </w:p>
  <w:p w:rsidR="008345B5" w:rsidRPr="003452AE" w:rsidRDefault="008345B5" w:rsidP="008345B5">
    <w:pPr>
      <w:tabs>
        <w:tab w:val="left" w:pos="0"/>
        <w:tab w:val="left" w:pos="993"/>
      </w:tabs>
      <w:ind w:right="-1"/>
      <w:jc w:val="right"/>
      <w:rPr>
        <w:sz w:val="18"/>
        <w:szCs w:val="18"/>
      </w:rPr>
    </w:pPr>
    <w:r w:rsidRPr="003452AE">
      <w:rPr>
        <w:sz w:val="18"/>
        <w:szCs w:val="18"/>
      </w:rPr>
      <w:t>zadavatel: obec Malý Újezd, Malý Újezd 95, 277 31 Velký Borek, IČ: 00237043</w:t>
    </w:r>
  </w:p>
  <w:p w:rsidR="00E57852" w:rsidRPr="008345B5" w:rsidRDefault="00E57852" w:rsidP="008345B5">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641BE0"/>
    <w:multiLevelType w:val="hybridMultilevel"/>
    <w:tmpl w:val="120840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11F3C87"/>
    <w:multiLevelType w:val="hybridMultilevel"/>
    <w:tmpl w:val="5D8E7F1A"/>
    <w:lvl w:ilvl="0" w:tplc="54DABF5C">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nsid w:val="031917C8"/>
    <w:multiLevelType w:val="multilevel"/>
    <w:tmpl w:val="0BBEFAA8"/>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111"/>
        </w:tabs>
        <w:ind w:left="4111"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4">
    <w:nsid w:val="04F43009"/>
    <w:multiLevelType w:val="hybridMultilevel"/>
    <w:tmpl w:val="B69E62E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04FF6A36"/>
    <w:multiLevelType w:val="hybridMultilevel"/>
    <w:tmpl w:val="43E89A60"/>
    <w:lvl w:ilvl="0" w:tplc="E2D0E2DE">
      <w:start w:val="1"/>
      <w:numFmt w:val="lowerLetter"/>
      <w:lvlText w:val="%1)"/>
      <w:lvlJc w:val="left"/>
      <w:pPr>
        <w:tabs>
          <w:tab w:val="num" w:pos="1069"/>
        </w:tabs>
        <w:ind w:left="1069" w:hanging="360"/>
      </w:pPr>
      <w:rPr>
        <w:rFonts w:hint="default"/>
      </w:rPr>
    </w:lvl>
    <w:lvl w:ilvl="1" w:tplc="04050019" w:tentative="1">
      <w:start w:val="1"/>
      <w:numFmt w:val="lowerLetter"/>
      <w:lvlText w:val="%2."/>
      <w:lvlJc w:val="left"/>
      <w:pPr>
        <w:ind w:left="371" w:hanging="360"/>
      </w:pPr>
    </w:lvl>
    <w:lvl w:ilvl="2" w:tplc="0405001B" w:tentative="1">
      <w:start w:val="1"/>
      <w:numFmt w:val="lowerRoman"/>
      <w:lvlText w:val="%3."/>
      <w:lvlJc w:val="right"/>
      <w:pPr>
        <w:ind w:left="1091" w:hanging="180"/>
      </w:pPr>
    </w:lvl>
    <w:lvl w:ilvl="3" w:tplc="0405000F" w:tentative="1">
      <w:start w:val="1"/>
      <w:numFmt w:val="decimal"/>
      <w:lvlText w:val="%4."/>
      <w:lvlJc w:val="left"/>
      <w:pPr>
        <w:ind w:left="1811" w:hanging="360"/>
      </w:pPr>
    </w:lvl>
    <w:lvl w:ilvl="4" w:tplc="04050019" w:tentative="1">
      <w:start w:val="1"/>
      <w:numFmt w:val="lowerLetter"/>
      <w:lvlText w:val="%5."/>
      <w:lvlJc w:val="left"/>
      <w:pPr>
        <w:ind w:left="2531" w:hanging="360"/>
      </w:pPr>
    </w:lvl>
    <w:lvl w:ilvl="5" w:tplc="0405001B" w:tentative="1">
      <w:start w:val="1"/>
      <w:numFmt w:val="lowerRoman"/>
      <w:lvlText w:val="%6."/>
      <w:lvlJc w:val="right"/>
      <w:pPr>
        <w:ind w:left="3251" w:hanging="180"/>
      </w:pPr>
    </w:lvl>
    <w:lvl w:ilvl="6" w:tplc="0405000F" w:tentative="1">
      <w:start w:val="1"/>
      <w:numFmt w:val="decimal"/>
      <w:lvlText w:val="%7."/>
      <w:lvlJc w:val="left"/>
      <w:pPr>
        <w:ind w:left="3971" w:hanging="360"/>
      </w:pPr>
    </w:lvl>
    <w:lvl w:ilvl="7" w:tplc="04050019" w:tentative="1">
      <w:start w:val="1"/>
      <w:numFmt w:val="lowerLetter"/>
      <w:lvlText w:val="%8."/>
      <w:lvlJc w:val="left"/>
      <w:pPr>
        <w:ind w:left="4691" w:hanging="360"/>
      </w:pPr>
    </w:lvl>
    <w:lvl w:ilvl="8" w:tplc="0405001B" w:tentative="1">
      <w:start w:val="1"/>
      <w:numFmt w:val="lowerRoman"/>
      <w:lvlText w:val="%9."/>
      <w:lvlJc w:val="right"/>
      <w:pPr>
        <w:ind w:left="5411" w:hanging="180"/>
      </w:pPr>
    </w:lvl>
  </w:abstractNum>
  <w:abstractNum w:abstractNumId="6">
    <w:nsid w:val="0A9942F1"/>
    <w:multiLevelType w:val="hybridMultilevel"/>
    <w:tmpl w:val="0458F800"/>
    <w:lvl w:ilvl="0" w:tplc="4B92B158">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14F77411"/>
    <w:multiLevelType w:val="hybridMultilevel"/>
    <w:tmpl w:val="AA6C7B68"/>
    <w:lvl w:ilvl="0" w:tplc="52BC6B6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1790265C"/>
    <w:multiLevelType w:val="hybridMultilevel"/>
    <w:tmpl w:val="C966C1C2"/>
    <w:lvl w:ilvl="0" w:tplc="4FE21776">
      <w:start w:val="4"/>
      <w:numFmt w:val="bullet"/>
      <w:lvlText w:val="-"/>
      <w:lvlJc w:val="left"/>
      <w:pPr>
        <w:ind w:left="1280" w:hanging="360"/>
      </w:pPr>
      <w:rPr>
        <w:rFonts w:ascii="Calibri" w:eastAsia="Times New Roman" w:hAnsi="Calibri" w:cs="Arial" w:hint="default"/>
      </w:rPr>
    </w:lvl>
    <w:lvl w:ilvl="1" w:tplc="04050003">
      <w:start w:val="1"/>
      <w:numFmt w:val="bullet"/>
      <w:lvlText w:val="o"/>
      <w:lvlJc w:val="left"/>
      <w:pPr>
        <w:ind w:left="2000" w:hanging="360"/>
      </w:pPr>
      <w:rPr>
        <w:rFonts w:ascii="Courier New" w:hAnsi="Courier New" w:cs="Courier New" w:hint="default"/>
      </w:rPr>
    </w:lvl>
    <w:lvl w:ilvl="2" w:tplc="04050005">
      <w:start w:val="1"/>
      <w:numFmt w:val="bullet"/>
      <w:lvlText w:val=""/>
      <w:lvlJc w:val="left"/>
      <w:pPr>
        <w:ind w:left="2720" w:hanging="360"/>
      </w:pPr>
      <w:rPr>
        <w:rFonts w:ascii="Wingdings" w:hAnsi="Wingdings" w:hint="default"/>
      </w:rPr>
    </w:lvl>
    <w:lvl w:ilvl="3" w:tplc="04050001" w:tentative="1">
      <w:start w:val="1"/>
      <w:numFmt w:val="bullet"/>
      <w:lvlText w:val=""/>
      <w:lvlJc w:val="left"/>
      <w:pPr>
        <w:ind w:left="3440" w:hanging="360"/>
      </w:pPr>
      <w:rPr>
        <w:rFonts w:ascii="Symbol" w:hAnsi="Symbol" w:hint="default"/>
      </w:rPr>
    </w:lvl>
    <w:lvl w:ilvl="4" w:tplc="04050003" w:tentative="1">
      <w:start w:val="1"/>
      <w:numFmt w:val="bullet"/>
      <w:lvlText w:val="o"/>
      <w:lvlJc w:val="left"/>
      <w:pPr>
        <w:ind w:left="4160" w:hanging="360"/>
      </w:pPr>
      <w:rPr>
        <w:rFonts w:ascii="Courier New" w:hAnsi="Courier New" w:cs="Courier New" w:hint="default"/>
      </w:rPr>
    </w:lvl>
    <w:lvl w:ilvl="5" w:tplc="04050005" w:tentative="1">
      <w:start w:val="1"/>
      <w:numFmt w:val="bullet"/>
      <w:lvlText w:val=""/>
      <w:lvlJc w:val="left"/>
      <w:pPr>
        <w:ind w:left="4880" w:hanging="360"/>
      </w:pPr>
      <w:rPr>
        <w:rFonts w:ascii="Wingdings" w:hAnsi="Wingdings" w:hint="default"/>
      </w:rPr>
    </w:lvl>
    <w:lvl w:ilvl="6" w:tplc="04050001" w:tentative="1">
      <w:start w:val="1"/>
      <w:numFmt w:val="bullet"/>
      <w:lvlText w:val=""/>
      <w:lvlJc w:val="left"/>
      <w:pPr>
        <w:ind w:left="5600" w:hanging="360"/>
      </w:pPr>
      <w:rPr>
        <w:rFonts w:ascii="Symbol" w:hAnsi="Symbol" w:hint="default"/>
      </w:rPr>
    </w:lvl>
    <w:lvl w:ilvl="7" w:tplc="04050003" w:tentative="1">
      <w:start w:val="1"/>
      <w:numFmt w:val="bullet"/>
      <w:lvlText w:val="o"/>
      <w:lvlJc w:val="left"/>
      <w:pPr>
        <w:ind w:left="6320" w:hanging="360"/>
      </w:pPr>
      <w:rPr>
        <w:rFonts w:ascii="Courier New" w:hAnsi="Courier New" w:cs="Courier New" w:hint="default"/>
      </w:rPr>
    </w:lvl>
    <w:lvl w:ilvl="8" w:tplc="04050005" w:tentative="1">
      <w:start w:val="1"/>
      <w:numFmt w:val="bullet"/>
      <w:lvlText w:val=""/>
      <w:lvlJc w:val="left"/>
      <w:pPr>
        <w:ind w:left="7040" w:hanging="360"/>
      </w:pPr>
      <w:rPr>
        <w:rFonts w:ascii="Wingdings" w:hAnsi="Wingdings" w:hint="default"/>
      </w:rPr>
    </w:lvl>
  </w:abstractNum>
  <w:abstractNum w:abstractNumId="9">
    <w:nsid w:val="1A5D1FE9"/>
    <w:multiLevelType w:val="hybridMultilevel"/>
    <w:tmpl w:val="324859E8"/>
    <w:lvl w:ilvl="0" w:tplc="D9646B70">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21D94C3D"/>
    <w:multiLevelType w:val="multilevel"/>
    <w:tmpl w:val="0DD61FEE"/>
    <w:lvl w:ilvl="0">
      <w:start w:val="2"/>
      <w:numFmt w:val="decimal"/>
      <w:lvlText w:val="%1."/>
      <w:lvlJc w:val="left"/>
      <w:pPr>
        <w:tabs>
          <w:tab w:val="num" w:pos="360"/>
        </w:tabs>
        <w:ind w:left="360" w:hanging="360"/>
      </w:pPr>
      <w:rPr>
        <w:rFonts w:cs="Arial" w:hint="default"/>
      </w:rPr>
    </w:lvl>
    <w:lvl w:ilvl="1">
      <w:start w:val="1"/>
      <w:numFmt w:val="decimal"/>
      <w:lvlText w:val="%1.%2."/>
      <w:lvlJc w:val="left"/>
      <w:pPr>
        <w:tabs>
          <w:tab w:val="num" w:pos="76"/>
        </w:tabs>
        <w:ind w:left="76" w:hanging="360"/>
      </w:pPr>
      <w:rPr>
        <w:rFonts w:cs="Arial" w:hint="default"/>
      </w:rPr>
    </w:lvl>
    <w:lvl w:ilvl="2">
      <w:start w:val="1"/>
      <w:numFmt w:val="decimal"/>
      <w:lvlText w:val="%1.%2.%3."/>
      <w:lvlJc w:val="left"/>
      <w:pPr>
        <w:tabs>
          <w:tab w:val="num" w:pos="436"/>
        </w:tabs>
        <w:ind w:left="436" w:hanging="720"/>
      </w:pPr>
      <w:rPr>
        <w:rFonts w:cs="Arial" w:hint="default"/>
      </w:rPr>
    </w:lvl>
    <w:lvl w:ilvl="3">
      <w:start w:val="1"/>
      <w:numFmt w:val="decimal"/>
      <w:lvlText w:val="%1.%2.%3.%4."/>
      <w:lvlJc w:val="left"/>
      <w:pPr>
        <w:tabs>
          <w:tab w:val="num" w:pos="436"/>
        </w:tabs>
        <w:ind w:left="436" w:hanging="720"/>
      </w:pPr>
      <w:rPr>
        <w:rFonts w:cs="Arial" w:hint="default"/>
      </w:rPr>
    </w:lvl>
    <w:lvl w:ilvl="4">
      <w:start w:val="1"/>
      <w:numFmt w:val="decimal"/>
      <w:lvlText w:val="%1.%2.%3.%4.%5."/>
      <w:lvlJc w:val="left"/>
      <w:pPr>
        <w:tabs>
          <w:tab w:val="num" w:pos="796"/>
        </w:tabs>
        <w:ind w:left="796" w:hanging="1080"/>
      </w:pPr>
      <w:rPr>
        <w:rFonts w:cs="Arial" w:hint="default"/>
      </w:rPr>
    </w:lvl>
    <w:lvl w:ilvl="5">
      <w:start w:val="1"/>
      <w:numFmt w:val="decimal"/>
      <w:lvlText w:val="%1.%2.%3.%4.%5.%6."/>
      <w:lvlJc w:val="left"/>
      <w:pPr>
        <w:tabs>
          <w:tab w:val="num" w:pos="796"/>
        </w:tabs>
        <w:ind w:left="796" w:hanging="1080"/>
      </w:pPr>
      <w:rPr>
        <w:rFonts w:cs="Arial" w:hint="default"/>
      </w:rPr>
    </w:lvl>
    <w:lvl w:ilvl="6">
      <w:start w:val="1"/>
      <w:numFmt w:val="decimal"/>
      <w:lvlText w:val="%1.%2.%3.%4.%5.%6.%7."/>
      <w:lvlJc w:val="left"/>
      <w:pPr>
        <w:tabs>
          <w:tab w:val="num" w:pos="1156"/>
        </w:tabs>
        <w:ind w:left="1156" w:hanging="1440"/>
      </w:pPr>
      <w:rPr>
        <w:rFonts w:cs="Arial" w:hint="default"/>
      </w:rPr>
    </w:lvl>
    <w:lvl w:ilvl="7">
      <w:start w:val="1"/>
      <w:numFmt w:val="decimal"/>
      <w:lvlText w:val="%1.%2.%3.%4.%5.%6.%7.%8."/>
      <w:lvlJc w:val="left"/>
      <w:pPr>
        <w:tabs>
          <w:tab w:val="num" w:pos="1156"/>
        </w:tabs>
        <w:ind w:left="1156" w:hanging="1440"/>
      </w:pPr>
      <w:rPr>
        <w:rFonts w:cs="Arial" w:hint="default"/>
      </w:rPr>
    </w:lvl>
    <w:lvl w:ilvl="8">
      <w:start w:val="1"/>
      <w:numFmt w:val="decimal"/>
      <w:lvlText w:val="%1.%2.%3.%4.%5.%6.%7.%8.%9."/>
      <w:lvlJc w:val="left"/>
      <w:pPr>
        <w:tabs>
          <w:tab w:val="num" w:pos="1516"/>
        </w:tabs>
        <w:ind w:left="1516" w:hanging="1800"/>
      </w:pPr>
      <w:rPr>
        <w:rFonts w:cs="Arial" w:hint="default"/>
      </w:rPr>
    </w:lvl>
  </w:abstractNum>
  <w:abstractNum w:abstractNumId="11">
    <w:nsid w:val="26E856E9"/>
    <w:multiLevelType w:val="hybridMultilevel"/>
    <w:tmpl w:val="C6A2C6B2"/>
    <w:lvl w:ilvl="0" w:tplc="3732D80A">
      <w:start w:val="1"/>
      <w:numFmt w:val="bullet"/>
      <w:lvlText w:val=""/>
      <w:lvlJc w:val="left"/>
      <w:pPr>
        <w:tabs>
          <w:tab w:val="num" w:pos="964"/>
        </w:tabs>
        <w:ind w:left="964" w:hanging="39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nsid w:val="276D3BDF"/>
    <w:multiLevelType w:val="hybridMultilevel"/>
    <w:tmpl w:val="A22E4372"/>
    <w:lvl w:ilvl="0" w:tplc="EB1E5BD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nsid w:val="293A4D68"/>
    <w:multiLevelType w:val="hybridMultilevel"/>
    <w:tmpl w:val="4CACE05E"/>
    <w:lvl w:ilvl="0" w:tplc="66F41E6A">
      <w:start w:val="1"/>
      <w:numFmt w:val="lowerLetter"/>
      <w:lvlText w:val="%1)"/>
      <w:lvlJc w:val="left"/>
      <w:pPr>
        <w:tabs>
          <w:tab w:val="num" w:pos="2124"/>
        </w:tabs>
        <w:ind w:left="2124" w:hanging="360"/>
      </w:pPr>
    </w:lvl>
    <w:lvl w:ilvl="1" w:tplc="04050019" w:tentative="1">
      <w:start w:val="1"/>
      <w:numFmt w:val="lowerLetter"/>
      <w:lvlText w:val="%2."/>
      <w:lvlJc w:val="left"/>
      <w:pPr>
        <w:tabs>
          <w:tab w:val="num" w:pos="2844"/>
        </w:tabs>
        <w:ind w:left="2844" w:hanging="360"/>
      </w:pPr>
    </w:lvl>
    <w:lvl w:ilvl="2" w:tplc="0405001B" w:tentative="1">
      <w:start w:val="1"/>
      <w:numFmt w:val="lowerRoman"/>
      <w:lvlText w:val="%3."/>
      <w:lvlJc w:val="right"/>
      <w:pPr>
        <w:tabs>
          <w:tab w:val="num" w:pos="3564"/>
        </w:tabs>
        <w:ind w:left="3564" w:hanging="180"/>
      </w:pPr>
    </w:lvl>
    <w:lvl w:ilvl="3" w:tplc="0405000F" w:tentative="1">
      <w:start w:val="1"/>
      <w:numFmt w:val="decimal"/>
      <w:lvlText w:val="%4."/>
      <w:lvlJc w:val="left"/>
      <w:pPr>
        <w:tabs>
          <w:tab w:val="num" w:pos="4284"/>
        </w:tabs>
        <w:ind w:left="4284" w:hanging="360"/>
      </w:pPr>
    </w:lvl>
    <w:lvl w:ilvl="4" w:tplc="04050019" w:tentative="1">
      <w:start w:val="1"/>
      <w:numFmt w:val="lowerLetter"/>
      <w:lvlText w:val="%5."/>
      <w:lvlJc w:val="left"/>
      <w:pPr>
        <w:tabs>
          <w:tab w:val="num" w:pos="5004"/>
        </w:tabs>
        <w:ind w:left="5004" w:hanging="360"/>
      </w:pPr>
    </w:lvl>
    <w:lvl w:ilvl="5" w:tplc="0405001B" w:tentative="1">
      <w:start w:val="1"/>
      <w:numFmt w:val="lowerRoman"/>
      <w:lvlText w:val="%6."/>
      <w:lvlJc w:val="right"/>
      <w:pPr>
        <w:tabs>
          <w:tab w:val="num" w:pos="5724"/>
        </w:tabs>
        <w:ind w:left="5724" w:hanging="180"/>
      </w:pPr>
    </w:lvl>
    <w:lvl w:ilvl="6" w:tplc="0405000F" w:tentative="1">
      <w:start w:val="1"/>
      <w:numFmt w:val="decimal"/>
      <w:lvlText w:val="%7."/>
      <w:lvlJc w:val="left"/>
      <w:pPr>
        <w:tabs>
          <w:tab w:val="num" w:pos="6444"/>
        </w:tabs>
        <w:ind w:left="6444" w:hanging="360"/>
      </w:pPr>
    </w:lvl>
    <w:lvl w:ilvl="7" w:tplc="04050019" w:tentative="1">
      <w:start w:val="1"/>
      <w:numFmt w:val="lowerLetter"/>
      <w:lvlText w:val="%8."/>
      <w:lvlJc w:val="left"/>
      <w:pPr>
        <w:tabs>
          <w:tab w:val="num" w:pos="7164"/>
        </w:tabs>
        <w:ind w:left="7164" w:hanging="360"/>
      </w:pPr>
    </w:lvl>
    <w:lvl w:ilvl="8" w:tplc="0405001B" w:tentative="1">
      <w:start w:val="1"/>
      <w:numFmt w:val="lowerRoman"/>
      <w:lvlText w:val="%9."/>
      <w:lvlJc w:val="right"/>
      <w:pPr>
        <w:tabs>
          <w:tab w:val="num" w:pos="7884"/>
        </w:tabs>
        <w:ind w:left="7884" w:hanging="180"/>
      </w:pPr>
    </w:lvl>
  </w:abstractNum>
  <w:abstractNum w:abstractNumId="14">
    <w:nsid w:val="2EA77267"/>
    <w:multiLevelType w:val="hybridMultilevel"/>
    <w:tmpl w:val="2D94DD10"/>
    <w:lvl w:ilvl="0" w:tplc="4FE21776">
      <w:start w:val="4"/>
      <w:numFmt w:val="bullet"/>
      <w:lvlText w:val="-"/>
      <w:lvlJc w:val="left"/>
      <w:pPr>
        <w:ind w:left="1778" w:hanging="360"/>
      </w:pPr>
      <w:rPr>
        <w:rFonts w:ascii="Calibri" w:eastAsia="Times New Roman" w:hAnsi="Calibri" w:cs="Aria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
    <w:nsid w:val="382A5F0B"/>
    <w:multiLevelType w:val="hybridMultilevel"/>
    <w:tmpl w:val="E1669AEA"/>
    <w:lvl w:ilvl="0" w:tplc="FFCCCF78">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nsid w:val="3F654646"/>
    <w:multiLevelType w:val="hybridMultilevel"/>
    <w:tmpl w:val="23CEE126"/>
    <w:lvl w:ilvl="0" w:tplc="AE4E5EE0">
      <w:numFmt w:val="bullet"/>
      <w:lvlText w:val="-"/>
      <w:lvlJc w:val="left"/>
      <w:pPr>
        <w:ind w:left="927" w:hanging="360"/>
      </w:pPr>
      <w:rPr>
        <w:rFonts w:ascii="Times New Roman" w:eastAsia="Times New Roman" w:hAnsi="Times New Roman" w:cs="Times New Roman"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nsid w:val="40DD1C51"/>
    <w:multiLevelType w:val="hybridMultilevel"/>
    <w:tmpl w:val="2A349BC0"/>
    <w:lvl w:ilvl="0" w:tplc="92E0391E">
      <w:start w:val="1"/>
      <w:numFmt w:val="lowerLetter"/>
      <w:lvlText w:val="%1)"/>
      <w:lvlJc w:val="left"/>
      <w:pPr>
        <w:ind w:left="870" w:hanging="51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5614DD6"/>
    <w:multiLevelType w:val="hybridMultilevel"/>
    <w:tmpl w:val="C8DE9344"/>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nsid w:val="4C0E09AD"/>
    <w:multiLevelType w:val="hybridMultilevel"/>
    <w:tmpl w:val="79C4B2FA"/>
    <w:lvl w:ilvl="0" w:tplc="F99A0AB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nsid w:val="4DA279D2"/>
    <w:multiLevelType w:val="hybridMultilevel"/>
    <w:tmpl w:val="244CD644"/>
    <w:lvl w:ilvl="0" w:tplc="CE122F84">
      <w:numFmt w:val="bullet"/>
      <w:lvlText w:val="–"/>
      <w:lvlJc w:val="left"/>
      <w:pPr>
        <w:ind w:left="720" w:hanging="360"/>
      </w:pPr>
      <w:rPr>
        <w:rFonts w:ascii="Verdana" w:eastAsia="Times New Roman" w:hAnsi="Verdana" w:cs="Times New Roman" w:hint="default"/>
      </w:rPr>
    </w:lvl>
    <w:lvl w:ilvl="1" w:tplc="71FA19F8"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4E2651B2"/>
    <w:multiLevelType w:val="hybridMultilevel"/>
    <w:tmpl w:val="FD08EA44"/>
    <w:lvl w:ilvl="0" w:tplc="BA4ED26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nsid w:val="56A66D47"/>
    <w:multiLevelType w:val="hybridMultilevel"/>
    <w:tmpl w:val="03DC47D6"/>
    <w:lvl w:ilvl="0" w:tplc="C8142BEA">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5A414967"/>
    <w:multiLevelType w:val="hybridMultilevel"/>
    <w:tmpl w:val="B76E759A"/>
    <w:lvl w:ilvl="0" w:tplc="B9EE67C6">
      <w:start w:val="1"/>
      <w:numFmt w:val="lowerLetter"/>
      <w:lvlText w:val="%1)"/>
      <w:lvlJc w:val="left"/>
      <w:pPr>
        <w:ind w:left="1068" w:hanging="360"/>
      </w:pPr>
      <w:rPr>
        <w:rFonts w:cs="Times New Roman" w:hint="default"/>
      </w:rPr>
    </w:lvl>
    <w:lvl w:ilvl="1" w:tplc="04050019" w:tentative="1">
      <w:start w:val="1"/>
      <w:numFmt w:val="lowerLetter"/>
      <w:lvlText w:val="%2."/>
      <w:lvlJc w:val="left"/>
      <w:pPr>
        <w:ind w:left="1788" w:hanging="360"/>
      </w:pPr>
      <w:rPr>
        <w:rFonts w:cs="Times New Roman"/>
      </w:rPr>
    </w:lvl>
    <w:lvl w:ilvl="2" w:tplc="0405001B" w:tentative="1">
      <w:start w:val="1"/>
      <w:numFmt w:val="lowerRoman"/>
      <w:lvlText w:val="%3."/>
      <w:lvlJc w:val="right"/>
      <w:pPr>
        <w:ind w:left="2508" w:hanging="180"/>
      </w:pPr>
      <w:rPr>
        <w:rFonts w:cs="Times New Roman"/>
      </w:rPr>
    </w:lvl>
    <w:lvl w:ilvl="3" w:tplc="0405000F" w:tentative="1">
      <w:start w:val="1"/>
      <w:numFmt w:val="decimal"/>
      <w:lvlText w:val="%4."/>
      <w:lvlJc w:val="left"/>
      <w:pPr>
        <w:ind w:left="3228" w:hanging="360"/>
      </w:pPr>
      <w:rPr>
        <w:rFonts w:cs="Times New Roman"/>
      </w:rPr>
    </w:lvl>
    <w:lvl w:ilvl="4" w:tplc="04050019" w:tentative="1">
      <w:start w:val="1"/>
      <w:numFmt w:val="lowerLetter"/>
      <w:lvlText w:val="%5."/>
      <w:lvlJc w:val="left"/>
      <w:pPr>
        <w:ind w:left="3948" w:hanging="360"/>
      </w:pPr>
      <w:rPr>
        <w:rFonts w:cs="Times New Roman"/>
      </w:rPr>
    </w:lvl>
    <w:lvl w:ilvl="5" w:tplc="0405001B" w:tentative="1">
      <w:start w:val="1"/>
      <w:numFmt w:val="lowerRoman"/>
      <w:lvlText w:val="%6."/>
      <w:lvlJc w:val="right"/>
      <w:pPr>
        <w:ind w:left="4668" w:hanging="180"/>
      </w:pPr>
      <w:rPr>
        <w:rFonts w:cs="Times New Roman"/>
      </w:rPr>
    </w:lvl>
    <w:lvl w:ilvl="6" w:tplc="0405000F" w:tentative="1">
      <w:start w:val="1"/>
      <w:numFmt w:val="decimal"/>
      <w:lvlText w:val="%7."/>
      <w:lvlJc w:val="left"/>
      <w:pPr>
        <w:ind w:left="5388" w:hanging="360"/>
      </w:pPr>
      <w:rPr>
        <w:rFonts w:cs="Times New Roman"/>
      </w:rPr>
    </w:lvl>
    <w:lvl w:ilvl="7" w:tplc="04050019" w:tentative="1">
      <w:start w:val="1"/>
      <w:numFmt w:val="lowerLetter"/>
      <w:lvlText w:val="%8."/>
      <w:lvlJc w:val="left"/>
      <w:pPr>
        <w:ind w:left="6108" w:hanging="360"/>
      </w:pPr>
      <w:rPr>
        <w:rFonts w:cs="Times New Roman"/>
      </w:rPr>
    </w:lvl>
    <w:lvl w:ilvl="8" w:tplc="0405001B" w:tentative="1">
      <w:start w:val="1"/>
      <w:numFmt w:val="lowerRoman"/>
      <w:lvlText w:val="%9."/>
      <w:lvlJc w:val="right"/>
      <w:pPr>
        <w:ind w:left="6828" w:hanging="180"/>
      </w:pPr>
      <w:rPr>
        <w:rFonts w:cs="Times New Roman"/>
      </w:rPr>
    </w:lvl>
  </w:abstractNum>
  <w:abstractNum w:abstractNumId="24">
    <w:nsid w:val="5A9B2878"/>
    <w:multiLevelType w:val="hybridMultilevel"/>
    <w:tmpl w:val="876A72EE"/>
    <w:lvl w:ilvl="0" w:tplc="DF7ADCA4">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629A7BAB"/>
    <w:multiLevelType w:val="hybridMultilevel"/>
    <w:tmpl w:val="E266DD5C"/>
    <w:lvl w:ilvl="0" w:tplc="0405000F">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nsid w:val="63D47A8C"/>
    <w:multiLevelType w:val="hybridMultilevel"/>
    <w:tmpl w:val="F81CF3D4"/>
    <w:lvl w:ilvl="0" w:tplc="03BA3462">
      <w:numFmt w:val="bullet"/>
      <w:lvlText w:val="-"/>
      <w:lvlJc w:val="left"/>
      <w:pPr>
        <w:ind w:left="720" w:hanging="360"/>
      </w:pPr>
      <w:rPr>
        <w:rFonts w:ascii="Times New Roman" w:eastAsia="Times New Roman" w:hAnsi="Times New Roman" w:cs="Times New Roman" w:hint="default"/>
      </w:rPr>
    </w:lvl>
    <w:lvl w:ilvl="1" w:tplc="04050001">
      <w:start w:val="1"/>
      <w:numFmt w:val="bullet"/>
      <w:lvlText w:val=""/>
      <w:lvlJc w:val="left"/>
      <w:pPr>
        <w:ind w:left="1440" w:hanging="360"/>
      </w:pPr>
      <w:rPr>
        <w:rFonts w:ascii="Symbol" w:hAnsi="Symbol" w:hint="default"/>
      </w:rPr>
    </w:lvl>
    <w:lvl w:ilvl="2" w:tplc="911C7398">
      <w:start w:val="1"/>
      <w:numFmt w:val="upperLetter"/>
      <w:lvlText w:val="%3."/>
      <w:lvlJc w:val="left"/>
      <w:pPr>
        <w:ind w:left="2160" w:hanging="360"/>
      </w:pPr>
      <w:rPr>
        <w:rFonts w:ascii="Times New Roman" w:eastAsia="Times New Roman" w:hAnsi="Times New Roman" w:cs="Times New Roman"/>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90023F52">
      <w:start w:val="1"/>
      <w:numFmt w:val="lowerLetter"/>
      <w:lvlText w:val="%6)"/>
      <w:lvlJc w:val="left"/>
      <w:pPr>
        <w:ind w:left="4320" w:hanging="360"/>
      </w:pPr>
      <w:rPr>
        <w:rFont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65A54916"/>
    <w:multiLevelType w:val="hybridMultilevel"/>
    <w:tmpl w:val="D4FE9DD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nsid w:val="68A6643A"/>
    <w:multiLevelType w:val="hybridMultilevel"/>
    <w:tmpl w:val="C068E8CC"/>
    <w:lvl w:ilvl="0" w:tplc="8BAA8228">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nsid w:val="691E7C7B"/>
    <w:multiLevelType w:val="hybridMultilevel"/>
    <w:tmpl w:val="8C0C3986"/>
    <w:lvl w:ilvl="0" w:tplc="FF7CBB6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6B8B7E3A"/>
    <w:multiLevelType w:val="multilevel"/>
    <w:tmpl w:val="C2141C6C"/>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6C5C5C8D"/>
    <w:multiLevelType w:val="hybridMultilevel"/>
    <w:tmpl w:val="B25E549A"/>
    <w:lvl w:ilvl="0" w:tplc="5002E330">
      <w:start w:val="1"/>
      <w:numFmt w:val="bullet"/>
      <w:lvlText w:val=""/>
      <w:lvlJc w:val="left"/>
      <w:pPr>
        <w:ind w:left="1211" w:hanging="360"/>
      </w:pPr>
      <w:rPr>
        <w:rFonts w:ascii="Symbol" w:hAnsi="Symbol" w:hint="default"/>
        <w:sz w:val="16"/>
      </w:rPr>
    </w:lvl>
    <w:lvl w:ilvl="1" w:tplc="04050019">
      <w:start w:val="1"/>
      <w:numFmt w:val="bullet"/>
      <w:lvlText w:val="o"/>
      <w:lvlJc w:val="left"/>
      <w:pPr>
        <w:ind w:left="1931" w:hanging="360"/>
      </w:pPr>
      <w:rPr>
        <w:rFonts w:ascii="Courier New" w:hAnsi="Courier New" w:cs="Courier New" w:hint="default"/>
      </w:rPr>
    </w:lvl>
    <w:lvl w:ilvl="2" w:tplc="0405001B">
      <w:start w:val="1"/>
      <w:numFmt w:val="bullet"/>
      <w:lvlText w:val=""/>
      <w:lvlJc w:val="left"/>
      <w:pPr>
        <w:ind w:left="2651" w:hanging="360"/>
      </w:pPr>
      <w:rPr>
        <w:rFonts w:ascii="Wingdings" w:hAnsi="Wingdings" w:hint="default"/>
      </w:rPr>
    </w:lvl>
    <w:lvl w:ilvl="3" w:tplc="0405000F" w:tentative="1">
      <w:start w:val="1"/>
      <w:numFmt w:val="bullet"/>
      <w:lvlText w:val=""/>
      <w:lvlJc w:val="left"/>
      <w:pPr>
        <w:ind w:left="3371" w:hanging="360"/>
      </w:pPr>
      <w:rPr>
        <w:rFonts w:ascii="Symbol" w:hAnsi="Symbol" w:hint="default"/>
      </w:rPr>
    </w:lvl>
    <w:lvl w:ilvl="4" w:tplc="04050019" w:tentative="1">
      <w:start w:val="1"/>
      <w:numFmt w:val="bullet"/>
      <w:lvlText w:val="o"/>
      <w:lvlJc w:val="left"/>
      <w:pPr>
        <w:ind w:left="4091" w:hanging="360"/>
      </w:pPr>
      <w:rPr>
        <w:rFonts w:ascii="Courier New" w:hAnsi="Courier New" w:cs="Courier New" w:hint="default"/>
      </w:rPr>
    </w:lvl>
    <w:lvl w:ilvl="5" w:tplc="0405001B" w:tentative="1">
      <w:start w:val="1"/>
      <w:numFmt w:val="bullet"/>
      <w:lvlText w:val=""/>
      <w:lvlJc w:val="left"/>
      <w:pPr>
        <w:ind w:left="4811" w:hanging="360"/>
      </w:pPr>
      <w:rPr>
        <w:rFonts w:ascii="Wingdings" w:hAnsi="Wingdings" w:hint="default"/>
      </w:rPr>
    </w:lvl>
    <w:lvl w:ilvl="6" w:tplc="0405000F" w:tentative="1">
      <w:start w:val="1"/>
      <w:numFmt w:val="bullet"/>
      <w:lvlText w:val=""/>
      <w:lvlJc w:val="left"/>
      <w:pPr>
        <w:ind w:left="5531" w:hanging="360"/>
      </w:pPr>
      <w:rPr>
        <w:rFonts w:ascii="Symbol" w:hAnsi="Symbol" w:hint="default"/>
      </w:rPr>
    </w:lvl>
    <w:lvl w:ilvl="7" w:tplc="04050019" w:tentative="1">
      <w:start w:val="1"/>
      <w:numFmt w:val="bullet"/>
      <w:lvlText w:val="o"/>
      <w:lvlJc w:val="left"/>
      <w:pPr>
        <w:ind w:left="6251" w:hanging="360"/>
      </w:pPr>
      <w:rPr>
        <w:rFonts w:ascii="Courier New" w:hAnsi="Courier New" w:cs="Courier New" w:hint="default"/>
      </w:rPr>
    </w:lvl>
    <w:lvl w:ilvl="8" w:tplc="0405001B" w:tentative="1">
      <w:start w:val="1"/>
      <w:numFmt w:val="bullet"/>
      <w:lvlText w:val=""/>
      <w:lvlJc w:val="left"/>
      <w:pPr>
        <w:ind w:left="6971" w:hanging="360"/>
      </w:pPr>
      <w:rPr>
        <w:rFonts w:ascii="Wingdings" w:hAnsi="Wingdings" w:hint="default"/>
      </w:rPr>
    </w:lvl>
  </w:abstractNum>
  <w:abstractNum w:abstractNumId="32">
    <w:nsid w:val="6CD62D74"/>
    <w:multiLevelType w:val="hybridMultilevel"/>
    <w:tmpl w:val="116CB0A6"/>
    <w:lvl w:ilvl="0" w:tplc="3732D80A">
      <w:start w:val="1"/>
      <w:numFmt w:val="bullet"/>
      <w:lvlText w:val=""/>
      <w:lvlJc w:val="left"/>
      <w:pPr>
        <w:tabs>
          <w:tab w:val="num" w:pos="964"/>
        </w:tabs>
        <w:ind w:left="964" w:hanging="39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nsid w:val="6D645D0A"/>
    <w:multiLevelType w:val="hybridMultilevel"/>
    <w:tmpl w:val="0666CB20"/>
    <w:lvl w:ilvl="0" w:tplc="22E02CB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6EE04951"/>
    <w:multiLevelType w:val="multilevel"/>
    <w:tmpl w:val="0C464B20"/>
    <w:lvl w:ilvl="0">
      <w:start w:val="1"/>
      <w:numFmt w:val="decimal"/>
      <w:lvlText w:val="%1."/>
      <w:lvlJc w:val="left"/>
      <w:pPr>
        <w:tabs>
          <w:tab w:val="num" w:pos="397"/>
        </w:tabs>
        <w:ind w:left="397" w:hanging="397"/>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nsid w:val="70390172"/>
    <w:multiLevelType w:val="hybridMultilevel"/>
    <w:tmpl w:val="209A30EC"/>
    <w:lvl w:ilvl="0" w:tplc="DF7ADCA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nsid w:val="736B2A6F"/>
    <w:multiLevelType w:val="hybridMultilevel"/>
    <w:tmpl w:val="485A0120"/>
    <w:lvl w:ilvl="0" w:tplc="7C344E78">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nsid w:val="768054E1"/>
    <w:multiLevelType w:val="hybridMultilevel"/>
    <w:tmpl w:val="4FE69C42"/>
    <w:lvl w:ilvl="0" w:tplc="8228B40A">
      <w:numFmt w:val="bullet"/>
      <w:lvlText w:val="-"/>
      <w:lvlJc w:val="left"/>
      <w:pPr>
        <w:ind w:left="927" w:hanging="360"/>
      </w:pPr>
      <w:rPr>
        <w:rFonts w:ascii="Times New Roman" w:eastAsia="Times New Roman" w:hAnsi="Times New Roman" w:cs="Times New Roman"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8">
    <w:nsid w:val="78925513"/>
    <w:multiLevelType w:val="hybridMultilevel"/>
    <w:tmpl w:val="12A0E832"/>
    <w:name w:val="WW8Num32"/>
    <w:lvl w:ilvl="0" w:tplc="4942FCBA">
      <w:start w:val="1"/>
      <w:numFmt w:val="bullet"/>
      <w:lvlText w:val=""/>
      <w:lvlJc w:val="left"/>
      <w:pPr>
        <w:tabs>
          <w:tab w:val="num" w:pos="929"/>
        </w:tabs>
        <w:ind w:left="929" w:hanging="220"/>
      </w:pPr>
      <w:rPr>
        <w:rFonts w:ascii="Wingdings" w:hAnsi="Wingdings" w:hint="default"/>
      </w:rPr>
    </w:lvl>
    <w:lvl w:ilvl="1" w:tplc="04050003" w:tentative="1">
      <w:start w:val="1"/>
      <w:numFmt w:val="bullet"/>
      <w:lvlText w:val="o"/>
      <w:lvlJc w:val="left"/>
      <w:pPr>
        <w:ind w:left="2029" w:hanging="360"/>
      </w:pPr>
      <w:rPr>
        <w:rFonts w:ascii="Courier New" w:hAnsi="Courier New" w:cs="Courier New" w:hint="default"/>
      </w:rPr>
    </w:lvl>
    <w:lvl w:ilvl="2" w:tplc="04050005" w:tentative="1">
      <w:start w:val="1"/>
      <w:numFmt w:val="bullet"/>
      <w:lvlText w:val=""/>
      <w:lvlJc w:val="left"/>
      <w:pPr>
        <w:ind w:left="2749" w:hanging="360"/>
      </w:pPr>
      <w:rPr>
        <w:rFonts w:ascii="Wingdings" w:hAnsi="Wingdings" w:hint="default"/>
      </w:rPr>
    </w:lvl>
    <w:lvl w:ilvl="3" w:tplc="04050001" w:tentative="1">
      <w:start w:val="1"/>
      <w:numFmt w:val="bullet"/>
      <w:lvlText w:val=""/>
      <w:lvlJc w:val="left"/>
      <w:pPr>
        <w:ind w:left="3469" w:hanging="360"/>
      </w:pPr>
      <w:rPr>
        <w:rFonts w:ascii="Symbol" w:hAnsi="Symbol" w:hint="default"/>
      </w:rPr>
    </w:lvl>
    <w:lvl w:ilvl="4" w:tplc="04050003" w:tentative="1">
      <w:start w:val="1"/>
      <w:numFmt w:val="bullet"/>
      <w:lvlText w:val="o"/>
      <w:lvlJc w:val="left"/>
      <w:pPr>
        <w:ind w:left="4189" w:hanging="360"/>
      </w:pPr>
      <w:rPr>
        <w:rFonts w:ascii="Courier New" w:hAnsi="Courier New" w:cs="Courier New" w:hint="default"/>
      </w:rPr>
    </w:lvl>
    <w:lvl w:ilvl="5" w:tplc="04050005" w:tentative="1">
      <w:start w:val="1"/>
      <w:numFmt w:val="bullet"/>
      <w:lvlText w:val=""/>
      <w:lvlJc w:val="left"/>
      <w:pPr>
        <w:ind w:left="4909" w:hanging="360"/>
      </w:pPr>
      <w:rPr>
        <w:rFonts w:ascii="Wingdings" w:hAnsi="Wingdings" w:hint="default"/>
      </w:rPr>
    </w:lvl>
    <w:lvl w:ilvl="6" w:tplc="04050001" w:tentative="1">
      <w:start w:val="1"/>
      <w:numFmt w:val="bullet"/>
      <w:lvlText w:val=""/>
      <w:lvlJc w:val="left"/>
      <w:pPr>
        <w:ind w:left="5629" w:hanging="360"/>
      </w:pPr>
      <w:rPr>
        <w:rFonts w:ascii="Symbol" w:hAnsi="Symbol" w:hint="default"/>
      </w:rPr>
    </w:lvl>
    <w:lvl w:ilvl="7" w:tplc="04050003" w:tentative="1">
      <w:start w:val="1"/>
      <w:numFmt w:val="bullet"/>
      <w:lvlText w:val="o"/>
      <w:lvlJc w:val="left"/>
      <w:pPr>
        <w:ind w:left="6349" w:hanging="360"/>
      </w:pPr>
      <w:rPr>
        <w:rFonts w:ascii="Courier New" w:hAnsi="Courier New" w:cs="Courier New" w:hint="default"/>
      </w:rPr>
    </w:lvl>
    <w:lvl w:ilvl="8" w:tplc="04050005" w:tentative="1">
      <w:start w:val="1"/>
      <w:numFmt w:val="bullet"/>
      <w:lvlText w:val=""/>
      <w:lvlJc w:val="left"/>
      <w:pPr>
        <w:ind w:left="7069" w:hanging="360"/>
      </w:pPr>
      <w:rPr>
        <w:rFonts w:ascii="Wingdings" w:hAnsi="Wingdings" w:hint="default"/>
      </w:rPr>
    </w:lvl>
  </w:abstractNum>
  <w:abstractNum w:abstractNumId="39">
    <w:nsid w:val="7B0F43B3"/>
    <w:multiLevelType w:val="multilevel"/>
    <w:tmpl w:val="B6EE4B68"/>
    <w:lvl w:ilvl="0">
      <w:start w:val="2"/>
      <w:numFmt w:val="decimal"/>
      <w:lvlText w:val="%1."/>
      <w:lvlJc w:val="left"/>
      <w:pPr>
        <w:tabs>
          <w:tab w:val="num" w:pos="360"/>
        </w:tabs>
        <w:ind w:left="360" w:hanging="360"/>
      </w:pPr>
      <w:rPr>
        <w:rFonts w:hint="default"/>
        <w:sz w:val="24"/>
      </w:rPr>
    </w:lvl>
    <w:lvl w:ilvl="1">
      <w:start w:val="5"/>
      <w:numFmt w:val="decimal"/>
      <w:lvlText w:val="%1.%2."/>
      <w:lvlJc w:val="left"/>
      <w:pPr>
        <w:tabs>
          <w:tab w:val="num" w:pos="720"/>
        </w:tabs>
        <w:ind w:left="720" w:hanging="720"/>
      </w:pPr>
      <w:rPr>
        <w:rFonts w:hint="default"/>
        <w:sz w:val="24"/>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1080"/>
        </w:tabs>
        <w:ind w:left="1080" w:hanging="1080"/>
      </w:pPr>
      <w:rPr>
        <w:rFonts w:hint="default"/>
        <w:sz w:val="24"/>
      </w:rPr>
    </w:lvl>
    <w:lvl w:ilvl="4">
      <w:start w:val="1"/>
      <w:numFmt w:val="decimal"/>
      <w:lvlText w:val="%1.%2.%3.%4.%5."/>
      <w:lvlJc w:val="left"/>
      <w:pPr>
        <w:tabs>
          <w:tab w:val="num" w:pos="1440"/>
        </w:tabs>
        <w:ind w:left="1440" w:hanging="1440"/>
      </w:pPr>
      <w:rPr>
        <w:rFonts w:hint="default"/>
        <w:sz w:val="24"/>
      </w:rPr>
    </w:lvl>
    <w:lvl w:ilvl="5">
      <w:start w:val="1"/>
      <w:numFmt w:val="decimal"/>
      <w:lvlText w:val="%1.%2.%3.%4.%5.%6."/>
      <w:lvlJc w:val="left"/>
      <w:pPr>
        <w:tabs>
          <w:tab w:val="num" w:pos="1440"/>
        </w:tabs>
        <w:ind w:left="1440" w:hanging="1440"/>
      </w:pPr>
      <w:rPr>
        <w:rFonts w:hint="default"/>
        <w:sz w:val="24"/>
      </w:rPr>
    </w:lvl>
    <w:lvl w:ilvl="6">
      <w:start w:val="1"/>
      <w:numFmt w:val="decimal"/>
      <w:lvlText w:val="%1.%2.%3.%4.%5.%6.%7."/>
      <w:lvlJc w:val="left"/>
      <w:pPr>
        <w:tabs>
          <w:tab w:val="num" w:pos="1800"/>
        </w:tabs>
        <w:ind w:left="1800" w:hanging="1800"/>
      </w:pPr>
      <w:rPr>
        <w:rFonts w:hint="default"/>
        <w:sz w:val="24"/>
      </w:rPr>
    </w:lvl>
    <w:lvl w:ilvl="7">
      <w:start w:val="1"/>
      <w:numFmt w:val="decimal"/>
      <w:lvlText w:val="%1.%2.%3.%4.%5.%6.%7.%8."/>
      <w:lvlJc w:val="left"/>
      <w:pPr>
        <w:tabs>
          <w:tab w:val="num" w:pos="2160"/>
        </w:tabs>
        <w:ind w:left="2160" w:hanging="2160"/>
      </w:pPr>
      <w:rPr>
        <w:rFonts w:hint="default"/>
        <w:sz w:val="24"/>
      </w:rPr>
    </w:lvl>
    <w:lvl w:ilvl="8">
      <w:start w:val="1"/>
      <w:numFmt w:val="decimal"/>
      <w:lvlText w:val="%1.%2.%3.%4.%5.%6.%7.%8.%9."/>
      <w:lvlJc w:val="left"/>
      <w:pPr>
        <w:tabs>
          <w:tab w:val="num" w:pos="2160"/>
        </w:tabs>
        <w:ind w:left="2160" w:hanging="2160"/>
      </w:pPr>
      <w:rPr>
        <w:rFonts w:hint="default"/>
        <w:sz w:val="24"/>
      </w:rPr>
    </w:lvl>
  </w:abstractNum>
  <w:abstractNum w:abstractNumId="40">
    <w:nsid w:val="7D3E19DE"/>
    <w:multiLevelType w:val="hybridMultilevel"/>
    <w:tmpl w:val="0D107408"/>
    <w:lvl w:ilvl="0" w:tplc="D0445728">
      <w:start w:val="1"/>
      <w:numFmt w:val="decimal"/>
      <w:lvlText w:val="%1."/>
      <w:lvlJc w:val="left"/>
      <w:pPr>
        <w:ind w:left="360" w:hanging="360"/>
      </w:pPr>
      <w:rPr>
        <w:rFonts w:hint="default"/>
        <w:color w:val="auto"/>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nsid w:val="7ED509FC"/>
    <w:multiLevelType w:val="multilevel"/>
    <w:tmpl w:val="C2141C6C"/>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3"/>
  </w:num>
  <w:num w:numId="2">
    <w:abstractNumId w:val="36"/>
  </w:num>
  <w:num w:numId="3">
    <w:abstractNumId w:val="17"/>
  </w:num>
  <w:num w:numId="4">
    <w:abstractNumId w:val="14"/>
  </w:num>
  <w:num w:numId="5">
    <w:abstractNumId w:val="3"/>
  </w:num>
  <w:num w:numId="6">
    <w:abstractNumId w:val="8"/>
  </w:num>
  <w:num w:numId="7">
    <w:abstractNumId w:val="31"/>
  </w:num>
  <w:num w:numId="8">
    <w:abstractNumId w:val="0"/>
  </w:num>
  <w:num w:numId="9">
    <w:abstractNumId w:val="10"/>
  </w:num>
  <w:num w:numId="10">
    <w:abstractNumId w:val="30"/>
  </w:num>
  <w:num w:numId="11">
    <w:abstractNumId w:val="13"/>
  </w:num>
  <w:num w:numId="12">
    <w:abstractNumId w:val="38"/>
  </w:num>
  <w:num w:numId="13">
    <w:abstractNumId w:val="5"/>
  </w:num>
  <w:num w:numId="14">
    <w:abstractNumId w:val="15"/>
  </w:num>
  <w:num w:numId="15">
    <w:abstractNumId w:val="19"/>
  </w:num>
  <w:num w:numId="16">
    <w:abstractNumId w:val="21"/>
  </w:num>
  <w:num w:numId="17">
    <w:abstractNumId w:val="12"/>
  </w:num>
  <w:num w:numId="18">
    <w:abstractNumId w:val="11"/>
  </w:num>
  <w:num w:numId="19">
    <w:abstractNumId w:val="32"/>
  </w:num>
  <w:num w:numId="20">
    <w:abstractNumId w:val="22"/>
  </w:num>
  <w:num w:numId="21">
    <w:abstractNumId w:val="6"/>
  </w:num>
  <w:num w:numId="22">
    <w:abstractNumId w:val="33"/>
  </w:num>
  <w:num w:numId="23">
    <w:abstractNumId w:val="2"/>
  </w:num>
  <w:num w:numId="24">
    <w:abstractNumId w:val="7"/>
  </w:num>
  <w:num w:numId="25">
    <w:abstractNumId w:val="35"/>
  </w:num>
  <w:num w:numId="26">
    <w:abstractNumId w:val="24"/>
  </w:num>
  <w:num w:numId="27">
    <w:abstractNumId w:val="28"/>
  </w:num>
  <w:num w:numId="28">
    <w:abstractNumId w:val="25"/>
  </w:num>
  <w:num w:numId="29">
    <w:abstractNumId w:val="27"/>
  </w:num>
  <w:num w:numId="30">
    <w:abstractNumId w:val="39"/>
  </w:num>
  <w:num w:numId="31">
    <w:abstractNumId w:val="1"/>
  </w:num>
  <w:num w:numId="32">
    <w:abstractNumId w:val="4"/>
  </w:num>
  <w:num w:numId="33">
    <w:abstractNumId w:val="34"/>
  </w:num>
  <w:num w:numId="34">
    <w:abstractNumId w:val="40"/>
  </w:num>
  <w:num w:numId="35">
    <w:abstractNumId w:val="26"/>
  </w:num>
  <w:num w:numId="36">
    <w:abstractNumId w:val="20"/>
  </w:num>
  <w:num w:numId="37">
    <w:abstractNumId w:val="18"/>
  </w:num>
  <w:num w:numId="38">
    <w:abstractNumId w:val="41"/>
  </w:num>
  <w:num w:numId="39">
    <w:abstractNumId w:val="9"/>
  </w:num>
  <w:num w:numId="40">
    <w:abstractNumId w:val="29"/>
  </w:num>
  <w:num w:numId="41">
    <w:abstractNumId w:val="16"/>
  </w:num>
  <w:num w:numId="4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99B"/>
    <w:rsid w:val="0006219C"/>
    <w:rsid w:val="000713E1"/>
    <w:rsid w:val="000836B7"/>
    <w:rsid w:val="000A44E4"/>
    <w:rsid w:val="00105EF6"/>
    <w:rsid w:val="00107FF1"/>
    <w:rsid w:val="00125BF9"/>
    <w:rsid w:val="001707EE"/>
    <w:rsid w:val="00244E0C"/>
    <w:rsid w:val="00263E86"/>
    <w:rsid w:val="00281AE3"/>
    <w:rsid w:val="00293F1A"/>
    <w:rsid w:val="00301221"/>
    <w:rsid w:val="00372438"/>
    <w:rsid w:val="0038644F"/>
    <w:rsid w:val="003868C0"/>
    <w:rsid w:val="003B13F5"/>
    <w:rsid w:val="003D0C6A"/>
    <w:rsid w:val="003F39A9"/>
    <w:rsid w:val="00400A5D"/>
    <w:rsid w:val="00474E60"/>
    <w:rsid w:val="00497E75"/>
    <w:rsid w:val="004D3898"/>
    <w:rsid w:val="004F6C3B"/>
    <w:rsid w:val="00501000"/>
    <w:rsid w:val="005203F8"/>
    <w:rsid w:val="005477E2"/>
    <w:rsid w:val="00551E1D"/>
    <w:rsid w:val="00553432"/>
    <w:rsid w:val="0056210B"/>
    <w:rsid w:val="005D2BCD"/>
    <w:rsid w:val="0060321A"/>
    <w:rsid w:val="00632F08"/>
    <w:rsid w:val="00673068"/>
    <w:rsid w:val="00681927"/>
    <w:rsid w:val="00695395"/>
    <w:rsid w:val="006C2973"/>
    <w:rsid w:val="006D6871"/>
    <w:rsid w:val="00721325"/>
    <w:rsid w:val="00755A63"/>
    <w:rsid w:val="007B5987"/>
    <w:rsid w:val="00822FA8"/>
    <w:rsid w:val="00825F78"/>
    <w:rsid w:val="008345B5"/>
    <w:rsid w:val="00866133"/>
    <w:rsid w:val="0087591B"/>
    <w:rsid w:val="00901111"/>
    <w:rsid w:val="00923A7B"/>
    <w:rsid w:val="0092484F"/>
    <w:rsid w:val="00956414"/>
    <w:rsid w:val="00957E02"/>
    <w:rsid w:val="00994CC6"/>
    <w:rsid w:val="009A21B9"/>
    <w:rsid w:val="009B07F1"/>
    <w:rsid w:val="009C1AE3"/>
    <w:rsid w:val="009E634A"/>
    <w:rsid w:val="00A0562A"/>
    <w:rsid w:val="00A857B6"/>
    <w:rsid w:val="00AD5083"/>
    <w:rsid w:val="00B24C40"/>
    <w:rsid w:val="00B311A9"/>
    <w:rsid w:val="00B51B33"/>
    <w:rsid w:val="00B576A2"/>
    <w:rsid w:val="00B74C48"/>
    <w:rsid w:val="00B760D7"/>
    <w:rsid w:val="00BB2D29"/>
    <w:rsid w:val="00BC134B"/>
    <w:rsid w:val="00BD25E9"/>
    <w:rsid w:val="00BE6538"/>
    <w:rsid w:val="00BF3140"/>
    <w:rsid w:val="00C053DB"/>
    <w:rsid w:val="00C14AE7"/>
    <w:rsid w:val="00C35130"/>
    <w:rsid w:val="00C430B9"/>
    <w:rsid w:val="00C44220"/>
    <w:rsid w:val="00C96EE2"/>
    <w:rsid w:val="00CC2678"/>
    <w:rsid w:val="00D0759C"/>
    <w:rsid w:val="00D1688E"/>
    <w:rsid w:val="00D42CF7"/>
    <w:rsid w:val="00D62439"/>
    <w:rsid w:val="00DA50AF"/>
    <w:rsid w:val="00DF5BA3"/>
    <w:rsid w:val="00E57852"/>
    <w:rsid w:val="00E67D28"/>
    <w:rsid w:val="00ED6447"/>
    <w:rsid w:val="00EF1C80"/>
    <w:rsid w:val="00F02C75"/>
    <w:rsid w:val="00F21F60"/>
    <w:rsid w:val="00F5499B"/>
    <w:rsid w:val="00F64041"/>
    <w:rsid w:val="00F949E0"/>
    <w:rsid w:val="00FE62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5499B"/>
    <w:pPr>
      <w:spacing w:after="0" w:line="240" w:lineRule="auto"/>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uiPriority w:val="99"/>
    <w:qFormat/>
    <w:rsid w:val="00C35130"/>
    <w:pPr>
      <w:keepNext/>
      <w:jc w:val="center"/>
      <w:outlineLvl w:val="0"/>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F5499B"/>
    <w:rPr>
      <w:color w:val="0000FF"/>
      <w:u w:val="single"/>
    </w:rPr>
  </w:style>
  <w:style w:type="paragraph" w:styleId="Zhlav">
    <w:name w:val="header"/>
    <w:basedOn w:val="Normln"/>
    <w:link w:val="ZhlavChar"/>
    <w:unhideWhenUsed/>
    <w:rsid w:val="00F5499B"/>
    <w:pPr>
      <w:tabs>
        <w:tab w:val="center" w:pos="4536"/>
        <w:tab w:val="right" w:pos="9072"/>
      </w:tabs>
    </w:pPr>
  </w:style>
  <w:style w:type="character" w:customStyle="1" w:styleId="ZhlavChar">
    <w:name w:val="Záhlaví Char"/>
    <w:basedOn w:val="Standardnpsmoodstavce"/>
    <w:link w:val="Zhlav"/>
    <w:rsid w:val="00F5499B"/>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F5499B"/>
    <w:pPr>
      <w:tabs>
        <w:tab w:val="center" w:pos="4536"/>
        <w:tab w:val="right" w:pos="9072"/>
      </w:tabs>
    </w:pPr>
  </w:style>
  <w:style w:type="character" w:customStyle="1" w:styleId="ZpatChar">
    <w:name w:val="Zápatí Char"/>
    <w:basedOn w:val="Standardnpsmoodstavce"/>
    <w:link w:val="Zpat"/>
    <w:uiPriority w:val="99"/>
    <w:rsid w:val="00F5499B"/>
    <w:rPr>
      <w:rFonts w:ascii="Times New Roman" w:eastAsia="Times New Roman" w:hAnsi="Times New Roman" w:cs="Times New Roman"/>
      <w:sz w:val="24"/>
      <w:szCs w:val="20"/>
      <w:lang w:eastAsia="cs-CZ"/>
    </w:rPr>
  </w:style>
  <w:style w:type="character" w:customStyle="1" w:styleId="Nadpis1Char">
    <w:name w:val="Nadpis 1 Char"/>
    <w:basedOn w:val="Standardnpsmoodstavce"/>
    <w:link w:val="Nadpis1"/>
    <w:uiPriority w:val="99"/>
    <w:rsid w:val="00C35130"/>
    <w:rPr>
      <w:rFonts w:ascii="Times New Roman" w:eastAsia="Times New Roman" w:hAnsi="Times New Roman" w:cs="Times New Roman"/>
      <w:b/>
      <w:bCs/>
      <w:sz w:val="24"/>
      <w:szCs w:val="20"/>
      <w:u w:val="single"/>
      <w:lang w:eastAsia="cs-CZ"/>
    </w:rPr>
  </w:style>
  <w:style w:type="paragraph" w:styleId="Odstavecseseznamem">
    <w:name w:val="List Paragraph"/>
    <w:basedOn w:val="Normln"/>
    <w:link w:val="OdstavecseseznamemChar"/>
    <w:uiPriority w:val="34"/>
    <w:qFormat/>
    <w:rsid w:val="00C35130"/>
    <w:pPr>
      <w:spacing w:after="240" w:line="240" w:lineRule="atLeast"/>
      <w:contextualSpacing/>
    </w:pPr>
    <w:rPr>
      <w:rFonts w:ascii="Verdana" w:eastAsia="Verdana" w:hAnsi="Verdana"/>
      <w:sz w:val="18"/>
      <w:szCs w:val="18"/>
      <w:lang w:eastAsia="en-US"/>
    </w:rPr>
  </w:style>
  <w:style w:type="character" w:customStyle="1" w:styleId="OdstavecseseznamemChar">
    <w:name w:val="Odstavec se seznamem Char"/>
    <w:link w:val="Odstavecseseznamem"/>
    <w:uiPriority w:val="34"/>
    <w:rsid w:val="00C35130"/>
    <w:rPr>
      <w:rFonts w:ascii="Verdana" w:eastAsia="Verdana" w:hAnsi="Verdana" w:cs="Times New Roman"/>
      <w:sz w:val="18"/>
      <w:szCs w:val="18"/>
    </w:rPr>
  </w:style>
  <w:style w:type="paragraph" w:customStyle="1" w:styleId="Textpsmene">
    <w:name w:val="Text písmene"/>
    <w:basedOn w:val="Normln"/>
    <w:rsid w:val="00C35130"/>
    <w:pPr>
      <w:tabs>
        <w:tab w:val="num" w:pos="5760"/>
      </w:tabs>
      <w:suppressAutoHyphens/>
      <w:ind w:left="5760" w:hanging="360"/>
      <w:jc w:val="both"/>
      <w:outlineLvl w:val="7"/>
    </w:pPr>
    <w:rPr>
      <w:lang w:eastAsia="ar-SA"/>
    </w:rPr>
  </w:style>
  <w:style w:type="paragraph" w:styleId="Zkladntext">
    <w:name w:val="Body Text"/>
    <w:basedOn w:val="Normln"/>
    <w:link w:val="ZkladntextChar"/>
    <w:uiPriority w:val="99"/>
    <w:rsid w:val="00E57852"/>
    <w:pPr>
      <w:jc w:val="both"/>
    </w:pPr>
  </w:style>
  <w:style w:type="character" w:customStyle="1" w:styleId="ZkladntextChar">
    <w:name w:val="Základní text Char"/>
    <w:basedOn w:val="Standardnpsmoodstavce"/>
    <w:link w:val="Zkladntext"/>
    <w:uiPriority w:val="99"/>
    <w:rsid w:val="00E57852"/>
    <w:rPr>
      <w:rFonts w:ascii="Times New Roman" w:eastAsia="Times New Roman" w:hAnsi="Times New Roman" w:cs="Times New Roman"/>
      <w:sz w:val="24"/>
      <w:szCs w:val="20"/>
      <w:lang w:eastAsia="cs-CZ"/>
    </w:rPr>
  </w:style>
  <w:style w:type="paragraph" w:customStyle="1" w:styleId="Prosttext1">
    <w:name w:val="Prostý text1"/>
    <w:basedOn w:val="Normln"/>
    <w:rsid w:val="00E57852"/>
    <w:pPr>
      <w:suppressAutoHyphens/>
    </w:pPr>
    <w:rPr>
      <w:rFonts w:ascii="Courier New" w:hAnsi="Courier New" w:cs="Courier New"/>
      <w:sz w:val="20"/>
      <w:lang w:eastAsia="ar-SA"/>
    </w:rPr>
  </w:style>
  <w:style w:type="paragraph" w:customStyle="1" w:styleId="cislovani1">
    <w:name w:val="cislovani 1"/>
    <w:basedOn w:val="Normln"/>
    <w:next w:val="Normln"/>
    <w:rsid w:val="00E57852"/>
    <w:pPr>
      <w:keepNext/>
      <w:numPr>
        <w:numId w:val="5"/>
      </w:numPr>
      <w:spacing w:before="480" w:line="288" w:lineRule="auto"/>
      <w:ind w:left="567"/>
    </w:pPr>
    <w:rPr>
      <w:rFonts w:ascii="JohnSans Text Pro" w:hAnsi="JohnSans Text Pro"/>
      <w:b/>
      <w:caps/>
      <w:szCs w:val="24"/>
    </w:rPr>
  </w:style>
  <w:style w:type="paragraph" w:customStyle="1" w:styleId="Cislovani2">
    <w:name w:val="Cislovani 2"/>
    <w:basedOn w:val="Normln"/>
    <w:rsid w:val="00E57852"/>
    <w:pPr>
      <w:keepNext/>
      <w:numPr>
        <w:ilvl w:val="1"/>
        <w:numId w:val="5"/>
      </w:numPr>
      <w:tabs>
        <w:tab w:val="left" w:pos="851"/>
        <w:tab w:val="left" w:pos="1021"/>
      </w:tabs>
      <w:spacing w:before="240" w:line="288" w:lineRule="auto"/>
      <w:ind w:left="851" w:hanging="851"/>
      <w:jc w:val="both"/>
    </w:pPr>
    <w:rPr>
      <w:rFonts w:ascii="JohnSans Text Pro" w:hAnsi="JohnSans Text Pro"/>
      <w:sz w:val="20"/>
      <w:szCs w:val="24"/>
    </w:rPr>
  </w:style>
  <w:style w:type="paragraph" w:customStyle="1" w:styleId="Cislovani3">
    <w:name w:val="Cislovani 3"/>
    <w:basedOn w:val="Normln"/>
    <w:rsid w:val="00E57852"/>
    <w:pPr>
      <w:numPr>
        <w:ilvl w:val="2"/>
        <w:numId w:val="5"/>
      </w:numPr>
      <w:tabs>
        <w:tab w:val="left" w:pos="851"/>
      </w:tabs>
      <w:spacing w:before="120" w:line="288" w:lineRule="auto"/>
      <w:ind w:left="851" w:hanging="851"/>
      <w:jc w:val="both"/>
    </w:pPr>
    <w:rPr>
      <w:rFonts w:ascii="JohnSans Text Pro" w:hAnsi="JohnSans Text Pro"/>
      <w:sz w:val="20"/>
      <w:szCs w:val="24"/>
    </w:rPr>
  </w:style>
  <w:style w:type="paragraph" w:customStyle="1" w:styleId="Cislovani4">
    <w:name w:val="Cislovani 4"/>
    <w:basedOn w:val="Normln"/>
    <w:rsid w:val="00E57852"/>
    <w:pPr>
      <w:numPr>
        <w:ilvl w:val="3"/>
        <w:numId w:val="5"/>
      </w:numPr>
      <w:tabs>
        <w:tab w:val="left" w:pos="851"/>
      </w:tabs>
      <w:spacing w:before="120" w:line="288" w:lineRule="auto"/>
      <w:ind w:left="851" w:hanging="851"/>
      <w:jc w:val="both"/>
    </w:pPr>
    <w:rPr>
      <w:rFonts w:ascii="JohnSans Text Pro" w:hAnsi="JohnSans Text Pro"/>
      <w:sz w:val="20"/>
      <w:szCs w:val="24"/>
    </w:rPr>
  </w:style>
  <w:style w:type="paragraph" w:customStyle="1" w:styleId="Cislovani4text">
    <w:name w:val="Cislovani 4 text"/>
    <w:basedOn w:val="Normln"/>
    <w:qFormat/>
    <w:rsid w:val="00E57852"/>
    <w:pPr>
      <w:numPr>
        <w:ilvl w:val="4"/>
        <w:numId w:val="5"/>
      </w:numPr>
      <w:tabs>
        <w:tab w:val="left" w:pos="851"/>
      </w:tabs>
      <w:spacing w:before="120" w:line="288" w:lineRule="auto"/>
      <w:ind w:left="851" w:hanging="851"/>
      <w:jc w:val="both"/>
    </w:pPr>
    <w:rPr>
      <w:rFonts w:ascii="JohnSans Text Pro" w:hAnsi="JohnSans Text Pro"/>
      <w:i/>
      <w:sz w:val="20"/>
      <w:szCs w:val="24"/>
    </w:rPr>
  </w:style>
  <w:style w:type="paragraph" w:customStyle="1" w:styleId="Default">
    <w:name w:val="Default"/>
    <w:rsid w:val="00E57852"/>
    <w:pPr>
      <w:autoSpaceDE w:val="0"/>
      <w:autoSpaceDN w:val="0"/>
      <w:adjustRightInd w:val="0"/>
      <w:spacing w:after="0" w:line="240" w:lineRule="auto"/>
    </w:pPr>
    <w:rPr>
      <w:rFonts w:ascii="Calibri" w:eastAsia="Times New Roman" w:hAnsi="Calibri" w:cs="Calibri"/>
      <w:color w:val="000000"/>
      <w:sz w:val="24"/>
      <w:szCs w:val="24"/>
      <w:lang w:eastAsia="cs-CZ"/>
    </w:rPr>
  </w:style>
  <w:style w:type="paragraph" w:styleId="Zkladntextodsazen">
    <w:name w:val="Body Text Indent"/>
    <w:basedOn w:val="Normln"/>
    <w:link w:val="ZkladntextodsazenChar"/>
    <w:rsid w:val="00E57852"/>
    <w:pPr>
      <w:spacing w:after="120"/>
      <w:ind w:left="283"/>
    </w:pPr>
    <w:rPr>
      <w:rFonts w:ascii="Arial" w:hAnsi="Arial"/>
      <w:szCs w:val="24"/>
    </w:rPr>
  </w:style>
  <w:style w:type="character" w:customStyle="1" w:styleId="ZkladntextodsazenChar">
    <w:name w:val="Základní text odsazený Char"/>
    <w:basedOn w:val="Standardnpsmoodstavce"/>
    <w:link w:val="Zkladntextodsazen"/>
    <w:rsid w:val="00E57852"/>
    <w:rPr>
      <w:rFonts w:ascii="Arial" w:eastAsia="Times New Roman" w:hAnsi="Arial" w:cs="Times New Roman"/>
      <w:sz w:val="24"/>
      <w:szCs w:val="24"/>
      <w:lang w:eastAsia="cs-CZ"/>
    </w:rPr>
  </w:style>
  <w:style w:type="paragraph" w:styleId="Podtitul">
    <w:name w:val="Subtitle"/>
    <w:basedOn w:val="Normln"/>
    <w:link w:val="PodtitulChar"/>
    <w:qFormat/>
    <w:rsid w:val="00E57852"/>
    <w:pPr>
      <w:jc w:val="center"/>
    </w:pPr>
    <w:rPr>
      <w:b/>
      <w:bCs/>
      <w:sz w:val="28"/>
      <w:szCs w:val="24"/>
    </w:rPr>
  </w:style>
  <w:style w:type="character" w:customStyle="1" w:styleId="PodtitulChar">
    <w:name w:val="Podtitul Char"/>
    <w:basedOn w:val="Standardnpsmoodstavce"/>
    <w:link w:val="Podtitul"/>
    <w:uiPriority w:val="99"/>
    <w:rsid w:val="00E57852"/>
    <w:rPr>
      <w:rFonts w:ascii="Times New Roman" w:eastAsia="Times New Roman" w:hAnsi="Times New Roman" w:cs="Times New Roman"/>
      <w:b/>
      <w:bCs/>
      <w:sz w:val="28"/>
      <w:szCs w:val="24"/>
      <w:lang w:eastAsia="cs-CZ"/>
    </w:rPr>
  </w:style>
  <w:style w:type="paragraph" w:styleId="Normlnweb">
    <w:name w:val="Normal (Web)"/>
    <w:basedOn w:val="Normln"/>
    <w:rsid w:val="00E57852"/>
    <w:pPr>
      <w:spacing w:before="100" w:beforeAutospacing="1" w:after="100" w:afterAutospacing="1"/>
    </w:pPr>
    <w:rPr>
      <w:szCs w:val="24"/>
    </w:rPr>
  </w:style>
  <w:style w:type="character" w:customStyle="1" w:styleId="WW8Num10z0">
    <w:name w:val="WW8Num10z0"/>
    <w:rsid w:val="00BC134B"/>
    <w:rPr>
      <w:rFonts w:ascii="Wingdings" w:hAnsi="Wingding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5499B"/>
    <w:pPr>
      <w:spacing w:after="0" w:line="240" w:lineRule="auto"/>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uiPriority w:val="99"/>
    <w:qFormat/>
    <w:rsid w:val="00C35130"/>
    <w:pPr>
      <w:keepNext/>
      <w:jc w:val="center"/>
      <w:outlineLvl w:val="0"/>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F5499B"/>
    <w:rPr>
      <w:color w:val="0000FF"/>
      <w:u w:val="single"/>
    </w:rPr>
  </w:style>
  <w:style w:type="paragraph" w:styleId="Zhlav">
    <w:name w:val="header"/>
    <w:basedOn w:val="Normln"/>
    <w:link w:val="ZhlavChar"/>
    <w:unhideWhenUsed/>
    <w:rsid w:val="00F5499B"/>
    <w:pPr>
      <w:tabs>
        <w:tab w:val="center" w:pos="4536"/>
        <w:tab w:val="right" w:pos="9072"/>
      </w:tabs>
    </w:pPr>
  </w:style>
  <w:style w:type="character" w:customStyle="1" w:styleId="ZhlavChar">
    <w:name w:val="Záhlaví Char"/>
    <w:basedOn w:val="Standardnpsmoodstavce"/>
    <w:link w:val="Zhlav"/>
    <w:rsid w:val="00F5499B"/>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F5499B"/>
    <w:pPr>
      <w:tabs>
        <w:tab w:val="center" w:pos="4536"/>
        <w:tab w:val="right" w:pos="9072"/>
      </w:tabs>
    </w:pPr>
  </w:style>
  <w:style w:type="character" w:customStyle="1" w:styleId="ZpatChar">
    <w:name w:val="Zápatí Char"/>
    <w:basedOn w:val="Standardnpsmoodstavce"/>
    <w:link w:val="Zpat"/>
    <w:uiPriority w:val="99"/>
    <w:rsid w:val="00F5499B"/>
    <w:rPr>
      <w:rFonts w:ascii="Times New Roman" w:eastAsia="Times New Roman" w:hAnsi="Times New Roman" w:cs="Times New Roman"/>
      <w:sz w:val="24"/>
      <w:szCs w:val="20"/>
      <w:lang w:eastAsia="cs-CZ"/>
    </w:rPr>
  </w:style>
  <w:style w:type="character" w:customStyle="1" w:styleId="Nadpis1Char">
    <w:name w:val="Nadpis 1 Char"/>
    <w:basedOn w:val="Standardnpsmoodstavce"/>
    <w:link w:val="Nadpis1"/>
    <w:uiPriority w:val="99"/>
    <w:rsid w:val="00C35130"/>
    <w:rPr>
      <w:rFonts w:ascii="Times New Roman" w:eastAsia="Times New Roman" w:hAnsi="Times New Roman" w:cs="Times New Roman"/>
      <w:b/>
      <w:bCs/>
      <w:sz w:val="24"/>
      <w:szCs w:val="20"/>
      <w:u w:val="single"/>
      <w:lang w:eastAsia="cs-CZ"/>
    </w:rPr>
  </w:style>
  <w:style w:type="paragraph" w:styleId="Odstavecseseznamem">
    <w:name w:val="List Paragraph"/>
    <w:basedOn w:val="Normln"/>
    <w:link w:val="OdstavecseseznamemChar"/>
    <w:uiPriority w:val="34"/>
    <w:qFormat/>
    <w:rsid w:val="00C35130"/>
    <w:pPr>
      <w:spacing w:after="240" w:line="240" w:lineRule="atLeast"/>
      <w:contextualSpacing/>
    </w:pPr>
    <w:rPr>
      <w:rFonts w:ascii="Verdana" w:eastAsia="Verdana" w:hAnsi="Verdana"/>
      <w:sz w:val="18"/>
      <w:szCs w:val="18"/>
      <w:lang w:eastAsia="en-US"/>
    </w:rPr>
  </w:style>
  <w:style w:type="character" w:customStyle="1" w:styleId="OdstavecseseznamemChar">
    <w:name w:val="Odstavec se seznamem Char"/>
    <w:link w:val="Odstavecseseznamem"/>
    <w:uiPriority w:val="34"/>
    <w:rsid w:val="00C35130"/>
    <w:rPr>
      <w:rFonts w:ascii="Verdana" w:eastAsia="Verdana" w:hAnsi="Verdana" w:cs="Times New Roman"/>
      <w:sz w:val="18"/>
      <w:szCs w:val="18"/>
    </w:rPr>
  </w:style>
  <w:style w:type="paragraph" w:customStyle="1" w:styleId="Textpsmene">
    <w:name w:val="Text písmene"/>
    <w:basedOn w:val="Normln"/>
    <w:rsid w:val="00C35130"/>
    <w:pPr>
      <w:tabs>
        <w:tab w:val="num" w:pos="5760"/>
      </w:tabs>
      <w:suppressAutoHyphens/>
      <w:ind w:left="5760" w:hanging="360"/>
      <w:jc w:val="both"/>
      <w:outlineLvl w:val="7"/>
    </w:pPr>
    <w:rPr>
      <w:lang w:eastAsia="ar-SA"/>
    </w:rPr>
  </w:style>
  <w:style w:type="paragraph" w:styleId="Zkladntext">
    <w:name w:val="Body Text"/>
    <w:basedOn w:val="Normln"/>
    <w:link w:val="ZkladntextChar"/>
    <w:uiPriority w:val="99"/>
    <w:rsid w:val="00E57852"/>
    <w:pPr>
      <w:jc w:val="both"/>
    </w:pPr>
  </w:style>
  <w:style w:type="character" w:customStyle="1" w:styleId="ZkladntextChar">
    <w:name w:val="Základní text Char"/>
    <w:basedOn w:val="Standardnpsmoodstavce"/>
    <w:link w:val="Zkladntext"/>
    <w:uiPriority w:val="99"/>
    <w:rsid w:val="00E57852"/>
    <w:rPr>
      <w:rFonts w:ascii="Times New Roman" w:eastAsia="Times New Roman" w:hAnsi="Times New Roman" w:cs="Times New Roman"/>
      <w:sz w:val="24"/>
      <w:szCs w:val="20"/>
      <w:lang w:eastAsia="cs-CZ"/>
    </w:rPr>
  </w:style>
  <w:style w:type="paragraph" w:customStyle="1" w:styleId="Prosttext1">
    <w:name w:val="Prostý text1"/>
    <w:basedOn w:val="Normln"/>
    <w:rsid w:val="00E57852"/>
    <w:pPr>
      <w:suppressAutoHyphens/>
    </w:pPr>
    <w:rPr>
      <w:rFonts w:ascii="Courier New" w:hAnsi="Courier New" w:cs="Courier New"/>
      <w:sz w:val="20"/>
      <w:lang w:eastAsia="ar-SA"/>
    </w:rPr>
  </w:style>
  <w:style w:type="paragraph" w:customStyle="1" w:styleId="cislovani1">
    <w:name w:val="cislovani 1"/>
    <w:basedOn w:val="Normln"/>
    <w:next w:val="Normln"/>
    <w:rsid w:val="00E57852"/>
    <w:pPr>
      <w:keepNext/>
      <w:numPr>
        <w:numId w:val="5"/>
      </w:numPr>
      <w:spacing w:before="480" w:line="288" w:lineRule="auto"/>
      <w:ind w:left="567"/>
    </w:pPr>
    <w:rPr>
      <w:rFonts w:ascii="JohnSans Text Pro" w:hAnsi="JohnSans Text Pro"/>
      <w:b/>
      <w:caps/>
      <w:szCs w:val="24"/>
    </w:rPr>
  </w:style>
  <w:style w:type="paragraph" w:customStyle="1" w:styleId="Cislovani2">
    <w:name w:val="Cislovani 2"/>
    <w:basedOn w:val="Normln"/>
    <w:rsid w:val="00E57852"/>
    <w:pPr>
      <w:keepNext/>
      <w:numPr>
        <w:ilvl w:val="1"/>
        <w:numId w:val="5"/>
      </w:numPr>
      <w:tabs>
        <w:tab w:val="left" w:pos="851"/>
        <w:tab w:val="left" w:pos="1021"/>
      </w:tabs>
      <w:spacing w:before="240" w:line="288" w:lineRule="auto"/>
      <w:ind w:left="851" w:hanging="851"/>
      <w:jc w:val="both"/>
    </w:pPr>
    <w:rPr>
      <w:rFonts w:ascii="JohnSans Text Pro" w:hAnsi="JohnSans Text Pro"/>
      <w:sz w:val="20"/>
      <w:szCs w:val="24"/>
    </w:rPr>
  </w:style>
  <w:style w:type="paragraph" w:customStyle="1" w:styleId="Cislovani3">
    <w:name w:val="Cislovani 3"/>
    <w:basedOn w:val="Normln"/>
    <w:rsid w:val="00E57852"/>
    <w:pPr>
      <w:numPr>
        <w:ilvl w:val="2"/>
        <w:numId w:val="5"/>
      </w:numPr>
      <w:tabs>
        <w:tab w:val="left" w:pos="851"/>
      </w:tabs>
      <w:spacing w:before="120" w:line="288" w:lineRule="auto"/>
      <w:ind w:left="851" w:hanging="851"/>
      <w:jc w:val="both"/>
    </w:pPr>
    <w:rPr>
      <w:rFonts w:ascii="JohnSans Text Pro" w:hAnsi="JohnSans Text Pro"/>
      <w:sz w:val="20"/>
      <w:szCs w:val="24"/>
    </w:rPr>
  </w:style>
  <w:style w:type="paragraph" w:customStyle="1" w:styleId="Cislovani4">
    <w:name w:val="Cislovani 4"/>
    <w:basedOn w:val="Normln"/>
    <w:rsid w:val="00E57852"/>
    <w:pPr>
      <w:numPr>
        <w:ilvl w:val="3"/>
        <w:numId w:val="5"/>
      </w:numPr>
      <w:tabs>
        <w:tab w:val="left" w:pos="851"/>
      </w:tabs>
      <w:spacing w:before="120" w:line="288" w:lineRule="auto"/>
      <w:ind w:left="851" w:hanging="851"/>
      <w:jc w:val="both"/>
    </w:pPr>
    <w:rPr>
      <w:rFonts w:ascii="JohnSans Text Pro" w:hAnsi="JohnSans Text Pro"/>
      <w:sz w:val="20"/>
      <w:szCs w:val="24"/>
    </w:rPr>
  </w:style>
  <w:style w:type="paragraph" w:customStyle="1" w:styleId="Cislovani4text">
    <w:name w:val="Cislovani 4 text"/>
    <w:basedOn w:val="Normln"/>
    <w:qFormat/>
    <w:rsid w:val="00E57852"/>
    <w:pPr>
      <w:numPr>
        <w:ilvl w:val="4"/>
        <w:numId w:val="5"/>
      </w:numPr>
      <w:tabs>
        <w:tab w:val="left" w:pos="851"/>
      </w:tabs>
      <w:spacing w:before="120" w:line="288" w:lineRule="auto"/>
      <w:ind w:left="851" w:hanging="851"/>
      <w:jc w:val="both"/>
    </w:pPr>
    <w:rPr>
      <w:rFonts w:ascii="JohnSans Text Pro" w:hAnsi="JohnSans Text Pro"/>
      <w:i/>
      <w:sz w:val="20"/>
      <w:szCs w:val="24"/>
    </w:rPr>
  </w:style>
  <w:style w:type="paragraph" w:customStyle="1" w:styleId="Default">
    <w:name w:val="Default"/>
    <w:rsid w:val="00E57852"/>
    <w:pPr>
      <w:autoSpaceDE w:val="0"/>
      <w:autoSpaceDN w:val="0"/>
      <w:adjustRightInd w:val="0"/>
      <w:spacing w:after="0" w:line="240" w:lineRule="auto"/>
    </w:pPr>
    <w:rPr>
      <w:rFonts w:ascii="Calibri" w:eastAsia="Times New Roman" w:hAnsi="Calibri" w:cs="Calibri"/>
      <w:color w:val="000000"/>
      <w:sz w:val="24"/>
      <w:szCs w:val="24"/>
      <w:lang w:eastAsia="cs-CZ"/>
    </w:rPr>
  </w:style>
  <w:style w:type="paragraph" w:styleId="Zkladntextodsazen">
    <w:name w:val="Body Text Indent"/>
    <w:basedOn w:val="Normln"/>
    <w:link w:val="ZkladntextodsazenChar"/>
    <w:rsid w:val="00E57852"/>
    <w:pPr>
      <w:spacing w:after="120"/>
      <w:ind w:left="283"/>
    </w:pPr>
    <w:rPr>
      <w:rFonts w:ascii="Arial" w:hAnsi="Arial"/>
      <w:szCs w:val="24"/>
    </w:rPr>
  </w:style>
  <w:style w:type="character" w:customStyle="1" w:styleId="ZkladntextodsazenChar">
    <w:name w:val="Základní text odsazený Char"/>
    <w:basedOn w:val="Standardnpsmoodstavce"/>
    <w:link w:val="Zkladntextodsazen"/>
    <w:rsid w:val="00E57852"/>
    <w:rPr>
      <w:rFonts w:ascii="Arial" w:eastAsia="Times New Roman" w:hAnsi="Arial" w:cs="Times New Roman"/>
      <w:sz w:val="24"/>
      <w:szCs w:val="24"/>
      <w:lang w:eastAsia="cs-CZ"/>
    </w:rPr>
  </w:style>
  <w:style w:type="paragraph" w:styleId="Podtitul">
    <w:name w:val="Subtitle"/>
    <w:basedOn w:val="Normln"/>
    <w:link w:val="PodtitulChar"/>
    <w:qFormat/>
    <w:rsid w:val="00E57852"/>
    <w:pPr>
      <w:jc w:val="center"/>
    </w:pPr>
    <w:rPr>
      <w:b/>
      <w:bCs/>
      <w:sz w:val="28"/>
      <w:szCs w:val="24"/>
    </w:rPr>
  </w:style>
  <w:style w:type="character" w:customStyle="1" w:styleId="PodtitulChar">
    <w:name w:val="Podtitul Char"/>
    <w:basedOn w:val="Standardnpsmoodstavce"/>
    <w:link w:val="Podtitul"/>
    <w:uiPriority w:val="99"/>
    <w:rsid w:val="00E57852"/>
    <w:rPr>
      <w:rFonts w:ascii="Times New Roman" w:eastAsia="Times New Roman" w:hAnsi="Times New Roman" w:cs="Times New Roman"/>
      <w:b/>
      <w:bCs/>
      <w:sz w:val="28"/>
      <w:szCs w:val="24"/>
      <w:lang w:eastAsia="cs-CZ"/>
    </w:rPr>
  </w:style>
  <w:style w:type="paragraph" w:styleId="Normlnweb">
    <w:name w:val="Normal (Web)"/>
    <w:basedOn w:val="Normln"/>
    <w:rsid w:val="00E57852"/>
    <w:pPr>
      <w:spacing w:before="100" w:beforeAutospacing="1" w:after="100" w:afterAutospacing="1"/>
    </w:pPr>
    <w:rPr>
      <w:szCs w:val="24"/>
    </w:rPr>
  </w:style>
  <w:style w:type="character" w:customStyle="1" w:styleId="WW8Num10z0">
    <w:name w:val="WW8Num10z0"/>
    <w:rsid w:val="00BC134B"/>
    <w:rPr>
      <w:rFonts w:ascii="Wingdings" w:hAnsi="Wingding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ec.mu@malyujezd.cz"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TotalTime>
  <Pages>15</Pages>
  <Words>7598</Words>
  <Characters>44835</Characters>
  <Application>Microsoft Office Word</Application>
  <DocSecurity>0</DocSecurity>
  <Lines>373</Lines>
  <Paragraphs>104</Paragraphs>
  <ScaleCrop>false</ScaleCrop>
  <HeadingPairs>
    <vt:vector size="2" baseType="variant">
      <vt:variant>
        <vt:lpstr>Název</vt:lpstr>
      </vt:variant>
      <vt:variant>
        <vt:i4>1</vt:i4>
      </vt:variant>
    </vt:vector>
  </HeadingPairs>
  <TitlesOfParts>
    <vt:vector size="1" baseType="lpstr">
      <vt:lpstr/>
    </vt:vector>
  </TitlesOfParts>
  <Company>TOSHIBA</Company>
  <LinksUpToDate>false</LinksUpToDate>
  <CharactersWithSpaces>52329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Kolinka</dc:creator>
  <cp:lastModifiedBy>Lucka</cp:lastModifiedBy>
  <cp:revision>12</cp:revision>
  <dcterms:created xsi:type="dcterms:W3CDTF">2017-01-02T13:18:00Z</dcterms:created>
  <dcterms:modified xsi:type="dcterms:W3CDTF">2017-01-18T10:28:00Z</dcterms:modified>
</cp:coreProperties>
</file>