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B2DCD" w14:textId="77777777" w:rsidR="006C2E51" w:rsidRPr="00BE2887" w:rsidRDefault="006C2E51" w:rsidP="00002EEF">
      <w:pPr>
        <w:tabs>
          <w:tab w:val="left" w:pos="360"/>
        </w:tabs>
        <w:jc w:val="center"/>
        <w:rPr>
          <w:rFonts w:ascii="Segoe UI" w:hAnsi="Segoe UI" w:cs="Segoe UI"/>
          <w:b/>
        </w:rPr>
      </w:pPr>
      <w:bookmarkStart w:id="0" w:name="_GoBack"/>
      <w:bookmarkEnd w:id="0"/>
      <w:r w:rsidRPr="00BE2887">
        <w:rPr>
          <w:rFonts w:ascii="Segoe UI" w:hAnsi="Segoe UI" w:cs="Segoe UI"/>
          <w:b/>
        </w:rPr>
        <w:t xml:space="preserve">Příloha č. </w:t>
      </w:r>
      <w:r w:rsidR="00DC3751" w:rsidRPr="00BE2887">
        <w:rPr>
          <w:rFonts w:ascii="Segoe UI" w:hAnsi="Segoe UI" w:cs="Segoe UI"/>
          <w:b/>
        </w:rPr>
        <w:t>1 zadávací dokumentace</w:t>
      </w:r>
    </w:p>
    <w:p w14:paraId="6E591678" w14:textId="77777777" w:rsidR="00F80379" w:rsidRPr="00BE2887" w:rsidRDefault="00F80379" w:rsidP="00002EEF">
      <w:pPr>
        <w:tabs>
          <w:tab w:val="left" w:pos="360"/>
        </w:tabs>
        <w:jc w:val="both"/>
        <w:rPr>
          <w:rFonts w:ascii="Segoe UI" w:hAnsi="Segoe UI" w:cs="Segoe UI"/>
        </w:rPr>
      </w:pPr>
    </w:p>
    <w:p w14:paraId="6ABFE351" w14:textId="77777777" w:rsidR="006C2E51" w:rsidRPr="00BE2887" w:rsidRDefault="006C2E51" w:rsidP="00002EEF">
      <w:pPr>
        <w:shd w:val="clear" w:color="auto" w:fill="FFFFFF"/>
        <w:tabs>
          <w:tab w:val="left" w:pos="0"/>
        </w:tabs>
        <w:ind w:right="-66"/>
        <w:jc w:val="center"/>
        <w:rPr>
          <w:rFonts w:ascii="Segoe UI" w:hAnsi="Segoe UI" w:cs="Segoe UI"/>
          <w:b/>
        </w:rPr>
      </w:pPr>
      <w:r w:rsidRPr="00BE2887">
        <w:rPr>
          <w:rFonts w:ascii="Segoe UI" w:hAnsi="Segoe UI" w:cs="Segoe UI"/>
          <w:b/>
        </w:rPr>
        <w:t>SMLOUVA O DÍLO</w:t>
      </w:r>
    </w:p>
    <w:p w14:paraId="5E807FA7" w14:textId="77777777" w:rsidR="006C2E51" w:rsidRPr="00BE2887" w:rsidRDefault="006C2E51" w:rsidP="00002EEF">
      <w:pPr>
        <w:shd w:val="clear" w:color="auto" w:fill="FFFFFF"/>
        <w:tabs>
          <w:tab w:val="left" w:pos="0"/>
        </w:tabs>
        <w:ind w:right="-66"/>
        <w:jc w:val="center"/>
        <w:rPr>
          <w:rFonts w:ascii="Segoe UI" w:hAnsi="Segoe UI" w:cs="Segoe UI"/>
          <w:sz w:val="22"/>
          <w:szCs w:val="22"/>
        </w:rPr>
      </w:pPr>
      <w:r w:rsidRPr="00BE2887">
        <w:rPr>
          <w:rFonts w:ascii="Segoe UI" w:hAnsi="Segoe UI" w:cs="Segoe UI"/>
          <w:sz w:val="22"/>
          <w:szCs w:val="22"/>
        </w:rPr>
        <w:t xml:space="preserve">uzavřená podle ustanovení § </w:t>
      </w:r>
      <w:smartTag w:uri="urn:schemas-microsoft-com:office:smarttags" w:element="metricconverter">
        <w:smartTagPr>
          <w:attr w:name="ProductID" w:val="2586 a"/>
        </w:smartTagPr>
        <w:r w:rsidRPr="00BE2887">
          <w:rPr>
            <w:rFonts w:ascii="Segoe UI" w:hAnsi="Segoe UI" w:cs="Segoe UI"/>
            <w:sz w:val="22"/>
            <w:szCs w:val="22"/>
          </w:rPr>
          <w:t>2586 a</w:t>
        </w:r>
      </w:smartTag>
      <w:r w:rsidRPr="00BE2887">
        <w:rPr>
          <w:rFonts w:ascii="Segoe UI" w:hAnsi="Segoe UI" w:cs="Segoe UI"/>
          <w:sz w:val="22"/>
          <w:szCs w:val="22"/>
        </w:rPr>
        <w:t xml:space="preserve"> násl. zákona č. 89/2012 Sb., občanský zákoník,</w:t>
      </w:r>
      <w:r w:rsidR="00DF62AE" w:rsidRPr="00BE2887">
        <w:rPr>
          <w:rFonts w:ascii="Segoe UI" w:hAnsi="Segoe UI" w:cs="Segoe UI"/>
          <w:sz w:val="22"/>
          <w:szCs w:val="22"/>
        </w:rPr>
        <w:t xml:space="preserve"> ve znění pozdějších předpisů</w:t>
      </w:r>
    </w:p>
    <w:p w14:paraId="02AE12B9" w14:textId="77777777" w:rsidR="00DF62AE" w:rsidRPr="00BE2887" w:rsidRDefault="00DF62AE" w:rsidP="00002EEF">
      <w:pPr>
        <w:shd w:val="clear" w:color="auto" w:fill="FFFFFF"/>
        <w:tabs>
          <w:tab w:val="left" w:pos="0"/>
        </w:tabs>
        <w:ind w:right="-66"/>
        <w:jc w:val="center"/>
        <w:rPr>
          <w:rFonts w:ascii="Segoe UI" w:hAnsi="Segoe UI" w:cs="Segoe UI"/>
          <w:sz w:val="22"/>
          <w:szCs w:val="22"/>
        </w:rPr>
      </w:pPr>
      <w:r w:rsidRPr="00BE2887">
        <w:rPr>
          <w:rFonts w:ascii="Segoe UI" w:hAnsi="Segoe UI" w:cs="Segoe UI"/>
          <w:sz w:val="22"/>
          <w:szCs w:val="22"/>
        </w:rPr>
        <w:t>(dále jen „</w:t>
      </w:r>
      <w:r w:rsidRPr="00BE2887">
        <w:rPr>
          <w:rFonts w:ascii="Segoe UI" w:hAnsi="Segoe UI" w:cs="Segoe UI"/>
          <w:i/>
          <w:sz w:val="22"/>
          <w:szCs w:val="22"/>
        </w:rPr>
        <w:t>smlouva</w:t>
      </w:r>
      <w:r w:rsidRPr="00BE2887">
        <w:rPr>
          <w:rFonts w:ascii="Segoe UI" w:hAnsi="Segoe UI" w:cs="Segoe UI"/>
          <w:sz w:val="22"/>
          <w:szCs w:val="22"/>
        </w:rPr>
        <w:t>“)</w:t>
      </w:r>
    </w:p>
    <w:p w14:paraId="6B10E9A5" w14:textId="77777777" w:rsidR="006C2E51" w:rsidRPr="00BE2887" w:rsidRDefault="00AC5E5A" w:rsidP="00002EEF">
      <w:pPr>
        <w:shd w:val="clear" w:color="auto" w:fill="FFFFFF"/>
        <w:tabs>
          <w:tab w:val="left" w:pos="0"/>
        </w:tabs>
        <w:ind w:right="-66"/>
        <w:jc w:val="center"/>
        <w:rPr>
          <w:rFonts w:ascii="Segoe UI" w:hAnsi="Segoe UI" w:cs="Segoe UI"/>
          <w:sz w:val="22"/>
          <w:szCs w:val="22"/>
        </w:rPr>
      </w:pPr>
      <w:r w:rsidRPr="00BE2887">
        <w:rPr>
          <w:rFonts w:ascii="Segoe UI" w:hAnsi="Segoe UI" w:cs="Segoe UI"/>
          <w:sz w:val="22"/>
          <w:szCs w:val="22"/>
        </w:rPr>
        <w:t>mezi smluvní</w:t>
      </w:r>
      <w:r w:rsidR="00AA712A" w:rsidRPr="00BE2887">
        <w:rPr>
          <w:rFonts w:ascii="Segoe UI" w:hAnsi="Segoe UI" w:cs="Segoe UI"/>
          <w:sz w:val="22"/>
          <w:szCs w:val="22"/>
        </w:rPr>
        <w:t>m</w:t>
      </w:r>
      <w:r w:rsidR="006C2E51" w:rsidRPr="00BE2887">
        <w:rPr>
          <w:rFonts w:ascii="Segoe UI" w:hAnsi="Segoe UI" w:cs="Segoe UI"/>
          <w:sz w:val="22"/>
          <w:szCs w:val="22"/>
        </w:rPr>
        <w:t>i stranami:</w:t>
      </w:r>
    </w:p>
    <w:p w14:paraId="02E03FC1" w14:textId="77777777" w:rsidR="006C2E51" w:rsidRPr="00BE2887" w:rsidRDefault="006C2E51" w:rsidP="00002EEF">
      <w:pPr>
        <w:shd w:val="clear" w:color="auto" w:fill="FFFFFF"/>
        <w:tabs>
          <w:tab w:val="left" w:pos="0"/>
        </w:tabs>
        <w:ind w:right="-66"/>
        <w:rPr>
          <w:rFonts w:ascii="Segoe UI" w:hAnsi="Segoe UI" w:cs="Segoe UI"/>
          <w:sz w:val="22"/>
          <w:szCs w:val="22"/>
        </w:rPr>
      </w:pPr>
    </w:p>
    <w:p w14:paraId="6FFA8D60" w14:textId="77777777" w:rsidR="006C2E51" w:rsidRPr="00BE2887" w:rsidRDefault="006C2E51" w:rsidP="00002EEF">
      <w:pPr>
        <w:shd w:val="clear" w:color="auto" w:fill="FFFFFF"/>
        <w:tabs>
          <w:tab w:val="left" w:pos="0"/>
        </w:tabs>
        <w:ind w:right="-66"/>
        <w:rPr>
          <w:rFonts w:ascii="Segoe UI" w:hAnsi="Segoe UI" w:cs="Segoe UI"/>
          <w:sz w:val="22"/>
          <w:szCs w:val="22"/>
        </w:rPr>
      </w:pPr>
    </w:p>
    <w:p w14:paraId="7A0E99E7" w14:textId="77777777" w:rsidR="006C2E51" w:rsidRPr="00BE2887" w:rsidRDefault="006C2E51" w:rsidP="00002EEF">
      <w:pPr>
        <w:shd w:val="clear" w:color="auto" w:fill="FFFFFF"/>
        <w:tabs>
          <w:tab w:val="left" w:pos="0"/>
        </w:tabs>
        <w:ind w:right="-66"/>
        <w:jc w:val="both"/>
        <w:rPr>
          <w:rFonts w:ascii="Segoe UI" w:hAnsi="Segoe UI" w:cs="Segoe UI"/>
          <w:sz w:val="22"/>
          <w:szCs w:val="22"/>
        </w:rPr>
      </w:pPr>
      <w:r w:rsidRPr="00BE2887">
        <w:rPr>
          <w:rFonts w:ascii="Segoe UI" w:hAnsi="Segoe UI" w:cs="Segoe UI"/>
          <w:spacing w:val="-6"/>
          <w:sz w:val="22"/>
          <w:szCs w:val="22"/>
        </w:rPr>
        <w:t xml:space="preserve">Objednatel: </w:t>
      </w:r>
      <w:r w:rsidRPr="00BE2887">
        <w:rPr>
          <w:rFonts w:ascii="Segoe UI" w:hAnsi="Segoe UI" w:cs="Segoe UI"/>
          <w:spacing w:val="-6"/>
          <w:sz w:val="22"/>
          <w:szCs w:val="22"/>
        </w:rPr>
        <w:tab/>
      </w:r>
      <w:r w:rsidRPr="00BE2887">
        <w:rPr>
          <w:rFonts w:ascii="Segoe UI" w:hAnsi="Segoe UI" w:cs="Segoe UI"/>
          <w:spacing w:val="-6"/>
          <w:sz w:val="22"/>
          <w:szCs w:val="22"/>
        </w:rPr>
        <w:tab/>
      </w:r>
      <w:r w:rsidRPr="00BE2887">
        <w:rPr>
          <w:rFonts w:ascii="Segoe UI" w:hAnsi="Segoe UI" w:cs="Segoe UI"/>
          <w:b/>
          <w:bCs/>
          <w:sz w:val="22"/>
          <w:szCs w:val="22"/>
        </w:rPr>
        <w:t>Statutární město Brno</w:t>
      </w:r>
      <w:r w:rsidRPr="00BE2887">
        <w:rPr>
          <w:rFonts w:ascii="Segoe UI" w:hAnsi="Segoe UI" w:cs="Segoe UI"/>
          <w:bCs/>
          <w:sz w:val="22"/>
          <w:szCs w:val="22"/>
        </w:rPr>
        <w:t>, Dominikánské nám. 196/1, 602 00 Brno</w:t>
      </w:r>
    </w:p>
    <w:p w14:paraId="1D3337C5" w14:textId="77777777" w:rsidR="006C2E51" w:rsidRPr="00BE2887" w:rsidRDefault="006C2E51" w:rsidP="00E302D4">
      <w:pPr>
        <w:shd w:val="clear" w:color="auto" w:fill="FFFFFF"/>
        <w:tabs>
          <w:tab w:val="left" w:pos="0"/>
          <w:tab w:val="left" w:pos="1908"/>
        </w:tabs>
        <w:spacing w:before="120"/>
        <w:ind w:right="-68"/>
        <w:jc w:val="both"/>
        <w:rPr>
          <w:rFonts w:ascii="Segoe UI" w:hAnsi="Segoe UI" w:cs="Segoe UI"/>
          <w:sz w:val="22"/>
          <w:szCs w:val="22"/>
        </w:rPr>
      </w:pPr>
      <w:r w:rsidRPr="00BE2887">
        <w:rPr>
          <w:rFonts w:ascii="Segoe UI" w:hAnsi="Segoe UI" w:cs="Segoe UI"/>
          <w:spacing w:val="-6"/>
          <w:sz w:val="22"/>
          <w:szCs w:val="22"/>
        </w:rPr>
        <w:t xml:space="preserve">Zastoupen: </w:t>
      </w:r>
      <w:r w:rsidRPr="00BE2887">
        <w:rPr>
          <w:rFonts w:ascii="Segoe UI" w:hAnsi="Segoe UI" w:cs="Segoe UI"/>
          <w:spacing w:val="-6"/>
          <w:sz w:val="22"/>
          <w:szCs w:val="22"/>
        </w:rPr>
        <w:tab/>
      </w:r>
      <w:r w:rsidRPr="00BE2887">
        <w:rPr>
          <w:rFonts w:ascii="Segoe UI" w:hAnsi="Segoe UI" w:cs="Segoe UI"/>
          <w:spacing w:val="-6"/>
          <w:sz w:val="22"/>
          <w:szCs w:val="22"/>
        </w:rPr>
        <w:tab/>
      </w:r>
      <w:r w:rsidRPr="00BE2887">
        <w:rPr>
          <w:rFonts w:ascii="Segoe UI" w:hAnsi="Segoe UI" w:cs="Segoe UI"/>
          <w:spacing w:val="-1"/>
          <w:sz w:val="22"/>
          <w:szCs w:val="22"/>
        </w:rPr>
        <w:t xml:space="preserve">Ing. Petrem Vokřálem, primátorem města Brna </w:t>
      </w:r>
    </w:p>
    <w:p w14:paraId="50EF35FD" w14:textId="152FDC58" w:rsidR="006C2E51" w:rsidRPr="00BE2887" w:rsidRDefault="006C2E51" w:rsidP="00D7380B">
      <w:pPr>
        <w:shd w:val="clear" w:color="auto" w:fill="FFFFFF"/>
        <w:ind w:left="3240" w:right="-66" w:hanging="3240"/>
        <w:jc w:val="both"/>
        <w:rPr>
          <w:rFonts w:ascii="Segoe UI" w:hAnsi="Segoe UI" w:cs="Segoe UI"/>
          <w:spacing w:val="-2"/>
          <w:sz w:val="22"/>
          <w:szCs w:val="22"/>
        </w:rPr>
      </w:pPr>
      <w:r w:rsidRPr="00BE2887">
        <w:rPr>
          <w:rFonts w:ascii="Segoe UI" w:hAnsi="Segoe UI" w:cs="Segoe UI"/>
          <w:spacing w:val="-2"/>
          <w:sz w:val="22"/>
          <w:szCs w:val="22"/>
        </w:rPr>
        <w:t>Pověřen podpisem této smlouvy:</w:t>
      </w:r>
      <w:r w:rsidRPr="00BE2887">
        <w:rPr>
          <w:rFonts w:ascii="Segoe UI" w:hAnsi="Segoe UI" w:cs="Segoe UI"/>
          <w:spacing w:val="-2"/>
          <w:sz w:val="22"/>
          <w:szCs w:val="22"/>
        </w:rPr>
        <w:tab/>
      </w:r>
      <w:r w:rsidR="00D7380B" w:rsidRPr="00BE2887">
        <w:rPr>
          <w:rFonts w:ascii="Segoe UI" w:hAnsi="Segoe UI" w:cs="Segoe UI"/>
          <w:spacing w:val="-2"/>
          <w:sz w:val="22"/>
          <w:szCs w:val="22"/>
        </w:rPr>
        <w:t xml:space="preserve"> I</w:t>
      </w:r>
      <w:r w:rsidRPr="00BE2887">
        <w:rPr>
          <w:rFonts w:ascii="Segoe UI" w:hAnsi="Segoe UI" w:cs="Segoe UI"/>
          <w:spacing w:val="-1"/>
          <w:sz w:val="22"/>
          <w:szCs w:val="22"/>
        </w:rPr>
        <w:t xml:space="preserve">ng. Vladimír Bielko, vedoucí Odboru dopravy Magistrátu                      </w:t>
      </w:r>
    </w:p>
    <w:p w14:paraId="03F7184F" w14:textId="77777777" w:rsidR="006C2E51" w:rsidRPr="00BE2887" w:rsidRDefault="006C2E51" w:rsidP="00A6665A">
      <w:pPr>
        <w:shd w:val="clear" w:color="auto" w:fill="FFFFFF"/>
        <w:ind w:left="3240" w:right="-66" w:hanging="3240"/>
        <w:jc w:val="both"/>
        <w:rPr>
          <w:rFonts w:ascii="Segoe UI" w:hAnsi="Segoe UI" w:cs="Segoe UI"/>
          <w:spacing w:val="-2"/>
          <w:sz w:val="22"/>
          <w:szCs w:val="22"/>
        </w:rPr>
      </w:pPr>
      <w:r w:rsidRPr="00BE2887">
        <w:rPr>
          <w:rFonts w:ascii="Segoe UI" w:hAnsi="Segoe UI" w:cs="Segoe UI"/>
          <w:spacing w:val="-1"/>
          <w:sz w:val="22"/>
          <w:szCs w:val="22"/>
        </w:rPr>
        <w:t xml:space="preserve">                                    města Brno</w:t>
      </w:r>
    </w:p>
    <w:p w14:paraId="396C49AB" w14:textId="77777777" w:rsidR="006C2E51" w:rsidRPr="00BE2887" w:rsidRDefault="006C2E51" w:rsidP="00002EEF">
      <w:pPr>
        <w:shd w:val="clear" w:color="auto" w:fill="FFFFFF"/>
        <w:tabs>
          <w:tab w:val="left" w:pos="0"/>
        </w:tabs>
        <w:ind w:right="-66"/>
        <w:jc w:val="both"/>
        <w:rPr>
          <w:rFonts w:ascii="Segoe UI" w:hAnsi="Segoe UI" w:cs="Segoe UI"/>
          <w:sz w:val="22"/>
          <w:szCs w:val="22"/>
        </w:rPr>
      </w:pPr>
      <w:r w:rsidRPr="00BE2887">
        <w:rPr>
          <w:rFonts w:ascii="Segoe UI" w:hAnsi="Segoe UI" w:cs="Segoe UI"/>
          <w:spacing w:val="-1"/>
          <w:sz w:val="22"/>
          <w:szCs w:val="22"/>
        </w:rPr>
        <w:t xml:space="preserve">IČ: </w:t>
      </w:r>
      <w:r w:rsidRPr="00BE2887">
        <w:rPr>
          <w:rFonts w:ascii="Segoe UI" w:hAnsi="Segoe UI" w:cs="Segoe UI"/>
          <w:spacing w:val="-1"/>
          <w:sz w:val="22"/>
          <w:szCs w:val="22"/>
        </w:rPr>
        <w:tab/>
      </w:r>
      <w:r w:rsidRPr="00BE2887">
        <w:rPr>
          <w:rFonts w:ascii="Segoe UI" w:hAnsi="Segoe UI" w:cs="Segoe UI"/>
          <w:spacing w:val="-1"/>
          <w:sz w:val="22"/>
          <w:szCs w:val="22"/>
        </w:rPr>
        <w:tab/>
      </w:r>
      <w:r w:rsidRPr="00BE2887">
        <w:rPr>
          <w:rFonts w:ascii="Segoe UI" w:hAnsi="Segoe UI" w:cs="Segoe UI"/>
          <w:spacing w:val="-1"/>
          <w:sz w:val="22"/>
          <w:szCs w:val="22"/>
        </w:rPr>
        <w:tab/>
        <w:t>449 92 785</w:t>
      </w:r>
    </w:p>
    <w:p w14:paraId="0A52FD17" w14:textId="77777777" w:rsidR="006C2E51" w:rsidRPr="00BE2887" w:rsidRDefault="006C2E51" w:rsidP="00002EEF">
      <w:pPr>
        <w:shd w:val="clear" w:color="auto" w:fill="FFFFFF"/>
        <w:tabs>
          <w:tab w:val="left" w:pos="0"/>
        </w:tabs>
        <w:ind w:right="-66"/>
        <w:jc w:val="both"/>
        <w:rPr>
          <w:rFonts w:ascii="Segoe UI" w:hAnsi="Segoe UI" w:cs="Segoe UI"/>
          <w:sz w:val="22"/>
          <w:szCs w:val="22"/>
        </w:rPr>
      </w:pPr>
      <w:r w:rsidRPr="00BE2887">
        <w:rPr>
          <w:rFonts w:ascii="Segoe UI" w:hAnsi="Segoe UI" w:cs="Segoe UI"/>
          <w:sz w:val="22"/>
          <w:szCs w:val="22"/>
        </w:rPr>
        <w:t>DIČ:</w:t>
      </w:r>
      <w:r w:rsidRPr="00BE2887">
        <w:rPr>
          <w:rFonts w:ascii="Segoe UI" w:hAnsi="Segoe UI" w:cs="Segoe UI"/>
          <w:sz w:val="22"/>
          <w:szCs w:val="22"/>
        </w:rPr>
        <w:tab/>
      </w:r>
      <w:r w:rsidRPr="00BE2887">
        <w:rPr>
          <w:rFonts w:ascii="Segoe UI" w:hAnsi="Segoe UI" w:cs="Segoe UI"/>
          <w:sz w:val="22"/>
          <w:szCs w:val="22"/>
        </w:rPr>
        <w:tab/>
      </w:r>
      <w:r w:rsidRPr="00BE2887">
        <w:rPr>
          <w:rFonts w:ascii="Segoe UI" w:hAnsi="Segoe UI" w:cs="Segoe UI"/>
          <w:sz w:val="22"/>
          <w:szCs w:val="22"/>
        </w:rPr>
        <w:tab/>
        <w:t xml:space="preserve">CZ44992785 </w:t>
      </w:r>
    </w:p>
    <w:p w14:paraId="2CC41846" w14:textId="77777777" w:rsidR="006C2E51" w:rsidRPr="00BE2887" w:rsidRDefault="006C2E51" w:rsidP="00002EEF">
      <w:pPr>
        <w:shd w:val="clear" w:color="auto" w:fill="FFFFFF"/>
        <w:ind w:left="1920" w:right="-66" w:hanging="1920"/>
        <w:jc w:val="both"/>
        <w:rPr>
          <w:rFonts w:ascii="Segoe UI" w:hAnsi="Segoe UI" w:cs="Segoe UI"/>
          <w:spacing w:val="-1"/>
          <w:sz w:val="22"/>
          <w:szCs w:val="22"/>
        </w:rPr>
      </w:pPr>
      <w:r w:rsidRPr="00BE2887">
        <w:rPr>
          <w:rFonts w:ascii="Segoe UI" w:hAnsi="Segoe UI" w:cs="Segoe UI"/>
          <w:spacing w:val="-1"/>
          <w:sz w:val="22"/>
          <w:szCs w:val="22"/>
        </w:rPr>
        <w:t xml:space="preserve">Bankovní spojení: </w:t>
      </w:r>
      <w:r w:rsidRPr="00BE2887">
        <w:rPr>
          <w:rFonts w:ascii="Segoe UI" w:hAnsi="Segoe UI" w:cs="Segoe UI"/>
          <w:spacing w:val="-1"/>
          <w:sz w:val="22"/>
          <w:szCs w:val="22"/>
        </w:rPr>
        <w:tab/>
        <w:t xml:space="preserve">    Česká spořitelna, a.s., Olbrachtova 1929/62, 140 00 Praha 4</w:t>
      </w:r>
    </w:p>
    <w:p w14:paraId="79E402C1" w14:textId="77777777" w:rsidR="006C2E51" w:rsidRPr="00BE2887" w:rsidRDefault="006C2E51" w:rsidP="00002EEF">
      <w:pPr>
        <w:shd w:val="clear" w:color="auto" w:fill="FFFFFF"/>
        <w:ind w:left="1920" w:right="-66" w:hanging="1920"/>
        <w:jc w:val="both"/>
        <w:rPr>
          <w:rFonts w:ascii="Segoe UI" w:hAnsi="Segoe UI" w:cs="Segoe UI"/>
          <w:spacing w:val="-1"/>
          <w:sz w:val="22"/>
          <w:szCs w:val="22"/>
        </w:rPr>
      </w:pPr>
      <w:r w:rsidRPr="00BE2887">
        <w:rPr>
          <w:rFonts w:ascii="Segoe UI" w:hAnsi="Segoe UI" w:cs="Segoe UI"/>
          <w:spacing w:val="-1"/>
          <w:sz w:val="22"/>
          <w:szCs w:val="22"/>
        </w:rPr>
        <w:t xml:space="preserve">Číslo účtu: </w:t>
      </w:r>
      <w:r w:rsidRPr="00BE2887">
        <w:rPr>
          <w:rFonts w:ascii="Segoe UI" w:hAnsi="Segoe UI" w:cs="Segoe UI"/>
          <w:spacing w:val="-1"/>
          <w:sz w:val="22"/>
          <w:szCs w:val="22"/>
        </w:rPr>
        <w:tab/>
      </w:r>
      <w:r w:rsidRPr="00BE2887">
        <w:rPr>
          <w:rFonts w:ascii="Segoe UI" w:hAnsi="Segoe UI" w:cs="Segoe UI"/>
          <w:spacing w:val="-1"/>
          <w:sz w:val="22"/>
          <w:szCs w:val="22"/>
        </w:rPr>
        <w:tab/>
        <w:t>111 211 222/0800</w:t>
      </w:r>
    </w:p>
    <w:p w14:paraId="3B4A9156" w14:textId="77777777" w:rsidR="006C2E51" w:rsidRPr="00BE2887" w:rsidRDefault="006C2E51" w:rsidP="00A6665A">
      <w:pPr>
        <w:shd w:val="clear" w:color="auto" w:fill="FFFFFF"/>
        <w:ind w:left="3960" w:right="-66" w:hanging="3960"/>
        <w:jc w:val="both"/>
        <w:rPr>
          <w:rFonts w:ascii="Segoe UI" w:hAnsi="Segoe UI" w:cs="Segoe UI"/>
          <w:spacing w:val="-1"/>
          <w:sz w:val="22"/>
          <w:szCs w:val="22"/>
        </w:rPr>
      </w:pPr>
      <w:r w:rsidRPr="00BE2887">
        <w:rPr>
          <w:rFonts w:ascii="Segoe UI" w:hAnsi="Segoe UI" w:cs="Segoe UI"/>
          <w:spacing w:val="-1"/>
          <w:sz w:val="22"/>
          <w:szCs w:val="22"/>
        </w:rPr>
        <w:t xml:space="preserve">Ve věcech smluvních oprávněn jednat:  Ing. Vladimír Bielko, vedoucí Odboru dopravy MMB,  </w:t>
      </w:r>
    </w:p>
    <w:p w14:paraId="36B66762" w14:textId="77777777" w:rsidR="006C2E51" w:rsidRPr="00BE2887" w:rsidRDefault="006C2E51" w:rsidP="00A6665A">
      <w:pPr>
        <w:shd w:val="clear" w:color="auto" w:fill="FFFFFF"/>
        <w:ind w:left="3960" w:right="-66" w:hanging="3960"/>
        <w:jc w:val="both"/>
        <w:rPr>
          <w:rFonts w:ascii="Segoe UI" w:hAnsi="Segoe UI" w:cs="Segoe UI"/>
          <w:spacing w:val="-1"/>
          <w:sz w:val="22"/>
          <w:szCs w:val="22"/>
        </w:rPr>
      </w:pPr>
      <w:r w:rsidRPr="00BE2887">
        <w:rPr>
          <w:rFonts w:ascii="Segoe UI" w:hAnsi="Segoe UI" w:cs="Segoe UI"/>
          <w:spacing w:val="-1"/>
          <w:sz w:val="22"/>
          <w:szCs w:val="22"/>
        </w:rPr>
        <w:t xml:space="preserve">                                    Kounicova 67, 601 67 Brno</w:t>
      </w:r>
    </w:p>
    <w:p w14:paraId="0EA8FDF6" w14:textId="047A3770" w:rsidR="006C2E51" w:rsidRPr="00BE2887" w:rsidRDefault="006C2E51" w:rsidP="00002EEF">
      <w:pPr>
        <w:shd w:val="clear" w:color="auto" w:fill="FFFFFF"/>
        <w:ind w:left="4200" w:right="-66" w:hanging="4200"/>
        <w:jc w:val="both"/>
        <w:rPr>
          <w:rFonts w:ascii="Segoe UI" w:hAnsi="Segoe UI" w:cs="Segoe UI"/>
          <w:spacing w:val="-1"/>
          <w:sz w:val="22"/>
          <w:szCs w:val="22"/>
        </w:rPr>
      </w:pPr>
      <w:r w:rsidRPr="00BE2887">
        <w:rPr>
          <w:rFonts w:ascii="Segoe UI" w:hAnsi="Segoe UI" w:cs="Segoe UI"/>
          <w:spacing w:val="-1"/>
          <w:sz w:val="22"/>
          <w:szCs w:val="22"/>
        </w:rPr>
        <w:t>Ve věcech technických</w:t>
      </w:r>
      <w:r w:rsidR="00710B33">
        <w:rPr>
          <w:rFonts w:ascii="Segoe UI" w:hAnsi="Segoe UI" w:cs="Segoe UI"/>
          <w:spacing w:val="-1"/>
          <w:sz w:val="22"/>
          <w:szCs w:val="22"/>
        </w:rPr>
        <w:t>, včetně učinění dílčích objednávek,</w:t>
      </w:r>
      <w:r w:rsidRPr="00BE2887">
        <w:rPr>
          <w:rFonts w:ascii="Segoe UI" w:hAnsi="Segoe UI" w:cs="Segoe UI"/>
          <w:spacing w:val="-1"/>
          <w:sz w:val="22"/>
          <w:szCs w:val="22"/>
        </w:rPr>
        <w:t xml:space="preserve"> oprávněna jednat: </w:t>
      </w:r>
      <w:r w:rsidR="00FE7EF1">
        <w:rPr>
          <w:rFonts w:ascii="Segoe UI" w:hAnsi="Segoe UI" w:cs="Segoe UI"/>
          <w:spacing w:val="-1"/>
          <w:sz w:val="22"/>
          <w:szCs w:val="22"/>
        </w:rPr>
        <w:t xml:space="preserve">Ing. Klára </w:t>
      </w:r>
      <w:r w:rsidR="001F79D8" w:rsidRPr="00BE2887">
        <w:rPr>
          <w:rFonts w:ascii="Segoe UI" w:hAnsi="Segoe UI" w:cs="Segoe UI"/>
          <w:spacing w:val="-1"/>
          <w:sz w:val="22"/>
          <w:szCs w:val="22"/>
        </w:rPr>
        <w:t>Tenková</w:t>
      </w:r>
      <w:r w:rsidRPr="00BE2887">
        <w:rPr>
          <w:rFonts w:ascii="Segoe UI" w:hAnsi="Segoe UI" w:cs="Segoe UI"/>
          <w:spacing w:val="-1"/>
          <w:sz w:val="22"/>
          <w:szCs w:val="22"/>
        </w:rPr>
        <w:t xml:space="preserve">, email: </w:t>
      </w:r>
      <w:r w:rsidR="001F79D8" w:rsidRPr="00BE2887">
        <w:rPr>
          <w:rFonts w:ascii="Segoe UI" w:hAnsi="Segoe UI" w:cs="Segoe UI"/>
          <w:spacing w:val="-1"/>
          <w:sz w:val="22"/>
          <w:szCs w:val="22"/>
        </w:rPr>
        <w:t>tenkova.klara</w:t>
      </w:r>
      <w:r w:rsidRPr="00BE2887">
        <w:rPr>
          <w:rFonts w:ascii="Segoe UI" w:hAnsi="Segoe UI" w:cs="Segoe UI"/>
          <w:spacing w:val="-1"/>
          <w:sz w:val="22"/>
          <w:szCs w:val="22"/>
        </w:rPr>
        <w:t xml:space="preserve">@brno.cz </w:t>
      </w:r>
    </w:p>
    <w:p w14:paraId="0423744D" w14:textId="77777777" w:rsidR="006C2E51" w:rsidRPr="00BE2887" w:rsidRDefault="006C2E51" w:rsidP="00002EEF">
      <w:pPr>
        <w:shd w:val="clear" w:color="auto" w:fill="FFFFFF"/>
        <w:ind w:left="2124" w:right="-66"/>
        <w:jc w:val="both"/>
        <w:rPr>
          <w:rFonts w:ascii="Segoe UI" w:hAnsi="Segoe UI" w:cs="Segoe UI"/>
          <w:spacing w:val="-1"/>
          <w:sz w:val="22"/>
          <w:szCs w:val="22"/>
        </w:rPr>
      </w:pPr>
      <w:r w:rsidRPr="00BE2887">
        <w:rPr>
          <w:rFonts w:ascii="Segoe UI" w:hAnsi="Segoe UI" w:cs="Segoe UI"/>
          <w:bCs/>
          <w:spacing w:val="-1"/>
          <w:sz w:val="22"/>
          <w:szCs w:val="22"/>
        </w:rPr>
        <w:t>tel.: 542174</w:t>
      </w:r>
      <w:r w:rsidR="001F79D8" w:rsidRPr="00BE2887">
        <w:rPr>
          <w:rFonts w:ascii="Segoe UI" w:hAnsi="Segoe UI" w:cs="Segoe UI"/>
          <w:bCs/>
          <w:spacing w:val="-1"/>
          <w:sz w:val="22"/>
          <w:szCs w:val="22"/>
        </w:rPr>
        <w:t>079</w:t>
      </w:r>
      <w:r w:rsidRPr="00BE2887">
        <w:rPr>
          <w:rFonts w:ascii="Segoe UI" w:hAnsi="Segoe UI" w:cs="Segoe UI"/>
          <w:spacing w:val="-1"/>
          <w:sz w:val="22"/>
          <w:szCs w:val="22"/>
        </w:rPr>
        <w:t>, Oddělení koncepce dopravy, Odboru dopravy MMB, Kounicova 67, 601 67 Brno</w:t>
      </w:r>
    </w:p>
    <w:p w14:paraId="5F316EB6" w14:textId="77777777" w:rsidR="006C2E51" w:rsidRPr="00BE2887" w:rsidRDefault="006C2E51" w:rsidP="00002EEF">
      <w:pPr>
        <w:shd w:val="clear" w:color="auto" w:fill="FFFFFF"/>
        <w:tabs>
          <w:tab w:val="left" w:pos="0"/>
        </w:tabs>
        <w:ind w:right="-66"/>
        <w:rPr>
          <w:rFonts w:ascii="Segoe UI" w:hAnsi="Segoe UI" w:cs="Segoe UI"/>
          <w:sz w:val="22"/>
          <w:szCs w:val="22"/>
        </w:rPr>
      </w:pPr>
      <w:r w:rsidRPr="00BE2887">
        <w:rPr>
          <w:rFonts w:ascii="Segoe UI" w:hAnsi="Segoe UI" w:cs="Segoe UI"/>
          <w:spacing w:val="-3"/>
          <w:sz w:val="22"/>
          <w:szCs w:val="22"/>
        </w:rPr>
        <w:t xml:space="preserve"> (dále jen </w:t>
      </w:r>
      <w:r w:rsidRPr="00BE2887">
        <w:rPr>
          <w:rFonts w:ascii="Segoe UI" w:hAnsi="Segoe UI" w:cs="Segoe UI"/>
          <w:bCs/>
          <w:spacing w:val="-3"/>
          <w:sz w:val="22"/>
          <w:szCs w:val="22"/>
        </w:rPr>
        <w:t>„</w:t>
      </w:r>
      <w:r w:rsidRPr="00BE2887">
        <w:rPr>
          <w:rFonts w:ascii="Segoe UI" w:hAnsi="Segoe UI" w:cs="Segoe UI"/>
          <w:bCs/>
          <w:i/>
          <w:spacing w:val="-3"/>
          <w:sz w:val="22"/>
          <w:szCs w:val="22"/>
        </w:rPr>
        <w:t>Objednatel</w:t>
      </w:r>
      <w:r w:rsidRPr="00BE2887">
        <w:rPr>
          <w:rFonts w:ascii="Segoe UI" w:hAnsi="Segoe UI" w:cs="Segoe UI"/>
          <w:bCs/>
          <w:spacing w:val="-3"/>
          <w:sz w:val="22"/>
          <w:szCs w:val="22"/>
        </w:rPr>
        <w:t>")</w:t>
      </w:r>
    </w:p>
    <w:p w14:paraId="06711390" w14:textId="77777777" w:rsidR="006C2E51" w:rsidRPr="00BE2887" w:rsidRDefault="006C2E51" w:rsidP="00E302D4">
      <w:pPr>
        <w:shd w:val="clear" w:color="auto" w:fill="FFFFFF"/>
        <w:tabs>
          <w:tab w:val="left" w:pos="0"/>
        </w:tabs>
        <w:spacing w:before="120" w:after="120"/>
        <w:ind w:right="-68"/>
        <w:rPr>
          <w:rFonts w:ascii="Segoe UI" w:hAnsi="Segoe UI" w:cs="Segoe UI"/>
          <w:sz w:val="22"/>
          <w:szCs w:val="22"/>
        </w:rPr>
      </w:pPr>
      <w:r w:rsidRPr="00BE2887">
        <w:rPr>
          <w:rFonts w:ascii="Segoe UI" w:hAnsi="Segoe UI" w:cs="Segoe UI"/>
          <w:sz w:val="22"/>
          <w:szCs w:val="22"/>
        </w:rPr>
        <w:t>a</w:t>
      </w:r>
    </w:p>
    <w:p w14:paraId="3B082DD1" w14:textId="77777777" w:rsidR="006C2E51" w:rsidRPr="00BE2887" w:rsidRDefault="00E96D78" w:rsidP="00002EEF">
      <w:pPr>
        <w:shd w:val="clear" w:color="auto" w:fill="FFFFFF"/>
        <w:tabs>
          <w:tab w:val="left" w:pos="0"/>
        </w:tabs>
        <w:ind w:right="-66"/>
        <w:rPr>
          <w:rFonts w:ascii="Segoe UI" w:hAnsi="Segoe UI" w:cs="Segoe UI"/>
          <w:sz w:val="22"/>
          <w:szCs w:val="22"/>
        </w:rPr>
      </w:pPr>
      <w:r w:rsidRPr="00BE2887">
        <w:rPr>
          <w:rFonts w:ascii="Segoe UI" w:hAnsi="Segoe UI" w:cs="Segoe UI"/>
          <w:bCs/>
          <w:i/>
          <w:color w:val="FF0000"/>
          <w:sz w:val="22"/>
          <w:szCs w:val="22"/>
        </w:rPr>
        <w:t xml:space="preserve">Pokyn pro účastníka: účastník v návrhu smlouvy </w:t>
      </w:r>
      <w:r w:rsidRPr="00BE2887">
        <w:rPr>
          <w:rFonts w:ascii="Segoe UI" w:hAnsi="Segoe UI" w:cs="Segoe UI"/>
          <w:i/>
          <w:color w:val="FF0000"/>
          <w:sz w:val="22"/>
          <w:szCs w:val="22"/>
        </w:rPr>
        <w:t>níže doplní příslušné údaje</w:t>
      </w:r>
    </w:p>
    <w:p w14:paraId="43D26EBC" w14:textId="77777777" w:rsidR="006C2E51" w:rsidRPr="00BE2887" w:rsidRDefault="006C2E51" w:rsidP="00002EEF">
      <w:pPr>
        <w:shd w:val="clear" w:color="auto" w:fill="FFFFFF"/>
        <w:tabs>
          <w:tab w:val="left" w:pos="0"/>
        </w:tabs>
        <w:ind w:left="1410" w:right="-66" w:hanging="1410"/>
        <w:rPr>
          <w:rFonts w:ascii="Segoe UI" w:hAnsi="Segoe UI" w:cs="Segoe UI"/>
          <w:bCs/>
          <w:sz w:val="22"/>
          <w:szCs w:val="22"/>
        </w:rPr>
      </w:pPr>
      <w:r w:rsidRPr="00BE2887">
        <w:rPr>
          <w:rFonts w:ascii="Segoe UI" w:hAnsi="Segoe UI" w:cs="Segoe UI"/>
          <w:spacing w:val="-4"/>
          <w:sz w:val="22"/>
          <w:szCs w:val="22"/>
        </w:rPr>
        <w:t xml:space="preserve">Zhotovitel:  </w:t>
      </w:r>
      <w:r w:rsidRPr="00BE2887">
        <w:rPr>
          <w:rFonts w:ascii="Segoe UI" w:hAnsi="Segoe UI" w:cs="Segoe UI"/>
          <w:spacing w:val="-4"/>
          <w:sz w:val="22"/>
          <w:szCs w:val="22"/>
        </w:rPr>
        <w:tab/>
      </w:r>
      <w:r w:rsidRPr="00BE2887">
        <w:rPr>
          <w:rFonts w:ascii="Segoe UI" w:hAnsi="Segoe UI" w:cs="Segoe UI"/>
          <w:spacing w:val="-4"/>
          <w:sz w:val="22"/>
          <w:szCs w:val="22"/>
        </w:rPr>
        <w:tab/>
      </w:r>
      <w:r w:rsidRPr="00BE2887">
        <w:rPr>
          <w:rFonts w:ascii="Segoe UI" w:hAnsi="Segoe UI" w:cs="Segoe UI"/>
          <w:spacing w:val="-4"/>
          <w:sz w:val="22"/>
          <w:szCs w:val="22"/>
        </w:rPr>
        <w:tab/>
      </w:r>
    </w:p>
    <w:p w14:paraId="7AEF0AE5" w14:textId="77777777" w:rsidR="006C2E51" w:rsidRPr="00BE2887" w:rsidRDefault="006C2E51" w:rsidP="00002EEF">
      <w:pPr>
        <w:shd w:val="clear" w:color="auto" w:fill="FFFFFF"/>
        <w:tabs>
          <w:tab w:val="left" w:pos="0"/>
        </w:tabs>
        <w:ind w:left="1410" w:right="-66" w:hanging="1410"/>
        <w:rPr>
          <w:rFonts w:ascii="Segoe UI" w:hAnsi="Segoe UI" w:cs="Segoe UI"/>
          <w:spacing w:val="-4"/>
          <w:sz w:val="22"/>
          <w:szCs w:val="22"/>
        </w:rPr>
      </w:pPr>
      <w:r w:rsidRPr="00BE2887">
        <w:rPr>
          <w:rFonts w:ascii="Segoe UI" w:hAnsi="Segoe UI" w:cs="Segoe UI"/>
          <w:spacing w:val="-4"/>
          <w:sz w:val="22"/>
          <w:szCs w:val="22"/>
        </w:rPr>
        <w:t xml:space="preserve">Zastoupen:  </w:t>
      </w:r>
      <w:r w:rsidRPr="00BE2887">
        <w:rPr>
          <w:rFonts w:ascii="Segoe UI" w:hAnsi="Segoe UI" w:cs="Segoe UI"/>
          <w:spacing w:val="-4"/>
          <w:sz w:val="22"/>
          <w:szCs w:val="22"/>
        </w:rPr>
        <w:tab/>
      </w:r>
      <w:r w:rsidRPr="00BE2887">
        <w:rPr>
          <w:rFonts w:ascii="Segoe UI" w:hAnsi="Segoe UI" w:cs="Segoe UI"/>
          <w:spacing w:val="-4"/>
          <w:sz w:val="22"/>
          <w:szCs w:val="22"/>
        </w:rPr>
        <w:tab/>
      </w:r>
      <w:r w:rsidRPr="00BE2887">
        <w:rPr>
          <w:rFonts w:ascii="Segoe UI" w:hAnsi="Segoe UI" w:cs="Segoe UI"/>
          <w:spacing w:val="-4"/>
          <w:sz w:val="22"/>
          <w:szCs w:val="22"/>
        </w:rPr>
        <w:tab/>
      </w:r>
      <w:r w:rsidRPr="00BE2887">
        <w:rPr>
          <w:rFonts w:ascii="Segoe UI" w:hAnsi="Segoe UI" w:cs="Segoe UI"/>
          <w:spacing w:val="-4"/>
          <w:sz w:val="22"/>
          <w:szCs w:val="22"/>
        </w:rPr>
        <w:tab/>
      </w:r>
    </w:p>
    <w:p w14:paraId="3F81E2E9" w14:textId="77777777" w:rsidR="006C2E51" w:rsidRPr="00BE2887" w:rsidRDefault="006C2E51" w:rsidP="00002EEF">
      <w:pPr>
        <w:shd w:val="clear" w:color="auto" w:fill="FFFFFF"/>
        <w:tabs>
          <w:tab w:val="left" w:pos="0"/>
        </w:tabs>
        <w:ind w:right="-66"/>
        <w:outlineLvl w:val="0"/>
        <w:rPr>
          <w:rFonts w:ascii="Segoe UI" w:hAnsi="Segoe UI" w:cs="Segoe UI"/>
          <w:spacing w:val="-6"/>
          <w:sz w:val="22"/>
          <w:szCs w:val="22"/>
        </w:rPr>
      </w:pPr>
      <w:r w:rsidRPr="00BE2887">
        <w:rPr>
          <w:rFonts w:ascii="Segoe UI" w:hAnsi="Segoe UI" w:cs="Segoe UI"/>
          <w:spacing w:val="-6"/>
          <w:sz w:val="22"/>
          <w:szCs w:val="22"/>
        </w:rPr>
        <w:t xml:space="preserve">IČ: </w:t>
      </w:r>
      <w:r w:rsidRPr="00BE2887">
        <w:rPr>
          <w:rFonts w:ascii="Segoe UI" w:hAnsi="Segoe UI" w:cs="Segoe UI"/>
          <w:spacing w:val="-6"/>
          <w:sz w:val="22"/>
          <w:szCs w:val="22"/>
        </w:rPr>
        <w:tab/>
      </w:r>
      <w:r w:rsidRPr="00BE2887">
        <w:rPr>
          <w:rFonts w:ascii="Segoe UI" w:hAnsi="Segoe UI" w:cs="Segoe UI"/>
          <w:spacing w:val="-6"/>
          <w:sz w:val="22"/>
          <w:szCs w:val="22"/>
        </w:rPr>
        <w:tab/>
      </w:r>
      <w:r w:rsidRPr="00BE2887">
        <w:rPr>
          <w:rFonts w:ascii="Segoe UI" w:hAnsi="Segoe UI" w:cs="Segoe UI"/>
          <w:spacing w:val="-6"/>
          <w:sz w:val="22"/>
          <w:szCs w:val="22"/>
        </w:rPr>
        <w:tab/>
      </w:r>
    </w:p>
    <w:p w14:paraId="74EAD7E3" w14:textId="77777777" w:rsidR="006C2E51" w:rsidRPr="00BE2887" w:rsidRDefault="006C2E51" w:rsidP="00002EEF">
      <w:pPr>
        <w:shd w:val="clear" w:color="auto" w:fill="FFFFFF"/>
        <w:tabs>
          <w:tab w:val="left" w:pos="0"/>
        </w:tabs>
        <w:ind w:right="-66"/>
        <w:outlineLvl w:val="0"/>
        <w:rPr>
          <w:rFonts w:ascii="Segoe UI" w:hAnsi="Segoe UI" w:cs="Segoe UI"/>
          <w:sz w:val="22"/>
          <w:szCs w:val="22"/>
        </w:rPr>
      </w:pPr>
      <w:r w:rsidRPr="00BE2887">
        <w:rPr>
          <w:rFonts w:ascii="Segoe UI" w:hAnsi="Segoe UI" w:cs="Segoe UI"/>
          <w:spacing w:val="-8"/>
          <w:sz w:val="22"/>
          <w:szCs w:val="22"/>
        </w:rPr>
        <w:t xml:space="preserve">DIČ: </w:t>
      </w:r>
      <w:r w:rsidRPr="00BE2887">
        <w:rPr>
          <w:rFonts w:ascii="Segoe UI" w:hAnsi="Segoe UI" w:cs="Segoe UI"/>
          <w:spacing w:val="-8"/>
          <w:sz w:val="22"/>
          <w:szCs w:val="22"/>
        </w:rPr>
        <w:tab/>
      </w:r>
      <w:r w:rsidRPr="00BE2887">
        <w:rPr>
          <w:rFonts w:ascii="Segoe UI" w:hAnsi="Segoe UI" w:cs="Segoe UI"/>
          <w:spacing w:val="-8"/>
          <w:sz w:val="22"/>
          <w:szCs w:val="22"/>
        </w:rPr>
        <w:tab/>
      </w:r>
      <w:r w:rsidRPr="00BE2887">
        <w:rPr>
          <w:rFonts w:ascii="Segoe UI" w:hAnsi="Segoe UI" w:cs="Segoe UI"/>
          <w:spacing w:val="-8"/>
          <w:sz w:val="22"/>
          <w:szCs w:val="22"/>
        </w:rPr>
        <w:tab/>
      </w:r>
    </w:p>
    <w:p w14:paraId="70691819" w14:textId="77777777" w:rsidR="00E96D78" w:rsidRPr="00BE2887" w:rsidRDefault="00E96D78" w:rsidP="00002EEF">
      <w:pPr>
        <w:widowControl w:val="0"/>
        <w:tabs>
          <w:tab w:val="left" w:pos="360"/>
        </w:tabs>
        <w:jc w:val="both"/>
        <w:rPr>
          <w:rFonts w:ascii="Segoe UI" w:hAnsi="Segoe UI" w:cs="Segoe UI"/>
          <w:sz w:val="22"/>
          <w:szCs w:val="22"/>
        </w:rPr>
      </w:pPr>
      <w:r w:rsidRPr="00BE2887">
        <w:rPr>
          <w:rFonts w:ascii="Segoe UI" w:hAnsi="Segoe UI" w:cs="Segoe UI"/>
          <w:sz w:val="22"/>
          <w:szCs w:val="22"/>
        </w:rPr>
        <w:t>Právnická / fyzická osoba zapsaná v obchodním rejstříku vedeném Krajským / Městským soudem v………….., pod sp. zn.</w:t>
      </w:r>
    </w:p>
    <w:p w14:paraId="0ACE6202" w14:textId="77777777" w:rsidR="00E96D78" w:rsidRPr="00BE2887" w:rsidRDefault="00E96D78" w:rsidP="00002EEF">
      <w:pPr>
        <w:widowControl w:val="0"/>
        <w:tabs>
          <w:tab w:val="left" w:pos="360"/>
        </w:tabs>
        <w:jc w:val="both"/>
        <w:rPr>
          <w:rFonts w:ascii="Segoe UI" w:hAnsi="Segoe UI" w:cs="Segoe UI"/>
          <w:color w:val="FF0000"/>
          <w:sz w:val="22"/>
          <w:szCs w:val="22"/>
        </w:rPr>
      </w:pPr>
      <w:r w:rsidRPr="00BE2887">
        <w:rPr>
          <w:rFonts w:ascii="Segoe UI" w:hAnsi="Segoe UI" w:cs="Segoe UI"/>
          <w:color w:val="FF0000"/>
          <w:sz w:val="22"/>
          <w:szCs w:val="22"/>
        </w:rPr>
        <w:t>nebo</w:t>
      </w:r>
    </w:p>
    <w:p w14:paraId="2A92A1FF" w14:textId="77777777" w:rsidR="00E96D78" w:rsidRPr="00BE2887" w:rsidRDefault="00E96D78" w:rsidP="00002EEF">
      <w:pPr>
        <w:widowControl w:val="0"/>
        <w:tabs>
          <w:tab w:val="left" w:pos="360"/>
        </w:tabs>
        <w:jc w:val="both"/>
        <w:rPr>
          <w:rFonts w:ascii="Segoe UI" w:hAnsi="Segoe UI" w:cs="Segoe UI"/>
          <w:sz w:val="22"/>
          <w:szCs w:val="22"/>
        </w:rPr>
      </w:pPr>
      <w:r w:rsidRPr="00BE2887">
        <w:rPr>
          <w:rFonts w:ascii="Segoe UI" w:hAnsi="Segoe UI" w:cs="Segoe UI"/>
          <w:sz w:val="22"/>
          <w:szCs w:val="22"/>
        </w:rPr>
        <w:t>Právnická / fyzická osoba zapsaná v ……………………………………….</w:t>
      </w:r>
    </w:p>
    <w:p w14:paraId="565D811D" w14:textId="77777777" w:rsidR="00E96D78" w:rsidRPr="00BE2887" w:rsidRDefault="00E96D78" w:rsidP="00002EEF">
      <w:pPr>
        <w:widowControl w:val="0"/>
        <w:tabs>
          <w:tab w:val="left" w:pos="360"/>
        </w:tabs>
        <w:jc w:val="both"/>
        <w:rPr>
          <w:rFonts w:ascii="Segoe UI" w:hAnsi="Segoe UI" w:cs="Segoe UI"/>
          <w:i/>
          <w:color w:val="FF0000"/>
          <w:sz w:val="22"/>
          <w:szCs w:val="22"/>
        </w:rPr>
      </w:pPr>
      <w:r w:rsidRPr="00BE2887">
        <w:rPr>
          <w:rFonts w:ascii="Segoe UI" w:hAnsi="Segoe UI" w:cs="Segoe UI"/>
          <w:i/>
          <w:color w:val="FF0000"/>
          <w:sz w:val="22"/>
          <w:szCs w:val="22"/>
        </w:rPr>
        <w:t>nebo</w:t>
      </w:r>
    </w:p>
    <w:p w14:paraId="5C2F0854" w14:textId="77777777" w:rsidR="00E96D78" w:rsidRPr="00BE2887" w:rsidRDefault="00E96D78" w:rsidP="00002EEF">
      <w:pPr>
        <w:tabs>
          <w:tab w:val="left" w:pos="0"/>
        </w:tabs>
        <w:ind w:right="-66"/>
        <w:rPr>
          <w:rFonts w:ascii="Segoe UI" w:hAnsi="Segoe UI" w:cs="Segoe UI"/>
          <w:spacing w:val="-3"/>
          <w:sz w:val="22"/>
          <w:szCs w:val="22"/>
        </w:rPr>
      </w:pPr>
      <w:r w:rsidRPr="00BE2887">
        <w:rPr>
          <w:rFonts w:ascii="Segoe UI" w:hAnsi="Segoe UI" w:cs="Segoe UI"/>
          <w:sz w:val="22"/>
          <w:szCs w:val="22"/>
        </w:rPr>
        <w:t>Fyzická osoba zapsaná do živnostenského rejstříku evidovaná u ………………………………… (jiné oprávnění fyzické osoby k podnikání s uvedením údajů o vydavateli oprávnění, datu vydání a příp. číselném označení tohoto oprávnění)</w:t>
      </w:r>
    </w:p>
    <w:p w14:paraId="135F73B5" w14:textId="77777777" w:rsidR="006C2E51" w:rsidRPr="00BE2887" w:rsidRDefault="006C2E51" w:rsidP="00002EEF">
      <w:pPr>
        <w:tabs>
          <w:tab w:val="left" w:pos="0"/>
        </w:tabs>
        <w:ind w:right="-66"/>
        <w:rPr>
          <w:rFonts w:ascii="Segoe UI" w:hAnsi="Segoe UI" w:cs="Segoe UI"/>
          <w:spacing w:val="-3"/>
          <w:sz w:val="22"/>
          <w:szCs w:val="22"/>
        </w:rPr>
      </w:pPr>
      <w:r w:rsidRPr="00BE2887">
        <w:rPr>
          <w:rFonts w:ascii="Segoe UI" w:hAnsi="Segoe UI" w:cs="Segoe UI"/>
          <w:spacing w:val="-3"/>
          <w:sz w:val="22"/>
          <w:szCs w:val="22"/>
        </w:rPr>
        <w:t xml:space="preserve">Bankovní spojení: </w:t>
      </w:r>
      <w:r w:rsidRPr="00BE2887">
        <w:rPr>
          <w:rFonts w:ascii="Segoe UI" w:hAnsi="Segoe UI" w:cs="Segoe UI"/>
          <w:spacing w:val="-3"/>
          <w:sz w:val="22"/>
          <w:szCs w:val="22"/>
        </w:rPr>
        <w:tab/>
      </w:r>
    </w:p>
    <w:p w14:paraId="4FE69D87" w14:textId="77777777" w:rsidR="006C2E51" w:rsidRPr="00BE2887" w:rsidRDefault="006C2E51" w:rsidP="00002EEF">
      <w:pPr>
        <w:tabs>
          <w:tab w:val="left" w:pos="0"/>
        </w:tabs>
        <w:ind w:right="-66"/>
        <w:jc w:val="both"/>
        <w:rPr>
          <w:rFonts w:ascii="Segoe UI" w:hAnsi="Segoe UI" w:cs="Segoe UI"/>
          <w:spacing w:val="-3"/>
          <w:sz w:val="22"/>
          <w:szCs w:val="22"/>
        </w:rPr>
      </w:pPr>
      <w:r w:rsidRPr="00BE2887">
        <w:rPr>
          <w:rFonts w:ascii="Segoe UI" w:hAnsi="Segoe UI" w:cs="Segoe UI"/>
          <w:sz w:val="22"/>
          <w:szCs w:val="22"/>
        </w:rPr>
        <w:t>Číslo účtu</w:t>
      </w:r>
      <w:r w:rsidRPr="00BE2887">
        <w:rPr>
          <w:rFonts w:ascii="Segoe UI" w:hAnsi="Segoe UI" w:cs="Segoe UI"/>
          <w:spacing w:val="-3"/>
          <w:sz w:val="22"/>
          <w:szCs w:val="22"/>
        </w:rPr>
        <w:t xml:space="preserve">: </w:t>
      </w:r>
      <w:r w:rsidRPr="00BE2887">
        <w:rPr>
          <w:rFonts w:ascii="Segoe UI" w:hAnsi="Segoe UI" w:cs="Segoe UI"/>
          <w:spacing w:val="-3"/>
          <w:sz w:val="22"/>
          <w:szCs w:val="22"/>
        </w:rPr>
        <w:tab/>
        <w:t xml:space="preserve">      </w:t>
      </w:r>
      <w:r w:rsidRPr="00BE2887">
        <w:rPr>
          <w:rFonts w:ascii="Segoe UI" w:hAnsi="Segoe UI" w:cs="Segoe UI"/>
          <w:spacing w:val="-3"/>
          <w:sz w:val="22"/>
          <w:szCs w:val="22"/>
        </w:rPr>
        <w:tab/>
      </w:r>
    </w:p>
    <w:p w14:paraId="5D36156A" w14:textId="77777777" w:rsidR="006C2E51" w:rsidRPr="00BE2887" w:rsidRDefault="006C2E51" w:rsidP="00002EEF">
      <w:pPr>
        <w:tabs>
          <w:tab w:val="left" w:pos="0"/>
        </w:tabs>
        <w:ind w:right="-66"/>
        <w:jc w:val="both"/>
        <w:rPr>
          <w:rFonts w:ascii="Segoe UI" w:hAnsi="Segoe UI" w:cs="Segoe UI"/>
          <w:spacing w:val="-6"/>
          <w:sz w:val="22"/>
          <w:szCs w:val="22"/>
        </w:rPr>
      </w:pPr>
      <w:r w:rsidRPr="00BE2887">
        <w:rPr>
          <w:rFonts w:ascii="Segoe UI" w:hAnsi="Segoe UI" w:cs="Segoe UI"/>
          <w:spacing w:val="-6"/>
          <w:sz w:val="22"/>
          <w:szCs w:val="22"/>
        </w:rPr>
        <w:t xml:space="preserve">Ve věcech smluvních oprávněn jednat: </w:t>
      </w:r>
    </w:p>
    <w:p w14:paraId="7EE06762" w14:textId="77777777" w:rsidR="000C643B" w:rsidRPr="00BE2887" w:rsidRDefault="000C643B" w:rsidP="00002EEF">
      <w:pPr>
        <w:tabs>
          <w:tab w:val="left" w:pos="0"/>
        </w:tabs>
        <w:ind w:right="-66"/>
        <w:jc w:val="both"/>
        <w:rPr>
          <w:rFonts w:ascii="Segoe UI" w:hAnsi="Segoe UI" w:cs="Segoe UI"/>
          <w:spacing w:val="-6"/>
          <w:sz w:val="22"/>
          <w:szCs w:val="22"/>
        </w:rPr>
      </w:pPr>
    </w:p>
    <w:p w14:paraId="01EB1FAE" w14:textId="77777777" w:rsidR="000C643B" w:rsidRPr="00BE2887" w:rsidRDefault="000C643B" w:rsidP="00002EEF">
      <w:pPr>
        <w:tabs>
          <w:tab w:val="left" w:pos="0"/>
        </w:tabs>
        <w:ind w:right="-66"/>
        <w:jc w:val="both"/>
        <w:rPr>
          <w:rFonts w:ascii="Segoe UI" w:hAnsi="Segoe UI" w:cs="Segoe UI"/>
          <w:color w:val="000000"/>
          <w:sz w:val="22"/>
          <w:szCs w:val="22"/>
        </w:rPr>
      </w:pPr>
      <w:r w:rsidRPr="00BE2887">
        <w:rPr>
          <w:rFonts w:ascii="Segoe UI" w:hAnsi="Segoe UI" w:cs="Segoe UI"/>
          <w:spacing w:val="-1"/>
          <w:sz w:val="22"/>
          <w:szCs w:val="22"/>
        </w:rPr>
        <w:t>Ve věcech technických oprávněn jednat:</w:t>
      </w:r>
    </w:p>
    <w:p w14:paraId="342AFA1A" w14:textId="77777777" w:rsidR="006C2E51" w:rsidRPr="00BE2887" w:rsidRDefault="006C2E51" w:rsidP="00002EEF">
      <w:pPr>
        <w:shd w:val="clear" w:color="auto" w:fill="FFFFFF"/>
        <w:tabs>
          <w:tab w:val="left" w:pos="0"/>
        </w:tabs>
        <w:ind w:right="-66"/>
        <w:rPr>
          <w:rFonts w:ascii="Segoe UI" w:hAnsi="Segoe UI" w:cs="Segoe UI"/>
          <w:bCs/>
          <w:spacing w:val="-3"/>
          <w:sz w:val="22"/>
          <w:szCs w:val="22"/>
        </w:rPr>
      </w:pPr>
      <w:r w:rsidRPr="00BE2887">
        <w:rPr>
          <w:rFonts w:ascii="Segoe UI" w:hAnsi="Segoe UI" w:cs="Segoe UI"/>
          <w:spacing w:val="-3"/>
          <w:sz w:val="22"/>
          <w:szCs w:val="22"/>
        </w:rPr>
        <w:t xml:space="preserve"> (dále jen </w:t>
      </w:r>
      <w:r w:rsidRPr="00BE2887">
        <w:rPr>
          <w:rFonts w:ascii="Segoe UI" w:hAnsi="Segoe UI" w:cs="Segoe UI"/>
          <w:bCs/>
          <w:spacing w:val="-3"/>
          <w:sz w:val="22"/>
          <w:szCs w:val="22"/>
        </w:rPr>
        <w:t>„</w:t>
      </w:r>
      <w:r w:rsidRPr="00BE2887">
        <w:rPr>
          <w:rFonts w:ascii="Segoe UI" w:hAnsi="Segoe UI" w:cs="Segoe UI"/>
          <w:bCs/>
          <w:i/>
          <w:spacing w:val="-3"/>
          <w:sz w:val="22"/>
          <w:szCs w:val="22"/>
        </w:rPr>
        <w:t>Zhotovitel</w:t>
      </w:r>
      <w:r w:rsidRPr="00BE2887">
        <w:rPr>
          <w:rFonts w:ascii="Segoe UI" w:hAnsi="Segoe UI" w:cs="Segoe UI"/>
          <w:bCs/>
          <w:spacing w:val="-3"/>
          <w:sz w:val="22"/>
          <w:szCs w:val="22"/>
        </w:rPr>
        <w:t>")</w:t>
      </w:r>
    </w:p>
    <w:p w14:paraId="6FC99182" w14:textId="77777777" w:rsidR="006C2E51" w:rsidRPr="00BE2887" w:rsidRDefault="006C2E51" w:rsidP="00002EEF">
      <w:pPr>
        <w:rPr>
          <w:rFonts w:ascii="Segoe UI" w:hAnsi="Segoe UI" w:cs="Segoe UI"/>
          <w:sz w:val="22"/>
          <w:szCs w:val="22"/>
        </w:rPr>
      </w:pPr>
    </w:p>
    <w:p w14:paraId="22E025CF" w14:textId="77777777" w:rsidR="006C2E51" w:rsidRPr="00BE2887" w:rsidRDefault="006C2E51" w:rsidP="00002EEF">
      <w:pPr>
        <w:rPr>
          <w:rFonts w:ascii="Segoe UI" w:hAnsi="Segoe UI" w:cs="Segoe UI"/>
          <w:sz w:val="22"/>
          <w:szCs w:val="22"/>
        </w:rPr>
      </w:pPr>
    </w:p>
    <w:p w14:paraId="0C173A2A" w14:textId="77777777" w:rsidR="006C2E51" w:rsidRPr="00BE2887" w:rsidRDefault="006C2E51" w:rsidP="00002EEF">
      <w:pPr>
        <w:rPr>
          <w:rFonts w:ascii="Segoe UI" w:hAnsi="Segoe UI" w:cs="Segoe UI"/>
          <w:sz w:val="22"/>
          <w:szCs w:val="22"/>
        </w:rPr>
      </w:pPr>
    </w:p>
    <w:p w14:paraId="721F0711" w14:textId="77777777" w:rsidR="006C2E51" w:rsidRPr="00BE2887" w:rsidRDefault="006C2E51" w:rsidP="00E9680D">
      <w:pPr>
        <w:pStyle w:val="Odstavecseseznamem"/>
        <w:numPr>
          <w:ilvl w:val="0"/>
          <w:numId w:val="47"/>
        </w:numPr>
        <w:jc w:val="center"/>
        <w:rPr>
          <w:rFonts w:ascii="Segoe UI" w:hAnsi="Segoe UI" w:cs="Segoe UI"/>
          <w:b/>
          <w:sz w:val="22"/>
          <w:szCs w:val="22"/>
        </w:rPr>
      </w:pPr>
      <w:r w:rsidRPr="00BE2887">
        <w:rPr>
          <w:rFonts w:ascii="Segoe UI" w:hAnsi="Segoe UI" w:cs="Segoe UI"/>
          <w:b/>
          <w:sz w:val="22"/>
          <w:szCs w:val="22"/>
        </w:rPr>
        <w:t>Úvodní ustanovení</w:t>
      </w:r>
    </w:p>
    <w:p w14:paraId="2B5EFEA7" w14:textId="77777777" w:rsidR="00E9680D" w:rsidRPr="00BE2887" w:rsidRDefault="00E9680D" w:rsidP="00E9680D">
      <w:pPr>
        <w:pStyle w:val="Odstavecseseznamem"/>
        <w:ind w:left="1080"/>
        <w:rPr>
          <w:rFonts w:ascii="Segoe UI" w:hAnsi="Segoe UI" w:cs="Segoe UI"/>
          <w:b/>
          <w:sz w:val="22"/>
          <w:szCs w:val="22"/>
        </w:rPr>
      </w:pPr>
    </w:p>
    <w:p w14:paraId="765C20A9" w14:textId="5D7B2220" w:rsidR="006C2E51" w:rsidRPr="00BE2887" w:rsidRDefault="006C2E51" w:rsidP="00002EEF">
      <w:pPr>
        <w:pStyle w:val="Odstavecseseznamem"/>
        <w:numPr>
          <w:ilvl w:val="0"/>
          <w:numId w:val="23"/>
        </w:numPr>
        <w:jc w:val="both"/>
        <w:rPr>
          <w:rFonts w:ascii="Segoe UI" w:hAnsi="Segoe UI" w:cs="Segoe UI"/>
          <w:sz w:val="22"/>
          <w:szCs w:val="22"/>
        </w:rPr>
      </w:pPr>
      <w:r w:rsidRPr="00BE2887">
        <w:rPr>
          <w:rFonts w:ascii="Segoe UI" w:hAnsi="Segoe UI" w:cs="Segoe UI"/>
          <w:sz w:val="22"/>
          <w:szCs w:val="22"/>
        </w:rPr>
        <w:t>Objednatel připravuje zavedení systému oblastí placeného stání (dále jen „</w:t>
      </w:r>
      <w:r w:rsidRPr="00BE2887">
        <w:rPr>
          <w:rFonts w:ascii="Segoe UI" w:hAnsi="Segoe UI" w:cs="Segoe UI"/>
          <w:i/>
          <w:sz w:val="22"/>
          <w:szCs w:val="22"/>
        </w:rPr>
        <w:t>Projekt</w:t>
      </w:r>
      <w:r w:rsidRPr="00BE2887">
        <w:rPr>
          <w:rFonts w:ascii="Segoe UI" w:hAnsi="Segoe UI" w:cs="Segoe UI"/>
          <w:sz w:val="22"/>
          <w:szCs w:val="22"/>
        </w:rPr>
        <w:t xml:space="preserve">“) jako součásti komplexního dokumentu Strategie parkování ve městě Brně, která řeší problematiku statické dopravy na území Brna. V souvislosti s tímto </w:t>
      </w:r>
      <w:r w:rsidR="00002EEF" w:rsidRPr="00BE2887">
        <w:rPr>
          <w:rFonts w:ascii="Segoe UI" w:hAnsi="Segoe UI" w:cs="Segoe UI"/>
          <w:sz w:val="22"/>
          <w:szCs w:val="22"/>
        </w:rPr>
        <w:t>P</w:t>
      </w:r>
      <w:r w:rsidRPr="00BE2887">
        <w:rPr>
          <w:rFonts w:ascii="Segoe UI" w:hAnsi="Segoe UI" w:cs="Segoe UI"/>
          <w:sz w:val="22"/>
          <w:szCs w:val="22"/>
        </w:rPr>
        <w:t xml:space="preserve">rojektem vyvstává u Objednatele potřeba informovat širokou veřejnost </w:t>
      </w:r>
      <w:r w:rsidR="00E9680D" w:rsidRPr="00BE2887">
        <w:rPr>
          <w:rFonts w:ascii="Segoe UI" w:hAnsi="Segoe UI" w:cs="Segoe UI"/>
          <w:sz w:val="22"/>
          <w:szCs w:val="22"/>
        </w:rPr>
        <w:t xml:space="preserve">(se zaměřením na cílové skupiny) </w:t>
      </w:r>
      <w:r w:rsidRPr="00BE2887">
        <w:rPr>
          <w:rFonts w:ascii="Segoe UI" w:hAnsi="Segoe UI" w:cs="Segoe UI"/>
          <w:sz w:val="22"/>
          <w:szCs w:val="22"/>
        </w:rPr>
        <w:t xml:space="preserve">o Projektu, zejména o jeho výhodách a o změnách, které tento </w:t>
      </w:r>
      <w:r w:rsidR="00002EEF" w:rsidRPr="00BE2887">
        <w:rPr>
          <w:rFonts w:ascii="Segoe UI" w:hAnsi="Segoe UI" w:cs="Segoe UI"/>
          <w:sz w:val="22"/>
          <w:szCs w:val="22"/>
        </w:rPr>
        <w:t>P</w:t>
      </w:r>
      <w:r w:rsidRPr="00BE2887">
        <w:rPr>
          <w:rFonts w:ascii="Segoe UI" w:hAnsi="Segoe UI" w:cs="Segoe UI"/>
          <w:sz w:val="22"/>
          <w:szCs w:val="22"/>
        </w:rPr>
        <w:t xml:space="preserve">rojekt v dopravě přinese. </w:t>
      </w:r>
      <w:r w:rsidR="00552613" w:rsidRPr="00BE2887">
        <w:rPr>
          <w:rFonts w:ascii="Segoe UI" w:hAnsi="Segoe UI" w:cs="Segoe UI"/>
          <w:sz w:val="22"/>
          <w:szCs w:val="22"/>
        </w:rPr>
        <w:t>Základní i</w:t>
      </w:r>
      <w:r w:rsidRPr="00BE2887">
        <w:rPr>
          <w:rFonts w:ascii="Segoe UI" w:hAnsi="Segoe UI" w:cs="Segoe UI"/>
          <w:sz w:val="22"/>
          <w:szCs w:val="22"/>
        </w:rPr>
        <w:t>nforma</w:t>
      </w:r>
      <w:r w:rsidR="00552613" w:rsidRPr="00BE2887">
        <w:rPr>
          <w:rFonts w:ascii="Segoe UI" w:hAnsi="Segoe UI" w:cs="Segoe UI"/>
          <w:sz w:val="22"/>
          <w:szCs w:val="22"/>
        </w:rPr>
        <w:t xml:space="preserve">ce </w:t>
      </w:r>
      <w:r w:rsidRPr="00BE2887">
        <w:rPr>
          <w:rFonts w:ascii="Segoe UI" w:hAnsi="Segoe UI" w:cs="Segoe UI"/>
          <w:sz w:val="22"/>
          <w:szCs w:val="22"/>
        </w:rPr>
        <w:t>o Projektu j</w:t>
      </w:r>
      <w:r w:rsidR="00552613" w:rsidRPr="00BE2887">
        <w:rPr>
          <w:rFonts w:ascii="Segoe UI" w:hAnsi="Segoe UI" w:cs="Segoe UI"/>
          <w:sz w:val="22"/>
          <w:szCs w:val="22"/>
        </w:rPr>
        <w:t>sou</w:t>
      </w:r>
      <w:r w:rsidRPr="00BE2887">
        <w:rPr>
          <w:rFonts w:ascii="Segoe UI" w:hAnsi="Segoe UI" w:cs="Segoe UI"/>
          <w:sz w:val="22"/>
          <w:szCs w:val="22"/>
        </w:rPr>
        <w:t xml:space="preserve"> přílohou č. 1 a nedílnou součástí této smlouvy. </w:t>
      </w:r>
    </w:p>
    <w:p w14:paraId="475DE4FC" w14:textId="77777777" w:rsidR="00D41F98" w:rsidRPr="00BE2887" w:rsidRDefault="00D41F98" w:rsidP="00002EEF">
      <w:pPr>
        <w:pStyle w:val="Odstavecseseznamem"/>
        <w:ind w:left="360"/>
        <w:jc w:val="both"/>
        <w:rPr>
          <w:rFonts w:ascii="Segoe UI" w:hAnsi="Segoe UI" w:cs="Segoe UI"/>
          <w:sz w:val="22"/>
          <w:szCs w:val="22"/>
        </w:rPr>
      </w:pPr>
    </w:p>
    <w:p w14:paraId="78267F78" w14:textId="57D915DE" w:rsidR="00D849A4" w:rsidRPr="00BE2887" w:rsidRDefault="00D849A4" w:rsidP="00002EEF">
      <w:pPr>
        <w:pStyle w:val="Odstavecseseznamem"/>
        <w:numPr>
          <w:ilvl w:val="0"/>
          <w:numId w:val="23"/>
        </w:numPr>
        <w:jc w:val="both"/>
        <w:rPr>
          <w:rFonts w:ascii="Segoe UI" w:hAnsi="Segoe UI" w:cs="Segoe UI"/>
          <w:sz w:val="22"/>
          <w:szCs w:val="22"/>
        </w:rPr>
      </w:pPr>
      <w:r w:rsidRPr="00BE2887">
        <w:rPr>
          <w:rFonts w:ascii="Segoe UI" w:hAnsi="Segoe UI" w:cs="Segoe UI"/>
          <w:sz w:val="22"/>
          <w:szCs w:val="22"/>
        </w:rPr>
        <w:t xml:space="preserve">Tato smlouva je uzavírána na základě výsledku </w:t>
      </w:r>
      <w:r w:rsidR="00552613" w:rsidRPr="00BE2887">
        <w:rPr>
          <w:rFonts w:ascii="Segoe UI" w:hAnsi="Segoe UI" w:cs="Segoe UI"/>
          <w:sz w:val="22"/>
          <w:szCs w:val="22"/>
        </w:rPr>
        <w:t xml:space="preserve">zadávacího </w:t>
      </w:r>
      <w:r w:rsidRPr="00BE2887">
        <w:rPr>
          <w:rFonts w:ascii="Segoe UI" w:hAnsi="Segoe UI" w:cs="Segoe UI"/>
          <w:sz w:val="22"/>
          <w:szCs w:val="22"/>
        </w:rPr>
        <w:t>řízení na veřejnou zakázku s názvem „Oblasti placeného stání ve městě Brně – komunikační strategie a realizace navržených aktivit“ (dále jen „</w:t>
      </w:r>
      <w:r w:rsidRPr="00BE2887">
        <w:rPr>
          <w:rFonts w:ascii="Segoe UI" w:hAnsi="Segoe UI" w:cs="Segoe UI"/>
          <w:i/>
          <w:sz w:val="22"/>
          <w:szCs w:val="22"/>
        </w:rPr>
        <w:t>veřejná zakázka</w:t>
      </w:r>
      <w:r w:rsidRPr="00BE2887">
        <w:rPr>
          <w:rFonts w:ascii="Segoe UI" w:hAnsi="Segoe UI" w:cs="Segoe UI"/>
          <w:sz w:val="22"/>
          <w:szCs w:val="22"/>
        </w:rPr>
        <w:t>“ či „</w:t>
      </w:r>
      <w:r w:rsidR="00552613" w:rsidRPr="00BE2887">
        <w:rPr>
          <w:rFonts w:ascii="Segoe UI" w:hAnsi="Segoe UI" w:cs="Segoe UI"/>
          <w:i/>
          <w:sz w:val="22"/>
          <w:szCs w:val="22"/>
        </w:rPr>
        <w:t xml:space="preserve">zadávací </w:t>
      </w:r>
      <w:r w:rsidRPr="00BE2887">
        <w:rPr>
          <w:rFonts w:ascii="Segoe UI" w:hAnsi="Segoe UI" w:cs="Segoe UI"/>
          <w:i/>
          <w:sz w:val="22"/>
          <w:szCs w:val="22"/>
        </w:rPr>
        <w:t>řízení</w:t>
      </w:r>
      <w:r w:rsidRPr="00BE2887">
        <w:rPr>
          <w:rFonts w:ascii="Segoe UI" w:hAnsi="Segoe UI" w:cs="Segoe UI"/>
          <w:sz w:val="22"/>
          <w:szCs w:val="22"/>
        </w:rPr>
        <w:t xml:space="preserve">“). Na základě výsledků uvedeného </w:t>
      </w:r>
      <w:r w:rsidR="00552613" w:rsidRPr="00BE2887">
        <w:rPr>
          <w:rFonts w:ascii="Segoe UI" w:hAnsi="Segoe UI" w:cs="Segoe UI"/>
          <w:sz w:val="22"/>
          <w:szCs w:val="22"/>
        </w:rPr>
        <w:t xml:space="preserve">zadávacího </w:t>
      </w:r>
      <w:r w:rsidRPr="00BE2887">
        <w:rPr>
          <w:rFonts w:ascii="Segoe UI" w:hAnsi="Segoe UI" w:cs="Segoe UI"/>
          <w:sz w:val="22"/>
          <w:szCs w:val="22"/>
        </w:rPr>
        <w:t>řízení Objednatel vybral k realizaci plnění Zhotovitele.</w:t>
      </w:r>
    </w:p>
    <w:p w14:paraId="77F51C52" w14:textId="77777777" w:rsidR="00D41F98" w:rsidRPr="00BE2887" w:rsidRDefault="00D41F98" w:rsidP="00002EEF">
      <w:pPr>
        <w:jc w:val="both"/>
        <w:rPr>
          <w:rFonts w:ascii="Segoe UI" w:hAnsi="Segoe UI" w:cs="Segoe UI"/>
          <w:sz w:val="22"/>
          <w:szCs w:val="22"/>
        </w:rPr>
      </w:pPr>
    </w:p>
    <w:p w14:paraId="114C6E34" w14:textId="77777777" w:rsidR="00D849A4" w:rsidRPr="00BE2887" w:rsidRDefault="00D849A4" w:rsidP="00002EEF">
      <w:pPr>
        <w:pStyle w:val="Odstavecseseznamem"/>
        <w:numPr>
          <w:ilvl w:val="0"/>
          <w:numId w:val="23"/>
        </w:numPr>
        <w:jc w:val="both"/>
        <w:rPr>
          <w:rFonts w:ascii="Segoe UI" w:hAnsi="Segoe UI" w:cs="Segoe UI"/>
          <w:sz w:val="22"/>
          <w:szCs w:val="22"/>
        </w:rPr>
      </w:pPr>
      <w:r w:rsidRPr="00BE2887">
        <w:rPr>
          <w:rFonts w:ascii="Segoe UI" w:hAnsi="Segoe UI" w:cs="Segoe UI"/>
          <w:sz w:val="22"/>
          <w:szCs w:val="22"/>
        </w:rPr>
        <w:t>Zhotovitel</w:t>
      </w:r>
      <w:r w:rsidRPr="00BE2887">
        <w:rPr>
          <w:rFonts w:ascii="Segoe UI" w:hAnsi="Segoe UI" w:cs="Segoe UI"/>
          <w:bCs/>
          <w:sz w:val="22"/>
          <w:szCs w:val="22"/>
        </w:rPr>
        <w:t xml:space="preserve"> potvrzuje, že si prostudoval a detailně se seznámil se zadávacími podmínkami </w:t>
      </w:r>
      <w:r w:rsidR="00552613" w:rsidRPr="00BE2887">
        <w:rPr>
          <w:rFonts w:ascii="Segoe UI" w:hAnsi="Segoe UI" w:cs="Segoe UI"/>
          <w:sz w:val="22"/>
          <w:szCs w:val="22"/>
        </w:rPr>
        <w:t>zadávacího</w:t>
      </w:r>
      <w:r w:rsidR="00552613" w:rsidRPr="00BE2887">
        <w:rPr>
          <w:rFonts w:ascii="Segoe UI" w:hAnsi="Segoe UI" w:cs="Segoe UI"/>
          <w:bCs/>
          <w:sz w:val="22"/>
          <w:szCs w:val="22"/>
        </w:rPr>
        <w:t xml:space="preserve"> </w:t>
      </w:r>
      <w:r w:rsidRPr="00BE2887">
        <w:rPr>
          <w:rFonts w:ascii="Segoe UI" w:hAnsi="Segoe UI" w:cs="Segoe UI"/>
          <w:bCs/>
          <w:sz w:val="22"/>
          <w:szCs w:val="22"/>
        </w:rPr>
        <w:t>řízení na veřejnou zakázku a jsou mu známy veškeré technické, kvalitativní a jiné podmínky nezbytné k realizaci plnění a že disponuje takovými právy, kapacitami a odbornými znalostmi, které jsou nezbytné k realizaci plnění za dohodnutou cenu.</w:t>
      </w:r>
    </w:p>
    <w:p w14:paraId="3C2C7078" w14:textId="77777777" w:rsidR="00D41F98" w:rsidRPr="00BE2887" w:rsidRDefault="00D41F98" w:rsidP="00002EEF">
      <w:pPr>
        <w:jc w:val="both"/>
        <w:rPr>
          <w:rFonts w:ascii="Segoe UI" w:hAnsi="Segoe UI" w:cs="Segoe UI"/>
          <w:sz w:val="22"/>
          <w:szCs w:val="22"/>
        </w:rPr>
      </w:pPr>
    </w:p>
    <w:p w14:paraId="0FE3928C" w14:textId="77777777" w:rsidR="00D849A4" w:rsidRPr="00BE2887" w:rsidRDefault="00D849A4" w:rsidP="00002EEF">
      <w:pPr>
        <w:pStyle w:val="Odstavecseseznamem"/>
        <w:numPr>
          <w:ilvl w:val="0"/>
          <w:numId w:val="23"/>
        </w:numPr>
        <w:jc w:val="both"/>
        <w:rPr>
          <w:rFonts w:ascii="Segoe UI" w:hAnsi="Segoe UI" w:cs="Segoe UI"/>
          <w:sz w:val="22"/>
          <w:szCs w:val="22"/>
        </w:rPr>
      </w:pPr>
      <w:r w:rsidRPr="00BE2887">
        <w:rPr>
          <w:rFonts w:ascii="Segoe UI" w:hAnsi="Segoe UI" w:cs="Segoe UI"/>
          <w:bCs/>
          <w:sz w:val="22"/>
          <w:szCs w:val="22"/>
        </w:rPr>
        <w:t xml:space="preserve">Neobsahuje-li tato smlouva zvláštní ustanovení, vykládají se práva a povinnosti smluvních stran podle podmínek </w:t>
      </w:r>
      <w:r w:rsidR="00552613" w:rsidRPr="00BE2887">
        <w:rPr>
          <w:rFonts w:ascii="Segoe UI" w:hAnsi="Segoe UI" w:cs="Segoe UI"/>
          <w:sz w:val="22"/>
          <w:szCs w:val="22"/>
        </w:rPr>
        <w:t>zadávacího</w:t>
      </w:r>
      <w:r w:rsidR="00552613" w:rsidRPr="00BE2887">
        <w:rPr>
          <w:rFonts w:ascii="Segoe UI" w:hAnsi="Segoe UI" w:cs="Segoe UI"/>
          <w:bCs/>
          <w:sz w:val="22"/>
          <w:szCs w:val="22"/>
        </w:rPr>
        <w:t xml:space="preserve"> </w:t>
      </w:r>
      <w:r w:rsidRPr="00BE2887">
        <w:rPr>
          <w:rFonts w:ascii="Segoe UI" w:hAnsi="Segoe UI" w:cs="Segoe UI"/>
          <w:bCs/>
          <w:sz w:val="22"/>
          <w:szCs w:val="22"/>
        </w:rPr>
        <w:t xml:space="preserve">řízení, na jehož základě byla tato smlouva uzavřena, jakož i v souladu s nabídkou </w:t>
      </w:r>
      <w:r w:rsidRPr="00BE2887">
        <w:rPr>
          <w:rFonts w:ascii="Segoe UI" w:hAnsi="Segoe UI" w:cs="Segoe UI"/>
          <w:sz w:val="22"/>
          <w:szCs w:val="22"/>
        </w:rPr>
        <w:t>Zhotovitel</w:t>
      </w:r>
      <w:r w:rsidRPr="00BE2887">
        <w:rPr>
          <w:rFonts w:ascii="Segoe UI" w:hAnsi="Segoe UI" w:cs="Segoe UI"/>
          <w:bCs/>
          <w:sz w:val="22"/>
          <w:szCs w:val="22"/>
        </w:rPr>
        <w:t>e.</w:t>
      </w:r>
    </w:p>
    <w:p w14:paraId="2879CE5E" w14:textId="77777777" w:rsidR="00D41F98" w:rsidRPr="00BE2887" w:rsidRDefault="00D41F98" w:rsidP="00002EEF">
      <w:pPr>
        <w:jc w:val="both"/>
        <w:rPr>
          <w:rFonts w:ascii="Segoe UI" w:hAnsi="Segoe UI" w:cs="Segoe UI"/>
          <w:sz w:val="22"/>
          <w:szCs w:val="22"/>
        </w:rPr>
      </w:pPr>
    </w:p>
    <w:p w14:paraId="63EEA6E4" w14:textId="77777777" w:rsidR="004B50A7" w:rsidRPr="00BE2887" w:rsidRDefault="004B50A7" w:rsidP="00002EEF">
      <w:pPr>
        <w:pStyle w:val="Odstavecseseznamem"/>
        <w:numPr>
          <w:ilvl w:val="0"/>
          <w:numId w:val="23"/>
        </w:numPr>
        <w:jc w:val="both"/>
        <w:rPr>
          <w:rFonts w:ascii="Segoe UI" w:hAnsi="Segoe UI" w:cs="Segoe UI"/>
          <w:sz w:val="22"/>
          <w:szCs w:val="22"/>
        </w:rPr>
      </w:pPr>
      <w:r w:rsidRPr="00BE2887">
        <w:rPr>
          <w:rFonts w:ascii="Segoe UI" w:hAnsi="Segoe UI" w:cs="Segoe UI"/>
          <w:sz w:val="22"/>
          <w:szCs w:val="22"/>
        </w:rPr>
        <w:t>Zhotovitel prohlašuje, že je způsobilý provést potřebná plnění. S ohledem na výše uvedené skutečnosti se smluvní strany rozhodly uzavřít tuto smlouvu.</w:t>
      </w:r>
    </w:p>
    <w:p w14:paraId="791720E4" w14:textId="77777777" w:rsidR="006C2E51" w:rsidRPr="00BE2887" w:rsidRDefault="006C2E51" w:rsidP="00002EEF">
      <w:pPr>
        <w:jc w:val="both"/>
        <w:rPr>
          <w:rFonts w:ascii="Segoe UI" w:hAnsi="Segoe UI" w:cs="Segoe UI"/>
          <w:sz w:val="22"/>
          <w:szCs w:val="22"/>
        </w:rPr>
      </w:pPr>
    </w:p>
    <w:p w14:paraId="0755BD66" w14:textId="77777777" w:rsidR="006C2E51" w:rsidRPr="00BE2887" w:rsidRDefault="006C2E51" w:rsidP="00002EEF">
      <w:pPr>
        <w:jc w:val="both"/>
        <w:rPr>
          <w:rFonts w:ascii="Segoe UI" w:hAnsi="Segoe UI" w:cs="Segoe UI"/>
          <w:sz w:val="22"/>
          <w:szCs w:val="22"/>
        </w:rPr>
      </w:pPr>
    </w:p>
    <w:p w14:paraId="7F4F9B30" w14:textId="77777777" w:rsidR="006C2E51" w:rsidRPr="00BE2887" w:rsidRDefault="006C2E51" w:rsidP="00E9680D">
      <w:pPr>
        <w:pStyle w:val="Odstavecseseznamem"/>
        <w:numPr>
          <w:ilvl w:val="0"/>
          <w:numId w:val="47"/>
        </w:numPr>
        <w:jc w:val="center"/>
        <w:rPr>
          <w:rFonts w:ascii="Segoe UI" w:hAnsi="Segoe UI" w:cs="Segoe UI"/>
          <w:b/>
          <w:sz w:val="22"/>
          <w:szCs w:val="22"/>
        </w:rPr>
      </w:pPr>
      <w:r w:rsidRPr="00BE2887">
        <w:rPr>
          <w:rFonts w:ascii="Segoe UI" w:hAnsi="Segoe UI" w:cs="Segoe UI"/>
          <w:b/>
          <w:sz w:val="22"/>
          <w:szCs w:val="22"/>
        </w:rPr>
        <w:t>Předmět smlouvy a specifikace díla</w:t>
      </w:r>
    </w:p>
    <w:p w14:paraId="2C0175ED" w14:textId="77777777" w:rsidR="00E9680D" w:rsidRPr="00BE2887" w:rsidRDefault="00E9680D" w:rsidP="00E9680D">
      <w:pPr>
        <w:pStyle w:val="Odstavecseseznamem"/>
        <w:ind w:left="1080"/>
        <w:rPr>
          <w:rFonts w:ascii="Segoe UI" w:hAnsi="Segoe UI" w:cs="Segoe UI"/>
          <w:b/>
          <w:sz w:val="22"/>
          <w:szCs w:val="22"/>
        </w:rPr>
      </w:pPr>
    </w:p>
    <w:p w14:paraId="4F15D7BE" w14:textId="3E28C33C" w:rsidR="006C2E51" w:rsidRPr="00BE2887" w:rsidRDefault="006C2E51" w:rsidP="00002EEF">
      <w:pPr>
        <w:pStyle w:val="Odstavecseseznamem"/>
        <w:numPr>
          <w:ilvl w:val="0"/>
          <w:numId w:val="24"/>
        </w:numPr>
        <w:jc w:val="both"/>
        <w:rPr>
          <w:rFonts w:ascii="Segoe UI" w:hAnsi="Segoe UI" w:cs="Segoe UI"/>
          <w:sz w:val="22"/>
          <w:szCs w:val="22"/>
        </w:rPr>
      </w:pPr>
      <w:r w:rsidRPr="00BE2887">
        <w:rPr>
          <w:rFonts w:ascii="Segoe UI" w:hAnsi="Segoe UI" w:cs="Segoe UI"/>
          <w:sz w:val="22"/>
          <w:szCs w:val="22"/>
        </w:rPr>
        <w:t xml:space="preserve">Zhotovitel se touto smlouvou zavazuje provádět pro Objednatele </w:t>
      </w:r>
      <w:r w:rsidR="00D849A4" w:rsidRPr="00BE2887">
        <w:rPr>
          <w:rFonts w:ascii="Segoe UI" w:hAnsi="Segoe UI" w:cs="Segoe UI"/>
          <w:sz w:val="22"/>
          <w:szCs w:val="22"/>
        </w:rPr>
        <w:t xml:space="preserve">na svůj náklad a nebezpečí </w:t>
      </w:r>
      <w:r w:rsidRPr="00BE2887">
        <w:rPr>
          <w:rFonts w:ascii="Segoe UI" w:hAnsi="Segoe UI" w:cs="Segoe UI"/>
          <w:sz w:val="22"/>
          <w:szCs w:val="22"/>
        </w:rPr>
        <w:t xml:space="preserve">dílo, blíže specifikované v odst. 2, </w:t>
      </w:r>
      <w:r w:rsidR="006971A3" w:rsidRPr="00BE2887">
        <w:rPr>
          <w:rFonts w:ascii="Segoe UI" w:hAnsi="Segoe UI" w:cs="Segoe UI"/>
          <w:sz w:val="22"/>
          <w:szCs w:val="22"/>
        </w:rPr>
        <w:t>část díla</w:t>
      </w:r>
      <w:r w:rsidR="00781B3C" w:rsidRPr="00BE2887">
        <w:rPr>
          <w:rFonts w:ascii="Segoe UI" w:hAnsi="Segoe UI" w:cs="Segoe UI"/>
          <w:sz w:val="22"/>
          <w:szCs w:val="22"/>
        </w:rPr>
        <w:t xml:space="preserve"> </w:t>
      </w:r>
      <w:r w:rsidR="00441799" w:rsidRPr="00BE2887">
        <w:rPr>
          <w:rFonts w:ascii="Segoe UI" w:hAnsi="Segoe UI" w:cs="Segoe UI"/>
          <w:sz w:val="22"/>
          <w:szCs w:val="22"/>
        </w:rPr>
        <w:t xml:space="preserve">uvedenou v odst. 2.I. </w:t>
      </w:r>
      <w:r w:rsidR="00781B3C" w:rsidRPr="00BE2887">
        <w:rPr>
          <w:rFonts w:ascii="Segoe UI" w:hAnsi="Segoe UI" w:cs="Segoe UI"/>
          <w:sz w:val="22"/>
          <w:szCs w:val="22"/>
        </w:rPr>
        <w:t>do 30 dnů od uzavření smlouvy, část díla</w:t>
      </w:r>
      <w:r w:rsidR="006971A3" w:rsidRPr="00BE2887">
        <w:rPr>
          <w:rFonts w:ascii="Segoe UI" w:hAnsi="Segoe UI" w:cs="Segoe UI"/>
          <w:sz w:val="22"/>
          <w:szCs w:val="22"/>
        </w:rPr>
        <w:t xml:space="preserve"> </w:t>
      </w:r>
      <w:r w:rsidR="00441799" w:rsidRPr="00BE2887">
        <w:rPr>
          <w:rFonts w:ascii="Segoe UI" w:hAnsi="Segoe UI" w:cs="Segoe UI"/>
          <w:sz w:val="22"/>
          <w:szCs w:val="22"/>
        </w:rPr>
        <w:t xml:space="preserve">dle odst. 2.II. </w:t>
      </w:r>
      <w:r w:rsidR="006971A3" w:rsidRPr="00BE2887">
        <w:rPr>
          <w:rFonts w:ascii="Segoe UI" w:hAnsi="Segoe UI" w:cs="Segoe UI"/>
          <w:sz w:val="22"/>
          <w:szCs w:val="22"/>
        </w:rPr>
        <w:t xml:space="preserve">průběžně a </w:t>
      </w:r>
      <w:r w:rsidRPr="00BE2887">
        <w:rPr>
          <w:rFonts w:ascii="Segoe UI" w:hAnsi="Segoe UI" w:cs="Segoe UI"/>
          <w:sz w:val="22"/>
          <w:szCs w:val="22"/>
        </w:rPr>
        <w:t>na základě dílčích objednávek Objednatele, přičemž Objednatel se zavazuje za provedení díla zaplatit Zhotoviteli cenu sjednanou touto smlouvou a za podmínek v této smlouvě uvedených.</w:t>
      </w:r>
    </w:p>
    <w:p w14:paraId="14027B47" w14:textId="77777777" w:rsidR="006C2E51" w:rsidRPr="00BE2887" w:rsidRDefault="006C2E51" w:rsidP="00002EEF">
      <w:pPr>
        <w:pStyle w:val="Odstavecseseznamem"/>
        <w:ind w:left="360"/>
        <w:jc w:val="both"/>
        <w:rPr>
          <w:rFonts w:ascii="Segoe UI" w:hAnsi="Segoe UI" w:cs="Segoe UI"/>
          <w:sz w:val="22"/>
          <w:szCs w:val="22"/>
        </w:rPr>
      </w:pPr>
    </w:p>
    <w:p w14:paraId="3E4011CF" w14:textId="77777777" w:rsidR="000E727C" w:rsidRPr="00BE2887" w:rsidRDefault="006C2E51" w:rsidP="00002EEF">
      <w:pPr>
        <w:pStyle w:val="Odstavecseseznamem"/>
        <w:numPr>
          <w:ilvl w:val="0"/>
          <w:numId w:val="24"/>
        </w:numPr>
        <w:jc w:val="both"/>
        <w:rPr>
          <w:rFonts w:ascii="Segoe UI" w:hAnsi="Segoe UI" w:cs="Segoe UI"/>
          <w:sz w:val="22"/>
          <w:szCs w:val="22"/>
        </w:rPr>
      </w:pPr>
      <w:r w:rsidRPr="00BE2887">
        <w:rPr>
          <w:rFonts w:ascii="Segoe UI" w:hAnsi="Segoe UI" w:cs="Segoe UI"/>
          <w:sz w:val="22"/>
          <w:szCs w:val="22"/>
        </w:rPr>
        <w:t>Dílem podle této smlouvy se rozumí</w:t>
      </w:r>
      <w:r w:rsidR="000E727C" w:rsidRPr="00BE2887">
        <w:rPr>
          <w:rFonts w:ascii="Segoe UI" w:hAnsi="Segoe UI" w:cs="Segoe UI"/>
          <w:sz w:val="22"/>
          <w:szCs w:val="22"/>
        </w:rPr>
        <w:t>:</w:t>
      </w:r>
    </w:p>
    <w:p w14:paraId="3AF802D3" w14:textId="3CD6A99E" w:rsidR="000E727C" w:rsidRPr="00BE2887" w:rsidRDefault="000E727C" w:rsidP="00441799">
      <w:pPr>
        <w:pStyle w:val="Odstavecseseznamem"/>
        <w:numPr>
          <w:ilvl w:val="0"/>
          <w:numId w:val="43"/>
        </w:numPr>
        <w:jc w:val="both"/>
        <w:rPr>
          <w:rFonts w:ascii="Segoe UI" w:hAnsi="Segoe UI" w:cs="Segoe UI"/>
          <w:sz w:val="22"/>
          <w:szCs w:val="22"/>
        </w:rPr>
      </w:pPr>
      <w:r w:rsidRPr="00BE2887">
        <w:rPr>
          <w:rFonts w:ascii="Segoe UI" w:hAnsi="Segoe UI" w:cs="Segoe UI"/>
          <w:sz w:val="22"/>
          <w:szCs w:val="22"/>
          <w:u w:val="single"/>
        </w:rPr>
        <w:t>Návrh Komunikační strategie pro Projekt</w:t>
      </w:r>
      <w:r w:rsidRPr="00BE2887">
        <w:rPr>
          <w:rFonts w:ascii="Segoe UI" w:hAnsi="Segoe UI" w:cs="Segoe UI"/>
          <w:sz w:val="22"/>
          <w:szCs w:val="22"/>
        </w:rPr>
        <w:t xml:space="preserve">, a to obecná </w:t>
      </w:r>
      <w:r w:rsidR="006971A3" w:rsidRPr="00BE2887">
        <w:rPr>
          <w:rFonts w:ascii="Segoe UI" w:hAnsi="Segoe UI" w:cs="Segoe UI"/>
          <w:sz w:val="22"/>
          <w:szCs w:val="22"/>
        </w:rPr>
        <w:t xml:space="preserve">komunikační strategie </w:t>
      </w:r>
      <w:r w:rsidRPr="00BE2887">
        <w:rPr>
          <w:rFonts w:ascii="Segoe UI" w:hAnsi="Segoe UI" w:cs="Segoe UI"/>
          <w:sz w:val="22"/>
          <w:szCs w:val="22"/>
        </w:rPr>
        <w:t>a detailní komunikační strategie</w:t>
      </w:r>
      <w:r w:rsidR="005C37B2" w:rsidRPr="00BE2887">
        <w:rPr>
          <w:rFonts w:ascii="Segoe UI" w:hAnsi="Segoe UI" w:cs="Segoe UI"/>
          <w:sz w:val="22"/>
          <w:szCs w:val="22"/>
        </w:rPr>
        <w:t xml:space="preserve"> pro městskou část</w:t>
      </w:r>
      <w:r w:rsidR="00441799" w:rsidRPr="00BE2887">
        <w:rPr>
          <w:rFonts w:ascii="Segoe UI" w:hAnsi="Segoe UI" w:cs="Segoe UI"/>
          <w:sz w:val="22"/>
          <w:szCs w:val="22"/>
        </w:rPr>
        <w:t xml:space="preserve"> (modul)</w:t>
      </w:r>
      <w:r w:rsidRPr="00BE2887">
        <w:rPr>
          <w:rFonts w:ascii="Segoe UI" w:hAnsi="Segoe UI" w:cs="Segoe UI"/>
          <w:sz w:val="22"/>
          <w:szCs w:val="22"/>
        </w:rPr>
        <w:t>,</w:t>
      </w:r>
      <w:r w:rsidR="006971A3" w:rsidRPr="00BE2887">
        <w:rPr>
          <w:rFonts w:ascii="Segoe UI" w:hAnsi="Segoe UI" w:cs="Segoe UI"/>
          <w:sz w:val="22"/>
          <w:szCs w:val="22"/>
        </w:rPr>
        <w:t xml:space="preserve"> a</w:t>
      </w:r>
    </w:p>
    <w:p w14:paraId="57911D36" w14:textId="1235DD8E" w:rsidR="000E727C" w:rsidRPr="00BE2887" w:rsidRDefault="000E727C" w:rsidP="00441799">
      <w:pPr>
        <w:pStyle w:val="Odstavecseseznamem"/>
        <w:numPr>
          <w:ilvl w:val="0"/>
          <w:numId w:val="43"/>
        </w:numPr>
        <w:jc w:val="both"/>
        <w:rPr>
          <w:rFonts w:ascii="Segoe UI" w:hAnsi="Segoe UI" w:cs="Segoe UI"/>
          <w:sz w:val="22"/>
          <w:szCs w:val="22"/>
        </w:rPr>
      </w:pPr>
      <w:r w:rsidRPr="00BE2887">
        <w:rPr>
          <w:rFonts w:ascii="Segoe UI" w:hAnsi="Segoe UI" w:cs="Segoe UI"/>
          <w:color w:val="000000"/>
          <w:sz w:val="22"/>
          <w:szCs w:val="22"/>
          <w:u w:val="single"/>
        </w:rPr>
        <w:t>Realizace činností navržených Komunikačních strategií pro Projekt,</w:t>
      </w:r>
      <w:r w:rsidR="006C2E51" w:rsidRPr="00BE2887">
        <w:rPr>
          <w:rFonts w:ascii="Segoe UI" w:hAnsi="Segoe UI" w:cs="Segoe UI"/>
          <w:sz w:val="22"/>
          <w:szCs w:val="22"/>
        </w:rPr>
        <w:t xml:space="preserve"> zejména grafické navrhování a zhotovování propagačních materiálů (letáky, brožury…), komunikace a informování cílových skupin o postupu </w:t>
      </w:r>
      <w:r w:rsidR="00002EEF" w:rsidRPr="00BE2887">
        <w:rPr>
          <w:rFonts w:ascii="Segoe UI" w:hAnsi="Segoe UI" w:cs="Segoe UI"/>
          <w:sz w:val="22"/>
          <w:szCs w:val="22"/>
        </w:rPr>
        <w:t>P</w:t>
      </w:r>
      <w:r w:rsidR="006C2E51" w:rsidRPr="00BE2887">
        <w:rPr>
          <w:rFonts w:ascii="Segoe UI" w:hAnsi="Segoe UI" w:cs="Segoe UI"/>
          <w:sz w:val="22"/>
          <w:szCs w:val="22"/>
        </w:rPr>
        <w:t xml:space="preserve">rojektu rezidentního parkování, spolupráce s Objednatelem a společností Brněnské komunikace a.s. při prezentaci výstupů jednotlivých fází přípravy </w:t>
      </w:r>
      <w:r w:rsidR="00002EEF" w:rsidRPr="00BE2887">
        <w:rPr>
          <w:rFonts w:ascii="Segoe UI" w:hAnsi="Segoe UI" w:cs="Segoe UI"/>
          <w:sz w:val="22"/>
          <w:szCs w:val="22"/>
        </w:rPr>
        <w:t>P</w:t>
      </w:r>
      <w:r w:rsidR="006C2E51" w:rsidRPr="00BE2887">
        <w:rPr>
          <w:rFonts w:ascii="Segoe UI" w:hAnsi="Segoe UI" w:cs="Segoe UI"/>
          <w:sz w:val="22"/>
          <w:szCs w:val="22"/>
        </w:rPr>
        <w:t>rojektu, organizování diskuzí a dalších aktivit</w:t>
      </w:r>
      <w:r w:rsidRPr="00BE2887">
        <w:rPr>
          <w:rFonts w:ascii="Segoe UI" w:hAnsi="Segoe UI" w:cs="Segoe UI"/>
          <w:sz w:val="22"/>
          <w:szCs w:val="22"/>
        </w:rPr>
        <w:t>,</w:t>
      </w:r>
    </w:p>
    <w:p w14:paraId="751A822C" w14:textId="77777777" w:rsidR="006C2E51" w:rsidRPr="00BE2887" w:rsidRDefault="000E727C" w:rsidP="00441799">
      <w:pPr>
        <w:ind w:left="360"/>
        <w:jc w:val="both"/>
        <w:rPr>
          <w:rFonts w:ascii="Segoe UI" w:hAnsi="Segoe UI" w:cs="Segoe UI"/>
          <w:sz w:val="22"/>
          <w:szCs w:val="22"/>
        </w:rPr>
      </w:pPr>
      <w:r w:rsidRPr="00BE2887">
        <w:rPr>
          <w:rFonts w:ascii="Segoe UI" w:hAnsi="Segoe UI" w:cs="Segoe UI"/>
          <w:sz w:val="22"/>
          <w:szCs w:val="22"/>
        </w:rPr>
        <w:lastRenderedPageBreak/>
        <w:t xml:space="preserve">a to vše při dodržení podmínek stanovených ve smlouvě, jejích přílohách a </w:t>
      </w:r>
      <w:r w:rsidR="007C0CC5" w:rsidRPr="00BE2887">
        <w:rPr>
          <w:rFonts w:ascii="Segoe UI" w:hAnsi="Segoe UI" w:cs="Segoe UI"/>
          <w:sz w:val="22"/>
          <w:szCs w:val="22"/>
        </w:rPr>
        <w:t xml:space="preserve">dodržení </w:t>
      </w:r>
      <w:r w:rsidRPr="00BE2887">
        <w:rPr>
          <w:rFonts w:ascii="Segoe UI" w:hAnsi="Segoe UI" w:cs="Segoe UI"/>
          <w:sz w:val="22"/>
          <w:szCs w:val="22"/>
        </w:rPr>
        <w:t>zadávacích podmínek veřejné zakázky</w:t>
      </w:r>
      <w:r w:rsidR="006C2E51" w:rsidRPr="00BE2887">
        <w:rPr>
          <w:rFonts w:ascii="Segoe UI" w:hAnsi="Segoe UI" w:cs="Segoe UI"/>
          <w:sz w:val="22"/>
          <w:szCs w:val="22"/>
        </w:rPr>
        <w:t xml:space="preserve">. Bližší </w:t>
      </w:r>
      <w:r w:rsidRPr="00BE2887">
        <w:rPr>
          <w:rFonts w:ascii="Segoe UI" w:hAnsi="Segoe UI" w:cs="Segoe UI"/>
          <w:sz w:val="22"/>
          <w:szCs w:val="22"/>
        </w:rPr>
        <w:t xml:space="preserve">závazná </w:t>
      </w:r>
      <w:r w:rsidR="006C2E51" w:rsidRPr="00BE2887">
        <w:rPr>
          <w:rFonts w:ascii="Segoe UI" w:hAnsi="Segoe UI" w:cs="Segoe UI"/>
          <w:sz w:val="22"/>
          <w:szCs w:val="22"/>
        </w:rPr>
        <w:t>specifikace díla je uvedena v</w:t>
      </w:r>
      <w:r w:rsidR="007C0CC5" w:rsidRPr="00BE2887">
        <w:rPr>
          <w:rFonts w:ascii="Segoe UI" w:hAnsi="Segoe UI" w:cs="Segoe UI"/>
          <w:sz w:val="22"/>
          <w:szCs w:val="22"/>
        </w:rPr>
        <w:t> </w:t>
      </w:r>
      <w:r w:rsidR="006C2E51" w:rsidRPr="00BE2887">
        <w:rPr>
          <w:rFonts w:ascii="Segoe UI" w:hAnsi="Segoe UI" w:cs="Segoe UI"/>
          <w:sz w:val="22"/>
          <w:szCs w:val="22"/>
        </w:rPr>
        <w:t>přílo</w:t>
      </w:r>
      <w:r w:rsidR="007C0CC5" w:rsidRPr="00BE2887">
        <w:rPr>
          <w:rFonts w:ascii="Segoe UI" w:hAnsi="Segoe UI" w:cs="Segoe UI"/>
          <w:sz w:val="22"/>
          <w:szCs w:val="22"/>
        </w:rPr>
        <w:t>ze č. 1</w:t>
      </w:r>
      <w:r w:rsidR="006C2E51" w:rsidRPr="00BE2887">
        <w:rPr>
          <w:rFonts w:ascii="Segoe UI" w:hAnsi="Segoe UI" w:cs="Segoe UI"/>
          <w:sz w:val="22"/>
          <w:szCs w:val="22"/>
        </w:rPr>
        <w:t xml:space="preserve"> této smlouvy.</w:t>
      </w:r>
    </w:p>
    <w:p w14:paraId="1500BEDC" w14:textId="77777777" w:rsidR="00D849A4" w:rsidRPr="00BE2887" w:rsidRDefault="00D849A4" w:rsidP="00002EEF">
      <w:pPr>
        <w:pStyle w:val="Odstavecseseznamem"/>
        <w:rPr>
          <w:rFonts w:ascii="Segoe UI" w:hAnsi="Segoe UI" w:cs="Segoe UI"/>
          <w:sz w:val="22"/>
          <w:szCs w:val="22"/>
        </w:rPr>
      </w:pPr>
    </w:p>
    <w:p w14:paraId="58A6AE8D" w14:textId="77777777" w:rsidR="00D849A4" w:rsidRPr="00BE2887" w:rsidRDefault="00D849A4" w:rsidP="00002EEF">
      <w:pPr>
        <w:pStyle w:val="Odstavecseseznamem"/>
        <w:numPr>
          <w:ilvl w:val="0"/>
          <w:numId w:val="24"/>
        </w:numPr>
        <w:jc w:val="both"/>
        <w:rPr>
          <w:rFonts w:ascii="Segoe UI" w:hAnsi="Segoe UI" w:cs="Segoe UI"/>
          <w:sz w:val="22"/>
          <w:szCs w:val="22"/>
        </w:rPr>
      </w:pPr>
      <w:r w:rsidRPr="00BE2887">
        <w:rPr>
          <w:rFonts w:ascii="Segoe UI" w:hAnsi="Segoe UI" w:cs="Segoe UI"/>
          <w:bCs/>
          <w:sz w:val="22"/>
          <w:szCs w:val="22"/>
        </w:rPr>
        <w:t xml:space="preserve">Zhotovitel je povinen poskytnout Objednateli k jednotlivým </w:t>
      </w:r>
      <w:r w:rsidR="00752BBC" w:rsidRPr="00BE2887">
        <w:rPr>
          <w:rFonts w:ascii="Segoe UI" w:hAnsi="Segoe UI" w:cs="Segoe UI"/>
          <w:bCs/>
          <w:sz w:val="22"/>
          <w:szCs w:val="22"/>
        </w:rPr>
        <w:t>částem</w:t>
      </w:r>
      <w:r w:rsidRPr="00BE2887">
        <w:rPr>
          <w:rFonts w:ascii="Segoe UI" w:hAnsi="Segoe UI" w:cs="Segoe UI"/>
          <w:bCs/>
          <w:sz w:val="22"/>
          <w:szCs w:val="22"/>
        </w:rPr>
        <w:t xml:space="preserve"> </w:t>
      </w:r>
      <w:r w:rsidR="00752BBC" w:rsidRPr="00BE2887">
        <w:rPr>
          <w:rFonts w:ascii="Segoe UI" w:hAnsi="Segoe UI" w:cs="Segoe UI"/>
          <w:bCs/>
          <w:sz w:val="22"/>
          <w:szCs w:val="22"/>
        </w:rPr>
        <w:t xml:space="preserve">díla, pokud jejich výsledek bude mít charakter autorského díla ve smyslu § 2 zákona č. </w:t>
      </w:r>
      <w:r w:rsidR="00752BBC" w:rsidRPr="00BE2887">
        <w:rPr>
          <w:rFonts w:ascii="Segoe UI" w:hAnsi="Segoe UI" w:cs="Segoe UI"/>
          <w:sz w:val="22"/>
          <w:szCs w:val="22"/>
        </w:rPr>
        <w:t xml:space="preserve">121/2000 Sb., o právu autorském, o právech souvisejících s právem autorským a o změně některých zákonů, ve znění pozdějších předpisů, </w:t>
      </w:r>
      <w:r w:rsidRPr="00BE2887">
        <w:rPr>
          <w:rFonts w:ascii="Segoe UI" w:hAnsi="Segoe UI" w:cs="Segoe UI"/>
          <w:bCs/>
          <w:sz w:val="22"/>
          <w:szCs w:val="22"/>
        </w:rPr>
        <w:t>licenci za podmínek sjednaných dále touto smlouvou.</w:t>
      </w:r>
    </w:p>
    <w:p w14:paraId="0D832CA5" w14:textId="77777777" w:rsidR="00D849A4" w:rsidRPr="00BE2887" w:rsidRDefault="00D849A4" w:rsidP="00002EEF">
      <w:pPr>
        <w:pStyle w:val="Odstavecseseznamem"/>
        <w:rPr>
          <w:rFonts w:ascii="Segoe UI" w:hAnsi="Segoe UI" w:cs="Segoe UI"/>
          <w:sz w:val="22"/>
          <w:szCs w:val="22"/>
        </w:rPr>
      </w:pPr>
    </w:p>
    <w:p w14:paraId="7C546C1C" w14:textId="77777777" w:rsidR="00D849A4" w:rsidRPr="00BE2887" w:rsidRDefault="00D849A4" w:rsidP="00002EEF">
      <w:pPr>
        <w:pStyle w:val="Odstavecseseznamem"/>
        <w:numPr>
          <w:ilvl w:val="0"/>
          <w:numId w:val="24"/>
        </w:numPr>
        <w:jc w:val="both"/>
        <w:rPr>
          <w:rFonts w:ascii="Segoe UI" w:hAnsi="Segoe UI" w:cs="Segoe UI"/>
          <w:sz w:val="22"/>
          <w:szCs w:val="22"/>
        </w:rPr>
      </w:pPr>
      <w:r w:rsidRPr="00BE2887">
        <w:rPr>
          <w:rFonts w:ascii="Segoe UI" w:hAnsi="Segoe UI" w:cs="Segoe UI"/>
          <w:bCs/>
          <w:sz w:val="22"/>
          <w:szCs w:val="22"/>
        </w:rPr>
        <w:t xml:space="preserve"> Zhotovitel prohlašuje, že je k realizaci předmětu plnění podle této smlouvy odborně způsobilý, je oprávněn poskytnout licenci ve sjednaném rozsahu a plněním závazků dle této smlouvy neporušuje žádná autorská ani jiná práva žádné třetí osoby.</w:t>
      </w:r>
    </w:p>
    <w:p w14:paraId="4DC47AE3" w14:textId="77777777" w:rsidR="006C2E51" w:rsidRPr="00BE2887" w:rsidRDefault="006C2E51" w:rsidP="00002EEF">
      <w:pPr>
        <w:jc w:val="both"/>
        <w:rPr>
          <w:rFonts w:ascii="Segoe UI" w:hAnsi="Segoe UI" w:cs="Segoe UI"/>
          <w:sz w:val="22"/>
          <w:szCs w:val="22"/>
        </w:rPr>
      </w:pPr>
    </w:p>
    <w:p w14:paraId="05AB351A" w14:textId="77777777" w:rsidR="006C2E51" w:rsidRPr="00BE2887" w:rsidRDefault="006C2E51" w:rsidP="00002EEF">
      <w:pPr>
        <w:jc w:val="both"/>
        <w:rPr>
          <w:rFonts w:ascii="Segoe UI" w:hAnsi="Segoe UI" w:cs="Segoe UI"/>
          <w:sz w:val="22"/>
          <w:szCs w:val="22"/>
        </w:rPr>
      </w:pPr>
    </w:p>
    <w:p w14:paraId="1420E9BC" w14:textId="77777777" w:rsidR="006C2E51" w:rsidRPr="00BE2887" w:rsidRDefault="006C2E51" w:rsidP="00002EEF">
      <w:pPr>
        <w:jc w:val="both"/>
        <w:rPr>
          <w:rFonts w:ascii="Segoe UI" w:hAnsi="Segoe UI" w:cs="Segoe UI"/>
          <w:sz w:val="22"/>
          <w:szCs w:val="22"/>
        </w:rPr>
      </w:pPr>
    </w:p>
    <w:p w14:paraId="4DB3891E" w14:textId="77777777" w:rsidR="006C2E51" w:rsidRPr="00BE2887" w:rsidRDefault="007E4812" w:rsidP="00AC604A">
      <w:pPr>
        <w:pStyle w:val="Odstavecseseznamem"/>
        <w:numPr>
          <w:ilvl w:val="0"/>
          <w:numId w:val="47"/>
        </w:numPr>
        <w:jc w:val="center"/>
        <w:rPr>
          <w:rFonts w:ascii="Segoe UI" w:hAnsi="Segoe UI" w:cs="Segoe UI"/>
          <w:b/>
          <w:sz w:val="22"/>
          <w:szCs w:val="22"/>
        </w:rPr>
      </w:pPr>
      <w:r w:rsidRPr="00BE2887">
        <w:rPr>
          <w:rFonts w:ascii="Segoe UI" w:hAnsi="Segoe UI" w:cs="Segoe UI"/>
          <w:b/>
          <w:sz w:val="22"/>
          <w:szCs w:val="22"/>
        </w:rPr>
        <w:t>Způsob plnění, d</w:t>
      </w:r>
      <w:r w:rsidR="006C2E51" w:rsidRPr="00BE2887">
        <w:rPr>
          <w:rFonts w:ascii="Segoe UI" w:hAnsi="Segoe UI" w:cs="Segoe UI"/>
          <w:b/>
          <w:sz w:val="22"/>
          <w:szCs w:val="22"/>
        </w:rPr>
        <w:t>ílčí objednávky díla</w:t>
      </w:r>
    </w:p>
    <w:p w14:paraId="7BA02A19" w14:textId="77777777" w:rsidR="00025DE4" w:rsidRPr="00BE2887" w:rsidRDefault="00025DE4" w:rsidP="00002EEF">
      <w:pPr>
        <w:jc w:val="center"/>
        <w:rPr>
          <w:rFonts w:ascii="Segoe UI" w:hAnsi="Segoe UI" w:cs="Segoe UI"/>
          <w:b/>
          <w:sz w:val="22"/>
          <w:szCs w:val="22"/>
        </w:rPr>
      </w:pPr>
    </w:p>
    <w:p w14:paraId="4A7BF7FE" w14:textId="77777777" w:rsidR="007E4812" w:rsidRPr="00BE2887" w:rsidRDefault="007E4812" w:rsidP="00002EEF">
      <w:pPr>
        <w:pStyle w:val="Odstavecseseznamem"/>
        <w:numPr>
          <w:ilvl w:val="0"/>
          <w:numId w:val="25"/>
        </w:numPr>
        <w:jc w:val="both"/>
        <w:rPr>
          <w:rFonts w:ascii="Segoe UI" w:hAnsi="Segoe UI" w:cs="Segoe UI"/>
          <w:sz w:val="22"/>
          <w:szCs w:val="22"/>
        </w:rPr>
      </w:pPr>
      <w:r w:rsidRPr="00BE2887">
        <w:rPr>
          <w:rFonts w:ascii="Segoe UI" w:hAnsi="Segoe UI" w:cs="Segoe UI"/>
          <w:sz w:val="22"/>
          <w:szCs w:val="22"/>
        </w:rPr>
        <w:t>Část díla dle odst. II.2.I</w:t>
      </w:r>
      <w:r w:rsidR="00781B3C" w:rsidRPr="00BE2887">
        <w:rPr>
          <w:rFonts w:ascii="Segoe UI" w:hAnsi="Segoe UI" w:cs="Segoe UI"/>
          <w:sz w:val="22"/>
          <w:szCs w:val="22"/>
        </w:rPr>
        <w:t xml:space="preserve"> „</w:t>
      </w:r>
      <w:r w:rsidR="00781B3C" w:rsidRPr="00BE2887">
        <w:rPr>
          <w:rFonts w:ascii="Segoe UI" w:hAnsi="Segoe UI" w:cs="Segoe UI"/>
          <w:i/>
          <w:sz w:val="22"/>
          <w:szCs w:val="22"/>
          <w:u w:val="single"/>
        </w:rPr>
        <w:t>Návrh Komunikační strategie</w:t>
      </w:r>
      <w:r w:rsidR="00781B3C" w:rsidRPr="00BE2887">
        <w:rPr>
          <w:rFonts w:ascii="Segoe UI" w:hAnsi="Segoe UI" w:cs="Segoe UI"/>
          <w:sz w:val="22"/>
          <w:szCs w:val="22"/>
        </w:rPr>
        <w:t>“</w:t>
      </w:r>
      <w:r w:rsidRPr="00BE2887">
        <w:rPr>
          <w:rFonts w:ascii="Segoe UI" w:hAnsi="Segoe UI" w:cs="Segoe UI"/>
          <w:sz w:val="22"/>
          <w:szCs w:val="22"/>
        </w:rPr>
        <w:t xml:space="preserve"> bude provedena bez objednávky do 30 dní od uzavření smlouvy</w:t>
      </w:r>
      <w:r w:rsidR="009328AA" w:rsidRPr="00BE2887">
        <w:rPr>
          <w:rFonts w:ascii="Segoe UI" w:hAnsi="Segoe UI" w:cs="Segoe UI"/>
          <w:sz w:val="22"/>
          <w:szCs w:val="22"/>
        </w:rPr>
        <w:t>, a to při vzájemné součinnosti a respektování požadavků Objednatele</w:t>
      </w:r>
      <w:r w:rsidRPr="00BE2887">
        <w:rPr>
          <w:rFonts w:ascii="Segoe UI" w:hAnsi="Segoe UI" w:cs="Segoe UI"/>
          <w:sz w:val="22"/>
          <w:szCs w:val="22"/>
        </w:rPr>
        <w:t>.</w:t>
      </w:r>
    </w:p>
    <w:p w14:paraId="10E5AF4E" w14:textId="77777777" w:rsidR="00A45267" w:rsidRPr="00BE2887" w:rsidRDefault="00A45267" w:rsidP="00A45267">
      <w:pPr>
        <w:pStyle w:val="Odstavecseseznamem"/>
        <w:ind w:left="360"/>
        <w:jc w:val="both"/>
        <w:rPr>
          <w:rFonts w:ascii="Segoe UI" w:hAnsi="Segoe UI" w:cs="Segoe UI"/>
          <w:sz w:val="22"/>
          <w:szCs w:val="22"/>
        </w:rPr>
      </w:pPr>
    </w:p>
    <w:p w14:paraId="5683099E" w14:textId="77777777" w:rsidR="007E4812" w:rsidRPr="00BE2887" w:rsidRDefault="007E4812" w:rsidP="00002EEF">
      <w:pPr>
        <w:pStyle w:val="Odstavecseseznamem"/>
        <w:numPr>
          <w:ilvl w:val="0"/>
          <w:numId w:val="25"/>
        </w:numPr>
        <w:jc w:val="both"/>
        <w:rPr>
          <w:rFonts w:ascii="Segoe UI" w:hAnsi="Segoe UI" w:cs="Segoe UI"/>
          <w:sz w:val="22"/>
          <w:szCs w:val="22"/>
        </w:rPr>
      </w:pPr>
      <w:r w:rsidRPr="00BE2887">
        <w:rPr>
          <w:rFonts w:ascii="Segoe UI" w:hAnsi="Segoe UI" w:cs="Segoe UI"/>
          <w:sz w:val="22"/>
          <w:szCs w:val="22"/>
        </w:rPr>
        <w:t xml:space="preserve">Část díla dle odst. II.2.II. </w:t>
      </w:r>
      <w:r w:rsidR="00781B3C" w:rsidRPr="00BE2887">
        <w:rPr>
          <w:rFonts w:ascii="Segoe UI" w:hAnsi="Segoe UI" w:cs="Segoe UI"/>
          <w:sz w:val="22"/>
          <w:szCs w:val="22"/>
        </w:rPr>
        <w:t>„</w:t>
      </w:r>
      <w:r w:rsidR="00781B3C" w:rsidRPr="00BE2887">
        <w:rPr>
          <w:rFonts w:ascii="Segoe UI" w:hAnsi="Segoe UI" w:cs="Segoe UI"/>
          <w:i/>
          <w:color w:val="000000"/>
          <w:sz w:val="22"/>
          <w:szCs w:val="22"/>
          <w:u w:val="single"/>
        </w:rPr>
        <w:t>Realizace činností navržených Komunikačních strategií</w:t>
      </w:r>
      <w:r w:rsidR="00781B3C" w:rsidRPr="00BE2887">
        <w:rPr>
          <w:rFonts w:ascii="Segoe UI" w:hAnsi="Segoe UI" w:cs="Segoe UI"/>
          <w:sz w:val="22"/>
          <w:szCs w:val="22"/>
        </w:rPr>
        <w:t xml:space="preserve">“ </w:t>
      </w:r>
      <w:r w:rsidRPr="00BE2887">
        <w:rPr>
          <w:rFonts w:ascii="Segoe UI" w:hAnsi="Segoe UI" w:cs="Segoe UI"/>
          <w:sz w:val="22"/>
          <w:szCs w:val="22"/>
        </w:rPr>
        <w:t>bude prováděna průběžně</w:t>
      </w:r>
      <w:r w:rsidR="007C0CC5" w:rsidRPr="00BE2887">
        <w:rPr>
          <w:rFonts w:ascii="Segoe UI" w:hAnsi="Segoe UI" w:cs="Segoe UI"/>
          <w:sz w:val="22"/>
          <w:szCs w:val="22"/>
        </w:rPr>
        <w:t xml:space="preserve"> a</w:t>
      </w:r>
      <w:r w:rsidRPr="00BE2887">
        <w:rPr>
          <w:rFonts w:ascii="Segoe UI" w:hAnsi="Segoe UI" w:cs="Segoe UI"/>
          <w:sz w:val="22"/>
          <w:szCs w:val="22"/>
        </w:rPr>
        <w:t xml:space="preserve"> na základě dílčích objednávek a požadavků Objednatele.</w:t>
      </w:r>
    </w:p>
    <w:p w14:paraId="7C14DAC5" w14:textId="77777777" w:rsidR="00A45267" w:rsidRPr="00BE2887" w:rsidRDefault="00A45267" w:rsidP="00A45267">
      <w:pPr>
        <w:jc w:val="both"/>
        <w:rPr>
          <w:rFonts w:ascii="Segoe UI" w:hAnsi="Segoe UI" w:cs="Segoe UI"/>
          <w:sz w:val="22"/>
          <w:szCs w:val="22"/>
        </w:rPr>
      </w:pPr>
    </w:p>
    <w:p w14:paraId="4719B8BE" w14:textId="77777777" w:rsidR="00594D10" w:rsidRPr="00BE2887" w:rsidRDefault="006C2E51" w:rsidP="00594D10">
      <w:pPr>
        <w:pStyle w:val="Odstavecseseznamem"/>
        <w:numPr>
          <w:ilvl w:val="0"/>
          <w:numId w:val="25"/>
        </w:numPr>
        <w:jc w:val="both"/>
        <w:rPr>
          <w:rFonts w:ascii="Segoe UI" w:hAnsi="Segoe UI" w:cs="Segoe UI"/>
          <w:sz w:val="22"/>
          <w:szCs w:val="22"/>
        </w:rPr>
      </w:pPr>
      <w:r w:rsidRPr="00BE2887">
        <w:rPr>
          <w:rFonts w:ascii="Segoe UI" w:hAnsi="Segoe UI" w:cs="Segoe UI"/>
          <w:sz w:val="22"/>
          <w:szCs w:val="22"/>
        </w:rPr>
        <w:t xml:space="preserve">Jednotlivé objednávky bude Objednatel zasílat na doručovací adresu Zhotovitele: ………………………. </w:t>
      </w:r>
      <w:r w:rsidR="002F4F8F" w:rsidRPr="00BE2887">
        <w:rPr>
          <w:rFonts w:ascii="Segoe UI" w:hAnsi="Segoe UI" w:cs="Segoe UI"/>
          <w:sz w:val="22"/>
          <w:szCs w:val="22"/>
        </w:rPr>
        <w:t xml:space="preserve">nebo email Zhotovitele: ……………… </w:t>
      </w:r>
      <w:r w:rsidR="00441799" w:rsidRPr="00BE2887">
        <w:rPr>
          <w:rFonts w:ascii="Segoe UI" w:hAnsi="Segoe UI" w:cs="Segoe UI"/>
          <w:color w:val="FF0000"/>
          <w:sz w:val="22"/>
          <w:szCs w:val="22"/>
        </w:rPr>
        <w:t>(</w:t>
      </w:r>
      <w:r w:rsidR="00441799" w:rsidRPr="00BE2887">
        <w:rPr>
          <w:rFonts w:ascii="Segoe UI" w:hAnsi="Segoe UI" w:cs="Segoe UI"/>
          <w:bCs/>
          <w:i/>
          <w:color w:val="FF0000"/>
          <w:sz w:val="22"/>
          <w:szCs w:val="22"/>
        </w:rPr>
        <w:t xml:space="preserve">Pokyn pro účastníka: účastník v návrhu smlouvy </w:t>
      </w:r>
      <w:r w:rsidR="00441799" w:rsidRPr="00BE2887">
        <w:rPr>
          <w:rFonts w:ascii="Segoe UI" w:hAnsi="Segoe UI" w:cs="Segoe UI"/>
          <w:i/>
          <w:color w:val="FF0000"/>
          <w:sz w:val="22"/>
          <w:szCs w:val="22"/>
        </w:rPr>
        <w:t>níže doplní příslušné údaje)</w:t>
      </w:r>
      <w:r w:rsidR="00441799" w:rsidRPr="00BE2887">
        <w:rPr>
          <w:rFonts w:ascii="Segoe UI" w:hAnsi="Segoe UI" w:cs="Segoe UI"/>
          <w:sz w:val="22"/>
          <w:szCs w:val="22"/>
        </w:rPr>
        <w:t xml:space="preserve"> </w:t>
      </w:r>
      <w:r w:rsidRPr="00BE2887">
        <w:rPr>
          <w:rFonts w:ascii="Segoe UI" w:hAnsi="Segoe UI" w:cs="Segoe UI"/>
          <w:sz w:val="22"/>
          <w:szCs w:val="22"/>
        </w:rPr>
        <w:t>Každá objednávka bude obsahovat seznam činností uvedených v příloze č. 2 této smlouvy.</w:t>
      </w:r>
      <w:r w:rsidR="007E4812" w:rsidRPr="00BE2887">
        <w:rPr>
          <w:rFonts w:ascii="Segoe UI" w:hAnsi="Segoe UI" w:cs="Segoe UI"/>
          <w:sz w:val="22"/>
          <w:szCs w:val="22"/>
        </w:rPr>
        <w:t xml:space="preserve"> </w:t>
      </w:r>
      <w:bookmarkStart w:id="1" w:name="_Ref466634611"/>
      <w:r w:rsidR="00594D10" w:rsidRPr="00BE2887">
        <w:rPr>
          <w:rFonts w:ascii="Segoe UI" w:hAnsi="Segoe UI" w:cs="Segoe UI"/>
          <w:sz w:val="22"/>
          <w:szCs w:val="22"/>
        </w:rPr>
        <w:t xml:space="preserve">Plnění poskytované Zhotovitelem dle hodinové sazby bude Zhotovitelem poskytováno výhradně a jen na základě jednotlivých písemných (i e-mailových) požadavků Objednatele, ve kterých bude zároveň stanoven termín požadovaného plnění, jakož i případné další podmínky plnění (časové limitace, finanční limitace aj.). Objednatel je oprávněn vyžádat si od Zhotovitele předběžnou nabídku za účelem stanovení celkového objemu hodin na příslušné plnění. Objednatel se nezavazuje k žádnému povinnému </w:t>
      </w:r>
      <w:r w:rsidR="00441799" w:rsidRPr="00BE2887">
        <w:rPr>
          <w:rFonts w:ascii="Segoe UI" w:hAnsi="Segoe UI" w:cs="Segoe UI"/>
          <w:sz w:val="22"/>
          <w:szCs w:val="22"/>
        </w:rPr>
        <w:t xml:space="preserve">minimálnímu </w:t>
      </w:r>
      <w:r w:rsidR="00594D10" w:rsidRPr="00BE2887">
        <w:rPr>
          <w:rFonts w:ascii="Segoe UI" w:hAnsi="Segoe UI" w:cs="Segoe UI"/>
          <w:sz w:val="22"/>
          <w:szCs w:val="22"/>
        </w:rPr>
        <w:t>odběru plnění dle hodinové sazby.</w:t>
      </w:r>
      <w:bookmarkEnd w:id="1"/>
    </w:p>
    <w:p w14:paraId="40D1308F" w14:textId="77777777" w:rsidR="00594D10" w:rsidRPr="00BE2887" w:rsidRDefault="00594D10" w:rsidP="00594D10">
      <w:pPr>
        <w:pStyle w:val="Odstavecseseznamem"/>
        <w:ind w:left="360"/>
        <w:jc w:val="both"/>
        <w:rPr>
          <w:rFonts w:ascii="Segoe UI" w:hAnsi="Segoe UI" w:cs="Segoe UI"/>
          <w:sz w:val="22"/>
          <w:szCs w:val="22"/>
        </w:rPr>
      </w:pPr>
    </w:p>
    <w:p w14:paraId="3440A821" w14:textId="00AC6395" w:rsidR="006C2E51" w:rsidRPr="00BE2887" w:rsidRDefault="006C2E51" w:rsidP="00002EEF">
      <w:pPr>
        <w:pStyle w:val="Odstavecseseznamem"/>
        <w:numPr>
          <w:ilvl w:val="0"/>
          <w:numId w:val="25"/>
        </w:numPr>
        <w:jc w:val="both"/>
        <w:rPr>
          <w:rFonts w:ascii="Segoe UI" w:hAnsi="Segoe UI" w:cs="Segoe UI"/>
          <w:sz w:val="22"/>
          <w:szCs w:val="22"/>
        </w:rPr>
      </w:pPr>
      <w:r w:rsidRPr="00BE2887">
        <w:rPr>
          <w:rFonts w:ascii="Segoe UI" w:hAnsi="Segoe UI" w:cs="Segoe UI"/>
          <w:sz w:val="22"/>
          <w:szCs w:val="22"/>
        </w:rPr>
        <w:t xml:space="preserve">Objednatel se může řídit rámcovým harmonogramem </w:t>
      </w:r>
      <w:r w:rsidR="00441799" w:rsidRPr="00BE2887">
        <w:rPr>
          <w:rFonts w:ascii="Segoe UI" w:hAnsi="Segoe UI" w:cs="Segoe UI"/>
          <w:sz w:val="22"/>
          <w:szCs w:val="22"/>
        </w:rPr>
        <w:t xml:space="preserve">předloženým </w:t>
      </w:r>
      <w:r w:rsidR="00002EEF" w:rsidRPr="00BE2887">
        <w:rPr>
          <w:rFonts w:ascii="Segoe UI" w:hAnsi="Segoe UI" w:cs="Segoe UI"/>
          <w:sz w:val="22"/>
          <w:szCs w:val="22"/>
        </w:rPr>
        <w:t>Z</w:t>
      </w:r>
      <w:r w:rsidRPr="00BE2887">
        <w:rPr>
          <w:rFonts w:ascii="Segoe UI" w:hAnsi="Segoe UI" w:cs="Segoe UI"/>
          <w:sz w:val="22"/>
          <w:szCs w:val="22"/>
        </w:rPr>
        <w:t>hotovitelem</w:t>
      </w:r>
      <w:r w:rsidR="00441799" w:rsidRPr="00BE2887">
        <w:rPr>
          <w:rFonts w:ascii="Segoe UI" w:hAnsi="Segoe UI" w:cs="Segoe UI"/>
          <w:sz w:val="22"/>
          <w:szCs w:val="22"/>
        </w:rPr>
        <w:t xml:space="preserve"> v nabídce</w:t>
      </w:r>
      <w:r w:rsidRPr="00BE2887">
        <w:rPr>
          <w:rFonts w:ascii="Segoe UI" w:hAnsi="Segoe UI" w:cs="Segoe UI"/>
          <w:sz w:val="22"/>
          <w:szCs w:val="22"/>
        </w:rPr>
        <w:t xml:space="preserve">, </w:t>
      </w:r>
      <w:r w:rsidR="00A40D24" w:rsidRPr="00BE2887">
        <w:rPr>
          <w:rFonts w:ascii="Segoe UI" w:hAnsi="Segoe UI" w:cs="Segoe UI"/>
          <w:sz w:val="22"/>
          <w:szCs w:val="22"/>
        </w:rPr>
        <w:t xml:space="preserve">nicméně je oprávněn požadovat s ohledem na své potřeby nezbytné úpravy </w:t>
      </w:r>
      <w:r w:rsidRPr="00BE2887">
        <w:rPr>
          <w:rFonts w:ascii="Segoe UI" w:hAnsi="Segoe UI" w:cs="Segoe UI"/>
          <w:sz w:val="22"/>
          <w:szCs w:val="22"/>
        </w:rPr>
        <w:t>harmonogram</w:t>
      </w:r>
      <w:r w:rsidR="00A40D24" w:rsidRPr="00BE2887">
        <w:rPr>
          <w:rFonts w:ascii="Segoe UI" w:hAnsi="Segoe UI" w:cs="Segoe UI"/>
          <w:sz w:val="22"/>
          <w:szCs w:val="22"/>
        </w:rPr>
        <w:t>u</w:t>
      </w:r>
      <w:r w:rsidRPr="00BE2887">
        <w:rPr>
          <w:rFonts w:ascii="Segoe UI" w:hAnsi="Segoe UI" w:cs="Segoe UI"/>
          <w:sz w:val="22"/>
          <w:szCs w:val="22"/>
        </w:rPr>
        <w:t>.</w:t>
      </w:r>
    </w:p>
    <w:p w14:paraId="2F7ECD16" w14:textId="77777777" w:rsidR="006C2E51" w:rsidRPr="00BE2887" w:rsidRDefault="006C2E51" w:rsidP="00002EEF">
      <w:pPr>
        <w:pStyle w:val="Odstavecseseznamem"/>
        <w:ind w:left="360"/>
        <w:jc w:val="both"/>
        <w:rPr>
          <w:rFonts w:ascii="Segoe UI" w:hAnsi="Segoe UI" w:cs="Segoe UI"/>
          <w:sz w:val="22"/>
          <w:szCs w:val="22"/>
        </w:rPr>
      </w:pPr>
    </w:p>
    <w:p w14:paraId="2E8E8954" w14:textId="77777777" w:rsidR="006C2E51" w:rsidRPr="00BE2887" w:rsidRDefault="006C2E51" w:rsidP="00002EEF">
      <w:pPr>
        <w:pStyle w:val="Odstavecseseznamem"/>
        <w:numPr>
          <w:ilvl w:val="0"/>
          <w:numId w:val="25"/>
        </w:numPr>
        <w:jc w:val="both"/>
        <w:rPr>
          <w:rFonts w:ascii="Segoe UI" w:hAnsi="Segoe UI" w:cs="Segoe UI"/>
          <w:sz w:val="22"/>
          <w:szCs w:val="22"/>
        </w:rPr>
      </w:pPr>
      <w:r w:rsidRPr="00BE2887">
        <w:rPr>
          <w:rFonts w:ascii="Segoe UI" w:hAnsi="Segoe UI" w:cs="Segoe UI"/>
          <w:sz w:val="22"/>
          <w:szCs w:val="22"/>
        </w:rPr>
        <w:t xml:space="preserve">Zhotovitel bere na vědomí, že jednotlivá dílčí plnění budou ze strany Objednatele požadována pro komunikační a propagační kampaň vždy pro zapojení dílčích oblastí městské části Brno – Střed do </w:t>
      </w:r>
      <w:r w:rsidR="00002EEF" w:rsidRPr="00BE2887">
        <w:rPr>
          <w:rFonts w:ascii="Segoe UI" w:hAnsi="Segoe UI" w:cs="Segoe UI"/>
          <w:sz w:val="22"/>
          <w:szCs w:val="22"/>
        </w:rPr>
        <w:t>P</w:t>
      </w:r>
      <w:r w:rsidRPr="00BE2887">
        <w:rPr>
          <w:rFonts w:ascii="Segoe UI" w:hAnsi="Segoe UI" w:cs="Segoe UI"/>
          <w:sz w:val="22"/>
          <w:szCs w:val="22"/>
        </w:rPr>
        <w:t>rojektu</w:t>
      </w:r>
      <w:r w:rsidR="007E4812" w:rsidRPr="00BE2887">
        <w:rPr>
          <w:rFonts w:ascii="Segoe UI" w:hAnsi="Segoe UI" w:cs="Segoe UI"/>
          <w:sz w:val="22"/>
          <w:szCs w:val="22"/>
        </w:rPr>
        <w:t xml:space="preserve"> a dále pro zapojení dalších městských částí</w:t>
      </w:r>
      <w:r w:rsidRPr="00BE2887">
        <w:rPr>
          <w:rFonts w:ascii="Segoe UI" w:hAnsi="Segoe UI" w:cs="Segoe UI"/>
          <w:sz w:val="22"/>
          <w:szCs w:val="22"/>
        </w:rPr>
        <w:t>.</w:t>
      </w:r>
      <w:r w:rsidR="007E4812" w:rsidRPr="00BE2887">
        <w:rPr>
          <w:rFonts w:ascii="Segoe UI" w:hAnsi="Segoe UI" w:cs="Segoe UI"/>
          <w:sz w:val="22"/>
          <w:szCs w:val="22"/>
        </w:rPr>
        <w:t xml:space="preserve"> </w:t>
      </w:r>
      <w:r w:rsidR="007E4812" w:rsidRPr="00BE2887">
        <w:rPr>
          <w:rFonts w:ascii="Segoe UI" w:hAnsi="Segoe UI" w:cs="Segoe UI"/>
          <w:color w:val="000000"/>
          <w:sz w:val="22"/>
          <w:szCs w:val="22"/>
        </w:rPr>
        <w:t xml:space="preserve">Oblasti placeného stání v jednotlivých městských částech mohou být zaváděny průběžně, ale také souběžně ve více městských částech. Zhotovitel musí s tímto </w:t>
      </w:r>
      <w:r w:rsidR="00DC4CD0" w:rsidRPr="00BE2887">
        <w:rPr>
          <w:rFonts w:ascii="Segoe UI" w:hAnsi="Segoe UI" w:cs="Segoe UI"/>
          <w:color w:val="000000"/>
          <w:sz w:val="22"/>
          <w:szCs w:val="22"/>
        </w:rPr>
        <w:t xml:space="preserve">záměrem </w:t>
      </w:r>
      <w:r w:rsidR="007E4812" w:rsidRPr="00BE2887">
        <w:rPr>
          <w:rFonts w:ascii="Segoe UI" w:hAnsi="Segoe UI" w:cs="Segoe UI"/>
          <w:color w:val="000000"/>
          <w:sz w:val="22"/>
          <w:szCs w:val="22"/>
        </w:rPr>
        <w:t>počítat a mít dostatečné kapacity</w:t>
      </w:r>
      <w:r w:rsidR="00DC4CD0" w:rsidRPr="00BE2887">
        <w:rPr>
          <w:rFonts w:ascii="Segoe UI" w:hAnsi="Segoe UI" w:cs="Segoe UI"/>
          <w:color w:val="000000"/>
          <w:sz w:val="22"/>
          <w:szCs w:val="22"/>
        </w:rPr>
        <w:t xml:space="preserve"> k zajištění řádného plnění</w:t>
      </w:r>
      <w:r w:rsidR="007E4812" w:rsidRPr="00BE2887">
        <w:rPr>
          <w:rFonts w:ascii="Segoe UI" w:hAnsi="Segoe UI" w:cs="Segoe UI"/>
          <w:color w:val="000000"/>
          <w:sz w:val="22"/>
          <w:szCs w:val="22"/>
        </w:rPr>
        <w:t>.</w:t>
      </w:r>
      <w:r w:rsidRPr="00BE2887">
        <w:rPr>
          <w:rFonts w:ascii="Segoe UI" w:hAnsi="Segoe UI" w:cs="Segoe UI"/>
          <w:sz w:val="22"/>
          <w:szCs w:val="22"/>
        </w:rPr>
        <w:t xml:space="preserve"> S ohledem na tuto skutečnost se </w:t>
      </w:r>
      <w:r w:rsidR="00002EEF" w:rsidRPr="00BE2887">
        <w:rPr>
          <w:rFonts w:ascii="Segoe UI" w:hAnsi="Segoe UI" w:cs="Segoe UI"/>
          <w:sz w:val="22"/>
          <w:szCs w:val="22"/>
        </w:rPr>
        <w:t>Z</w:t>
      </w:r>
      <w:r w:rsidRPr="00BE2887">
        <w:rPr>
          <w:rFonts w:ascii="Segoe UI" w:hAnsi="Segoe UI" w:cs="Segoe UI"/>
          <w:sz w:val="22"/>
          <w:szCs w:val="22"/>
        </w:rPr>
        <w:t xml:space="preserve">hotovitel zavazuje provést objednaná plnění vždy bezodkladně po obdržení příslušné </w:t>
      </w:r>
      <w:r w:rsidRPr="00BE2887">
        <w:rPr>
          <w:rFonts w:ascii="Segoe UI" w:hAnsi="Segoe UI" w:cs="Segoe UI"/>
          <w:sz w:val="22"/>
          <w:szCs w:val="22"/>
        </w:rPr>
        <w:lastRenderedPageBreak/>
        <w:t>objednávky a ve lhůtách stanovených Objednatelem. Zhotovitel je na žádost Objednatele povinen předem sdělit, v jakých lhůtách je schopen provést dílčí plnění (zejm. tisk letáků apod.). S ohledem na výše uvedené není Zhotovitel oprávněn odmítnout objednávku zadanou v souladu s ustanoveními této smlouvy, včetně jejích příloh.</w:t>
      </w:r>
    </w:p>
    <w:p w14:paraId="2D37282B" w14:textId="77777777" w:rsidR="006C2E51" w:rsidRPr="00BE2887" w:rsidRDefault="006C2E51" w:rsidP="00002EEF">
      <w:pPr>
        <w:jc w:val="both"/>
        <w:rPr>
          <w:rFonts w:ascii="Segoe UI" w:hAnsi="Segoe UI" w:cs="Segoe UI"/>
          <w:sz w:val="22"/>
          <w:szCs w:val="22"/>
        </w:rPr>
      </w:pPr>
    </w:p>
    <w:p w14:paraId="380CCC7E" w14:textId="77777777" w:rsidR="006C2E51" w:rsidRPr="00BE2887" w:rsidRDefault="006C2E51" w:rsidP="00002EEF">
      <w:pPr>
        <w:jc w:val="both"/>
        <w:rPr>
          <w:rFonts w:ascii="Segoe UI" w:hAnsi="Segoe UI" w:cs="Segoe UI"/>
          <w:sz w:val="22"/>
          <w:szCs w:val="22"/>
        </w:rPr>
      </w:pPr>
    </w:p>
    <w:p w14:paraId="5E0DD391" w14:textId="77777777" w:rsidR="006C2E51" w:rsidRPr="00BE2887" w:rsidRDefault="006C2E51" w:rsidP="00AC604A">
      <w:pPr>
        <w:pStyle w:val="Odstavecseseznamem"/>
        <w:numPr>
          <w:ilvl w:val="0"/>
          <w:numId w:val="47"/>
        </w:numPr>
        <w:jc w:val="center"/>
        <w:rPr>
          <w:rFonts w:ascii="Segoe UI" w:hAnsi="Segoe UI" w:cs="Segoe UI"/>
          <w:b/>
          <w:sz w:val="22"/>
          <w:szCs w:val="22"/>
        </w:rPr>
      </w:pPr>
      <w:r w:rsidRPr="00BE2887">
        <w:rPr>
          <w:rFonts w:ascii="Segoe UI" w:hAnsi="Segoe UI" w:cs="Segoe UI"/>
          <w:b/>
          <w:sz w:val="22"/>
          <w:szCs w:val="22"/>
        </w:rPr>
        <w:t>Práva a povinnosti smluvních stran</w:t>
      </w:r>
    </w:p>
    <w:p w14:paraId="537A3AB1" w14:textId="77777777" w:rsidR="00E9680D" w:rsidRPr="00BE2887" w:rsidRDefault="00E9680D" w:rsidP="00E9680D">
      <w:pPr>
        <w:pStyle w:val="Odstavecseseznamem"/>
        <w:ind w:left="1080"/>
        <w:rPr>
          <w:rFonts w:ascii="Segoe UI" w:hAnsi="Segoe UI" w:cs="Segoe UI"/>
          <w:b/>
          <w:sz w:val="22"/>
          <w:szCs w:val="22"/>
        </w:rPr>
      </w:pPr>
    </w:p>
    <w:p w14:paraId="132A6A0D" w14:textId="77777777" w:rsidR="00002EEF" w:rsidRPr="00BE2887" w:rsidRDefault="006C2E51" w:rsidP="00002EEF">
      <w:pPr>
        <w:pStyle w:val="Odstavecseseznamem"/>
        <w:numPr>
          <w:ilvl w:val="0"/>
          <w:numId w:val="32"/>
        </w:numPr>
        <w:jc w:val="both"/>
        <w:rPr>
          <w:rFonts w:ascii="Segoe UI" w:hAnsi="Segoe UI" w:cs="Segoe UI"/>
          <w:sz w:val="22"/>
          <w:szCs w:val="22"/>
        </w:rPr>
      </w:pPr>
      <w:r w:rsidRPr="00BE2887">
        <w:rPr>
          <w:rFonts w:ascii="Segoe UI" w:hAnsi="Segoe UI" w:cs="Segoe UI"/>
          <w:sz w:val="22"/>
          <w:szCs w:val="22"/>
        </w:rPr>
        <w:t xml:space="preserve">Zhotovitel se zavazuje provádět </w:t>
      </w:r>
      <w:r w:rsidR="008B70D3" w:rsidRPr="00BE2887">
        <w:rPr>
          <w:rFonts w:ascii="Segoe UI" w:hAnsi="Segoe UI" w:cs="Segoe UI"/>
          <w:sz w:val="22"/>
          <w:szCs w:val="22"/>
        </w:rPr>
        <w:t>veškerá</w:t>
      </w:r>
      <w:r w:rsidRPr="00BE2887">
        <w:rPr>
          <w:rFonts w:ascii="Segoe UI" w:hAnsi="Segoe UI" w:cs="Segoe UI"/>
          <w:sz w:val="22"/>
          <w:szCs w:val="22"/>
        </w:rPr>
        <w:t xml:space="preserve"> plnění s odbornou péčí a v objednaném rozsahu a kvalitě. </w:t>
      </w:r>
    </w:p>
    <w:p w14:paraId="5D332EB7" w14:textId="77777777" w:rsidR="00002EEF" w:rsidRPr="00BE2887" w:rsidRDefault="00002EEF" w:rsidP="00002EEF">
      <w:pPr>
        <w:pStyle w:val="Odstavecseseznamem"/>
        <w:ind w:left="360"/>
        <w:jc w:val="both"/>
        <w:rPr>
          <w:rFonts w:ascii="Segoe UI" w:hAnsi="Segoe UI" w:cs="Segoe UI"/>
          <w:sz w:val="22"/>
          <w:szCs w:val="22"/>
        </w:rPr>
      </w:pPr>
    </w:p>
    <w:p w14:paraId="0F9412F3" w14:textId="77777777" w:rsidR="00E96D78" w:rsidRPr="00BE2887" w:rsidRDefault="00002EEF" w:rsidP="00002EEF">
      <w:pPr>
        <w:pStyle w:val="Odstavecseseznamem"/>
        <w:numPr>
          <w:ilvl w:val="0"/>
          <w:numId w:val="32"/>
        </w:numPr>
        <w:jc w:val="both"/>
        <w:rPr>
          <w:rFonts w:ascii="Segoe UI" w:hAnsi="Segoe UI" w:cs="Segoe UI"/>
          <w:sz w:val="22"/>
          <w:szCs w:val="22"/>
        </w:rPr>
      </w:pPr>
      <w:r w:rsidRPr="00BE2887">
        <w:rPr>
          <w:rFonts w:ascii="Segoe UI" w:hAnsi="Segoe UI" w:cs="Segoe UI"/>
          <w:sz w:val="22"/>
          <w:szCs w:val="22"/>
        </w:rPr>
        <w:t xml:space="preserve">Zhotovitel je povinen realizovat dílo prostřednictvím realizačního týmu pod vedením vedoucího projektu nebo zástupce vedoucího projektu, pomocí kterých byla prokazována technická kvalifikace v rámci veřejné zakázky. </w:t>
      </w:r>
      <w:r w:rsidRPr="00BE2887">
        <w:rPr>
          <w:rFonts w:ascii="Segoe UI" w:hAnsi="Segoe UI" w:cs="Segoe UI"/>
          <w:color w:val="000000"/>
          <w:sz w:val="22"/>
          <w:szCs w:val="22"/>
        </w:rPr>
        <w:t>Zhotovitel je oprávněn v průběhu trvání této smlouvy změnit osobu vedoucího projektu nebo zástupce vedoucího projektu pouze s předchozím písemným souhlasem Objednatele. Nová osoba musí disponovat minimálně stejnou kvalifikací, jakou Objednatel (v pozici zadavatele) požadoval k prokázání splnění kvalifikace v</w:t>
      </w:r>
      <w:r w:rsidR="00552613" w:rsidRPr="00BE2887">
        <w:rPr>
          <w:rFonts w:ascii="Segoe UI" w:hAnsi="Segoe UI" w:cs="Segoe UI"/>
          <w:color w:val="000000"/>
          <w:sz w:val="22"/>
          <w:szCs w:val="22"/>
        </w:rPr>
        <w:t xml:space="preserve"> </w:t>
      </w:r>
      <w:r w:rsidR="00552613" w:rsidRPr="00BE2887">
        <w:rPr>
          <w:rFonts w:ascii="Segoe UI" w:hAnsi="Segoe UI" w:cs="Segoe UI"/>
          <w:sz w:val="22"/>
          <w:szCs w:val="22"/>
        </w:rPr>
        <w:t>zadávacím</w:t>
      </w:r>
      <w:r w:rsidR="00552613" w:rsidRPr="00BE2887">
        <w:rPr>
          <w:rFonts w:ascii="Segoe UI" w:hAnsi="Segoe UI" w:cs="Segoe UI"/>
          <w:color w:val="000000"/>
          <w:sz w:val="22"/>
          <w:szCs w:val="22"/>
        </w:rPr>
        <w:t xml:space="preserve"> </w:t>
      </w:r>
      <w:r w:rsidRPr="00BE2887">
        <w:rPr>
          <w:rFonts w:ascii="Segoe UI" w:hAnsi="Segoe UI" w:cs="Segoe UI"/>
          <w:color w:val="000000"/>
          <w:sz w:val="22"/>
          <w:szCs w:val="22"/>
        </w:rPr>
        <w:t>řízení, na jehož základě je uzavřena tato smlouva. Objednatel vydá písemný souhlas se změnou do 21 dnů od doručení žádosti Zhotovitele a potřebných dokladů Objednateli, disponuje-li nová osoba potřebnou kvalifikací. Objednatel nesmí souhlas se změnou osoby bez vážných objektivních důvodů odmítnout, pokud mu budou Zhotovitelem příslušné doklady předloženy.</w:t>
      </w:r>
    </w:p>
    <w:p w14:paraId="3EA7C068" w14:textId="77777777" w:rsidR="003820A9" w:rsidRPr="00BE2887" w:rsidRDefault="003820A9" w:rsidP="00002EEF">
      <w:pPr>
        <w:pStyle w:val="Odstavecseseznamem"/>
        <w:ind w:left="360"/>
        <w:jc w:val="both"/>
        <w:rPr>
          <w:rFonts w:ascii="Segoe UI" w:hAnsi="Segoe UI" w:cs="Segoe UI"/>
          <w:sz w:val="22"/>
          <w:szCs w:val="22"/>
        </w:rPr>
      </w:pPr>
    </w:p>
    <w:p w14:paraId="448D1E3D" w14:textId="77777777" w:rsidR="007E4812" w:rsidRPr="00BE2887" w:rsidRDefault="007E4812" w:rsidP="00002EEF">
      <w:pPr>
        <w:pStyle w:val="Odstavecseseznamem"/>
        <w:numPr>
          <w:ilvl w:val="0"/>
          <w:numId w:val="32"/>
        </w:numPr>
        <w:jc w:val="both"/>
        <w:rPr>
          <w:rFonts w:ascii="Segoe UI" w:hAnsi="Segoe UI" w:cs="Segoe UI"/>
          <w:sz w:val="22"/>
          <w:szCs w:val="22"/>
        </w:rPr>
      </w:pPr>
      <w:r w:rsidRPr="00BE2887">
        <w:rPr>
          <w:rFonts w:ascii="Segoe UI" w:hAnsi="Segoe UI" w:cs="Segoe UI"/>
          <w:sz w:val="22"/>
          <w:szCs w:val="22"/>
        </w:rPr>
        <w:t xml:space="preserve">Zhotovitel je povinen na </w:t>
      </w:r>
      <w:r w:rsidR="00B8404B" w:rsidRPr="00BE2887">
        <w:rPr>
          <w:rFonts w:ascii="Segoe UI" w:hAnsi="Segoe UI" w:cs="Segoe UI"/>
          <w:sz w:val="22"/>
          <w:szCs w:val="22"/>
        </w:rPr>
        <w:t xml:space="preserve">odůvodněnou </w:t>
      </w:r>
      <w:r w:rsidRPr="00BE2887">
        <w:rPr>
          <w:rFonts w:ascii="Segoe UI" w:hAnsi="Segoe UI" w:cs="Segoe UI"/>
          <w:sz w:val="22"/>
          <w:szCs w:val="22"/>
        </w:rPr>
        <w:t xml:space="preserve">žádost Objednatele </w:t>
      </w:r>
      <w:r w:rsidR="00B8404B" w:rsidRPr="00BE2887">
        <w:rPr>
          <w:rFonts w:ascii="Segoe UI" w:hAnsi="Segoe UI" w:cs="Segoe UI"/>
          <w:sz w:val="22"/>
          <w:szCs w:val="22"/>
        </w:rPr>
        <w:t xml:space="preserve">(zejména v případě nespokojenosti s plněním) </w:t>
      </w:r>
      <w:r w:rsidRPr="00BE2887">
        <w:rPr>
          <w:rFonts w:ascii="Segoe UI" w:hAnsi="Segoe UI" w:cs="Segoe UI"/>
          <w:sz w:val="22"/>
          <w:szCs w:val="22"/>
        </w:rPr>
        <w:t xml:space="preserve">změnit bez zbytečného odkladu </w:t>
      </w:r>
      <w:r w:rsidR="002407C0" w:rsidRPr="00BE2887">
        <w:rPr>
          <w:rFonts w:ascii="Segoe UI" w:hAnsi="Segoe UI" w:cs="Segoe UI"/>
          <w:sz w:val="22"/>
          <w:szCs w:val="22"/>
        </w:rPr>
        <w:t xml:space="preserve">(nejpozději ovšem do 15 dnů) </w:t>
      </w:r>
      <w:r w:rsidRPr="00BE2887">
        <w:rPr>
          <w:rFonts w:ascii="Segoe UI" w:hAnsi="Segoe UI" w:cs="Segoe UI"/>
          <w:sz w:val="22"/>
          <w:szCs w:val="22"/>
        </w:rPr>
        <w:t>jakoukoliv osobu podílející se na plnění smlouvy, a to tak, aby nová osoba splňovala minimální požadavky na takovou osobu podle podmínek smlouvy nebo zadávacích podmínek veřejné zakázky</w:t>
      </w:r>
      <w:r w:rsidR="002407C0" w:rsidRPr="00BE2887">
        <w:rPr>
          <w:rFonts w:ascii="Segoe UI" w:hAnsi="Segoe UI" w:cs="Segoe UI"/>
          <w:sz w:val="22"/>
          <w:szCs w:val="22"/>
        </w:rPr>
        <w:t>, zejména požadavky odbornosti a kvality výstupů poskytovaného plnění</w:t>
      </w:r>
      <w:r w:rsidRPr="00BE2887">
        <w:rPr>
          <w:rFonts w:ascii="Segoe UI" w:hAnsi="Segoe UI" w:cs="Segoe UI"/>
          <w:sz w:val="22"/>
          <w:szCs w:val="22"/>
        </w:rPr>
        <w:t>.</w:t>
      </w:r>
    </w:p>
    <w:p w14:paraId="74CDD66F" w14:textId="77777777" w:rsidR="007E4812" w:rsidRPr="00BE2887" w:rsidRDefault="007E4812" w:rsidP="007E4812">
      <w:pPr>
        <w:pStyle w:val="Odstavecseseznamem"/>
        <w:rPr>
          <w:rFonts w:ascii="Segoe UI" w:hAnsi="Segoe UI" w:cs="Segoe UI"/>
          <w:sz w:val="22"/>
          <w:szCs w:val="22"/>
        </w:rPr>
      </w:pPr>
    </w:p>
    <w:p w14:paraId="17A85D15" w14:textId="77777777" w:rsidR="003820A9" w:rsidRPr="00BE2887" w:rsidRDefault="003820A9" w:rsidP="00002EEF">
      <w:pPr>
        <w:pStyle w:val="Odstavecseseznamem"/>
        <w:numPr>
          <w:ilvl w:val="0"/>
          <w:numId w:val="32"/>
        </w:numPr>
        <w:jc w:val="both"/>
        <w:rPr>
          <w:rFonts w:ascii="Segoe UI" w:hAnsi="Segoe UI" w:cs="Segoe UI"/>
          <w:sz w:val="22"/>
          <w:szCs w:val="22"/>
        </w:rPr>
      </w:pPr>
      <w:r w:rsidRPr="00BE2887">
        <w:rPr>
          <w:rFonts w:ascii="Segoe UI" w:hAnsi="Segoe UI" w:cs="Segoe UI"/>
          <w:sz w:val="22"/>
          <w:szCs w:val="22"/>
        </w:rPr>
        <w:t>Zhotovitel je povinen:</w:t>
      </w:r>
    </w:p>
    <w:p w14:paraId="3107B2BD" w14:textId="77777777" w:rsidR="003820A9" w:rsidRPr="00BE2887" w:rsidRDefault="003820A9" w:rsidP="00002EEF">
      <w:pPr>
        <w:pStyle w:val="Zkladntext"/>
        <w:widowControl w:val="0"/>
        <w:numPr>
          <w:ilvl w:val="0"/>
          <w:numId w:val="40"/>
        </w:numPr>
        <w:tabs>
          <w:tab w:val="clear" w:pos="645"/>
          <w:tab w:val="left" w:pos="714"/>
        </w:tabs>
        <w:autoSpaceDE w:val="0"/>
        <w:autoSpaceDN w:val="0"/>
        <w:spacing w:after="0"/>
        <w:ind w:left="714" w:hanging="357"/>
        <w:jc w:val="both"/>
        <w:rPr>
          <w:rFonts w:ascii="Segoe UI" w:hAnsi="Segoe UI" w:cs="Segoe UI"/>
          <w:sz w:val="22"/>
          <w:szCs w:val="22"/>
        </w:rPr>
      </w:pPr>
      <w:r w:rsidRPr="00BE2887">
        <w:rPr>
          <w:rFonts w:ascii="Segoe UI" w:hAnsi="Segoe UI" w:cs="Segoe UI"/>
          <w:sz w:val="22"/>
          <w:szCs w:val="22"/>
        </w:rPr>
        <w:t>provést dílo řádně a včas za použití materiálů a postupů odpovídajících právním předpisům a závazným normám ČR. Dílo musí odpovídat příslušným právním předpisům, normám nebo jiné dokumentaci vztahující se k provedení díla a umožňovat užívání, k němuž bylo určeno a zhotoveno,</w:t>
      </w:r>
    </w:p>
    <w:p w14:paraId="0F60DAC6" w14:textId="77777777" w:rsidR="003820A9" w:rsidRPr="00BE2887" w:rsidRDefault="003820A9" w:rsidP="00002EEF">
      <w:pPr>
        <w:pStyle w:val="Zkladntext"/>
        <w:widowControl w:val="0"/>
        <w:numPr>
          <w:ilvl w:val="0"/>
          <w:numId w:val="40"/>
        </w:numPr>
        <w:tabs>
          <w:tab w:val="clear" w:pos="645"/>
          <w:tab w:val="left" w:pos="720"/>
        </w:tabs>
        <w:autoSpaceDE w:val="0"/>
        <w:autoSpaceDN w:val="0"/>
        <w:spacing w:after="0"/>
        <w:ind w:left="714" w:hanging="357"/>
        <w:jc w:val="both"/>
        <w:rPr>
          <w:rFonts w:ascii="Segoe UI" w:hAnsi="Segoe UI" w:cs="Segoe UI"/>
          <w:sz w:val="22"/>
          <w:szCs w:val="22"/>
        </w:rPr>
      </w:pPr>
      <w:r w:rsidRPr="00BE2887">
        <w:rPr>
          <w:rFonts w:ascii="Segoe UI" w:hAnsi="Segoe UI" w:cs="Segoe UI"/>
          <w:sz w:val="22"/>
          <w:szCs w:val="22"/>
        </w:rPr>
        <w:t>řídit se při provádění díla pokyny Objednatele,</w:t>
      </w:r>
    </w:p>
    <w:p w14:paraId="11B596CE" w14:textId="77777777" w:rsidR="009328AA" w:rsidRPr="00BE2887" w:rsidRDefault="009328AA" w:rsidP="00002EEF">
      <w:pPr>
        <w:pStyle w:val="Zkladntext"/>
        <w:widowControl w:val="0"/>
        <w:numPr>
          <w:ilvl w:val="0"/>
          <w:numId w:val="40"/>
        </w:numPr>
        <w:tabs>
          <w:tab w:val="clear" w:pos="645"/>
          <w:tab w:val="left" w:pos="720"/>
        </w:tabs>
        <w:autoSpaceDE w:val="0"/>
        <w:autoSpaceDN w:val="0"/>
        <w:spacing w:after="0"/>
        <w:ind w:left="714" w:hanging="357"/>
        <w:jc w:val="both"/>
        <w:rPr>
          <w:rFonts w:ascii="Segoe UI" w:hAnsi="Segoe UI" w:cs="Segoe UI"/>
          <w:sz w:val="22"/>
          <w:szCs w:val="22"/>
        </w:rPr>
      </w:pPr>
      <w:r w:rsidRPr="00BE2887">
        <w:rPr>
          <w:rFonts w:ascii="Segoe UI" w:hAnsi="Segoe UI" w:cs="Segoe UI"/>
          <w:sz w:val="22"/>
          <w:szCs w:val="22"/>
        </w:rPr>
        <w:t>neuveřejňovat žádné materiály, informace, texty bez předchozího schválení jejich finální podoby, respektive znění, Objednatelem,</w:t>
      </w:r>
      <w:r w:rsidR="00B8404B" w:rsidRPr="00BE2887">
        <w:rPr>
          <w:rFonts w:ascii="Segoe UI" w:hAnsi="Segoe UI" w:cs="Segoe UI"/>
          <w:sz w:val="22"/>
          <w:szCs w:val="22"/>
        </w:rPr>
        <w:t xml:space="preserve"> pokud si smluvní strany nedohodnou výslovně jinak,</w:t>
      </w:r>
    </w:p>
    <w:p w14:paraId="7E670B23" w14:textId="77777777" w:rsidR="003820A9" w:rsidRPr="00BE2887" w:rsidRDefault="003820A9" w:rsidP="00002EEF">
      <w:pPr>
        <w:pStyle w:val="Zkladntext"/>
        <w:widowControl w:val="0"/>
        <w:numPr>
          <w:ilvl w:val="0"/>
          <w:numId w:val="40"/>
        </w:numPr>
        <w:tabs>
          <w:tab w:val="clear" w:pos="645"/>
          <w:tab w:val="left" w:pos="720"/>
        </w:tabs>
        <w:autoSpaceDE w:val="0"/>
        <w:autoSpaceDN w:val="0"/>
        <w:spacing w:after="0"/>
        <w:ind w:left="714" w:hanging="357"/>
        <w:jc w:val="both"/>
        <w:rPr>
          <w:rFonts w:ascii="Segoe UI" w:hAnsi="Segoe UI" w:cs="Segoe UI"/>
          <w:sz w:val="22"/>
          <w:szCs w:val="22"/>
        </w:rPr>
      </w:pPr>
      <w:r w:rsidRPr="00BE2887">
        <w:rPr>
          <w:rFonts w:ascii="Segoe UI" w:hAnsi="Segoe UI" w:cs="Segoe UI"/>
          <w:sz w:val="22"/>
          <w:szCs w:val="22"/>
        </w:rPr>
        <w:t xml:space="preserve">umožnit Objednateli kontrolu provádění díla. Pokud bude při takové kontrole zjištěno, že </w:t>
      </w:r>
      <w:r w:rsidR="00002EEF" w:rsidRPr="00BE2887">
        <w:rPr>
          <w:rFonts w:ascii="Segoe UI" w:hAnsi="Segoe UI" w:cs="Segoe UI"/>
          <w:sz w:val="22"/>
          <w:szCs w:val="22"/>
        </w:rPr>
        <w:t>Zhotovi</w:t>
      </w:r>
      <w:r w:rsidRPr="00BE2887">
        <w:rPr>
          <w:rFonts w:ascii="Segoe UI" w:hAnsi="Segoe UI" w:cs="Segoe UI"/>
          <w:sz w:val="22"/>
          <w:szCs w:val="22"/>
        </w:rPr>
        <w:t xml:space="preserve">tel neprovádí dílo řádně či jinak porušuje svou povinnost, poskytne Objednatel </w:t>
      </w:r>
      <w:r w:rsidR="00002EEF" w:rsidRPr="00BE2887">
        <w:rPr>
          <w:rFonts w:ascii="Segoe UI" w:hAnsi="Segoe UI" w:cs="Segoe UI"/>
          <w:sz w:val="22"/>
          <w:szCs w:val="22"/>
        </w:rPr>
        <w:t>Zhotovi</w:t>
      </w:r>
      <w:r w:rsidRPr="00BE2887">
        <w:rPr>
          <w:rFonts w:ascii="Segoe UI" w:hAnsi="Segoe UI" w:cs="Segoe UI"/>
          <w:sz w:val="22"/>
          <w:szCs w:val="22"/>
        </w:rPr>
        <w:t xml:space="preserve">teli lhůtu k nápravě; neučiní-li tak </w:t>
      </w:r>
      <w:r w:rsidR="00002EEF" w:rsidRPr="00BE2887">
        <w:rPr>
          <w:rFonts w:ascii="Segoe UI" w:hAnsi="Segoe UI" w:cs="Segoe UI"/>
          <w:sz w:val="22"/>
          <w:szCs w:val="22"/>
        </w:rPr>
        <w:t>Zhotovit</w:t>
      </w:r>
      <w:r w:rsidRPr="00BE2887">
        <w:rPr>
          <w:rFonts w:ascii="Segoe UI" w:hAnsi="Segoe UI" w:cs="Segoe UI"/>
          <w:sz w:val="22"/>
          <w:szCs w:val="22"/>
        </w:rPr>
        <w:t xml:space="preserve">el ve stanovené lhůtě, je Objednatel oprávněn od smlouvy </w:t>
      </w:r>
      <w:r w:rsidR="00441799" w:rsidRPr="00BE2887">
        <w:rPr>
          <w:rFonts w:ascii="Segoe UI" w:hAnsi="Segoe UI" w:cs="Segoe UI"/>
          <w:sz w:val="22"/>
          <w:szCs w:val="22"/>
        </w:rPr>
        <w:t xml:space="preserve">či její části </w:t>
      </w:r>
      <w:r w:rsidRPr="00BE2887">
        <w:rPr>
          <w:rFonts w:ascii="Segoe UI" w:hAnsi="Segoe UI" w:cs="Segoe UI"/>
          <w:sz w:val="22"/>
          <w:szCs w:val="22"/>
        </w:rPr>
        <w:t>odstoupit,</w:t>
      </w:r>
    </w:p>
    <w:p w14:paraId="522347A8" w14:textId="77777777" w:rsidR="003820A9" w:rsidRPr="00BE2887" w:rsidRDefault="003820A9" w:rsidP="00002EEF">
      <w:pPr>
        <w:pStyle w:val="Zkladntext"/>
        <w:widowControl w:val="0"/>
        <w:numPr>
          <w:ilvl w:val="0"/>
          <w:numId w:val="40"/>
        </w:numPr>
        <w:tabs>
          <w:tab w:val="clear" w:pos="645"/>
          <w:tab w:val="left" w:pos="720"/>
        </w:tabs>
        <w:autoSpaceDE w:val="0"/>
        <w:autoSpaceDN w:val="0"/>
        <w:spacing w:after="0"/>
        <w:ind w:left="714" w:hanging="357"/>
        <w:jc w:val="both"/>
        <w:rPr>
          <w:rFonts w:ascii="Segoe UI" w:hAnsi="Segoe UI" w:cs="Segoe UI"/>
          <w:sz w:val="22"/>
          <w:szCs w:val="22"/>
        </w:rPr>
      </w:pPr>
      <w:r w:rsidRPr="00BE2887">
        <w:rPr>
          <w:rFonts w:ascii="Segoe UI" w:hAnsi="Segoe UI" w:cs="Segoe UI"/>
          <w:sz w:val="22"/>
          <w:szCs w:val="22"/>
        </w:rPr>
        <w:t xml:space="preserve">na základě pozvánky Objednatele se účastnit </w:t>
      </w:r>
      <w:r w:rsidR="00AC604A" w:rsidRPr="00BE2887">
        <w:rPr>
          <w:rFonts w:ascii="Segoe UI" w:hAnsi="Segoe UI" w:cs="Segoe UI"/>
          <w:sz w:val="22"/>
          <w:szCs w:val="22"/>
        </w:rPr>
        <w:t xml:space="preserve">na vlastní náklady </w:t>
      </w:r>
      <w:r w:rsidRPr="00BE2887">
        <w:rPr>
          <w:rFonts w:ascii="Segoe UI" w:hAnsi="Segoe UI" w:cs="Segoe UI"/>
          <w:sz w:val="22"/>
          <w:szCs w:val="22"/>
        </w:rPr>
        <w:t>všech jednání týkajících se realizace plnění nebo na základě písemné výzvy Objednatele poskytnout zprávu o stavu přípravy na poskytnutí plnění,</w:t>
      </w:r>
    </w:p>
    <w:p w14:paraId="2E80E14F" w14:textId="77777777" w:rsidR="003820A9" w:rsidRPr="00BE2887" w:rsidRDefault="003820A9" w:rsidP="00002EEF">
      <w:pPr>
        <w:pStyle w:val="Zkladntext"/>
        <w:widowControl w:val="0"/>
        <w:numPr>
          <w:ilvl w:val="0"/>
          <w:numId w:val="40"/>
        </w:numPr>
        <w:tabs>
          <w:tab w:val="clear" w:pos="645"/>
          <w:tab w:val="left" w:pos="720"/>
        </w:tabs>
        <w:autoSpaceDE w:val="0"/>
        <w:autoSpaceDN w:val="0"/>
        <w:spacing w:after="0"/>
        <w:ind w:left="714" w:hanging="357"/>
        <w:jc w:val="both"/>
        <w:rPr>
          <w:rFonts w:ascii="Segoe UI" w:hAnsi="Segoe UI" w:cs="Segoe UI"/>
          <w:sz w:val="22"/>
          <w:szCs w:val="22"/>
        </w:rPr>
      </w:pPr>
      <w:r w:rsidRPr="00BE2887">
        <w:rPr>
          <w:rFonts w:ascii="Segoe UI" w:hAnsi="Segoe UI" w:cs="Segoe UI"/>
          <w:sz w:val="22"/>
          <w:szCs w:val="22"/>
        </w:rPr>
        <w:t>odstranit zjištěné vady a nedodělky na své náklady,</w:t>
      </w:r>
    </w:p>
    <w:p w14:paraId="21504F0B" w14:textId="77777777" w:rsidR="003820A9" w:rsidRPr="00BE2887" w:rsidRDefault="003820A9" w:rsidP="00002EEF">
      <w:pPr>
        <w:pStyle w:val="Zkladntext"/>
        <w:widowControl w:val="0"/>
        <w:numPr>
          <w:ilvl w:val="0"/>
          <w:numId w:val="40"/>
        </w:numPr>
        <w:tabs>
          <w:tab w:val="clear" w:pos="645"/>
          <w:tab w:val="left" w:pos="720"/>
        </w:tabs>
        <w:autoSpaceDE w:val="0"/>
        <w:autoSpaceDN w:val="0"/>
        <w:spacing w:after="0"/>
        <w:ind w:left="714" w:hanging="357"/>
        <w:jc w:val="both"/>
        <w:rPr>
          <w:rFonts w:ascii="Segoe UI" w:hAnsi="Segoe UI" w:cs="Segoe UI"/>
          <w:sz w:val="22"/>
          <w:szCs w:val="22"/>
        </w:rPr>
      </w:pPr>
      <w:r w:rsidRPr="00BE2887">
        <w:rPr>
          <w:rFonts w:ascii="Segoe UI" w:hAnsi="Segoe UI" w:cs="Segoe UI"/>
          <w:bCs/>
          <w:sz w:val="22"/>
          <w:szCs w:val="22"/>
        </w:rPr>
        <w:t>upozornit Objednatele na nevhodnost či nepřípustnost pokynů Objednatele, ať už z hlediska možných důsledků pro jakost a realizaci plnění či rozporu s ustanoveními smlouvy nebo platnou právní úpravou, jinak Zhotovitel odpovídá za škodu.</w:t>
      </w:r>
    </w:p>
    <w:p w14:paraId="20F52D71" w14:textId="77777777" w:rsidR="00516C5D" w:rsidRPr="00BE2887" w:rsidRDefault="00516C5D" w:rsidP="00002EEF">
      <w:pPr>
        <w:pStyle w:val="Zkladntext"/>
        <w:widowControl w:val="0"/>
        <w:numPr>
          <w:ilvl w:val="0"/>
          <w:numId w:val="40"/>
        </w:numPr>
        <w:tabs>
          <w:tab w:val="clear" w:pos="645"/>
          <w:tab w:val="left" w:pos="720"/>
        </w:tabs>
        <w:autoSpaceDE w:val="0"/>
        <w:autoSpaceDN w:val="0"/>
        <w:spacing w:after="0"/>
        <w:ind w:left="714" w:hanging="357"/>
        <w:jc w:val="both"/>
        <w:rPr>
          <w:rFonts w:ascii="Segoe UI" w:hAnsi="Segoe UI" w:cs="Segoe UI"/>
          <w:sz w:val="22"/>
          <w:szCs w:val="22"/>
        </w:rPr>
      </w:pPr>
      <w:r w:rsidRPr="00BE2887">
        <w:rPr>
          <w:rFonts w:ascii="Segoe UI" w:hAnsi="Segoe UI" w:cs="Segoe UI"/>
          <w:sz w:val="22"/>
          <w:szCs w:val="22"/>
        </w:rPr>
        <w:t>spolupracovat a poskytovat veškerou potřebnou součinnost vybranému dodavateli, který na základě uzavřené smlouvy s Objednatelem plní předmět veřejné zakázky s názvem „Rámcová smlouva: komunikační agentura pro realizaci kreativního řešení integrované komunikační strategie Chytré Brno“</w:t>
      </w:r>
      <w:r w:rsidR="00DF7957" w:rsidRPr="00BE2887">
        <w:rPr>
          <w:rFonts w:ascii="Segoe UI" w:hAnsi="Segoe UI" w:cs="Segoe UI"/>
          <w:sz w:val="22"/>
          <w:szCs w:val="22"/>
        </w:rPr>
        <w:t>,</w:t>
      </w:r>
    </w:p>
    <w:p w14:paraId="78DD16B9" w14:textId="77777777" w:rsidR="003820A9" w:rsidRPr="00BE2887" w:rsidRDefault="003820A9" w:rsidP="00002EEF">
      <w:pPr>
        <w:pStyle w:val="Zkladntext"/>
        <w:widowControl w:val="0"/>
        <w:numPr>
          <w:ilvl w:val="0"/>
          <w:numId w:val="40"/>
        </w:numPr>
        <w:tabs>
          <w:tab w:val="clear" w:pos="645"/>
          <w:tab w:val="left" w:pos="720"/>
        </w:tabs>
        <w:autoSpaceDE w:val="0"/>
        <w:autoSpaceDN w:val="0"/>
        <w:spacing w:after="0"/>
        <w:ind w:left="714" w:hanging="357"/>
        <w:jc w:val="both"/>
        <w:rPr>
          <w:rFonts w:ascii="Segoe UI" w:hAnsi="Segoe UI" w:cs="Segoe UI"/>
          <w:sz w:val="22"/>
          <w:szCs w:val="22"/>
        </w:rPr>
      </w:pPr>
      <w:r w:rsidRPr="00BE2887">
        <w:rPr>
          <w:rFonts w:ascii="Segoe UI" w:hAnsi="Segoe UI" w:cs="Segoe UI"/>
          <w:sz w:val="22"/>
          <w:szCs w:val="22"/>
        </w:rPr>
        <w:t>Zhotovitel je dle ust. § 2 písm. e) zákona č. 320/2001 Sb., o finanční kontrole ve veřejné správě, ve znění pozdějších předpisů, osobou povinnou spolupůsobit při výkonu finanční kontroly.</w:t>
      </w:r>
    </w:p>
    <w:p w14:paraId="54BDACC5" w14:textId="77777777" w:rsidR="003820A9" w:rsidRPr="00BE2887" w:rsidRDefault="003820A9" w:rsidP="00002EEF">
      <w:pPr>
        <w:pStyle w:val="Odstavecseseznamem"/>
        <w:ind w:left="1276" w:hanging="425"/>
        <w:rPr>
          <w:rFonts w:ascii="Segoe UI" w:hAnsi="Segoe UI" w:cs="Segoe UI"/>
          <w:sz w:val="22"/>
          <w:szCs w:val="22"/>
        </w:rPr>
      </w:pPr>
    </w:p>
    <w:p w14:paraId="0B99DB42" w14:textId="77777777" w:rsidR="003820A9" w:rsidRPr="00BE2887" w:rsidRDefault="003820A9" w:rsidP="00002EEF">
      <w:pPr>
        <w:pStyle w:val="Odstavecseseznamem"/>
        <w:numPr>
          <w:ilvl w:val="0"/>
          <w:numId w:val="32"/>
        </w:numPr>
        <w:jc w:val="both"/>
        <w:rPr>
          <w:rFonts w:ascii="Segoe UI" w:hAnsi="Segoe UI" w:cs="Segoe UI"/>
          <w:sz w:val="22"/>
          <w:szCs w:val="22"/>
        </w:rPr>
      </w:pPr>
      <w:r w:rsidRPr="00BE2887">
        <w:rPr>
          <w:rFonts w:ascii="Segoe UI" w:hAnsi="Segoe UI" w:cs="Segoe UI"/>
          <w:bCs/>
          <w:sz w:val="22"/>
          <w:szCs w:val="22"/>
        </w:rPr>
        <w:t>Objednatel je oprávněn dílo užít (dále též „</w:t>
      </w:r>
      <w:r w:rsidRPr="00BE2887">
        <w:rPr>
          <w:rFonts w:ascii="Segoe UI" w:hAnsi="Segoe UI" w:cs="Segoe UI"/>
          <w:bCs/>
          <w:i/>
          <w:sz w:val="22"/>
          <w:szCs w:val="22"/>
        </w:rPr>
        <w:t>licence</w:t>
      </w:r>
      <w:r w:rsidRPr="00BE2887">
        <w:rPr>
          <w:rFonts w:ascii="Segoe UI" w:hAnsi="Segoe UI" w:cs="Segoe UI"/>
          <w:bCs/>
          <w:sz w:val="22"/>
          <w:szCs w:val="22"/>
        </w:rPr>
        <w:t xml:space="preserve">“) ve smyslu ustanovení § 2371 a násl. </w:t>
      </w:r>
      <w:r w:rsidRPr="00BE2887">
        <w:rPr>
          <w:rFonts w:ascii="Segoe UI" w:hAnsi="Segoe UI" w:cs="Segoe UI"/>
          <w:sz w:val="22"/>
          <w:szCs w:val="22"/>
        </w:rPr>
        <w:t>zákona č. 89/2012 Sb., občanský zákoník, ve znění pozdějších předpisů (dále jen „</w:t>
      </w:r>
      <w:r w:rsidRPr="00BE2887">
        <w:rPr>
          <w:rFonts w:ascii="Segoe UI" w:hAnsi="Segoe UI" w:cs="Segoe UI"/>
          <w:i/>
          <w:sz w:val="22"/>
          <w:szCs w:val="22"/>
        </w:rPr>
        <w:t>občanský zákoník</w:t>
      </w:r>
      <w:r w:rsidRPr="00BE2887">
        <w:rPr>
          <w:rFonts w:ascii="Segoe UI" w:hAnsi="Segoe UI" w:cs="Segoe UI"/>
          <w:sz w:val="22"/>
          <w:szCs w:val="22"/>
        </w:rPr>
        <w:t>“)</w:t>
      </w:r>
      <w:r w:rsidRPr="00BE2887">
        <w:rPr>
          <w:rFonts w:ascii="Segoe UI" w:hAnsi="Segoe UI" w:cs="Segoe UI"/>
          <w:bCs/>
          <w:sz w:val="22"/>
          <w:szCs w:val="22"/>
        </w:rPr>
        <w:t>, a to:</w:t>
      </w:r>
    </w:p>
    <w:p w14:paraId="287D36B7" w14:textId="77777777" w:rsidR="003820A9" w:rsidRPr="00BE2887" w:rsidRDefault="003820A9" w:rsidP="00002EEF">
      <w:pPr>
        <w:widowControl w:val="0"/>
        <w:numPr>
          <w:ilvl w:val="0"/>
          <w:numId w:val="41"/>
        </w:numPr>
        <w:tabs>
          <w:tab w:val="left" w:pos="567"/>
          <w:tab w:val="left" w:pos="851"/>
        </w:tabs>
        <w:jc w:val="both"/>
        <w:rPr>
          <w:rFonts w:ascii="Segoe UI" w:hAnsi="Segoe UI" w:cs="Segoe UI"/>
          <w:bCs/>
          <w:sz w:val="22"/>
          <w:szCs w:val="22"/>
        </w:rPr>
      </w:pPr>
      <w:r w:rsidRPr="00BE2887">
        <w:rPr>
          <w:rFonts w:ascii="Segoe UI" w:hAnsi="Segoe UI" w:cs="Segoe UI"/>
          <w:bCs/>
          <w:sz w:val="22"/>
          <w:szCs w:val="22"/>
        </w:rPr>
        <w:t>v původní nebo zpracované či jinak změněné podobě,</w:t>
      </w:r>
    </w:p>
    <w:p w14:paraId="66A8C5BF" w14:textId="77777777" w:rsidR="003820A9" w:rsidRPr="00BE2887" w:rsidRDefault="003820A9" w:rsidP="00002EEF">
      <w:pPr>
        <w:widowControl w:val="0"/>
        <w:numPr>
          <w:ilvl w:val="0"/>
          <w:numId w:val="41"/>
        </w:numPr>
        <w:tabs>
          <w:tab w:val="left" w:pos="567"/>
          <w:tab w:val="left" w:pos="851"/>
        </w:tabs>
        <w:jc w:val="both"/>
        <w:rPr>
          <w:rFonts w:ascii="Segoe UI" w:hAnsi="Segoe UI" w:cs="Segoe UI"/>
          <w:bCs/>
          <w:sz w:val="22"/>
          <w:szCs w:val="22"/>
        </w:rPr>
      </w:pPr>
      <w:r w:rsidRPr="00BE2887">
        <w:rPr>
          <w:rFonts w:ascii="Segoe UI" w:hAnsi="Segoe UI" w:cs="Segoe UI"/>
          <w:bCs/>
          <w:sz w:val="22"/>
          <w:szCs w:val="22"/>
        </w:rPr>
        <w:t>všemi způsoby užití,</w:t>
      </w:r>
    </w:p>
    <w:p w14:paraId="73B72439" w14:textId="77777777" w:rsidR="003820A9" w:rsidRPr="00BE2887" w:rsidRDefault="003820A9" w:rsidP="00002EEF">
      <w:pPr>
        <w:widowControl w:val="0"/>
        <w:numPr>
          <w:ilvl w:val="0"/>
          <w:numId w:val="41"/>
        </w:numPr>
        <w:tabs>
          <w:tab w:val="left" w:pos="567"/>
          <w:tab w:val="left" w:pos="851"/>
        </w:tabs>
        <w:jc w:val="both"/>
        <w:rPr>
          <w:rFonts w:ascii="Segoe UI" w:hAnsi="Segoe UI" w:cs="Segoe UI"/>
          <w:bCs/>
          <w:sz w:val="22"/>
          <w:szCs w:val="22"/>
        </w:rPr>
      </w:pPr>
      <w:r w:rsidRPr="00BE2887">
        <w:rPr>
          <w:rFonts w:ascii="Segoe UI" w:hAnsi="Segoe UI" w:cs="Segoe UI"/>
          <w:bCs/>
          <w:sz w:val="22"/>
          <w:szCs w:val="22"/>
        </w:rPr>
        <w:t xml:space="preserve">v územně a množstevně neomezeném rozsahu, po dobu trvání majetkových práv k dílu. </w:t>
      </w:r>
    </w:p>
    <w:p w14:paraId="53F597DD" w14:textId="77777777" w:rsidR="003820A9" w:rsidRPr="00BE2887" w:rsidRDefault="003820A9" w:rsidP="00002EEF">
      <w:pPr>
        <w:pStyle w:val="Odstavecseseznamem"/>
        <w:ind w:left="360"/>
        <w:jc w:val="both"/>
        <w:rPr>
          <w:rFonts w:ascii="Segoe UI" w:hAnsi="Segoe UI" w:cs="Segoe UI"/>
          <w:sz w:val="22"/>
          <w:szCs w:val="22"/>
        </w:rPr>
      </w:pPr>
    </w:p>
    <w:p w14:paraId="0FCFEE8D" w14:textId="77777777" w:rsidR="003820A9" w:rsidRPr="00BE2887" w:rsidRDefault="003820A9" w:rsidP="00002EEF">
      <w:pPr>
        <w:pStyle w:val="Odstavecseseznamem"/>
        <w:numPr>
          <w:ilvl w:val="0"/>
          <w:numId w:val="32"/>
        </w:numPr>
        <w:jc w:val="both"/>
        <w:rPr>
          <w:rFonts w:ascii="Segoe UI" w:hAnsi="Segoe UI" w:cs="Segoe UI"/>
          <w:sz w:val="22"/>
          <w:szCs w:val="22"/>
        </w:rPr>
      </w:pPr>
      <w:r w:rsidRPr="00BE2887">
        <w:rPr>
          <w:rFonts w:ascii="Segoe UI" w:hAnsi="Segoe UI" w:cs="Segoe UI"/>
          <w:bCs/>
          <w:sz w:val="22"/>
          <w:szCs w:val="22"/>
        </w:rPr>
        <w:t>Objednatel není povinen udělenou licenci využít. Odměna Zhotovitele, coby autora díla, za poskytnutí licence je součástí ceny za dílo podle této smlouvy.</w:t>
      </w:r>
    </w:p>
    <w:p w14:paraId="36FF54F7" w14:textId="77777777" w:rsidR="003820A9" w:rsidRPr="00BE2887" w:rsidRDefault="003820A9" w:rsidP="00002EEF">
      <w:pPr>
        <w:pStyle w:val="Odstavecseseznamem"/>
        <w:ind w:left="360"/>
        <w:jc w:val="both"/>
        <w:rPr>
          <w:rFonts w:ascii="Segoe UI" w:hAnsi="Segoe UI" w:cs="Segoe UI"/>
          <w:sz w:val="22"/>
          <w:szCs w:val="22"/>
        </w:rPr>
      </w:pPr>
    </w:p>
    <w:p w14:paraId="7C6B54FA" w14:textId="77777777" w:rsidR="003820A9" w:rsidRPr="00BE2887" w:rsidRDefault="003820A9" w:rsidP="00002EEF">
      <w:pPr>
        <w:pStyle w:val="Odstavecseseznamem"/>
        <w:numPr>
          <w:ilvl w:val="0"/>
          <w:numId w:val="32"/>
        </w:numPr>
        <w:jc w:val="both"/>
        <w:rPr>
          <w:rFonts w:ascii="Segoe UI" w:hAnsi="Segoe UI" w:cs="Segoe UI"/>
          <w:sz w:val="22"/>
          <w:szCs w:val="22"/>
        </w:rPr>
      </w:pPr>
      <w:r w:rsidRPr="00BE2887">
        <w:rPr>
          <w:rFonts w:ascii="Segoe UI" w:hAnsi="Segoe UI" w:cs="Segoe UI"/>
          <w:bCs/>
          <w:sz w:val="22"/>
          <w:szCs w:val="22"/>
        </w:rPr>
        <w:t>Zhotovitel není oprávněn poskytnout licenci jiným osobám než Objednateli.</w:t>
      </w:r>
    </w:p>
    <w:p w14:paraId="3CA80570" w14:textId="77777777" w:rsidR="003820A9" w:rsidRPr="00BE2887" w:rsidRDefault="003820A9" w:rsidP="00002EEF">
      <w:pPr>
        <w:pStyle w:val="Odstavecseseznamem"/>
        <w:rPr>
          <w:rFonts w:ascii="Segoe UI" w:hAnsi="Segoe UI" w:cs="Segoe UI"/>
          <w:sz w:val="22"/>
          <w:szCs w:val="22"/>
        </w:rPr>
      </w:pPr>
    </w:p>
    <w:p w14:paraId="14E57507" w14:textId="77777777" w:rsidR="006C2E51" w:rsidRPr="00BE2887" w:rsidRDefault="006C2E51" w:rsidP="00002EEF">
      <w:pPr>
        <w:pStyle w:val="Odstavecseseznamem"/>
        <w:numPr>
          <w:ilvl w:val="0"/>
          <w:numId w:val="32"/>
        </w:numPr>
        <w:jc w:val="both"/>
        <w:rPr>
          <w:rFonts w:ascii="Segoe UI" w:hAnsi="Segoe UI" w:cs="Segoe UI"/>
          <w:sz w:val="22"/>
          <w:szCs w:val="22"/>
        </w:rPr>
      </w:pPr>
      <w:r w:rsidRPr="00BE2887">
        <w:rPr>
          <w:rFonts w:ascii="Segoe UI" w:hAnsi="Segoe UI" w:cs="Segoe UI"/>
          <w:sz w:val="22"/>
          <w:szCs w:val="22"/>
        </w:rPr>
        <w:t>Objednatel je povinen poskytnout Zhotoviteli součinnost nezbytnou pro provedení objednaného plnění. V případě, že Objednatel tuto součinnost neposkytne již při učinění objednávky, je Zhotovitel povinen Objednatele vyzvat k poskytnuté potřebné součinnosti neprodleně po doručení objednávky. Ocitne-li se Objednatel v prodlení s řádným poskytnutím nezbytné součinnosti z důvodů nezaviněných Zhotovitelem, v důsledku čehož nebude moci Zhotovitel provést příslušné plnění v určeném termínu, zavazují se smluvní strany provést jednání, jehož výsledkem bude nový termín dokončení příslušeného plnění.</w:t>
      </w:r>
    </w:p>
    <w:p w14:paraId="41C75121" w14:textId="77777777" w:rsidR="006C2E51" w:rsidRPr="00BE2887" w:rsidRDefault="006C2E51" w:rsidP="00002EEF">
      <w:pPr>
        <w:pStyle w:val="Odstavecseseznamem"/>
        <w:ind w:left="360"/>
        <w:jc w:val="both"/>
        <w:rPr>
          <w:rFonts w:ascii="Segoe UI" w:hAnsi="Segoe UI" w:cs="Segoe UI"/>
          <w:sz w:val="22"/>
          <w:szCs w:val="22"/>
        </w:rPr>
      </w:pPr>
    </w:p>
    <w:p w14:paraId="168032B0" w14:textId="77777777" w:rsidR="006C2E51" w:rsidRPr="00BE2887" w:rsidRDefault="00130A5A" w:rsidP="00002EEF">
      <w:pPr>
        <w:pStyle w:val="Odstavecseseznamem"/>
        <w:numPr>
          <w:ilvl w:val="0"/>
          <w:numId w:val="32"/>
        </w:numPr>
        <w:jc w:val="both"/>
        <w:rPr>
          <w:rFonts w:ascii="Segoe UI" w:hAnsi="Segoe UI" w:cs="Segoe UI"/>
          <w:sz w:val="22"/>
          <w:szCs w:val="22"/>
        </w:rPr>
      </w:pPr>
      <w:r w:rsidRPr="00BE2887">
        <w:rPr>
          <w:rFonts w:ascii="Segoe UI" w:hAnsi="Segoe UI" w:cs="Segoe UI"/>
          <w:sz w:val="22"/>
          <w:szCs w:val="22"/>
        </w:rPr>
        <w:t xml:space="preserve"> </w:t>
      </w:r>
      <w:r w:rsidR="006C2E51" w:rsidRPr="00BE2887">
        <w:rPr>
          <w:rFonts w:ascii="Segoe UI" w:hAnsi="Segoe UI" w:cs="Segoe UI"/>
          <w:sz w:val="22"/>
          <w:szCs w:val="22"/>
        </w:rPr>
        <w:t>Smluvní strany se zavazují, že se budou navzájem bez zbytečného odkladu informovat o případných změnách osob oprávněných podle této smlouvy a dále o změnách v sídle a dalších údajích uvedených v této smlouvě.</w:t>
      </w:r>
    </w:p>
    <w:p w14:paraId="4F25394B" w14:textId="77777777" w:rsidR="006C2E51" w:rsidRPr="00BE2887" w:rsidRDefault="006C2E51" w:rsidP="00002EEF">
      <w:pPr>
        <w:pStyle w:val="Odstavecseseznamem"/>
        <w:ind w:left="360"/>
        <w:jc w:val="both"/>
        <w:rPr>
          <w:rFonts w:ascii="Segoe UI" w:hAnsi="Segoe UI" w:cs="Segoe UI"/>
          <w:sz w:val="22"/>
          <w:szCs w:val="22"/>
        </w:rPr>
      </w:pPr>
    </w:p>
    <w:p w14:paraId="6213C44A" w14:textId="77777777" w:rsidR="006C2E51" w:rsidRPr="00BE2887" w:rsidRDefault="00130A5A" w:rsidP="00002EEF">
      <w:pPr>
        <w:pStyle w:val="Odstavecseseznamem"/>
        <w:numPr>
          <w:ilvl w:val="0"/>
          <w:numId w:val="32"/>
        </w:numPr>
        <w:jc w:val="both"/>
        <w:rPr>
          <w:rFonts w:ascii="Segoe UI" w:hAnsi="Segoe UI" w:cs="Segoe UI"/>
          <w:sz w:val="22"/>
          <w:szCs w:val="22"/>
        </w:rPr>
      </w:pPr>
      <w:r w:rsidRPr="00BE2887">
        <w:rPr>
          <w:rFonts w:ascii="Segoe UI" w:hAnsi="Segoe UI" w:cs="Segoe UI"/>
          <w:sz w:val="22"/>
          <w:szCs w:val="22"/>
        </w:rPr>
        <w:t xml:space="preserve"> </w:t>
      </w:r>
      <w:r w:rsidR="006C2E51" w:rsidRPr="00BE2887">
        <w:rPr>
          <w:rFonts w:ascii="Segoe UI" w:hAnsi="Segoe UI" w:cs="Segoe UI"/>
          <w:sz w:val="22"/>
          <w:szCs w:val="22"/>
        </w:rPr>
        <w:t>Objednatel je oprávněn kontrolovat provádění díla a požadovat po Zhotoviteli prokázání skutečného stavu provádění díla kdykoliv v průběhu trvání této smlouvy.</w:t>
      </w:r>
    </w:p>
    <w:p w14:paraId="2B5E471E" w14:textId="77777777" w:rsidR="00774DF8" w:rsidRPr="00BE2887" w:rsidRDefault="00774DF8" w:rsidP="00002EEF">
      <w:pPr>
        <w:pStyle w:val="Odstavecseseznamem"/>
        <w:ind w:left="360"/>
        <w:jc w:val="both"/>
        <w:rPr>
          <w:rFonts w:ascii="Segoe UI" w:hAnsi="Segoe UI" w:cs="Segoe UI"/>
          <w:sz w:val="22"/>
          <w:szCs w:val="22"/>
        </w:rPr>
      </w:pPr>
    </w:p>
    <w:p w14:paraId="5ADB0384" w14:textId="77777777" w:rsidR="006C2E51" w:rsidRPr="00BE2887" w:rsidRDefault="006C2E51" w:rsidP="00002EEF">
      <w:pPr>
        <w:pStyle w:val="Odstavecseseznamem"/>
        <w:ind w:left="360"/>
        <w:jc w:val="both"/>
        <w:rPr>
          <w:rFonts w:ascii="Segoe UI" w:hAnsi="Segoe UI" w:cs="Segoe UI"/>
          <w:sz w:val="22"/>
          <w:szCs w:val="22"/>
        </w:rPr>
      </w:pPr>
    </w:p>
    <w:p w14:paraId="1F22D2F2" w14:textId="77777777" w:rsidR="006C2E51" w:rsidRPr="00BE2887" w:rsidRDefault="006C2E51" w:rsidP="00AC604A">
      <w:pPr>
        <w:pStyle w:val="Odstavecseseznamem"/>
        <w:numPr>
          <w:ilvl w:val="0"/>
          <w:numId w:val="47"/>
        </w:numPr>
        <w:jc w:val="center"/>
        <w:rPr>
          <w:rFonts w:ascii="Segoe UI" w:hAnsi="Segoe UI" w:cs="Segoe UI"/>
          <w:b/>
          <w:sz w:val="22"/>
          <w:szCs w:val="22"/>
        </w:rPr>
      </w:pPr>
      <w:r w:rsidRPr="00BE2887">
        <w:rPr>
          <w:rFonts w:ascii="Segoe UI" w:hAnsi="Segoe UI" w:cs="Segoe UI"/>
          <w:b/>
          <w:sz w:val="22"/>
          <w:szCs w:val="22"/>
        </w:rPr>
        <w:t>Předání díla</w:t>
      </w:r>
    </w:p>
    <w:p w14:paraId="16034849" w14:textId="77777777" w:rsidR="00E9680D" w:rsidRPr="00BE2887" w:rsidRDefault="00E9680D" w:rsidP="00E9680D">
      <w:pPr>
        <w:pStyle w:val="Odstavecseseznamem"/>
        <w:ind w:left="1080"/>
        <w:rPr>
          <w:rFonts w:ascii="Segoe UI" w:hAnsi="Segoe UI" w:cs="Segoe UI"/>
          <w:b/>
          <w:sz w:val="22"/>
          <w:szCs w:val="22"/>
        </w:rPr>
      </w:pPr>
    </w:p>
    <w:p w14:paraId="16F8DF1B" w14:textId="77777777" w:rsidR="006C2E51" w:rsidRPr="00BE2887" w:rsidRDefault="006C2E51" w:rsidP="00002EEF">
      <w:pPr>
        <w:pStyle w:val="Odstavecseseznamem"/>
        <w:numPr>
          <w:ilvl w:val="0"/>
          <w:numId w:val="30"/>
        </w:numPr>
        <w:jc w:val="both"/>
        <w:rPr>
          <w:rFonts w:ascii="Segoe UI" w:hAnsi="Segoe UI" w:cs="Segoe UI"/>
          <w:sz w:val="22"/>
          <w:szCs w:val="22"/>
        </w:rPr>
      </w:pPr>
      <w:r w:rsidRPr="00BE2887">
        <w:rPr>
          <w:rFonts w:ascii="Segoe UI" w:hAnsi="Segoe UI" w:cs="Segoe UI"/>
          <w:sz w:val="22"/>
          <w:szCs w:val="22"/>
        </w:rPr>
        <w:t xml:space="preserve">V případě, že bude Zhotovitel na základě dílčí objednávky povinen dodat Objednateli dílo s hmotným výsledkem (zejm. letáky, brožury…), zavazuje se Zhotovitel dílo předat Objednateli ve lhůtě stanovené dílčí objednávkou, pokud tato lhůta koresponduje s předchozím sdělením Objednatele o možnosti plnění dle článku III. této smlouvy, a v místě předání díla, kterým je budova Magistrátu města Brna na adrese Brno, Kounicova 67, PSČ 601 67, neuvede-li Objednatel v objednávce jiné místo předání díla. </w:t>
      </w:r>
    </w:p>
    <w:p w14:paraId="6493C654" w14:textId="77777777" w:rsidR="006C2E51" w:rsidRPr="00BE2887" w:rsidRDefault="006C2E51" w:rsidP="00002EEF">
      <w:pPr>
        <w:pStyle w:val="Odstavecseseznamem"/>
        <w:ind w:left="360"/>
        <w:jc w:val="both"/>
        <w:rPr>
          <w:rFonts w:ascii="Segoe UI" w:hAnsi="Segoe UI" w:cs="Segoe UI"/>
          <w:sz w:val="22"/>
          <w:szCs w:val="22"/>
        </w:rPr>
      </w:pPr>
    </w:p>
    <w:p w14:paraId="142C7536" w14:textId="77777777" w:rsidR="00836B30" w:rsidRPr="00BE2887" w:rsidRDefault="00836B30" w:rsidP="00002EEF">
      <w:pPr>
        <w:pStyle w:val="Odstavecseseznamem"/>
        <w:numPr>
          <w:ilvl w:val="0"/>
          <w:numId w:val="30"/>
        </w:numPr>
        <w:jc w:val="both"/>
        <w:rPr>
          <w:rFonts w:ascii="Segoe UI" w:hAnsi="Segoe UI" w:cs="Segoe UI"/>
          <w:sz w:val="22"/>
          <w:szCs w:val="22"/>
        </w:rPr>
      </w:pPr>
      <w:r w:rsidRPr="00BE2887">
        <w:rPr>
          <w:rFonts w:ascii="Segoe UI" w:hAnsi="Segoe UI" w:cs="Segoe UI"/>
          <w:bCs/>
          <w:sz w:val="22"/>
          <w:szCs w:val="22"/>
        </w:rPr>
        <w:t xml:space="preserve">Zhotovitel je povinen předat Objednateli všechny části díla s hmotným výsledkem také v elektronické podobě (v tiskových a zdrojových datech) na 3ks CD/DVD/flash discích a dále pak 2 ks výtisků všech tištěných médií obsahujících příslušné prvky </w:t>
      </w:r>
      <w:r w:rsidR="003820A9" w:rsidRPr="00BE2887">
        <w:rPr>
          <w:rFonts w:ascii="Segoe UI" w:hAnsi="Segoe UI" w:cs="Segoe UI"/>
          <w:bCs/>
          <w:sz w:val="22"/>
          <w:szCs w:val="22"/>
        </w:rPr>
        <w:t>díla</w:t>
      </w:r>
      <w:r w:rsidRPr="00BE2887">
        <w:rPr>
          <w:rFonts w:ascii="Segoe UI" w:hAnsi="Segoe UI" w:cs="Segoe UI"/>
          <w:bCs/>
          <w:sz w:val="22"/>
          <w:szCs w:val="22"/>
        </w:rPr>
        <w:t xml:space="preserve"> v místě předání</w:t>
      </w:r>
      <w:r w:rsidR="003820A9" w:rsidRPr="00BE2887">
        <w:rPr>
          <w:rFonts w:ascii="Segoe UI" w:hAnsi="Segoe UI" w:cs="Segoe UI"/>
          <w:bCs/>
          <w:sz w:val="22"/>
          <w:szCs w:val="22"/>
        </w:rPr>
        <w:t xml:space="preserve"> dle předchozího odstavce.</w:t>
      </w:r>
    </w:p>
    <w:p w14:paraId="0899534A" w14:textId="77777777" w:rsidR="00836B30" w:rsidRPr="00BE2887" w:rsidRDefault="00836B30" w:rsidP="00002EEF">
      <w:pPr>
        <w:pStyle w:val="Odstavecseseznamem"/>
        <w:rPr>
          <w:rFonts w:ascii="Segoe UI" w:hAnsi="Segoe UI" w:cs="Segoe UI"/>
          <w:sz w:val="22"/>
          <w:szCs w:val="22"/>
        </w:rPr>
      </w:pPr>
    </w:p>
    <w:p w14:paraId="7D1CF9F9" w14:textId="77777777" w:rsidR="006C2E51" w:rsidRPr="00BE2887" w:rsidRDefault="006C2E51" w:rsidP="00002EEF">
      <w:pPr>
        <w:pStyle w:val="Odstavecseseznamem"/>
        <w:numPr>
          <w:ilvl w:val="0"/>
          <w:numId w:val="30"/>
        </w:numPr>
        <w:jc w:val="both"/>
        <w:rPr>
          <w:rFonts w:ascii="Segoe UI" w:hAnsi="Segoe UI" w:cs="Segoe UI"/>
          <w:sz w:val="22"/>
          <w:szCs w:val="22"/>
        </w:rPr>
      </w:pPr>
      <w:r w:rsidRPr="00BE2887">
        <w:rPr>
          <w:rFonts w:ascii="Segoe UI" w:hAnsi="Segoe UI" w:cs="Segoe UI"/>
          <w:sz w:val="22"/>
          <w:szCs w:val="22"/>
        </w:rPr>
        <w:t>Zhotovitel je povinen informovat osobu oprávněnou jednat za Objednatele ve věcech technických o takovémto předání díla alespoň jeden pracovní den předem, a to prostřednictvím emailové zprávy zaslané na emailovou adresu této osoby uvedenou v záhlaví této smlouvy.</w:t>
      </w:r>
    </w:p>
    <w:p w14:paraId="5BAEB938" w14:textId="77777777" w:rsidR="006C2E51" w:rsidRPr="00BE2887" w:rsidRDefault="006C2E51" w:rsidP="00002EEF">
      <w:pPr>
        <w:pStyle w:val="Odstavecseseznamem"/>
        <w:ind w:left="360"/>
        <w:jc w:val="both"/>
        <w:rPr>
          <w:rFonts w:ascii="Segoe UI" w:hAnsi="Segoe UI" w:cs="Segoe UI"/>
          <w:sz w:val="22"/>
          <w:szCs w:val="22"/>
        </w:rPr>
      </w:pPr>
    </w:p>
    <w:p w14:paraId="59048B9C" w14:textId="77777777" w:rsidR="006C2E51" w:rsidRPr="00BE2887" w:rsidRDefault="006C2E51" w:rsidP="00002EEF">
      <w:pPr>
        <w:pStyle w:val="Odstavecseseznamem"/>
        <w:numPr>
          <w:ilvl w:val="0"/>
          <w:numId w:val="30"/>
        </w:numPr>
        <w:jc w:val="both"/>
        <w:rPr>
          <w:rFonts w:ascii="Segoe UI" w:hAnsi="Segoe UI" w:cs="Segoe UI"/>
          <w:sz w:val="22"/>
          <w:szCs w:val="22"/>
        </w:rPr>
      </w:pPr>
      <w:r w:rsidRPr="00BE2887">
        <w:rPr>
          <w:rFonts w:ascii="Segoe UI" w:hAnsi="Segoe UI" w:cs="Segoe UI"/>
          <w:sz w:val="22"/>
          <w:szCs w:val="22"/>
        </w:rPr>
        <w:t>O předání díla s hmotným výsledkem sepíší smluvní strany předávací protokol, který bude obsahovat zejména specifikaci předmětu, který se předává, jeho předávané množství a datum tohoto předání. Každá smluvní strana následně obdrží jedno vyhotovení tohoto protokolu podepsané oběma smluvními stranami.</w:t>
      </w:r>
    </w:p>
    <w:p w14:paraId="1E6CB997" w14:textId="77777777" w:rsidR="00836B30" w:rsidRPr="00BE2887" w:rsidRDefault="00836B30" w:rsidP="00002EEF">
      <w:pPr>
        <w:pStyle w:val="Odstavecseseznamem"/>
        <w:rPr>
          <w:rFonts w:ascii="Segoe UI" w:hAnsi="Segoe UI" w:cs="Segoe UI"/>
          <w:sz w:val="22"/>
          <w:szCs w:val="22"/>
        </w:rPr>
      </w:pPr>
    </w:p>
    <w:p w14:paraId="4C188822" w14:textId="77777777" w:rsidR="00836B30" w:rsidRPr="00BE2887" w:rsidRDefault="00836B30" w:rsidP="00002EEF">
      <w:pPr>
        <w:pStyle w:val="Odstavecseseznamem"/>
        <w:numPr>
          <w:ilvl w:val="0"/>
          <w:numId w:val="30"/>
        </w:numPr>
        <w:jc w:val="both"/>
        <w:rPr>
          <w:rFonts w:ascii="Segoe UI" w:hAnsi="Segoe UI" w:cs="Segoe UI"/>
          <w:sz w:val="22"/>
          <w:szCs w:val="22"/>
        </w:rPr>
      </w:pPr>
      <w:r w:rsidRPr="00BE2887">
        <w:rPr>
          <w:rFonts w:ascii="Segoe UI" w:hAnsi="Segoe UI" w:cs="Segoe UI"/>
          <w:sz w:val="22"/>
          <w:szCs w:val="22"/>
        </w:rPr>
        <w:t xml:space="preserve">Po realizaci </w:t>
      </w:r>
      <w:r w:rsidR="00DC3751" w:rsidRPr="00BE2887">
        <w:rPr>
          <w:rFonts w:ascii="Segoe UI" w:hAnsi="Segoe UI" w:cs="Segoe UI"/>
          <w:sz w:val="22"/>
          <w:szCs w:val="22"/>
        </w:rPr>
        <w:t xml:space="preserve">každé </w:t>
      </w:r>
      <w:r w:rsidRPr="00BE2887">
        <w:rPr>
          <w:rFonts w:ascii="Segoe UI" w:hAnsi="Segoe UI" w:cs="Segoe UI"/>
          <w:sz w:val="22"/>
          <w:szCs w:val="22"/>
        </w:rPr>
        <w:t>objednávky</w:t>
      </w:r>
      <w:r w:rsidR="009328AA" w:rsidRPr="00BE2887">
        <w:rPr>
          <w:rFonts w:ascii="Segoe UI" w:hAnsi="Segoe UI" w:cs="Segoe UI"/>
          <w:sz w:val="22"/>
          <w:szCs w:val="22"/>
        </w:rPr>
        <w:t xml:space="preserve">, stejně jako po skončení každého </w:t>
      </w:r>
      <w:r w:rsidR="00215E3C" w:rsidRPr="00BE2887">
        <w:rPr>
          <w:rFonts w:ascii="Segoe UI" w:hAnsi="Segoe UI" w:cs="Segoe UI"/>
          <w:sz w:val="22"/>
          <w:szCs w:val="22"/>
        </w:rPr>
        <w:t>kalendářního měsíce, v němž byla poskytována</w:t>
      </w:r>
      <w:r w:rsidR="009328AA" w:rsidRPr="00BE2887">
        <w:rPr>
          <w:rFonts w:ascii="Segoe UI" w:hAnsi="Segoe UI" w:cs="Segoe UI"/>
          <w:sz w:val="22"/>
          <w:szCs w:val="22"/>
        </w:rPr>
        <w:t xml:space="preserve"> pravidelná plnění,</w:t>
      </w:r>
      <w:r w:rsidRPr="00BE2887">
        <w:rPr>
          <w:rFonts w:ascii="Segoe UI" w:hAnsi="Segoe UI" w:cs="Segoe UI"/>
          <w:sz w:val="22"/>
          <w:szCs w:val="22"/>
        </w:rPr>
        <w:t xml:space="preserve"> bude Zhotovitelem zpracována závěrečná zpráva, jejíž přílohou budou doklady prokazující sp</w:t>
      </w:r>
      <w:r w:rsidR="006C1281" w:rsidRPr="00BE2887">
        <w:rPr>
          <w:rFonts w:ascii="Segoe UI" w:hAnsi="Segoe UI" w:cs="Segoe UI"/>
          <w:sz w:val="22"/>
          <w:szCs w:val="22"/>
        </w:rPr>
        <w:t xml:space="preserve">lnění díla v rozsahu objednávky, </w:t>
      </w:r>
      <w:r w:rsidR="00215E3C" w:rsidRPr="00BE2887">
        <w:rPr>
          <w:rFonts w:ascii="Segoe UI" w:hAnsi="Segoe UI" w:cs="Segoe UI"/>
          <w:sz w:val="22"/>
          <w:szCs w:val="22"/>
        </w:rPr>
        <w:t xml:space="preserve">pravidelná plnění, </w:t>
      </w:r>
      <w:r w:rsidR="006C1281" w:rsidRPr="00BE2887">
        <w:rPr>
          <w:rFonts w:ascii="Segoe UI" w:hAnsi="Segoe UI" w:cs="Segoe UI"/>
          <w:sz w:val="22"/>
          <w:szCs w:val="22"/>
        </w:rPr>
        <w:t>případně odkazy na příslušná plnění dle objednávky provedená elektronicky (např. formou odkazu na facebookový příspěvek).</w:t>
      </w:r>
      <w:r w:rsidR="00B8404B" w:rsidRPr="00BE2887">
        <w:rPr>
          <w:rFonts w:ascii="Segoe UI" w:hAnsi="Segoe UI" w:cs="Segoe UI"/>
          <w:sz w:val="22"/>
          <w:szCs w:val="22"/>
        </w:rPr>
        <w:t xml:space="preserve"> Smluvní strany se mohou dohodnout na zjednodušené či souhrnné podobě závěrečné zprávy.  </w:t>
      </w:r>
    </w:p>
    <w:p w14:paraId="642B559E" w14:textId="77777777" w:rsidR="00836B30" w:rsidRPr="00BE2887" w:rsidRDefault="00836B30" w:rsidP="00002EEF">
      <w:pPr>
        <w:pStyle w:val="Odstavecseseznamem"/>
        <w:rPr>
          <w:rFonts w:ascii="Segoe UI" w:hAnsi="Segoe UI" w:cs="Segoe UI"/>
          <w:sz w:val="22"/>
          <w:szCs w:val="22"/>
        </w:rPr>
      </w:pPr>
    </w:p>
    <w:p w14:paraId="6D80835C" w14:textId="77777777" w:rsidR="00836B30" w:rsidRPr="00BE2887" w:rsidRDefault="00836B30" w:rsidP="00002EEF">
      <w:pPr>
        <w:pStyle w:val="Odstavecseseznamem"/>
        <w:numPr>
          <w:ilvl w:val="0"/>
          <w:numId w:val="30"/>
        </w:numPr>
        <w:jc w:val="both"/>
        <w:rPr>
          <w:rFonts w:ascii="Segoe UI" w:hAnsi="Segoe UI" w:cs="Segoe UI"/>
          <w:sz w:val="22"/>
          <w:szCs w:val="22"/>
        </w:rPr>
      </w:pPr>
      <w:r w:rsidRPr="00BE2887">
        <w:rPr>
          <w:rFonts w:ascii="Segoe UI" w:hAnsi="Segoe UI" w:cs="Segoe UI"/>
          <w:bCs/>
          <w:sz w:val="22"/>
          <w:szCs w:val="22"/>
        </w:rPr>
        <w:t xml:space="preserve">Objednatel se zavazuje dílo </w:t>
      </w:r>
      <w:r w:rsidR="00B8404B" w:rsidRPr="00BE2887">
        <w:rPr>
          <w:rFonts w:ascii="Segoe UI" w:hAnsi="Segoe UI" w:cs="Segoe UI"/>
          <w:bCs/>
          <w:sz w:val="22"/>
          <w:szCs w:val="22"/>
        </w:rPr>
        <w:t xml:space="preserve">(dílčí část) </w:t>
      </w:r>
      <w:r w:rsidRPr="00BE2887">
        <w:rPr>
          <w:rFonts w:ascii="Segoe UI" w:hAnsi="Segoe UI" w:cs="Segoe UI"/>
          <w:bCs/>
          <w:sz w:val="22"/>
          <w:szCs w:val="22"/>
        </w:rPr>
        <w:t>převzít v případě, že bude předáno bez vad a nedodělků. O předání a převzetí díla Zhotovitel sepíše zápis o předání a převzetí díla, ve kterém Objednatel prohlásí, zda dílo přejímá či nikoli.</w:t>
      </w:r>
    </w:p>
    <w:p w14:paraId="763C4F03" w14:textId="77777777" w:rsidR="00836B30" w:rsidRPr="00BE2887" w:rsidRDefault="00836B30" w:rsidP="00002EEF">
      <w:pPr>
        <w:pStyle w:val="Odstavecseseznamem"/>
        <w:rPr>
          <w:rFonts w:ascii="Segoe UI" w:hAnsi="Segoe UI" w:cs="Segoe UI"/>
          <w:bCs/>
          <w:sz w:val="22"/>
          <w:szCs w:val="22"/>
        </w:rPr>
      </w:pPr>
    </w:p>
    <w:p w14:paraId="02B02A31" w14:textId="77777777" w:rsidR="00836B30" w:rsidRPr="00BE2887" w:rsidRDefault="00836B30" w:rsidP="00002EEF">
      <w:pPr>
        <w:pStyle w:val="Odstavecseseznamem"/>
        <w:numPr>
          <w:ilvl w:val="0"/>
          <w:numId w:val="30"/>
        </w:numPr>
        <w:jc w:val="both"/>
        <w:rPr>
          <w:rFonts w:ascii="Segoe UI" w:hAnsi="Segoe UI" w:cs="Segoe UI"/>
          <w:sz w:val="22"/>
          <w:szCs w:val="22"/>
        </w:rPr>
      </w:pPr>
      <w:r w:rsidRPr="00BE2887">
        <w:rPr>
          <w:rFonts w:ascii="Segoe UI" w:hAnsi="Segoe UI" w:cs="Segoe UI"/>
          <w:bCs/>
          <w:sz w:val="22"/>
          <w:szCs w:val="22"/>
        </w:rPr>
        <w:t>Zápis o předání a převzetí díla bude obsahovat:</w:t>
      </w:r>
    </w:p>
    <w:p w14:paraId="3B4F5645" w14:textId="77777777" w:rsidR="00836B30" w:rsidRPr="00BE2887" w:rsidRDefault="00836B30" w:rsidP="00002EEF">
      <w:pPr>
        <w:widowControl w:val="0"/>
        <w:numPr>
          <w:ilvl w:val="0"/>
          <w:numId w:val="39"/>
        </w:numPr>
        <w:tabs>
          <w:tab w:val="left" w:pos="567"/>
          <w:tab w:val="left" w:pos="851"/>
        </w:tabs>
        <w:jc w:val="both"/>
        <w:rPr>
          <w:rFonts w:ascii="Segoe UI" w:hAnsi="Segoe UI" w:cs="Segoe UI"/>
          <w:bCs/>
          <w:sz w:val="22"/>
          <w:szCs w:val="22"/>
        </w:rPr>
      </w:pPr>
      <w:r w:rsidRPr="00BE2887">
        <w:rPr>
          <w:rFonts w:ascii="Segoe UI" w:hAnsi="Segoe UI" w:cs="Segoe UI"/>
          <w:bCs/>
          <w:sz w:val="22"/>
          <w:szCs w:val="22"/>
        </w:rPr>
        <w:t>označení předmětu díla,</w:t>
      </w:r>
    </w:p>
    <w:p w14:paraId="6DAD5EF2" w14:textId="77777777" w:rsidR="00836B30" w:rsidRPr="00BE2887" w:rsidRDefault="00836B30" w:rsidP="00002EEF">
      <w:pPr>
        <w:widowControl w:val="0"/>
        <w:numPr>
          <w:ilvl w:val="0"/>
          <w:numId w:val="39"/>
        </w:numPr>
        <w:tabs>
          <w:tab w:val="left" w:pos="567"/>
          <w:tab w:val="left" w:pos="851"/>
        </w:tabs>
        <w:jc w:val="both"/>
        <w:rPr>
          <w:rFonts w:ascii="Segoe UI" w:hAnsi="Segoe UI" w:cs="Segoe UI"/>
          <w:bCs/>
          <w:sz w:val="22"/>
          <w:szCs w:val="22"/>
        </w:rPr>
      </w:pPr>
      <w:r w:rsidRPr="00BE2887">
        <w:rPr>
          <w:rFonts w:ascii="Segoe UI" w:hAnsi="Segoe UI" w:cs="Segoe UI"/>
          <w:bCs/>
          <w:sz w:val="22"/>
          <w:szCs w:val="22"/>
        </w:rPr>
        <w:t>označení Objednatele a Zhotovitele,</w:t>
      </w:r>
    </w:p>
    <w:p w14:paraId="2F205E81" w14:textId="77777777" w:rsidR="00836B30" w:rsidRPr="00BE2887" w:rsidRDefault="00836B30" w:rsidP="00002EEF">
      <w:pPr>
        <w:widowControl w:val="0"/>
        <w:numPr>
          <w:ilvl w:val="0"/>
          <w:numId w:val="39"/>
        </w:numPr>
        <w:tabs>
          <w:tab w:val="left" w:pos="567"/>
          <w:tab w:val="left" w:pos="851"/>
        </w:tabs>
        <w:jc w:val="both"/>
        <w:rPr>
          <w:rFonts w:ascii="Segoe UI" w:hAnsi="Segoe UI" w:cs="Segoe UI"/>
          <w:bCs/>
          <w:sz w:val="22"/>
          <w:szCs w:val="22"/>
        </w:rPr>
      </w:pPr>
      <w:r w:rsidRPr="00BE2887">
        <w:rPr>
          <w:rFonts w:ascii="Segoe UI" w:hAnsi="Segoe UI" w:cs="Segoe UI"/>
          <w:bCs/>
          <w:sz w:val="22"/>
          <w:szCs w:val="22"/>
        </w:rPr>
        <w:t>číslo smlouvy o dílo a datum jejího uzavření,</w:t>
      </w:r>
    </w:p>
    <w:p w14:paraId="07D6469F" w14:textId="77777777" w:rsidR="00836B30" w:rsidRPr="00BE2887" w:rsidRDefault="00836B30" w:rsidP="00002EEF">
      <w:pPr>
        <w:widowControl w:val="0"/>
        <w:numPr>
          <w:ilvl w:val="0"/>
          <w:numId w:val="39"/>
        </w:numPr>
        <w:tabs>
          <w:tab w:val="left" w:pos="567"/>
          <w:tab w:val="left" w:pos="851"/>
        </w:tabs>
        <w:jc w:val="both"/>
        <w:rPr>
          <w:rFonts w:ascii="Segoe UI" w:hAnsi="Segoe UI" w:cs="Segoe UI"/>
          <w:bCs/>
          <w:sz w:val="22"/>
          <w:szCs w:val="22"/>
        </w:rPr>
      </w:pPr>
      <w:r w:rsidRPr="00BE2887">
        <w:rPr>
          <w:rFonts w:ascii="Segoe UI" w:hAnsi="Segoe UI" w:cs="Segoe UI"/>
          <w:bCs/>
          <w:sz w:val="22"/>
          <w:szCs w:val="22"/>
        </w:rPr>
        <w:t xml:space="preserve">datum doručení </w:t>
      </w:r>
      <w:r w:rsidR="006C1281" w:rsidRPr="00BE2887">
        <w:rPr>
          <w:rFonts w:ascii="Segoe UI" w:hAnsi="Segoe UI" w:cs="Segoe UI"/>
          <w:bCs/>
          <w:sz w:val="22"/>
          <w:szCs w:val="22"/>
        </w:rPr>
        <w:t xml:space="preserve">objednávky </w:t>
      </w:r>
      <w:r w:rsidRPr="00BE2887">
        <w:rPr>
          <w:rFonts w:ascii="Segoe UI" w:hAnsi="Segoe UI" w:cs="Segoe UI"/>
          <w:bCs/>
          <w:sz w:val="22"/>
          <w:szCs w:val="22"/>
        </w:rPr>
        <w:t>Zhotoviteli,</w:t>
      </w:r>
    </w:p>
    <w:p w14:paraId="425FE760" w14:textId="77777777" w:rsidR="00836B30" w:rsidRPr="00BE2887" w:rsidRDefault="00836B30" w:rsidP="00002EEF">
      <w:pPr>
        <w:widowControl w:val="0"/>
        <w:numPr>
          <w:ilvl w:val="0"/>
          <w:numId w:val="39"/>
        </w:numPr>
        <w:tabs>
          <w:tab w:val="left" w:pos="567"/>
          <w:tab w:val="left" w:pos="851"/>
        </w:tabs>
        <w:jc w:val="both"/>
        <w:rPr>
          <w:rFonts w:ascii="Segoe UI" w:hAnsi="Segoe UI" w:cs="Segoe UI"/>
          <w:bCs/>
          <w:sz w:val="22"/>
          <w:szCs w:val="22"/>
        </w:rPr>
      </w:pPr>
      <w:r w:rsidRPr="00BE2887">
        <w:rPr>
          <w:rFonts w:ascii="Segoe UI" w:hAnsi="Segoe UI" w:cs="Segoe UI"/>
          <w:bCs/>
          <w:sz w:val="22"/>
          <w:szCs w:val="22"/>
        </w:rPr>
        <w:t>datum zahájení a dokončení realizace díla dle objednávky,</w:t>
      </w:r>
    </w:p>
    <w:p w14:paraId="743C2EC1" w14:textId="77777777" w:rsidR="00836B30" w:rsidRPr="00BE2887" w:rsidRDefault="00836B30" w:rsidP="00002EEF">
      <w:pPr>
        <w:widowControl w:val="0"/>
        <w:numPr>
          <w:ilvl w:val="0"/>
          <w:numId w:val="39"/>
        </w:numPr>
        <w:tabs>
          <w:tab w:val="left" w:pos="567"/>
          <w:tab w:val="left" w:pos="851"/>
        </w:tabs>
        <w:jc w:val="both"/>
        <w:rPr>
          <w:rFonts w:ascii="Segoe UI" w:hAnsi="Segoe UI" w:cs="Segoe UI"/>
          <w:bCs/>
          <w:sz w:val="22"/>
          <w:szCs w:val="22"/>
        </w:rPr>
      </w:pPr>
      <w:r w:rsidRPr="00BE2887">
        <w:rPr>
          <w:rFonts w:ascii="Segoe UI" w:hAnsi="Segoe UI" w:cs="Segoe UI"/>
          <w:bCs/>
          <w:sz w:val="22"/>
          <w:szCs w:val="22"/>
        </w:rPr>
        <w:t>prohlášení Objednatele, že dílo přejímá (nepřejímá),</w:t>
      </w:r>
    </w:p>
    <w:p w14:paraId="43DA9CFF" w14:textId="77777777" w:rsidR="00836B30" w:rsidRPr="00BE2887" w:rsidRDefault="00836B30" w:rsidP="00002EEF">
      <w:pPr>
        <w:widowControl w:val="0"/>
        <w:numPr>
          <w:ilvl w:val="0"/>
          <w:numId w:val="39"/>
        </w:numPr>
        <w:tabs>
          <w:tab w:val="left" w:pos="567"/>
          <w:tab w:val="left" w:pos="851"/>
        </w:tabs>
        <w:jc w:val="both"/>
        <w:rPr>
          <w:rFonts w:ascii="Segoe UI" w:hAnsi="Segoe UI" w:cs="Segoe UI"/>
          <w:bCs/>
          <w:sz w:val="22"/>
          <w:szCs w:val="22"/>
        </w:rPr>
      </w:pPr>
      <w:r w:rsidRPr="00BE2887">
        <w:rPr>
          <w:rFonts w:ascii="Segoe UI" w:hAnsi="Segoe UI" w:cs="Segoe UI"/>
          <w:bCs/>
          <w:sz w:val="22"/>
          <w:szCs w:val="22"/>
        </w:rPr>
        <w:t>datum a místo sepsání zápisu,</w:t>
      </w:r>
    </w:p>
    <w:p w14:paraId="34C5B848" w14:textId="77777777" w:rsidR="00836B30" w:rsidRPr="00BE2887" w:rsidRDefault="00836B30" w:rsidP="00002EEF">
      <w:pPr>
        <w:widowControl w:val="0"/>
        <w:numPr>
          <w:ilvl w:val="0"/>
          <w:numId w:val="39"/>
        </w:numPr>
        <w:tabs>
          <w:tab w:val="left" w:pos="567"/>
          <w:tab w:val="left" w:pos="851"/>
        </w:tabs>
        <w:jc w:val="both"/>
        <w:rPr>
          <w:rFonts w:ascii="Segoe UI" w:hAnsi="Segoe UI" w:cs="Segoe UI"/>
          <w:bCs/>
          <w:sz w:val="22"/>
          <w:szCs w:val="22"/>
        </w:rPr>
      </w:pPr>
      <w:r w:rsidRPr="00BE2887">
        <w:rPr>
          <w:rFonts w:ascii="Segoe UI" w:hAnsi="Segoe UI" w:cs="Segoe UI"/>
          <w:bCs/>
          <w:sz w:val="22"/>
          <w:szCs w:val="22"/>
        </w:rPr>
        <w:t xml:space="preserve">jména a podpisy zástupců Objednatele a </w:t>
      </w:r>
      <w:r w:rsidR="00002EEF" w:rsidRPr="00BE2887">
        <w:rPr>
          <w:rFonts w:ascii="Segoe UI" w:hAnsi="Segoe UI" w:cs="Segoe UI"/>
          <w:bCs/>
          <w:sz w:val="22"/>
          <w:szCs w:val="22"/>
        </w:rPr>
        <w:t>Zhotovit</w:t>
      </w:r>
      <w:r w:rsidRPr="00BE2887">
        <w:rPr>
          <w:rFonts w:ascii="Segoe UI" w:hAnsi="Segoe UI" w:cs="Segoe UI"/>
          <w:bCs/>
          <w:sz w:val="22"/>
          <w:szCs w:val="22"/>
        </w:rPr>
        <w:t>ele</w:t>
      </w:r>
    </w:p>
    <w:p w14:paraId="203B6D3D" w14:textId="77777777" w:rsidR="00215E3C" w:rsidRPr="00BE2887" w:rsidRDefault="00215E3C" w:rsidP="00215E3C">
      <w:pPr>
        <w:widowControl w:val="0"/>
        <w:ind w:left="1418" w:hanging="1134"/>
        <w:jc w:val="both"/>
        <w:rPr>
          <w:rFonts w:ascii="Segoe UI" w:hAnsi="Segoe UI" w:cs="Segoe UI"/>
          <w:bCs/>
          <w:sz w:val="22"/>
          <w:szCs w:val="22"/>
        </w:rPr>
      </w:pPr>
      <w:r w:rsidRPr="00BE2887">
        <w:rPr>
          <w:rFonts w:ascii="Segoe UI" w:hAnsi="Segoe UI" w:cs="Segoe UI"/>
          <w:bCs/>
          <w:sz w:val="22"/>
          <w:szCs w:val="22"/>
        </w:rPr>
        <w:t xml:space="preserve"> Přílohou zápisu o předání a převzetí díla je vždy závěrečná zpráva.</w:t>
      </w:r>
    </w:p>
    <w:p w14:paraId="22DA70CA" w14:textId="77777777" w:rsidR="00836B30" w:rsidRPr="00BE2887" w:rsidRDefault="00836B30" w:rsidP="00002EEF">
      <w:pPr>
        <w:pStyle w:val="Odstavecseseznamem"/>
        <w:rPr>
          <w:rFonts w:ascii="Segoe UI" w:hAnsi="Segoe UI" w:cs="Segoe UI"/>
          <w:bCs/>
          <w:sz w:val="22"/>
          <w:szCs w:val="22"/>
        </w:rPr>
      </w:pPr>
    </w:p>
    <w:p w14:paraId="3125AEA1" w14:textId="77777777" w:rsidR="00836B30" w:rsidRPr="00BE2887" w:rsidRDefault="00836B30" w:rsidP="00002EEF">
      <w:pPr>
        <w:pStyle w:val="Odstavecseseznamem"/>
        <w:numPr>
          <w:ilvl w:val="0"/>
          <w:numId w:val="30"/>
        </w:numPr>
        <w:jc w:val="both"/>
        <w:rPr>
          <w:rFonts w:ascii="Segoe UI" w:hAnsi="Segoe UI" w:cs="Segoe UI"/>
          <w:sz w:val="22"/>
          <w:szCs w:val="22"/>
        </w:rPr>
      </w:pPr>
      <w:r w:rsidRPr="00BE2887">
        <w:rPr>
          <w:rFonts w:ascii="Segoe UI" w:hAnsi="Segoe UI" w:cs="Segoe UI"/>
          <w:bCs/>
          <w:sz w:val="22"/>
          <w:szCs w:val="22"/>
        </w:rPr>
        <w:t>Licence</w:t>
      </w:r>
      <w:r w:rsidR="004B50A7" w:rsidRPr="00BE2887">
        <w:rPr>
          <w:rFonts w:ascii="Segoe UI" w:hAnsi="Segoe UI" w:cs="Segoe UI"/>
          <w:bCs/>
          <w:sz w:val="22"/>
          <w:szCs w:val="22"/>
        </w:rPr>
        <w:t xml:space="preserve"> k jednotlivým částem díla (i prvkům komunikační strategie)</w:t>
      </w:r>
      <w:r w:rsidRPr="00BE2887">
        <w:rPr>
          <w:rFonts w:ascii="Segoe UI" w:hAnsi="Segoe UI" w:cs="Segoe UI"/>
          <w:bCs/>
          <w:sz w:val="22"/>
          <w:szCs w:val="22"/>
        </w:rPr>
        <w:t xml:space="preserve"> je Objednateli poskytnuta ke dni podpisu </w:t>
      </w:r>
      <w:r w:rsidR="00752BBC" w:rsidRPr="00BE2887">
        <w:rPr>
          <w:rFonts w:ascii="Segoe UI" w:hAnsi="Segoe UI" w:cs="Segoe UI"/>
          <w:bCs/>
          <w:sz w:val="22"/>
          <w:szCs w:val="22"/>
        </w:rPr>
        <w:t>předávacího protokolu, zápisu o předání a převzetí</w:t>
      </w:r>
      <w:r w:rsidRPr="00BE2887">
        <w:rPr>
          <w:rFonts w:ascii="Segoe UI" w:hAnsi="Segoe UI" w:cs="Segoe UI"/>
          <w:bCs/>
          <w:sz w:val="22"/>
          <w:szCs w:val="22"/>
        </w:rPr>
        <w:t xml:space="preserve"> a</w:t>
      </w:r>
      <w:r w:rsidR="00752BBC" w:rsidRPr="00BE2887">
        <w:rPr>
          <w:rFonts w:ascii="Segoe UI" w:hAnsi="Segoe UI" w:cs="Segoe UI"/>
          <w:bCs/>
          <w:sz w:val="22"/>
          <w:szCs w:val="22"/>
        </w:rPr>
        <w:t>nebo</w:t>
      </w:r>
      <w:r w:rsidRPr="00BE2887">
        <w:rPr>
          <w:rFonts w:ascii="Segoe UI" w:hAnsi="Segoe UI" w:cs="Segoe UI"/>
          <w:bCs/>
          <w:sz w:val="22"/>
          <w:szCs w:val="22"/>
        </w:rPr>
        <w:t xml:space="preserve"> ke dni schválení jednotlivých částí díla Objednatelem.</w:t>
      </w:r>
    </w:p>
    <w:p w14:paraId="0DA927A4" w14:textId="77777777" w:rsidR="006C2E51" w:rsidRPr="00BE2887" w:rsidRDefault="006C2E51" w:rsidP="00002EEF">
      <w:pPr>
        <w:jc w:val="both"/>
        <w:rPr>
          <w:rFonts w:ascii="Segoe UI" w:hAnsi="Segoe UI" w:cs="Segoe UI"/>
          <w:sz w:val="22"/>
          <w:szCs w:val="22"/>
        </w:rPr>
      </w:pPr>
    </w:p>
    <w:p w14:paraId="2D626731" w14:textId="77777777" w:rsidR="00774DF8" w:rsidRPr="00BE2887" w:rsidRDefault="00774DF8" w:rsidP="00002EEF">
      <w:pPr>
        <w:jc w:val="both"/>
        <w:rPr>
          <w:rFonts w:ascii="Segoe UI" w:hAnsi="Segoe UI" w:cs="Segoe UI"/>
          <w:sz w:val="22"/>
          <w:szCs w:val="22"/>
        </w:rPr>
      </w:pPr>
    </w:p>
    <w:p w14:paraId="331D8783" w14:textId="77777777" w:rsidR="006C2E51" w:rsidRPr="00BE2887" w:rsidRDefault="006C2E51" w:rsidP="00AC604A">
      <w:pPr>
        <w:pStyle w:val="Odstavecseseznamem"/>
        <w:numPr>
          <w:ilvl w:val="0"/>
          <w:numId w:val="47"/>
        </w:numPr>
        <w:jc w:val="center"/>
        <w:rPr>
          <w:rFonts w:ascii="Segoe UI" w:hAnsi="Segoe UI" w:cs="Segoe UI"/>
          <w:b/>
          <w:sz w:val="22"/>
          <w:szCs w:val="22"/>
        </w:rPr>
      </w:pPr>
      <w:r w:rsidRPr="00BE2887">
        <w:rPr>
          <w:rFonts w:ascii="Segoe UI" w:hAnsi="Segoe UI" w:cs="Segoe UI"/>
          <w:b/>
          <w:sz w:val="22"/>
          <w:szCs w:val="22"/>
        </w:rPr>
        <w:t>Cena</w:t>
      </w:r>
      <w:r w:rsidR="00175FF2" w:rsidRPr="00BE2887">
        <w:rPr>
          <w:rFonts w:ascii="Segoe UI" w:hAnsi="Segoe UI" w:cs="Segoe UI"/>
          <w:b/>
          <w:sz w:val="22"/>
          <w:szCs w:val="22"/>
        </w:rPr>
        <w:t>, slevy</w:t>
      </w:r>
      <w:r w:rsidRPr="00BE2887">
        <w:rPr>
          <w:rFonts w:ascii="Segoe UI" w:hAnsi="Segoe UI" w:cs="Segoe UI"/>
          <w:b/>
          <w:sz w:val="22"/>
          <w:szCs w:val="22"/>
        </w:rPr>
        <w:t xml:space="preserve"> a platební podmínky</w:t>
      </w:r>
    </w:p>
    <w:p w14:paraId="0EE475B9" w14:textId="77777777" w:rsidR="00E9680D" w:rsidRPr="00BE2887" w:rsidRDefault="00E9680D" w:rsidP="00E9680D">
      <w:pPr>
        <w:pStyle w:val="Odstavecseseznamem"/>
        <w:ind w:left="1080"/>
        <w:rPr>
          <w:rFonts w:ascii="Segoe UI" w:hAnsi="Segoe UI" w:cs="Segoe UI"/>
          <w:b/>
          <w:sz w:val="22"/>
          <w:szCs w:val="22"/>
        </w:rPr>
      </w:pPr>
    </w:p>
    <w:p w14:paraId="6D84F878" w14:textId="77777777" w:rsidR="00F37E7B" w:rsidRPr="00BE2887" w:rsidRDefault="00F37E7B" w:rsidP="00002EEF">
      <w:pPr>
        <w:pStyle w:val="Odstavecseseznamem"/>
        <w:numPr>
          <w:ilvl w:val="0"/>
          <w:numId w:val="26"/>
        </w:numPr>
        <w:jc w:val="both"/>
        <w:rPr>
          <w:rFonts w:ascii="Segoe UI" w:hAnsi="Segoe UI" w:cs="Segoe UI"/>
          <w:sz w:val="22"/>
          <w:szCs w:val="22"/>
        </w:rPr>
      </w:pPr>
      <w:r w:rsidRPr="00BE2887">
        <w:rPr>
          <w:rFonts w:ascii="Segoe UI" w:hAnsi="Segoe UI" w:cs="Segoe UI"/>
          <w:sz w:val="22"/>
          <w:szCs w:val="22"/>
        </w:rPr>
        <w:t>Cena plnění je sjednána v souladu se zákonem č. 526/1990 Sb., o cenách, ve znění pozdějších předpisů.</w:t>
      </w:r>
    </w:p>
    <w:p w14:paraId="213D11A0" w14:textId="77777777" w:rsidR="00F37E7B" w:rsidRPr="00BE2887" w:rsidRDefault="00F37E7B" w:rsidP="00F37E7B">
      <w:pPr>
        <w:pStyle w:val="Odstavecseseznamem"/>
        <w:ind w:left="360"/>
        <w:jc w:val="both"/>
        <w:rPr>
          <w:rFonts w:ascii="Segoe UI" w:hAnsi="Segoe UI" w:cs="Segoe UI"/>
          <w:sz w:val="22"/>
          <w:szCs w:val="22"/>
        </w:rPr>
      </w:pPr>
    </w:p>
    <w:p w14:paraId="3ED9EEAF" w14:textId="77777777" w:rsidR="00F37E7B" w:rsidRPr="00BE2887" w:rsidRDefault="00F37E7B" w:rsidP="00002EEF">
      <w:pPr>
        <w:pStyle w:val="Odstavecseseznamem"/>
        <w:numPr>
          <w:ilvl w:val="0"/>
          <w:numId w:val="26"/>
        </w:numPr>
        <w:jc w:val="both"/>
        <w:rPr>
          <w:rFonts w:ascii="Segoe UI" w:hAnsi="Segoe UI" w:cs="Segoe UI"/>
          <w:sz w:val="22"/>
          <w:szCs w:val="22"/>
        </w:rPr>
      </w:pPr>
      <w:r w:rsidRPr="00BE2887">
        <w:rPr>
          <w:rFonts w:ascii="Segoe UI" w:hAnsi="Segoe UI" w:cs="Segoe UI"/>
          <w:sz w:val="22"/>
          <w:szCs w:val="22"/>
        </w:rPr>
        <w:t xml:space="preserve">Smluvní cena za jednotlivá plnění dle smlouvy a přílohy č. 1 smlouvy je uvedena v příloze č. 2 smlouvy, a to v podobě paušální částky za jeden měsíc plnění za činnosti vykonávané pravidelně, v podobě jednotkových cen a hodinových sazeb (dále </w:t>
      </w:r>
      <w:r w:rsidR="003D17A8" w:rsidRPr="00BE2887">
        <w:rPr>
          <w:rFonts w:ascii="Segoe UI" w:hAnsi="Segoe UI" w:cs="Segoe UI"/>
          <w:sz w:val="22"/>
          <w:szCs w:val="22"/>
        </w:rPr>
        <w:t xml:space="preserve">také </w:t>
      </w:r>
      <w:r w:rsidRPr="00BE2887">
        <w:rPr>
          <w:rFonts w:ascii="Segoe UI" w:hAnsi="Segoe UI" w:cs="Segoe UI"/>
          <w:sz w:val="22"/>
          <w:szCs w:val="22"/>
        </w:rPr>
        <w:t>jen „</w:t>
      </w:r>
      <w:r w:rsidRPr="00BE2887">
        <w:rPr>
          <w:rFonts w:ascii="Segoe UI" w:hAnsi="Segoe UI" w:cs="Segoe UI"/>
          <w:i/>
          <w:sz w:val="22"/>
          <w:szCs w:val="22"/>
        </w:rPr>
        <w:t>sjednané ceny</w:t>
      </w:r>
      <w:r w:rsidRPr="00BE2887">
        <w:rPr>
          <w:rFonts w:ascii="Segoe UI" w:hAnsi="Segoe UI" w:cs="Segoe UI"/>
          <w:sz w:val="22"/>
          <w:szCs w:val="22"/>
        </w:rPr>
        <w:t>“).</w:t>
      </w:r>
    </w:p>
    <w:p w14:paraId="49A674F5" w14:textId="77777777" w:rsidR="00F37E7B" w:rsidRPr="00BE2887" w:rsidRDefault="00F37E7B" w:rsidP="00F37E7B">
      <w:pPr>
        <w:jc w:val="both"/>
        <w:rPr>
          <w:rFonts w:ascii="Segoe UI" w:hAnsi="Segoe UI" w:cs="Segoe UI"/>
          <w:sz w:val="22"/>
          <w:szCs w:val="22"/>
        </w:rPr>
      </w:pPr>
    </w:p>
    <w:p w14:paraId="11E1BC7D" w14:textId="77777777" w:rsidR="007E4812" w:rsidRPr="00BE2887" w:rsidRDefault="006C2E51" w:rsidP="00002EEF">
      <w:pPr>
        <w:pStyle w:val="Odstavecseseznamem"/>
        <w:numPr>
          <w:ilvl w:val="0"/>
          <w:numId w:val="26"/>
        </w:numPr>
        <w:jc w:val="both"/>
        <w:rPr>
          <w:rFonts w:ascii="Segoe UI" w:hAnsi="Segoe UI" w:cs="Segoe UI"/>
          <w:sz w:val="22"/>
          <w:szCs w:val="22"/>
        </w:rPr>
      </w:pPr>
      <w:r w:rsidRPr="00BE2887">
        <w:rPr>
          <w:rFonts w:ascii="Segoe UI" w:hAnsi="Segoe UI" w:cs="Segoe UI"/>
          <w:sz w:val="22"/>
          <w:szCs w:val="22"/>
        </w:rPr>
        <w:t xml:space="preserve">Cena </w:t>
      </w:r>
      <w:r w:rsidR="007E4812" w:rsidRPr="00BE2887">
        <w:rPr>
          <w:rFonts w:ascii="Segoe UI" w:hAnsi="Segoe UI" w:cs="Segoe UI"/>
          <w:sz w:val="22"/>
          <w:szCs w:val="22"/>
        </w:rPr>
        <w:t xml:space="preserve">bude hrazena: </w:t>
      </w:r>
    </w:p>
    <w:p w14:paraId="1C08C6F4" w14:textId="45B46F3A" w:rsidR="007E4812" w:rsidRPr="00BE2887" w:rsidRDefault="007E4812" w:rsidP="007E4812">
      <w:pPr>
        <w:pStyle w:val="Odstavecseseznamem"/>
        <w:numPr>
          <w:ilvl w:val="1"/>
          <w:numId w:val="26"/>
        </w:numPr>
        <w:ind w:left="851" w:hanging="425"/>
        <w:jc w:val="both"/>
        <w:rPr>
          <w:rFonts w:ascii="Segoe UI" w:hAnsi="Segoe UI" w:cs="Segoe UI"/>
          <w:sz w:val="22"/>
          <w:szCs w:val="22"/>
        </w:rPr>
      </w:pPr>
      <w:r w:rsidRPr="00BE2887">
        <w:rPr>
          <w:rFonts w:ascii="Segoe UI" w:hAnsi="Segoe UI" w:cs="Segoe UI"/>
          <w:sz w:val="22"/>
          <w:szCs w:val="22"/>
        </w:rPr>
        <w:t>měsíčně paušáln</w:t>
      </w:r>
      <w:r w:rsidR="00F37E7B" w:rsidRPr="00BE2887">
        <w:rPr>
          <w:rFonts w:ascii="Segoe UI" w:hAnsi="Segoe UI" w:cs="Segoe UI"/>
          <w:sz w:val="22"/>
          <w:szCs w:val="22"/>
        </w:rPr>
        <w:t>í částkou</w:t>
      </w:r>
      <w:r w:rsidRPr="00BE2887">
        <w:rPr>
          <w:rFonts w:ascii="Segoe UI" w:hAnsi="Segoe UI" w:cs="Segoe UI"/>
          <w:sz w:val="22"/>
          <w:szCs w:val="22"/>
        </w:rPr>
        <w:t xml:space="preserve"> za </w:t>
      </w:r>
      <w:r w:rsidR="00D7380B" w:rsidRPr="00BE2887">
        <w:rPr>
          <w:rFonts w:ascii="Segoe UI" w:hAnsi="Segoe UI" w:cs="Segoe UI"/>
          <w:sz w:val="22"/>
          <w:szCs w:val="22"/>
        </w:rPr>
        <w:t>činnost</w:t>
      </w:r>
      <w:r w:rsidRPr="00BE2887">
        <w:rPr>
          <w:rFonts w:ascii="Segoe UI" w:hAnsi="Segoe UI" w:cs="Segoe UI"/>
          <w:sz w:val="22"/>
          <w:szCs w:val="22"/>
        </w:rPr>
        <w:t xml:space="preserve"> vykonáv</w:t>
      </w:r>
      <w:r w:rsidR="00D7380B" w:rsidRPr="00BE2887">
        <w:rPr>
          <w:rFonts w:ascii="Segoe UI" w:hAnsi="Segoe UI" w:cs="Segoe UI"/>
          <w:sz w:val="22"/>
          <w:szCs w:val="22"/>
        </w:rPr>
        <w:t xml:space="preserve">anou </w:t>
      </w:r>
      <w:r w:rsidRPr="00BE2887">
        <w:rPr>
          <w:rFonts w:ascii="Segoe UI" w:hAnsi="Segoe UI" w:cs="Segoe UI"/>
          <w:sz w:val="22"/>
          <w:szCs w:val="22"/>
        </w:rPr>
        <w:t>pravidelně</w:t>
      </w:r>
      <w:r w:rsidR="00D7380B" w:rsidRPr="00BE2887">
        <w:rPr>
          <w:rFonts w:ascii="Segoe UI" w:hAnsi="Segoe UI" w:cs="Segoe UI"/>
          <w:sz w:val="22"/>
          <w:szCs w:val="22"/>
        </w:rPr>
        <w:t>, tj.</w:t>
      </w:r>
      <w:r w:rsidR="006D0959" w:rsidRPr="00BE2887">
        <w:rPr>
          <w:rFonts w:ascii="Segoe UI" w:hAnsi="Segoe UI" w:cs="Segoe UI"/>
          <w:sz w:val="22"/>
          <w:szCs w:val="22"/>
        </w:rPr>
        <w:t>:</w:t>
      </w:r>
      <w:r w:rsidRPr="00BE2887">
        <w:rPr>
          <w:rFonts w:ascii="Segoe UI" w:hAnsi="Segoe UI" w:cs="Segoe UI"/>
          <w:sz w:val="22"/>
          <w:szCs w:val="22"/>
        </w:rPr>
        <w:t xml:space="preserve"> </w:t>
      </w:r>
    </w:p>
    <w:p w14:paraId="7471AAAD" w14:textId="024CC4B9" w:rsidR="007E4812" w:rsidRPr="00BE2887" w:rsidRDefault="007E4812" w:rsidP="00D7380B">
      <w:pPr>
        <w:pStyle w:val="Odstavecseseznamem"/>
        <w:numPr>
          <w:ilvl w:val="2"/>
          <w:numId w:val="26"/>
        </w:numPr>
        <w:ind w:left="1276" w:hanging="283"/>
        <w:jc w:val="both"/>
        <w:rPr>
          <w:rFonts w:ascii="Segoe UI" w:hAnsi="Segoe UI" w:cs="Segoe UI"/>
          <w:sz w:val="22"/>
          <w:szCs w:val="22"/>
        </w:rPr>
      </w:pPr>
      <w:r w:rsidRPr="00BE2887">
        <w:rPr>
          <w:rFonts w:ascii="Segoe UI" w:hAnsi="Segoe UI" w:cs="Segoe UI"/>
          <w:sz w:val="22"/>
          <w:szCs w:val="22"/>
        </w:rPr>
        <w:t xml:space="preserve">práce se sociálními sítěmi, </w:t>
      </w:r>
      <w:r w:rsidR="00F37E7B" w:rsidRPr="00BE2887">
        <w:rPr>
          <w:rFonts w:ascii="Segoe UI" w:hAnsi="Segoe UI" w:cs="Segoe UI"/>
          <w:sz w:val="22"/>
          <w:szCs w:val="22"/>
        </w:rPr>
        <w:t>dle bodu</w:t>
      </w:r>
      <w:r w:rsidR="00781B3C" w:rsidRPr="00BE2887">
        <w:rPr>
          <w:rFonts w:ascii="Segoe UI" w:hAnsi="Segoe UI" w:cs="Segoe UI"/>
          <w:sz w:val="22"/>
          <w:szCs w:val="22"/>
        </w:rPr>
        <w:t xml:space="preserve"> 7. odst.</w:t>
      </w:r>
      <w:r w:rsidR="00F37E7B" w:rsidRPr="00BE2887">
        <w:rPr>
          <w:rFonts w:ascii="Segoe UI" w:hAnsi="Segoe UI" w:cs="Segoe UI"/>
          <w:sz w:val="22"/>
          <w:szCs w:val="22"/>
        </w:rPr>
        <w:t xml:space="preserve"> II. písm. b) p</w:t>
      </w:r>
      <w:r w:rsidRPr="00BE2887">
        <w:rPr>
          <w:rFonts w:ascii="Segoe UI" w:hAnsi="Segoe UI" w:cs="Segoe UI"/>
          <w:sz w:val="22"/>
          <w:szCs w:val="22"/>
        </w:rPr>
        <w:t>řílohy č. 1 smlouvy;</w:t>
      </w:r>
    </w:p>
    <w:p w14:paraId="47ADA96F" w14:textId="77777777" w:rsidR="006D0959" w:rsidRPr="00BE2887" w:rsidRDefault="006C2E51" w:rsidP="006D0959">
      <w:pPr>
        <w:pStyle w:val="Odstavecseseznamem"/>
        <w:numPr>
          <w:ilvl w:val="1"/>
          <w:numId w:val="26"/>
        </w:numPr>
        <w:ind w:left="851" w:hanging="425"/>
        <w:jc w:val="both"/>
        <w:rPr>
          <w:rFonts w:ascii="Segoe UI" w:hAnsi="Segoe UI" w:cs="Segoe UI"/>
          <w:sz w:val="22"/>
          <w:szCs w:val="22"/>
        </w:rPr>
      </w:pPr>
      <w:r w:rsidRPr="00BE2887">
        <w:rPr>
          <w:rFonts w:ascii="Segoe UI" w:hAnsi="Segoe UI" w:cs="Segoe UI"/>
          <w:sz w:val="22"/>
          <w:szCs w:val="22"/>
        </w:rPr>
        <w:t xml:space="preserve">za každou jednotlivou činnost </w:t>
      </w:r>
      <w:r w:rsidR="007E4812" w:rsidRPr="00BE2887">
        <w:rPr>
          <w:rFonts w:ascii="Segoe UI" w:hAnsi="Segoe UI" w:cs="Segoe UI"/>
          <w:sz w:val="22"/>
          <w:szCs w:val="22"/>
        </w:rPr>
        <w:t xml:space="preserve">realizovanou </w:t>
      </w:r>
      <w:r w:rsidRPr="00BE2887">
        <w:rPr>
          <w:rFonts w:ascii="Segoe UI" w:hAnsi="Segoe UI" w:cs="Segoe UI"/>
          <w:sz w:val="22"/>
          <w:szCs w:val="22"/>
        </w:rPr>
        <w:t xml:space="preserve">na základě této smlouvy a dílčí objednávky </w:t>
      </w:r>
      <w:r w:rsidR="007E4812" w:rsidRPr="00BE2887">
        <w:rPr>
          <w:rFonts w:ascii="Segoe UI" w:hAnsi="Segoe UI" w:cs="Segoe UI"/>
          <w:sz w:val="22"/>
          <w:szCs w:val="22"/>
        </w:rPr>
        <w:t xml:space="preserve">dle jednotkových cen a hodinových sazeb </w:t>
      </w:r>
      <w:r w:rsidRPr="00BE2887">
        <w:rPr>
          <w:rFonts w:ascii="Segoe UI" w:hAnsi="Segoe UI" w:cs="Segoe UI"/>
          <w:sz w:val="22"/>
          <w:szCs w:val="22"/>
        </w:rPr>
        <w:t>uveden</w:t>
      </w:r>
      <w:r w:rsidR="007E4812" w:rsidRPr="00BE2887">
        <w:rPr>
          <w:rFonts w:ascii="Segoe UI" w:hAnsi="Segoe UI" w:cs="Segoe UI"/>
          <w:sz w:val="22"/>
          <w:szCs w:val="22"/>
        </w:rPr>
        <w:t>ých</w:t>
      </w:r>
      <w:r w:rsidRPr="00BE2887">
        <w:rPr>
          <w:rFonts w:ascii="Segoe UI" w:hAnsi="Segoe UI" w:cs="Segoe UI"/>
          <w:sz w:val="22"/>
          <w:szCs w:val="22"/>
        </w:rPr>
        <w:t xml:space="preserve"> v příloze č. 2 této smlouvy</w:t>
      </w:r>
      <w:r w:rsidR="006D0959" w:rsidRPr="00BE2887">
        <w:rPr>
          <w:rFonts w:ascii="Segoe UI" w:hAnsi="Segoe UI" w:cs="Segoe UI"/>
          <w:sz w:val="22"/>
          <w:szCs w:val="22"/>
        </w:rPr>
        <w:t>:</w:t>
      </w:r>
    </w:p>
    <w:p w14:paraId="6C49D82B" w14:textId="77777777" w:rsidR="006D0959" w:rsidRPr="00BE2887" w:rsidRDefault="006D0959" w:rsidP="006D0959">
      <w:pPr>
        <w:pStyle w:val="Odstavecseseznamem"/>
        <w:numPr>
          <w:ilvl w:val="0"/>
          <w:numId w:val="44"/>
        </w:numPr>
        <w:ind w:left="1276" w:hanging="283"/>
        <w:jc w:val="both"/>
        <w:rPr>
          <w:rFonts w:ascii="Segoe UI" w:hAnsi="Segoe UI" w:cs="Segoe UI"/>
          <w:sz w:val="22"/>
          <w:szCs w:val="22"/>
        </w:rPr>
      </w:pPr>
      <w:r w:rsidRPr="00BE2887">
        <w:rPr>
          <w:rFonts w:ascii="Segoe UI" w:hAnsi="Segoe UI" w:cs="Segoe UI"/>
          <w:color w:val="000000"/>
          <w:sz w:val="22"/>
          <w:szCs w:val="22"/>
        </w:rPr>
        <w:t xml:space="preserve">komunikace při přípravné fázi Projektu </w:t>
      </w:r>
      <w:r w:rsidR="00F37E7B" w:rsidRPr="00BE2887">
        <w:rPr>
          <w:rFonts w:ascii="Segoe UI" w:hAnsi="Segoe UI" w:cs="Segoe UI"/>
          <w:sz w:val="22"/>
          <w:szCs w:val="22"/>
        </w:rPr>
        <w:t>dle bodu</w:t>
      </w:r>
      <w:r w:rsidR="00781B3C" w:rsidRPr="00BE2887">
        <w:rPr>
          <w:rFonts w:ascii="Segoe UI" w:hAnsi="Segoe UI" w:cs="Segoe UI"/>
          <w:sz w:val="22"/>
          <w:szCs w:val="22"/>
        </w:rPr>
        <w:t xml:space="preserve"> 7. odst.</w:t>
      </w:r>
      <w:r w:rsidR="00F37E7B" w:rsidRPr="00BE2887">
        <w:rPr>
          <w:rFonts w:ascii="Segoe UI" w:hAnsi="Segoe UI" w:cs="Segoe UI"/>
          <w:sz w:val="22"/>
          <w:szCs w:val="22"/>
        </w:rPr>
        <w:t xml:space="preserve"> II. písm. a) p</w:t>
      </w:r>
      <w:r w:rsidRPr="00BE2887">
        <w:rPr>
          <w:rFonts w:ascii="Segoe UI" w:hAnsi="Segoe UI" w:cs="Segoe UI"/>
          <w:sz w:val="22"/>
          <w:szCs w:val="22"/>
        </w:rPr>
        <w:t>řílohy č. 1 smlouvy;</w:t>
      </w:r>
    </w:p>
    <w:p w14:paraId="67F6E972" w14:textId="2111F7EE" w:rsidR="006D0959" w:rsidRPr="00BE2887" w:rsidRDefault="006D0959" w:rsidP="006D0959">
      <w:pPr>
        <w:pStyle w:val="Odstavecseseznamem"/>
        <w:numPr>
          <w:ilvl w:val="0"/>
          <w:numId w:val="44"/>
        </w:numPr>
        <w:ind w:left="1276" w:hanging="283"/>
        <w:jc w:val="both"/>
        <w:rPr>
          <w:rFonts w:ascii="Segoe UI" w:hAnsi="Segoe UI" w:cs="Segoe UI"/>
          <w:sz w:val="22"/>
          <w:szCs w:val="22"/>
        </w:rPr>
      </w:pPr>
      <w:r w:rsidRPr="00BE2887">
        <w:rPr>
          <w:rFonts w:ascii="Segoe UI" w:hAnsi="Segoe UI" w:cs="Segoe UI"/>
          <w:color w:val="000000"/>
          <w:sz w:val="22"/>
          <w:szCs w:val="22"/>
        </w:rPr>
        <w:t xml:space="preserve">příprava textů pro informativní materiály, grafický návrh a tisk informačních letáků </w:t>
      </w:r>
      <w:r w:rsidRPr="00BE2887">
        <w:rPr>
          <w:rFonts w:ascii="Segoe UI" w:hAnsi="Segoe UI" w:cs="Segoe UI"/>
          <w:sz w:val="22"/>
          <w:szCs w:val="22"/>
        </w:rPr>
        <w:t>dle bodu</w:t>
      </w:r>
      <w:r w:rsidR="00781B3C" w:rsidRPr="00BE2887">
        <w:rPr>
          <w:rFonts w:ascii="Segoe UI" w:hAnsi="Segoe UI" w:cs="Segoe UI"/>
          <w:sz w:val="22"/>
          <w:szCs w:val="22"/>
        </w:rPr>
        <w:t xml:space="preserve"> 7. odst.</w:t>
      </w:r>
      <w:r w:rsidRPr="00BE2887">
        <w:rPr>
          <w:rFonts w:ascii="Segoe UI" w:hAnsi="Segoe UI" w:cs="Segoe UI"/>
          <w:sz w:val="22"/>
          <w:szCs w:val="22"/>
        </w:rPr>
        <w:t xml:space="preserve"> II. písm. </w:t>
      </w:r>
      <w:r w:rsidR="00781B3C" w:rsidRPr="00BE2887">
        <w:rPr>
          <w:rFonts w:ascii="Segoe UI" w:hAnsi="Segoe UI" w:cs="Segoe UI"/>
          <w:sz w:val="22"/>
          <w:szCs w:val="22"/>
        </w:rPr>
        <w:t>c</w:t>
      </w:r>
      <w:r w:rsidRPr="00BE2887">
        <w:rPr>
          <w:rFonts w:ascii="Segoe UI" w:hAnsi="Segoe UI" w:cs="Segoe UI"/>
          <w:sz w:val="22"/>
          <w:szCs w:val="22"/>
        </w:rPr>
        <w:t xml:space="preserve">) </w:t>
      </w:r>
      <w:r w:rsidR="00F37E7B" w:rsidRPr="00BE2887">
        <w:rPr>
          <w:rFonts w:ascii="Segoe UI" w:hAnsi="Segoe UI" w:cs="Segoe UI"/>
          <w:sz w:val="22"/>
          <w:szCs w:val="22"/>
        </w:rPr>
        <w:t>p</w:t>
      </w:r>
      <w:r w:rsidRPr="00BE2887">
        <w:rPr>
          <w:rFonts w:ascii="Segoe UI" w:hAnsi="Segoe UI" w:cs="Segoe UI"/>
          <w:sz w:val="22"/>
          <w:szCs w:val="22"/>
        </w:rPr>
        <w:t>řílohy č. 1 smlouvy;</w:t>
      </w:r>
    </w:p>
    <w:p w14:paraId="2D6598D5" w14:textId="2F2862B3" w:rsidR="00316AA0" w:rsidRPr="00BE2887" w:rsidRDefault="00316AA0" w:rsidP="006D0959">
      <w:pPr>
        <w:pStyle w:val="Odstavecseseznamem"/>
        <w:numPr>
          <w:ilvl w:val="0"/>
          <w:numId w:val="44"/>
        </w:numPr>
        <w:ind w:left="1276" w:hanging="283"/>
        <w:jc w:val="both"/>
        <w:rPr>
          <w:rFonts w:ascii="Segoe UI" w:hAnsi="Segoe UI" w:cs="Segoe UI"/>
          <w:sz w:val="22"/>
          <w:szCs w:val="22"/>
        </w:rPr>
      </w:pPr>
      <w:r w:rsidRPr="00BE2887">
        <w:rPr>
          <w:rFonts w:ascii="Segoe UI" w:hAnsi="Segoe UI" w:cs="Segoe UI"/>
          <w:color w:val="000000"/>
          <w:sz w:val="22"/>
          <w:szCs w:val="22"/>
        </w:rPr>
        <w:t xml:space="preserve">spolupráce na tvorbě obsahu webových stránek </w:t>
      </w:r>
      <w:hyperlink r:id="rId13" w:history="1">
        <w:r w:rsidRPr="00BE2887">
          <w:rPr>
            <w:rStyle w:val="Hypertextovodkaz"/>
            <w:rFonts w:ascii="Segoe UI" w:hAnsi="Segoe UI" w:cs="Segoe UI"/>
            <w:color w:val="000000"/>
            <w:sz w:val="22"/>
            <w:szCs w:val="22"/>
          </w:rPr>
          <w:t>www.parkovanivbrne.cz</w:t>
        </w:r>
      </w:hyperlink>
      <w:r w:rsidRPr="00BE2887">
        <w:rPr>
          <w:rStyle w:val="Hypertextovodkaz"/>
          <w:rFonts w:ascii="Segoe UI" w:hAnsi="Segoe UI" w:cs="Segoe UI"/>
          <w:color w:val="000000"/>
          <w:sz w:val="22"/>
          <w:szCs w:val="22"/>
        </w:rPr>
        <w:t xml:space="preserve"> </w:t>
      </w:r>
      <w:r w:rsidRPr="00BE2887">
        <w:rPr>
          <w:rFonts w:ascii="Segoe UI" w:hAnsi="Segoe UI" w:cs="Segoe UI"/>
          <w:sz w:val="22"/>
          <w:szCs w:val="22"/>
        </w:rPr>
        <w:t>dle bodu 7. odst. II. písm. d) přílohy č. 1 smlouvy</w:t>
      </w:r>
      <w:r w:rsidR="00D7380B" w:rsidRPr="00BE2887">
        <w:rPr>
          <w:rFonts w:ascii="Segoe UI" w:hAnsi="Segoe UI" w:cs="Segoe UI"/>
          <w:sz w:val="22"/>
          <w:szCs w:val="22"/>
        </w:rPr>
        <w:t>;</w:t>
      </w:r>
    </w:p>
    <w:p w14:paraId="2E5FDDFD" w14:textId="2F98EE18" w:rsidR="00D7380B" w:rsidRPr="00BE2887" w:rsidRDefault="00D7380B" w:rsidP="006D0959">
      <w:pPr>
        <w:pStyle w:val="Odstavecseseznamem"/>
        <w:numPr>
          <w:ilvl w:val="0"/>
          <w:numId w:val="44"/>
        </w:numPr>
        <w:ind w:left="1276" w:hanging="283"/>
        <w:jc w:val="both"/>
        <w:rPr>
          <w:rFonts w:ascii="Segoe UI" w:hAnsi="Segoe UI" w:cs="Segoe UI"/>
          <w:sz w:val="22"/>
          <w:szCs w:val="22"/>
        </w:rPr>
      </w:pPr>
      <w:r w:rsidRPr="00BE2887">
        <w:rPr>
          <w:rFonts w:ascii="Segoe UI" w:hAnsi="Segoe UI" w:cs="Segoe UI"/>
          <w:color w:val="000000"/>
          <w:sz w:val="22"/>
          <w:szCs w:val="22"/>
        </w:rPr>
        <w:t>spolupráce se společností Brněnské komunikace a. s., Objednatelem nebo jím určenou třetí osobou</w:t>
      </w:r>
      <w:r w:rsidRPr="00BE2887">
        <w:rPr>
          <w:rFonts w:ascii="Segoe UI" w:hAnsi="Segoe UI" w:cs="Segoe UI"/>
          <w:sz w:val="22"/>
          <w:szCs w:val="22"/>
        </w:rPr>
        <w:t xml:space="preserve"> dle bodu 7. odst. II. písm. e) přílohy č. 1 smlouvy</w:t>
      </w:r>
    </w:p>
    <w:p w14:paraId="18F2E6B0" w14:textId="3B5F2BD1" w:rsidR="00D7380B" w:rsidRPr="00BE2887" w:rsidRDefault="006D0959" w:rsidP="006D0959">
      <w:pPr>
        <w:pStyle w:val="Odstavecseseznamem"/>
        <w:numPr>
          <w:ilvl w:val="0"/>
          <w:numId w:val="44"/>
        </w:numPr>
        <w:ind w:left="1276" w:hanging="283"/>
        <w:jc w:val="both"/>
        <w:rPr>
          <w:rFonts w:ascii="Segoe UI" w:hAnsi="Segoe UI" w:cs="Segoe UI"/>
          <w:sz w:val="22"/>
          <w:szCs w:val="22"/>
        </w:rPr>
      </w:pPr>
      <w:r w:rsidRPr="00BE2887">
        <w:rPr>
          <w:rFonts w:ascii="Segoe UI" w:hAnsi="Segoe UI" w:cs="Segoe UI"/>
          <w:color w:val="000000"/>
          <w:sz w:val="22"/>
          <w:szCs w:val="22"/>
        </w:rPr>
        <w:t xml:space="preserve">organizování kulatých stolů, panelových diskusí a dalších aktivit </w:t>
      </w:r>
      <w:r w:rsidRPr="00BE2887">
        <w:rPr>
          <w:rFonts w:ascii="Segoe UI" w:hAnsi="Segoe UI" w:cs="Segoe UI"/>
          <w:sz w:val="22"/>
          <w:szCs w:val="22"/>
        </w:rPr>
        <w:t xml:space="preserve">dle bodu II. písm. </w:t>
      </w:r>
      <w:r w:rsidR="00316AA0" w:rsidRPr="00BE2887">
        <w:rPr>
          <w:rFonts w:ascii="Segoe UI" w:hAnsi="Segoe UI" w:cs="Segoe UI"/>
          <w:sz w:val="22"/>
          <w:szCs w:val="22"/>
        </w:rPr>
        <w:t>f</w:t>
      </w:r>
      <w:r w:rsidRPr="00BE2887">
        <w:rPr>
          <w:rFonts w:ascii="Segoe UI" w:hAnsi="Segoe UI" w:cs="Segoe UI"/>
          <w:sz w:val="22"/>
          <w:szCs w:val="22"/>
        </w:rPr>
        <w:t xml:space="preserve">) </w:t>
      </w:r>
      <w:r w:rsidR="00F37E7B" w:rsidRPr="00BE2887">
        <w:rPr>
          <w:rFonts w:ascii="Segoe UI" w:hAnsi="Segoe UI" w:cs="Segoe UI"/>
          <w:sz w:val="22"/>
          <w:szCs w:val="22"/>
        </w:rPr>
        <w:t>p</w:t>
      </w:r>
      <w:r w:rsidRPr="00BE2887">
        <w:rPr>
          <w:rFonts w:ascii="Segoe UI" w:hAnsi="Segoe UI" w:cs="Segoe UI"/>
          <w:sz w:val="22"/>
          <w:szCs w:val="22"/>
        </w:rPr>
        <w:t>řílohy č. 1 smlouvy</w:t>
      </w:r>
      <w:r w:rsidR="00D7380B" w:rsidRPr="00BE2887">
        <w:rPr>
          <w:rFonts w:ascii="Segoe UI" w:hAnsi="Segoe UI" w:cs="Segoe UI"/>
          <w:sz w:val="22"/>
          <w:szCs w:val="22"/>
        </w:rPr>
        <w:t>;</w:t>
      </w:r>
    </w:p>
    <w:p w14:paraId="2DA4E77D" w14:textId="3D4E1F2D" w:rsidR="006D0959" w:rsidRPr="00BE2887" w:rsidRDefault="00D7380B" w:rsidP="006D0959">
      <w:pPr>
        <w:pStyle w:val="Odstavecseseznamem"/>
        <w:numPr>
          <w:ilvl w:val="0"/>
          <w:numId w:val="44"/>
        </w:numPr>
        <w:ind w:left="1276" w:hanging="283"/>
        <w:jc w:val="both"/>
        <w:rPr>
          <w:rFonts w:ascii="Segoe UI" w:hAnsi="Segoe UI" w:cs="Segoe UI"/>
          <w:sz w:val="22"/>
          <w:szCs w:val="22"/>
        </w:rPr>
      </w:pPr>
      <w:r w:rsidRPr="00BE2887">
        <w:rPr>
          <w:rFonts w:ascii="Segoe UI" w:hAnsi="Segoe UI" w:cs="Segoe UI"/>
          <w:sz w:val="22"/>
          <w:szCs w:val="22"/>
        </w:rPr>
        <w:t>další objednané služby dle bodu II. písm. g) přílohy č. 1 smlouvy</w:t>
      </w:r>
      <w:r w:rsidR="00316AA0" w:rsidRPr="00BE2887">
        <w:rPr>
          <w:rFonts w:ascii="Segoe UI" w:hAnsi="Segoe UI" w:cs="Segoe UI"/>
          <w:sz w:val="22"/>
          <w:szCs w:val="22"/>
        </w:rPr>
        <w:t>.</w:t>
      </w:r>
    </w:p>
    <w:p w14:paraId="38EF12E4" w14:textId="77777777" w:rsidR="006C2E51" w:rsidRPr="00BE2887" w:rsidRDefault="006C2E51" w:rsidP="00F37E7B">
      <w:pPr>
        <w:jc w:val="both"/>
        <w:rPr>
          <w:rFonts w:ascii="Segoe UI" w:hAnsi="Segoe UI" w:cs="Segoe UI"/>
          <w:sz w:val="22"/>
          <w:szCs w:val="22"/>
        </w:rPr>
      </w:pPr>
    </w:p>
    <w:p w14:paraId="46B49868" w14:textId="77777777" w:rsidR="007E4812" w:rsidRPr="00BE2887" w:rsidRDefault="00F37E7B" w:rsidP="00002EEF">
      <w:pPr>
        <w:pStyle w:val="Odstavecseseznamem"/>
        <w:numPr>
          <w:ilvl w:val="0"/>
          <w:numId w:val="26"/>
        </w:numPr>
        <w:jc w:val="both"/>
        <w:rPr>
          <w:rFonts w:ascii="Segoe UI" w:hAnsi="Segoe UI" w:cs="Segoe UI"/>
          <w:sz w:val="22"/>
          <w:szCs w:val="22"/>
        </w:rPr>
      </w:pPr>
      <w:r w:rsidRPr="00BE2887">
        <w:rPr>
          <w:rFonts w:ascii="Segoe UI" w:hAnsi="Segoe UI" w:cs="Segoe UI"/>
          <w:sz w:val="22"/>
          <w:szCs w:val="22"/>
        </w:rPr>
        <w:t>Sjednané ceny</w:t>
      </w:r>
      <w:r w:rsidR="007E4812" w:rsidRPr="00BE2887">
        <w:rPr>
          <w:rFonts w:ascii="Segoe UI" w:hAnsi="Segoe UI" w:cs="Segoe UI"/>
          <w:sz w:val="22"/>
          <w:szCs w:val="22"/>
        </w:rPr>
        <w:t xml:space="preserve"> dle přílohy č.</w:t>
      </w:r>
      <w:r w:rsidRPr="00BE2887">
        <w:rPr>
          <w:rFonts w:ascii="Segoe UI" w:hAnsi="Segoe UI" w:cs="Segoe UI"/>
          <w:sz w:val="22"/>
          <w:szCs w:val="22"/>
        </w:rPr>
        <w:t xml:space="preserve"> 2</w:t>
      </w:r>
      <w:r w:rsidR="007E4812" w:rsidRPr="00BE2887">
        <w:rPr>
          <w:rFonts w:ascii="Segoe UI" w:hAnsi="Segoe UI" w:cs="Segoe UI"/>
          <w:sz w:val="22"/>
          <w:szCs w:val="22"/>
        </w:rPr>
        <w:t xml:space="preserve"> jsou konečné, tj. jsou v nich zahrnuty veškeré náklady Zhotovitele potřebné pro provedení konkrétního plnění. Sjednaná cena může být měněna pouze, pokud po podpisu smlouvy dojde </w:t>
      </w:r>
      <w:r w:rsidRPr="00BE2887">
        <w:rPr>
          <w:rFonts w:ascii="Segoe UI" w:hAnsi="Segoe UI" w:cs="Segoe UI"/>
          <w:sz w:val="22"/>
          <w:szCs w:val="22"/>
        </w:rPr>
        <w:t>ke</w:t>
      </w:r>
      <w:r w:rsidR="007E4812" w:rsidRPr="00BE2887">
        <w:rPr>
          <w:rFonts w:ascii="Segoe UI" w:hAnsi="Segoe UI" w:cs="Segoe UI"/>
          <w:sz w:val="22"/>
          <w:szCs w:val="22"/>
        </w:rPr>
        <w:t> změnám sazeb DPH, v takovém případě bude cena upravena podle sazeb DPH platných v době vzniku zdanitelného plnění.</w:t>
      </w:r>
      <w:r w:rsidRPr="00BE2887">
        <w:rPr>
          <w:rFonts w:ascii="Segoe UI" w:hAnsi="Segoe UI" w:cs="Segoe UI"/>
          <w:sz w:val="22"/>
          <w:szCs w:val="22"/>
        </w:rPr>
        <w:t xml:space="preserve"> Není-li cena za poskytnuté plnění v příloze č. 2 uvedena, Zhotovitel je povinen fakturovat za plnění poskytnutá podle smlouvy částku odpovídající cenám obvyklým za obdobné plnění v</w:t>
      </w:r>
      <w:r w:rsidR="00215E3C" w:rsidRPr="00BE2887">
        <w:rPr>
          <w:rFonts w:ascii="Segoe UI" w:hAnsi="Segoe UI" w:cs="Segoe UI"/>
          <w:sz w:val="22"/>
          <w:szCs w:val="22"/>
        </w:rPr>
        <w:t xml:space="preserve"> daném </w:t>
      </w:r>
      <w:r w:rsidRPr="00BE2887">
        <w:rPr>
          <w:rFonts w:ascii="Segoe UI" w:hAnsi="Segoe UI" w:cs="Segoe UI"/>
          <w:sz w:val="22"/>
          <w:szCs w:val="22"/>
        </w:rPr>
        <w:t>místě a čase plnění</w:t>
      </w:r>
      <w:r w:rsidR="003D17A8" w:rsidRPr="00BE2887">
        <w:rPr>
          <w:rFonts w:ascii="Segoe UI" w:hAnsi="Segoe UI" w:cs="Segoe UI"/>
          <w:sz w:val="22"/>
          <w:szCs w:val="22"/>
        </w:rPr>
        <w:t>, pokud byly odsouhlaseny Objednatelem</w:t>
      </w:r>
      <w:r w:rsidRPr="00BE2887">
        <w:rPr>
          <w:rFonts w:ascii="Segoe UI" w:hAnsi="Segoe UI" w:cs="Segoe UI"/>
          <w:sz w:val="22"/>
          <w:szCs w:val="22"/>
        </w:rPr>
        <w:t>.</w:t>
      </w:r>
    </w:p>
    <w:p w14:paraId="1947B6FC" w14:textId="77777777" w:rsidR="007E4812" w:rsidRPr="00BE2887" w:rsidRDefault="007E4812" w:rsidP="007E4812">
      <w:pPr>
        <w:pStyle w:val="Odstavecseseznamem"/>
        <w:ind w:left="360"/>
        <w:jc w:val="both"/>
        <w:rPr>
          <w:rFonts w:ascii="Segoe UI" w:hAnsi="Segoe UI" w:cs="Segoe UI"/>
          <w:sz w:val="22"/>
          <w:szCs w:val="22"/>
        </w:rPr>
      </w:pPr>
    </w:p>
    <w:p w14:paraId="6F4395EB" w14:textId="59907065" w:rsidR="00137DBF" w:rsidRPr="00BE2887" w:rsidRDefault="00137DBF" w:rsidP="00002EEF">
      <w:pPr>
        <w:pStyle w:val="Odstavecseseznamem"/>
        <w:numPr>
          <w:ilvl w:val="0"/>
          <w:numId w:val="26"/>
        </w:numPr>
        <w:jc w:val="both"/>
        <w:rPr>
          <w:rFonts w:ascii="Segoe UI" w:hAnsi="Segoe UI" w:cs="Segoe UI"/>
          <w:sz w:val="22"/>
          <w:szCs w:val="22"/>
        </w:rPr>
      </w:pPr>
      <w:r w:rsidRPr="00BE2887">
        <w:rPr>
          <w:rFonts w:ascii="Segoe UI" w:hAnsi="Segoe UI" w:cs="Segoe UI"/>
          <w:sz w:val="22"/>
          <w:szCs w:val="22"/>
        </w:rPr>
        <w:t>Zhotovitel je povinen fakturovat o nájemné poníženou cenu za každ</w:t>
      </w:r>
      <w:r w:rsidR="00215E3C" w:rsidRPr="00BE2887">
        <w:rPr>
          <w:rFonts w:ascii="Segoe UI" w:hAnsi="Segoe UI" w:cs="Segoe UI"/>
          <w:sz w:val="22"/>
          <w:szCs w:val="22"/>
        </w:rPr>
        <w:t>ou akci (dle bodu</w:t>
      </w:r>
      <w:r w:rsidR="00316AA0" w:rsidRPr="00BE2887">
        <w:rPr>
          <w:rFonts w:ascii="Segoe UI" w:hAnsi="Segoe UI" w:cs="Segoe UI"/>
          <w:sz w:val="22"/>
          <w:szCs w:val="22"/>
        </w:rPr>
        <w:t xml:space="preserve"> 7. odst.</w:t>
      </w:r>
      <w:r w:rsidR="00215E3C" w:rsidRPr="00BE2887">
        <w:rPr>
          <w:rFonts w:ascii="Segoe UI" w:hAnsi="Segoe UI" w:cs="Segoe UI"/>
          <w:sz w:val="22"/>
          <w:szCs w:val="22"/>
        </w:rPr>
        <w:t xml:space="preserve"> II. písm. </w:t>
      </w:r>
      <w:r w:rsidR="00316AA0" w:rsidRPr="00BE2887">
        <w:rPr>
          <w:rFonts w:ascii="Segoe UI" w:hAnsi="Segoe UI" w:cs="Segoe UI"/>
          <w:sz w:val="22"/>
          <w:szCs w:val="22"/>
        </w:rPr>
        <w:t>f</w:t>
      </w:r>
      <w:r w:rsidR="00215E3C" w:rsidRPr="00BE2887">
        <w:rPr>
          <w:rFonts w:ascii="Segoe UI" w:hAnsi="Segoe UI" w:cs="Segoe UI"/>
          <w:sz w:val="22"/>
          <w:szCs w:val="22"/>
        </w:rPr>
        <w:t>) p</w:t>
      </w:r>
      <w:r w:rsidRPr="00BE2887">
        <w:rPr>
          <w:rFonts w:ascii="Segoe UI" w:hAnsi="Segoe UI" w:cs="Segoe UI"/>
          <w:sz w:val="22"/>
          <w:szCs w:val="22"/>
        </w:rPr>
        <w:t>řílohy č. 1 smlouvy) realizovanou v prostorách Objednatele, bylo-li nájemné z důvodu konání akce v prostorách Objednatele nižší nebo nulové a Objednatel je oprávněn z důvodu neponížení ceny, nebo nedostatečného ponížení ceny vráti</w:t>
      </w:r>
      <w:r w:rsidR="00175FF2" w:rsidRPr="00BE2887">
        <w:rPr>
          <w:rFonts w:ascii="Segoe UI" w:hAnsi="Segoe UI" w:cs="Segoe UI"/>
          <w:sz w:val="22"/>
          <w:szCs w:val="22"/>
        </w:rPr>
        <w:t>t</w:t>
      </w:r>
      <w:r w:rsidRPr="00BE2887">
        <w:rPr>
          <w:rFonts w:ascii="Segoe UI" w:hAnsi="Segoe UI" w:cs="Segoe UI"/>
          <w:sz w:val="22"/>
          <w:szCs w:val="22"/>
        </w:rPr>
        <w:t xml:space="preserve"> fakturu Zhotoviteli k opravě.</w:t>
      </w:r>
    </w:p>
    <w:p w14:paraId="0EDB574E" w14:textId="77777777" w:rsidR="00137DBF" w:rsidRPr="00BE2887" w:rsidRDefault="00137DBF" w:rsidP="00137DBF">
      <w:pPr>
        <w:pStyle w:val="Odstavecseseznamem"/>
        <w:rPr>
          <w:rFonts w:ascii="Segoe UI" w:hAnsi="Segoe UI" w:cs="Segoe UI"/>
          <w:sz w:val="22"/>
          <w:szCs w:val="22"/>
        </w:rPr>
      </w:pPr>
    </w:p>
    <w:p w14:paraId="0FB0F36D" w14:textId="207852D5" w:rsidR="00175FF2" w:rsidRPr="00BE2887" w:rsidRDefault="00137DBF" w:rsidP="00002EEF">
      <w:pPr>
        <w:pStyle w:val="Odstavecseseznamem"/>
        <w:numPr>
          <w:ilvl w:val="0"/>
          <w:numId w:val="26"/>
        </w:numPr>
        <w:jc w:val="both"/>
        <w:rPr>
          <w:rFonts w:ascii="Segoe UI" w:hAnsi="Segoe UI" w:cs="Segoe UI"/>
          <w:sz w:val="22"/>
          <w:szCs w:val="22"/>
        </w:rPr>
      </w:pPr>
      <w:r w:rsidRPr="00BE2887">
        <w:rPr>
          <w:rFonts w:ascii="Segoe UI" w:hAnsi="Segoe UI" w:cs="Segoe UI"/>
          <w:sz w:val="22"/>
          <w:szCs w:val="22"/>
        </w:rPr>
        <w:t xml:space="preserve">V případě tisku většího množství </w:t>
      </w:r>
      <w:r w:rsidR="00175FF2" w:rsidRPr="00BE2887">
        <w:rPr>
          <w:rFonts w:ascii="Segoe UI" w:hAnsi="Segoe UI" w:cs="Segoe UI"/>
          <w:sz w:val="22"/>
          <w:szCs w:val="22"/>
        </w:rPr>
        <w:t>tiskových materiálů (dle bodu</w:t>
      </w:r>
      <w:r w:rsidR="00316AA0" w:rsidRPr="00BE2887">
        <w:rPr>
          <w:rFonts w:ascii="Segoe UI" w:hAnsi="Segoe UI" w:cs="Segoe UI"/>
          <w:sz w:val="22"/>
          <w:szCs w:val="22"/>
        </w:rPr>
        <w:t xml:space="preserve"> 7. odst.</w:t>
      </w:r>
      <w:r w:rsidR="00175FF2" w:rsidRPr="00BE2887">
        <w:rPr>
          <w:rFonts w:ascii="Segoe UI" w:hAnsi="Segoe UI" w:cs="Segoe UI"/>
          <w:sz w:val="22"/>
          <w:szCs w:val="22"/>
        </w:rPr>
        <w:t xml:space="preserve"> II. písm. </w:t>
      </w:r>
      <w:r w:rsidR="00316AA0" w:rsidRPr="00BE2887">
        <w:rPr>
          <w:rFonts w:ascii="Segoe UI" w:hAnsi="Segoe UI" w:cs="Segoe UI"/>
          <w:sz w:val="22"/>
          <w:szCs w:val="22"/>
        </w:rPr>
        <w:t>c</w:t>
      </w:r>
      <w:r w:rsidR="00175FF2" w:rsidRPr="00BE2887">
        <w:rPr>
          <w:rFonts w:ascii="Segoe UI" w:hAnsi="Segoe UI" w:cs="Segoe UI"/>
          <w:sz w:val="22"/>
          <w:szCs w:val="22"/>
        </w:rPr>
        <w:t>)</w:t>
      </w:r>
      <w:r w:rsidR="00316AA0" w:rsidRPr="00BE2887">
        <w:rPr>
          <w:rFonts w:ascii="Segoe UI" w:hAnsi="Segoe UI" w:cs="Segoe UI"/>
          <w:sz w:val="22"/>
          <w:szCs w:val="22"/>
        </w:rPr>
        <w:t xml:space="preserve"> </w:t>
      </w:r>
      <w:r w:rsidR="00215E3C" w:rsidRPr="00BE2887">
        <w:rPr>
          <w:rFonts w:ascii="Segoe UI" w:hAnsi="Segoe UI" w:cs="Segoe UI"/>
          <w:sz w:val="22"/>
          <w:szCs w:val="22"/>
        </w:rPr>
        <w:t>p</w:t>
      </w:r>
      <w:r w:rsidR="00175FF2" w:rsidRPr="00BE2887">
        <w:rPr>
          <w:rFonts w:ascii="Segoe UI" w:hAnsi="Segoe UI" w:cs="Segoe UI"/>
          <w:sz w:val="22"/>
          <w:szCs w:val="22"/>
        </w:rPr>
        <w:t>řílohy č. 1 smlouvy) je Zhotovitel povinen fakturovat cenu za tisk poníženou:</w:t>
      </w:r>
    </w:p>
    <w:p w14:paraId="127756E5" w14:textId="77777777" w:rsidR="00137DBF" w:rsidRPr="00BE2887" w:rsidRDefault="00175FF2" w:rsidP="00175FF2">
      <w:pPr>
        <w:pStyle w:val="Odstavecseseznamem"/>
        <w:numPr>
          <w:ilvl w:val="1"/>
          <w:numId w:val="26"/>
        </w:numPr>
        <w:ind w:left="851" w:hanging="425"/>
        <w:jc w:val="both"/>
        <w:rPr>
          <w:rFonts w:ascii="Segoe UI" w:hAnsi="Segoe UI" w:cs="Segoe UI"/>
          <w:sz w:val="22"/>
          <w:szCs w:val="22"/>
        </w:rPr>
      </w:pPr>
      <w:r w:rsidRPr="00BE2887">
        <w:rPr>
          <w:rFonts w:ascii="Segoe UI" w:hAnsi="Segoe UI" w:cs="Segoe UI"/>
          <w:sz w:val="22"/>
          <w:szCs w:val="22"/>
        </w:rPr>
        <w:t>o 30 % při tisku 1.000,- ks až 9.999 ks,</w:t>
      </w:r>
    </w:p>
    <w:p w14:paraId="074D4ECF" w14:textId="77777777" w:rsidR="00175FF2" w:rsidRPr="00BE2887" w:rsidRDefault="00175FF2" w:rsidP="00175FF2">
      <w:pPr>
        <w:pStyle w:val="Odstavecseseznamem"/>
        <w:numPr>
          <w:ilvl w:val="1"/>
          <w:numId w:val="26"/>
        </w:numPr>
        <w:ind w:left="851" w:hanging="425"/>
        <w:jc w:val="both"/>
        <w:rPr>
          <w:rFonts w:ascii="Segoe UI" w:hAnsi="Segoe UI" w:cs="Segoe UI"/>
          <w:sz w:val="22"/>
          <w:szCs w:val="22"/>
        </w:rPr>
      </w:pPr>
      <w:r w:rsidRPr="00BE2887">
        <w:rPr>
          <w:rFonts w:ascii="Segoe UI" w:hAnsi="Segoe UI" w:cs="Segoe UI"/>
          <w:sz w:val="22"/>
          <w:szCs w:val="22"/>
        </w:rPr>
        <w:t>o 40 % při tisku 10.000 ks až 99.999 ks,</w:t>
      </w:r>
    </w:p>
    <w:p w14:paraId="3BD516D8" w14:textId="77777777" w:rsidR="00175FF2" w:rsidRPr="00BE2887" w:rsidRDefault="00175FF2" w:rsidP="00175FF2">
      <w:pPr>
        <w:pStyle w:val="Odstavecseseznamem"/>
        <w:numPr>
          <w:ilvl w:val="1"/>
          <w:numId w:val="26"/>
        </w:numPr>
        <w:ind w:left="851" w:hanging="425"/>
        <w:jc w:val="both"/>
        <w:rPr>
          <w:rFonts w:ascii="Segoe UI" w:hAnsi="Segoe UI" w:cs="Segoe UI"/>
          <w:sz w:val="22"/>
          <w:szCs w:val="22"/>
        </w:rPr>
      </w:pPr>
      <w:r w:rsidRPr="00BE2887">
        <w:rPr>
          <w:rFonts w:ascii="Segoe UI" w:hAnsi="Segoe UI" w:cs="Segoe UI"/>
          <w:sz w:val="22"/>
          <w:szCs w:val="22"/>
        </w:rPr>
        <w:t>o 50 % při tisku 100.000 ks a více.</w:t>
      </w:r>
    </w:p>
    <w:p w14:paraId="78DA266B" w14:textId="77777777" w:rsidR="00175FF2" w:rsidRPr="00BE2887" w:rsidRDefault="00175FF2" w:rsidP="00175FF2">
      <w:pPr>
        <w:ind w:left="426"/>
        <w:jc w:val="both"/>
        <w:rPr>
          <w:rFonts w:ascii="Segoe UI" w:hAnsi="Segoe UI" w:cs="Segoe UI"/>
          <w:sz w:val="22"/>
          <w:szCs w:val="22"/>
        </w:rPr>
      </w:pPr>
      <w:r w:rsidRPr="00BE2887">
        <w:rPr>
          <w:rFonts w:ascii="Segoe UI" w:hAnsi="Segoe UI" w:cs="Segoe UI"/>
          <w:sz w:val="22"/>
          <w:szCs w:val="22"/>
        </w:rPr>
        <w:t>Objednatel je oprávněn z důvodu neponížení ceny, nebo nedostatečného ponížení ceny vráti</w:t>
      </w:r>
      <w:r w:rsidR="00215E3C" w:rsidRPr="00BE2887">
        <w:rPr>
          <w:rFonts w:ascii="Segoe UI" w:hAnsi="Segoe UI" w:cs="Segoe UI"/>
          <w:sz w:val="22"/>
          <w:szCs w:val="22"/>
        </w:rPr>
        <w:t>t</w:t>
      </w:r>
      <w:r w:rsidRPr="00BE2887">
        <w:rPr>
          <w:rFonts w:ascii="Segoe UI" w:hAnsi="Segoe UI" w:cs="Segoe UI"/>
          <w:sz w:val="22"/>
          <w:szCs w:val="22"/>
        </w:rPr>
        <w:t xml:space="preserve"> fakturu Zhotoviteli k opravě.</w:t>
      </w:r>
    </w:p>
    <w:p w14:paraId="6400E1C9" w14:textId="77777777" w:rsidR="00137DBF" w:rsidRPr="00BE2887" w:rsidRDefault="00137DBF" w:rsidP="00175FF2">
      <w:pPr>
        <w:rPr>
          <w:rFonts w:ascii="Segoe UI" w:hAnsi="Segoe UI" w:cs="Segoe UI"/>
          <w:sz w:val="22"/>
          <w:szCs w:val="22"/>
        </w:rPr>
      </w:pPr>
    </w:p>
    <w:p w14:paraId="10E2D33C" w14:textId="46ADFAA0" w:rsidR="007E4812" w:rsidRPr="00BE2887" w:rsidRDefault="007E4812" w:rsidP="00002EEF">
      <w:pPr>
        <w:pStyle w:val="Odstavecseseznamem"/>
        <w:numPr>
          <w:ilvl w:val="0"/>
          <w:numId w:val="26"/>
        </w:numPr>
        <w:jc w:val="both"/>
        <w:rPr>
          <w:rFonts w:ascii="Segoe UI" w:hAnsi="Segoe UI" w:cs="Segoe UI"/>
          <w:sz w:val="22"/>
          <w:szCs w:val="22"/>
        </w:rPr>
      </w:pPr>
      <w:r w:rsidRPr="00BE2887">
        <w:rPr>
          <w:rFonts w:ascii="Segoe UI" w:hAnsi="Segoe UI" w:cs="Segoe UI"/>
          <w:sz w:val="22"/>
          <w:szCs w:val="22"/>
        </w:rPr>
        <w:t xml:space="preserve">Objednatel se zavazuje uhradit cenu </w:t>
      </w:r>
      <w:r w:rsidR="00215E3C" w:rsidRPr="00BE2887">
        <w:rPr>
          <w:rFonts w:ascii="Segoe UI" w:hAnsi="Segoe UI" w:cs="Segoe UI"/>
          <w:sz w:val="22"/>
          <w:szCs w:val="22"/>
        </w:rPr>
        <w:t>pravidelně</w:t>
      </w:r>
      <w:r w:rsidRPr="00BE2887">
        <w:rPr>
          <w:rFonts w:ascii="Segoe UI" w:hAnsi="Segoe UI" w:cs="Segoe UI"/>
          <w:sz w:val="22"/>
          <w:szCs w:val="22"/>
        </w:rPr>
        <w:t xml:space="preserve"> poskytovaných služeb na základě faktury vystavené Zhotovitelem a doručené objednateli do 15. dne měsíce následujícího po měsíci, ve kterém byly paušální služby Zhotovitelem poskytovány</w:t>
      </w:r>
      <w:r w:rsidR="006D0959" w:rsidRPr="00BE2887">
        <w:rPr>
          <w:rFonts w:ascii="Segoe UI" w:hAnsi="Segoe UI" w:cs="Segoe UI"/>
          <w:sz w:val="22"/>
          <w:szCs w:val="22"/>
        </w:rPr>
        <w:t xml:space="preserve"> a to pouze za ty paušální služby, které byly v předmětném měsíci realizovány. Tzv. pokud nebude vykonána žádná činnost podle bodu II. písm. </w:t>
      </w:r>
      <w:r w:rsidR="003D17A8" w:rsidRPr="00BE2887">
        <w:rPr>
          <w:rFonts w:ascii="Segoe UI" w:hAnsi="Segoe UI" w:cs="Segoe UI"/>
          <w:sz w:val="22"/>
          <w:szCs w:val="22"/>
        </w:rPr>
        <w:t>b</w:t>
      </w:r>
      <w:r w:rsidR="006D0959" w:rsidRPr="00BE2887">
        <w:rPr>
          <w:rFonts w:ascii="Segoe UI" w:hAnsi="Segoe UI" w:cs="Segoe UI"/>
          <w:sz w:val="22"/>
          <w:szCs w:val="22"/>
        </w:rPr>
        <w:t>)</w:t>
      </w:r>
      <w:r w:rsidR="003D17A8" w:rsidRPr="00BE2887">
        <w:rPr>
          <w:rFonts w:ascii="Segoe UI" w:hAnsi="Segoe UI" w:cs="Segoe UI"/>
          <w:sz w:val="22"/>
          <w:szCs w:val="22"/>
        </w:rPr>
        <w:t xml:space="preserve"> </w:t>
      </w:r>
      <w:r w:rsidR="006D0959" w:rsidRPr="00BE2887">
        <w:rPr>
          <w:rFonts w:ascii="Segoe UI" w:hAnsi="Segoe UI" w:cs="Segoe UI"/>
          <w:sz w:val="22"/>
          <w:szCs w:val="22"/>
        </w:rPr>
        <w:t>Přílohy č. 1 smlouvy</w:t>
      </w:r>
      <w:r w:rsidR="00DF7957" w:rsidRPr="00BE2887">
        <w:rPr>
          <w:rFonts w:ascii="Segoe UI" w:hAnsi="Segoe UI" w:cs="Segoe UI"/>
          <w:sz w:val="22"/>
          <w:szCs w:val="22"/>
        </w:rPr>
        <w:t>,</w:t>
      </w:r>
      <w:r w:rsidR="006D0959" w:rsidRPr="00BE2887">
        <w:rPr>
          <w:rFonts w:ascii="Segoe UI" w:hAnsi="Segoe UI" w:cs="Segoe UI"/>
          <w:sz w:val="22"/>
          <w:szCs w:val="22"/>
        </w:rPr>
        <w:t xml:space="preserve"> Zhotov</w:t>
      </w:r>
      <w:r w:rsidR="00DF7957" w:rsidRPr="00BE2887">
        <w:rPr>
          <w:rFonts w:ascii="Segoe UI" w:hAnsi="Segoe UI" w:cs="Segoe UI"/>
          <w:sz w:val="22"/>
          <w:szCs w:val="22"/>
        </w:rPr>
        <w:t>itel není oprávněn takovou služb</w:t>
      </w:r>
      <w:r w:rsidR="006D0959" w:rsidRPr="00BE2887">
        <w:rPr>
          <w:rFonts w:ascii="Segoe UI" w:hAnsi="Segoe UI" w:cs="Segoe UI"/>
          <w:sz w:val="22"/>
          <w:szCs w:val="22"/>
        </w:rPr>
        <w:t>u Objednateli fakturovat a Objednatel ji není povinen hradit</w:t>
      </w:r>
      <w:r w:rsidRPr="00BE2887">
        <w:rPr>
          <w:rFonts w:ascii="Segoe UI" w:hAnsi="Segoe UI" w:cs="Segoe UI"/>
          <w:sz w:val="22"/>
          <w:szCs w:val="22"/>
        </w:rPr>
        <w:t>.</w:t>
      </w:r>
      <w:r w:rsidR="00DF7957" w:rsidRPr="00BE2887">
        <w:rPr>
          <w:rFonts w:ascii="Segoe UI" w:hAnsi="Segoe UI" w:cs="Segoe UI"/>
          <w:sz w:val="22"/>
          <w:szCs w:val="22"/>
        </w:rPr>
        <w:t xml:space="preserve"> Povinnou přílohou faktury za </w:t>
      </w:r>
      <w:r w:rsidR="008815DD" w:rsidRPr="00BE2887">
        <w:rPr>
          <w:rFonts w:ascii="Segoe UI" w:hAnsi="Segoe UI" w:cs="Segoe UI"/>
          <w:sz w:val="22"/>
          <w:szCs w:val="22"/>
        </w:rPr>
        <w:t>paušální služby</w:t>
      </w:r>
      <w:r w:rsidR="00DF7957" w:rsidRPr="00BE2887">
        <w:rPr>
          <w:rFonts w:ascii="Segoe UI" w:hAnsi="Segoe UI" w:cs="Segoe UI"/>
          <w:sz w:val="22"/>
          <w:szCs w:val="22"/>
        </w:rPr>
        <w:t xml:space="preserve"> je souhrnná zpráva (měsíční výkaz)</w:t>
      </w:r>
      <w:r w:rsidR="00A45267" w:rsidRPr="00BE2887">
        <w:rPr>
          <w:rFonts w:ascii="Segoe UI" w:hAnsi="Segoe UI" w:cs="Segoe UI"/>
          <w:sz w:val="22"/>
          <w:szCs w:val="22"/>
        </w:rPr>
        <w:t>, u ostatních pravidelných plnění měsíční závěrečná zpráva</w:t>
      </w:r>
      <w:r w:rsidR="00DF7957" w:rsidRPr="00BE2887">
        <w:rPr>
          <w:rFonts w:ascii="Segoe UI" w:hAnsi="Segoe UI" w:cs="Segoe UI"/>
          <w:sz w:val="22"/>
          <w:szCs w:val="22"/>
        </w:rPr>
        <w:t>.</w:t>
      </w:r>
    </w:p>
    <w:p w14:paraId="68CE57E5" w14:textId="77777777" w:rsidR="007E4812" w:rsidRPr="00BE2887" w:rsidRDefault="007E4812" w:rsidP="007E4812">
      <w:pPr>
        <w:pStyle w:val="Odstavecseseznamem"/>
        <w:rPr>
          <w:rFonts w:ascii="Segoe UI" w:hAnsi="Segoe UI" w:cs="Segoe UI"/>
          <w:sz w:val="22"/>
          <w:szCs w:val="22"/>
        </w:rPr>
      </w:pPr>
    </w:p>
    <w:p w14:paraId="4F0EE7BF" w14:textId="77777777" w:rsidR="007E4812" w:rsidRPr="00BE2887" w:rsidRDefault="006C2E51" w:rsidP="00002EEF">
      <w:pPr>
        <w:pStyle w:val="Odstavecseseznamem"/>
        <w:numPr>
          <w:ilvl w:val="0"/>
          <w:numId w:val="26"/>
        </w:numPr>
        <w:jc w:val="both"/>
        <w:rPr>
          <w:rFonts w:ascii="Segoe UI" w:hAnsi="Segoe UI" w:cs="Segoe UI"/>
          <w:sz w:val="22"/>
          <w:szCs w:val="22"/>
        </w:rPr>
      </w:pPr>
      <w:r w:rsidRPr="00BE2887">
        <w:rPr>
          <w:rFonts w:ascii="Segoe UI" w:hAnsi="Segoe UI" w:cs="Segoe UI"/>
          <w:sz w:val="22"/>
          <w:szCs w:val="22"/>
        </w:rPr>
        <w:t xml:space="preserve">Objednatel se zavazuje uhradit cenu za provedení činností </w:t>
      </w:r>
      <w:r w:rsidR="007E4812" w:rsidRPr="00BE2887">
        <w:rPr>
          <w:rFonts w:ascii="Segoe UI" w:hAnsi="Segoe UI" w:cs="Segoe UI"/>
          <w:sz w:val="22"/>
          <w:szCs w:val="22"/>
        </w:rPr>
        <w:t xml:space="preserve">realizovaných </w:t>
      </w:r>
      <w:r w:rsidRPr="00BE2887">
        <w:rPr>
          <w:rFonts w:ascii="Segoe UI" w:hAnsi="Segoe UI" w:cs="Segoe UI"/>
          <w:sz w:val="22"/>
          <w:szCs w:val="22"/>
        </w:rPr>
        <w:t>na základě konkrétní dílčí objednávky na základě faktury vystavené Zhotovitelem poté, co provede vešker</w:t>
      </w:r>
      <w:r w:rsidR="007E4812" w:rsidRPr="00BE2887">
        <w:rPr>
          <w:rFonts w:ascii="Segoe UI" w:hAnsi="Segoe UI" w:cs="Segoe UI"/>
          <w:sz w:val="22"/>
          <w:szCs w:val="22"/>
        </w:rPr>
        <w:t>á</w:t>
      </w:r>
      <w:r w:rsidRPr="00BE2887">
        <w:rPr>
          <w:rFonts w:ascii="Segoe UI" w:hAnsi="Segoe UI" w:cs="Segoe UI"/>
          <w:sz w:val="22"/>
          <w:szCs w:val="22"/>
        </w:rPr>
        <w:t xml:space="preserve"> plnění objednané dílčí objednávkou, nedohodnou-li se</w:t>
      </w:r>
      <w:r w:rsidR="007E4812" w:rsidRPr="00BE2887">
        <w:rPr>
          <w:rFonts w:ascii="Segoe UI" w:hAnsi="Segoe UI" w:cs="Segoe UI"/>
          <w:sz w:val="22"/>
          <w:szCs w:val="22"/>
        </w:rPr>
        <w:t xml:space="preserve"> smluvní</w:t>
      </w:r>
      <w:r w:rsidRPr="00BE2887">
        <w:rPr>
          <w:rFonts w:ascii="Segoe UI" w:hAnsi="Segoe UI" w:cs="Segoe UI"/>
          <w:sz w:val="22"/>
          <w:szCs w:val="22"/>
        </w:rPr>
        <w:t xml:space="preserve"> strany v konkrétních případech jinak. </w:t>
      </w:r>
      <w:r w:rsidR="00215E3C" w:rsidRPr="00BE2887">
        <w:rPr>
          <w:rFonts w:ascii="Segoe UI" w:hAnsi="Segoe UI" w:cs="Segoe UI"/>
          <w:sz w:val="22"/>
          <w:szCs w:val="22"/>
        </w:rPr>
        <w:t>Povinnou přílohou faktury</w:t>
      </w:r>
      <w:r w:rsidR="00A45267" w:rsidRPr="00BE2887">
        <w:rPr>
          <w:rFonts w:ascii="Segoe UI" w:hAnsi="Segoe UI" w:cs="Segoe UI"/>
          <w:sz w:val="22"/>
          <w:szCs w:val="22"/>
        </w:rPr>
        <w:t xml:space="preserve"> je závěrečná zpráva a zápis o předání a převzetí díla podepsaný Objednatelem s prohlášením, že dílo přejímá. Cena za dílčí objednávku může být Zhotovitelem fakturována v maximální výši dle nabídky zpracované Zhotovitelem dle odst. III.3. této smlouvy, jinak Objednatel není povinen fakturu v částce převyšující cenu dle nabídky hradit.</w:t>
      </w:r>
    </w:p>
    <w:p w14:paraId="09DD7863" w14:textId="77777777" w:rsidR="007E4812" w:rsidRPr="00BE2887" w:rsidRDefault="007E4812" w:rsidP="007E4812">
      <w:pPr>
        <w:pStyle w:val="Odstavecseseznamem"/>
        <w:rPr>
          <w:rFonts w:ascii="Segoe UI" w:hAnsi="Segoe UI" w:cs="Segoe UI"/>
          <w:sz w:val="22"/>
          <w:szCs w:val="22"/>
        </w:rPr>
      </w:pPr>
    </w:p>
    <w:p w14:paraId="106013F5" w14:textId="77777777" w:rsidR="006C2E51" w:rsidRPr="00BE2887" w:rsidRDefault="006C2E51" w:rsidP="00002EEF">
      <w:pPr>
        <w:pStyle w:val="Odstavecseseznamem"/>
        <w:numPr>
          <w:ilvl w:val="0"/>
          <w:numId w:val="26"/>
        </w:numPr>
        <w:jc w:val="both"/>
        <w:rPr>
          <w:rFonts w:ascii="Segoe UI" w:hAnsi="Segoe UI" w:cs="Segoe UI"/>
          <w:sz w:val="22"/>
          <w:szCs w:val="22"/>
        </w:rPr>
      </w:pPr>
      <w:r w:rsidRPr="00BE2887">
        <w:rPr>
          <w:rFonts w:ascii="Segoe UI" w:hAnsi="Segoe UI" w:cs="Segoe UI"/>
          <w:sz w:val="22"/>
          <w:szCs w:val="22"/>
        </w:rPr>
        <w:t>Faktura bude obsahovat zejména</w:t>
      </w:r>
    </w:p>
    <w:p w14:paraId="50EA5500" w14:textId="77777777" w:rsidR="006C2E51" w:rsidRPr="00BE2887" w:rsidRDefault="006C2E51" w:rsidP="00002EEF">
      <w:pPr>
        <w:pStyle w:val="Odstavecseseznamem"/>
        <w:numPr>
          <w:ilvl w:val="0"/>
          <w:numId w:val="27"/>
        </w:numPr>
        <w:ind w:left="1134"/>
        <w:jc w:val="both"/>
        <w:rPr>
          <w:rFonts w:ascii="Segoe UI" w:hAnsi="Segoe UI" w:cs="Segoe UI"/>
          <w:sz w:val="22"/>
          <w:szCs w:val="22"/>
        </w:rPr>
      </w:pPr>
      <w:r w:rsidRPr="00BE2887">
        <w:rPr>
          <w:rFonts w:ascii="Segoe UI" w:hAnsi="Segoe UI" w:cs="Segoe UI"/>
          <w:sz w:val="22"/>
          <w:szCs w:val="22"/>
        </w:rPr>
        <w:t xml:space="preserve">označení </w:t>
      </w:r>
      <w:r w:rsidR="00002EEF" w:rsidRPr="00BE2887">
        <w:rPr>
          <w:rFonts w:ascii="Segoe UI" w:hAnsi="Segoe UI" w:cs="Segoe UI"/>
          <w:sz w:val="22"/>
          <w:szCs w:val="22"/>
        </w:rPr>
        <w:t>O</w:t>
      </w:r>
      <w:r w:rsidRPr="00BE2887">
        <w:rPr>
          <w:rFonts w:ascii="Segoe UI" w:hAnsi="Segoe UI" w:cs="Segoe UI"/>
          <w:sz w:val="22"/>
          <w:szCs w:val="22"/>
        </w:rPr>
        <w:t xml:space="preserve">bjednatele a </w:t>
      </w:r>
      <w:r w:rsidR="00002EEF" w:rsidRPr="00BE2887">
        <w:rPr>
          <w:rFonts w:ascii="Segoe UI" w:hAnsi="Segoe UI" w:cs="Segoe UI"/>
          <w:sz w:val="22"/>
          <w:szCs w:val="22"/>
        </w:rPr>
        <w:t>Z</w:t>
      </w:r>
      <w:r w:rsidRPr="00BE2887">
        <w:rPr>
          <w:rFonts w:ascii="Segoe UI" w:hAnsi="Segoe UI" w:cs="Segoe UI"/>
          <w:sz w:val="22"/>
          <w:szCs w:val="22"/>
        </w:rPr>
        <w:t>hotovitele, sídlo, IČ, DIČ,</w:t>
      </w:r>
    </w:p>
    <w:p w14:paraId="48CBC747" w14:textId="77777777" w:rsidR="006C2E51" w:rsidRPr="00BE2887" w:rsidRDefault="006C2E51" w:rsidP="00002EEF">
      <w:pPr>
        <w:pStyle w:val="Odstavecseseznamem"/>
        <w:numPr>
          <w:ilvl w:val="1"/>
          <w:numId w:val="27"/>
        </w:numPr>
        <w:ind w:left="1134"/>
        <w:jc w:val="both"/>
        <w:rPr>
          <w:rFonts w:ascii="Segoe UI" w:hAnsi="Segoe UI" w:cs="Segoe UI"/>
          <w:sz w:val="22"/>
          <w:szCs w:val="22"/>
        </w:rPr>
      </w:pPr>
      <w:r w:rsidRPr="00BE2887">
        <w:rPr>
          <w:rFonts w:ascii="Segoe UI" w:hAnsi="Segoe UI" w:cs="Segoe UI"/>
          <w:sz w:val="22"/>
          <w:szCs w:val="22"/>
        </w:rPr>
        <w:t>číslo faktury,</w:t>
      </w:r>
    </w:p>
    <w:p w14:paraId="4CA8C64F" w14:textId="77777777" w:rsidR="006C2E51" w:rsidRPr="00BE2887" w:rsidRDefault="006C2E51" w:rsidP="00002EEF">
      <w:pPr>
        <w:pStyle w:val="Odstavecseseznamem"/>
        <w:numPr>
          <w:ilvl w:val="1"/>
          <w:numId w:val="27"/>
        </w:numPr>
        <w:ind w:left="1134"/>
        <w:jc w:val="both"/>
        <w:rPr>
          <w:rFonts w:ascii="Segoe UI" w:hAnsi="Segoe UI" w:cs="Segoe UI"/>
          <w:sz w:val="22"/>
          <w:szCs w:val="22"/>
        </w:rPr>
      </w:pPr>
      <w:r w:rsidRPr="00BE2887">
        <w:rPr>
          <w:rFonts w:ascii="Segoe UI" w:hAnsi="Segoe UI" w:cs="Segoe UI"/>
          <w:sz w:val="22"/>
          <w:szCs w:val="22"/>
        </w:rPr>
        <w:t>den vystavení a den splatnosti faktury,</w:t>
      </w:r>
    </w:p>
    <w:p w14:paraId="01CCA489" w14:textId="77777777" w:rsidR="006C2E51" w:rsidRPr="00BE2887" w:rsidRDefault="006C2E51" w:rsidP="00002EEF">
      <w:pPr>
        <w:pStyle w:val="Odstavecseseznamem"/>
        <w:numPr>
          <w:ilvl w:val="1"/>
          <w:numId w:val="27"/>
        </w:numPr>
        <w:ind w:left="1134"/>
        <w:jc w:val="both"/>
        <w:rPr>
          <w:rFonts w:ascii="Segoe UI" w:hAnsi="Segoe UI" w:cs="Segoe UI"/>
          <w:sz w:val="22"/>
          <w:szCs w:val="22"/>
        </w:rPr>
      </w:pPr>
      <w:r w:rsidRPr="00BE2887">
        <w:rPr>
          <w:rFonts w:ascii="Segoe UI" w:hAnsi="Segoe UI" w:cs="Segoe UI"/>
          <w:sz w:val="22"/>
          <w:szCs w:val="22"/>
        </w:rPr>
        <w:t>označení banky a čísla účtu, na který se má platit,</w:t>
      </w:r>
    </w:p>
    <w:p w14:paraId="22D0DB76" w14:textId="77777777" w:rsidR="006C2E51" w:rsidRPr="00BE2887" w:rsidRDefault="006C2E51" w:rsidP="00002EEF">
      <w:pPr>
        <w:pStyle w:val="Odstavecseseznamem"/>
        <w:numPr>
          <w:ilvl w:val="1"/>
          <w:numId w:val="27"/>
        </w:numPr>
        <w:ind w:left="1134"/>
        <w:jc w:val="both"/>
        <w:rPr>
          <w:rFonts w:ascii="Segoe UI" w:hAnsi="Segoe UI" w:cs="Segoe UI"/>
          <w:sz w:val="22"/>
          <w:szCs w:val="22"/>
        </w:rPr>
      </w:pPr>
      <w:r w:rsidRPr="00BE2887">
        <w:rPr>
          <w:rFonts w:ascii="Segoe UI" w:hAnsi="Segoe UI" w:cs="Segoe UI"/>
          <w:sz w:val="22"/>
          <w:szCs w:val="22"/>
        </w:rPr>
        <w:t>označení díla,</w:t>
      </w:r>
    </w:p>
    <w:p w14:paraId="4180007B" w14:textId="77777777" w:rsidR="006C2E51" w:rsidRPr="00BE2887" w:rsidRDefault="006C2E51" w:rsidP="00002EEF">
      <w:pPr>
        <w:pStyle w:val="Odstavecseseznamem"/>
        <w:numPr>
          <w:ilvl w:val="1"/>
          <w:numId w:val="27"/>
        </w:numPr>
        <w:ind w:left="1134"/>
        <w:jc w:val="both"/>
        <w:rPr>
          <w:rFonts w:ascii="Segoe UI" w:hAnsi="Segoe UI" w:cs="Segoe UI"/>
          <w:sz w:val="22"/>
          <w:szCs w:val="22"/>
        </w:rPr>
      </w:pPr>
      <w:r w:rsidRPr="00BE2887">
        <w:rPr>
          <w:rFonts w:ascii="Segoe UI" w:hAnsi="Segoe UI" w:cs="Segoe UI"/>
          <w:sz w:val="22"/>
          <w:szCs w:val="22"/>
        </w:rPr>
        <w:t xml:space="preserve">číslo smlouvy o dílo </w:t>
      </w:r>
      <w:r w:rsidR="00002EEF" w:rsidRPr="00BE2887">
        <w:rPr>
          <w:rFonts w:ascii="Segoe UI" w:hAnsi="Segoe UI" w:cs="Segoe UI"/>
          <w:sz w:val="22"/>
          <w:szCs w:val="22"/>
        </w:rPr>
        <w:t>O</w:t>
      </w:r>
      <w:r w:rsidRPr="00BE2887">
        <w:rPr>
          <w:rFonts w:ascii="Segoe UI" w:hAnsi="Segoe UI" w:cs="Segoe UI"/>
          <w:sz w:val="22"/>
          <w:szCs w:val="22"/>
        </w:rPr>
        <w:t>bjednatele,</w:t>
      </w:r>
    </w:p>
    <w:p w14:paraId="669F4B85" w14:textId="72D25B23" w:rsidR="006C2E51" w:rsidRPr="00BE2887" w:rsidRDefault="006C2E51" w:rsidP="00002EEF">
      <w:pPr>
        <w:pStyle w:val="Odstavecseseznamem"/>
        <w:numPr>
          <w:ilvl w:val="1"/>
          <w:numId w:val="27"/>
        </w:numPr>
        <w:ind w:left="1134"/>
        <w:jc w:val="both"/>
        <w:rPr>
          <w:rFonts w:ascii="Segoe UI" w:hAnsi="Segoe UI" w:cs="Segoe UI"/>
          <w:sz w:val="22"/>
          <w:szCs w:val="22"/>
        </w:rPr>
      </w:pPr>
      <w:r w:rsidRPr="00BE2887">
        <w:rPr>
          <w:rFonts w:ascii="Segoe UI" w:hAnsi="Segoe UI" w:cs="Segoe UI"/>
          <w:sz w:val="22"/>
          <w:szCs w:val="22"/>
        </w:rPr>
        <w:t xml:space="preserve">fakturovanou částku (vč. </w:t>
      </w:r>
      <w:r w:rsidR="008815DD" w:rsidRPr="00BE2887">
        <w:rPr>
          <w:rFonts w:ascii="Segoe UI" w:hAnsi="Segoe UI" w:cs="Segoe UI"/>
          <w:sz w:val="22"/>
          <w:szCs w:val="22"/>
        </w:rPr>
        <w:t xml:space="preserve">sazby </w:t>
      </w:r>
      <w:r w:rsidRPr="00BE2887">
        <w:rPr>
          <w:rFonts w:ascii="Segoe UI" w:hAnsi="Segoe UI" w:cs="Segoe UI"/>
          <w:sz w:val="22"/>
          <w:szCs w:val="22"/>
        </w:rPr>
        <w:t xml:space="preserve">DPH platné v době </w:t>
      </w:r>
      <w:r w:rsidR="008815DD" w:rsidRPr="00BE2887">
        <w:rPr>
          <w:rFonts w:ascii="Segoe UI" w:hAnsi="Segoe UI" w:cs="Segoe UI"/>
          <w:sz w:val="22"/>
          <w:szCs w:val="22"/>
        </w:rPr>
        <w:t>uskutečnění zdanitelného plnění</w:t>
      </w:r>
      <w:r w:rsidRPr="00BE2887">
        <w:rPr>
          <w:rFonts w:ascii="Segoe UI" w:hAnsi="Segoe UI" w:cs="Segoe UI"/>
          <w:sz w:val="22"/>
          <w:szCs w:val="22"/>
        </w:rPr>
        <w:t>),</w:t>
      </w:r>
    </w:p>
    <w:p w14:paraId="0821092F" w14:textId="77777777" w:rsidR="006C2E51" w:rsidRPr="00BE2887" w:rsidRDefault="006C2E51" w:rsidP="00002EEF">
      <w:pPr>
        <w:pStyle w:val="Odstavecseseznamem"/>
        <w:numPr>
          <w:ilvl w:val="1"/>
          <w:numId w:val="27"/>
        </w:numPr>
        <w:ind w:left="1134"/>
        <w:jc w:val="both"/>
        <w:rPr>
          <w:rFonts w:ascii="Segoe UI" w:hAnsi="Segoe UI" w:cs="Segoe UI"/>
          <w:sz w:val="22"/>
          <w:szCs w:val="22"/>
        </w:rPr>
      </w:pPr>
      <w:r w:rsidRPr="00BE2887">
        <w:rPr>
          <w:rFonts w:ascii="Segoe UI" w:hAnsi="Segoe UI" w:cs="Segoe UI"/>
          <w:sz w:val="22"/>
          <w:szCs w:val="22"/>
        </w:rPr>
        <w:t>razítko a podpis oprávněné osoby,</w:t>
      </w:r>
    </w:p>
    <w:p w14:paraId="7669F7B5" w14:textId="77777777" w:rsidR="007E4812" w:rsidRPr="00BE2887" w:rsidRDefault="006C2E51" w:rsidP="00002EEF">
      <w:pPr>
        <w:pStyle w:val="Odstavecseseznamem"/>
        <w:numPr>
          <w:ilvl w:val="1"/>
          <w:numId w:val="27"/>
        </w:numPr>
        <w:ind w:left="1134"/>
        <w:jc w:val="both"/>
        <w:rPr>
          <w:rFonts w:ascii="Segoe UI" w:hAnsi="Segoe UI" w:cs="Segoe UI"/>
          <w:sz w:val="22"/>
          <w:szCs w:val="22"/>
        </w:rPr>
      </w:pPr>
      <w:r w:rsidRPr="00BE2887">
        <w:rPr>
          <w:rFonts w:ascii="Segoe UI" w:hAnsi="Segoe UI" w:cs="Segoe UI"/>
          <w:sz w:val="22"/>
          <w:szCs w:val="22"/>
        </w:rPr>
        <w:t>další náležitosti stanovené zákonem č. 235/2004 Sb., o dani z přidané hodnoty, ve znění pozdějších předpisů</w:t>
      </w:r>
      <w:r w:rsidR="00C648BA" w:rsidRPr="00BE2887">
        <w:rPr>
          <w:rFonts w:ascii="Segoe UI" w:hAnsi="Segoe UI" w:cs="Segoe UI"/>
          <w:sz w:val="22"/>
          <w:szCs w:val="22"/>
        </w:rPr>
        <w:t>, a § 435 občanského zákoníku</w:t>
      </w:r>
      <w:r w:rsidR="007E4812" w:rsidRPr="00BE2887">
        <w:rPr>
          <w:rFonts w:ascii="Segoe UI" w:hAnsi="Segoe UI" w:cs="Segoe UI"/>
          <w:sz w:val="22"/>
          <w:szCs w:val="22"/>
        </w:rPr>
        <w:t>,</w:t>
      </w:r>
    </w:p>
    <w:p w14:paraId="5A50DE54" w14:textId="77777777" w:rsidR="007E4812" w:rsidRPr="00BE2887" w:rsidRDefault="007E4812" w:rsidP="00002EEF">
      <w:pPr>
        <w:pStyle w:val="Odstavecseseznamem"/>
        <w:numPr>
          <w:ilvl w:val="1"/>
          <w:numId w:val="27"/>
        </w:numPr>
        <w:ind w:left="1134"/>
        <w:jc w:val="both"/>
        <w:rPr>
          <w:rFonts w:ascii="Segoe UI" w:hAnsi="Segoe UI" w:cs="Segoe UI"/>
          <w:sz w:val="22"/>
          <w:szCs w:val="22"/>
        </w:rPr>
      </w:pPr>
      <w:r w:rsidRPr="00BE2887">
        <w:rPr>
          <w:rFonts w:ascii="Segoe UI" w:hAnsi="Segoe UI" w:cs="Segoe UI"/>
          <w:sz w:val="22"/>
          <w:szCs w:val="22"/>
        </w:rPr>
        <w:t>jde-li o paušální služby jejich označení,</w:t>
      </w:r>
    </w:p>
    <w:p w14:paraId="6B6E14DB" w14:textId="77777777" w:rsidR="007E4812" w:rsidRPr="00BE2887" w:rsidRDefault="007E4812" w:rsidP="007E4812">
      <w:pPr>
        <w:pStyle w:val="Odstavecseseznamem"/>
        <w:numPr>
          <w:ilvl w:val="1"/>
          <w:numId w:val="27"/>
        </w:numPr>
        <w:ind w:left="1134"/>
        <w:jc w:val="both"/>
        <w:rPr>
          <w:rFonts w:ascii="Segoe UI" w:hAnsi="Segoe UI" w:cs="Segoe UI"/>
          <w:sz w:val="22"/>
          <w:szCs w:val="22"/>
        </w:rPr>
      </w:pPr>
      <w:r w:rsidRPr="00BE2887">
        <w:rPr>
          <w:rFonts w:ascii="Segoe UI" w:hAnsi="Segoe UI" w:cs="Segoe UI"/>
          <w:sz w:val="22"/>
          <w:szCs w:val="22"/>
        </w:rPr>
        <w:t>jde-li o služby poskytované na objednávku:</w:t>
      </w:r>
    </w:p>
    <w:p w14:paraId="7922F550" w14:textId="77777777" w:rsidR="007E4812" w:rsidRPr="00BE2887" w:rsidRDefault="007E4812" w:rsidP="007E4812">
      <w:pPr>
        <w:pStyle w:val="Odstavecseseznamem"/>
        <w:numPr>
          <w:ilvl w:val="2"/>
          <w:numId w:val="27"/>
        </w:numPr>
        <w:jc w:val="both"/>
        <w:rPr>
          <w:rFonts w:ascii="Segoe UI" w:hAnsi="Segoe UI" w:cs="Segoe UI"/>
          <w:sz w:val="22"/>
          <w:szCs w:val="22"/>
        </w:rPr>
      </w:pPr>
      <w:r w:rsidRPr="00BE2887">
        <w:rPr>
          <w:rFonts w:ascii="Segoe UI" w:hAnsi="Segoe UI" w:cs="Segoe UI"/>
          <w:bCs/>
          <w:sz w:val="22"/>
          <w:szCs w:val="22"/>
        </w:rPr>
        <w:t>datum doručení objednávky Zhotoviteli,</w:t>
      </w:r>
    </w:p>
    <w:p w14:paraId="4D2A03A9" w14:textId="77777777" w:rsidR="006C2E51" w:rsidRPr="00BE2887" w:rsidRDefault="007E4812" w:rsidP="007E4812">
      <w:pPr>
        <w:pStyle w:val="Odstavecseseznamem"/>
        <w:numPr>
          <w:ilvl w:val="2"/>
          <w:numId w:val="27"/>
        </w:numPr>
        <w:jc w:val="both"/>
        <w:rPr>
          <w:rFonts w:ascii="Segoe UI" w:hAnsi="Segoe UI" w:cs="Segoe UI"/>
          <w:sz w:val="22"/>
          <w:szCs w:val="22"/>
        </w:rPr>
      </w:pPr>
      <w:r w:rsidRPr="00BE2887">
        <w:rPr>
          <w:rFonts w:ascii="Segoe UI" w:hAnsi="Segoe UI" w:cs="Segoe UI"/>
          <w:sz w:val="22"/>
          <w:szCs w:val="22"/>
        </w:rPr>
        <w:t>označení předmětu díla dle objednávky (předmět plnění a datum dokončení plnění)</w:t>
      </w:r>
      <w:r w:rsidR="006C2E51" w:rsidRPr="00BE2887">
        <w:rPr>
          <w:rFonts w:ascii="Segoe UI" w:hAnsi="Segoe UI" w:cs="Segoe UI"/>
          <w:sz w:val="22"/>
          <w:szCs w:val="22"/>
        </w:rPr>
        <w:t>.</w:t>
      </w:r>
    </w:p>
    <w:p w14:paraId="5FDB3F23" w14:textId="77777777" w:rsidR="006C2E51" w:rsidRPr="00BE2887" w:rsidRDefault="006C2E51" w:rsidP="00002EEF">
      <w:pPr>
        <w:jc w:val="both"/>
        <w:rPr>
          <w:rFonts w:ascii="Segoe UI" w:hAnsi="Segoe UI" w:cs="Segoe UI"/>
          <w:sz w:val="22"/>
          <w:szCs w:val="22"/>
        </w:rPr>
      </w:pPr>
    </w:p>
    <w:p w14:paraId="79120C42" w14:textId="77777777" w:rsidR="00DF62AE" w:rsidRPr="00BE2887" w:rsidRDefault="00DF62AE" w:rsidP="00002EEF">
      <w:pPr>
        <w:pStyle w:val="Odstavecseseznamem"/>
        <w:numPr>
          <w:ilvl w:val="0"/>
          <w:numId w:val="26"/>
        </w:numPr>
        <w:jc w:val="both"/>
        <w:rPr>
          <w:rFonts w:ascii="Segoe UI" w:hAnsi="Segoe UI" w:cs="Segoe UI"/>
          <w:sz w:val="22"/>
          <w:szCs w:val="22"/>
        </w:rPr>
      </w:pPr>
      <w:r w:rsidRPr="00BE2887">
        <w:rPr>
          <w:rFonts w:ascii="Segoe UI" w:hAnsi="Segoe UI" w:cs="Segoe UI"/>
          <w:bCs/>
          <w:sz w:val="22"/>
          <w:szCs w:val="22"/>
        </w:rPr>
        <w:t>Zhotovitel odpovídá za to, že sazba daně z přidané hodnoty bude stanovena v souladu s platnými právními předpisy. Pokud dojde během platnosti a účinnosti smlouvy ke změně zákona o dani z přidané hodnoty a pokud taková změna bude mít vliv na výši DPH, bude ke sjednané ceně bez DPH připočtena DPH v takto změněné výši. O této skutečnosti není nutné uzavírat dodatek ke smlouvě.</w:t>
      </w:r>
    </w:p>
    <w:p w14:paraId="446D4B6B" w14:textId="77777777" w:rsidR="00DF62AE" w:rsidRPr="00BE2887" w:rsidRDefault="00DF62AE" w:rsidP="00002EEF">
      <w:pPr>
        <w:pStyle w:val="Odstavecseseznamem"/>
        <w:ind w:left="360"/>
        <w:jc w:val="both"/>
        <w:rPr>
          <w:rFonts w:ascii="Segoe UI" w:hAnsi="Segoe UI" w:cs="Segoe UI"/>
          <w:sz w:val="22"/>
          <w:szCs w:val="22"/>
        </w:rPr>
      </w:pPr>
    </w:p>
    <w:p w14:paraId="2FF3230F" w14:textId="77777777" w:rsidR="006C2E51" w:rsidRPr="00BE2887" w:rsidRDefault="00DF62AE" w:rsidP="00002EEF">
      <w:pPr>
        <w:pStyle w:val="Odstavecseseznamem"/>
        <w:numPr>
          <w:ilvl w:val="0"/>
          <w:numId w:val="26"/>
        </w:numPr>
        <w:jc w:val="both"/>
        <w:rPr>
          <w:rFonts w:ascii="Segoe UI" w:hAnsi="Segoe UI" w:cs="Segoe UI"/>
          <w:sz w:val="22"/>
          <w:szCs w:val="22"/>
        </w:rPr>
      </w:pPr>
      <w:r w:rsidRPr="00BE2887">
        <w:rPr>
          <w:rFonts w:ascii="Segoe UI" w:hAnsi="Segoe UI" w:cs="Segoe UI"/>
          <w:sz w:val="22"/>
          <w:szCs w:val="22"/>
        </w:rPr>
        <w:t xml:space="preserve">Lhůta </w:t>
      </w:r>
      <w:r w:rsidR="006C2E51" w:rsidRPr="00BE2887">
        <w:rPr>
          <w:rFonts w:ascii="Segoe UI" w:hAnsi="Segoe UI" w:cs="Segoe UI"/>
          <w:sz w:val="22"/>
          <w:szCs w:val="22"/>
        </w:rPr>
        <w:t>splatnost</w:t>
      </w:r>
      <w:r w:rsidRPr="00BE2887">
        <w:rPr>
          <w:rFonts w:ascii="Segoe UI" w:hAnsi="Segoe UI" w:cs="Segoe UI"/>
          <w:sz w:val="22"/>
          <w:szCs w:val="22"/>
        </w:rPr>
        <w:t>i</w:t>
      </w:r>
      <w:r w:rsidR="006C2E51" w:rsidRPr="00BE2887">
        <w:rPr>
          <w:rFonts w:ascii="Segoe UI" w:hAnsi="Segoe UI" w:cs="Segoe UI"/>
          <w:sz w:val="22"/>
          <w:szCs w:val="22"/>
        </w:rPr>
        <w:t xml:space="preserve"> faktur činí 21 dnů ode dne doručení faktury Objednateli.</w:t>
      </w:r>
    </w:p>
    <w:p w14:paraId="1D94D277" w14:textId="77777777" w:rsidR="006C2E51" w:rsidRPr="00BE2887" w:rsidRDefault="006C2E51" w:rsidP="00002EEF">
      <w:pPr>
        <w:pStyle w:val="Odstavecseseznamem"/>
        <w:ind w:left="360"/>
        <w:jc w:val="both"/>
        <w:rPr>
          <w:rFonts w:ascii="Segoe UI" w:hAnsi="Segoe UI" w:cs="Segoe UI"/>
          <w:sz w:val="22"/>
          <w:szCs w:val="22"/>
        </w:rPr>
      </w:pPr>
    </w:p>
    <w:p w14:paraId="715AD4CD" w14:textId="77777777" w:rsidR="006C2E51" w:rsidRPr="00BE2887" w:rsidRDefault="006C2E51" w:rsidP="00002EEF">
      <w:pPr>
        <w:pStyle w:val="Odstavecseseznamem"/>
        <w:numPr>
          <w:ilvl w:val="0"/>
          <w:numId w:val="26"/>
        </w:numPr>
        <w:jc w:val="both"/>
        <w:rPr>
          <w:rFonts w:ascii="Segoe UI" w:hAnsi="Segoe UI" w:cs="Segoe UI"/>
          <w:sz w:val="22"/>
          <w:szCs w:val="22"/>
        </w:rPr>
      </w:pPr>
      <w:r w:rsidRPr="00BE2887">
        <w:rPr>
          <w:rFonts w:ascii="Segoe UI" w:hAnsi="Segoe UI" w:cs="Segoe UI"/>
          <w:sz w:val="22"/>
          <w:szCs w:val="22"/>
        </w:rPr>
        <w:t>Objednatel je oprávněn vrátit Zhotoviteli fakturu do dne její splatnosti, jestliže bude obsahovat nesprávné nebo neúplné údaje</w:t>
      </w:r>
      <w:r w:rsidR="00DF7957" w:rsidRPr="00BE2887">
        <w:rPr>
          <w:rFonts w:ascii="Segoe UI" w:hAnsi="Segoe UI" w:cs="Segoe UI"/>
          <w:sz w:val="22"/>
          <w:szCs w:val="22"/>
        </w:rPr>
        <w:t>, nebo nebude obsahovat povinnou přílohu, nebo povinná příloha nebude obsahovat všechny Objednatelem požadované údaje</w:t>
      </w:r>
      <w:r w:rsidRPr="00BE2887">
        <w:rPr>
          <w:rFonts w:ascii="Segoe UI" w:hAnsi="Segoe UI" w:cs="Segoe UI"/>
          <w:sz w:val="22"/>
          <w:szCs w:val="22"/>
        </w:rPr>
        <w:t>. V takovém případě se přeruší plynutí lhůty splatnosti a nová lhůta splatnosti začne plynout ode dne doručení opravené faktury Objednateli.</w:t>
      </w:r>
    </w:p>
    <w:p w14:paraId="44A2B7CE" w14:textId="77777777" w:rsidR="006C2E51" w:rsidRPr="00BE2887" w:rsidRDefault="006C2E51" w:rsidP="00002EEF">
      <w:pPr>
        <w:pStyle w:val="Odstavecseseznamem"/>
        <w:ind w:left="360"/>
        <w:jc w:val="both"/>
        <w:rPr>
          <w:rFonts w:ascii="Segoe UI" w:hAnsi="Segoe UI" w:cs="Segoe UI"/>
          <w:sz w:val="22"/>
          <w:szCs w:val="22"/>
        </w:rPr>
      </w:pPr>
    </w:p>
    <w:p w14:paraId="31723314" w14:textId="77777777" w:rsidR="006C2E51" w:rsidRPr="00BE2887" w:rsidRDefault="006C2E51" w:rsidP="00002EEF">
      <w:pPr>
        <w:pStyle w:val="Odstavecseseznamem"/>
        <w:numPr>
          <w:ilvl w:val="0"/>
          <w:numId w:val="26"/>
        </w:numPr>
        <w:jc w:val="both"/>
        <w:rPr>
          <w:rFonts w:ascii="Segoe UI" w:hAnsi="Segoe UI" w:cs="Segoe UI"/>
          <w:sz w:val="22"/>
          <w:szCs w:val="22"/>
        </w:rPr>
      </w:pPr>
      <w:r w:rsidRPr="00BE2887">
        <w:rPr>
          <w:rFonts w:ascii="Segoe UI" w:hAnsi="Segoe UI" w:cs="Segoe UI"/>
          <w:sz w:val="22"/>
          <w:szCs w:val="22"/>
        </w:rPr>
        <w:t>Za okamžik provedení úhrady</w:t>
      </w:r>
      <w:r w:rsidR="00DF62AE" w:rsidRPr="00BE2887">
        <w:rPr>
          <w:rFonts w:ascii="Segoe UI" w:hAnsi="Segoe UI" w:cs="Segoe UI"/>
          <w:sz w:val="22"/>
          <w:szCs w:val="22"/>
        </w:rPr>
        <w:t xml:space="preserve"> (splnění povinnosti úhrady Objednatele)</w:t>
      </w:r>
      <w:r w:rsidRPr="00BE2887">
        <w:rPr>
          <w:rFonts w:ascii="Segoe UI" w:hAnsi="Segoe UI" w:cs="Segoe UI"/>
          <w:sz w:val="22"/>
          <w:szCs w:val="22"/>
        </w:rPr>
        <w:t xml:space="preserve"> se považuje okamžik, kdy bude příslušná částka </w:t>
      </w:r>
      <w:r w:rsidR="00DF62AE" w:rsidRPr="00BE2887">
        <w:rPr>
          <w:rFonts w:ascii="Segoe UI" w:hAnsi="Segoe UI" w:cs="Segoe UI"/>
          <w:sz w:val="22"/>
          <w:szCs w:val="22"/>
        </w:rPr>
        <w:t xml:space="preserve">odepsána z účtu Objednatele </w:t>
      </w:r>
      <w:r w:rsidR="00DF62AE" w:rsidRPr="00BE2887">
        <w:rPr>
          <w:rFonts w:ascii="Segoe UI" w:hAnsi="Segoe UI" w:cs="Segoe UI"/>
          <w:bCs/>
          <w:sz w:val="22"/>
          <w:szCs w:val="22"/>
        </w:rPr>
        <w:t xml:space="preserve">ve prospěch bankovního účtu </w:t>
      </w:r>
      <w:r w:rsidR="00002EEF" w:rsidRPr="00BE2887">
        <w:rPr>
          <w:rFonts w:ascii="Segoe UI" w:hAnsi="Segoe UI" w:cs="Segoe UI"/>
          <w:bCs/>
          <w:sz w:val="22"/>
          <w:szCs w:val="22"/>
        </w:rPr>
        <w:t>Zhotovi</w:t>
      </w:r>
      <w:r w:rsidR="00DF62AE" w:rsidRPr="00BE2887">
        <w:rPr>
          <w:rFonts w:ascii="Segoe UI" w:hAnsi="Segoe UI" w:cs="Segoe UI"/>
          <w:bCs/>
          <w:sz w:val="22"/>
          <w:szCs w:val="22"/>
        </w:rPr>
        <w:t>tele uvedené</w:t>
      </w:r>
      <w:r w:rsidR="00002EEF" w:rsidRPr="00BE2887">
        <w:rPr>
          <w:rFonts w:ascii="Segoe UI" w:hAnsi="Segoe UI" w:cs="Segoe UI"/>
          <w:bCs/>
          <w:sz w:val="22"/>
          <w:szCs w:val="22"/>
        </w:rPr>
        <w:t>ho</w:t>
      </w:r>
      <w:r w:rsidR="00DF62AE" w:rsidRPr="00BE2887">
        <w:rPr>
          <w:rFonts w:ascii="Segoe UI" w:hAnsi="Segoe UI" w:cs="Segoe UI"/>
          <w:bCs/>
          <w:sz w:val="22"/>
          <w:szCs w:val="22"/>
        </w:rPr>
        <w:t xml:space="preserve"> </w:t>
      </w:r>
      <w:r w:rsidR="00752BBC" w:rsidRPr="00BE2887">
        <w:rPr>
          <w:rFonts w:ascii="Segoe UI" w:hAnsi="Segoe UI" w:cs="Segoe UI"/>
          <w:bCs/>
          <w:sz w:val="22"/>
          <w:szCs w:val="22"/>
        </w:rPr>
        <w:t>na příslušné faktuře, neobsahuje-li faktura číslo účtu ve prospěch účtu uvedeného v záhlaví smlouvy</w:t>
      </w:r>
      <w:r w:rsidRPr="00BE2887">
        <w:rPr>
          <w:rFonts w:ascii="Segoe UI" w:hAnsi="Segoe UI" w:cs="Segoe UI"/>
          <w:sz w:val="22"/>
          <w:szCs w:val="22"/>
        </w:rPr>
        <w:t>.</w:t>
      </w:r>
      <w:r w:rsidR="00DF62AE" w:rsidRPr="00BE2887">
        <w:rPr>
          <w:rFonts w:ascii="Segoe UI" w:hAnsi="Segoe UI" w:cs="Segoe UI"/>
          <w:sz w:val="22"/>
          <w:szCs w:val="22"/>
        </w:rPr>
        <w:t xml:space="preserve"> </w:t>
      </w:r>
      <w:r w:rsidR="00C648BA" w:rsidRPr="00BE2887">
        <w:rPr>
          <w:rFonts w:ascii="Segoe UI" w:hAnsi="Segoe UI" w:cs="Segoe UI"/>
          <w:sz w:val="22"/>
          <w:szCs w:val="22"/>
        </w:rPr>
        <w:t xml:space="preserve">Bankovní účet Zhotovitele musí být zveřejněn správcem daně způsobem umožňujícím dálkový přístup. V případě, že účet tímto způsobem zveřejněn nebude, je Objednatel oprávněn uhradit </w:t>
      </w:r>
      <w:r w:rsidR="00E91F5E" w:rsidRPr="00BE2887">
        <w:rPr>
          <w:rFonts w:ascii="Segoe UI" w:hAnsi="Segoe UI" w:cs="Segoe UI"/>
          <w:sz w:val="22"/>
          <w:szCs w:val="22"/>
        </w:rPr>
        <w:t xml:space="preserve">Zhotoviteli </w:t>
      </w:r>
      <w:r w:rsidR="00C648BA" w:rsidRPr="00BE2887">
        <w:rPr>
          <w:rFonts w:ascii="Segoe UI" w:hAnsi="Segoe UI" w:cs="Segoe UI"/>
          <w:sz w:val="22"/>
          <w:szCs w:val="22"/>
        </w:rPr>
        <w:t>cenu na úrovni bez DPH, DPH Objednatel poukáže správci daně</w:t>
      </w:r>
      <w:r w:rsidR="00E91F5E" w:rsidRPr="00BE2887">
        <w:rPr>
          <w:rFonts w:ascii="Segoe UI" w:hAnsi="Segoe UI" w:cs="Segoe UI"/>
          <w:sz w:val="22"/>
          <w:szCs w:val="22"/>
        </w:rPr>
        <w:t>.</w:t>
      </w:r>
    </w:p>
    <w:p w14:paraId="051E468F" w14:textId="77777777" w:rsidR="006C2E51" w:rsidRPr="00BE2887" w:rsidRDefault="006C2E51" w:rsidP="00002EEF">
      <w:pPr>
        <w:jc w:val="both"/>
        <w:rPr>
          <w:rFonts w:ascii="Segoe UI" w:hAnsi="Segoe UI" w:cs="Segoe UI"/>
          <w:sz w:val="22"/>
          <w:szCs w:val="22"/>
        </w:rPr>
      </w:pPr>
    </w:p>
    <w:p w14:paraId="75858994" w14:textId="77777777" w:rsidR="006C2E51" w:rsidRPr="00BE2887" w:rsidRDefault="006C2E51" w:rsidP="00002EEF">
      <w:pPr>
        <w:jc w:val="both"/>
        <w:rPr>
          <w:rFonts w:ascii="Segoe UI" w:hAnsi="Segoe UI" w:cs="Segoe UI"/>
          <w:sz w:val="22"/>
          <w:szCs w:val="22"/>
        </w:rPr>
      </w:pPr>
    </w:p>
    <w:p w14:paraId="1EFBE45C" w14:textId="77777777" w:rsidR="006C2E51" w:rsidRPr="00BE2887" w:rsidRDefault="006C2E51" w:rsidP="00AC604A">
      <w:pPr>
        <w:pStyle w:val="Odstavecseseznamem"/>
        <w:numPr>
          <w:ilvl w:val="0"/>
          <w:numId w:val="47"/>
        </w:numPr>
        <w:jc w:val="center"/>
        <w:rPr>
          <w:rFonts w:ascii="Segoe UI" w:hAnsi="Segoe UI" w:cs="Segoe UI"/>
          <w:b/>
          <w:sz w:val="22"/>
          <w:szCs w:val="22"/>
        </w:rPr>
      </w:pPr>
      <w:r w:rsidRPr="00BE2887">
        <w:rPr>
          <w:rFonts w:ascii="Segoe UI" w:hAnsi="Segoe UI" w:cs="Segoe UI"/>
          <w:b/>
          <w:sz w:val="22"/>
          <w:szCs w:val="22"/>
        </w:rPr>
        <w:t>Trvání smlouvy</w:t>
      </w:r>
    </w:p>
    <w:p w14:paraId="40745EFC" w14:textId="77777777" w:rsidR="00E9680D" w:rsidRPr="00BE2887" w:rsidRDefault="00E9680D" w:rsidP="00E9680D">
      <w:pPr>
        <w:pStyle w:val="Odstavecseseznamem"/>
        <w:ind w:left="1080"/>
        <w:rPr>
          <w:rFonts w:ascii="Segoe UI" w:hAnsi="Segoe UI" w:cs="Segoe UI"/>
          <w:b/>
          <w:sz w:val="22"/>
          <w:szCs w:val="22"/>
        </w:rPr>
      </w:pPr>
    </w:p>
    <w:p w14:paraId="4B6CC0EA" w14:textId="77777777" w:rsidR="00A45267" w:rsidRPr="00BE2887" w:rsidRDefault="006C2E51" w:rsidP="00002EEF">
      <w:pPr>
        <w:pStyle w:val="Odstavecseseznamem"/>
        <w:numPr>
          <w:ilvl w:val="0"/>
          <w:numId w:val="28"/>
        </w:numPr>
        <w:jc w:val="both"/>
        <w:rPr>
          <w:rFonts w:ascii="Segoe UI" w:hAnsi="Segoe UI" w:cs="Segoe UI"/>
          <w:sz w:val="22"/>
          <w:szCs w:val="22"/>
        </w:rPr>
      </w:pPr>
      <w:r w:rsidRPr="00BE2887">
        <w:rPr>
          <w:rFonts w:ascii="Segoe UI" w:hAnsi="Segoe UI" w:cs="Segoe UI"/>
          <w:sz w:val="22"/>
          <w:szCs w:val="22"/>
        </w:rPr>
        <w:t xml:space="preserve">Tato smlouva je uzavřena na dobu určitou, a to </w:t>
      </w:r>
      <w:r w:rsidR="0089227D" w:rsidRPr="00BE2887">
        <w:rPr>
          <w:rFonts w:ascii="Segoe UI" w:hAnsi="Segoe UI" w:cs="Segoe UI"/>
          <w:sz w:val="22"/>
          <w:szCs w:val="22"/>
        </w:rPr>
        <w:t>na 36 měsíců ode dne uzavření smlouvy</w:t>
      </w:r>
      <w:r w:rsidRPr="00BE2887">
        <w:rPr>
          <w:rFonts w:ascii="Segoe UI" w:hAnsi="Segoe UI" w:cs="Segoe UI"/>
          <w:sz w:val="22"/>
          <w:szCs w:val="22"/>
        </w:rPr>
        <w:t>.</w:t>
      </w:r>
    </w:p>
    <w:p w14:paraId="2631A2E8" w14:textId="77777777" w:rsidR="00A45267" w:rsidRPr="00BE2887" w:rsidRDefault="00A45267" w:rsidP="00A45267">
      <w:pPr>
        <w:pStyle w:val="Odstavecseseznamem"/>
        <w:ind w:left="360"/>
        <w:jc w:val="both"/>
        <w:rPr>
          <w:rFonts w:ascii="Segoe UI" w:hAnsi="Segoe UI" w:cs="Segoe UI"/>
          <w:sz w:val="22"/>
          <w:szCs w:val="22"/>
        </w:rPr>
      </w:pPr>
    </w:p>
    <w:p w14:paraId="59436636" w14:textId="77777777" w:rsidR="006C2E51" w:rsidRPr="00BE2887" w:rsidRDefault="006C2E51" w:rsidP="00002EEF">
      <w:pPr>
        <w:pStyle w:val="Odstavecseseznamem"/>
        <w:numPr>
          <w:ilvl w:val="0"/>
          <w:numId w:val="28"/>
        </w:numPr>
        <w:jc w:val="both"/>
        <w:rPr>
          <w:rFonts w:ascii="Segoe UI" w:hAnsi="Segoe UI" w:cs="Segoe UI"/>
          <w:sz w:val="22"/>
          <w:szCs w:val="22"/>
        </w:rPr>
      </w:pPr>
      <w:r w:rsidRPr="00BE2887">
        <w:rPr>
          <w:rFonts w:ascii="Segoe UI" w:hAnsi="Segoe UI" w:cs="Segoe UI"/>
          <w:sz w:val="22"/>
          <w:szCs w:val="22"/>
        </w:rPr>
        <w:t>V době trvání této smlouvy tak je Objednatel oprávněn činit objednávky, které je následně Zhotovitel povinen plnit.</w:t>
      </w:r>
    </w:p>
    <w:p w14:paraId="09B50DD9" w14:textId="77777777" w:rsidR="00A45267" w:rsidRPr="00BE2887" w:rsidRDefault="00A45267" w:rsidP="00A45267">
      <w:pPr>
        <w:pStyle w:val="Odstavecseseznamem"/>
        <w:ind w:left="360"/>
        <w:jc w:val="both"/>
        <w:rPr>
          <w:rFonts w:ascii="Segoe UI" w:hAnsi="Segoe UI" w:cs="Segoe UI"/>
          <w:sz w:val="22"/>
          <w:szCs w:val="22"/>
        </w:rPr>
      </w:pPr>
      <w:r w:rsidRPr="00BE2887">
        <w:rPr>
          <w:rFonts w:ascii="Segoe UI" w:hAnsi="Segoe UI" w:cs="Segoe UI"/>
          <w:sz w:val="22"/>
          <w:szCs w:val="22"/>
        </w:rPr>
        <w:t xml:space="preserve">Objednatel není povinen činit objednávky po celou dobu trvání smlouvy. </w:t>
      </w:r>
    </w:p>
    <w:p w14:paraId="01E0E459" w14:textId="77777777" w:rsidR="00A45267" w:rsidRPr="00BE2887" w:rsidRDefault="00A45267" w:rsidP="00A45267">
      <w:pPr>
        <w:pStyle w:val="Odstavecseseznamem"/>
        <w:ind w:left="360"/>
        <w:jc w:val="both"/>
        <w:rPr>
          <w:rFonts w:ascii="Segoe UI" w:hAnsi="Segoe UI" w:cs="Segoe UI"/>
          <w:sz w:val="22"/>
          <w:szCs w:val="22"/>
        </w:rPr>
      </w:pPr>
      <w:r w:rsidRPr="00BE2887">
        <w:rPr>
          <w:rFonts w:ascii="Segoe UI" w:hAnsi="Segoe UI" w:cs="Segoe UI"/>
          <w:sz w:val="22"/>
          <w:szCs w:val="22"/>
        </w:rPr>
        <w:t>Objednatel</w:t>
      </w:r>
      <w:r w:rsidR="009D782E" w:rsidRPr="00BE2887">
        <w:rPr>
          <w:rFonts w:ascii="Segoe UI" w:hAnsi="Segoe UI" w:cs="Segoe UI"/>
          <w:sz w:val="22"/>
          <w:szCs w:val="22"/>
        </w:rPr>
        <w:t xml:space="preserve"> je oprávněn </w:t>
      </w:r>
      <w:r w:rsidR="00B8404B" w:rsidRPr="00BE2887">
        <w:rPr>
          <w:rFonts w:ascii="Segoe UI" w:hAnsi="Segoe UI" w:cs="Segoe UI"/>
          <w:sz w:val="22"/>
          <w:szCs w:val="22"/>
        </w:rPr>
        <w:t xml:space="preserve">předem </w:t>
      </w:r>
      <w:r w:rsidR="009D782E" w:rsidRPr="00BE2887">
        <w:rPr>
          <w:rFonts w:ascii="Segoe UI" w:hAnsi="Segoe UI" w:cs="Segoe UI"/>
          <w:sz w:val="22"/>
          <w:szCs w:val="22"/>
        </w:rPr>
        <w:t xml:space="preserve">zrušit požadavek na poskytování některých pravidelných </w:t>
      </w:r>
      <w:r w:rsidR="00B8404B" w:rsidRPr="00BE2887">
        <w:rPr>
          <w:rFonts w:ascii="Segoe UI" w:hAnsi="Segoe UI" w:cs="Segoe UI"/>
          <w:sz w:val="22"/>
          <w:szCs w:val="22"/>
        </w:rPr>
        <w:t xml:space="preserve">(paušálně hrazených) </w:t>
      </w:r>
      <w:r w:rsidR="009D782E" w:rsidRPr="00BE2887">
        <w:rPr>
          <w:rFonts w:ascii="Segoe UI" w:hAnsi="Segoe UI" w:cs="Segoe UI"/>
          <w:sz w:val="22"/>
          <w:szCs w:val="22"/>
        </w:rPr>
        <w:t>plnění, které pak Zhotovitel není oprávněn Objednateli fakturovat. Objednatel je oprávněn takto zrušená plnění opět požadovat a Zhotovitel je povinen požadovaná pravidelná plnění okamžitě začít poskytovat.</w:t>
      </w:r>
    </w:p>
    <w:p w14:paraId="2BA4EBBF" w14:textId="77777777" w:rsidR="003246DB" w:rsidRPr="00BE2887" w:rsidRDefault="003246DB" w:rsidP="00002EEF">
      <w:pPr>
        <w:pStyle w:val="Odstavecseseznamem"/>
        <w:ind w:left="360"/>
        <w:jc w:val="both"/>
        <w:rPr>
          <w:rFonts w:ascii="Segoe UI" w:hAnsi="Segoe UI" w:cs="Segoe UI"/>
          <w:sz w:val="22"/>
          <w:szCs w:val="22"/>
        </w:rPr>
      </w:pPr>
    </w:p>
    <w:p w14:paraId="70F4C7D1" w14:textId="77777777" w:rsidR="003246DB" w:rsidRPr="00BE2887" w:rsidRDefault="003246DB" w:rsidP="00002EEF">
      <w:pPr>
        <w:pStyle w:val="Odstavecseseznamem"/>
        <w:numPr>
          <w:ilvl w:val="0"/>
          <w:numId w:val="28"/>
        </w:numPr>
        <w:jc w:val="both"/>
        <w:rPr>
          <w:rFonts w:ascii="Segoe UI" w:hAnsi="Segoe UI" w:cs="Segoe UI"/>
          <w:sz w:val="22"/>
          <w:szCs w:val="22"/>
        </w:rPr>
      </w:pPr>
      <w:r w:rsidRPr="00BE2887">
        <w:rPr>
          <w:rFonts w:ascii="Segoe UI" w:hAnsi="Segoe UI" w:cs="Segoe UI"/>
          <w:bCs/>
          <w:sz w:val="22"/>
          <w:szCs w:val="22"/>
        </w:rPr>
        <w:t>Smluvní strany se dohodly, že smlouva zaniká:</w:t>
      </w:r>
    </w:p>
    <w:p w14:paraId="79A28E10" w14:textId="77777777" w:rsidR="003246DB" w:rsidRPr="00BE2887" w:rsidRDefault="003246DB" w:rsidP="00002EEF">
      <w:pPr>
        <w:widowControl w:val="0"/>
        <w:numPr>
          <w:ilvl w:val="0"/>
          <w:numId w:val="36"/>
        </w:numPr>
        <w:ind w:left="709"/>
        <w:jc w:val="both"/>
        <w:rPr>
          <w:rFonts w:ascii="Segoe UI" w:hAnsi="Segoe UI" w:cs="Segoe UI"/>
          <w:bCs/>
          <w:sz w:val="22"/>
          <w:szCs w:val="22"/>
        </w:rPr>
      </w:pPr>
      <w:r w:rsidRPr="00BE2887">
        <w:rPr>
          <w:rFonts w:ascii="Segoe UI" w:hAnsi="Segoe UI" w:cs="Segoe UI"/>
          <w:bCs/>
          <w:sz w:val="22"/>
          <w:szCs w:val="22"/>
        </w:rPr>
        <w:t>dohodou smluvních stran,</w:t>
      </w:r>
    </w:p>
    <w:p w14:paraId="6C3106CD" w14:textId="77777777" w:rsidR="003246DB" w:rsidRPr="00BE2887" w:rsidRDefault="003246DB" w:rsidP="00002EEF">
      <w:pPr>
        <w:widowControl w:val="0"/>
        <w:numPr>
          <w:ilvl w:val="0"/>
          <w:numId w:val="36"/>
        </w:numPr>
        <w:ind w:left="709"/>
        <w:jc w:val="both"/>
        <w:rPr>
          <w:rFonts w:ascii="Segoe UI" w:hAnsi="Segoe UI" w:cs="Segoe UI"/>
          <w:bCs/>
          <w:sz w:val="22"/>
          <w:szCs w:val="22"/>
        </w:rPr>
      </w:pPr>
      <w:r w:rsidRPr="00BE2887">
        <w:rPr>
          <w:rFonts w:ascii="Segoe UI" w:hAnsi="Segoe UI" w:cs="Segoe UI"/>
          <w:bCs/>
          <w:sz w:val="22"/>
          <w:szCs w:val="22"/>
        </w:rPr>
        <w:t xml:space="preserve">jednostranným odstoupením od smlouvy pro její podstatné porušení druhou </w:t>
      </w:r>
      <w:r w:rsidR="00752BBC" w:rsidRPr="00BE2887">
        <w:rPr>
          <w:rFonts w:ascii="Segoe UI" w:hAnsi="Segoe UI" w:cs="Segoe UI"/>
          <w:bCs/>
          <w:sz w:val="22"/>
          <w:szCs w:val="22"/>
        </w:rPr>
        <w:t>s</w:t>
      </w:r>
      <w:r w:rsidRPr="00BE2887">
        <w:rPr>
          <w:rFonts w:ascii="Segoe UI" w:hAnsi="Segoe UI" w:cs="Segoe UI"/>
          <w:bCs/>
          <w:sz w:val="22"/>
          <w:szCs w:val="22"/>
        </w:rPr>
        <w:t>mluvní stranou, přičemž podstatným porušením smlouvy se rozumí zejména:</w:t>
      </w:r>
    </w:p>
    <w:p w14:paraId="2FDEE494" w14:textId="77777777" w:rsidR="003246DB" w:rsidRPr="00BE2887" w:rsidRDefault="003246DB" w:rsidP="00002EEF">
      <w:pPr>
        <w:widowControl w:val="0"/>
        <w:numPr>
          <w:ilvl w:val="1"/>
          <w:numId w:val="36"/>
        </w:numPr>
        <w:tabs>
          <w:tab w:val="left" w:pos="567"/>
          <w:tab w:val="left" w:pos="851"/>
        </w:tabs>
        <w:jc w:val="both"/>
        <w:rPr>
          <w:rFonts w:ascii="Segoe UI" w:hAnsi="Segoe UI" w:cs="Segoe UI"/>
          <w:bCs/>
          <w:sz w:val="22"/>
          <w:szCs w:val="22"/>
        </w:rPr>
      </w:pPr>
      <w:r w:rsidRPr="00BE2887">
        <w:rPr>
          <w:rFonts w:ascii="Segoe UI" w:hAnsi="Segoe UI" w:cs="Segoe UI"/>
          <w:bCs/>
          <w:sz w:val="22"/>
          <w:szCs w:val="22"/>
        </w:rPr>
        <w:t xml:space="preserve">neprovedení díla </w:t>
      </w:r>
      <w:r w:rsidR="00E91F5E" w:rsidRPr="00BE2887">
        <w:rPr>
          <w:rFonts w:ascii="Segoe UI" w:hAnsi="Segoe UI" w:cs="Segoe UI"/>
          <w:bCs/>
          <w:sz w:val="22"/>
          <w:szCs w:val="22"/>
        </w:rPr>
        <w:t xml:space="preserve">Zhotovitelem </w:t>
      </w:r>
      <w:r w:rsidRPr="00BE2887">
        <w:rPr>
          <w:rFonts w:ascii="Segoe UI" w:hAnsi="Segoe UI" w:cs="Segoe UI"/>
          <w:bCs/>
          <w:sz w:val="22"/>
          <w:szCs w:val="22"/>
        </w:rPr>
        <w:t>ani v</w:t>
      </w:r>
      <w:r w:rsidR="00E91F5E" w:rsidRPr="00BE2887">
        <w:rPr>
          <w:rFonts w:ascii="Segoe UI" w:hAnsi="Segoe UI" w:cs="Segoe UI"/>
          <w:bCs/>
          <w:sz w:val="22"/>
          <w:szCs w:val="22"/>
        </w:rPr>
        <w:t> dodatečně stanovené lhůtě plnění při prodlení Zhotovitele s provedením díla nebo jeho části</w:t>
      </w:r>
      <w:r w:rsidRPr="00BE2887">
        <w:rPr>
          <w:rFonts w:ascii="Segoe UI" w:hAnsi="Segoe UI" w:cs="Segoe UI"/>
          <w:bCs/>
          <w:sz w:val="22"/>
          <w:szCs w:val="22"/>
        </w:rPr>
        <w:t>,</w:t>
      </w:r>
    </w:p>
    <w:p w14:paraId="14F3D038" w14:textId="77777777" w:rsidR="003246DB" w:rsidRPr="00BE2887" w:rsidRDefault="003246DB" w:rsidP="00002EEF">
      <w:pPr>
        <w:widowControl w:val="0"/>
        <w:numPr>
          <w:ilvl w:val="1"/>
          <w:numId w:val="36"/>
        </w:numPr>
        <w:tabs>
          <w:tab w:val="left" w:pos="567"/>
          <w:tab w:val="left" w:pos="851"/>
        </w:tabs>
        <w:jc w:val="both"/>
        <w:rPr>
          <w:rFonts w:ascii="Segoe UI" w:hAnsi="Segoe UI" w:cs="Segoe UI"/>
          <w:bCs/>
          <w:sz w:val="22"/>
          <w:szCs w:val="22"/>
        </w:rPr>
      </w:pPr>
      <w:r w:rsidRPr="00BE2887">
        <w:rPr>
          <w:rFonts w:ascii="Segoe UI" w:hAnsi="Segoe UI" w:cs="Segoe UI"/>
          <w:bCs/>
          <w:sz w:val="22"/>
          <w:szCs w:val="22"/>
        </w:rPr>
        <w:t>nedodržení pokynů Objednatele, právních předpisů nebo technických norem, které se týkají provádění díla,</w:t>
      </w:r>
    </w:p>
    <w:p w14:paraId="6887AEA3" w14:textId="77777777" w:rsidR="003246DB" w:rsidRPr="00BE2887" w:rsidRDefault="003246DB" w:rsidP="00002EEF">
      <w:pPr>
        <w:widowControl w:val="0"/>
        <w:numPr>
          <w:ilvl w:val="1"/>
          <w:numId w:val="36"/>
        </w:numPr>
        <w:tabs>
          <w:tab w:val="left" w:pos="567"/>
          <w:tab w:val="left" w:pos="851"/>
        </w:tabs>
        <w:jc w:val="both"/>
        <w:rPr>
          <w:rFonts w:ascii="Segoe UI" w:hAnsi="Segoe UI" w:cs="Segoe UI"/>
          <w:bCs/>
          <w:sz w:val="22"/>
          <w:szCs w:val="22"/>
        </w:rPr>
      </w:pPr>
      <w:r w:rsidRPr="00BE2887">
        <w:rPr>
          <w:rFonts w:ascii="Segoe UI" w:hAnsi="Segoe UI" w:cs="Segoe UI"/>
          <w:bCs/>
          <w:sz w:val="22"/>
          <w:szCs w:val="22"/>
        </w:rPr>
        <w:t xml:space="preserve">nedodržení smluvních ujednání o </w:t>
      </w:r>
      <w:r w:rsidR="00E91F5E" w:rsidRPr="00BE2887">
        <w:rPr>
          <w:rFonts w:ascii="Segoe UI" w:hAnsi="Segoe UI" w:cs="Segoe UI"/>
          <w:bCs/>
          <w:sz w:val="22"/>
          <w:szCs w:val="22"/>
        </w:rPr>
        <w:t xml:space="preserve">licenčních </w:t>
      </w:r>
      <w:r w:rsidRPr="00BE2887">
        <w:rPr>
          <w:rFonts w:ascii="Segoe UI" w:hAnsi="Segoe UI" w:cs="Segoe UI"/>
          <w:bCs/>
          <w:sz w:val="22"/>
          <w:szCs w:val="22"/>
        </w:rPr>
        <w:t>právech</w:t>
      </w:r>
      <w:r w:rsidR="00E91F5E" w:rsidRPr="00BE2887">
        <w:rPr>
          <w:rFonts w:ascii="Segoe UI" w:hAnsi="Segoe UI" w:cs="Segoe UI"/>
          <w:bCs/>
          <w:sz w:val="22"/>
          <w:szCs w:val="22"/>
        </w:rPr>
        <w:t xml:space="preserve"> Zhotovitelem</w:t>
      </w:r>
      <w:r w:rsidRPr="00BE2887">
        <w:rPr>
          <w:rFonts w:ascii="Segoe UI" w:hAnsi="Segoe UI" w:cs="Segoe UI"/>
          <w:bCs/>
          <w:sz w:val="22"/>
          <w:szCs w:val="22"/>
        </w:rPr>
        <w:t>,</w:t>
      </w:r>
    </w:p>
    <w:p w14:paraId="38438931" w14:textId="77777777" w:rsidR="003246DB" w:rsidRPr="00BE2887" w:rsidRDefault="003246DB" w:rsidP="00002EEF">
      <w:pPr>
        <w:widowControl w:val="0"/>
        <w:numPr>
          <w:ilvl w:val="1"/>
          <w:numId w:val="36"/>
        </w:numPr>
        <w:tabs>
          <w:tab w:val="left" w:pos="567"/>
          <w:tab w:val="left" w:pos="851"/>
        </w:tabs>
        <w:jc w:val="both"/>
        <w:rPr>
          <w:rFonts w:ascii="Segoe UI" w:hAnsi="Segoe UI" w:cs="Segoe UI"/>
          <w:bCs/>
          <w:sz w:val="22"/>
          <w:szCs w:val="22"/>
        </w:rPr>
      </w:pPr>
      <w:r w:rsidRPr="00BE2887">
        <w:rPr>
          <w:rFonts w:ascii="Segoe UI" w:hAnsi="Segoe UI" w:cs="Segoe UI"/>
          <w:bCs/>
          <w:sz w:val="22"/>
          <w:szCs w:val="22"/>
        </w:rPr>
        <w:t xml:space="preserve">neuhrazení ceny za dílo Objednatelem po druhé výzvě </w:t>
      </w:r>
      <w:r w:rsidR="00002EEF" w:rsidRPr="00BE2887">
        <w:rPr>
          <w:rFonts w:ascii="Segoe UI" w:hAnsi="Segoe UI" w:cs="Segoe UI"/>
          <w:bCs/>
          <w:sz w:val="22"/>
          <w:szCs w:val="22"/>
        </w:rPr>
        <w:t>Zhotovi</w:t>
      </w:r>
      <w:r w:rsidRPr="00BE2887">
        <w:rPr>
          <w:rFonts w:ascii="Segoe UI" w:hAnsi="Segoe UI" w:cs="Segoe UI"/>
          <w:bCs/>
          <w:sz w:val="22"/>
          <w:szCs w:val="22"/>
        </w:rPr>
        <w:t>tele k uhrazení dlužné částky, přičemž druhá výzva nesmí následovat dříve než 30 dnů po doručení první výzvy.</w:t>
      </w:r>
    </w:p>
    <w:p w14:paraId="11F2FECF" w14:textId="77777777" w:rsidR="003246DB" w:rsidRPr="00BE2887" w:rsidRDefault="00E91F5E" w:rsidP="00046F53">
      <w:pPr>
        <w:pStyle w:val="Odstavecseseznamem"/>
        <w:spacing w:before="120"/>
        <w:ind w:left="357"/>
        <w:contextualSpacing w:val="0"/>
        <w:jc w:val="both"/>
        <w:rPr>
          <w:rFonts w:ascii="Segoe UI" w:hAnsi="Segoe UI" w:cs="Segoe UI"/>
          <w:sz w:val="22"/>
          <w:szCs w:val="22"/>
        </w:rPr>
      </w:pPr>
      <w:r w:rsidRPr="00BE2887">
        <w:rPr>
          <w:rFonts w:ascii="Segoe UI" w:hAnsi="Segoe UI" w:cs="Segoe UI"/>
          <w:sz w:val="22"/>
          <w:szCs w:val="22"/>
        </w:rPr>
        <w:t>Shora uvedeným způsobem lze odstoupit také od dílčí objednávky.</w:t>
      </w:r>
    </w:p>
    <w:p w14:paraId="32261528" w14:textId="77777777" w:rsidR="00E91F5E" w:rsidRPr="00BE2887" w:rsidRDefault="00E91F5E" w:rsidP="00002EEF">
      <w:pPr>
        <w:pStyle w:val="Odstavecseseznamem"/>
        <w:ind w:left="357"/>
        <w:jc w:val="both"/>
        <w:rPr>
          <w:rFonts w:ascii="Segoe UI" w:hAnsi="Segoe UI" w:cs="Segoe UI"/>
          <w:sz w:val="22"/>
          <w:szCs w:val="22"/>
        </w:rPr>
      </w:pPr>
    </w:p>
    <w:p w14:paraId="7A065DB8" w14:textId="77777777" w:rsidR="003246DB" w:rsidRPr="00BE2887" w:rsidRDefault="003246DB" w:rsidP="00002EEF">
      <w:pPr>
        <w:pStyle w:val="Odstavecseseznamem"/>
        <w:numPr>
          <w:ilvl w:val="0"/>
          <w:numId w:val="28"/>
        </w:numPr>
        <w:jc w:val="both"/>
        <w:rPr>
          <w:rFonts w:ascii="Segoe UI" w:hAnsi="Segoe UI" w:cs="Segoe UI"/>
          <w:sz w:val="22"/>
          <w:szCs w:val="22"/>
        </w:rPr>
      </w:pPr>
      <w:r w:rsidRPr="00BE2887">
        <w:rPr>
          <w:rFonts w:ascii="Segoe UI" w:hAnsi="Segoe UI" w:cs="Segoe UI"/>
          <w:bCs/>
          <w:sz w:val="22"/>
          <w:szCs w:val="22"/>
        </w:rPr>
        <w:t>Objednatel je dále oprávněn od této smlouvy odstoupit v těchto případech:</w:t>
      </w:r>
    </w:p>
    <w:p w14:paraId="614652E7" w14:textId="77777777" w:rsidR="003246DB" w:rsidRPr="00BE2887" w:rsidRDefault="003246DB" w:rsidP="00002EEF">
      <w:pPr>
        <w:widowControl w:val="0"/>
        <w:numPr>
          <w:ilvl w:val="0"/>
          <w:numId w:val="37"/>
        </w:numPr>
        <w:ind w:left="709"/>
        <w:jc w:val="both"/>
        <w:rPr>
          <w:rFonts w:ascii="Segoe UI" w:hAnsi="Segoe UI" w:cs="Segoe UI"/>
          <w:bCs/>
          <w:sz w:val="22"/>
          <w:szCs w:val="22"/>
        </w:rPr>
      </w:pPr>
      <w:r w:rsidRPr="00BE2887">
        <w:rPr>
          <w:rFonts w:ascii="Segoe UI" w:hAnsi="Segoe UI" w:cs="Segoe UI"/>
          <w:bCs/>
          <w:sz w:val="22"/>
          <w:szCs w:val="22"/>
        </w:rPr>
        <w:t xml:space="preserve">bylo-li příslušným soudem rozhodnuto o tom, že Zhotovitel je v úpadku ve smyslu zákona č. 182/2006 Sb., o úpadku a způsobech jeho řešení (insolvenční zákon), ve znění pozdějších předpisů (a to bez ohledu na právní moc tohoto rozhodnutí), </w:t>
      </w:r>
    </w:p>
    <w:p w14:paraId="61E759E2" w14:textId="77777777" w:rsidR="003246DB" w:rsidRPr="00BE2887" w:rsidRDefault="003246DB" w:rsidP="00002EEF">
      <w:pPr>
        <w:widowControl w:val="0"/>
        <w:numPr>
          <w:ilvl w:val="0"/>
          <w:numId w:val="37"/>
        </w:numPr>
        <w:ind w:left="709"/>
        <w:jc w:val="both"/>
        <w:rPr>
          <w:rFonts w:ascii="Segoe UI" w:hAnsi="Segoe UI" w:cs="Segoe UI"/>
          <w:bCs/>
          <w:sz w:val="22"/>
          <w:szCs w:val="22"/>
        </w:rPr>
      </w:pPr>
      <w:r w:rsidRPr="00BE2887">
        <w:rPr>
          <w:rFonts w:ascii="Segoe UI" w:hAnsi="Segoe UI" w:cs="Segoe UI"/>
          <w:bCs/>
          <w:sz w:val="22"/>
          <w:szCs w:val="22"/>
        </w:rPr>
        <w:t>podá-li Zhotovitel sám na sebe insolvenční návrh.</w:t>
      </w:r>
    </w:p>
    <w:p w14:paraId="03701782" w14:textId="77777777" w:rsidR="003246DB" w:rsidRPr="00BE2887" w:rsidRDefault="003246DB" w:rsidP="00002EEF">
      <w:pPr>
        <w:pStyle w:val="Odstavecseseznamem"/>
        <w:ind w:left="357"/>
        <w:jc w:val="both"/>
        <w:rPr>
          <w:rFonts w:ascii="Segoe UI" w:hAnsi="Segoe UI" w:cs="Segoe UI"/>
          <w:sz w:val="22"/>
          <w:szCs w:val="22"/>
        </w:rPr>
      </w:pPr>
    </w:p>
    <w:p w14:paraId="7E4298FC" w14:textId="77777777" w:rsidR="003246DB" w:rsidRPr="00BE2887" w:rsidRDefault="003246DB" w:rsidP="00002EEF">
      <w:pPr>
        <w:pStyle w:val="Odstavecseseznamem"/>
        <w:numPr>
          <w:ilvl w:val="0"/>
          <w:numId w:val="28"/>
        </w:numPr>
        <w:jc w:val="both"/>
        <w:rPr>
          <w:rFonts w:ascii="Segoe UI" w:hAnsi="Segoe UI" w:cs="Segoe UI"/>
          <w:sz w:val="22"/>
          <w:szCs w:val="22"/>
        </w:rPr>
      </w:pPr>
      <w:r w:rsidRPr="00BE2887">
        <w:rPr>
          <w:rFonts w:ascii="Segoe UI" w:hAnsi="Segoe UI" w:cs="Segoe UI"/>
          <w:bCs/>
          <w:sz w:val="22"/>
          <w:szCs w:val="22"/>
        </w:rPr>
        <w:t>Objednatel je oprávněn vypovědět smlouvu bez uvedení důvodu s dvouměsíční výpovědní dobou, která počíná běžet od prvního dne měsíce následujícího po dni doručení výpovědi Zhotoviteli.</w:t>
      </w:r>
    </w:p>
    <w:p w14:paraId="5BF3F5AE" w14:textId="77777777" w:rsidR="003246DB" w:rsidRPr="00BE2887" w:rsidRDefault="003246DB" w:rsidP="00002EEF">
      <w:pPr>
        <w:pStyle w:val="Odstavecseseznamem"/>
        <w:ind w:left="360"/>
        <w:jc w:val="both"/>
        <w:rPr>
          <w:rFonts w:ascii="Segoe UI" w:hAnsi="Segoe UI" w:cs="Segoe UI"/>
          <w:sz w:val="22"/>
          <w:szCs w:val="22"/>
        </w:rPr>
      </w:pPr>
    </w:p>
    <w:p w14:paraId="3924F10C" w14:textId="77777777" w:rsidR="006C2E51" w:rsidRPr="00BE2887" w:rsidRDefault="006C2E51" w:rsidP="00002EEF">
      <w:pPr>
        <w:jc w:val="both"/>
        <w:rPr>
          <w:rFonts w:ascii="Segoe UI" w:hAnsi="Segoe UI" w:cs="Segoe UI"/>
          <w:sz w:val="22"/>
          <w:szCs w:val="22"/>
        </w:rPr>
      </w:pPr>
    </w:p>
    <w:p w14:paraId="59403538" w14:textId="77777777" w:rsidR="00825B58" w:rsidRPr="00BE2887" w:rsidRDefault="00825B58" w:rsidP="00AC604A">
      <w:pPr>
        <w:pStyle w:val="Odstavecseseznamem"/>
        <w:numPr>
          <w:ilvl w:val="0"/>
          <w:numId w:val="47"/>
        </w:numPr>
        <w:jc w:val="center"/>
        <w:rPr>
          <w:rFonts w:ascii="Segoe UI" w:hAnsi="Segoe UI" w:cs="Segoe UI"/>
          <w:b/>
          <w:sz w:val="22"/>
          <w:szCs w:val="22"/>
        </w:rPr>
      </w:pPr>
      <w:r w:rsidRPr="00BE2887">
        <w:rPr>
          <w:rFonts w:ascii="Segoe UI" w:hAnsi="Segoe UI" w:cs="Segoe UI"/>
          <w:b/>
          <w:sz w:val="22"/>
          <w:szCs w:val="22"/>
        </w:rPr>
        <w:t>Mlčenlivost</w:t>
      </w:r>
      <w:r w:rsidR="00046F53" w:rsidRPr="00BE2887">
        <w:rPr>
          <w:rFonts w:ascii="Segoe UI" w:hAnsi="Segoe UI" w:cs="Segoe UI"/>
          <w:b/>
          <w:sz w:val="22"/>
          <w:szCs w:val="22"/>
        </w:rPr>
        <w:t>, ochrana osobních údajů</w:t>
      </w:r>
    </w:p>
    <w:p w14:paraId="0F4699B6" w14:textId="77777777" w:rsidR="00E9680D" w:rsidRPr="00BE2887" w:rsidRDefault="00E9680D" w:rsidP="00E9680D">
      <w:pPr>
        <w:pStyle w:val="Odstavecseseznamem"/>
        <w:ind w:left="1080"/>
        <w:rPr>
          <w:rFonts w:ascii="Segoe UI" w:hAnsi="Segoe UI" w:cs="Segoe UI"/>
          <w:b/>
          <w:sz w:val="22"/>
          <w:szCs w:val="22"/>
        </w:rPr>
      </w:pPr>
    </w:p>
    <w:p w14:paraId="228391F8" w14:textId="77777777" w:rsidR="00825B58" w:rsidRPr="00BE2887" w:rsidRDefault="00825B58" w:rsidP="00082291">
      <w:pPr>
        <w:pStyle w:val="Zkladntext"/>
        <w:widowControl w:val="0"/>
        <w:numPr>
          <w:ilvl w:val="1"/>
          <w:numId w:val="15"/>
        </w:numPr>
        <w:tabs>
          <w:tab w:val="clear" w:pos="1440"/>
          <w:tab w:val="num" w:pos="426"/>
        </w:tabs>
        <w:suppressAutoHyphens/>
        <w:spacing w:afterLines="120" w:after="288"/>
        <w:ind w:left="426" w:hanging="426"/>
        <w:jc w:val="both"/>
        <w:rPr>
          <w:rFonts w:ascii="Segoe UI" w:hAnsi="Segoe UI" w:cs="Segoe UI"/>
          <w:sz w:val="22"/>
          <w:szCs w:val="22"/>
        </w:rPr>
      </w:pPr>
      <w:r w:rsidRPr="00BE2887">
        <w:rPr>
          <w:rFonts w:ascii="Segoe UI" w:hAnsi="Segoe UI" w:cs="Segoe UI"/>
          <w:sz w:val="22"/>
          <w:szCs w:val="22"/>
        </w:rPr>
        <w:t>Zhotovitel i Objednatel jsou povinni zachovávat mlčenlivost o všech skutečnostech, údajích a informacích, týkajících se druhé smluvní strany, o kterých se dozví v souvislosti s plněním Smlouvy, a to obchodní, ekonomické a technické povahy nebo které mají povahu jejich obchodního tajemství v rozsahu a za podmínek ust. § 504 občanského zákoníku (dále jen „</w:t>
      </w:r>
      <w:r w:rsidRPr="00BE2887">
        <w:rPr>
          <w:rFonts w:ascii="Segoe UI" w:hAnsi="Segoe UI" w:cs="Segoe UI"/>
          <w:i/>
          <w:sz w:val="22"/>
          <w:szCs w:val="22"/>
        </w:rPr>
        <w:t>důvěrné informace</w:t>
      </w:r>
      <w:r w:rsidRPr="00BE2887">
        <w:rPr>
          <w:rFonts w:ascii="Segoe UI" w:hAnsi="Segoe UI" w:cs="Segoe UI"/>
          <w:sz w:val="22"/>
          <w:szCs w:val="22"/>
        </w:rPr>
        <w:t>“). Za důvěrné informace Objednatele se považují také postupy Objednatele, postupné schvalování průběhu Projektu a veškeré informace, které nebyly Objednatelem odsouhlaseny Zhotoviteli k publikaci. Zhotovitel i Objednatel se zavazují, že bez předchozího písemného souhlasu důvěrné informace nesdělí ani jiným způsobem neposkytnou žádné třetí osobě a zajistí jejich přiměřenou ochranu a utajení.</w:t>
      </w:r>
    </w:p>
    <w:p w14:paraId="2C838913" w14:textId="77777777" w:rsidR="00825B58" w:rsidRPr="00BE2887" w:rsidRDefault="00825B58" w:rsidP="00082291">
      <w:pPr>
        <w:numPr>
          <w:ilvl w:val="1"/>
          <w:numId w:val="15"/>
        </w:numPr>
        <w:tabs>
          <w:tab w:val="clear" w:pos="1440"/>
          <w:tab w:val="num" w:pos="426"/>
        </w:tabs>
        <w:spacing w:afterLines="120" w:after="288"/>
        <w:ind w:left="426" w:hanging="426"/>
        <w:jc w:val="both"/>
        <w:rPr>
          <w:rFonts w:ascii="Segoe UI" w:hAnsi="Segoe UI" w:cs="Segoe UI"/>
          <w:sz w:val="22"/>
          <w:szCs w:val="22"/>
        </w:rPr>
      </w:pPr>
      <w:r w:rsidRPr="00BE2887">
        <w:rPr>
          <w:rFonts w:ascii="Segoe UI" w:hAnsi="Segoe UI" w:cs="Segoe UI"/>
          <w:sz w:val="22"/>
          <w:szCs w:val="22"/>
        </w:rPr>
        <w:t>Zhotovitel je dle zákona č. 101/2000 Sb., o ochraně osobních údajů, ve znění pozdějších předpisů, povinen zachovávat mlčenlivost o osobních údajích. Povinnost mlčenlivosti trvá i po ukončení účinnosti smlouvy. Zhotovitel odpovídá Objednateli v plné míře za škodu, kterou mu způsobí porušením tohoto ustanovení.</w:t>
      </w:r>
    </w:p>
    <w:p w14:paraId="4D2E574C" w14:textId="77777777" w:rsidR="00825B58" w:rsidRPr="00BE2887" w:rsidRDefault="00825B58" w:rsidP="00082291">
      <w:pPr>
        <w:numPr>
          <w:ilvl w:val="1"/>
          <w:numId w:val="15"/>
        </w:numPr>
        <w:tabs>
          <w:tab w:val="clear" w:pos="1440"/>
          <w:tab w:val="num" w:pos="426"/>
        </w:tabs>
        <w:spacing w:afterLines="120" w:after="288"/>
        <w:ind w:left="426" w:hanging="426"/>
        <w:jc w:val="both"/>
        <w:rPr>
          <w:rFonts w:ascii="Segoe UI" w:hAnsi="Segoe UI" w:cs="Segoe UI"/>
          <w:sz w:val="22"/>
          <w:szCs w:val="22"/>
        </w:rPr>
      </w:pPr>
      <w:r w:rsidRPr="00BE2887">
        <w:rPr>
          <w:rFonts w:ascii="Segoe UI" w:hAnsi="Segoe UI" w:cs="Segoe UI"/>
          <w:sz w:val="22"/>
          <w:szCs w:val="22"/>
        </w:rPr>
        <w:t>Zhotovitel zajistí, aby jeho zaměstnanci i další osoby podílející se na jeho straně na plnění předmětu smlouvy byli v souladu s platnými právními předpisy poučeni o povinnosti mlčenlivosti a o možných následcích pro případ porušení této povinnosti. O splnění této povinnosti je Zhotovitel povinen pořídit písemný záznam.</w:t>
      </w:r>
    </w:p>
    <w:p w14:paraId="05D7DDB2" w14:textId="77777777" w:rsidR="00825B58" w:rsidRPr="00BE2887" w:rsidRDefault="00825B58" w:rsidP="00825B58">
      <w:pPr>
        <w:widowControl w:val="0"/>
        <w:numPr>
          <w:ilvl w:val="1"/>
          <w:numId w:val="15"/>
        </w:numPr>
        <w:tabs>
          <w:tab w:val="clear" w:pos="1440"/>
          <w:tab w:val="num" w:pos="426"/>
        </w:tabs>
        <w:suppressAutoHyphens/>
        <w:adjustRightInd w:val="0"/>
        <w:spacing w:after="120" w:line="276" w:lineRule="auto"/>
        <w:ind w:left="426" w:hanging="426"/>
        <w:jc w:val="both"/>
        <w:textAlignment w:val="baseline"/>
        <w:rPr>
          <w:rFonts w:ascii="Segoe UI" w:hAnsi="Segoe UI" w:cs="Segoe UI"/>
          <w:sz w:val="22"/>
          <w:szCs w:val="22"/>
        </w:rPr>
      </w:pPr>
      <w:r w:rsidRPr="00BE2887">
        <w:rPr>
          <w:rFonts w:ascii="Segoe UI" w:hAnsi="Segoe UI" w:cs="Segoe UI"/>
          <w:sz w:val="22"/>
          <w:szCs w:val="22"/>
        </w:rPr>
        <w:t>Povinnost mlčenlivost a ochrany osobních údajů trvá bez ohledu na ukončení této smlouvy.</w:t>
      </w:r>
    </w:p>
    <w:p w14:paraId="4560BC65" w14:textId="77777777" w:rsidR="00825B58" w:rsidRPr="00BE2887" w:rsidRDefault="00825B58" w:rsidP="00082291">
      <w:pPr>
        <w:pStyle w:val="Zkladntext"/>
        <w:widowControl w:val="0"/>
        <w:numPr>
          <w:ilvl w:val="1"/>
          <w:numId w:val="15"/>
        </w:numPr>
        <w:tabs>
          <w:tab w:val="clear" w:pos="1440"/>
          <w:tab w:val="num" w:pos="426"/>
        </w:tabs>
        <w:suppressAutoHyphens/>
        <w:spacing w:afterLines="120" w:after="288"/>
        <w:ind w:left="426" w:hanging="426"/>
        <w:jc w:val="both"/>
        <w:rPr>
          <w:rFonts w:ascii="Segoe UI" w:hAnsi="Segoe UI" w:cs="Segoe UI"/>
          <w:sz w:val="22"/>
          <w:szCs w:val="22"/>
        </w:rPr>
      </w:pPr>
      <w:r w:rsidRPr="00BE2887">
        <w:rPr>
          <w:rFonts w:ascii="Segoe UI" w:hAnsi="Segoe UI" w:cs="Segoe UI"/>
          <w:sz w:val="22"/>
          <w:szCs w:val="22"/>
        </w:rPr>
        <w:t xml:space="preserve">Zhotovitel je dále povinen: </w:t>
      </w:r>
    </w:p>
    <w:p w14:paraId="2B285A84" w14:textId="77777777" w:rsidR="00825B58" w:rsidRPr="00BE2887" w:rsidRDefault="00825B58" w:rsidP="00082291">
      <w:pPr>
        <w:pStyle w:val="Nadpis4"/>
        <w:keepNext w:val="0"/>
        <w:widowControl/>
        <w:numPr>
          <w:ilvl w:val="0"/>
          <w:numId w:val="46"/>
        </w:numPr>
        <w:suppressAutoHyphens w:val="0"/>
        <w:spacing w:before="0" w:afterLines="120" w:after="288"/>
        <w:ind w:left="709" w:hanging="283"/>
        <w:rPr>
          <w:rFonts w:ascii="Segoe UI" w:hAnsi="Segoe UI" w:cs="Segoe UI"/>
          <w:b w:val="0"/>
          <w:sz w:val="22"/>
          <w:szCs w:val="22"/>
        </w:rPr>
      </w:pPr>
      <w:r w:rsidRPr="00BE2887">
        <w:rPr>
          <w:rFonts w:ascii="Segoe UI" w:hAnsi="Segoe UI" w:cs="Segoe UI"/>
          <w:b w:val="0"/>
          <w:sz w:val="22"/>
          <w:szCs w:val="22"/>
        </w:rPr>
        <w:t>použít veškeré podklady předané mu Objednatelem pouze pro účely smlouvy a zabezpečit jejich bezodkladné řádné vrácení Objednateli, bude-li to objektivně možné vzhledem k jejich povaze a způsobu použití;</w:t>
      </w:r>
    </w:p>
    <w:p w14:paraId="46253C0A" w14:textId="77777777" w:rsidR="00825B58" w:rsidRPr="00BE2887" w:rsidRDefault="00825B58" w:rsidP="00082291">
      <w:pPr>
        <w:pStyle w:val="Nadpis4"/>
        <w:keepNext w:val="0"/>
        <w:widowControl/>
        <w:numPr>
          <w:ilvl w:val="0"/>
          <w:numId w:val="46"/>
        </w:numPr>
        <w:suppressAutoHyphens w:val="0"/>
        <w:spacing w:before="0" w:afterLines="120" w:after="288"/>
        <w:ind w:left="709" w:hanging="283"/>
        <w:rPr>
          <w:rFonts w:ascii="Segoe UI" w:hAnsi="Segoe UI" w:cs="Segoe UI"/>
          <w:b w:val="0"/>
          <w:sz w:val="22"/>
          <w:szCs w:val="22"/>
        </w:rPr>
      </w:pPr>
      <w:r w:rsidRPr="00BE2887">
        <w:rPr>
          <w:rFonts w:ascii="Segoe UI" w:hAnsi="Segoe UI" w:cs="Segoe UI"/>
          <w:b w:val="0"/>
          <w:sz w:val="22"/>
          <w:szCs w:val="22"/>
        </w:rPr>
        <w:t>podklady, informace a výsledky poskytovaných plnění získané při realizaci plnění dle smlouvy neposkytnout třetím osobám bez předchozího písemného souhlasu Objednatele a za podmínek jím stanovených;</w:t>
      </w:r>
    </w:p>
    <w:p w14:paraId="1D7D2D6B" w14:textId="77777777" w:rsidR="00825B58" w:rsidRPr="00BE2887" w:rsidRDefault="00825B58" w:rsidP="00082291">
      <w:pPr>
        <w:pStyle w:val="Nadpis4"/>
        <w:keepNext w:val="0"/>
        <w:widowControl/>
        <w:numPr>
          <w:ilvl w:val="0"/>
          <w:numId w:val="46"/>
        </w:numPr>
        <w:suppressAutoHyphens w:val="0"/>
        <w:spacing w:before="0" w:afterLines="120" w:after="288"/>
        <w:ind w:left="709" w:hanging="283"/>
        <w:rPr>
          <w:rFonts w:ascii="Segoe UI" w:hAnsi="Segoe UI" w:cs="Segoe UI"/>
          <w:b w:val="0"/>
          <w:sz w:val="22"/>
          <w:szCs w:val="22"/>
        </w:rPr>
      </w:pPr>
      <w:r w:rsidRPr="00BE2887">
        <w:rPr>
          <w:rFonts w:ascii="Segoe UI" w:hAnsi="Segoe UI" w:cs="Segoe UI"/>
          <w:b w:val="0"/>
          <w:sz w:val="22"/>
          <w:szCs w:val="22"/>
        </w:rPr>
        <w:t>po ukončení plnění Smlouvy předat Objednateli zpět veškeré nosiče obsahující informace, na něž se vztahuje povinnost mlčenlivosti, které mu byly Objednatelem poskytnuty. V případě vlastních nosičů takových informací je Zhotovitel povinen tyto nosiče buď znehodnotit, nebo z nich informace odstranit způsobem vylučujícím jejich obnovení.</w:t>
      </w:r>
    </w:p>
    <w:p w14:paraId="664416EB" w14:textId="77777777" w:rsidR="00774DF8" w:rsidRPr="00BE2887" w:rsidRDefault="00774DF8" w:rsidP="00002EEF">
      <w:pPr>
        <w:jc w:val="center"/>
        <w:rPr>
          <w:rFonts w:ascii="Segoe UI" w:hAnsi="Segoe UI" w:cs="Segoe UI"/>
          <w:b/>
          <w:sz w:val="22"/>
          <w:szCs w:val="22"/>
        </w:rPr>
      </w:pPr>
    </w:p>
    <w:p w14:paraId="5D302649" w14:textId="77777777" w:rsidR="006C2E51" w:rsidRPr="00BE2887" w:rsidRDefault="006C2E51" w:rsidP="00AC604A">
      <w:pPr>
        <w:pStyle w:val="Odstavecseseznamem"/>
        <w:numPr>
          <w:ilvl w:val="0"/>
          <w:numId w:val="47"/>
        </w:numPr>
        <w:jc w:val="center"/>
        <w:rPr>
          <w:rFonts w:ascii="Segoe UI" w:hAnsi="Segoe UI" w:cs="Segoe UI"/>
          <w:b/>
          <w:sz w:val="22"/>
          <w:szCs w:val="22"/>
        </w:rPr>
      </w:pPr>
      <w:r w:rsidRPr="00BE2887">
        <w:rPr>
          <w:rFonts w:ascii="Segoe UI" w:hAnsi="Segoe UI" w:cs="Segoe UI"/>
          <w:b/>
          <w:sz w:val="22"/>
          <w:szCs w:val="22"/>
        </w:rPr>
        <w:t>Smluvní pokuty a úroky z</w:t>
      </w:r>
      <w:r w:rsidR="00E9680D" w:rsidRPr="00BE2887">
        <w:rPr>
          <w:rFonts w:ascii="Segoe UI" w:hAnsi="Segoe UI" w:cs="Segoe UI"/>
          <w:b/>
          <w:sz w:val="22"/>
          <w:szCs w:val="22"/>
        </w:rPr>
        <w:t> </w:t>
      </w:r>
      <w:r w:rsidRPr="00BE2887">
        <w:rPr>
          <w:rFonts w:ascii="Segoe UI" w:hAnsi="Segoe UI" w:cs="Segoe UI"/>
          <w:b/>
          <w:sz w:val="22"/>
          <w:szCs w:val="22"/>
        </w:rPr>
        <w:t>prodlení</w:t>
      </w:r>
    </w:p>
    <w:p w14:paraId="1B39B476" w14:textId="77777777" w:rsidR="00E9680D" w:rsidRPr="00BE2887" w:rsidRDefault="00E9680D" w:rsidP="00E9680D">
      <w:pPr>
        <w:pStyle w:val="Odstavecseseznamem"/>
        <w:ind w:left="1080"/>
        <w:rPr>
          <w:rFonts w:ascii="Segoe UI" w:hAnsi="Segoe UI" w:cs="Segoe UI"/>
          <w:b/>
          <w:sz w:val="22"/>
          <w:szCs w:val="22"/>
        </w:rPr>
      </w:pPr>
    </w:p>
    <w:p w14:paraId="0FCCC29A" w14:textId="77777777" w:rsidR="006C2E51" w:rsidRPr="00BE2887" w:rsidRDefault="006C2E51" w:rsidP="00002EEF">
      <w:pPr>
        <w:pStyle w:val="Odstavecseseznamem"/>
        <w:numPr>
          <w:ilvl w:val="0"/>
          <w:numId w:val="29"/>
        </w:numPr>
        <w:jc w:val="both"/>
        <w:rPr>
          <w:rFonts w:ascii="Segoe UI" w:hAnsi="Segoe UI" w:cs="Segoe UI"/>
          <w:sz w:val="22"/>
          <w:szCs w:val="22"/>
        </w:rPr>
      </w:pPr>
      <w:r w:rsidRPr="00BE2887">
        <w:rPr>
          <w:rFonts w:ascii="Segoe UI" w:hAnsi="Segoe UI" w:cs="Segoe UI"/>
          <w:sz w:val="22"/>
          <w:szCs w:val="22"/>
        </w:rPr>
        <w:t xml:space="preserve">V případě, že Zhotovitel neprovede objednané plnění ve lhůtě stanovené dílčí objednávkou, je Zhotovitel v prodlení. V takovém případě je Objednatel oprávněn účtovat Zhotoviteli smluvní pokutu ve výši 0,5 % z částky konkrétního objednaného plnění </w:t>
      </w:r>
      <w:r w:rsidR="00B22B85" w:rsidRPr="00BE2887">
        <w:rPr>
          <w:rFonts w:ascii="Segoe UI" w:hAnsi="Segoe UI" w:cs="Segoe UI"/>
          <w:sz w:val="22"/>
          <w:szCs w:val="22"/>
        </w:rPr>
        <w:t xml:space="preserve">v Kč bez DPH </w:t>
      </w:r>
      <w:r w:rsidRPr="00BE2887">
        <w:rPr>
          <w:rFonts w:ascii="Segoe UI" w:hAnsi="Segoe UI" w:cs="Segoe UI"/>
          <w:sz w:val="22"/>
          <w:szCs w:val="22"/>
        </w:rPr>
        <w:t>za každý den prodlení.</w:t>
      </w:r>
    </w:p>
    <w:p w14:paraId="3D52361B" w14:textId="77777777" w:rsidR="009D782E" w:rsidRPr="00BE2887" w:rsidRDefault="009D782E" w:rsidP="009D782E">
      <w:pPr>
        <w:pStyle w:val="Odstavecseseznamem"/>
        <w:ind w:left="360"/>
        <w:jc w:val="both"/>
        <w:rPr>
          <w:rFonts w:ascii="Segoe UI" w:hAnsi="Segoe UI" w:cs="Segoe UI"/>
          <w:sz w:val="22"/>
          <w:szCs w:val="22"/>
        </w:rPr>
      </w:pPr>
    </w:p>
    <w:p w14:paraId="15F29170" w14:textId="7F7CA0C4" w:rsidR="009D782E" w:rsidRPr="00BE2887" w:rsidRDefault="009D782E" w:rsidP="00002EEF">
      <w:pPr>
        <w:pStyle w:val="Odstavecseseznamem"/>
        <w:numPr>
          <w:ilvl w:val="0"/>
          <w:numId w:val="29"/>
        </w:numPr>
        <w:jc w:val="both"/>
        <w:rPr>
          <w:rFonts w:ascii="Segoe UI" w:hAnsi="Segoe UI" w:cs="Segoe UI"/>
          <w:sz w:val="22"/>
          <w:szCs w:val="22"/>
        </w:rPr>
      </w:pPr>
      <w:r w:rsidRPr="00BE2887">
        <w:rPr>
          <w:rFonts w:ascii="Segoe UI" w:hAnsi="Segoe UI" w:cs="Segoe UI"/>
          <w:sz w:val="22"/>
          <w:szCs w:val="22"/>
        </w:rPr>
        <w:t>V případě prodlení Zhotovitele s odstraněním vady dle čl. X</w:t>
      </w:r>
      <w:r w:rsidR="00B22B85" w:rsidRPr="00BE2887">
        <w:rPr>
          <w:rFonts w:ascii="Segoe UI" w:hAnsi="Segoe UI" w:cs="Segoe UI"/>
          <w:sz w:val="22"/>
          <w:szCs w:val="22"/>
        </w:rPr>
        <w:t>.</w:t>
      </w:r>
      <w:r w:rsidRPr="00BE2887">
        <w:rPr>
          <w:rFonts w:ascii="Segoe UI" w:hAnsi="Segoe UI" w:cs="Segoe UI"/>
          <w:sz w:val="22"/>
          <w:szCs w:val="22"/>
        </w:rPr>
        <w:t xml:space="preserve"> je Objednatel oprávněn Zhotoviteli účtovat smluvní pokutu ve výši 0,5 % z ceny konkrétního vadného plnění bez DPH za každý den prodlení.</w:t>
      </w:r>
    </w:p>
    <w:p w14:paraId="15C2312F" w14:textId="77777777" w:rsidR="006C2E51" w:rsidRPr="00BE2887" w:rsidRDefault="006C2E51" w:rsidP="00002EEF">
      <w:pPr>
        <w:pStyle w:val="Odstavecseseznamem"/>
        <w:ind w:left="360"/>
        <w:jc w:val="both"/>
        <w:rPr>
          <w:rFonts w:ascii="Segoe UI" w:hAnsi="Segoe UI" w:cs="Segoe UI"/>
          <w:sz w:val="22"/>
          <w:szCs w:val="22"/>
        </w:rPr>
      </w:pPr>
    </w:p>
    <w:p w14:paraId="55E59417" w14:textId="77777777" w:rsidR="006C2E51" w:rsidRPr="00BE2887" w:rsidRDefault="006C2E51" w:rsidP="00002EEF">
      <w:pPr>
        <w:pStyle w:val="Odstavecseseznamem"/>
        <w:numPr>
          <w:ilvl w:val="0"/>
          <w:numId w:val="29"/>
        </w:numPr>
        <w:jc w:val="both"/>
        <w:rPr>
          <w:rFonts w:ascii="Segoe UI" w:hAnsi="Segoe UI" w:cs="Segoe UI"/>
          <w:sz w:val="22"/>
          <w:szCs w:val="22"/>
        </w:rPr>
      </w:pPr>
      <w:r w:rsidRPr="00BE2887">
        <w:rPr>
          <w:rFonts w:ascii="Segoe UI" w:hAnsi="Segoe UI" w:cs="Segoe UI"/>
          <w:sz w:val="22"/>
          <w:szCs w:val="22"/>
        </w:rPr>
        <w:t xml:space="preserve">V případě prodlení Objednatele se zaplacením řádně vystavené a doručené faktury je Zhotovitel oprávněn účtovat smluvní úrok z prodlení ve výši 0,1 % z dlužné částky </w:t>
      </w:r>
      <w:r w:rsidR="00B22B85" w:rsidRPr="00BE2887">
        <w:rPr>
          <w:rFonts w:ascii="Segoe UI" w:hAnsi="Segoe UI" w:cs="Segoe UI"/>
          <w:sz w:val="22"/>
          <w:szCs w:val="22"/>
        </w:rPr>
        <w:t xml:space="preserve">v Kč bez DPH </w:t>
      </w:r>
      <w:r w:rsidRPr="00BE2887">
        <w:rPr>
          <w:rFonts w:ascii="Segoe UI" w:hAnsi="Segoe UI" w:cs="Segoe UI"/>
          <w:sz w:val="22"/>
          <w:szCs w:val="22"/>
        </w:rPr>
        <w:t>za každý den prodlení.</w:t>
      </w:r>
    </w:p>
    <w:p w14:paraId="636F2326" w14:textId="77777777" w:rsidR="0089227D" w:rsidRPr="00BE2887" w:rsidRDefault="0089227D" w:rsidP="0089227D">
      <w:pPr>
        <w:pStyle w:val="Odstavecseseznamem"/>
        <w:rPr>
          <w:rFonts w:ascii="Segoe UI" w:hAnsi="Segoe UI" w:cs="Segoe UI"/>
          <w:sz w:val="22"/>
          <w:szCs w:val="22"/>
        </w:rPr>
      </w:pPr>
    </w:p>
    <w:p w14:paraId="39A45F1E" w14:textId="6B3085EC" w:rsidR="0089227D" w:rsidRPr="00BE2887" w:rsidRDefault="009512AE" w:rsidP="00002EEF">
      <w:pPr>
        <w:pStyle w:val="Odstavecseseznamem"/>
        <w:numPr>
          <w:ilvl w:val="0"/>
          <w:numId w:val="29"/>
        </w:numPr>
        <w:jc w:val="both"/>
        <w:rPr>
          <w:rFonts w:ascii="Segoe UI" w:hAnsi="Segoe UI" w:cs="Segoe UI"/>
          <w:sz w:val="22"/>
          <w:szCs w:val="22"/>
        </w:rPr>
      </w:pPr>
      <w:r w:rsidRPr="00BE2887">
        <w:rPr>
          <w:rFonts w:ascii="Segoe UI" w:hAnsi="Segoe UI" w:cs="Segoe UI"/>
          <w:sz w:val="22"/>
          <w:szCs w:val="22"/>
        </w:rPr>
        <w:t xml:space="preserve">Změní-li Zhotovitel v rozporu s  odst. </w:t>
      </w:r>
      <w:r w:rsidR="00AE113E" w:rsidRPr="00BE2887">
        <w:rPr>
          <w:rFonts w:ascii="Segoe UI" w:hAnsi="Segoe UI" w:cs="Segoe UI"/>
          <w:sz w:val="22"/>
          <w:szCs w:val="22"/>
        </w:rPr>
        <w:t>IV.</w:t>
      </w:r>
      <w:r w:rsidRPr="00BE2887">
        <w:rPr>
          <w:rFonts w:ascii="Segoe UI" w:hAnsi="Segoe UI" w:cs="Segoe UI"/>
          <w:sz w:val="22"/>
          <w:szCs w:val="22"/>
        </w:rPr>
        <w:t xml:space="preserve">2 smlouvy člena realizačního týmu bez předchozího schválení Objednatelem, je povinen uhradit Objednateli smluvní pokutu ve výši 150.000,- Kč </w:t>
      </w:r>
      <w:r w:rsidR="00F71C8F" w:rsidRPr="00BE2887">
        <w:rPr>
          <w:rFonts w:ascii="Segoe UI" w:hAnsi="Segoe UI" w:cs="Segoe UI"/>
          <w:sz w:val="22"/>
          <w:szCs w:val="22"/>
        </w:rPr>
        <w:t xml:space="preserve">(slovy: jedno sto padesát tisíc korun českých) </w:t>
      </w:r>
      <w:r w:rsidRPr="00BE2887">
        <w:rPr>
          <w:rFonts w:ascii="Segoe UI" w:hAnsi="Segoe UI" w:cs="Segoe UI"/>
          <w:sz w:val="22"/>
          <w:szCs w:val="22"/>
        </w:rPr>
        <w:t>za každé jednotlivé porušení.</w:t>
      </w:r>
    </w:p>
    <w:p w14:paraId="71E1D477" w14:textId="77777777" w:rsidR="006C2E51" w:rsidRPr="00BE2887" w:rsidRDefault="006C2E51" w:rsidP="00002EEF">
      <w:pPr>
        <w:pStyle w:val="Odstavecseseznamem"/>
        <w:ind w:left="360"/>
        <w:jc w:val="both"/>
        <w:rPr>
          <w:rFonts w:ascii="Segoe UI" w:hAnsi="Segoe UI" w:cs="Segoe UI"/>
          <w:sz w:val="22"/>
          <w:szCs w:val="22"/>
        </w:rPr>
      </w:pPr>
    </w:p>
    <w:p w14:paraId="7FA0DFE0" w14:textId="3F8E9F5A" w:rsidR="009512AE" w:rsidRPr="00BE2887" w:rsidRDefault="009512AE" w:rsidP="00002EEF">
      <w:pPr>
        <w:pStyle w:val="Odstavecseseznamem"/>
        <w:numPr>
          <w:ilvl w:val="0"/>
          <w:numId w:val="29"/>
        </w:numPr>
        <w:jc w:val="both"/>
        <w:rPr>
          <w:rFonts w:ascii="Segoe UI" w:hAnsi="Segoe UI" w:cs="Segoe UI"/>
          <w:sz w:val="22"/>
          <w:szCs w:val="22"/>
        </w:rPr>
      </w:pPr>
      <w:r w:rsidRPr="00BE2887">
        <w:rPr>
          <w:rFonts w:ascii="Segoe UI" w:hAnsi="Segoe UI" w:cs="Segoe UI"/>
          <w:sz w:val="22"/>
          <w:szCs w:val="22"/>
        </w:rPr>
        <w:t xml:space="preserve">Nezmění-li Zhotovitel na žádost Objednatele osobu podílející se na plnění smlouvy v rozporu s  odst. </w:t>
      </w:r>
      <w:r w:rsidR="00AE113E" w:rsidRPr="00BE2887">
        <w:rPr>
          <w:rFonts w:ascii="Segoe UI" w:hAnsi="Segoe UI" w:cs="Segoe UI"/>
          <w:sz w:val="22"/>
          <w:szCs w:val="22"/>
        </w:rPr>
        <w:t>IV.</w:t>
      </w:r>
      <w:r w:rsidRPr="00BE2887">
        <w:rPr>
          <w:rFonts w:ascii="Segoe UI" w:hAnsi="Segoe UI" w:cs="Segoe UI"/>
          <w:sz w:val="22"/>
          <w:szCs w:val="22"/>
        </w:rPr>
        <w:t>3 smlouvy, je povinen uhradit Objednateli smluvní pokutu ve výši 50.000,- Kč</w:t>
      </w:r>
      <w:r w:rsidR="00F71C8F" w:rsidRPr="00BE2887">
        <w:rPr>
          <w:rFonts w:ascii="Segoe UI" w:hAnsi="Segoe UI" w:cs="Segoe UI"/>
          <w:sz w:val="22"/>
          <w:szCs w:val="22"/>
        </w:rPr>
        <w:t xml:space="preserve"> (slovy: padesát tisíc korun českých)</w:t>
      </w:r>
      <w:r w:rsidRPr="00BE2887">
        <w:rPr>
          <w:rFonts w:ascii="Segoe UI" w:hAnsi="Segoe UI" w:cs="Segoe UI"/>
          <w:sz w:val="22"/>
          <w:szCs w:val="22"/>
        </w:rPr>
        <w:t xml:space="preserve"> za každé jednotlivé porušení</w:t>
      </w:r>
      <w:r w:rsidR="002407C0" w:rsidRPr="00BE2887">
        <w:rPr>
          <w:rFonts w:ascii="Segoe UI" w:hAnsi="Segoe UI" w:cs="Segoe UI"/>
          <w:sz w:val="22"/>
          <w:szCs w:val="22"/>
        </w:rPr>
        <w:t xml:space="preserve"> a započatý měsíc trvání</w:t>
      </w:r>
      <w:r w:rsidRPr="00BE2887">
        <w:rPr>
          <w:rFonts w:ascii="Segoe UI" w:hAnsi="Segoe UI" w:cs="Segoe UI"/>
          <w:sz w:val="22"/>
          <w:szCs w:val="22"/>
        </w:rPr>
        <w:t>.</w:t>
      </w:r>
    </w:p>
    <w:p w14:paraId="59B97DF3" w14:textId="77777777" w:rsidR="009512AE" w:rsidRPr="00BE2887" w:rsidRDefault="009512AE" w:rsidP="009512AE">
      <w:pPr>
        <w:pStyle w:val="Odstavecseseznamem"/>
        <w:rPr>
          <w:rFonts w:ascii="Segoe UI" w:hAnsi="Segoe UI" w:cs="Segoe UI"/>
          <w:sz w:val="22"/>
          <w:szCs w:val="22"/>
        </w:rPr>
      </w:pPr>
    </w:p>
    <w:p w14:paraId="3C21AA92" w14:textId="3CB76601" w:rsidR="00825B58" w:rsidRPr="00BE2887" w:rsidRDefault="00825B58" w:rsidP="00002EEF">
      <w:pPr>
        <w:pStyle w:val="Odstavecseseznamem"/>
        <w:numPr>
          <w:ilvl w:val="0"/>
          <w:numId w:val="29"/>
        </w:numPr>
        <w:jc w:val="both"/>
        <w:rPr>
          <w:rFonts w:ascii="Segoe UI" w:hAnsi="Segoe UI" w:cs="Segoe UI"/>
          <w:sz w:val="22"/>
          <w:szCs w:val="22"/>
        </w:rPr>
      </w:pPr>
      <w:r w:rsidRPr="00BE2887">
        <w:rPr>
          <w:rFonts w:ascii="Segoe UI" w:hAnsi="Segoe UI" w:cs="Segoe UI"/>
          <w:sz w:val="22"/>
          <w:szCs w:val="22"/>
        </w:rPr>
        <w:t xml:space="preserve">V případě porušení povinnosti mlčenlivosti podle odst. </w:t>
      </w:r>
      <w:r w:rsidR="00B22B85" w:rsidRPr="00BE2887">
        <w:rPr>
          <w:rFonts w:ascii="Segoe UI" w:hAnsi="Segoe UI" w:cs="Segoe UI"/>
          <w:sz w:val="22"/>
          <w:szCs w:val="22"/>
        </w:rPr>
        <w:t>VIII</w:t>
      </w:r>
      <w:r w:rsidRPr="00BE2887">
        <w:rPr>
          <w:rFonts w:ascii="Segoe UI" w:hAnsi="Segoe UI" w:cs="Segoe UI"/>
          <w:sz w:val="22"/>
          <w:szCs w:val="22"/>
        </w:rPr>
        <w:t xml:space="preserve">.1 smlouvy je smluvní strana, která mlčenlivost porušila, povinna uhradit druhé smluvní straně smluvní pokutu ve výši 100.000,- Kč (slovy: jedno sto tisíc korun českých) za každé jednotlivé porušení této povinnosti. </w:t>
      </w:r>
      <w:r w:rsidR="00F71C8F" w:rsidRPr="00BE2887">
        <w:rPr>
          <w:rFonts w:ascii="Segoe UI" w:hAnsi="Segoe UI" w:cs="Segoe UI"/>
          <w:sz w:val="22"/>
          <w:szCs w:val="22"/>
        </w:rPr>
        <w:t>Zhotovitel</w:t>
      </w:r>
      <w:r w:rsidRPr="00BE2887">
        <w:rPr>
          <w:rFonts w:ascii="Segoe UI" w:hAnsi="Segoe UI" w:cs="Segoe UI"/>
          <w:sz w:val="22"/>
          <w:szCs w:val="22"/>
        </w:rPr>
        <w:t xml:space="preserve"> odpovídá stejně také v případě porušení povinnosti mlčenlivosti podle odst. </w:t>
      </w:r>
      <w:r w:rsidR="00B22B85" w:rsidRPr="00BE2887">
        <w:rPr>
          <w:rFonts w:ascii="Segoe UI" w:hAnsi="Segoe UI" w:cs="Segoe UI"/>
          <w:sz w:val="22"/>
          <w:szCs w:val="22"/>
        </w:rPr>
        <w:t>VIII</w:t>
      </w:r>
      <w:r w:rsidRPr="00BE2887">
        <w:rPr>
          <w:rFonts w:ascii="Segoe UI" w:hAnsi="Segoe UI" w:cs="Segoe UI"/>
          <w:sz w:val="22"/>
          <w:szCs w:val="22"/>
        </w:rPr>
        <w:t xml:space="preserve">.1 </w:t>
      </w:r>
      <w:r w:rsidR="00F71C8F" w:rsidRPr="00BE2887">
        <w:rPr>
          <w:rFonts w:ascii="Segoe UI" w:hAnsi="Segoe UI" w:cs="Segoe UI"/>
          <w:sz w:val="22"/>
          <w:szCs w:val="22"/>
        </w:rPr>
        <w:t>smlouvy</w:t>
      </w:r>
      <w:r w:rsidRPr="00BE2887">
        <w:rPr>
          <w:rFonts w:ascii="Segoe UI" w:hAnsi="Segoe UI" w:cs="Segoe UI"/>
          <w:sz w:val="22"/>
          <w:szCs w:val="22"/>
        </w:rPr>
        <w:t xml:space="preserve"> jeho zaměstnancem, nebo třetí osobou, kterou měl </w:t>
      </w:r>
      <w:r w:rsidR="00F71C8F" w:rsidRPr="00BE2887">
        <w:rPr>
          <w:rFonts w:ascii="Segoe UI" w:hAnsi="Segoe UI" w:cs="Segoe UI"/>
          <w:sz w:val="22"/>
          <w:szCs w:val="22"/>
        </w:rPr>
        <w:t>Zhotovi</w:t>
      </w:r>
      <w:r w:rsidRPr="00BE2887">
        <w:rPr>
          <w:rFonts w:ascii="Segoe UI" w:hAnsi="Segoe UI" w:cs="Segoe UI"/>
          <w:sz w:val="22"/>
          <w:szCs w:val="22"/>
        </w:rPr>
        <w:t xml:space="preserve">tel povinnost poučit podle odst. </w:t>
      </w:r>
      <w:r w:rsidR="00B22B85" w:rsidRPr="00BE2887">
        <w:rPr>
          <w:rFonts w:ascii="Segoe UI" w:hAnsi="Segoe UI" w:cs="Segoe UI"/>
          <w:sz w:val="22"/>
          <w:szCs w:val="22"/>
        </w:rPr>
        <w:t>VIII</w:t>
      </w:r>
      <w:r w:rsidRPr="00BE2887">
        <w:rPr>
          <w:rFonts w:ascii="Segoe UI" w:hAnsi="Segoe UI" w:cs="Segoe UI"/>
          <w:sz w:val="22"/>
          <w:szCs w:val="22"/>
        </w:rPr>
        <w:t>.3</w:t>
      </w:r>
      <w:r w:rsidR="00F71C8F" w:rsidRPr="00BE2887">
        <w:rPr>
          <w:rFonts w:ascii="Segoe UI" w:hAnsi="Segoe UI" w:cs="Segoe UI"/>
          <w:sz w:val="22"/>
          <w:szCs w:val="22"/>
        </w:rPr>
        <w:t xml:space="preserve"> smlouvy</w:t>
      </w:r>
      <w:r w:rsidRPr="00BE2887">
        <w:rPr>
          <w:rFonts w:ascii="Segoe UI" w:hAnsi="Segoe UI" w:cs="Segoe UI"/>
          <w:sz w:val="22"/>
          <w:szCs w:val="22"/>
        </w:rPr>
        <w:t>.</w:t>
      </w:r>
    </w:p>
    <w:p w14:paraId="72996DF7" w14:textId="77777777" w:rsidR="00F71C8F" w:rsidRPr="00BE2887" w:rsidRDefault="00F71C8F" w:rsidP="00F71C8F">
      <w:pPr>
        <w:pStyle w:val="Odstavecseseznamem"/>
        <w:rPr>
          <w:rFonts w:ascii="Segoe UI" w:hAnsi="Segoe UI" w:cs="Segoe UI"/>
          <w:sz w:val="22"/>
          <w:szCs w:val="22"/>
        </w:rPr>
      </w:pPr>
    </w:p>
    <w:p w14:paraId="031C8F26" w14:textId="0796A406" w:rsidR="00F71C8F" w:rsidRPr="00BE2887" w:rsidRDefault="00F71C8F" w:rsidP="00002EEF">
      <w:pPr>
        <w:pStyle w:val="Odstavecseseznamem"/>
        <w:numPr>
          <w:ilvl w:val="0"/>
          <w:numId w:val="29"/>
        </w:numPr>
        <w:jc w:val="both"/>
        <w:rPr>
          <w:rFonts w:ascii="Segoe UI" w:hAnsi="Segoe UI" w:cs="Segoe UI"/>
          <w:sz w:val="22"/>
          <w:szCs w:val="22"/>
        </w:rPr>
      </w:pPr>
      <w:r w:rsidRPr="00BE2887">
        <w:rPr>
          <w:rFonts w:ascii="Segoe UI" w:hAnsi="Segoe UI" w:cs="Segoe UI"/>
          <w:sz w:val="22"/>
          <w:szCs w:val="22"/>
        </w:rPr>
        <w:t xml:space="preserve">V případě porušení povinnosti mlčenlivosti podle odst. </w:t>
      </w:r>
      <w:r w:rsidR="00B22B85" w:rsidRPr="00BE2887">
        <w:rPr>
          <w:rFonts w:ascii="Segoe UI" w:hAnsi="Segoe UI" w:cs="Segoe UI"/>
          <w:sz w:val="22"/>
          <w:szCs w:val="22"/>
        </w:rPr>
        <w:t>VIII</w:t>
      </w:r>
      <w:r w:rsidRPr="00BE2887">
        <w:rPr>
          <w:rFonts w:ascii="Segoe UI" w:hAnsi="Segoe UI" w:cs="Segoe UI"/>
          <w:sz w:val="22"/>
          <w:szCs w:val="22"/>
        </w:rPr>
        <w:t xml:space="preserve">.2 Zhotovitelem, nebo jeho zaměstnancem, nebo třetí osobou, kterou měl </w:t>
      </w:r>
      <w:r w:rsidR="00774DF8" w:rsidRPr="00BE2887">
        <w:rPr>
          <w:rFonts w:ascii="Segoe UI" w:hAnsi="Segoe UI" w:cs="Segoe UI"/>
          <w:sz w:val="22"/>
          <w:szCs w:val="22"/>
        </w:rPr>
        <w:t>Zhotovi</w:t>
      </w:r>
      <w:r w:rsidRPr="00BE2887">
        <w:rPr>
          <w:rFonts w:ascii="Segoe UI" w:hAnsi="Segoe UI" w:cs="Segoe UI"/>
          <w:sz w:val="22"/>
          <w:szCs w:val="22"/>
        </w:rPr>
        <w:t xml:space="preserve">tel povinnost poučit podle odst. </w:t>
      </w:r>
      <w:r w:rsidR="00B22B85" w:rsidRPr="00BE2887">
        <w:rPr>
          <w:rFonts w:ascii="Segoe UI" w:hAnsi="Segoe UI" w:cs="Segoe UI"/>
          <w:sz w:val="22"/>
          <w:szCs w:val="22"/>
        </w:rPr>
        <w:t>VIII</w:t>
      </w:r>
      <w:r w:rsidRPr="00BE2887">
        <w:rPr>
          <w:rFonts w:ascii="Segoe UI" w:hAnsi="Segoe UI" w:cs="Segoe UI"/>
          <w:sz w:val="22"/>
          <w:szCs w:val="22"/>
        </w:rPr>
        <w:t>.3 Smlouvy je Zhotovitel povinen uhradit Objednateli smluvní pokutu ve výši 500.000,- Kč (slovy: pět set tisíc korun českých) za každé jednotlivé porušení této povinnosti.</w:t>
      </w:r>
    </w:p>
    <w:p w14:paraId="79AC665D" w14:textId="77777777" w:rsidR="00825B58" w:rsidRPr="00BE2887" w:rsidRDefault="00825B58" w:rsidP="00825B58">
      <w:pPr>
        <w:pStyle w:val="Odstavecseseznamem"/>
        <w:rPr>
          <w:rFonts w:ascii="Segoe UI" w:hAnsi="Segoe UI" w:cs="Segoe UI"/>
          <w:sz w:val="22"/>
          <w:szCs w:val="22"/>
        </w:rPr>
      </w:pPr>
    </w:p>
    <w:p w14:paraId="65DFFB84" w14:textId="2B664057" w:rsidR="006C2E51" w:rsidRPr="00BE2887" w:rsidRDefault="006C2E51" w:rsidP="00002EEF">
      <w:pPr>
        <w:pStyle w:val="Odstavecseseznamem"/>
        <w:numPr>
          <w:ilvl w:val="0"/>
          <w:numId w:val="29"/>
        </w:numPr>
        <w:jc w:val="both"/>
        <w:rPr>
          <w:rFonts w:ascii="Segoe UI" w:hAnsi="Segoe UI" w:cs="Segoe UI"/>
          <w:sz w:val="22"/>
          <w:szCs w:val="22"/>
        </w:rPr>
      </w:pPr>
      <w:r w:rsidRPr="00BE2887">
        <w:rPr>
          <w:rFonts w:ascii="Segoe UI" w:hAnsi="Segoe UI" w:cs="Segoe UI"/>
          <w:sz w:val="22"/>
          <w:szCs w:val="22"/>
        </w:rPr>
        <w:t xml:space="preserve">Výše uvedené </w:t>
      </w:r>
      <w:r w:rsidR="00B22B85" w:rsidRPr="00BE2887">
        <w:rPr>
          <w:rFonts w:ascii="Segoe UI" w:hAnsi="Segoe UI" w:cs="Segoe UI"/>
          <w:sz w:val="22"/>
          <w:szCs w:val="22"/>
        </w:rPr>
        <w:t xml:space="preserve">smluvní pokuty </w:t>
      </w:r>
      <w:r w:rsidRPr="00BE2887">
        <w:rPr>
          <w:rFonts w:ascii="Segoe UI" w:hAnsi="Segoe UI" w:cs="Segoe UI"/>
          <w:sz w:val="22"/>
          <w:szCs w:val="22"/>
        </w:rPr>
        <w:t xml:space="preserve">nemají vliv na případnou povinnost </w:t>
      </w:r>
      <w:r w:rsidR="00B22B85" w:rsidRPr="00BE2887">
        <w:rPr>
          <w:rFonts w:ascii="Segoe UI" w:hAnsi="Segoe UI" w:cs="Segoe UI"/>
          <w:sz w:val="22"/>
          <w:szCs w:val="22"/>
        </w:rPr>
        <w:t xml:space="preserve">Zhotovitele k </w:t>
      </w:r>
      <w:r w:rsidRPr="00BE2887">
        <w:rPr>
          <w:rFonts w:ascii="Segoe UI" w:hAnsi="Segoe UI" w:cs="Segoe UI"/>
          <w:sz w:val="22"/>
          <w:szCs w:val="22"/>
        </w:rPr>
        <w:t>náhrad</w:t>
      </w:r>
      <w:r w:rsidR="00B22B85" w:rsidRPr="00BE2887">
        <w:rPr>
          <w:rFonts w:ascii="Segoe UI" w:hAnsi="Segoe UI" w:cs="Segoe UI"/>
          <w:sz w:val="22"/>
          <w:szCs w:val="22"/>
        </w:rPr>
        <w:t>ě</w:t>
      </w:r>
      <w:r w:rsidRPr="00BE2887">
        <w:rPr>
          <w:rFonts w:ascii="Segoe UI" w:hAnsi="Segoe UI" w:cs="Segoe UI"/>
          <w:sz w:val="22"/>
          <w:szCs w:val="22"/>
        </w:rPr>
        <w:t xml:space="preserve"> škody. Sjednané </w:t>
      </w:r>
      <w:r w:rsidR="00B22B85" w:rsidRPr="00BE2887">
        <w:rPr>
          <w:rFonts w:ascii="Segoe UI" w:hAnsi="Segoe UI" w:cs="Segoe UI"/>
          <w:sz w:val="22"/>
          <w:szCs w:val="22"/>
        </w:rPr>
        <w:t xml:space="preserve">smluvní pokuty </w:t>
      </w:r>
      <w:r w:rsidRPr="00BE2887">
        <w:rPr>
          <w:rFonts w:ascii="Segoe UI" w:hAnsi="Segoe UI" w:cs="Segoe UI"/>
          <w:sz w:val="22"/>
          <w:szCs w:val="22"/>
        </w:rPr>
        <w:t>uhradí povinná strana nezávisle na tom, zda a v jaké výši vznikne druhé</w:t>
      </w:r>
      <w:r w:rsidR="009D782E" w:rsidRPr="00BE2887">
        <w:rPr>
          <w:rFonts w:ascii="Segoe UI" w:hAnsi="Segoe UI" w:cs="Segoe UI"/>
          <w:sz w:val="22"/>
          <w:szCs w:val="22"/>
        </w:rPr>
        <w:t xml:space="preserve"> smluvní</w:t>
      </w:r>
      <w:r w:rsidRPr="00BE2887">
        <w:rPr>
          <w:rFonts w:ascii="Segoe UI" w:hAnsi="Segoe UI" w:cs="Segoe UI"/>
          <w:sz w:val="22"/>
          <w:szCs w:val="22"/>
        </w:rPr>
        <w:t xml:space="preserve"> straně v této souvislosti škoda, kterou lze vymáhat samostatně</w:t>
      </w:r>
      <w:r w:rsidR="00DF62AE" w:rsidRPr="00BE2887">
        <w:rPr>
          <w:rFonts w:ascii="Segoe UI" w:hAnsi="Segoe UI" w:cs="Segoe UI"/>
          <w:sz w:val="22"/>
          <w:szCs w:val="22"/>
        </w:rPr>
        <w:t xml:space="preserve"> v plné výši, a to včetně případné újmy nemajetkové</w:t>
      </w:r>
      <w:r w:rsidRPr="00BE2887">
        <w:rPr>
          <w:rFonts w:ascii="Segoe UI" w:hAnsi="Segoe UI" w:cs="Segoe UI"/>
          <w:sz w:val="22"/>
          <w:szCs w:val="22"/>
        </w:rPr>
        <w:t>. Smluvní strany vylučují použití ustanovení § 2050 občanského zákoníku.</w:t>
      </w:r>
    </w:p>
    <w:p w14:paraId="5CC0DFED" w14:textId="77777777" w:rsidR="0089227D" w:rsidRPr="00BE2887" w:rsidRDefault="0089227D" w:rsidP="0089227D">
      <w:pPr>
        <w:pStyle w:val="Odstavecseseznamem"/>
        <w:ind w:left="360"/>
        <w:jc w:val="both"/>
        <w:rPr>
          <w:rFonts w:ascii="Segoe UI" w:hAnsi="Segoe UI" w:cs="Segoe UI"/>
          <w:sz w:val="22"/>
          <w:szCs w:val="22"/>
        </w:rPr>
      </w:pPr>
    </w:p>
    <w:p w14:paraId="6E5B734B" w14:textId="77777777" w:rsidR="0089227D" w:rsidRPr="00BE2887" w:rsidRDefault="0089227D" w:rsidP="00002EEF">
      <w:pPr>
        <w:pStyle w:val="Odstavecseseznamem"/>
        <w:numPr>
          <w:ilvl w:val="0"/>
          <w:numId w:val="29"/>
        </w:numPr>
        <w:jc w:val="both"/>
        <w:rPr>
          <w:rFonts w:ascii="Segoe UI" w:hAnsi="Segoe UI" w:cs="Segoe UI"/>
          <w:sz w:val="22"/>
          <w:szCs w:val="22"/>
        </w:rPr>
      </w:pPr>
      <w:r w:rsidRPr="00BE2887">
        <w:rPr>
          <w:rFonts w:ascii="Segoe UI" w:hAnsi="Segoe UI" w:cs="Segoe UI"/>
          <w:sz w:val="22"/>
          <w:szCs w:val="22"/>
        </w:rPr>
        <w:t>Smluvní pokuta je splatná do 21 dní ode dne do</w:t>
      </w:r>
      <w:r w:rsidR="009D782E" w:rsidRPr="00BE2887">
        <w:rPr>
          <w:rFonts w:ascii="Segoe UI" w:hAnsi="Segoe UI" w:cs="Segoe UI"/>
          <w:sz w:val="22"/>
          <w:szCs w:val="22"/>
        </w:rPr>
        <w:t>r</w:t>
      </w:r>
      <w:r w:rsidRPr="00BE2887">
        <w:rPr>
          <w:rFonts w:ascii="Segoe UI" w:hAnsi="Segoe UI" w:cs="Segoe UI"/>
          <w:sz w:val="22"/>
          <w:szCs w:val="22"/>
        </w:rPr>
        <w:t>učení výzvy k úhradě smluvní pokuty povinné smluvní straně. Oprávněná smluvní strana je oprávněna smluvní pokutu započíst v souladu s § 1982 a násl. občanského zákoníku.</w:t>
      </w:r>
    </w:p>
    <w:p w14:paraId="4562E92D" w14:textId="77777777" w:rsidR="006C2E51" w:rsidRPr="00BE2887" w:rsidRDefault="006C2E51" w:rsidP="00002EEF">
      <w:pPr>
        <w:jc w:val="both"/>
        <w:rPr>
          <w:rFonts w:ascii="Segoe UI" w:hAnsi="Segoe UI" w:cs="Segoe UI"/>
          <w:sz w:val="22"/>
          <w:szCs w:val="22"/>
        </w:rPr>
      </w:pPr>
    </w:p>
    <w:p w14:paraId="7E983098" w14:textId="77777777" w:rsidR="006C2E51" w:rsidRPr="00BE2887" w:rsidRDefault="006C2E51" w:rsidP="00002EEF">
      <w:pPr>
        <w:jc w:val="both"/>
        <w:rPr>
          <w:rFonts w:ascii="Segoe UI" w:hAnsi="Segoe UI" w:cs="Segoe UI"/>
          <w:sz w:val="22"/>
          <w:szCs w:val="22"/>
        </w:rPr>
      </w:pPr>
    </w:p>
    <w:p w14:paraId="2F8D41D6" w14:textId="77777777" w:rsidR="006C2E51" w:rsidRPr="00BE2887" w:rsidRDefault="006C2E51" w:rsidP="00AC604A">
      <w:pPr>
        <w:pStyle w:val="Odstavecseseznamem"/>
        <w:numPr>
          <w:ilvl w:val="0"/>
          <w:numId w:val="47"/>
        </w:numPr>
        <w:jc w:val="center"/>
        <w:rPr>
          <w:rFonts w:ascii="Segoe UI" w:hAnsi="Segoe UI" w:cs="Segoe UI"/>
          <w:b/>
          <w:sz w:val="22"/>
          <w:szCs w:val="22"/>
        </w:rPr>
      </w:pPr>
      <w:r w:rsidRPr="00BE2887">
        <w:rPr>
          <w:rFonts w:ascii="Segoe UI" w:hAnsi="Segoe UI" w:cs="Segoe UI"/>
          <w:b/>
          <w:sz w:val="22"/>
          <w:szCs w:val="22"/>
        </w:rPr>
        <w:t>Práva z vadného plnění</w:t>
      </w:r>
    </w:p>
    <w:p w14:paraId="59238A14" w14:textId="77777777" w:rsidR="00E9680D" w:rsidRPr="00BE2887" w:rsidRDefault="00E9680D" w:rsidP="00E9680D">
      <w:pPr>
        <w:pStyle w:val="Odstavecseseznamem"/>
        <w:ind w:left="1080"/>
        <w:rPr>
          <w:rFonts w:ascii="Segoe UI" w:hAnsi="Segoe UI" w:cs="Segoe UI"/>
          <w:b/>
          <w:sz w:val="22"/>
          <w:szCs w:val="22"/>
        </w:rPr>
      </w:pPr>
    </w:p>
    <w:p w14:paraId="43750B37" w14:textId="77777777" w:rsidR="006C2E51" w:rsidRPr="00BE2887" w:rsidRDefault="006C2E51" w:rsidP="00002EEF">
      <w:pPr>
        <w:pStyle w:val="Odstavecseseznamem"/>
        <w:numPr>
          <w:ilvl w:val="0"/>
          <w:numId w:val="31"/>
        </w:numPr>
        <w:jc w:val="both"/>
        <w:rPr>
          <w:rFonts w:ascii="Segoe UI" w:hAnsi="Segoe UI" w:cs="Segoe UI"/>
          <w:sz w:val="22"/>
          <w:szCs w:val="22"/>
        </w:rPr>
      </w:pPr>
      <w:r w:rsidRPr="00BE2887">
        <w:rPr>
          <w:rFonts w:ascii="Segoe UI" w:hAnsi="Segoe UI" w:cs="Segoe UI"/>
          <w:sz w:val="22"/>
          <w:szCs w:val="22"/>
        </w:rPr>
        <w:t xml:space="preserve">Má-li plnění Zhotovitele vady, je Objednatel oprávněn tyto vady písemně uplatnit u </w:t>
      </w:r>
      <w:r w:rsidR="00002EEF" w:rsidRPr="00BE2887">
        <w:rPr>
          <w:rFonts w:ascii="Segoe UI" w:hAnsi="Segoe UI" w:cs="Segoe UI"/>
          <w:sz w:val="22"/>
          <w:szCs w:val="22"/>
        </w:rPr>
        <w:t>Z</w:t>
      </w:r>
      <w:r w:rsidRPr="00BE2887">
        <w:rPr>
          <w:rFonts w:ascii="Segoe UI" w:hAnsi="Segoe UI" w:cs="Segoe UI"/>
          <w:sz w:val="22"/>
          <w:szCs w:val="22"/>
        </w:rPr>
        <w:t>hotovitele do 30 dnů od převzetí konkrétního plnění, jedná-li se o dílo s hmotným výsledkem, případně do 30 dnů od skončení poskytování plnění, jedná-li se o dílo prováděné průběžně (zejm. komunikace a poskytování informací).</w:t>
      </w:r>
    </w:p>
    <w:p w14:paraId="7C3C10AC" w14:textId="77777777" w:rsidR="006C2E51" w:rsidRPr="00BE2887" w:rsidRDefault="006C2E51" w:rsidP="00002EEF">
      <w:pPr>
        <w:pStyle w:val="Odstavecseseznamem"/>
        <w:ind w:left="360"/>
        <w:jc w:val="both"/>
        <w:rPr>
          <w:rFonts w:ascii="Segoe UI" w:hAnsi="Segoe UI" w:cs="Segoe UI"/>
          <w:sz w:val="22"/>
          <w:szCs w:val="22"/>
        </w:rPr>
      </w:pPr>
    </w:p>
    <w:p w14:paraId="4DD20D13" w14:textId="5134330D" w:rsidR="006C2E51" w:rsidRPr="00BE2887" w:rsidRDefault="006C2E51" w:rsidP="00002EEF">
      <w:pPr>
        <w:pStyle w:val="Odstavecseseznamem"/>
        <w:numPr>
          <w:ilvl w:val="0"/>
          <w:numId w:val="31"/>
        </w:numPr>
        <w:jc w:val="both"/>
        <w:rPr>
          <w:rFonts w:ascii="Segoe UI" w:hAnsi="Segoe UI" w:cs="Segoe UI"/>
          <w:sz w:val="22"/>
          <w:szCs w:val="22"/>
        </w:rPr>
      </w:pPr>
      <w:r w:rsidRPr="00BE2887">
        <w:rPr>
          <w:rFonts w:ascii="Segoe UI" w:hAnsi="Segoe UI" w:cs="Segoe UI"/>
          <w:sz w:val="22"/>
          <w:szCs w:val="22"/>
        </w:rPr>
        <w:t xml:space="preserve">Zhotovitel se zavazuje uplatněné vady bez zbytečného odkladu, nejpozději do 10 dnů od doručení uplatnění vady, bezplatně odstranit, zvolí-li Objednatel právo na odstranění vady. Do odstranění vady není Objednatel povinen uhradit část ceny konkrétní splněné objednávky, a to ve výši hodnoty plnění Zhotovitele, které bylo vadné. </w:t>
      </w:r>
      <w:r w:rsidR="006C1281" w:rsidRPr="00BE2887">
        <w:rPr>
          <w:rFonts w:ascii="Segoe UI" w:hAnsi="Segoe UI" w:cs="Segoe UI"/>
          <w:sz w:val="22"/>
          <w:szCs w:val="22"/>
        </w:rPr>
        <w:t>Objednatel</w:t>
      </w:r>
      <w:r w:rsidR="00DF62AE" w:rsidRPr="00BE2887">
        <w:rPr>
          <w:rFonts w:ascii="Segoe UI" w:hAnsi="Segoe UI" w:cs="Segoe UI"/>
          <w:sz w:val="22"/>
          <w:szCs w:val="22"/>
        </w:rPr>
        <w:t xml:space="preserve"> není v prodlení s úhradou takové části ceny do dne, kdy se dozví o odstranění vady a od tohoto dne mu běží nová lhůta splatnosti podle odst. </w:t>
      </w:r>
      <w:r w:rsidR="00AE113E" w:rsidRPr="00BE2887">
        <w:rPr>
          <w:rFonts w:ascii="Segoe UI" w:hAnsi="Segoe UI" w:cs="Segoe UI"/>
          <w:sz w:val="22"/>
          <w:szCs w:val="22"/>
        </w:rPr>
        <w:t>VI.</w:t>
      </w:r>
      <w:r w:rsidR="00B22B85" w:rsidRPr="00BE2887">
        <w:rPr>
          <w:rFonts w:ascii="Segoe UI" w:hAnsi="Segoe UI" w:cs="Segoe UI"/>
          <w:sz w:val="22"/>
          <w:szCs w:val="22"/>
        </w:rPr>
        <w:t>11</w:t>
      </w:r>
      <w:r w:rsidR="00DF62AE" w:rsidRPr="00BE2887">
        <w:rPr>
          <w:rFonts w:ascii="Segoe UI" w:hAnsi="Segoe UI" w:cs="Segoe UI"/>
          <w:sz w:val="22"/>
          <w:szCs w:val="22"/>
        </w:rPr>
        <w:t>. této smlouvy.</w:t>
      </w:r>
    </w:p>
    <w:p w14:paraId="0E4C71E4" w14:textId="77777777" w:rsidR="006C2E51" w:rsidRPr="00BE2887" w:rsidRDefault="006C2E51" w:rsidP="00002EEF">
      <w:pPr>
        <w:pStyle w:val="Odstavecseseznamem"/>
        <w:ind w:left="360"/>
        <w:jc w:val="both"/>
        <w:rPr>
          <w:rFonts w:ascii="Segoe UI" w:hAnsi="Segoe UI" w:cs="Segoe UI"/>
          <w:sz w:val="22"/>
          <w:szCs w:val="22"/>
        </w:rPr>
      </w:pPr>
    </w:p>
    <w:p w14:paraId="25B9DF18" w14:textId="43A98A56" w:rsidR="006C2E51" w:rsidRPr="00BE2887" w:rsidRDefault="006C2E51" w:rsidP="00002EEF">
      <w:pPr>
        <w:pStyle w:val="Odstavecseseznamem"/>
        <w:numPr>
          <w:ilvl w:val="0"/>
          <w:numId w:val="31"/>
        </w:numPr>
        <w:jc w:val="both"/>
        <w:rPr>
          <w:rFonts w:ascii="Segoe UI" w:hAnsi="Segoe UI" w:cs="Segoe UI"/>
          <w:sz w:val="22"/>
          <w:szCs w:val="22"/>
        </w:rPr>
      </w:pPr>
      <w:r w:rsidRPr="00BE2887">
        <w:rPr>
          <w:rFonts w:ascii="Segoe UI" w:hAnsi="Segoe UI" w:cs="Segoe UI"/>
          <w:sz w:val="22"/>
          <w:szCs w:val="22"/>
        </w:rPr>
        <w:t>Je-li vadné plnění podstatným porušením smlouvy, má Objednatel právo na odstranění vady dodáním nové věci bez vady nebo dodáním chybějící věci případně na odstranění vady opravou, pokud to povaha díla umožňuje, na přiměřenou slevu nebo odstoupit od smlouvy</w:t>
      </w:r>
      <w:r w:rsidR="00B22B85" w:rsidRPr="00BE2887">
        <w:rPr>
          <w:rFonts w:ascii="Segoe UI" w:hAnsi="Segoe UI" w:cs="Segoe UI"/>
          <w:sz w:val="22"/>
          <w:szCs w:val="22"/>
        </w:rPr>
        <w:t xml:space="preserve"> (či dílčí objednávky)</w:t>
      </w:r>
      <w:r w:rsidRPr="00BE2887">
        <w:rPr>
          <w:rFonts w:ascii="Segoe UI" w:hAnsi="Segoe UI" w:cs="Segoe UI"/>
          <w:sz w:val="22"/>
          <w:szCs w:val="22"/>
        </w:rPr>
        <w:t>. Objednatel je povinen sdělit Zhotoviteli, jaké právo si zvolil, při uplatnění vady, nebo bez zbytečného odkladu po uplatnění vady.</w:t>
      </w:r>
    </w:p>
    <w:p w14:paraId="66B05616" w14:textId="77777777" w:rsidR="006C2E51" w:rsidRPr="00BE2887" w:rsidRDefault="006C2E51" w:rsidP="00002EEF">
      <w:pPr>
        <w:pStyle w:val="Odstavecseseznamem"/>
        <w:ind w:left="360"/>
        <w:jc w:val="both"/>
        <w:rPr>
          <w:rFonts w:ascii="Segoe UI" w:hAnsi="Segoe UI" w:cs="Segoe UI"/>
          <w:sz w:val="22"/>
          <w:szCs w:val="22"/>
        </w:rPr>
      </w:pPr>
    </w:p>
    <w:p w14:paraId="15E376F1" w14:textId="77777777" w:rsidR="006C2E51" w:rsidRPr="00BE2887" w:rsidRDefault="006C2E51" w:rsidP="00002EEF">
      <w:pPr>
        <w:pStyle w:val="Odstavecseseznamem"/>
        <w:numPr>
          <w:ilvl w:val="0"/>
          <w:numId w:val="31"/>
        </w:numPr>
        <w:jc w:val="both"/>
        <w:rPr>
          <w:rFonts w:ascii="Segoe UI" w:hAnsi="Segoe UI" w:cs="Segoe UI"/>
          <w:sz w:val="22"/>
          <w:szCs w:val="22"/>
        </w:rPr>
      </w:pPr>
      <w:r w:rsidRPr="00BE2887">
        <w:rPr>
          <w:rFonts w:ascii="Segoe UI" w:hAnsi="Segoe UI" w:cs="Segoe UI"/>
          <w:sz w:val="22"/>
          <w:szCs w:val="22"/>
        </w:rPr>
        <w:t>Je-li vadné plnění nepodstatným porušením smlouvy, má Objednatel právo na odstranění vady dodáním nové věci bez vady nebo dodáním chybějící věci případně na odstranění vady opravou, pokud to povaha díla umožňuje, nebo na přiměřenou slevu. Objednatel je povinen sdělit Zhotoviteli, jaké právo si zvolil, při uplatnění vady, nebo bez zbytečného odkladu po uplatnění vady.</w:t>
      </w:r>
    </w:p>
    <w:p w14:paraId="5256B312" w14:textId="77777777" w:rsidR="006C2E51" w:rsidRPr="00BE2887" w:rsidRDefault="006C2E51" w:rsidP="00002EEF">
      <w:pPr>
        <w:pStyle w:val="Odstavecseseznamem"/>
        <w:ind w:left="360"/>
        <w:jc w:val="both"/>
        <w:rPr>
          <w:rFonts w:ascii="Segoe UI" w:hAnsi="Segoe UI" w:cs="Segoe UI"/>
          <w:sz w:val="22"/>
          <w:szCs w:val="22"/>
        </w:rPr>
      </w:pPr>
    </w:p>
    <w:p w14:paraId="6320AA3B" w14:textId="77777777" w:rsidR="006C2E51" w:rsidRPr="00BE2887" w:rsidRDefault="006C2E51" w:rsidP="00002EEF">
      <w:pPr>
        <w:pStyle w:val="Odstavecseseznamem"/>
        <w:numPr>
          <w:ilvl w:val="0"/>
          <w:numId w:val="31"/>
        </w:numPr>
        <w:jc w:val="both"/>
        <w:rPr>
          <w:rFonts w:ascii="Segoe UI" w:hAnsi="Segoe UI" w:cs="Segoe UI"/>
          <w:sz w:val="22"/>
          <w:szCs w:val="22"/>
        </w:rPr>
      </w:pPr>
      <w:r w:rsidRPr="00BE2887">
        <w:rPr>
          <w:rFonts w:ascii="Segoe UI" w:hAnsi="Segoe UI" w:cs="Segoe UI"/>
          <w:sz w:val="22"/>
          <w:szCs w:val="22"/>
        </w:rPr>
        <w:t>V případě prodlení Zhotovitele s odstraněním oznámených vad delší</w:t>
      </w:r>
      <w:r w:rsidR="009D782E" w:rsidRPr="00BE2887">
        <w:rPr>
          <w:rFonts w:ascii="Segoe UI" w:hAnsi="Segoe UI" w:cs="Segoe UI"/>
          <w:sz w:val="22"/>
          <w:szCs w:val="22"/>
        </w:rPr>
        <w:t>ho</w:t>
      </w:r>
      <w:r w:rsidRPr="00BE2887">
        <w:rPr>
          <w:rFonts w:ascii="Segoe UI" w:hAnsi="Segoe UI" w:cs="Segoe UI"/>
          <w:sz w:val="22"/>
          <w:szCs w:val="22"/>
        </w:rPr>
        <w:t xml:space="preserve"> než 10 dnů je Objednatel oprávněn odstoupit od smlouvy v části takovéhoto vadného plnění. Tím není dotčen nárok Objednatele na dosud vzniklou smluvní pokutu a právo na náhradu škody</w:t>
      </w:r>
      <w:r w:rsidR="00DF62AE" w:rsidRPr="00BE2887">
        <w:rPr>
          <w:rFonts w:ascii="Segoe UI" w:hAnsi="Segoe UI" w:cs="Segoe UI"/>
          <w:sz w:val="22"/>
          <w:szCs w:val="22"/>
        </w:rPr>
        <w:t>, včetně případné nemajetkové újmy</w:t>
      </w:r>
      <w:r w:rsidRPr="00BE2887">
        <w:rPr>
          <w:rFonts w:ascii="Segoe UI" w:hAnsi="Segoe UI" w:cs="Segoe UI"/>
          <w:sz w:val="22"/>
          <w:szCs w:val="22"/>
        </w:rPr>
        <w:t xml:space="preserve">. </w:t>
      </w:r>
    </w:p>
    <w:p w14:paraId="772F7A76" w14:textId="77777777" w:rsidR="0074633C" w:rsidRPr="00BE2887" w:rsidRDefault="0074633C" w:rsidP="00002EEF">
      <w:pPr>
        <w:pStyle w:val="Odstavecseseznamem"/>
        <w:rPr>
          <w:rFonts w:ascii="Segoe UI" w:hAnsi="Segoe UI" w:cs="Segoe UI"/>
          <w:sz w:val="22"/>
          <w:szCs w:val="22"/>
        </w:rPr>
      </w:pPr>
    </w:p>
    <w:p w14:paraId="737A09AF" w14:textId="77777777" w:rsidR="0074633C" w:rsidRPr="00BE2887" w:rsidRDefault="0074633C" w:rsidP="00002EEF">
      <w:pPr>
        <w:pStyle w:val="Odstavecseseznamem"/>
        <w:numPr>
          <w:ilvl w:val="0"/>
          <w:numId w:val="31"/>
        </w:numPr>
        <w:jc w:val="both"/>
        <w:rPr>
          <w:rFonts w:ascii="Segoe UI" w:hAnsi="Segoe UI" w:cs="Segoe UI"/>
          <w:sz w:val="22"/>
          <w:szCs w:val="22"/>
        </w:rPr>
      </w:pPr>
      <w:r w:rsidRPr="00BE2887">
        <w:rPr>
          <w:rFonts w:ascii="Segoe UI" w:hAnsi="Segoe UI" w:cs="Segoe UI"/>
          <w:sz w:val="22"/>
          <w:szCs w:val="22"/>
        </w:rPr>
        <w:t xml:space="preserve"> </w:t>
      </w:r>
      <w:r w:rsidRPr="00BE2887">
        <w:rPr>
          <w:rFonts w:ascii="Segoe UI" w:hAnsi="Segoe UI" w:cs="Segoe UI"/>
          <w:bCs/>
          <w:sz w:val="22"/>
          <w:szCs w:val="22"/>
        </w:rPr>
        <w:t>Zhotovitel je povinen uhradit Objednateli škodu, která mu vznikla vadným plněním, a to v plné výši včetně případné nemajetkové újmy. Zhotovitel rovněž Objednateli uhradí náklady vzniklé při uplatňování práv z vadného plnění.</w:t>
      </w:r>
    </w:p>
    <w:p w14:paraId="2BD2727D" w14:textId="77777777" w:rsidR="009D782E" w:rsidRPr="00BE2887" w:rsidRDefault="009D782E" w:rsidP="009D782E">
      <w:pPr>
        <w:pStyle w:val="Odstavecseseznamem"/>
        <w:rPr>
          <w:rFonts w:ascii="Segoe UI" w:hAnsi="Segoe UI" w:cs="Segoe UI"/>
          <w:sz w:val="22"/>
          <w:szCs w:val="22"/>
        </w:rPr>
      </w:pPr>
    </w:p>
    <w:p w14:paraId="437EFF40" w14:textId="77777777" w:rsidR="009D782E" w:rsidRPr="00BE2887" w:rsidRDefault="009D782E" w:rsidP="00002EEF">
      <w:pPr>
        <w:pStyle w:val="Odstavecseseznamem"/>
        <w:numPr>
          <w:ilvl w:val="0"/>
          <w:numId w:val="31"/>
        </w:numPr>
        <w:jc w:val="both"/>
        <w:rPr>
          <w:rFonts w:ascii="Segoe UI" w:hAnsi="Segoe UI" w:cs="Segoe UI"/>
          <w:sz w:val="22"/>
          <w:szCs w:val="22"/>
        </w:rPr>
      </w:pPr>
      <w:r w:rsidRPr="00BE2887">
        <w:rPr>
          <w:rFonts w:ascii="Segoe UI" w:hAnsi="Segoe UI" w:cs="Segoe UI"/>
          <w:sz w:val="22"/>
          <w:szCs w:val="22"/>
        </w:rPr>
        <w:t xml:space="preserve">Za vady se považují </w:t>
      </w:r>
      <w:r w:rsidR="00B22B85" w:rsidRPr="00BE2887">
        <w:rPr>
          <w:rFonts w:ascii="Segoe UI" w:hAnsi="Segoe UI" w:cs="Segoe UI"/>
          <w:sz w:val="22"/>
          <w:szCs w:val="22"/>
        </w:rPr>
        <w:t xml:space="preserve">zejm. </w:t>
      </w:r>
      <w:r w:rsidRPr="00BE2887">
        <w:rPr>
          <w:rFonts w:ascii="Segoe UI" w:hAnsi="Segoe UI" w:cs="Segoe UI"/>
          <w:sz w:val="22"/>
          <w:szCs w:val="22"/>
        </w:rPr>
        <w:t xml:space="preserve">jakékoliv odchylky od specifikací plnění uvedených v přílohách smlouvy, odchylky od objednávek, neodpovídá-li plnění verzi či znění odsouhlasenému Objednatelem, včetně případných gramatických chyb a jakýchkoliv jiných nedostatků </w:t>
      </w:r>
      <w:r w:rsidR="004339D3" w:rsidRPr="00BE2887">
        <w:rPr>
          <w:rFonts w:ascii="Segoe UI" w:hAnsi="Segoe UI" w:cs="Segoe UI"/>
          <w:sz w:val="22"/>
          <w:szCs w:val="22"/>
        </w:rPr>
        <w:t>dle rozhodnutí</w:t>
      </w:r>
      <w:r w:rsidRPr="00BE2887">
        <w:rPr>
          <w:rFonts w:ascii="Segoe UI" w:hAnsi="Segoe UI" w:cs="Segoe UI"/>
          <w:sz w:val="22"/>
          <w:szCs w:val="22"/>
        </w:rPr>
        <w:t xml:space="preserve"> Objednatele. </w:t>
      </w:r>
    </w:p>
    <w:p w14:paraId="7A130BEB" w14:textId="77777777" w:rsidR="006C2E51" w:rsidRPr="00BE2887" w:rsidRDefault="006C2E51" w:rsidP="00002EEF">
      <w:pPr>
        <w:jc w:val="both"/>
        <w:rPr>
          <w:rFonts w:ascii="Segoe UI" w:hAnsi="Segoe UI" w:cs="Segoe UI"/>
          <w:sz w:val="22"/>
          <w:szCs w:val="22"/>
        </w:rPr>
      </w:pPr>
    </w:p>
    <w:p w14:paraId="47BD3620" w14:textId="77777777" w:rsidR="006C2E51" w:rsidRPr="00BE2887" w:rsidRDefault="006C2E51" w:rsidP="00002EEF">
      <w:pPr>
        <w:jc w:val="both"/>
        <w:rPr>
          <w:rFonts w:ascii="Segoe UI" w:hAnsi="Segoe UI" w:cs="Segoe UI"/>
          <w:sz w:val="22"/>
          <w:szCs w:val="22"/>
        </w:rPr>
      </w:pPr>
    </w:p>
    <w:p w14:paraId="40D237ED" w14:textId="77777777" w:rsidR="006C2E51" w:rsidRPr="00BE2887" w:rsidRDefault="006C2E51" w:rsidP="00AC604A">
      <w:pPr>
        <w:pStyle w:val="Odstavecseseznamem"/>
        <w:numPr>
          <w:ilvl w:val="0"/>
          <w:numId w:val="47"/>
        </w:numPr>
        <w:jc w:val="center"/>
        <w:rPr>
          <w:rFonts w:ascii="Segoe UI" w:hAnsi="Segoe UI" w:cs="Segoe UI"/>
          <w:b/>
          <w:sz w:val="22"/>
          <w:szCs w:val="22"/>
        </w:rPr>
      </w:pPr>
      <w:r w:rsidRPr="00BE2887">
        <w:rPr>
          <w:rFonts w:ascii="Segoe UI" w:hAnsi="Segoe UI" w:cs="Segoe UI"/>
          <w:b/>
          <w:sz w:val="22"/>
          <w:szCs w:val="22"/>
        </w:rPr>
        <w:t>Závěrečná ustanovení</w:t>
      </w:r>
    </w:p>
    <w:p w14:paraId="5BB851D1" w14:textId="77777777" w:rsidR="00E9680D" w:rsidRPr="00BE2887" w:rsidRDefault="00E9680D" w:rsidP="00E9680D">
      <w:pPr>
        <w:pStyle w:val="Odstavecseseznamem"/>
        <w:ind w:left="1080"/>
        <w:rPr>
          <w:rFonts w:ascii="Segoe UI" w:hAnsi="Segoe UI" w:cs="Segoe UI"/>
          <w:b/>
          <w:sz w:val="22"/>
          <w:szCs w:val="22"/>
        </w:rPr>
      </w:pPr>
    </w:p>
    <w:p w14:paraId="4927AD25" w14:textId="77777777" w:rsidR="006C2E51" w:rsidRPr="00BE2887" w:rsidRDefault="006C2E51" w:rsidP="00002EEF">
      <w:pPr>
        <w:pStyle w:val="Odstavecseseznamem"/>
        <w:numPr>
          <w:ilvl w:val="0"/>
          <w:numId w:val="35"/>
        </w:numPr>
        <w:jc w:val="both"/>
        <w:rPr>
          <w:rFonts w:ascii="Segoe UI" w:hAnsi="Segoe UI" w:cs="Segoe UI"/>
          <w:sz w:val="22"/>
          <w:szCs w:val="22"/>
        </w:rPr>
      </w:pPr>
      <w:r w:rsidRPr="00BE2887">
        <w:rPr>
          <w:rFonts w:ascii="Segoe UI" w:hAnsi="Segoe UI" w:cs="Segoe UI"/>
          <w:sz w:val="22"/>
          <w:szCs w:val="22"/>
        </w:rPr>
        <w:t>Tato smlouva může být měněna nebo doplňována pouze formou písemných dodatků, označených jako dodatek s pořadovým číslem ke smlouvě a podepsaných oběma smluvními stranami.</w:t>
      </w:r>
    </w:p>
    <w:p w14:paraId="122A45B4" w14:textId="77777777" w:rsidR="006C2E51" w:rsidRPr="00BE2887" w:rsidRDefault="006C2E51" w:rsidP="00002EEF">
      <w:pPr>
        <w:pStyle w:val="Odstavecseseznamem"/>
        <w:ind w:left="357"/>
        <w:jc w:val="both"/>
        <w:rPr>
          <w:rFonts w:ascii="Segoe UI" w:hAnsi="Segoe UI" w:cs="Segoe UI"/>
          <w:sz w:val="22"/>
          <w:szCs w:val="22"/>
        </w:rPr>
      </w:pPr>
    </w:p>
    <w:p w14:paraId="7AC0B506" w14:textId="77777777" w:rsidR="000E727C" w:rsidRPr="00BE2887" w:rsidRDefault="000E727C" w:rsidP="00002EEF">
      <w:pPr>
        <w:pStyle w:val="Odstavecseseznamem"/>
        <w:numPr>
          <w:ilvl w:val="0"/>
          <w:numId w:val="35"/>
        </w:numPr>
        <w:ind w:left="357" w:hanging="357"/>
        <w:jc w:val="both"/>
        <w:rPr>
          <w:rFonts w:ascii="Segoe UI" w:hAnsi="Segoe UI" w:cs="Segoe UI"/>
          <w:sz w:val="22"/>
          <w:szCs w:val="22"/>
        </w:rPr>
      </w:pPr>
      <w:r w:rsidRPr="00BE2887">
        <w:rPr>
          <w:rFonts w:ascii="Segoe UI" w:hAnsi="Segoe UI" w:cs="Segoe UI"/>
          <w:sz w:val="22"/>
          <w:szCs w:val="22"/>
        </w:rPr>
        <w:t xml:space="preserve">Objednatel si vyhrazuje za podmínek stanovených § 66 a § 100 odst. 3 ZZVZ právo realizovat jednací řízení bez uveřejnění na poskytování nových služeb, které jsou z hlediska charakteru těchto činností předmětem činnosti Zhotovitele dle této smlouvy, pokud vyvstanou okolnosti, pro které není možné postupovat dle této smlouvy a současně poskytnutí takových činností je nezbytné pro naplnění účelu této smlouvy nebo pro dokončení rozpracovaného plnění dle této smlouvy za účelem naplnění účelu této smlouvy; Objednatel předpokládá případné využití tohoto opčního práva </w:t>
      </w:r>
      <w:r w:rsidR="002407C0" w:rsidRPr="00BE2887">
        <w:rPr>
          <w:rFonts w:ascii="Segoe UI" w:hAnsi="Segoe UI" w:cs="Segoe UI"/>
          <w:sz w:val="22"/>
          <w:szCs w:val="22"/>
        </w:rPr>
        <w:t xml:space="preserve">nejpozději </w:t>
      </w:r>
      <w:r w:rsidRPr="00BE2887">
        <w:rPr>
          <w:rFonts w:ascii="Segoe UI" w:hAnsi="Segoe UI" w:cs="Segoe UI"/>
          <w:sz w:val="22"/>
          <w:szCs w:val="22"/>
        </w:rPr>
        <w:t xml:space="preserve">v době do 3 let od uzavření </w:t>
      </w:r>
      <w:r w:rsidR="002407C0" w:rsidRPr="00BE2887">
        <w:rPr>
          <w:rFonts w:ascii="Segoe UI" w:hAnsi="Segoe UI" w:cs="Segoe UI"/>
          <w:sz w:val="22"/>
          <w:szCs w:val="22"/>
        </w:rPr>
        <w:t xml:space="preserve">této </w:t>
      </w:r>
      <w:r w:rsidRPr="00BE2887">
        <w:rPr>
          <w:rFonts w:ascii="Segoe UI" w:hAnsi="Segoe UI" w:cs="Segoe UI"/>
          <w:sz w:val="22"/>
          <w:szCs w:val="22"/>
        </w:rPr>
        <w:t>smlouvy.</w:t>
      </w:r>
    </w:p>
    <w:p w14:paraId="4DED8E95" w14:textId="77777777" w:rsidR="000E727C" w:rsidRPr="00BE2887" w:rsidRDefault="000E727C" w:rsidP="000E727C">
      <w:pPr>
        <w:pStyle w:val="Odstavecseseznamem"/>
        <w:rPr>
          <w:rFonts w:ascii="Segoe UI" w:hAnsi="Segoe UI" w:cs="Segoe UI"/>
          <w:sz w:val="22"/>
          <w:szCs w:val="22"/>
        </w:rPr>
      </w:pPr>
    </w:p>
    <w:p w14:paraId="2D83B715" w14:textId="77777777" w:rsidR="006C2E51" w:rsidRPr="00BE2887" w:rsidRDefault="006C2E51" w:rsidP="00002EEF">
      <w:pPr>
        <w:pStyle w:val="Odstavecseseznamem"/>
        <w:numPr>
          <w:ilvl w:val="0"/>
          <w:numId w:val="35"/>
        </w:numPr>
        <w:ind w:left="357" w:hanging="357"/>
        <w:jc w:val="both"/>
        <w:rPr>
          <w:rFonts w:ascii="Segoe UI" w:hAnsi="Segoe UI" w:cs="Segoe UI"/>
          <w:sz w:val="22"/>
          <w:szCs w:val="22"/>
        </w:rPr>
      </w:pPr>
      <w:r w:rsidRPr="00BE2887">
        <w:rPr>
          <w:rFonts w:ascii="Segoe UI" w:hAnsi="Segoe UI" w:cs="Segoe UI"/>
          <w:sz w:val="22"/>
          <w:szCs w:val="22"/>
        </w:rPr>
        <w:t>Veškeré případné spory mezi smluvními stranami budou řešeny v prvé řadě smírně a dohodou.</w:t>
      </w:r>
    </w:p>
    <w:p w14:paraId="31136903" w14:textId="77777777" w:rsidR="006C2E51" w:rsidRPr="00BE2887" w:rsidRDefault="006C2E51" w:rsidP="00002EEF">
      <w:pPr>
        <w:pStyle w:val="Odstavecseseznamem"/>
        <w:ind w:left="357"/>
        <w:jc w:val="both"/>
        <w:rPr>
          <w:rFonts w:ascii="Segoe UI" w:hAnsi="Segoe UI" w:cs="Segoe UI"/>
          <w:sz w:val="22"/>
          <w:szCs w:val="22"/>
        </w:rPr>
      </w:pPr>
    </w:p>
    <w:p w14:paraId="50B05D66" w14:textId="77777777" w:rsidR="006C2E51" w:rsidRPr="00BE2887" w:rsidRDefault="006C2E51" w:rsidP="00002EEF">
      <w:pPr>
        <w:pStyle w:val="Odstavecseseznamem"/>
        <w:widowControl w:val="0"/>
        <w:numPr>
          <w:ilvl w:val="0"/>
          <w:numId w:val="35"/>
        </w:numPr>
        <w:shd w:val="clear" w:color="auto" w:fill="FFFFFF"/>
        <w:tabs>
          <w:tab w:val="left" w:pos="310"/>
        </w:tabs>
        <w:autoSpaceDE w:val="0"/>
        <w:autoSpaceDN w:val="0"/>
        <w:adjustRightInd w:val="0"/>
        <w:ind w:left="357" w:hanging="357"/>
        <w:contextualSpacing w:val="0"/>
        <w:jc w:val="both"/>
        <w:rPr>
          <w:rFonts w:ascii="Segoe UI" w:hAnsi="Segoe UI" w:cs="Segoe UI"/>
          <w:bCs/>
          <w:spacing w:val="-1"/>
          <w:sz w:val="22"/>
          <w:szCs w:val="22"/>
        </w:rPr>
      </w:pPr>
      <w:r w:rsidRPr="00BE2887">
        <w:rPr>
          <w:rFonts w:ascii="Segoe UI" w:hAnsi="Segoe UI" w:cs="Segoe UI"/>
          <w:bCs/>
          <w:spacing w:val="-1"/>
          <w:sz w:val="22"/>
          <w:szCs w:val="22"/>
        </w:rPr>
        <w:t>V případě neúspěchu těchto jednání se kterákoli ze smluvních stran může obrátit na soud České republiky. Tato smlouva se řídí právem České republiky. Vztahy mezi smluvními stranami výslovně neupravené touto smlouvou se řídí příslušnými ustanoveními občanského zákoníku.</w:t>
      </w:r>
    </w:p>
    <w:p w14:paraId="18FBEC92" w14:textId="77777777" w:rsidR="006C2E51" w:rsidRPr="00BE2887" w:rsidRDefault="006C2E51" w:rsidP="00002EEF">
      <w:pPr>
        <w:pStyle w:val="Odstavecseseznamem"/>
        <w:widowControl w:val="0"/>
        <w:shd w:val="clear" w:color="auto" w:fill="FFFFFF"/>
        <w:tabs>
          <w:tab w:val="left" w:pos="310"/>
        </w:tabs>
        <w:autoSpaceDE w:val="0"/>
        <w:autoSpaceDN w:val="0"/>
        <w:adjustRightInd w:val="0"/>
        <w:ind w:left="357"/>
        <w:contextualSpacing w:val="0"/>
        <w:jc w:val="both"/>
        <w:rPr>
          <w:rFonts w:ascii="Segoe UI" w:hAnsi="Segoe UI" w:cs="Segoe UI"/>
          <w:bCs/>
          <w:spacing w:val="-1"/>
          <w:sz w:val="22"/>
          <w:szCs w:val="22"/>
        </w:rPr>
      </w:pPr>
    </w:p>
    <w:p w14:paraId="13AF60B4" w14:textId="77777777" w:rsidR="006C2E51" w:rsidRPr="00BE2887" w:rsidRDefault="006C2E51" w:rsidP="00002EEF">
      <w:pPr>
        <w:pStyle w:val="Odstavecseseznamem"/>
        <w:widowControl w:val="0"/>
        <w:numPr>
          <w:ilvl w:val="0"/>
          <w:numId w:val="35"/>
        </w:numPr>
        <w:shd w:val="clear" w:color="auto" w:fill="FFFFFF"/>
        <w:tabs>
          <w:tab w:val="left" w:pos="310"/>
        </w:tabs>
        <w:autoSpaceDE w:val="0"/>
        <w:autoSpaceDN w:val="0"/>
        <w:adjustRightInd w:val="0"/>
        <w:ind w:left="357" w:hanging="357"/>
        <w:contextualSpacing w:val="0"/>
        <w:jc w:val="both"/>
        <w:rPr>
          <w:rFonts w:ascii="Segoe UI" w:hAnsi="Segoe UI" w:cs="Segoe UI"/>
          <w:bCs/>
          <w:spacing w:val="-1"/>
          <w:sz w:val="22"/>
          <w:szCs w:val="22"/>
        </w:rPr>
      </w:pPr>
      <w:r w:rsidRPr="00BE2887">
        <w:rPr>
          <w:rFonts w:ascii="Segoe UI" w:hAnsi="Segoe UI" w:cs="Segoe UI"/>
          <w:bCs/>
          <w:spacing w:val="-1"/>
          <w:sz w:val="22"/>
          <w:szCs w:val="22"/>
        </w:rPr>
        <w:t>Tato smlouva je vyhotovena v pěti originálech, z nichž tři obdrží Objednatel a dva Zhotovitel.</w:t>
      </w:r>
    </w:p>
    <w:p w14:paraId="4A1D8DB1" w14:textId="77777777" w:rsidR="006C2E51" w:rsidRPr="00BE2887" w:rsidRDefault="006C2E51" w:rsidP="00002EEF">
      <w:pPr>
        <w:pStyle w:val="Odstavecseseznamem"/>
        <w:widowControl w:val="0"/>
        <w:shd w:val="clear" w:color="auto" w:fill="FFFFFF"/>
        <w:tabs>
          <w:tab w:val="left" w:pos="310"/>
        </w:tabs>
        <w:autoSpaceDE w:val="0"/>
        <w:autoSpaceDN w:val="0"/>
        <w:adjustRightInd w:val="0"/>
        <w:ind w:left="357"/>
        <w:contextualSpacing w:val="0"/>
        <w:jc w:val="both"/>
        <w:rPr>
          <w:rFonts w:ascii="Segoe UI" w:hAnsi="Segoe UI" w:cs="Segoe UI"/>
          <w:bCs/>
          <w:spacing w:val="-1"/>
          <w:sz w:val="22"/>
          <w:szCs w:val="22"/>
        </w:rPr>
      </w:pPr>
    </w:p>
    <w:p w14:paraId="6AD190E5" w14:textId="77777777" w:rsidR="006C2E51" w:rsidRPr="00BE2887" w:rsidRDefault="006C2E51" w:rsidP="00002EEF">
      <w:pPr>
        <w:pStyle w:val="Odstavecseseznamem"/>
        <w:widowControl w:val="0"/>
        <w:numPr>
          <w:ilvl w:val="0"/>
          <w:numId w:val="35"/>
        </w:numPr>
        <w:shd w:val="clear" w:color="auto" w:fill="FFFFFF"/>
        <w:tabs>
          <w:tab w:val="left" w:pos="310"/>
        </w:tabs>
        <w:autoSpaceDE w:val="0"/>
        <w:autoSpaceDN w:val="0"/>
        <w:adjustRightInd w:val="0"/>
        <w:ind w:left="357" w:hanging="357"/>
        <w:contextualSpacing w:val="0"/>
        <w:jc w:val="both"/>
        <w:rPr>
          <w:rFonts w:ascii="Segoe UI" w:hAnsi="Segoe UI" w:cs="Segoe UI"/>
          <w:bCs/>
          <w:spacing w:val="-1"/>
          <w:sz w:val="22"/>
          <w:szCs w:val="22"/>
        </w:rPr>
      </w:pPr>
      <w:r w:rsidRPr="00BE2887">
        <w:rPr>
          <w:rFonts w:ascii="Segoe UI" w:hAnsi="Segoe UI" w:cs="Segoe UI"/>
          <w:bCs/>
          <w:spacing w:val="-1"/>
          <w:sz w:val="22"/>
          <w:szCs w:val="22"/>
        </w:rPr>
        <w:t>Smluvní strany se dohodly, že tato smlouva nabývá platnosti a účinnosti dnem podpisu té smluvní strany, která tuto smlouvu podepíše jako poslední.</w:t>
      </w:r>
    </w:p>
    <w:p w14:paraId="04B099FB" w14:textId="77777777" w:rsidR="006C2E51" w:rsidRPr="00BE2887" w:rsidRDefault="006C2E51" w:rsidP="00002EEF">
      <w:pPr>
        <w:pStyle w:val="Odstavecseseznamem"/>
        <w:widowControl w:val="0"/>
        <w:shd w:val="clear" w:color="auto" w:fill="FFFFFF"/>
        <w:tabs>
          <w:tab w:val="left" w:pos="310"/>
        </w:tabs>
        <w:autoSpaceDE w:val="0"/>
        <w:autoSpaceDN w:val="0"/>
        <w:adjustRightInd w:val="0"/>
        <w:ind w:left="357"/>
        <w:contextualSpacing w:val="0"/>
        <w:jc w:val="both"/>
        <w:rPr>
          <w:rFonts w:ascii="Segoe UI" w:hAnsi="Segoe UI" w:cs="Segoe UI"/>
          <w:bCs/>
          <w:spacing w:val="-1"/>
          <w:sz w:val="22"/>
          <w:szCs w:val="22"/>
        </w:rPr>
      </w:pPr>
    </w:p>
    <w:p w14:paraId="060FDE2C" w14:textId="77777777" w:rsidR="006C2E51" w:rsidRPr="00BE2887" w:rsidRDefault="006C2E51" w:rsidP="00002EEF">
      <w:pPr>
        <w:pStyle w:val="Odstavecseseznamem"/>
        <w:widowControl w:val="0"/>
        <w:numPr>
          <w:ilvl w:val="0"/>
          <w:numId w:val="35"/>
        </w:numPr>
        <w:shd w:val="clear" w:color="auto" w:fill="FFFFFF"/>
        <w:tabs>
          <w:tab w:val="left" w:pos="310"/>
        </w:tabs>
        <w:autoSpaceDE w:val="0"/>
        <w:autoSpaceDN w:val="0"/>
        <w:adjustRightInd w:val="0"/>
        <w:ind w:left="357" w:hanging="357"/>
        <w:contextualSpacing w:val="0"/>
        <w:jc w:val="both"/>
        <w:rPr>
          <w:rFonts w:ascii="Segoe UI" w:hAnsi="Segoe UI" w:cs="Segoe UI"/>
          <w:bCs/>
          <w:spacing w:val="-1"/>
          <w:sz w:val="22"/>
          <w:szCs w:val="22"/>
        </w:rPr>
      </w:pPr>
      <w:r w:rsidRPr="00BE2887">
        <w:rPr>
          <w:rFonts w:ascii="Segoe UI" w:hAnsi="Segoe UI" w:cs="Segoe UI"/>
          <w:bCs/>
          <w:spacing w:val="-1"/>
          <w:sz w:val="22"/>
          <w:szCs w:val="22"/>
        </w:rPr>
        <w:t>Pokud oddělitelné ustanovení této smlouvy je nebo se stane neplatným či nevynutitelným, nemá to vliv na platnost zbývajících ustanovení této smlouvy. V takovém případě se strany této smlouvy zavazují bez zbytečného odkladu uzavřít dodatek k této smlouvě nahrazující oddělitelné ustanovení této smlouvy, které je neplatné či nevynutitelné, platným a vynutitelným ustanovením odpovídajícím hospodářskému účelu takto nahrazeného ustanovení.</w:t>
      </w:r>
    </w:p>
    <w:p w14:paraId="29CAE300" w14:textId="77777777" w:rsidR="006C2E51" w:rsidRPr="00BE2887" w:rsidRDefault="006C2E51" w:rsidP="00002EEF">
      <w:pPr>
        <w:pStyle w:val="Odstavecseseznamem"/>
        <w:widowControl w:val="0"/>
        <w:shd w:val="clear" w:color="auto" w:fill="FFFFFF"/>
        <w:tabs>
          <w:tab w:val="left" w:pos="310"/>
        </w:tabs>
        <w:autoSpaceDE w:val="0"/>
        <w:autoSpaceDN w:val="0"/>
        <w:adjustRightInd w:val="0"/>
        <w:ind w:left="357"/>
        <w:contextualSpacing w:val="0"/>
        <w:jc w:val="both"/>
        <w:rPr>
          <w:rFonts w:ascii="Segoe UI" w:hAnsi="Segoe UI" w:cs="Segoe UI"/>
          <w:bCs/>
          <w:spacing w:val="-1"/>
          <w:sz w:val="22"/>
          <w:szCs w:val="22"/>
        </w:rPr>
      </w:pPr>
    </w:p>
    <w:p w14:paraId="6773467F" w14:textId="77777777" w:rsidR="00D41F98" w:rsidRPr="00BE2887" w:rsidRDefault="009651F0" w:rsidP="00002EEF">
      <w:pPr>
        <w:pStyle w:val="Odstavecseseznamem"/>
        <w:widowControl w:val="0"/>
        <w:numPr>
          <w:ilvl w:val="0"/>
          <w:numId w:val="35"/>
        </w:numPr>
        <w:shd w:val="clear" w:color="auto" w:fill="FFFFFF"/>
        <w:tabs>
          <w:tab w:val="left" w:pos="310"/>
        </w:tabs>
        <w:autoSpaceDE w:val="0"/>
        <w:autoSpaceDN w:val="0"/>
        <w:adjustRightInd w:val="0"/>
        <w:ind w:left="357" w:hanging="357"/>
        <w:contextualSpacing w:val="0"/>
        <w:jc w:val="both"/>
        <w:rPr>
          <w:rFonts w:ascii="Segoe UI" w:hAnsi="Segoe UI" w:cs="Segoe UI"/>
          <w:bCs/>
          <w:spacing w:val="-1"/>
          <w:sz w:val="22"/>
          <w:szCs w:val="22"/>
        </w:rPr>
      </w:pPr>
      <w:r w:rsidRPr="00BE2887">
        <w:rPr>
          <w:rFonts w:ascii="Segoe UI" w:hAnsi="Segoe UI" w:cs="Segoe UI"/>
          <w:bCs/>
          <w:sz w:val="22"/>
          <w:szCs w:val="22"/>
        </w:rPr>
        <w:t>Zhotovitel nemůže bez souhlasu Objednatele postoupit svá práva a povinnosti plynoucí z této smlouvy třetí straně.</w:t>
      </w:r>
    </w:p>
    <w:p w14:paraId="4C646BA0" w14:textId="77777777" w:rsidR="00D41F98" w:rsidRPr="00BE2887" w:rsidRDefault="00D41F98" w:rsidP="00002EEF">
      <w:pPr>
        <w:pStyle w:val="Odstavecseseznamem"/>
        <w:rPr>
          <w:rFonts w:ascii="Segoe UI" w:hAnsi="Segoe UI" w:cs="Segoe UI"/>
          <w:sz w:val="22"/>
          <w:szCs w:val="22"/>
        </w:rPr>
      </w:pPr>
    </w:p>
    <w:p w14:paraId="4381ABC5" w14:textId="77777777" w:rsidR="00D41F98" w:rsidRPr="00BE2887" w:rsidRDefault="00D41F98" w:rsidP="00002EEF">
      <w:pPr>
        <w:pStyle w:val="Odstavecseseznamem"/>
        <w:widowControl w:val="0"/>
        <w:numPr>
          <w:ilvl w:val="0"/>
          <w:numId w:val="35"/>
        </w:numPr>
        <w:shd w:val="clear" w:color="auto" w:fill="FFFFFF"/>
        <w:tabs>
          <w:tab w:val="left" w:pos="310"/>
        </w:tabs>
        <w:autoSpaceDE w:val="0"/>
        <w:autoSpaceDN w:val="0"/>
        <w:adjustRightInd w:val="0"/>
        <w:ind w:left="357" w:hanging="357"/>
        <w:contextualSpacing w:val="0"/>
        <w:jc w:val="both"/>
        <w:rPr>
          <w:rFonts w:ascii="Segoe UI" w:hAnsi="Segoe UI" w:cs="Segoe UI"/>
          <w:bCs/>
          <w:spacing w:val="-1"/>
          <w:sz w:val="22"/>
          <w:szCs w:val="22"/>
        </w:rPr>
      </w:pPr>
      <w:r w:rsidRPr="00BE2887">
        <w:rPr>
          <w:rFonts w:ascii="Segoe UI" w:hAnsi="Segoe UI" w:cs="Segoe UI"/>
          <w:sz w:val="22"/>
          <w:szCs w:val="22"/>
        </w:rPr>
        <w:t>Žádné ustanovení smlouvy nesmí být vykládáno tak, aby omezovalo oprávnění Objednatele uvedená v zadávací dokumentaci veřejné zakázky.</w:t>
      </w:r>
    </w:p>
    <w:p w14:paraId="60A78BD1" w14:textId="77777777" w:rsidR="00D41F98" w:rsidRPr="00BE2887" w:rsidRDefault="00D41F98" w:rsidP="00002EEF">
      <w:pPr>
        <w:widowControl w:val="0"/>
        <w:shd w:val="clear" w:color="auto" w:fill="FFFFFF"/>
        <w:tabs>
          <w:tab w:val="left" w:pos="310"/>
        </w:tabs>
        <w:autoSpaceDE w:val="0"/>
        <w:autoSpaceDN w:val="0"/>
        <w:adjustRightInd w:val="0"/>
        <w:jc w:val="both"/>
        <w:rPr>
          <w:rFonts w:ascii="Segoe UI" w:hAnsi="Segoe UI" w:cs="Segoe UI"/>
          <w:bCs/>
          <w:spacing w:val="-1"/>
          <w:sz w:val="22"/>
          <w:szCs w:val="22"/>
        </w:rPr>
      </w:pPr>
    </w:p>
    <w:p w14:paraId="16ABB64E" w14:textId="77777777" w:rsidR="00D41F98" w:rsidRPr="00BE2887" w:rsidRDefault="00D41F98" w:rsidP="00002EEF">
      <w:pPr>
        <w:pStyle w:val="Odstavecseseznamem"/>
        <w:widowControl w:val="0"/>
        <w:numPr>
          <w:ilvl w:val="0"/>
          <w:numId w:val="35"/>
        </w:numPr>
        <w:shd w:val="clear" w:color="auto" w:fill="FFFFFF"/>
        <w:tabs>
          <w:tab w:val="left" w:pos="310"/>
        </w:tabs>
        <w:autoSpaceDE w:val="0"/>
        <w:autoSpaceDN w:val="0"/>
        <w:adjustRightInd w:val="0"/>
        <w:ind w:left="357" w:hanging="357"/>
        <w:contextualSpacing w:val="0"/>
        <w:jc w:val="both"/>
        <w:rPr>
          <w:rFonts w:ascii="Segoe UI" w:hAnsi="Segoe UI" w:cs="Segoe UI"/>
          <w:bCs/>
          <w:spacing w:val="-1"/>
          <w:sz w:val="22"/>
          <w:szCs w:val="22"/>
        </w:rPr>
      </w:pPr>
      <w:r w:rsidRPr="00BE2887">
        <w:rPr>
          <w:rFonts w:ascii="Segoe UI" w:hAnsi="Segoe UI" w:cs="Segoe UI"/>
          <w:sz w:val="22"/>
          <w:szCs w:val="22"/>
        </w:rPr>
        <w:t xml:space="preserve">Smluvní strany se podpisem smlouvy dohodly, že vylučují aplikaci ustanovení § 557 a § 1805 </w:t>
      </w:r>
      <w:r w:rsidR="006E5E1C" w:rsidRPr="00BE2887">
        <w:rPr>
          <w:rFonts w:ascii="Segoe UI" w:hAnsi="Segoe UI" w:cs="Segoe UI"/>
          <w:sz w:val="22"/>
          <w:szCs w:val="22"/>
        </w:rPr>
        <w:t xml:space="preserve">odst. 2 </w:t>
      </w:r>
      <w:r w:rsidRPr="00BE2887">
        <w:rPr>
          <w:rFonts w:ascii="Segoe UI" w:hAnsi="Segoe UI" w:cs="Segoe UI"/>
          <w:sz w:val="22"/>
          <w:szCs w:val="22"/>
        </w:rPr>
        <w:t>občanského zákoníku.</w:t>
      </w:r>
    </w:p>
    <w:p w14:paraId="547D9EF5" w14:textId="77777777" w:rsidR="00D41F98" w:rsidRPr="00BE2887" w:rsidRDefault="00D41F98" w:rsidP="00002EEF">
      <w:pPr>
        <w:pStyle w:val="Odstavecseseznamem"/>
        <w:rPr>
          <w:rFonts w:ascii="Segoe UI" w:hAnsi="Segoe UI" w:cs="Segoe UI"/>
          <w:bCs/>
          <w:spacing w:val="-1"/>
          <w:sz w:val="22"/>
          <w:szCs w:val="22"/>
        </w:rPr>
      </w:pPr>
    </w:p>
    <w:p w14:paraId="724807ED" w14:textId="77777777" w:rsidR="00D41F98" w:rsidRPr="00BE2887" w:rsidRDefault="00D41F98" w:rsidP="00002EEF">
      <w:pPr>
        <w:pStyle w:val="Odstavecseseznamem"/>
        <w:widowControl w:val="0"/>
        <w:numPr>
          <w:ilvl w:val="0"/>
          <w:numId w:val="35"/>
        </w:numPr>
        <w:shd w:val="clear" w:color="auto" w:fill="FFFFFF"/>
        <w:tabs>
          <w:tab w:val="left" w:pos="310"/>
        </w:tabs>
        <w:autoSpaceDE w:val="0"/>
        <w:autoSpaceDN w:val="0"/>
        <w:adjustRightInd w:val="0"/>
        <w:ind w:left="357" w:hanging="357"/>
        <w:contextualSpacing w:val="0"/>
        <w:jc w:val="both"/>
        <w:rPr>
          <w:rFonts w:ascii="Segoe UI" w:hAnsi="Segoe UI" w:cs="Segoe UI"/>
          <w:bCs/>
          <w:spacing w:val="-1"/>
          <w:sz w:val="22"/>
          <w:szCs w:val="22"/>
        </w:rPr>
      </w:pPr>
      <w:r w:rsidRPr="00BE2887">
        <w:rPr>
          <w:rFonts w:ascii="Segoe UI" w:hAnsi="Segoe UI" w:cs="Segoe UI"/>
          <w:sz w:val="22"/>
          <w:szCs w:val="22"/>
        </w:rPr>
        <w:t>Pro vyloučení pochybností Zhotovitel výslovně potvrzuje, že je podnikatelem, uzavírá smlouvu při svém podnikání, a na smlouvu se tudíž neuplatní ustanovení § 1793 Občanského zákoníku.</w:t>
      </w:r>
    </w:p>
    <w:p w14:paraId="5064F0A7" w14:textId="77777777" w:rsidR="009651F0" w:rsidRPr="00BE2887" w:rsidRDefault="009651F0" w:rsidP="00002EEF">
      <w:pPr>
        <w:pStyle w:val="Odstavecseseznamem"/>
        <w:rPr>
          <w:rFonts w:ascii="Segoe UI" w:hAnsi="Segoe UI" w:cs="Segoe UI"/>
          <w:bCs/>
          <w:spacing w:val="-1"/>
          <w:sz w:val="22"/>
          <w:szCs w:val="22"/>
        </w:rPr>
      </w:pPr>
    </w:p>
    <w:p w14:paraId="4B7123B0" w14:textId="77777777" w:rsidR="006C2E51" w:rsidRPr="00BE2887" w:rsidRDefault="006C2E51" w:rsidP="00002EEF">
      <w:pPr>
        <w:pStyle w:val="Odstavecseseznamem"/>
        <w:widowControl w:val="0"/>
        <w:numPr>
          <w:ilvl w:val="0"/>
          <w:numId w:val="35"/>
        </w:numPr>
        <w:shd w:val="clear" w:color="auto" w:fill="FFFFFF"/>
        <w:tabs>
          <w:tab w:val="left" w:pos="310"/>
        </w:tabs>
        <w:autoSpaceDE w:val="0"/>
        <w:autoSpaceDN w:val="0"/>
        <w:adjustRightInd w:val="0"/>
        <w:ind w:left="357" w:hanging="357"/>
        <w:contextualSpacing w:val="0"/>
        <w:jc w:val="both"/>
        <w:rPr>
          <w:rFonts w:ascii="Segoe UI" w:hAnsi="Segoe UI" w:cs="Segoe UI"/>
          <w:bCs/>
          <w:spacing w:val="-1"/>
          <w:sz w:val="22"/>
          <w:szCs w:val="22"/>
        </w:rPr>
      </w:pPr>
      <w:r w:rsidRPr="00BE2887">
        <w:rPr>
          <w:rFonts w:ascii="Segoe UI" w:hAnsi="Segoe UI" w:cs="Segoe UI"/>
          <w:bCs/>
          <w:spacing w:val="-1"/>
          <w:sz w:val="22"/>
          <w:szCs w:val="22"/>
        </w:rPr>
        <w:t>Smluvní strany shodně prohlašují, že si tuto smlouvu před jejím podepsáním přečetly, že byla uzavřena po vzájemném projednání podle jejich pravé a svobodné vůle určitě, vážně a srozumitelně, nikoliv v tísni nebo za nápadně nevýhodných podmínek, a že se dohodly o celém jejím obsahu, což stvrzují svými podpisy.</w:t>
      </w:r>
      <w:r w:rsidR="009651F0" w:rsidRPr="00BE2887">
        <w:rPr>
          <w:rFonts w:ascii="Segoe UI" w:hAnsi="Segoe UI" w:cs="Segoe UI"/>
          <w:bCs/>
          <w:spacing w:val="-1"/>
          <w:sz w:val="22"/>
          <w:szCs w:val="22"/>
        </w:rPr>
        <w:t xml:space="preserve"> </w:t>
      </w:r>
      <w:r w:rsidR="009651F0" w:rsidRPr="00BE2887">
        <w:rPr>
          <w:rFonts w:ascii="Segoe UI" w:hAnsi="Segoe UI" w:cs="Segoe UI"/>
          <w:bCs/>
          <w:sz w:val="22"/>
          <w:szCs w:val="22"/>
        </w:rPr>
        <w:t>Smluvní strany prohlašují, že osoby podepisující tuto smlouvu jsou k tomuto úkonu oprávněny</w:t>
      </w:r>
      <w:r w:rsidR="00B97881" w:rsidRPr="00BE2887">
        <w:rPr>
          <w:rFonts w:ascii="Segoe UI" w:hAnsi="Segoe UI" w:cs="Segoe UI"/>
          <w:bCs/>
          <w:sz w:val="22"/>
          <w:szCs w:val="22"/>
        </w:rPr>
        <w:t>.</w:t>
      </w:r>
    </w:p>
    <w:p w14:paraId="4E72FBCA" w14:textId="77777777" w:rsidR="006C2E51" w:rsidRPr="00BE2887" w:rsidRDefault="006C2E51" w:rsidP="00002EEF">
      <w:pPr>
        <w:pStyle w:val="Odstavecseseznamem"/>
        <w:widowControl w:val="0"/>
        <w:shd w:val="clear" w:color="auto" w:fill="FFFFFF"/>
        <w:tabs>
          <w:tab w:val="left" w:pos="310"/>
        </w:tabs>
        <w:autoSpaceDE w:val="0"/>
        <w:autoSpaceDN w:val="0"/>
        <w:adjustRightInd w:val="0"/>
        <w:ind w:left="357"/>
        <w:contextualSpacing w:val="0"/>
        <w:jc w:val="both"/>
        <w:rPr>
          <w:rFonts w:ascii="Segoe UI" w:hAnsi="Segoe UI" w:cs="Segoe UI"/>
          <w:bCs/>
          <w:spacing w:val="-1"/>
          <w:sz w:val="22"/>
          <w:szCs w:val="22"/>
        </w:rPr>
      </w:pPr>
    </w:p>
    <w:p w14:paraId="2C3260F5" w14:textId="77777777" w:rsidR="006C2E51" w:rsidRPr="00BE2887" w:rsidRDefault="006C2E51" w:rsidP="00002EEF">
      <w:pPr>
        <w:pStyle w:val="Odstavecseseznamem"/>
        <w:widowControl w:val="0"/>
        <w:numPr>
          <w:ilvl w:val="0"/>
          <w:numId w:val="35"/>
        </w:numPr>
        <w:shd w:val="clear" w:color="auto" w:fill="FFFFFF"/>
        <w:tabs>
          <w:tab w:val="left" w:pos="310"/>
        </w:tabs>
        <w:autoSpaceDE w:val="0"/>
        <w:autoSpaceDN w:val="0"/>
        <w:adjustRightInd w:val="0"/>
        <w:ind w:left="357" w:hanging="357"/>
        <w:contextualSpacing w:val="0"/>
        <w:jc w:val="both"/>
        <w:rPr>
          <w:rFonts w:ascii="Segoe UI" w:hAnsi="Segoe UI" w:cs="Segoe UI"/>
          <w:bCs/>
          <w:spacing w:val="-1"/>
          <w:sz w:val="22"/>
          <w:szCs w:val="22"/>
        </w:rPr>
      </w:pPr>
      <w:r w:rsidRPr="00BE2887">
        <w:rPr>
          <w:rFonts w:ascii="Segoe UI" w:hAnsi="Segoe UI" w:cs="Segoe UI"/>
          <w:bCs/>
          <w:spacing w:val="-1"/>
          <w:sz w:val="22"/>
          <w:szCs w:val="22"/>
        </w:rPr>
        <w:t>Statutární město Brno je při nakládání s veřejnými prostředky povinno dodržovat ustanovení zákona č. 106/1999 Sb., o svobodném přístupu k informacím, ve znění pozdějších předpisů (zejména ustanovení § 9 odstavce 2 tohoto zákona).</w:t>
      </w:r>
    </w:p>
    <w:p w14:paraId="23BE520D" w14:textId="77777777" w:rsidR="006C2E51" w:rsidRPr="00BE2887" w:rsidRDefault="006C2E51" w:rsidP="00002EEF">
      <w:pPr>
        <w:pStyle w:val="Odstavecseseznamem"/>
        <w:widowControl w:val="0"/>
        <w:shd w:val="clear" w:color="auto" w:fill="FFFFFF"/>
        <w:tabs>
          <w:tab w:val="left" w:pos="310"/>
        </w:tabs>
        <w:autoSpaceDE w:val="0"/>
        <w:autoSpaceDN w:val="0"/>
        <w:adjustRightInd w:val="0"/>
        <w:ind w:left="357"/>
        <w:contextualSpacing w:val="0"/>
        <w:jc w:val="both"/>
        <w:rPr>
          <w:rFonts w:ascii="Segoe UI" w:hAnsi="Segoe UI" w:cs="Segoe UI"/>
          <w:bCs/>
          <w:spacing w:val="-1"/>
          <w:sz w:val="22"/>
          <w:szCs w:val="22"/>
        </w:rPr>
      </w:pPr>
    </w:p>
    <w:p w14:paraId="575E754B" w14:textId="77777777" w:rsidR="006C2E51" w:rsidRPr="00BE2887" w:rsidRDefault="006C2E51" w:rsidP="00002EEF">
      <w:pPr>
        <w:pStyle w:val="Odstavecseseznamem"/>
        <w:widowControl w:val="0"/>
        <w:numPr>
          <w:ilvl w:val="0"/>
          <w:numId w:val="35"/>
        </w:numPr>
        <w:shd w:val="clear" w:color="auto" w:fill="FFFFFF"/>
        <w:tabs>
          <w:tab w:val="left" w:pos="310"/>
        </w:tabs>
        <w:autoSpaceDE w:val="0"/>
        <w:autoSpaceDN w:val="0"/>
        <w:adjustRightInd w:val="0"/>
        <w:ind w:left="357" w:hanging="357"/>
        <w:contextualSpacing w:val="0"/>
        <w:jc w:val="both"/>
        <w:rPr>
          <w:rFonts w:ascii="Segoe UI" w:hAnsi="Segoe UI" w:cs="Segoe UI"/>
          <w:bCs/>
          <w:spacing w:val="-1"/>
          <w:sz w:val="22"/>
          <w:szCs w:val="22"/>
        </w:rPr>
      </w:pPr>
      <w:r w:rsidRPr="00BE2887">
        <w:rPr>
          <w:rFonts w:ascii="Segoe UI" w:hAnsi="Segoe UI" w:cs="Segoe UI"/>
          <w:bCs/>
          <w:spacing w:val="-1"/>
          <w:sz w:val="22"/>
          <w:szCs w:val="22"/>
        </w:rPr>
        <w:t>Smluvní strany berou na vědomí, že tato smlouva včetně případných budoucích dodatků bude uveřejněna v souladu s ustanoveními zák. č. 340/2015 Sb., o registru smluv. Smlouvu v registru smluv uveřejní Objednatel. Zhotovitel prohlašuje, že tato smlouva neobsahuje jeho obchodní tajemství, osobní údaje, které by nebylo možno uveřejnit, utajované skutečnosti ve smyslu ustanovení zák. č. 412/2005 Sb., o ochraně utajovaných skutečností, ani jiné informace či skutečnosti, které by nebylo možno uveřejnit.</w:t>
      </w:r>
    </w:p>
    <w:p w14:paraId="5DC69D67" w14:textId="77777777" w:rsidR="00DF62AE" w:rsidRPr="00BE2887" w:rsidRDefault="00DF62AE" w:rsidP="00002EEF">
      <w:pPr>
        <w:pStyle w:val="Odstavecseseznamem"/>
        <w:rPr>
          <w:rFonts w:ascii="Segoe UI" w:hAnsi="Segoe UI" w:cs="Segoe UI"/>
          <w:bCs/>
          <w:spacing w:val="-1"/>
          <w:sz w:val="22"/>
          <w:szCs w:val="22"/>
        </w:rPr>
      </w:pPr>
    </w:p>
    <w:p w14:paraId="27916C7C" w14:textId="77777777" w:rsidR="00DF62AE" w:rsidRPr="00BE2887" w:rsidRDefault="00DF62AE" w:rsidP="00002EEF">
      <w:pPr>
        <w:pStyle w:val="Odstavecseseznamem"/>
        <w:widowControl w:val="0"/>
        <w:numPr>
          <w:ilvl w:val="0"/>
          <w:numId w:val="35"/>
        </w:numPr>
        <w:shd w:val="clear" w:color="auto" w:fill="FFFFFF"/>
        <w:tabs>
          <w:tab w:val="left" w:pos="310"/>
        </w:tabs>
        <w:autoSpaceDE w:val="0"/>
        <w:autoSpaceDN w:val="0"/>
        <w:adjustRightInd w:val="0"/>
        <w:ind w:left="357" w:hanging="357"/>
        <w:contextualSpacing w:val="0"/>
        <w:jc w:val="both"/>
        <w:rPr>
          <w:rFonts w:ascii="Segoe UI" w:hAnsi="Segoe UI" w:cs="Segoe UI"/>
          <w:bCs/>
          <w:spacing w:val="-1"/>
          <w:sz w:val="22"/>
          <w:szCs w:val="22"/>
        </w:rPr>
      </w:pPr>
      <w:r w:rsidRPr="00BE2887">
        <w:rPr>
          <w:rFonts w:ascii="Segoe UI" w:hAnsi="Segoe UI" w:cs="Segoe UI"/>
          <w:bCs/>
          <w:spacing w:val="-1"/>
          <w:sz w:val="22"/>
          <w:szCs w:val="22"/>
        </w:rPr>
        <w:t>Nedílnou součástí této smlouvy jsou následující přílohy:</w:t>
      </w:r>
    </w:p>
    <w:p w14:paraId="10FB9263" w14:textId="77777777" w:rsidR="00DF62AE" w:rsidRPr="00BE2887" w:rsidRDefault="00DF62AE" w:rsidP="00E302D4">
      <w:pPr>
        <w:pStyle w:val="Odstavecseseznamem"/>
        <w:numPr>
          <w:ilvl w:val="0"/>
          <w:numId w:val="34"/>
        </w:numPr>
        <w:spacing w:before="120" w:after="120"/>
        <w:ind w:left="714" w:hanging="357"/>
        <w:contextualSpacing w:val="0"/>
        <w:jc w:val="both"/>
        <w:rPr>
          <w:rFonts w:ascii="Segoe UI" w:hAnsi="Segoe UI" w:cs="Segoe UI"/>
          <w:sz w:val="22"/>
          <w:szCs w:val="22"/>
        </w:rPr>
      </w:pPr>
      <w:r w:rsidRPr="00BE2887">
        <w:rPr>
          <w:rFonts w:ascii="Segoe UI" w:hAnsi="Segoe UI" w:cs="Segoe UI"/>
          <w:sz w:val="22"/>
          <w:szCs w:val="22"/>
        </w:rPr>
        <w:t>Příloha č. 1 – Základní</w:t>
      </w:r>
      <w:r w:rsidR="00FB2DAC" w:rsidRPr="00BE2887">
        <w:rPr>
          <w:rFonts w:ascii="Segoe UI" w:hAnsi="Segoe UI" w:cs="Segoe UI"/>
          <w:sz w:val="22"/>
          <w:szCs w:val="22"/>
        </w:rPr>
        <w:t xml:space="preserve"> požadavky a</w:t>
      </w:r>
      <w:r w:rsidRPr="00BE2887">
        <w:rPr>
          <w:rFonts w:ascii="Segoe UI" w:hAnsi="Segoe UI" w:cs="Segoe UI"/>
          <w:sz w:val="22"/>
          <w:szCs w:val="22"/>
        </w:rPr>
        <w:t xml:space="preserve"> informace o Projektu</w:t>
      </w:r>
    </w:p>
    <w:p w14:paraId="1E2BA26E" w14:textId="2FBFD5D9" w:rsidR="005C37B2" w:rsidRPr="00BE2887" w:rsidRDefault="00451D90" w:rsidP="00E302D4">
      <w:pPr>
        <w:spacing w:before="120" w:after="120"/>
        <w:jc w:val="both"/>
        <w:rPr>
          <w:rFonts w:ascii="Segoe UI" w:hAnsi="Segoe UI" w:cs="Segoe UI"/>
          <w:bCs/>
          <w:i/>
          <w:color w:val="FF0000"/>
          <w:spacing w:val="-1"/>
          <w:sz w:val="22"/>
          <w:szCs w:val="22"/>
        </w:rPr>
      </w:pPr>
      <w:r w:rsidRPr="00BE2887">
        <w:rPr>
          <w:rFonts w:ascii="Segoe UI" w:hAnsi="Segoe UI" w:cs="Segoe UI"/>
          <w:bCs/>
          <w:i/>
          <w:color w:val="FF0000"/>
          <w:spacing w:val="-1"/>
          <w:sz w:val="22"/>
          <w:szCs w:val="22"/>
        </w:rPr>
        <w:t xml:space="preserve">Pokyn pro účastníka: účastník převezme přílohu </w:t>
      </w:r>
      <w:r w:rsidR="00D7380B" w:rsidRPr="00BE2887">
        <w:rPr>
          <w:rFonts w:ascii="Segoe UI" w:hAnsi="Segoe UI" w:cs="Segoe UI"/>
          <w:bCs/>
          <w:i/>
          <w:color w:val="FF0000"/>
          <w:spacing w:val="-1"/>
          <w:sz w:val="22"/>
          <w:szCs w:val="22"/>
        </w:rPr>
        <w:t>„ZÁKLADNÍ POŽADAVKY A INFORMACE O PROJEKTU“ zpracovanou zadavatelem</w:t>
      </w:r>
    </w:p>
    <w:p w14:paraId="0B030DDC" w14:textId="77777777" w:rsidR="00DF62AE" w:rsidRPr="00BE2887" w:rsidRDefault="00DF62AE" w:rsidP="00E302D4">
      <w:pPr>
        <w:pStyle w:val="Odstavecseseznamem"/>
        <w:numPr>
          <w:ilvl w:val="0"/>
          <w:numId w:val="34"/>
        </w:numPr>
        <w:spacing w:after="120"/>
        <w:ind w:left="714" w:hanging="357"/>
        <w:contextualSpacing w:val="0"/>
        <w:jc w:val="both"/>
        <w:rPr>
          <w:rFonts w:ascii="Segoe UI" w:hAnsi="Segoe UI" w:cs="Segoe UI"/>
          <w:sz w:val="22"/>
          <w:szCs w:val="22"/>
        </w:rPr>
      </w:pPr>
      <w:r w:rsidRPr="00BE2887">
        <w:rPr>
          <w:rFonts w:ascii="Segoe UI" w:hAnsi="Segoe UI" w:cs="Segoe UI"/>
          <w:sz w:val="22"/>
          <w:szCs w:val="22"/>
        </w:rPr>
        <w:t>Příloha č. 2 – Specifikace možných plnění a ceník</w:t>
      </w:r>
    </w:p>
    <w:p w14:paraId="0F3777BB" w14:textId="77777777" w:rsidR="00451D90" w:rsidRPr="00BE2887" w:rsidRDefault="00451D90" w:rsidP="005C37B2">
      <w:pPr>
        <w:jc w:val="both"/>
        <w:rPr>
          <w:rFonts w:ascii="Segoe UI" w:hAnsi="Segoe UI" w:cs="Segoe UI"/>
          <w:bCs/>
          <w:i/>
          <w:color w:val="FF0000"/>
          <w:spacing w:val="-1"/>
          <w:sz w:val="22"/>
          <w:szCs w:val="22"/>
        </w:rPr>
      </w:pPr>
      <w:r w:rsidRPr="00BE2887">
        <w:rPr>
          <w:rFonts w:ascii="Segoe UI" w:hAnsi="Segoe UI" w:cs="Segoe UI"/>
          <w:bCs/>
          <w:i/>
          <w:color w:val="FF0000"/>
          <w:spacing w:val="-1"/>
          <w:sz w:val="22"/>
          <w:szCs w:val="22"/>
        </w:rPr>
        <w:t>Pokyn pro účastníka: účastník při zpracování nabídky doplní přílohu č. 2 v souladu se zadávacími podmínkami a podmínkami uvedenými ve smlouvě, struktura ceníku bude odpovídat požadavkům na způsob zpracování ceny dle odst. 9.1 Zadávací dokumentace a bude obsahovat veškeré tam požadované částky, které budou odpovídat částkám uvedeným v nabídce dodavatele</w:t>
      </w:r>
      <w:r w:rsidR="00DC4CD0" w:rsidRPr="00BE2887">
        <w:rPr>
          <w:rFonts w:ascii="Segoe UI" w:hAnsi="Segoe UI" w:cs="Segoe UI"/>
          <w:bCs/>
          <w:i/>
          <w:color w:val="FF0000"/>
          <w:spacing w:val="-1"/>
          <w:sz w:val="22"/>
          <w:szCs w:val="22"/>
        </w:rPr>
        <w:t xml:space="preserve"> (účastníka)</w:t>
      </w:r>
      <w:r w:rsidRPr="00BE2887">
        <w:rPr>
          <w:rFonts w:ascii="Segoe UI" w:hAnsi="Segoe UI" w:cs="Segoe UI"/>
          <w:bCs/>
          <w:i/>
          <w:color w:val="FF0000"/>
          <w:spacing w:val="-1"/>
          <w:sz w:val="22"/>
          <w:szCs w:val="22"/>
        </w:rPr>
        <w:t xml:space="preserve">. </w:t>
      </w:r>
    </w:p>
    <w:p w14:paraId="5DF90D5C" w14:textId="2871D2CB" w:rsidR="00DF62AE" w:rsidRPr="00BE2887" w:rsidRDefault="00DF62AE" w:rsidP="00E302D4">
      <w:pPr>
        <w:pStyle w:val="Odstavecseseznamem"/>
        <w:numPr>
          <w:ilvl w:val="0"/>
          <w:numId w:val="34"/>
        </w:numPr>
        <w:spacing w:before="120"/>
        <w:ind w:left="714" w:hanging="357"/>
        <w:contextualSpacing w:val="0"/>
        <w:jc w:val="both"/>
        <w:rPr>
          <w:rFonts w:ascii="Segoe UI" w:hAnsi="Segoe UI" w:cs="Segoe UI"/>
          <w:sz w:val="22"/>
          <w:szCs w:val="22"/>
        </w:rPr>
      </w:pPr>
      <w:r w:rsidRPr="00BE2887">
        <w:rPr>
          <w:rFonts w:ascii="Segoe UI" w:hAnsi="Segoe UI" w:cs="Segoe UI"/>
          <w:sz w:val="22"/>
          <w:szCs w:val="22"/>
        </w:rPr>
        <w:t>Příloha č. 3 –</w:t>
      </w:r>
      <w:r w:rsidR="006E5E1C" w:rsidRPr="00BE2887">
        <w:rPr>
          <w:rFonts w:ascii="Segoe UI" w:hAnsi="Segoe UI" w:cs="Segoe UI"/>
          <w:sz w:val="22"/>
          <w:szCs w:val="22"/>
        </w:rPr>
        <w:t xml:space="preserve"> N</w:t>
      </w:r>
      <w:r w:rsidRPr="00BE2887">
        <w:rPr>
          <w:rFonts w:ascii="Segoe UI" w:hAnsi="Segoe UI" w:cs="Segoe UI"/>
          <w:sz w:val="22"/>
          <w:szCs w:val="22"/>
        </w:rPr>
        <w:t xml:space="preserve">ávrh </w:t>
      </w:r>
      <w:r w:rsidR="00002EEF" w:rsidRPr="00BE2887">
        <w:rPr>
          <w:rFonts w:ascii="Segoe UI" w:hAnsi="Segoe UI" w:cs="Segoe UI"/>
          <w:sz w:val="22"/>
          <w:szCs w:val="22"/>
        </w:rPr>
        <w:t>komunikační strategie</w:t>
      </w:r>
    </w:p>
    <w:p w14:paraId="368266C0" w14:textId="70C78F29" w:rsidR="00451D90" w:rsidRPr="00BE2887" w:rsidRDefault="00451D90" w:rsidP="00451D90">
      <w:pPr>
        <w:spacing w:before="120"/>
        <w:jc w:val="both"/>
        <w:rPr>
          <w:rFonts w:ascii="Segoe UI" w:hAnsi="Segoe UI" w:cs="Segoe UI"/>
          <w:sz w:val="22"/>
          <w:szCs w:val="22"/>
        </w:rPr>
      </w:pPr>
      <w:r w:rsidRPr="00BE2887">
        <w:rPr>
          <w:rFonts w:ascii="Segoe UI" w:hAnsi="Segoe UI" w:cs="Segoe UI"/>
          <w:bCs/>
          <w:i/>
          <w:color w:val="FF0000"/>
          <w:spacing w:val="-1"/>
          <w:sz w:val="22"/>
          <w:szCs w:val="22"/>
        </w:rPr>
        <w:t>Pokyn pro účastníka: účastník při zpracování nabídky doplní přílohu č. 3 v souladu se zadávacími podmínkami a podmínkami uvedenými ve smlouvě, zejména s podmínkami uvedeným v odst. 10.1 Zadávací dokumentace. Dokument o maximálním rozsahu 10 normostran A4</w:t>
      </w:r>
      <w:r w:rsidRPr="00BE2887">
        <w:rPr>
          <w:rFonts w:ascii="Segoe UI" w:hAnsi="Segoe UI" w:cs="Segoe UI"/>
          <w:i/>
          <w:color w:val="FF0000"/>
          <w:sz w:val="22"/>
          <w:szCs w:val="22"/>
        </w:rPr>
        <w:t>.</w:t>
      </w:r>
    </w:p>
    <w:p w14:paraId="43ACB5E8" w14:textId="77777777" w:rsidR="00E302D4" w:rsidRPr="00BE2887" w:rsidRDefault="00E302D4" w:rsidP="00E302D4">
      <w:pPr>
        <w:pStyle w:val="Odstavecseseznamem"/>
        <w:numPr>
          <w:ilvl w:val="0"/>
          <w:numId w:val="34"/>
        </w:numPr>
        <w:spacing w:before="120"/>
        <w:ind w:left="714" w:hanging="357"/>
        <w:contextualSpacing w:val="0"/>
        <w:jc w:val="both"/>
        <w:rPr>
          <w:rFonts w:ascii="Segoe UI" w:hAnsi="Segoe UI" w:cs="Segoe UI"/>
          <w:sz w:val="22"/>
          <w:szCs w:val="22"/>
        </w:rPr>
      </w:pPr>
      <w:r w:rsidRPr="00BE2887">
        <w:rPr>
          <w:rFonts w:ascii="Segoe UI" w:hAnsi="Segoe UI" w:cs="Segoe UI"/>
          <w:sz w:val="22"/>
          <w:szCs w:val="22"/>
        </w:rPr>
        <w:t>Příloha č. 4 – Seznam poddodavatelů</w:t>
      </w:r>
    </w:p>
    <w:p w14:paraId="53CB5D2C" w14:textId="77777777" w:rsidR="00E302D4" w:rsidRPr="00BE2887" w:rsidRDefault="00E302D4" w:rsidP="00E302D4">
      <w:pPr>
        <w:spacing w:before="120" w:after="120"/>
        <w:jc w:val="both"/>
        <w:rPr>
          <w:rFonts w:ascii="Segoe UI" w:hAnsi="Segoe UI" w:cs="Segoe UI"/>
          <w:bCs/>
          <w:color w:val="FF0000"/>
          <w:spacing w:val="-1"/>
          <w:sz w:val="22"/>
          <w:szCs w:val="22"/>
        </w:rPr>
      </w:pPr>
      <w:r w:rsidRPr="00BE2887">
        <w:rPr>
          <w:rFonts w:ascii="Segoe UI" w:hAnsi="Segoe UI" w:cs="Segoe UI"/>
          <w:bCs/>
          <w:i/>
          <w:color w:val="FF0000"/>
          <w:spacing w:val="-1"/>
          <w:sz w:val="22"/>
          <w:szCs w:val="22"/>
        </w:rPr>
        <w:t>Pokyn pro účastníka: účastník doplní přílohu ve smyslu odst. 8.2. zadávací dokumentace</w:t>
      </w:r>
      <w:r w:rsidR="00451D90" w:rsidRPr="00BE2887">
        <w:rPr>
          <w:rFonts w:ascii="Segoe UI" w:hAnsi="Segoe UI" w:cs="Segoe UI"/>
          <w:bCs/>
          <w:i/>
          <w:color w:val="FF0000"/>
          <w:spacing w:val="-1"/>
          <w:sz w:val="22"/>
          <w:szCs w:val="22"/>
        </w:rPr>
        <w:t>.</w:t>
      </w:r>
    </w:p>
    <w:p w14:paraId="3BC23D4C" w14:textId="77777777" w:rsidR="00DF62AE" w:rsidRPr="00BE2887" w:rsidRDefault="00DF62AE" w:rsidP="00002EEF">
      <w:pPr>
        <w:jc w:val="center"/>
        <w:rPr>
          <w:rFonts w:ascii="Segoe UI" w:hAnsi="Segoe UI" w:cs="Segoe UI"/>
          <w:sz w:val="22"/>
          <w:szCs w:val="22"/>
        </w:rPr>
      </w:pPr>
    </w:p>
    <w:p w14:paraId="25B65E0F" w14:textId="77777777" w:rsidR="006C2E51" w:rsidRPr="00BE2887" w:rsidRDefault="006C2E51" w:rsidP="00D7380B">
      <w:pPr>
        <w:rPr>
          <w:rFonts w:ascii="Segoe UI" w:hAnsi="Segoe UI" w:cs="Segoe UI"/>
          <w:sz w:val="22"/>
          <w:szCs w:val="22"/>
        </w:rPr>
      </w:pPr>
      <w:r w:rsidRPr="00BE2887">
        <w:rPr>
          <w:rFonts w:ascii="Segoe UI" w:hAnsi="Segoe UI" w:cs="Segoe UI"/>
          <w:sz w:val="22"/>
          <w:szCs w:val="22"/>
        </w:rPr>
        <w:t>Doložka</w:t>
      </w:r>
    </w:p>
    <w:p w14:paraId="604329EF" w14:textId="1127D945" w:rsidR="006C2E51" w:rsidRPr="00BE2887" w:rsidRDefault="00D7380B" w:rsidP="00002EEF">
      <w:pPr>
        <w:pStyle w:val="Standard"/>
        <w:rPr>
          <w:rFonts w:ascii="Segoe UI" w:hAnsi="Segoe UI" w:cs="Segoe UI"/>
          <w:snapToGrid w:val="0"/>
          <w:kern w:val="0"/>
          <w:sz w:val="22"/>
          <w:szCs w:val="22"/>
        </w:rPr>
      </w:pPr>
      <w:r w:rsidRPr="00BE2887">
        <w:rPr>
          <w:rFonts w:ascii="Segoe UI" w:hAnsi="Segoe UI" w:cs="Segoe UI"/>
          <w:snapToGrid w:val="0"/>
          <w:kern w:val="0"/>
          <w:sz w:val="22"/>
          <w:szCs w:val="22"/>
        </w:rPr>
        <w:t>T</w:t>
      </w:r>
      <w:r w:rsidR="006C2E51" w:rsidRPr="00BE2887">
        <w:rPr>
          <w:rFonts w:ascii="Segoe UI" w:hAnsi="Segoe UI" w:cs="Segoe UI"/>
          <w:snapToGrid w:val="0"/>
          <w:kern w:val="0"/>
          <w:sz w:val="22"/>
          <w:szCs w:val="22"/>
        </w:rPr>
        <w:t>ato smlouva byla schválena Radou města Brna na schůzi č. …….</w:t>
      </w:r>
      <w:r w:rsidR="006C2E51" w:rsidRPr="00BE2887">
        <w:rPr>
          <w:rFonts w:ascii="Segoe UI" w:hAnsi="Segoe UI" w:cs="Segoe UI"/>
          <w:sz w:val="22"/>
          <w:szCs w:val="22"/>
        </w:rPr>
        <w:t xml:space="preserve">  </w:t>
      </w:r>
      <w:r w:rsidR="006C2E51" w:rsidRPr="00BE2887">
        <w:rPr>
          <w:rFonts w:ascii="Segoe UI" w:hAnsi="Segoe UI" w:cs="Segoe UI"/>
          <w:snapToGrid w:val="0"/>
          <w:kern w:val="0"/>
          <w:sz w:val="22"/>
          <w:szCs w:val="22"/>
        </w:rPr>
        <w:t>dne ………..</w:t>
      </w:r>
    </w:p>
    <w:p w14:paraId="0BAC906B" w14:textId="77777777" w:rsidR="006C2E51" w:rsidRPr="00BE2887" w:rsidRDefault="006C2E51" w:rsidP="00002EEF">
      <w:pPr>
        <w:jc w:val="both"/>
        <w:rPr>
          <w:rFonts w:ascii="Segoe UI" w:hAnsi="Segoe UI" w:cs="Segoe UI"/>
          <w:sz w:val="22"/>
          <w:szCs w:val="22"/>
        </w:rPr>
      </w:pPr>
    </w:p>
    <w:p w14:paraId="762CFD22" w14:textId="77777777" w:rsidR="006C2E51" w:rsidRPr="00BE2887" w:rsidRDefault="006C2E51" w:rsidP="00002EEF">
      <w:pPr>
        <w:jc w:val="both"/>
        <w:rPr>
          <w:rFonts w:ascii="Segoe UI" w:hAnsi="Segoe UI" w:cs="Segoe UI"/>
          <w:sz w:val="22"/>
          <w:szCs w:val="22"/>
        </w:rPr>
      </w:pPr>
    </w:p>
    <w:p w14:paraId="36F7FE42" w14:textId="6ECBFAB9" w:rsidR="006C2E51" w:rsidRPr="00BE2887" w:rsidRDefault="006C2E51" w:rsidP="00002EEF">
      <w:pPr>
        <w:shd w:val="clear" w:color="auto" w:fill="FFFFFF"/>
        <w:tabs>
          <w:tab w:val="left" w:pos="0"/>
        </w:tabs>
        <w:ind w:right="-66"/>
        <w:rPr>
          <w:rFonts w:ascii="Segoe UI" w:hAnsi="Segoe UI" w:cs="Segoe UI"/>
          <w:spacing w:val="-5"/>
          <w:sz w:val="22"/>
          <w:szCs w:val="22"/>
        </w:rPr>
      </w:pPr>
      <w:r w:rsidRPr="00BE2887">
        <w:rPr>
          <w:rFonts w:ascii="Segoe UI" w:hAnsi="Segoe UI" w:cs="Segoe UI"/>
          <w:spacing w:val="-5"/>
          <w:sz w:val="22"/>
          <w:szCs w:val="22"/>
        </w:rPr>
        <w:t>V Brně dne</w:t>
      </w:r>
      <w:r w:rsidRPr="00BE2887">
        <w:rPr>
          <w:rFonts w:ascii="Segoe UI" w:hAnsi="Segoe UI" w:cs="Segoe UI"/>
          <w:sz w:val="22"/>
          <w:szCs w:val="22"/>
        </w:rPr>
        <w:tab/>
      </w:r>
      <w:r w:rsidRPr="00BE2887">
        <w:rPr>
          <w:rFonts w:ascii="Segoe UI" w:hAnsi="Segoe UI" w:cs="Segoe UI"/>
          <w:sz w:val="22"/>
          <w:szCs w:val="22"/>
        </w:rPr>
        <w:tab/>
      </w:r>
      <w:r w:rsidRPr="00BE2887">
        <w:rPr>
          <w:rFonts w:ascii="Segoe UI" w:hAnsi="Segoe UI" w:cs="Segoe UI"/>
          <w:sz w:val="22"/>
          <w:szCs w:val="22"/>
        </w:rPr>
        <w:tab/>
      </w:r>
      <w:r w:rsidRPr="00BE2887">
        <w:rPr>
          <w:rFonts w:ascii="Segoe UI" w:hAnsi="Segoe UI" w:cs="Segoe UI"/>
          <w:sz w:val="22"/>
          <w:szCs w:val="22"/>
        </w:rPr>
        <w:tab/>
      </w:r>
      <w:r w:rsidRPr="00BE2887">
        <w:rPr>
          <w:rFonts w:ascii="Segoe UI" w:hAnsi="Segoe UI" w:cs="Segoe UI"/>
          <w:sz w:val="22"/>
          <w:szCs w:val="22"/>
        </w:rPr>
        <w:tab/>
      </w:r>
      <w:r w:rsidRPr="00BE2887">
        <w:rPr>
          <w:rFonts w:ascii="Segoe UI" w:hAnsi="Segoe UI" w:cs="Segoe UI"/>
          <w:sz w:val="22"/>
          <w:szCs w:val="22"/>
        </w:rPr>
        <w:tab/>
        <w:t xml:space="preserve">         </w:t>
      </w:r>
      <w:r w:rsidRPr="00BE2887">
        <w:rPr>
          <w:rFonts w:ascii="Segoe UI" w:hAnsi="Segoe UI" w:cs="Segoe UI"/>
          <w:spacing w:val="-5"/>
          <w:sz w:val="22"/>
          <w:szCs w:val="22"/>
        </w:rPr>
        <w:t xml:space="preserve">V </w:t>
      </w:r>
      <w:r w:rsidR="00BE2887" w:rsidRPr="00BE2887">
        <w:rPr>
          <w:rFonts w:ascii="Segoe UI" w:hAnsi="Segoe UI" w:cs="Segoe UI"/>
          <w:spacing w:val="-5"/>
          <w:sz w:val="22"/>
          <w:szCs w:val="22"/>
        </w:rPr>
        <w:tab/>
      </w:r>
      <w:r w:rsidRPr="00BE2887">
        <w:rPr>
          <w:rFonts w:ascii="Segoe UI" w:hAnsi="Segoe UI" w:cs="Segoe UI"/>
          <w:spacing w:val="-5"/>
          <w:sz w:val="22"/>
          <w:szCs w:val="22"/>
        </w:rPr>
        <w:t>dne</w:t>
      </w:r>
    </w:p>
    <w:p w14:paraId="62E1FC05" w14:textId="77777777" w:rsidR="006C2E51" w:rsidRPr="00BE2887" w:rsidRDefault="006C2E51" w:rsidP="00D7380B">
      <w:pPr>
        <w:shd w:val="clear" w:color="auto" w:fill="FFFFFF"/>
        <w:tabs>
          <w:tab w:val="left" w:pos="0"/>
        </w:tabs>
        <w:spacing w:before="120"/>
        <w:ind w:right="-68"/>
        <w:rPr>
          <w:rFonts w:ascii="Segoe UI" w:hAnsi="Segoe UI" w:cs="Segoe UI"/>
          <w:sz w:val="22"/>
          <w:szCs w:val="22"/>
        </w:rPr>
      </w:pPr>
      <w:r w:rsidRPr="00BE2887">
        <w:rPr>
          <w:rFonts w:ascii="Segoe UI" w:hAnsi="Segoe UI" w:cs="Segoe UI"/>
          <w:spacing w:val="-4"/>
          <w:sz w:val="22"/>
          <w:szCs w:val="22"/>
        </w:rPr>
        <w:t xml:space="preserve">Za Objednatele:                                                                        </w:t>
      </w:r>
      <w:r w:rsidRPr="00BE2887">
        <w:rPr>
          <w:rFonts w:ascii="Segoe UI" w:hAnsi="Segoe UI" w:cs="Segoe UI"/>
          <w:spacing w:val="-2"/>
          <w:sz w:val="22"/>
          <w:szCs w:val="22"/>
        </w:rPr>
        <w:t>Za Zhotovitele:</w:t>
      </w:r>
    </w:p>
    <w:p w14:paraId="128E480D" w14:textId="77777777" w:rsidR="006C2E51" w:rsidRPr="00BE2887" w:rsidRDefault="006C2E51" w:rsidP="00002EEF">
      <w:pPr>
        <w:shd w:val="clear" w:color="auto" w:fill="FFFFFF"/>
        <w:tabs>
          <w:tab w:val="left" w:pos="0"/>
        </w:tabs>
        <w:ind w:right="-66"/>
        <w:rPr>
          <w:rFonts w:ascii="Segoe UI" w:hAnsi="Segoe UI" w:cs="Segoe UI"/>
          <w:spacing w:val="-1"/>
          <w:sz w:val="22"/>
          <w:szCs w:val="22"/>
        </w:rPr>
      </w:pPr>
    </w:p>
    <w:p w14:paraId="776ED457" w14:textId="77777777" w:rsidR="006C2E51" w:rsidRPr="00BE2887" w:rsidRDefault="006C2E51" w:rsidP="00002EEF">
      <w:pPr>
        <w:shd w:val="clear" w:color="auto" w:fill="FFFFFF"/>
        <w:tabs>
          <w:tab w:val="left" w:pos="0"/>
        </w:tabs>
        <w:ind w:right="-66"/>
        <w:rPr>
          <w:rFonts w:ascii="Segoe UI" w:hAnsi="Segoe UI" w:cs="Segoe UI"/>
          <w:spacing w:val="-1"/>
          <w:sz w:val="22"/>
          <w:szCs w:val="22"/>
        </w:rPr>
      </w:pPr>
    </w:p>
    <w:p w14:paraId="71D50197" w14:textId="77777777" w:rsidR="006C2E51" w:rsidRPr="00BE2887" w:rsidRDefault="006C2E51" w:rsidP="00002EEF">
      <w:pPr>
        <w:shd w:val="clear" w:color="auto" w:fill="FFFFFF"/>
        <w:tabs>
          <w:tab w:val="left" w:pos="0"/>
        </w:tabs>
        <w:ind w:right="-66"/>
        <w:rPr>
          <w:rFonts w:ascii="Segoe UI" w:hAnsi="Segoe UI" w:cs="Segoe UI"/>
          <w:spacing w:val="-1"/>
          <w:sz w:val="22"/>
          <w:szCs w:val="22"/>
        </w:rPr>
      </w:pPr>
    </w:p>
    <w:p w14:paraId="22E9CB4D" w14:textId="77777777" w:rsidR="006C2E51" w:rsidRPr="00BE2887" w:rsidRDefault="006C2E51" w:rsidP="00002EEF">
      <w:pPr>
        <w:shd w:val="clear" w:color="auto" w:fill="FFFFFF"/>
        <w:tabs>
          <w:tab w:val="left" w:pos="0"/>
        </w:tabs>
        <w:ind w:right="-66"/>
        <w:rPr>
          <w:rFonts w:ascii="Segoe UI" w:hAnsi="Segoe UI" w:cs="Segoe UI"/>
          <w:spacing w:val="-1"/>
          <w:sz w:val="22"/>
          <w:szCs w:val="22"/>
        </w:rPr>
      </w:pPr>
    </w:p>
    <w:p w14:paraId="07102671" w14:textId="77777777" w:rsidR="006C2E51" w:rsidRPr="00BE2887" w:rsidRDefault="006C2E51" w:rsidP="00002EEF">
      <w:pPr>
        <w:shd w:val="clear" w:color="auto" w:fill="FFFFFF"/>
        <w:tabs>
          <w:tab w:val="left" w:pos="0"/>
        </w:tabs>
        <w:ind w:right="-66"/>
        <w:rPr>
          <w:rFonts w:ascii="Segoe UI" w:hAnsi="Segoe UI" w:cs="Segoe UI"/>
          <w:spacing w:val="-1"/>
          <w:sz w:val="22"/>
          <w:szCs w:val="22"/>
        </w:rPr>
      </w:pPr>
      <w:r w:rsidRPr="00BE2887">
        <w:rPr>
          <w:rFonts w:ascii="Segoe UI" w:hAnsi="Segoe UI" w:cs="Segoe UI"/>
          <w:spacing w:val="-1"/>
          <w:sz w:val="22"/>
          <w:szCs w:val="22"/>
          <w:highlight w:val="yellow"/>
        </w:rPr>
        <w:t>……………………………..</w:t>
      </w:r>
      <w:r w:rsidRPr="00BE2887">
        <w:rPr>
          <w:rFonts w:ascii="Segoe UI" w:hAnsi="Segoe UI" w:cs="Segoe UI"/>
          <w:spacing w:val="-1"/>
          <w:sz w:val="22"/>
          <w:szCs w:val="22"/>
        </w:rPr>
        <w:tab/>
      </w:r>
      <w:r w:rsidRPr="00BE2887">
        <w:rPr>
          <w:rFonts w:ascii="Segoe UI" w:hAnsi="Segoe UI" w:cs="Segoe UI"/>
          <w:spacing w:val="-1"/>
          <w:sz w:val="22"/>
          <w:szCs w:val="22"/>
        </w:rPr>
        <w:tab/>
      </w:r>
      <w:r w:rsidRPr="00BE2887">
        <w:rPr>
          <w:rFonts w:ascii="Segoe UI" w:hAnsi="Segoe UI" w:cs="Segoe UI"/>
          <w:spacing w:val="-1"/>
          <w:sz w:val="22"/>
          <w:szCs w:val="22"/>
        </w:rPr>
        <w:tab/>
      </w:r>
      <w:r w:rsidRPr="00BE2887">
        <w:rPr>
          <w:rFonts w:ascii="Segoe UI" w:hAnsi="Segoe UI" w:cs="Segoe UI"/>
          <w:spacing w:val="-1"/>
          <w:sz w:val="22"/>
          <w:szCs w:val="22"/>
        </w:rPr>
        <w:tab/>
      </w:r>
      <w:r w:rsidR="00082291" w:rsidRPr="00BE2887">
        <w:rPr>
          <w:rFonts w:ascii="Segoe UI" w:hAnsi="Segoe UI" w:cs="Segoe UI"/>
          <w:spacing w:val="-1"/>
          <w:sz w:val="22"/>
          <w:szCs w:val="22"/>
        </w:rPr>
        <w:tab/>
      </w:r>
      <w:r w:rsidRPr="00BE2887">
        <w:rPr>
          <w:rFonts w:ascii="Segoe UI" w:hAnsi="Segoe UI" w:cs="Segoe UI"/>
          <w:spacing w:val="-1"/>
          <w:sz w:val="22"/>
          <w:szCs w:val="22"/>
        </w:rPr>
        <w:t>……………………………..</w:t>
      </w:r>
    </w:p>
    <w:p w14:paraId="69DEC2B7" w14:textId="2C2CCBE4" w:rsidR="007A07FC" w:rsidRPr="00BE2887" w:rsidRDefault="00D7380B" w:rsidP="00002EEF">
      <w:pPr>
        <w:rPr>
          <w:rFonts w:ascii="Segoe UI" w:hAnsi="Segoe UI" w:cs="Segoe UI"/>
          <w:spacing w:val="-1"/>
          <w:sz w:val="22"/>
          <w:szCs w:val="22"/>
        </w:rPr>
      </w:pPr>
      <w:r w:rsidRPr="00BE2887">
        <w:rPr>
          <w:rFonts w:ascii="Segoe UI" w:hAnsi="Segoe UI" w:cs="Segoe UI"/>
          <w:spacing w:val="-1"/>
          <w:sz w:val="22"/>
          <w:szCs w:val="22"/>
        </w:rPr>
        <w:t xml:space="preserve">    </w:t>
      </w:r>
    </w:p>
    <w:sectPr w:rsidR="007A07FC" w:rsidRPr="00BE2887" w:rsidSect="00F22FA8">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FC8011" w14:textId="77777777" w:rsidR="006B4B33" w:rsidRDefault="006B4B33" w:rsidP="00002EEF">
      <w:r>
        <w:separator/>
      </w:r>
    </w:p>
  </w:endnote>
  <w:endnote w:type="continuationSeparator" w:id="0">
    <w:p w14:paraId="5E2B7469" w14:textId="77777777" w:rsidR="006B4B33" w:rsidRDefault="006B4B33" w:rsidP="00002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Questrial">
    <w:altName w:val="Times New Roman"/>
    <w:charset w:val="00"/>
    <w:family w:val="auto"/>
    <w:pitch w:val="default"/>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Avinion">
    <w:altName w:val="Arial"/>
    <w:charset w:val="00"/>
    <w:family w:val="swiss"/>
    <w:pitch w:val="variable"/>
    <w:sig w:usb0="00000003" w:usb1="00000000" w:usb2="00000000" w:usb3="00000000" w:csb0="00000001" w:csb1="00000000"/>
  </w:font>
  <w:font w:name="DejaVu Sans">
    <w:altName w:val="Arial"/>
    <w:charset w:val="EE"/>
    <w:family w:val="swiss"/>
    <w:pitch w:val="variable"/>
    <w:sig w:usb0="E7003EFF" w:usb1="D200FDFF" w:usb2="0A24602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F0713" w14:textId="34298BD6" w:rsidR="001A7973" w:rsidRPr="00BE2887" w:rsidRDefault="001A7973" w:rsidP="00002EEF">
    <w:pPr>
      <w:pStyle w:val="Zpat"/>
      <w:jc w:val="center"/>
      <w:rPr>
        <w:rFonts w:ascii="Segoe UI" w:hAnsi="Segoe UI" w:cs="Segoe UI"/>
        <w:sz w:val="18"/>
        <w:szCs w:val="18"/>
      </w:rPr>
    </w:pPr>
    <w:r w:rsidRPr="00BE2887">
      <w:rPr>
        <w:rFonts w:ascii="Segoe UI" w:hAnsi="Segoe UI" w:cs="Segoe UI"/>
        <w:sz w:val="18"/>
        <w:szCs w:val="18"/>
      </w:rPr>
      <w:t xml:space="preserve">Stránka </w:t>
    </w:r>
    <w:r w:rsidRPr="00BE2887">
      <w:rPr>
        <w:rFonts w:ascii="Segoe UI" w:hAnsi="Segoe UI" w:cs="Segoe UI"/>
        <w:b/>
        <w:bCs/>
        <w:sz w:val="18"/>
        <w:szCs w:val="18"/>
      </w:rPr>
      <w:fldChar w:fldCharType="begin"/>
    </w:r>
    <w:r w:rsidRPr="00BE2887">
      <w:rPr>
        <w:rFonts w:ascii="Segoe UI" w:hAnsi="Segoe UI" w:cs="Segoe UI"/>
        <w:b/>
        <w:bCs/>
        <w:sz w:val="18"/>
        <w:szCs w:val="18"/>
      </w:rPr>
      <w:instrText>PAGE</w:instrText>
    </w:r>
    <w:r w:rsidRPr="00BE2887">
      <w:rPr>
        <w:rFonts w:ascii="Segoe UI" w:hAnsi="Segoe UI" w:cs="Segoe UI"/>
        <w:b/>
        <w:bCs/>
        <w:sz w:val="18"/>
        <w:szCs w:val="18"/>
      </w:rPr>
      <w:fldChar w:fldCharType="separate"/>
    </w:r>
    <w:r w:rsidR="005A051A">
      <w:rPr>
        <w:rFonts w:ascii="Segoe UI" w:hAnsi="Segoe UI" w:cs="Segoe UI"/>
        <w:b/>
        <w:bCs/>
        <w:noProof/>
        <w:sz w:val="18"/>
        <w:szCs w:val="18"/>
      </w:rPr>
      <w:t>1</w:t>
    </w:r>
    <w:r w:rsidRPr="00BE2887">
      <w:rPr>
        <w:rFonts w:ascii="Segoe UI" w:hAnsi="Segoe UI" w:cs="Segoe UI"/>
        <w:b/>
        <w:bCs/>
        <w:sz w:val="18"/>
        <w:szCs w:val="18"/>
      </w:rPr>
      <w:fldChar w:fldCharType="end"/>
    </w:r>
    <w:r w:rsidRPr="00BE2887">
      <w:rPr>
        <w:rFonts w:ascii="Segoe UI" w:hAnsi="Segoe UI" w:cs="Segoe UI"/>
        <w:sz w:val="18"/>
        <w:szCs w:val="18"/>
      </w:rPr>
      <w:t xml:space="preserve"> z </w:t>
    </w:r>
    <w:r w:rsidRPr="00BE2887">
      <w:rPr>
        <w:rFonts w:ascii="Segoe UI" w:hAnsi="Segoe UI" w:cs="Segoe UI"/>
        <w:b/>
        <w:bCs/>
        <w:sz w:val="18"/>
        <w:szCs w:val="18"/>
      </w:rPr>
      <w:fldChar w:fldCharType="begin"/>
    </w:r>
    <w:r w:rsidRPr="00BE2887">
      <w:rPr>
        <w:rFonts w:ascii="Segoe UI" w:hAnsi="Segoe UI" w:cs="Segoe UI"/>
        <w:b/>
        <w:bCs/>
        <w:sz w:val="18"/>
        <w:szCs w:val="18"/>
      </w:rPr>
      <w:instrText>NUMPAGES</w:instrText>
    </w:r>
    <w:r w:rsidRPr="00BE2887">
      <w:rPr>
        <w:rFonts w:ascii="Segoe UI" w:hAnsi="Segoe UI" w:cs="Segoe UI"/>
        <w:b/>
        <w:bCs/>
        <w:sz w:val="18"/>
        <w:szCs w:val="18"/>
      </w:rPr>
      <w:fldChar w:fldCharType="separate"/>
    </w:r>
    <w:r w:rsidR="005A051A">
      <w:rPr>
        <w:rFonts w:ascii="Segoe UI" w:hAnsi="Segoe UI" w:cs="Segoe UI"/>
        <w:b/>
        <w:bCs/>
        <w:noProof/>
        <w:sz w:val="18"/>
        <w:szCs w:val="18"/>
      </w:rPr>
      <w:t>4</w:t>
    </w:r>
    <w:r w:rsidRPr="00BE2887">
      <w:rPr>
        <w:rFonts w:ascii="Segoe UI" w:hAnsi="Segoe UI" w:cs="Segoe UI"/>
        <w:b/>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4B965E" w14:textId="77777777" w:rsidR="006B4B33" w:rsidRDefault="006B4B33" w:rsidP="00002EEF">
      <w:r>
        <w:separator/>
      </w:r>
    </w:p>
  </w:footnote>
  <w:footnote w:type="continuationSeparator" w:id="0">
    <w:p w14:paraId="49FA3DB5" w14:textId="77777777" w:rsidR="006B4B33" w:rsidRDefault="006B4B33" w:rsidP="00002E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03"/>
    <w:multiLevelType w:val="multilevel"/>
    <w:tmpl w:val="B1361B48"/>
    <w:name w:val="WWNum19"/>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rPr>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4"/>
    <w:multiLevelType w:val="multilevel"/>
    <w:tmpl w:val="00000004"/>
    <w:name w:val="WWNum2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5"/>
    <w:multiLevelType w:val="multilevel"/>
    <w:tmpl w:val="00000005"/>
    <w:name w:val="WWNum2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6"/>
    <w:multiLevelType w:val="multilevel"/>
    <w:tmpl w:val="00000006"/>
    <w:name w:val="WWNum2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7"/>
    <w:multiLevelType w:val="multilevel"/>
    <w:tmpl w:val="00000007"/>
    <w:name w:val="WWNum2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8"/>
    <w:multiLevelType w:val="multilevel"/>
    <w:tmpl w:val="00000008"/>
    <w:name w:val="WWNum3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9"/>
    <w:multiLevelType w:val="multilevel"/>
    <w:tmpl w:val="00000009"/>
    <w:name w:val="WWNum3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A"/>
    <w:multiLevelType w:val="multilevel"/>
    <w:tmpl w:val="0000000A"/>
    <w:name w:val="WWNum3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3B789F"/>
    <w:multiLevelType w:val="hybridMultilevel"/>
    <w:tmpl w:val="74C0767C"/>
    <w:lvl w:ilvl="0" w:tplc="D2324FD6">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2D01998"/>
    <w:multiLevelType w:val="hybridMultilevel"/>
    <w:tmpl w:val="2A02E9F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1BB683C"/>
    <w:multiLevelType w:val="hybridMultilevel"/>
    <w:tmpl w:val="14F8CE76"/>
    <w:lvl w:ilvl="0" w:tplc="04050013">
      <w:start w:val="1"/>
      <w:numFmt w:val="upp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14B16FAA"/>
    <w:multiLevelType w:val="multilevel"/>
    <w:tmpl w:val="47E8FB50"/>
    <w:lvl w:ilvl="0">
      <w:start w:val="3"/>
      <w:numFmt w:val="decimal"/>
      <w:lvlText w:val="%1."/>
      <w:lvlJc w:val="left"/>
      <w:pPr>
        <w:ind w:left="360" w:hanging="360"/>
      </w:pPr>
      <w:rPr>
        <w:rFonts w:cs="Arial"/>
      </w:rPr>
    </w:lvl>
    <w:lvl w:ilvl="1">
      <w:start w:val="1"/>
      <w:numFmt w:val="decimal"/>
      <w:lvlText w:val="%1.%2."/>
      <w:lvlJc w:val="left"/>
      <w:pPr>
        <w:ind w:left="360" w:hanging="360"/>
      </w:pPr>
      <w:rPr>
        <w:rFonts w:cs="Arial"/>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abstractNum w:abstractNumId="13" w15:restartNumberingAfterBreak="0">
    <w:nsid w:val="16794710"/>
    <w:multiLevelType w:val="hybridMultilevel"/>
    <w:tmpl w:val="638A029A"/>
    <w:lvl w:ilvl="0" w:tplc="C70A5C4A">
      <w:start w:val="3"/>
      <w:numFmt w:val="bullet"/>
      <w:lvlText w:val="-"/>
      <w:lvlJc w:val="left"/>
      <w:pPr>
        <w:ind w:left="1287" w:hanging="360"/>
      </w:pPr>
      <w:rPr>
        <w:rFonts w:ascii="Garamond" w:eastAsia="Times New Roman" w:hAnsi="Garamond"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1954617D"/>
    <w:multiLevelType w:val="hybridMultilevel"/>
    <w:tmpl w:val="C8FE7302"/>
    <w:lvl w:ilvl="0" w:tplc="C70A5C4A">
      <w:start w:val="3"/>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E0A2F26"/>
    <w:multiLevelType w:val="multilevel"/>
    <w:tmpl w:val="901ACA3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i w:val="0"/>
      </w:rPr>
    </w:lvl>
    <w:lvl w:ilvl="2">
      <w:start w:val="1"/>
      <w:numFmt w:val="lowerLetter"/>
      <w:lvlText w:val="%3)"/>
      <w:lvlJc w:val="left"/>
      <w:pPr>
        <w:tabs>
          <w:tab w:val="num" w:pos="1259"/>
        </w:tabs>
        <w:ind w:left="1259" w:hanging="465"/>
      </w:pPr>
      <w:rPr>
        <w:rFonts w:hint="default"/>
        <w:b w:val="0"/>
        <w:i w:val="0"/>
      </w:rPr>
    </w:lvl>
    <w:lvl w:ilvl="3">
      <w:start w:val="1"/>
      <w:numFmt w:val="bullet"/>
      <w:lvlText w:val=""/>
      <w:lvlJc w:val="left"/>
      <w:pPr>
        <w:tabs>
          <w:tab w:val="num" w:pos="1588"/>
        </w:tabs>
        <w:ind w:left="1588" w:hanging="329"/>
      </w:pPr>
      <w:rPr>
        <w:rFonts w:ascii="Symbol" w:hAnsi="Symbol" w:hint="default"/>
      </w:rPr>
    </w:lvl>
    <w:lvl w:ilvl="4">
      <w:start w:val="3"/>
      <w:numFmt w:val="bullet"/>
      <w:lvlText w:val="-"/>
      <w:lvlJc w:val="left"/>
      <w:pPr>
        <w:tabs>
          <w:tab w:val="num" w:pos="2520"/>
        </w:tabs>
        <w:ind w:left="2232" w:hanging="792"/>
      </w:pPr>
      <w:rPr>
        <w:rFonts w:ascii="Garamond" w:eastAsia="Times New Roman" w:hAnsi="Garamond" w:cs="Times New Roman"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00F246A"/>
    <w:multiLevelType w:val="hybridMultilevel"/>
    <w:tmpl w:val="30CA38C6"/>
    <w:lvl w:ilvl="0" w:tplc="04050017">
      <w:start w:val="1"/>
      <w:numFmt w:val="lowerLetter"/>
      <w:lvlText w:val="%1)"/>
      <w:lvlJc w:val="left"/>
      <w:pPr>
        <w:ind w:left="1287" w:hanging="360"/>
      </w:pPr>
    </w:lvl>
    <w:lvl w:ilvl="1" w:tplc="04050001">
      <w:start w:val="1"/>
      <w:numFmt w:val="bullet"/>
      <w:lvlText w:val=""/>
      <w:lvlJc w:val="left"/>
      <w:pPr>
        <w:ind w:left="2007" w:hanging="360"/>
      </w:pPr>
      <w:rPr>
        <w:rFonts w:ascii="Symbol" w:hAnsi="Symbo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22E86772"/>
    <w:multiLevelType w:val="hybridMultilevel"/>
    <w:tmpl w:val="41B89F1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232B597E"/>
    <w:multiLevelType w:val="hybridMultilevel"/>
    <w:tmpl w:val="F9D0301E"/>
    <w:lvl w:ilvl="0" w:tplc="5E4CEA16">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24A03B5D"/>
    <w:multiLevelType w:val="hybridMultilevel"/>
    <w:tmpl w:val="F9D0301E"/>
    <w:lvl w:ilvl="0" w:tplc="5E4CEA16">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25600FCE"/>
    <w:multiLevelType w:val="hybridMultilevel"/>
    <w:tmpl w:val="05BA2D5E"/>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21" w15:restartNumberingAfterBreak="0">
    <w:nsid w:val="285E6680"/>
    <w:multiLevelType w:val="hybridMultilevel"/>
    <w:tmpl w:val="FFDADF1E"/>
    <w:lvl w:ilvl="0" w:tplc="D708F66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C380E43"/>
    <w:multiLevelType w:val="hybridMultilevel"/>
    <w:tmpl w:val="A7BA26A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2CEB5EDD"/>
    <w:multiLevelType w:val="hybridMultilevel"/>
    <w:tmpl w:val="2A02E9F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25" w15:restartNumberingAfterBreak="0">
    <w:nsid w:val="346A0C8B"/>
    <w:multiLevelType w:val="hybridMultilevel"/>
    <w:tmpl w:val="A85E8D8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34AD0462"/>
    <w:multiLevelType w:val="hybridMultilevel"/>
    <w:tmpl w:val="C5387A0A"/>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C70A5C4A">
      <w:start w:val="3"/>
      <w:numFmt w:val="bullet"/>
      <w:lvlText w:val="-"/>
      <w:lvlJc w:val="left"/>
      <w:pPr>
        <w:ind w:left="1800" w:hanging="180"/>
      </w:pPr>
      <w:rPr>
        <w:rFonts w:ascii="Garamond" w:eastAsia="Times New Roman" w:hAnsi="Garamond" w:cs="Times New Roman"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36FE661B"/>
    <w:multiLevelType w:val="hybridMultilevel"/>
    <w:tmpl w:val="C352AA68"/>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8" w15:restartNumberingAfterBreak="0">
    <w:nsid w:val="37B83C56"/>
    <w:multiLevelType w:val="hybridMultilevel"/>
    <w:tmpl w:val="C8E0B51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3ED35A4B"/>
    <w:multiLevelType w:val="hybridMultilevel"/>
    <w:tmpl w:val="6C5A2B4A"/>
    <w:lvl w:ilvl="0" w:tplc="60645546">
      <w:start w:val="1"/>
      <w:numFmt w:val="bullet"/>
      <w:lvlText w:val="-"/>
      <w:lvlJc w:val="left"/>
      <w:pPr>
        <w:ind w:left="1004" w:hanging="360"/>
      </w:pPr>
      <w:rPr>
        <w:rFonts w:ascii="Calibri" w:eastAsia="Times New Roman" w:hAnsi="Calibri"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0" w15:restartNumberingAfterBreak="0">
    <w:nsid w:val="42893BEE"/>
    <w:multiLevelType w:val="hybridMultilevel"/>
    <w:tmpl w:val="AEAA436A"/>
    <w:lvl w:ilvl="0" w:tplc="E7C293D8">
      <w:start w:val="1"/>
      <w:numFmt w:val="bullet"/>
      <w:lvlText w:val="-"/>
      <w:lvlJc w:val="left"/>
      <w:pPr>
        <w:ind w:left="720" w:hanging="360"/>
      </w:pPr>
      <w:rPr>
        <w:rFonts w:ascii="Arial" w:eastAsia="Times New Roman" w:hAnsi="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48E30B6"/>
    <w:multiLevelType w:val="hybridMultilevel"/>
    <w:tmpl w:val="BF8C1560"/>
    <w:lvl w:ilvl="0" w:tplc="04050013">
      <w:start w:val="1"/>
      <w:numFmt w:val="upperRoman"/>
      <w:lvlText w:val="%1."/>
      <w:lvlJc w:val="righ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2" w15:restartNumberingAfterBreak="0">
    <w:nsid w:val="480F2AB0"/>
    <w:multiLevelType w:val="multilevel"/>
    <w:tmpl w:val="FF86796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C5E6F77"/>
    <w:multiLevelType w:val="hybridMultilevel"/>
    <w:tmpl w:val="A510F136"/>
    <w:lvl w:ilvl="0" w:tplc="D2324FD6">
      <w:start w:val="4"/>
      <w:numFmt w:val="bullet"/>
      <w:lvlText w:val="-"/>
      <w:lvlJc w:val="left"/>
      <w:pPr>
        <w:ind w:left="1068" w:hanging="360"/>
      </w:pPr>
      <w:rPr>
        <w:rFonts w:ascii="Times New Roman" w:eastAsia="Times New Roman" w:hAnsi="Times New Roman" w:cs="Times New Roman" w:hint="default"/>
      </w:rPr>
    </w:lvl>
    <w:lvl w:ilvl="1" w:tplc="6010A5B4">
      <w:numFmt w:val="bullet"/>
      <w:lvlText w:val="-"/>
      <w:lvlJc w:val="left"/>
      <w:pPr>
        <w:ind w:left="1788" w:hanging="360"/>
      </w:pPr>
      <w:rPr>
        <w:rFonts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4" w15:restartNumberingAfterBreak="0">
    <w:nsid w:val="4CBB6376"/>
    <w:multiLevelType w:val="multilevel"/>
    <w:tmpl w:val="86AE3D04"/>
    <w:lvl w:ilvl="0">
      <w:start w:val="1"/>
      <w:numFmt w:val="decimal"/>
      <w:lvlText w:val="%1."/>
      <w:lvlJc w:val="left"/>
      <w:pPr>
        <w:ind w:left="1776" w:hanging="360"/>
      </w:pPr>
      <w:rPr>
        <w:rFonts w:hint="default"/>
      </w:rPr>
    </w:lvl>
    <w:lvl w:ilvl="1">
      <w:start w:val="1"/>
      <w:numFmt w:val="decimal"/>
      <w:lvlText w:val="%1.%2."/>
      <w:lvlJc w:val="left"/>
      <w:pPr>
        <w:ind w:left="2208" w:hanging="432"/>
      </w:pPr>
      <w:rPr>
        <w:rFonts w:hint="default"/>
      </w:rPr>
    </w:lvl>
    <w:lvl w:ilvl="2">
      <w:start w:val="1"/>
      <w:numFmt w:val="decimal"/>
      <w:lvlText w:val="%1.%2.%3."/>
      <w:lvlJc w:val="left"/>
      <w:pPr>
        <w:ind w:left="2640" w:hanging="504"/>
      </w:pPr>
      <w:rPr>
        <w:rFonts w:hint="default"/>
      </w:rPr>
    </w:lvl>
    <w:lvl w:ilvl="3">
      <w:start w:val="1"/>
      <w:numFmt w:val="decimal"/>
      <w:lvlText w:val="%1.%2.%3.%4."/>
      <w:lvlJc w:val="left"/>
      <w:pPr>
        <w:ind w:left="3144" w:hanging="648"/>
      </w:pPr>
      <w:rPr>
        <w:rFonts w:hint="default"/>
      </w:rPr>
    </w:lvl>
    <w:lvl w:ilvl="4">
      <w:start w:val="1"/>
      <w:numFmt w:val="decimal"/>
      <w:lvlText w:val="%1.%2.%3.%4.%5."/>
      <w:lvlJc w:val="left"/>
      <w:pPr>
        <w:ind w:left="3648" w:hanging="792"/>
      </w:pPr>
      <w:rPr>
        <w:rFonts w:hint="default"/>
      </w:rPr>
    </w:lvl>
    <w:lvl w:ilvl="5">
      <w:start w:val="1"/>
      <w:numFmt w:val="decimal"/>
      <w:lvlText w:val="%1.%2.%3.%4.%5.%6."/>
      <w:lvlJc w:val="left"/>
      <w:pPr>
        <w:ind w:left="4152" w:hanging="936"/>
      </w:pPr>
      <w:rPr>
        <w:rFonts w:hint="default"/>
      </w:rPr>
    </w:lvl>
    <w:lvl w:ilvl="6">
      <w:start w:val="1"/>
      <w:numFmt w:val="decimal"/>
      <w:lvlText w:val="%1.%2.%3.%4.%5.%6.%7."/>
      <w:lvlJc w:val="left"/>
      <w:pPr>
        <w:ind w:left="4656" w:hanging="1080"/>
      </w:pPr>
      <w:rPr>
        <w:rFonts w:hint="default"/>
      </w:rPr>
    </w:lvl>
    <w:lvl w:ilvl="7">
      <w:start w:val="1"/>
      <w:numFmt w:val="decimal"/>
      <w:lvlText w:val="%1.%2.%3.%4.%5.%6.%7.%8."/>
      <w:lvlJc w:val="left"/>
      <w:pPr>
        <w:ind w:left="5160" w:hanging="1224"/>
      </w:pPr>
      <w:rPr>
        <w:rFonts w:hint="default"/>
      </w:rPr>
    </w:lvl>
    <w:lvl w:ilvl="8">
      <w:start w:val="1"/>
      <w:numFmt w:val="decimal"/>
      <w:lvlText w:val="%1.%2.%3.%4.%5.%6.%7.%8.%9."/>
      <w:lvlJc w:val="left"/>
      <w:pPr>
        <w:ind w:left="5736" w:hanging="1440"/>
      </w:pPr>
      <w:rPr>
        <w:rFonts w:hint="default"/>
      </w:rPr>
    </w:lvl>
  </w:abstractNum>
  <w:abstractNum w:abstractNumId="35" w15:restartNumberingAfterBreak="0">
    <w:nsid w:val="563B4CC7"/>
    <w:multiLevelType w:val="multilevel"/>
    <w:tmpl w:val="4A841EB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587D0308"/>
    <w:multiLevelType w:val="multilevel"/>
    <w:tmpl w:val="DE24B16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i w:val="0"/>
      </w:rPr>
    </w:lvl>
    <w:lvl w:ilvl="2">
      <w:start w:val="1"/>
      <w:numFmt w:val="lowerLetter"/>
      <w:lvlText w:val="%3)"/>
      <w:lvlJc w:val="left"/>
      <w:pPr>
        <w:tabs>
          <w:tab w:val="num" w:pos="1259"/>
        </w:tabs>
        <w:ind w:left="1259" w:hanging="465"/>
      </w:pPr>
      <w:rPr>
        <w:rFonts w:hint="default"/>
        <w:b w:val="0"/>
        <w:i w:val="0"/>
      </w:rPr>
    </w:lvl>
    <w:lvl w:ilvl="3">
      <w:start w:val="1"/>
      <w:numFmt w:val="lowerLetter"/>
      <w:lvlText w:val="%4)"/>
      <w:lvlJc w:val="left"/>
      <w:pPr>
        <w:tabs>
          <w:tab w:val="num" w:pos="1588"/>
        </w:tabs>
        <w:ind w:left="1588" w:hanging="329"/>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5A13495F"/>
    <w:multiLevelType w:val="hybridMultilevel"/>
    <w:tmpl w:val="19DC806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5EE00B2A"/>
    <w:multiLevelType w:val="hybridMultilevel"/>
    <w:tmpl w:val="EF0655D6"/>
    <w:lvl w:ilvl="0" w:tplc="C70A5C4A">
      <w:start w:val="3"/>
      <w:numFmt w:val="bullet"/>
      <w:lvlText w:val="-"/>
      <w:lvlJc w:val="left"/>
      <w:pPr>
        <w:ind w:left="1635" w:hanging="360"/>
      </w:pPr>
      <w:rPr>
        <w:rFonts w:ascii="Garamond" w:eastAsia="Times New Roman" w:hAnsi="Garamond" w:cs="Times New Roman" w:hint="default"/>
      </w:rPr>
    </w:lvl>
    <w:lvl w:ilvl="1" w:tplc="04050003" w:tentative="1">
      <w:start w:val="1"/>
      <w:numFmt w:val="bullet"/>
      <w:lvlText w:val="o"/>
      <w:lvlJc w:val="left"/>
      <w:pPr>
        <w:ind w:left="2355" w:hanging="360"/>
      </w:pPr>
      <w:rPr>
        <w:rFonts w:ascii="Courier New" w:hAnsi="Courier New" w:cs="Courier New" w:hint="default"/>
      </w:rPr>
    </w:lvl>
    <w:lvl w:ilvl="2" w:tplc="04050005" w:tentative="1">
      <w:start w:val="1"/>
      <w:numFmt w:val="bullet"/>
      <w:lvlText w:val=""/>
      <w:lvlJc w:val="left"/>
      <w:pPr>
        <w:ind w:left="3075" w:hanging="360"/>
      </w:pPr>
      <w:rPr>
        <w:rFonts w:ascii="Wingdings" w:hAnsi="Wingdings" w:hint="default"/>
      </w:rPr>
    </w:lvl>
    <w:lvl w:ilvl="3" w:tplc="04050001" w:tentative="1">
      <w:start w:val="1"/>
      <w:numFmt w:val="bullet"/>
      <w:lvlText w:val=""/>
      <w:lvlJc w:val="left"/>
      <w:pPr>
        <w:ind w:left="3795" w:hanging="360"/>
      </w:pPr>
      <w:rPr>
        <w:rFonts w:ascii="Symbol" w:hAnsi="Symbol" w:hint="default"/>
      </w:rPr>
    </w:lvl>
    <w:lvl w:ilvl="4" w:tplc="04050003" w:tentative="1">
      <w:start w:val="1"/>
      <w:numFmt w:val="bullet"/>
      <w:lvlText w:val="o"/>
      <w:lvlJc w:val="left"/>
      <w:pPr>
        <w:ind w:left="4515" w:hanging="360"/>
      </w:pPr>
      <w:rPr>
        <w:rFonts w:ascii="Courier New" w:hAnsi="Courier New" w:cs="Courier New" w:hint="default"/>
      </w:rPr>
    </w:lvl>
    <w:lvl w:ilvl="5" w:tplc="04050005" w:tentative="1">
      <w:start w:val="1"/>
      <w:numFmt w:val="bullet"/>
      <w:lvlText w:val=""/>
      <w:lvlJc w:val="left"/>
      <w:pPr>
        <w:ind w:left="5235" w:hanging="360"/>
      </w:pPr>
      <w:rPr>
        <w:rFonts w:ascii="Wingdings" w:hAnsi="Wingdings" w:hint="default"/>
      </w:rPr>
    </w:lvl>
    <w:lvl w:ilvl="6" w:tplc="04050001" w:tentative="1">
      <w:start w:val="1"/>
      <w:numFmt w:val="bullet"/>
      <w:lvlText w:val=""/>
      <w:lvlJc w:val="left"/>
      <w:pPr>
        <w:ind w:left="5955" w:hanging="360"/>
      </w:pPr>
      <w:rPr>
        <w:rFonts w:ascii="Symbol" w:hAnsi="Symbol" w:hint="default"/>
      </w:rPr>
    </w:lvl>
    <w:lvl w:ilvl="7" w:tplc="04050003" w:tentative="1">
      <w:start w:val="1"/>
      <w:numFmt w:val="bullet"/>
      <w:lvlText w:val="o"/>
      <w:lvlJc w:val="left"/>
      <w:pPr>
        <w:ind w:left="6675" w:hanging="360"/>
      </w:pPr>
      <w:rPr>
        <w:rFonts w:ascii="Courier New" w:hAnsi="Courier New" w:cs="Courier New" w:hint="default"/>
      </w:rPr>
    </w:lvl>
    <w:lvl w:ilvl="8" w:tplc="04050005" w:tentative="1">
      <w:start w:val="1"/>
      <w:numFmt w:val="bullet"/>
      <w:lvlText w:val=""/>
      <w:lvlJc w:val="left"/>
      <w:pPr>
        <w:ind w:left="7395" w:hanging="360"/>
      </w:pPr>
      <w:rPr>
        <w:rFonts w:ascii="Wingdings" w:hAnsi="Wingdings" w:hint="default"/>
      </w:rPr>
    </w:lvl>
  </w:abstractNum>
  <w:abstractNum w:abstractNumId="39" w15:restartNumberingAfterBreak="0">
    <w:nsid w:val="62297AD8"/>
    <w:multiLevelType w:val="hybridMultilevel"/>
    <w:tmpl w:val="6AE68D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63F61702"/>
    <w:multiLevelType w:val="hybridMultilevel"/>
    <w:tmpl w:val="B56EB23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65F12B81"/>
    <w:multiLevelType w:val="hybridMultilevel"/>
    <w:tmpl w:val="ACD6FD22"/>
    <w:lvl w:ilvl="0" w:tplc="04050017">
      <w:start w:val="1"/>
      <w:numFmt w:val="lowerLetter"/>
      <w:lvlText w:val="%1)"/>
      <w:lvlJc w:val="left"/>
      <w:pPr>
        <w:ind w:left="324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66622BC"/>
    <w:multiLevelType w:val="hybridMultilevel"/>
    <w:tmpl w:val="6E3A0F44"/>
    <w:lvl w:ilvl="0" w:tplc="C70A5C4A">
      <w:start w:val="3"/>
      <w:numFmt w:val="bullet"/>
      <w:lvlText w:val="-"/>
      <w:lvlJc w:val="left"/>
      <w:pPr>
        <w:ind w:left="1287" w:hanging="360"/>
      </w:pPr>
      <w:rPr>
        <w:rFonts w:ascii="Garamond" w:eastAsia="Times New Roman" w:hAnsi="Garamond"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3" w15:restartNumberingAfterBreak="0">
    <w:nsid w:val="6C442D3F"/>
    <w:multiLevelType w:val="multilevel"/>
    <w:tmpl w:val="ED44034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i w:val="0"/>
      </w:rPr>
    </w:lvl>
    <w:lvl w:ilvl="2">
      <w:start w:val="1"/>
      <w:numFmt w:val="lowerLetter"/>
      <w:lvlText w:val="%3)"/>
      <w:lvlJc w:val="left"/>
      <w:pPr>
        <w:tabs>
          <w:tab w:val="num" w:pos="1259"/>
        </w:tabs>
        <w:ind w:left="1259" w:hanging="465"/>
      </w:pPr>
      <w:rPr>
        <w:rFonts w:hint="default"/>
        <w:b w:val="0"/>
        <w:i w:val="0"/>
      </w:rPr>
    </w:lvl>
    <w:lvl w:ilvl="3">
      <w:start w:val="1"/>
      <w:numFmt w:val="lowerLetter"/>
      <w:lvlText w:val="%4)"/>
      <w:lvlJc w:val="left"/>
      <w:pPr>
        <w:tabs>
          <w:tab w:val="num" w:pos="1588"/>
        </w:tabs>
        <w:ind w:left="1588" w:hanging="329"/>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6F0135FA"/>
    <w:multiLevelType w:val="hybridMultilevel"/>
    <w:tmpl w:val="6AE68DB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1AC2690"/>
    <w:multiLevelType w:val="multilevel"/>
    <w:tmpl w:val="0794059E"/>
    <w:lvl w:ilvl="0">
      <w:start w:val="8"/>
      <w:numFmt w:val="decimal"/>
      <w:lvlText w:val="%1."/>
      <w:lvlJc w:val="left"/>
      <w:pPr>
        <w:ind w:left="360" w:hanging="360"/>
      </w:pPr>
      <w:rPr>
        <w:rFonts w:hint="default"/>
      </w:rPr>
    </w:lvl>
    <w:lvl w:ilvl="1">
      <w:start w:val="1"/>
      <w:numFmt w:val="decimal"/>
      <w:lvlText w:val="7.%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6A20733"/>
    <w:multiLevelType w:val="hybridMultilevel"/>
    <w:tmpl w:val="237A68E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5"/>
  </w:num>
  <w:num w:numId="2">
    <w:abstractNumId w:val="19"/>
  </w:num>
  <w:num w:numId="3">
    <w:abstractNumId w:val="31"/>
  </w:num>
  <w:num w:numId="4">
    <w:abstractNumId w:val="18"/>
  </w:num>
  <w:num w:numId="5">
    <w:abstractNumId w:val="32"/>
  </w:num>
  <w:num w:numId="6">
    <w:abstractNumId w:val="20"/>
  </w:num>
  <w:num w:numId="7">
    <w:abstractNumId w:val="45"/>
  </w:num>
  <w:num w:numId="8">
    <w:abstractNumId w:val="29"/>
  </w:num>
  <w:num w:numId="9">
    <w:abstractNumId w:val="27"/>
  </w:num>
  <w:num w:numId="10">
    <w:abstractNumId w:val="30"/>
  </w:num>
  <w:num w:numId="11">
    <w:abstractNumId w:val="43"/>
  </w:num>
  <w:num w:numId="12">
    <w:abstractNumId w:val="36"/>
  </w:num>
  <w:num w:numId="13">
    <w:abstractNumId w:val="14"/>
  </w:num>
  <w:num w:numId="14">
    <w:abstractNumId w:val="0"/>
  </w:num>
  <w:num w:numId="15">
    <w:abstractNumId w:val="1"/>
  </w:num>
  <w:num w:numId="16">
    <w:abstractNumId w:val="2"/>
  </w:num>
  <w:num w:numId="17">
    <w:abstractNumId w:val="3"/>
  </w:num>
  <w:num w:numId="18">
    <w:abstractNumId w:val="4"/>
  </w:num>
  <w:num w:numId="19">
    <w:abstractNumId w:val="5"/>
  </w:num>
  <w:num w:numId="20">
    <w:abstractNumId w:val="6"/>
  </w:num>
  <w:num w:numId="21">
    <w:abstractNumId w:val="7"/>
  </w:num>
  <w:num w:numId="22">
    <w:abstractNumId w:val="8"/>
  </w:num>
  <w:num w:numId="23">
    <w:abstractNumId w:val="44"/>
  </w:num>
  <w:num w:numId="24">
    <w:abstractNumId w:val="39"/>
  </w:num>
  <w:num w:numId="25">
    <w:abstractNumId w:val="25"/>
  </w:num>
  <w:num w:numId="26">
    <w:abstractNumId w:val="26"/>
  </w:num>
  <w:num w:numId="27">
    <w:abstractNumId w:val="33"/>
  </w:num>
  <w:num w:numId="28">
    <w:abstractNumId w:val="46"/>
  </w:num>
  <w:num w:numId="29">
    <w:abstractNumId w:val="37"/>
  </w:num>
  <w:num w:numId="30">
    <w:abstractNumId w:val="22"/>
  </w:num>
  <w:num w:numId="31">
    <w:abstractNumId w:val="40"/>
  </w:num>
  <w:num w:numId="32">
    <w:abstractNumId w:val="28"/>
  </w:num>
  <w:num w:numId="33">
    <w:abstractNumId w:val="23"/>
  </w:num>
  <w:num w:numId="34">
    <w:abstractNumId w:val="9"/>
  </w:num>
  <w:num w:numId="35">
    <w:abstractNumId w:val="10"/>
  </w:num>
  <w:num w:numId="36">
    <w:abstractNumId w:val="16"/>
  </w:num>
  <w:num w:numId="37">
    <w:abstractNumId w:val="17"/>
  </w:num>
  <w:num w:numId="38">
    <w:abstractNumId w:val="34"/>
  </w:num>
  <w:num w:numId="39">
    <w:abstractNumId w:val="42"/>
  </w:num>
  <w:num w:numId="40">
    <w:abstractNumId w:val="24"/>
  </w:num>
  <w:num w:numId="41">
    <w:abstractNumId w:val="13"/>
  </w:num>
  <w:num w:numId="42">
    <w:abstractNumId w:val="35"/>
  </w:num>
  <w:num w:numId="43">
    <w:abstractNumId w:val="11"/>
  </w:num>
  <w:num w:numId="44">
    <w:abstractNumId w:val="38"/>
  </w:num>
  <w:num w:numId="45">
    <w:abstractNumId w:val="12"/>
    <w:lvlOverride w:ilvl="0">
      <w:startOverride w:val="3"/>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7FC"/>
    <w:rsid w:val="00002EEF"/>
    <w:rsid w:val="00025DE4"/>
    <w:rsid w:val="00036301"/>
    <w:rsid w:val="00046F53"/>
    <w:rsid w:val="000606CA"/>
    <w:rsid w:val="00076170"/>
    <w:rsid w:val="00082291"/>
    <w:rsid w:val="000C4646"/>
    <w:rsid w:val="000C643B"/>
    <w:rsid w:val="000C6AC8"/>
    <w:rsid w:val="000E24C3"/>
    <w:rsid w:val="000E727C"/>
    <w:rsid w:val="00100973"/>
    <w:rsid w:val="00105F0F"/>
    <w:rsid w:val="0011340B"/>
    <w:rsid w:val="001166AF"/>
    <w:rsid w:val="00130A5A"/>
    <w:rsid w:val="00137DBF"/>
    <w:rsid w:val="00167DC6"/>
    <w:rsid w:val="00175FF2"/>
    <w:rsid w:val="00182BAB"/>
    <w:rsid w:val="001A7973"/>
    <w:rsid w:val="001A7C13"/>
    <w:rsid w:val="001B0360"/>
    <w:rsid w:val="001C3BA2"/>
    <w:rsid w:val="001C41AB"/>
    <w:rsid w:val="001F6672"/>
    <w:rsid w:val="001F79D8"/>
    <w:rsid w:val="002151FC"/>
    <w:rsid w:val="00215E3C"/>
    <w:rsid w:val="00230554"/>
    <w:rsid w:val="002407C0"/>
    <w:rsid w:val="00256FF3"/>
    <w:rsid w:val="00266F90"/>
    <w:rsid w:val="00285B56"/>
    <w:rsid w:val="002A0561"/>
    <w:rsid w:val="002A2D7F"/>
    <w:rsid w:val="002B5137"/>
    <w:rsid w:val="002B77D5"/>
    <w:rsid w:val="002E443A"/>
    <w:rsid w:val="002F378C"/>
    <w:rsid w:val="002F4F8F"/>
    <w:rsid w:val="002F6A36"/>
    <w:rsid w:val="003169FA"/>
    <w:rsid w:val="00316AA0"/>
    <w:rsid w:val="003246DB"/>
    <w:rsid w:val="00360C7C"/>
    <w:rsid w:val="00364D50"/>
    <w:rsid w:val="0038013C"/>
    <w:rsid w:val="003820A9"/>
    <w:rsid w:val="003A746F"/>
    <w:rsid w:val="003D17A8"/>
    <w:rsid w:val="003E02B4"/>
    <w:rsid w:val="00410AE2"/>
    <w:rsid w:val="00410E15"/>
    <w:rsid w:val="004339D3"/>
    <w:rsid w:val="00437FC9"/>
    <w:rsid w:val="00441799"/>
    <w:rsid w:val="00451D90"/>
    <w:rsid w:val="00456B2C"/>
    <w:rsid w:val="004679BC"/>
    <w:rsid w:val="00497756"/>
    <w:rsid w:val="00497B60"/>
    <w:rsid w:val="004A5785"/>
    <w:rsid w:val="004B50A7"/>
    <w:rsid w:val="004D362A"/>
    <w:rsid w:val="004E6D70"/>
    <w:rsid w:val="004F427D"/>
    <w:rsid w:val="004F7E59"/>
    <w:rsid w:val="00512692"/>
    <w:rsid w:val="00516C5D"/>
    <w:rsid w:val="00534F18"/>
    <w:rsid w:val="005506D7"/>
    <w:rsid w:val="005508EB"/>
    <w:rsid w:val="00552613"/>
    <w:rsid w:val="00575010"/>
    <w:rsid w:val="0058309F"/>
    <w:rsid w:val="00591F75"/>
    <w:rsid w:val="00594D10"/>
    <w:rsid w:val="005A051A"/>
    <w:rsid w:val="005B4081"/>
    <w:rsid w:val="005C37B2"/>
    <w:rsid w:val="0063200D"/>
    <w:rsid w:val="00642883"/>
    <w:rsid w:val="0066467B"/>
    <w:rsid w:val="006733DB"/>
    <w:rsid w:val="0069635A"/>
    <w:rsid w:val="006971A3"/>
    <w:rsid w:val="006B4B33"/>
    <w:rsid w:val="006C1281"/>
    <w:rsid w:val="006C2E51"/>
    <w:rsid w:val="006D0959"/>
    <w:rsid w:val="006E5E1C"/>
    <w:rsid w:val="006F3146"/>
    <w:rsid w:val="00702CDE"/>
    <w:rsid w:val="00707683"/>
    <w:rsid w:val="00710B33"/>
    <w:rsid w:val="0071486A"/>
    <w:rsid w:val="007167B4"/>
    <w:rsid w:val="00726D94"/>
    <w:rsid w:val="0074633C"/>
    <w:rsid w:val="007468CF"/>
    <w:rsid w:val="00752BBC"/>
    <w:rsid w:val="00773D25"/>
    <w:rsid w:val="00774DF8"/>
    <w:rsid w:val="00781B3C"/>
    <w:rsid w:val="00785657"/>
    <w:rsid w:val="00792C66"/>
    <w:rsid w:val="007A07FC"/>
    <w:rsid w:val="007B2298"/>
    <w:rsid w:val="007C0CC5"/>
    <w:rsid w:val="007E4812"/>
    <w:rsid w:val="00825B58"/>
    <w:rsid w:val="00836B30"/>
    <w:rsid w:val="008520E6"/>
    <w:rsid w:val="008535D7"/>
    <w:rsid w:val="00865281"/>
    <w:rsid w:val="008815DD"/>
    <w:rsid w:val="00883B78"/>
    <w:rsid w:val="0089227D"/>
    <w:rsid w:val="0089469C"/>
    <w:rsid w:val="008A32C6"/>
    <w:rsid w:val="008B70D3"/>
    <w:rsid w:val="008D3842"/>
    <w:rsid w:val="0091693C"/>
    <w:rsid w:val="00922C06"/>
    <w:rsid w:val="009328AA"/>
    <w:rsid w:val="009512AE"/>
    <w:rsid w:val="00952693"/>
    <w:rsid w:val="009651F0"/>
    <w:rsid w:val="00965274"/>
    <w:rsid w:val="00990EF9"/>
    <w:rsid w:val="009B277C"/>
    <w:rsid w:val="009D782E"/>
    <w:rsid w:val="009E7376"/>
    <w:rsid w:val="00A049EF"/>
    <w:rsid w:val="00A062B2"/>
    <w:rsid w:val="00A22A2F"/>
    <w:rsid w:val="00A40D24"/>
    <w:rsid w:val="00A41F2B"/>
    <w:rsid w:val="00A45267"/>
    <w:rsid w:val="00A6665A"/>
    <w:rsid w:val="00A7283C"/>
    <w:rsid w:val="00A93D19"/>
    <w:rsid w:val="00AA1AA6"/>
    <w:rsid w:val="00AA712A"/>
    <w:rsid w:val="00AC543C"/>
    <w:rsid w:val="00AC5E5A"/>
    <w:rsid w:val="00AC604A"/>
    <w:rsid w:val="00AE113E"/>
    <w:rsid w:val="00AE53D2"/>
    <w:rsid w:val="00AE695E"/>
    <w:rsid w:val="00B020E7"/>
    <w:rsid w:val="00B22B85"/>
    <w:rsid w:val="00B24AAF"/>
    <w:rsid w:val="00B4096C"/>
    <w:rsid w:val="00B626C9"/>
    <w:rsid w:val="00B674E8"/>
    <w:rsid w:val="00B73B05"/>
    <w:rsid w:val="00B8404B"/>
    <w:rsid w:val="00B97881"/>
    <w:rsid w:val="00BD4098"/>
    <w:rsid w:val="00BE2887"/>
    <w:rsid w:val="00C07D09"/>
    <w:rsid w:val="00C23C4F"/>
    <w:rsid w:val="00C3654E"/>
    <w:rsid w:val="00C648BA"/>
    <w:rsid w:val="00C72DA7"/>
    <w:rsid w:val="00C74A83"/>
    <w:rsid w:val="00C8339F"/>
    <w:rsid w:val="00C9177E"/>
    <w:rsid w:val="00CC6E0D"/>
    <w:rsid w:val="00D10B5E"/>
    <w:rsid w:val="00D3542A"/>
    <w:rsid w:val="00D41F98"/>
    <w:rsid w:val="00D66898"/>
    <w:rsid w:val="00D7380B"/>
    <w:rsid w:val="00D849A4"/>
    <w:rsid w:val="00DC3751"/>
    <w:rsid w:val="00DC4CD0"/>
    <w:rsid w:val="00DD2159"/>
    <w:rsid w:val="00DD3AC7"/>
    <w:rsid w:val="00DF43B6"/>
    <w:rsid w:val="00DF62AE"/>
    <w:rsid w:val="00DF7957"/>
    <w:rsid w:val="00E302D4"/>
    <w:rsid w:val="00E30BBB"/>
    <w:rsid w:val="00E4063A"/>
    <w:rsid w:val="00E52809"/>
    <w:rsid w:val="00E608F9"/>
    <w:rsid w:val="00E91F5E"/>
    <w:rsid w:val="00E9680D"/>
    <w:rsid w:val="00E96D78"/>
    <w:rsid w:val="00EA7A46"/>
    <w:rsid w:val="00F22FA8"/>
    <w:rsid w:val="00F37E7B"/>
    <w:rsid w:val="00F404D2"/>
    <w:rsid w:val="00F527ED"/>
    <w:rsid w:val="00F7179B"/>
    <w:rsid w:val="00F71C8F"/>
    <w:rsid w:val="00F80379"/>
    <w:rsid w:val="00FB2DAC"/>
    <w:rsid w:val="00FC6D21"/>
    <w:rsid w:val="00FE7E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095F23F"/>
  <w15:docId w15:val="{0449DD71-2944-40C7-8971-F5D54479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cs-CZ" w:eastAsia="en-US" w:bidi="ar-SA"/>
      </w:rPr>
    </w:rPrDefault>
    <w:pPrDefault>
      <w:pPr>
        <w:spacing w:after="100" w:afterAutospacing="1"/>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A07FC"/>
    <w:pPr>
      <w:spacing w:after="0" w:afterAutospacing="0"/>
      <w:ind w:firstLine="0"/>
      <w:jc w:val="left"/>
    </w:pPr>
    <w:rPr>
      <w:rFonts w:eastAsia="Times New Roman" w:cs="Times New Roman"/>
      <w:szCs w:val="24"/>
      <w:lang w:eastAsia="cs-CZ"/>
    </w:rPr>
  </w:style>
  <w:style w:type="paragraph" w:styleId="Nadpis1">
    <w:name w:val="heading 1"/>
    <w:aliases w:val="Nadpis 1 - analyza"/>
    <w:basedOn w:val="Normln"/>
    <w:next w:val="Normln"/>
    <w:link w:val="Nadpis1Char"/>
    <w:qFormat/>
    <w:rsid w:val="007A07FC"/>
    <w:pPr>
      <w:keepNext/>
      <w:outlineLvl w:val="0"/>
    </w:pPr>
    <w:rPr>
      <w:b/>
      <w:bCs/>
      <w:sz w:val="32"/>
    </w:rPr>
  </w:style>
  <w:style w:type="paragraph" w:styleId="Nadpis3">
    <w:name w:val="heading 3"/>
    <w:basedOn w:val="Normln"/>
    <w:next w:val="Normln"/>
    <w:link w:val="Nadpis3Char"/>
    <w:uiPriority w:val="9"/>
    <w:semiHidden/>
    <w:unhideWhenUsed/>
    <w:qFormat/>
    <w:rsid w:val="00825B58"/>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
    <w:next w:val="Normln"/>
    <w:link w:val="Nadpis4Char"/>
    <w:unhideWhenUsed/>
    <w:qFormat/>
    <w:rsid w:val="00825B58"/>
    <w:pPr>
      <w:keepNext/>
      <w:widowControl w:val="0"/>
      <w:suppressAutoHyphens/>
      <w:spacing w:before="240" w:after="60"/>
      <w:jc w:val="both"/>
      <w:outlineLvl w:val="3"/>
    </w:pPr>
    <w:rPr>
      <w:rFonts w:ascii="Calibri" w:hAnsi="Calibri" w:cs="Mangal"/>
      <w:b/>
      <w:bCs/>
      <w:kern w:val="1"/>
      <w:sz w:val="28"/>
      <w:szCs w:val="25"/>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link w:val="Zkladntext3Char"/>
    <w:rsid w:val="007A07FC"/>
    <w:pPr>
      <w:spacing w:after="120"/>
    </w:pPr>
    <w:rPr>
      <w:sz w:val="16"/>
      <w:szCs w:val="16"/>
    </w:rPr>
  </w:style>
  <w:style w:type="character" w:customStyle="1" w:styleId="Zkladntext3Char">
    <w:name w:val="Základní text 3 Char"/>
    <w:basedOn w:val="Standardnpsmoodstavce"/>
    <w:link w:val="Zkladntext3"/>
    <w:rsid w:val="007A07FC"/>
    <w:rPr>
      <w:rFonts w:eastAsia="Times New Roman" w:cs="Times New Roman"/>
      <w:sz w:val="16"/>
      <w:szCs w:val="16"/>
      <w:lang w:eastAsia="cs-CZ"/>
    </w:rPr>
  </w:style>
  <w:style w:type="character" w:customStyle="1" w:styleId="Nadpis1Char">
    <w:name w:val="Nadpis 1 Char"/>
    <w:aliases w:val="Nadpis 1 - analyza Char"/>
    <w:basedOn w:val="Standardnpsmoodstavce"/>
    <w:link w:val="Nadpis1"/>
    <w:rsid w:val="007A07FC"/>
    <w:rPr>
      <w:rFonts w:eastAsia="Times New Roman" w:cs="Times New Roman"/>
      <w:b/>
      <w:bCs/>
      <w:sz w:val="32"/>
      <w:szCs w:val="24"/>
      <w:lang w:eastAsia="cs-CZ"/>
    </w:rPr>
  </w:style>
  <w:style w:type="paragraph" w:styleId="Odstavecseseznamem">
    <w:name w:val="List Paragraph"/>
    <w:basedOn w:val="Normln"/>
    <w:uiPriority w:val="34"/>
    <w:qFormat/>
    <w:rsid w:val="00DF43B6"/>
    <w:pPr>
      <w:ind w:left="720"/>
      <w:contextualSpacing/>
    </w:pPr>
  </w:style>
  <w:style w:type="paragraph" w:customStyle="1" w:styleId="1slaSEZChar1">
    <w:name w:val="(1) čísla SEZ Char1"/>
    <w:basedOn w:val="Normln"/>
    <w:rsid w:val="006F3146"/>
    <w:pPr>
      <w:tabs>
        <w:tab w:val="num" w:pos="520"/>
      </w:tabs>
      <w:spacing w:before="120"/>
      <w:ind w:left="520" w:hanging="340"/>
      <w:jc w:val="both"/>
    </w:pPr>
    <w:rPr>
      <w:sz w:val="22"/>
      <w:szCs w:val="22"/>
    </w:rPr>
  </w:style>
  <w:style w:type="paragraph" w:styleId="Zhlav">
    <w:name w:val="header"/>
    <w:basedOn w:val="Normln"/>
    <w:link w:val="ZhlavChar"/>
    <w:rsid w:val="00230554"/>
    <w:pPr>
      <w:tabs>
        <w:tab w:val="center" w:pos="4536"/>
        <w:tab w:val="right" w:pos="9072"/>
      </w:tabs>
    </w:pPr>
  </w:style>
  <w:style w:type="character" w:customStyle="1" w:styleId="ZhlavChar">
    <w:name w:val="Záhlaví Char"/>
    <w:basedOn w:val="Standardnpsmoodstavce"/>
    <w:link w:val="Zhlav"/>
    <w:rsid w:val="00230554"/>
    <w:rPr>
      <w:rFonts w:eastAsia="Times New Roman" w:cs="Times New Roman"/>
      <w:szCs w:val="24"/>
      <w:lang w:eastAsia="cs-CZ"/>
    </w:rPr>
  </w:style>
  <w:style w:type="character" w:styleId="Hypertextovodkaz">
    <w:name w:val="Hyperlink"/>
    <w:rsid w:val="00C3654E"/>
    <w:rPr>
      <w:color w:val="0000FF"/>
      <w:u w:val="single"/>
    </w:rPr>
  </w:style>
  <w:style w:type="paragraph" w:customStyle="1" w:styleId="Normlnweb1">
    <w:name w:val="Normální (web)1"/>
    <w:basedOn w:val="Normln"/>
    <w:rsid w:val="00C3654E"/>
    <w:pPr>
      <w:suppressAutoHyphens/>
      <w:spacing w:before="100" w:after="100" w:line="100" w:lineRule="atLeast"/>
    </w:pPr>
    <w:rPr>
      <w:color w:val="00000A"/>
      <w:lang w:eastAsia="ar-SA"/>
    </w:rPr>
  </w:style>
  <w:style w:type="paragraph" w:customStyle="1" w:styleId="Odstavecseseznamem1">
    <w:name w:val="Odstavec se seznamem1"/>
    <w:basedOn w:val="Normln"/>
    <w:rsid w:val="00C3654E"/>
    <w:pPr>
      <w:suppressAutoHyphens/>
      <w:spacing w:after="160" w:line="300" w:lineRule="auto"/>
      <w:ind w:left="720"/>
    </w:pPr>
    <w:rPr>
      <w:rFonts w:ascii="Questrial" w:eastAsia="Questrial" w:hAnsi="Questrial" w:cs="Questrial"/>
      <w:sz w:val="17"/>
      <w:szCs w:val="17"/>
      <w:lang w:eastAsia="ar-SA"/>
    </w:rPr>
  </w:style>
  <w:style w:type="paragraph" w:customStyle="1" w:styleId="Bezmezer1">
    <w:name w:val="Bez mezer1"/>
    <w:rsid w:val="00C3654E"/>
    <w:pPr>
      <w:suppressAutoHyphens/>
      <w:spacing w:after="0" w:afterAutospacing="0" w:line="100" w:lineRule="atLeast"/>
      <w:ind w:firstLine="0"/>
      <w:jc w:val="left"/>
    </w:pPr>
    <w:rPr>
      <w:rFonts w:ascii="Calibri" w:eastAsia="Calibri" w:hAnsi="Calibri" w:cs="Times New Roman"/>
      <w:color w:val="00000A"/>
      <w:sz w:val="22"/>
      <w:lang w:eastAsia="ar-SA"/>
    </w:rPr>
  </w:style>
  <w:style w:type="character" w:styleId="Odkaznakoment">
    <w:name w:val="annotation reference"/>
    <w:uiPriority w:val="99"/>
    <w:semiHidden/>
    <w:unhideWhenUsed/>
    <w:rsid w:val="00C3654E"/>
    <w:rPr>
      <w:sz w:val="16"/>
      <w:szCs w:val="16"/>
    </w:rPr>
  </w:style>
  <w:style w:type="paragraph" w:styleId="Textkomente">
    <w:name w:val="annotation text"/>
    <w:basedOn w:val="Normln"/>
    <w:link w:val="TextkomenteChar1"/>
    <w:uiPriority w:val="99"/>
    <w:semiHidden/>
    <w:unhideWhenUsed/>
    <w:rsid w:val="00C3654E"/>
    <w:pPr>
      <w:suppressAutoHyphens/>
      <w:spacing w:after="160" w:line="300" w:lineRule="auto"/>
    </w:pPr>
    <w:rPr>
      <w:rFonts w:ascii="Questrial" w:eastAsia="Questrial" w:hAnsi="Questrial" w:cs="Questrial"/>
      <w:sz w:val="20"/>
      <w:szCs w:val="20"/>
      <w:lang w:eastAsia="ar-SA"/>
    </w:rPr>
  </w:style>
  <w:style w:type="character" w:customStyle="1" w:styleId="TextkomenteChar">
    <w:name w:val="Text komentáře Char"/>
    <w:basedOn w:val="Standardnpsmoodstavce"/>
    <w:uiPriority w:val="99"/>
    <w:semiHidden/>
    <w:rsid w:val="00C3654E"/>
    <w:rPr>
      <w:rFonts w:eastAsia="Times New Roman" w:cs="Times New Roman"/>
      <w:sz w:val="20"/>
      <w:szCs w:val="20"/>
      <w:lang w:eastAsia="cs-CZ"/>
    </w:rPr>
  </w:style>
  <w:style w:type="character" w:customStyle="1" w:styleId="TextkomenteChar1">
    <w:name w:val="Text komentáře Char1"/>
    <w:link w:val="Textkomente"/>
    <w:uiPriority w:val="99"/>
    <w:semiHidden/>
    <w:rsid w:val="00C3654E"/>
    <w:rPr>
      <w:rFonts w:ascii="Questrial" w:eastAsia="Questrial" w:hAnsi="Questrial" w:cs="Questrial"/>
      <w:sz w:val="20"/>
      <w:szCs w:val="20"/>
      <w:lang w:eastAsia="ar-SA"/>
    </w:rPr>
  </w:style>
  <w:style w:type="paragraph" w:styleId="Textbubliny">
    <w:name w:val="Balloon Text"/>
    <w:basedOn w:val="Normln"/>
    <w:link w:val="TextbublinyChar"/>
    <w:uiPriority w:val="99"/>
    <w:semiHidden/>
    <w:unhideWhenUsed/>
    <w:rsid w:val="00C3654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3654E"/>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C3654E"/>
    <w:pPr>
      <w:suppressAutoHyphens w:val="0"/>
      <w:spacing w:after="0" w:line="240" w:lineRule="auto"/>
    </w:pPr>
    <w:rPr>
      <w:rFonts w:ascii="Times New Roman" w:eastAsia="Times New Roman" w:hAnsi="Times New Roman" w:cs="Times New Roman"/>
      <w:b/>
      <w:bCs/>
      <w:lang w:eastAsia="cs-CZ"/>
    </w:rPr>
  </w:style>
  <w:style w:type="character" w:customStyle="1" w:styleId="PedmtkomenteChar">
    <w:name w:val="Předmět komentáře Char"/>
    <w:basedOn w:val="TextkomenteChar1"/>
    <w:link w:val="Pedmtkomente"/>
    <w:uiPriority w:val="99"/>
    <w:semiHidden/>
    <w:rsid w:val="00C3654E"/>
    <w:rPr>
      <w:rFonts w:ascii="Questrial" w:eastAsia="Times New Roman" w:hAnsi="Questrial" w:cs="Times New Roman"/>
      <w:b/>
      <w:bCs/>
      <w:sz w:val="20"/>
      <w:szCs w:val="20"/>
      <w:lang w:eastAsia="cs-CZ"/>
    </w:rPr>
  </w:style>
  <w:style w:type="paragraph" w:customStyle="1" w:styleId="Standard">
    <w:name w:val="Standard"/>
    <w:uiPriority w:val="99"/>
    <w:rsid w:val="006C2E51"/>
    <w:pPr>
      <w:widowControl w:val="0"/>
      <w:suppressAutoHyphens/>
      <w:autoSpaceDN w:val="0"/>
      <w:spacing w:after="0" w:afterAutospacing="0"/>
      <w:ind w:firstLine="0"/>
      <w:jc w:val="left"/>
      <w:textAlignment w:val="baseline"/>
    </w:pPr>
    <w:rPr>
      <w:rFonts w:eastAsia="Times New Roman" w:cs="Tahoma"/>
      <w:kern w:val="3"/>
      <w:szCs w:val="24"/>
      <w:lang w:eastAsia="cs-CZ"/>
    </w:rPr>
  </w:style>
  <w:style w:type="paragraph" w:customStyle="1" w:styleId="Normlnweb2">
    <w:name w:val="Normální (web)2"/>
    <w:basedOn w:val="Normln"/>
    <w:rsid w:val="008535D7"/>
    <w:pPr>
      <w:suppressAutoHyphens/>
      <w:spacing w:before="100" w:after="100" w:line="100" w:lineRule="atLeast"/>
    </w:pPr>
    <w:rPr>
      <w:color w:val="00000A"/>
      <w:lang w:eastAsia="ar-SA"/>
    </w:rPr>
  </w:style>
  <w:style w:type="paragraph" w:customStyle="1" w:styleId="Odstavecseseznamem2">
    <w:name w:val="Odstavec se seznamem2"/>
    <w:basedOn w:val="Normln"/>
    <w:rsid w:val="008535D7"/>
    <w:pPr>
      <w:suppressAutoHyphens/>
      <w:spacing w:after="160" w:line="300" w:lineRule="auto"/>
      <w:ind w:left="720"/>
    </w:pPr>
    <w:rPr>
      <w:rFonts w:ascii="Questrial" w:eastAsia="Questrial" w:hAnsi="Questrial" w:cs="Questrial"/>
      <w:sz w:val="17"/>
      <w:szCs w:val="17"/>
      <w:lang w:eastAsia="ar-SA"/>
    </w:rPr>
  </w:style>
  <w:style w:type="paragraph" w:customStyle="1" w:styleId="Bezmezer2">
    <w:name w:val="Bez mezer2"/>
    <w:rsid w:val="008535D7"/>
    <w:pPr>
      <w:suppressAutoHyphens/>
      <w:spacing w:after="0" w:afterAutospacing="0" w:line="100" w:lineRule="atLeast"/>
      <w:ind w:firstLine="0"/>
      <w:jc w:val="left"/>
    </w:pPr>
    <w:rPr>
      <w:rFonts w:ascii="Calibri" w:eastAsia="Calibri" w:hAnsi="Calibri" w:cs="Times New Roman"/>
      <w:color w:val="00000A"/>
      <w:sz w:val="22"/>
      <w:lang w:eastAsia="ar-SA"/>
    </w:rPr>
  </w:style>
  <w:style w:type="paragraph" w:customStyle="1" w:styleId="Export0">
    <w:name w:val="Export 0"/>
    <w:basedOn w:val="Normln"/>
    <w:rsid w:val="00836B30"/>
    <w:pPr>
      <w:widowControl w:val="0"/>
    </w:pPr>
    <w:rPr>
      <w:rFonts w:ascii="Avinion" w:hAnsi="Avinion" w:cs="Avinion"/>
    </w:rPr>
  </w:style>
  <w:style w:type="paragraph" w:styleId="Zkladntext">
    <w:name w:val="Body Text"/>
    <w:basedOn w:val="Normln"/>
    <w:link w:val="ZkladntextChar"/>
    <w:uiPriority w:val="99"/>
    <w:semiHidden/>
    <w:unhideWhenUsed/>
    <w:rsid w:val="003820A9"/>
    <w:pPr>
      <w:spacing w:after="120"/>
    </w:pPr>
  </w:style>
  <w:style w:type="character" w:customStyle="1" w:styleId="ZkladntextChar">
    <w:name w:val="Základní text Char"/>
    <w:basedOn w:val="Standardnpsmoodstavce"/>
    <w:link w:val="Zkladntext"/>
    <w:uiPriority w:val="99"/>
    <w:semiHidden/>
    <w:rsid w:val="003820A9"/>
    <w:rPr>
      <w:rFonts w:eastAsia="Times New Roman" w:cs="Times New Roman"/>
      <w:szCs w:val="24"/>
      <w:lang w:eastAsia="cs-CZ"/>
    </w:rPr>
  </w:style>
  <w:style w:type="paragraph" w:styleId="Zpat">
    <w:name w:val="footer"/>
    <w:basedOn w:val="Normln"/>
    <w:link w:val="ZpatChar"/>
    <w:uiPriority w:val="99"/>
    <w:unhideWhenUsed/>
    <w:rsid w:val="00002EEF"/>
    <w:pPr>
      <w:tabs>
        <w:tab w:val="center" w:pos="4536"/>
        <w:tab w:val="right" w:pos="9072"/>
      </w:tabs>
    </w:pPr>
  </w:style>
  <w:style w:type="character" w:customStyle="1" w:styleId="ZpatChar">
    <w:name w:val="Zápatí Char"/>
    <w:basedOn w:val="Standardnpsmoodstavce"/>
    <w:link w:val="Zpat"/>
    <w:uiPriority w:val="99"/>
    <w:semiHidden/>
    <w:rsid w:val="00002EEF"/>
    <w:rPr>
      <w:rFonts w:eastAsia="Times New Roman" w:cs="Times New Roman"/>
      <w:szCs w:val="24"/>
      <w:lang w:eastAsia="cs-CZ"/>
    </w:rPr>
  </w:style>
  <w:style w:type="paragraph" w:styleId="Revize">
    <w:name w:val="Revision"/>
    <w:hidden/>
    <w:uiPriority w:val="99"/>
    <w:semiHidden/>
    <w:rsid w:val="0069635A"/>
    <w:pPr>
      <w:spacing w:after="0" w:afterAutospacing="0"/>
      <w:ind w:firstLine="0"/>
      <w:jc w:val="left"/>
    </w:pPr>
    <w:rPr>
      <w:rFonts w:eastAsia="Times New Roman" w:cs="Times New Roman"/>
      <w:szCs w:val="24"/>
      <w:lang w:eastAsia="cs-CZ"/>
    </w:rPr>
  </w:style>
  <w:style w:type="character" w:customStyle="1" w:styleId="Nadpis3Char">
    <w:name w:val="Nadpis 3 Char"/>
    <w:basedOn w:val="Standardnpsmoodstavce"/>
    <w:link w:val="Nadpis3"/>
    <w:uiPriority w:val="9"/>
    <w:semiHidden/>
    <w:rsid w:val="00825B58"/>
    <w:rPr>
      <w:rFonts w:asciiTheme="majorHAnsi" w:eastAsiaTheme="majorEastAsia" w:hAnsiTheme="majorHAnsi" w:cstheme="majorBidi"/>
      <w:b/>
      <w:bCs/>
      <w:color w:val="5B9BD5" w:themeColor="accent1"/>
      <w:szCs w:val="24"/>
      <w:lang w:eastAsia="cs-CZ"/>
    </w:rPr>
  </w:style>
  <w:style w:type="character" w:customStyle="1" w:styleId="Nadpis4Char">
    <w:name w:val="Nadpis 4 Char"/>
    <w:basedOn w:val="Standardnpsmoodstavce"/>
    <w:link w:val="Nadpis4"/>
    <w:rsid w:val="00825B58"/>
    <w:rPr>
      <w:rFonts w:ascii="Calibri" w:eastAsia="Times New Roman" w:hAnsi="Calibri" w:cs="Mangal"/>
      <w:b/>
      <w:bCs/>
      <w:kern w:val="1"/>
      <w:sz w:val="28"/>
      <w:szCs w:val="25"/>
      <w:lang w:eastAsia="zh-CN" w:bidi="hi-IN"/>
    </w:rPr>
  </w:style>
  <w:style w:type="paragraph" w:customStyle="1" w:styleId="lnek">
    <w:name w:val="Článek"/>
    <w:basedOn w:val="Normln"/>
    <w:next w:val="Normln"/>
    <w:rsid w:val="00825B58"/>
    <w:pPr>
      <w:widowControl w:val="0"/>
      <w:tabs>
        <w:tab w:val="num" w:pos="916"/>
      </w:tabs>
      <w:suppressAutoHyphens/>
      <w:ind w:left="1636" w:hanging="360"/>
      <w:jc w:val="center"/>
    </w:pPr>
    <w:rPr>
      <w:rFonts w:eastAsia="DejaVu Sans" w:cs="DejaVu Sans"/>
      <w:b/>
      <w:kern w:val="1"/>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98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parkovanivbrne.cz/"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0888A4BA2822794FB7D9C0573B615B48" ma:contentTypeVersion="0" ma:contentTypeDescription="Vytvoří nový dokument" ma:contentTypeScope="" ma:versionID="59641673785f196a19ac7fb5a6f1e2cc">
  <xsd:schema xmlns:xsd="http://www.w3.org/2001/XMLSchema" xmlns:xs="http://www.w3.org/2001/XMLSchema" xmlns:p="http://schemas.microsoft.com/office/2006/metadata/properties" xmlns:ns2="fc3156d0-6477-4e59-85db-677a3ac3ddef" targetNamespace="http://schemas.microsoft.com/office/2006/metadata/properties" ma:root="true" ma:fieldsID="f8c12f6652dc6b35e53b7ef760216820" ns2:_="">
    <xsd:import namespace="fc3156d0-6477-4e59-85db-677a3ac3dde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156d0-6477-4e59-85db-677a3ac3ddef"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c3156d0-6477-4e59-85db-677a3ac3ddef">K6F56YJ4D42X-251118203-1284</_dlc_DocId>
    <_dlc_DocIdUrl xmlns="fc3156d0-6477-4e59-85db-677a3ac3ddef">
      <Url>http://sharepoint.brno.cz/OKD/_layouts/15/DocIdRedir.aspx?ID=K6F56YJ4D42X-251118203-1284</Url>
      <Description>K6F56YJ4D42X-251118203-1284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B6C456-047F-4B51-9AA3-92951A534E05}">
  <ds:schemaRefs>
    <ds:schemaRef ds:uri="http://schemas.microsoft.com/sharepoint/events"/>
  </ds:schemaRefs>
</ds:datastoreItem>
</file>

<file path=customXml/itemProps2.xml><?xml version="1.0" encoding="utf-8"?>
<ds:datastoreItem xmlns:ds="http://schemas.openxmlformats.org/officeDocument/2006/customXml" ds:itemID="{C476DC1F-F7EF-4125-B7A1-6836BA967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156d0-6477-4e59-85db-677a3ac3dd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EADFEF-DE2A-4939-8568-BE5FCF89825F}">
  <ds:schemaRefs>
    <ds:schemaRef ds:uri="http://schemas.microsoft.com/office/2006/metadata/properties"/>
    <ds:schemaRef ds:uri="http://schemas.microsoft.com/office/infopath/2007/PartnerControls"/>
    <ds:schemaRef ds:uri="fc3156d0-6477-4e59-85db-677a3ac3ddef"/>
  </ds:schemaRefs>
</ds:datastoreItem>
</file>

<file path=customXml/itemProps4.xml><?xml version="1.0" encoding="utf-8"?>
<ds:datastoreItem xmlns:ds="http://schemas.openxmlformats.org/officeDocument/2006/customXml" ds:itemID="{CC506A1B-75E8-44C8-8BB8-4485CC9FC85B}">
  <ds:schemaRefs>
    <ds:schemaRef ds:uri="http://schemas.microsoft.com/sharepoint/v3/contenttype/forms"/>
  </ds:schemaRefs>
</ds:datastoreItem>
</file>

<file path=customXml/itemProps5.xml><?xml version="1.0" encoding="utf-8"?>
<ds:datastoreItem xmlns:ds="http://schemas.openxmlformats.org/officeDocument/2006/customXml" ds:itemID="{B53859F3-8F6B-4405-8FE3-282EA571E540}">
  <ds:schemaRefs>
    <ds:schemaRef ds:uri="http://schemas.openxmlformats.org/officeDocument/2006/bibliography"/>
  </ds:schemaRefs>
</ds:datastoreItem>
</file>

<file path=customXml/itemProps6.xml><?xml version="1.0" encoding="utf-8"?>
<ds:datastoreItem xmlns:ds="http://schemas.openxmlformats.org/officeDocument/2006/customXml" ds:itemID="{A4BC2F41-083F-4496-804A-7A2F6E64A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5117</Words>
  <Characters>30193</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Matěj Dolák</dc:creator>
  <cp:lastModifiedBy>Machalová Iva</cp:lastModifiedBy>
  <cp:revision>2</cp:revision>
  <cp:lastPrinted>2017-01-20T19:31:00Z</cp:lastPrinted>
  <dcterms:created xsi:type="dcterms:W3CDTF">2017-02-17T14:23:00Z</dcterms:created>
  <dcterms:modified xsi:type="dcterms:W3CDTF">2017-02-17T14:23:00Z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0x0101000888A4BA2822794FB7D9C0573B615B48</vt:lpwstr>
  </property>
  <property fmtid="{D5CDD505-2E9C-101B-9397-08002B2CF9AE}" pid="3" name="_dlc_DocIdItemGuid">
    <vt:lpwstr>078518cc-e82d-41c4-93f0-98f01459d557</vt:lpwstr>
  </property>
</Properties>
</file>