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794" w:rsidRPr="00572961" w:rsidRDefault="006C16B6" w:rsidP="003F2794">
      <w:pPr>
        <w:tabs>
          <w:tab w:val="left" w:pos="0"/>
          <w:tab w:val="right" w:pos="9214"/>
        </w:tabs>
        <w:spacing w:line="283" w:lineRule="auto"/>
        <w:ind w:right="-142"/>
        <w:jc w:val="both"/>
        <w:rPr>
          <w:rFonts w:ascii="Times New Roman" w:hAnsi="Times New Roman" w:cs="Times New Roman"/>
          <w:b/>
          <w:bCs/>
        </w:rPr>
      </w:pPr>
      <w:r w:rsidRPr="00572961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4430395</wp:posOffset>
            </wp:positionH>
            <wp:positionV relativeFrom="paragraph">
              <wp:posOffset>-73025</wp:posOffset>
            </wp:positionV>
            <wp:extent cx="1372235" cy="285750"/>
            <wp:effectExtent l="1905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86" w:rsidRPr="00323686">
        <w:rPr>
          <w:rFonts w:ascii="Times New Roman" w:hAnsi="Times New Roman" w:cs="Times New Roman"/>
          <w:noProof/>
        </w:rPr>
        <w:pict>
          <v:rect id="_x0000_s1074" style="position:absolute;left:0;text-align:left;margin-left:300.6pt;margin-top:13.6pt;width:160.75pt;height:34.35pt;z-index:251696128;mso-position-horizontal-relative:text;mso-position-vertical-relative:text" filled="f" stroked="f">
            <v:textbox style="mso-next-textbox:#_x0000_s1074">
              <w:txbxContent>
                <w:p w:rsidR="003F2794" w:rsidRDefault="003F2794" w:rsidP="003F2794">
                  <w:pPr>
                    <w:tabs>
                      <w:tab w:val="left" w:pos="0"/>
                      <w:tab w:val="right" w:pos="9214"/>
                    </w:tabs>
                    <w:spacing w:line="283" w:lineRule="auto"/>
                    <w:ind w:right="-142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3F2794" w:rsidRDefault="003F2794" w:rsidP="003F2794"/>
              </w:txbxContent>
            </v:textbox>
          </v:rect>
        </w:pict>
      </w:r>
      <w:r w:rsidR="00323686" w:rsidRPr="00323686">
        <w:rPr>
          <w:rFonts w:ascii="Times New Roman" w:hAnsi="Times New Roman" w:cs="Times New Roman"/>
          <w:noProof/>
        </w:rPr>
        <w:pict>
          <v:rect id="_x0000_s1073" style="position:absolute;left:0;text-align:left;margin-left:356.95pt;margin-top:3.65pt;width:113.4pt;height:36pt;z-index:251695104;mso-position-horizontal-relative:text;mso-position-vertical-relative:text" filled="f" stroked="f">
            <v:textbox style="mso-next-textbox:#_x0000_s1073">
              <w:txbxContent>
                <w:p w:rsidR="003F2794" w:rsidRDefault="003F2794" w:rsidP="003F2794"/>
              </w:txbxContent>
            </v:textbox>
          </v:rect>
        </w:pict>
      </w:r>
      <w:r w:rsidR="003F2794" w:rsidRPr="00572961">
        <w:rPr>
          <w:rFonts w:ascii="Times New Roman" w:hAnsi="Times New Roman" w:cs="Times New Roman"/>
          <w:b/>
          <w:bCs/>
        </w:rPr>
        <w:t>MAGISTRÁT MĚSTA BRNA</w:t>
      </w:r>
    </w:p>
    <w:p w:rsidR="003F2794" w:rsidRPr="00572961" w:rsidRDefault="003F2794" w:rsidP="003F2794">
      <w:pPr>
        <w:pStyle w:val="Nadpis6"/>
        <w:pBdr>
          <w:top w:val="single" w:sz="4" w:space="1" w:color="auto"/>
        </w:pBdr>
        <w:jc w:val="both"/>
        <w:rPr>
          <w:sz w:val="20"/>
          <w:szCs w:val="20"/>
        </w:rPr>
      </w:pPr>
      <w:r w:rsidRPr="00572961">
        <w:rPr>
          <w:sz w:val="20"/>
          <w:szCs w:val="20"/>
        </w:rPr>
        <w:t xml:space="preserve">Odbor územního plánování a rozvoje, </w:t>
      </w:r>
      <w:proofErr w:type="spellStart"/>
      <w:r w:rsidRPr="00572961">
        <w:rPr>
          <w:sz w:val="20"/>
          <w:szCs w:val="20"/>
        </w:rPr>
        <w:t>Kounicova</w:t>
      </w:r>
      <w:proofErr w:type="spellEnd"/>
      <w:r w:rsidRPr="00572961">
        <w:rPr>
          <w:sz w:val="20"/>
          <w:szCs w:val="20"/>
        </w:rPr>
        <w:t xml:space="preserve"> 67, 601 67 Brno</w:t>
      </w:r>
    </w:p>
    <w:p w:rsidR="004A12B7" w:rsidRPr="00572961" w:rsidRDefault="004A12B7" w:rsidP="003F2794">
      <w:pPr>
        <w:rPr>
          <w:rFonts w:ascii="Times New Roman" w:hAnsi="Times New Roman" w:cs="Times New Roman"/>
        </w:rPr>
      </w:pPr>
    </w:p>
    <w:p w:rsidR="005D6C6E" w:rsidRPr="00CA7C65" w:rsidRDefault="005D6C6E" w:rsidP="00A674B6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572961" w:rsidRPr="00CA7C65" w:rsidRDefault="00CD003E" w:rsidP="00A674B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C65">
        <w:rPr>
          <w:rFonts w:ascii="Times New Roman" w:hAnsi="Times New Roman" w:cs="Times New Roman"/>
          <w:b/>
          <w:sz w:val="28"/>
          <w:szCs w:val="28"/>
        </w:rPr>
        <w:t xml:space="preserve">ZADÁNÍ </w:t>
      </w:r>
      <w:r w:rsidR="003F2794" w:rsidRPr="00CA7C65">
        <w:rPr>
          <w:rFonts w:ascii="Times New Roman" w:hAnsi="Times New Roman" w:cs="Times New Roman"/>
          <w:b/>
          <w:sz w:val="28"/>
          <w:szCs w:val="28"/>
        </w:rPr>
        <w:t>ÚZEMNÍ STUDIE</w:t>
      </w:r>
      <w:r w:rsidR="00572961" w:rsidRPr="00CA7C65">
        <w:rPr>
          <w:rFonts w:ascii="Times New Roman" w:hAnsi="Times New Roman" w:cs="Times New Roman"/>
          <w:b/>
          <w:sz w:val="28"/>
          <w:szCs w:val="28"/>
        </w:rPr>
        <w:t xml:space="preserve"> VEŘEJNÉHO PROSTRANSTVÍ</w:t>
      </w:r>
    </w:p>
    <w:p w:rsidR="006C2C48" w:rsidRPr="006C2C48" w:rsidRDefault="00572961" w:rsidP="006C2C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C2C48">
        <w:rPr>
          <w:rFonts w:ascii="Times New Roman" w:hAnsi="Times New Roman" w:cs="Times New Roman"/>
          <w:sz w:val="28"/>
          <w:szCs w:val="28"/>
        </w:rPr>
        <w:t xml:space="preserve">MĚSTSKÁ ČÁST </w:t>
      </w:r>
      <w:r w:rsidR="00986802">
        <w:rPr>
          <w:rFonts w:ascii="Times New Roman" w:hAnsi="Times New Roman" w:cs="Times New Roman"/>
          <w:sz w:val="28"/>
          <w:szCs w:val="28"/>
        </w:rPr>
        <w:t>–</w:t>
      </w:r>
      <w:r w:rsidRPr="006C2C48">
        <w:rPr>
          <w:rFonts w:ascii="Times New Roman" w:hAnsi="Times New Roman" w:cs="Times New Roman"/>
          <w:sz w:val="28"/>
          <w:szCs w:val="28"/>
        </w:rPr>
        <w:t xml:space="preserve"> </w:t>
      </w:r>
      <w:r w:rsidR="00510489" w:rsidRPr="006C2C48">
        <w:rPr>
          <w:rFonts w:ascii="Times New Roman" w:hAnsi="Times New Roman" w:cs="Times New Roman"/>
          <w:sz w:val="28"/>
          <w:szCs w:val="28"/>
        </w:rPr>
        <w:t>BRNO</w:t>
      </w:r>
      <w:r w:rsidR="00986802">
        <w:rPr>
          <w:rFonts w:ascii="Times New Roman" w:hAnsi="Times New Roman" w:cs="Times New Roman"/>
          <w:sz w:val="28"/>
          <w:szCs w:val="28"/>
        </w:rPr>
        <w:t>-</w:t>
      </w:r>
      <w:r w:rsidR="00D308B3">
        <w:rPr>
          <w:rFonts w:ascii="Times New Roman" w:hAnsi="Times New Roman" w:cs="Times New Roman"/>
          <w:sz w:val="28"/>
          <w:szCs w:val="28"/>
        </w:rPr>
        <w:t>BYSTRC</w:t>
      </w:r>
    </w:p>
    <w:p w:rsidR="00D308B3" w:rsidRPr="00D308B3" w:rsidRDefault="00D308B3" w:rsidP="00D308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308B3">
        <w:rPr>
          <w:rFonts w:ascii="Times New Roman" w:hAnsi="Times New Roman" w:cs="Times New Roman"/>
          <w:sz w:val="24"/>
          <w:szCs w:val="24"/>
        </w:rPr>
        <w:t>Nábřeží kolem Svratky od přehradní hráze k tramvajovému mostu</w:t>
      </w:r>
    </w:p>
    <w:p w:rsidR="006C2C48" w:rsidRPr="002B2663" w:rsidRDefault="006C2C48" w:rsidP="006C2C48">
      <w:pPr>
        <w:pStyle w:val="Odstavecseseznamem"/>
        <w:spacing w:after="0" w:line="240" w:lineRule="auto"/>
        <w:ind w:left="786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C3CC6" w:rsidRPr="00572961" w:rsidRDefault="009C2ED9" w:rsidP="006C2C48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760720" cy="4232117"/>
            <wp:effectExtent l="38100" t="0" r="49530" b="54133"/>
            <wp:docPr id="1" name="obrázek 1" descr="D:\SEDLAKOVA\VEREJNA PROSTRANSTVI - US\vystup_jpg\ru_Byst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DLAKOVA\VEREJNA PROSTRANSTVI - US\vystup_jpg\ru_Byst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2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CC6" w:rsidRPr="00572961" w:rsidRDefault="009C3CC6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9C3CC6" w:rsidRPr="00572961" w:rsidRDefault="009C3CC6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9C3CC6" w:rsidRPr="00572961" w:rsidRDefault="009C3CC6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CC2A5D" w:rsidRDefault="00CC2A5D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6E6823" w:rsidRPr="00572961" w:rsidRDefault="006E6823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CC2A5D" w:rsidRPr="00572961" w:rsidRDefault="00CC2A5D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CC2A5D" w:rsidRPr="00572961" w:rsidRDefault="00CC2A5D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CC2A5D" w:rsidRPr="00572961" w:rsidRDefault="00CC2A5D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CC2A5D" w:rsidRPr="00572961" w:rsidRDefault="00CC2A5D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CC2A5D" w:rsidRPr="00572961" w:rsidRDefault="00CC2A5D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784A02" w:rsidRPr="00572961" w:rsidRDefault="00784A02" w:rsidP="0089403C">
      <w:pPr>
        <w:pStyle w:val="Odstavecseseznamem"/>
        <w:ind w:left="0"/>
        <w:rPr>
          <w:rFonts w:ascii="Times New Roman" w:hAnsi="Times New Roman" w:cs="Times New Roman"/>
          <w:sz w:val="20"/>
          <w:szCs w:val="20"/>
        </w:rPr>
      </w:pPr>
    </w:p>
    <w:p w:rsidR="009C2ED9" w:rsidRDefault="009C2ED9" w:rsidP="00572961">
      <w:pPr>
        <w:contextualSpacing/>
        <w:jc w:val="both"/>
        <w:rPr>
          <w:rFonts w:ascii="Times New Roman" w:hAnsi="Times New Roman" w:cs="Times New Roman"/>
        </w:rPr>
      </w:pPr>
    </w:p>
    <w:p w:rsidR="00572961" w:rsidRPr="007C668E" w:rsidRDefault="00572961" w:rsidP="00572961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668E">
        <w:rPr>
          <w:rFonts w:ascii="Times New Roman" w:hAnsi="Times New Roman" w:cs="Times New Roman"/>
          <w:sz w:val="24"/>
          <w:szCs w:val="24"/>
        </w:rPr>
        <w:t>Zpracoval: Ing. Sedláková</w:t>
      </w:r>
      <w:r w:rsidRPr="007C668E">
        <w:rPr>
          <w:rFonts w:ascii="Times New Roman" w:eastAsia="Calibri" w:hAnsi="Times New Roman" w:cs="Times New Roman"/>
          <w:sz w:val="24"/>
          <w:szCs w:val="24"/>
        </w:rPr>
        <w:t xml:space="preserve"> a kolektiv pracovníků OÚPR MMB</w:t>
      </w:r>
    </w:p>
    <w:p w:rsidR="0023416A" w:rsidRDefault="00572961" w:rsidP="0023416A">
      <w:pPr>
        <w:contextualSpacing/>
        <w:rPr>
          <w:rFonts w:ascii="Times New Roman" w:hAnsi="Times New Roman" w:cs="Times New Roman"/>
          <w:sz w:val="24"/>
          <w:szCs w:val="24"/>
        </w:rPr>
        <w:sectPr w:rsidR="0023416A" w:rsidSect="002251EF"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C668E">
        <w:rPr>
          <w:rFonts w:ascii="Times New Roman" w:hAnsi="Times New Roman" w:cs="Times New Roman"/>
          <w:sz w:val="24"/>
          <w:szCs w:val="24"/>
        </w:rPr>
        <w:t>Duben 2016</w:t>
      </w:r>
    </w:p>
    <w:p w:rsidR="00E82241" w:rsidRDefault="00CC706B" w:rsidP="006844C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BC1D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2241" w:rsidRPr="00572961">
        <w:rPr>
          <w:rFonts w:ascii="Times New Roman" w:hAnsi="Times New Roman" w:cs="Times New Roman"/>
          <w:b/>
          <w:sz w:val="24"/>
          <w:szCs w:val="24"/>
        </w:rPr>
        <w:t>Cíl a účel pořízení uzemní studie</w:t>
      </w:r>
    </w:p>
    <w:p w:rsidR="009C2ED9" w:rsidRPr="001F1579" w:rsidRDefault="009C2ED9" w:rsidP="006844C3">
      <w:pPr>
        <w:contextualSpacing/>
        <w:jc w:val="both"/>
        <w:rPr>
          <w:rFonts w:ascii="Times New Roman" w:hAnsi="Times New Roman" w:cs="Times New Roman"/>
        </w:rPr>
      </w:pPr>
    </w:p>
    <w:p w:rsidR="00500874" w:rsidRPr="00E55180" w:rsidRDefault="00572961" w:rsidP="006844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E77FC">
        <w:rPr>
          <w:rFonts w:ascii="Times New Roman" w:hAnsi="Times New Roman" w:cs="Times New Roman"/>
          <w:sz w:val="24"/>
          <w:szCs w:val="24"/>
        </w:rPr>
        <w:t>Cí</w:t>
      </w:r>
      <w:r w:rsidR="00CB4464">
        <w:rPr>
          <w:rFonts w:ascii="Times New Roman" w:hAnsi="Times New Roman" w:cs="Times New Roman"/>
          <w:sz w:val="24"/>
          <w:szCs w:val="24"/>
        </w:rPr>
        <w:t>lem studie je prověření možnosti</w:t>
      </w:r>
      <w:r w:rsidRPr="004E77FC">
        <w:rPr>
          <w:rFonts w:ascii="Times New Roman" w:hAnsi="Times New Roman" w:cs="Times New Roman"/>
          <w:sz w:val="24"/>
          <w:szCs w:val="24"/>
        </w:rPr>
        <w:t xml:space="preserve"> úprav </w:t>
      </w:r>
      <w:r w:rsidR="00A470C1">
        <w:rPr>
          <w:rFonts w:ascii="Times New Roman" w:hAnsi="Times New Roman" w:cs="Times New Roman"/>
          <w:sz w:val="24"/>
          <w:szCs w:val="24"/>
        </w:rPr>
        <w:t>veřejných</w:t>
      </w:r>
      <w:r w:rsidRPr="004E77FC">
        <w:rPr>
          <w:rFonts w:ascii="Times New Roman" w:hAnsi="Times New Roman" w:cs="Times New Roman"/>
          <w:sz w:val="24"/>
          <w:szCs w:val="24"/>
        </w:rPr>
        <w:t xml:space="preserve"> prostranství </w:t>
      </w:r>
      <w:r w:rsidR="00B87404">
        <w:rPr>
          <w:rFonts w:ascii="Times New Roman" w:hAnsi="Times New Roman" w:cs="Times New Roman"/>
          <w:sz w:val="24"/>
          <w:szCs w:val="24"/>
        </w:rPr>
        <w:t xml:space="preserve">včetně prostupnosti území </w:t>
      </w:r>
      <w:r w:rsidR="004C2DC1">
        <w:rPr>
          <w:rFonts w:ascii="Times New Roman" w:hAnsi="Times New Roman" w:cs="Times New Roman"/>
          <w:sz w:val="24"/>
          <w:szCs w:val="24"/>
        </w:rPr>
        <w:t xml:space="preserve">na území MČ </w:t>
      </w:r>
      <w:proofErr w:type="gramStart"/>
      <w:r w:rsidR="004C2DC1">
        <w:rPr>
          <w:rFonts w:ascii="Times New Roman" w:hAnsi="Times New Roman" w:cs="Times New Roman"/>
          <w:sz w:val="24"/>
          <w:szCs w:val="24"/>
        </w:rPr>
        <w:t>Brno–</w:t>
      </w:r>
      <w:r w:rsidR="00D308B3">
        <w:rPr>
          <w:rFonts w:ascii="Times New Roman" w:hAnsi="Times New Roman" w:cs="Times New Roman"/>
          <w:sz w:val="24"/>
          <w:szCs w:val="24"/>
        </w:rPr>
        <w:t>Bystrc</w:t>
      </w:r>
      <w:proofErr w:type="gramEnd"/>
      <w:r w:rsidR="00E55180">
        <w:rPr>
          <w:rFonts w:ascii="Times New Roman" w:hAnsi="Times New Roman" w:cs="Times New Roman"/>
          <w:sz w:val="24"/>
          <w:szCs w:val="24"/>
        </w:rPr>
        <w:t xml:space="preserve">. </w:t>
      </w:r>
      <w:r w:rsidR="00347F85">
        <w:rPr>
          <w:rFonts w:ascii="Times New Roman" w:hAnsi="Times New Roman" w:cs="Times New Roman"/>
          <w:sz w:val="24"/>
          <w:szCs w:val="24"/>
        </w:rPr>
        <w:t>Důvodem je</w:t>
      </w:r>
      <w:r w:rsidR="00777546">
        <w:rPr>
          <w:rFonts w:ascii="Times New Roman" w:hAnsi="Times New Roman" w:cs="Times New Roman"/>
          <w:sz w:val="24"/>
          <w:szCs w:val="24"/>
        </w:rPr>
        <w:t xml:space="preserve"> revitalizace veřejného prostranství</w:t>
      </w:r>
      <w:r w:rsidR="00604E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4E1B" w:rsidRPr="009B7606">
        <w:rPr>
          <w:rFonts w:ascii="Times New Roman" w:hAnsi="Times New Roman" w:cs="Times New Roman"/>
          <w:sz w:val="24"/>
          <w:szCs w:val="24"/>
        </w:rPr>
        <w:t>celoměstského významu.</w:t>
      </w:r>
    </w:p>
    <w:p w:rsidR="00291F67" w:rsidRPr="004B3BC2" w:rsidRDefault="00291F67" w:rsidP="006844C3">
      <w:pPr>
        <w:jc w:val="both"/>
        <w:rPr>
          <w:rFonts w:ascii="Times New Roman" w:hAnsi="Times New Roman" w:cs="Times New Roman"/>
          <w:sz w:val="24"/>
          <w:szCs w:val="24"/>
        </w:rPr>
      </w:pPr>
      <w:r w:rsidRPr="004B3BC2">
        <w:rPr>
          <w:rFonts w:ascii="Times New Roman" w:hAnsi="Times New Roman" w:cs="Times New Roman"/>
          <w:sz w:val="24"/>
          <w:szCs w:val="24"/>
        </w:rPr>
        <w:t>Územní s</w:t>
      </w:r>
      <w:r w:rsidR="004B3BC2" w:rsidRPr="004B3BC2">
        <w:rPr>
          <w:rFonts w:ascii="Times New Roman" w:hAnsi="Times New Roman" w:cs="Times New Roman"/>
          <w:sz w:val="24"/>
          <w:szCs w:val="24"/>
        </w:rPr>
        <w:t>tudie podrobněji prověří veřejné</w:t>
      </w:r>
      <w:r w:rsidRPr="004B3BC2">
        <w:rPr>
          <w:rFonts w:ascii="Times New Roman" w:hAnsi="Times New Roman" w:cs="Times New Roman"/>
          <w:sz w:val="24"/>
          <w:szCs w:val="24"/>
        </w:rPr>
        <w:t xml:space="preserve"> pro</w:t>
      </w:r>
      <w:r w:rsidR="00AF3969" w:rsidRPr="004B3BC2">
        <w:rPr>
          <w:rFonts w:ascii="Times New Roman" w:hAnsi="Times New Roman" w:cs="Times New Roman"/>
          <w:sz w:val="24"/>
          <w:szCs w:val="24"/>
        </w:rPr>
        <w:t>st</w:t>
      </w:r>
      <w:r w:rsidR="004B3BC2" w:rsidRPr="004B3BC2">
        <w:rPr>
          <w:rFonts w:ascii="Times New Roman" w:hAnsi="Times New Roman" w:cs="Times New Roman"/>
          <w:sz w:val="24"/>
          <w:szCs w:val="24"/>
        </w:rPr>
        <w:t>ranství, navrhne možnosti jeho</w:t>
      </w:r>
      <w:r w:rsidRPr="004B3BC2">
        <w:rPr>
          <w:rFonts w:ascii="Times New Roman" w:hAnsi="Times New Roman" w:cs="Times New Roman"/>
          <w:sz w:val="24"/>
          <w:szCs w:val="24"/>
        </w:rPr>
        <w:t xml:space="preserve"> úpravy a bude sloužit jako územně plánovací podklad pro rozhodování v území a jako podklad pro možné zpracování investičního záměru dle návrhu urbanistického řešení. </w:t>
      </w:r>
    </w:p>
    <w:p w:rsidR="007F0B3E" w:rsidRPr="00572961" w:rsidRDefault="00CC706B" w:rsidP="00BC1D3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E6017" w:rsidRPr="00572961">
        <w:rPr>
          <w:rFonts w:ascii="Times New Roman" w:hAnsi="Times New Roman" w:cs="Times New Roman"/>
          <w:b/>
          <w:sz w:val="24"/>
          <w:szCs w:val="24"/>
        </w:rPr>
        <w:t>Vymezení</w:t>
      </w:r>
      <w:r w:rsidR="007F0B3E" w:rsidRPr="00572961">
        <w:rPr>
          <w:rFonts w:ascii="Times New Roman" w:hAnsi="Times New Roman" w:cs="Times New Roman"/>
          <w:b/>
          <w:sz w:val="24"/>
          <w:szCs w:val="24"/>
        </w:rPr>
        <w:t xml:space="preserve"> řešeného území</w:t>
      </w:r>
    </w:p>
    <w:p w:rsidR="0021486B" w:rsidRDefault="0021486B" w:rsidP="0021486B">
      <w:pPr>
        <w:jc w:val="both"/>
        <w:rPr>
          <w:rFonts w:ascii="Times New Roman" w:hAnsi="Times New Roman" w:cs="Times New Roman"/>
          <w:sz w:val="24"/>
          <w:szCs w:val="24"/>
        </w:rPr>
      </w:pPr>
      <w:r w:rsidRPr="00572961">
        <w:rPr>
          <w:rFonts w:ascii="Times New Roman" w:hAnsi="Times New Roman" w:cs="Times New Roman"/>
          <w:sz w:val="24"/>
          <w:szCs w:val="24"/>
        </w:rPr>
        <w:t xml:space="preserve">Řešené území se nachází </w:t>
      </w:r>
      <w:r w:rsidR="00F54D82">
        <w:rPr>
          <w:rFonts w:ascii="Times New Roman" w:hAnsi="Times New Roman" w:cs="Times New Roman"/>
          <w:sz w:val="24"/>
          <w:szCs w:val="24"/>
        </w:rPr>
        <w:t xml:space="preserve">v městské části </w:t>
      </w:r>
      <w:proofErr w:type="spellStart"/>
      <w:r w:rsidR="00F54D82">
        <w:rPr>
          <w:rFonts w:ascii="Times New Roman" w:hAnsi="Times New Roman" w:cs="Times New Roman"/>
          <w:sz w:val="24"/>
          <w:szCs w:val="24"/>
        </w:rPr>
        <w:t>Brno</w:t>
      </w:r>
      <w:proofErr w:type="spellEnd"/>
      <w:r w:rsidR="00F54D82">
        <w:rPr>
          <w:rFonts w:ascii="Times New Roman" w:hAnsi="Times New Roman" w:cs="Times New Roman"/>
          <w:sz w:val="24"/>
          <w:szCs w:val="24"/>
        </w:rPr>
        <w:t>-</w:t>
      </w:r>
      <w:r w:rsidR="00C86F3B">
        <w:rPr>
          <w:rFonts w:ascii="Times New Roman" w:hAnsi="Times New Roman" w:cs="Times New Roman"/>
          <w:sz w:val="24"/>
          <w:szCs w:val="24"/>
        </w:rPr>
        <w:t>Bystr</w:t>
      </w:r>
      <w:r w:rsidR="008E62F1">
        <w:rPr>
          <w:rFonts w:ascii="Times New Roman" w:hAnsi="Times New Roman" w:cs="Times New Roman"/>
          <w:sz w:val="24"/>
          <w:szCs w:val="24"/>
        </w:rPr>
        <w:t>c. V katastrálním území Bystrc</w:t>
      </w:r>
      <w:r w:rsidR="00C86F3B">
        <w:rPr>
          <w:rFonts w:ascii="Times New Roman" w:hAnsi="Times New Roman" w:cs="Times New Roman"/>
          <w:sz w:val="24"/>
          <w:szCs w:val="24"/>
        </w:rPr>
        <w:t>.</w:t>
      </w:r>
      <w:r w:rsidR="00DC1115">
        <w:rPr>
          <w:rFonts w:ascii="Times New Roman" w:hAnsi="Times New Roman" w:cs="Times New Roman"/>
          <w:sz w:val="24"/>
          <w:szCs w:val="24"/>
        </w:rPr>
        <w:t xml:space="preserve"> </w:t>
      </w:r>
      <w:r w:rsidR="005D4F12">
        <w:rPr>
          <w:rFonts w:ascii="Times New Roman" w:hAnsi="Times New Roman" w:cs="Times New Roman"/>
          <w:sz w:val="24"/>
          <w:szCs w:val="24"/>
        </w:rPr>
        <w:t>Situováno je</w:t>
      </w:r>
      <w:r w:rsidR="00306625">
        <w:rPr>
          <w:rFonts w:ascii="Times New Roman" w:hAnsi="Times New Roman" w:cs="Times New Roman"/>
          <w:sz w:val="24"/>
          <w:szCs w:val="24"/>
        </w:rPr>
        <w:t xml:space="preserve"> </w:t>
      </w:r>
      <w:r w:rsidR="001146BF">
        <w:rPr>
          <w:rFonts w:ascii="Times New Roman" w:hAnsi="Times New Roman" w:cs="Times New Roman"/>
          <w:sz w:val="24"/>
          <w:szCs w:val="24"/>
        </w:rPr>
        <w:t xml:space="preserve">podél řeky Svratky v úseku od přehradní hráze až </w:t>
      </w:r>
      <w:r w:rsidR="009B5BEC">
        <w:rPr>
          <w:rFonts w:ascii="Times New Roman" w:hAnsi="Times New Roman" w:cs="Times New Roman"/>
          <w:sz w:val="24"/>
          <w:szCs w:val="24"/>
        </w:rPr>
        <w:t xml:space="preserve">k tramvajovému mostu o rozloze </w:t>
      </w:r>
      <w:r w:rsidR="007C5009">
        <w:rPr>
          <w:rFonts w:ascii="Times New Roman" w:hAnsi="Times New Roman" w:cs="Times New Roman"/>
          <w:sz w:val="24"/>
          <w:szCs w:val="24"/>
        </w:rPr>
        <w:t xml:space="preserve">23,3 </w:t>
      </w:r>
      <w:r w:rsidR="009B5BEC">
        <w:rPr>
          <w:rFonts w:ascii="Times New Roman" w:hAnsi="Times New Roman" w:cs="Times New Roman"/>
          <w:sz w:val="24"/>
          <w:szCs w:val="24"/>
        </w:rPr>
        <w:t>ha.</w:t>
      </w:r>
    </w:p>
    <w:p w:rsidR="00943DD7" w:rsidRDefault="00943DD7" w:rsidP="00943DD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4E77FC">
        <w:rPr>
          <w:rFonts w:ascii="Times New Roman" w:hAnsi="Times New Roman" w:cs="Times New Roman"/>
          <w:sz w:val="24"/>
          <w:szCs w:val="24"/>
        </w:rPr>
        <w:t>ymeze</w:t>
      </w:r>
      <w:r w:rsidR="00A801B0">
        <w:rPr>
          <w:rFonts w:ascii="Times New Roman" w:hAnsi="Times New Roman" w:cs="Times New Roman"/>
          <w:sz w:val="24"/>
          <w:szCs w:val="24"/>
        </w:rPr>
        <w:t>ní řešeného území výše uvedené</w:t>
      </w:r>
      <w:r w:rsidRPr="004E77FC">
        <w:rPr>
          <w:rFonts w:ascii="Times New Roman" w:hAnsi="Times New Roman" w:cs="Times New Roman"/>
          <w:sz w:val="24"/>
          <w:szCs w:val="24"/>
        </w:rPr>
        <w:t xml:space="preserve"> lokalit</w:t>
      </w:r>
      <w:r w:rsidR="00A801B0">
        <w:rPr>
          <w:rFonts w:ascii="Times New Roman" w:hAnsi="Times New Roman" w:cs="Times New Roman"/>
          <w:sz w:val="24"/>
          <w:szCs w:val="24"/>
        </w:rPr>
        <w:t>y</w:t>
      </w:r>
      <w:r w:rsidRPr="004E77FC">
        <w:rPr>
          <w:rFonts w:ascii="Times New Roman" w:hAnsi="Times New Roman" w:cs="Times New Roman"/>
          <w:sz w:val="24"/>
          <w:szCs w:val="24"/>
        </w:rPr>
        <w:t xml:space="preserve"> je </w:t>
      </w:r>
      <w:r>
        <w:rPr>
          <w:rFonts w:ascii="Times New Roman" w:hAnsi="Times New Roman" w:cs="Times New Roman"/>
          <w:sz w:val="24"/>
          <w:szCs w:val="24"/>
        </w:rPr>
        <w:t>graficky zobrazeno v</w:t>
      </w:r>
      <w:r w:rsidRPr="004E77FC">
        <w:rPr>
          <w:rFonts w:ascii="Times New Roman" w:hAnsi="Times New Roman" w:cs="Times New Roman"/>
          <w:sz w:val="24"/>
          <w:szCs w:val="24"/>
        </w:rPr>
        <w:t xml:space="preserve"> příloze zadání (viz </w:t>
      </w:r>
      <w:r w:rsidRPr="004E77FC">
        <w:rPr>
          <w:rFonts w:ascii="Times New Roman" w:eastAsia="Calibri" w:hAnsi="Times New Roman" w:cs="Times New Roman"/>
          <w:sz w:val="24"/>
          <w:szCs w:val="24"/>
        </w:rPr>
        <w:t>výřez z </w:t>
      </w:r>
      <w:proofErr w:type="spellStart"/>
      <w:r w:rsidRPr="004E77FC">
        <w:rPr>
          <w:rFonts w:ascii="Times New Roman" w:eastAsia="Calibri" w:hAnsi="Times New Roman" w:cs="Times New Roman"/>
          <w:sz w:val="24"/>
          <w:szCs w:val="24"/>
        </w:rPr>
        <w:t>ÚPmB</w:t>
      </w:r>
      <w:proofErr w:type="spellEnd"/>
      <w:r w:rsidRPr="004E77FC">
        <w:rPr>
          <w:rFonts w:ascii="Times New Roman" w:eastAsia="Calibri" w:hAnsi="Times New Roman" w:cs="Times New Roman"/>
          <w:sz w:val="24"/>
          <w:szCs w:val="24"/>
        </w:rPr>
        <w:t>, výkresu – Plán využití území M 1: 5000).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43DD7" w:rsidRPr="00827ED0" w:rsidRDefault="00943DD7" w:rsidP="00943DD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27ED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Hranice území je vymezena orientačně. Při jejím stanovení je třeba vycházet z aktuálních potřeb území, širších vztahů a souvislostí. </w:t>
      </w:r>
      <w:r w:rsidR="003822FA">
        <w:rPr>
          <w:rFonts w:ascii="Times New Roman" w:eastAsia="Calibri" w:hAnsi="Times New Roman" w:cs="Times New Roman"/>
          <w:sz w:val="24"/>
          <w:szCs w:val="24"/>
          <w:u w:val="single"/>
        </w:rPr>
        <w:t>Případné u</w:t>
      </w:r>
      <w:r w:rsidRPr="00827ED0">
        <w:rPr>
          <w:rFonts w:ascii="Times New Roman" w:eastAsia="Calibri" w:hAnsi="Times New Roman" w:cs="Times New Roman"/>
          <w:sz w:val="24"/>
          <w:szCs w:val="24"/>
          <w:u w:val="single"/>
        </w:rPr>
        <w:t>přesnění proběhne v rámci výrobních výborů.</w:t>
      </w:r>
    </w:p>
    <w:p w:rsidR="00F525DA" w:rsidRPr="00572961" w:rsidRDefault="00CC706B" w:rsidP="001C6A57">
      <w:pPr>
        <w:pStyle w:val="Odstavecseseznamem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F525DA" w:rsidRPr="00572961">
        <w:rPr>
          <w:rFonts w:ascii="Times New Roman" w:hAnsi="Times New Roman" w:cs="Times New Roman"/>
          <w:b/>
          <w:bCs/>
          <w:sz w:val="24"/>
          <w:szCs w:val="24"/>
        </w:rPr>
        <w:t>Vztah řešeného území k platné územně plánovací dokumentaci (ÚPD) a územně plánovacím podkladům (ÚPP)</w:t>
      </w:r>
    </w:p>
    <w:p w:rsidR="002A7496" w:rsidRDefault="002A7496" w:rsidP="006D6122">
      <w:pPr>
        <w:tabs>
          <w:tab w:val="left" w:pos="0"/>
          <w:tab w:val="right" w:pos="9214"/>
        </w:tabs>
        <w:ind w:right="-14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72961">
        <w:rPr>
          <w:rFonts w:ascii="Times New Roman" w:hAnsi="Times New Roman" w:cs="Times New Roman"/>
          <w:b/>
          <w:bCs/>
          <w:sz w:val="24"/>
          <w:szCs w:val="24"/>
        </w:rPr>
        <w:t>3.1</w:t>
      </w:r>
      <w:r w:rsidRPr="00572961">
        <w:rPr>
          <w:rFonts w:ascii="Times New Roman" w:hAnsi="Times New Roman" w:cs="Times New Roman"/>
          <w:sz w:val="24"/>
          <w:szCs w:val="24"/>
        </w:rPr>
        <w:t xml:space="preserve"> </w:t>
      </w:r>
      <w:r w:rsidRPr="00572961">
        <w:rPr>
          <w:rFonts w:ascii="Times New Roman" w:eastAsia="Calibri" w:hAnsi="Times New Roman" w:cs="Times New Roman"/>
          <w:b/>
          <w:sz w:val="24"/>
          <w:szCs w:val="24"/>
        </w:rPr>
        <w:t xml:space="preserve">Územní plán města Brna – </w:t>
      </w:r>
      <w:proofErr w:type="spellStart"/>
      <w:r w:rsidRPr="00572961">
        <w:rPr>
          <w:rFonts w:ascii="Times New Roman" w:eastAsia="Calibri" w:hAnsi="Times New Roman" w:cs="Times New Roman"/>
          <w:b/>
          <w:sz w:val="24"/>
          <w:szCs w:val="24"/>
        </w:rPr>
        <w:t>ÚpmB</w:t>
      </w:r>
      <w:proofErr w:type="spellEnd"/>
      <w:r w:rsidRPr="00572961">
        <w:rPr>
          <w:rFonts w:ascii="Times New Roman" w:eastAsia="Calibri" w:hAnsi="Times New Roman" w:cs="Times New Roman"/>
          <w:b/>
          <w:sz w:val="24"/>
          <w:szCs w:val="24"/>
        </w:rPr>
        <w:t xml:space="preserve"> (ÚPD)</w:t>
      </w:r>
    </w:p>
    <w:p w:rsidR="00CC69D2" w:rsidRPr="007F1FD6" w:rsidRDefault="00E2061E" w:rsidP="006D6122">
      <w:pPr>
        <w:tabs>
          <w:tab w:val="left" w:pos="0"/>
          <w:tab w:val="right" w:pos="9214"/>
        </w:tabs>
        <w:ind w:right="-14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V</w:t>
      </w:r>
      <w:r w:rsidR="00732B3D">
        <w:rPr>
          <w:rFonts w:ascii="Times New Roman" w:eastAsia="Calibri" w:hAnsi="Times New Roman" w:cs="Times New Roman"/>
          <w:sz w:val="24"/>
          <w:szCs w:val="24"/>
        </w:rPr>
        <w:t> území navazujícím</w:t>
      </w:r>
      <w:r>
        <w:rPr>
          <w:rFonts w:ascii="Times New Roman" w:eastAsia="Calibri" w:hAnsi="Times New Roman" w:cs="Times New Roman"/>
          <w:sz w:val="24"/>
          <w:szCs w:val="24"/>
        </w:rPr>
        <w:t xml:space="preserve"> na řeku jsou vymezeny plochy </w:t>
      </w:r>
      <w:r w:rsidR="00CC69D2" w:rsidRPr="007F1FD6">
        <w:rPr>
          <w:rFonts w:ascii="Times New Roman" w:eastAsia="Calibri" w:hAnsi="Times New Roman" w:cs="Times New Roman"/>
          <w:sz w:val="24"/>
          <w:szCs w:val="24"/>
        </w:rPr>
        <w:t xml:space="preserve">stabilizované a návrhové </w:t>
      </w:r>
      <w:r w:rsidR="00E108A0">
        <w:rPr>
          <w:rFonts w:ascii="Times New Roman" w:eastAsia="Calibri" w:hAnsi="Times New Roman" w:cs="Times New Roman"/>
          <w:sz w:val="24"/>
          <w:szCs w:val="24"/>
        </w:rPr>
        <w:t>krajinné z</w:t>
      </w:r>
      <w:r w:rsidR="00AD75E4">
        <w:rPr>
          <w:rFonts w:ascii="Times New Roman" w:eastAsia="Calibri" w:hAnsi="Times New Roman" w:cs="Times New Roman"/>
          <w:sz w:val="24"/>
          <w:szCs w:val="24"/>
        </w:rPr>
        <w:t xml:space="preserve">eleně </w:t>
      </w:r>
      <w:r w:rsidR="00543807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CA7392">
        <w:rPr>
          <w:rFonts w:ascii="Times New Roman" w:eastAsia="Calibri" w:hAnsi="Times New Roman" w:cs="Times New Roman"/>
          <w:sz w:val="24"/>
          <w:szCs w:val="24"/>
        </w:rPr>
        <w:t>návrhová a stabilizovaná zvláštní plocha</w:t>
      </w:r>
      <w:r w:rsidR="00543807">
        <w:rPr>
          <w:rFonts w:ascii="Times New Roman" w:eastAsia="Calibri" w:hAnsi="Times New Roman" w:cs="Times New Roman"/>
          <w:sz w:val="24"/>
          <w:szCs w:val="24"/>
        </w:rPr>
        <w:t xml:space="preserve"> pro rekreaci</w:t>
      </w:r>
      <w:r w:rsidR="00CA739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32B3D">
        <w:rPr>
          <w:rFonts w:ascii="Times New Roman" w:eastAsia="Calibri" w:hAnsi="Times New Roman" w:cs="Times New Roman"/>
          <w:sz w:val="24"/>
          <w:szCs w:val="24"/>
        </w:rPr>
        <w:t xml:space="preserve">Okolí zastávky ZOO </w:t>
      </w:r>
      <w:r w:rsidR="00CA7392">
        <w:rPr>
          <w:rFonts w:ascii="Times New Roman" w:eastAsia="Calibri" w:hAnsi="Times New Roman" w:cs="Times New Roman"/>
          <w:sz w:val="24"/>
          <w:szCs w:val="24"/>
        </w:rPr>
        <w:t xml:space="preserve">náleží do plochy </w:t>
      </w:r>
      <w:r w:rsidR="00732B3D">
        <w:rPr>
          <w:rFonts w:ascii="Times New Roman" w:eastAsia="Calibri" w:hAnsi="Times New Roman" w:cs="Times New Roman"/>
          <w:sz w:val="24"/>
          <w:szCs w:val="24"/>
        </w:rPr>
        <w:t>bydlení s podrobnějším účelem využití stanoveným funkčním typem bydlení čisté.</w:t>
      </w:r>
      <w:r w:rsidR="00577581">
        <w:rPr>
          <w:rFonts w:ascii="Times New Roman" w:eastAsia="Calibri" w:hAnsi="Times New Roman" w:cs="Times New Roman"/>
          <w:sz w:val="24"/>
          <w:szCs w:val="24"/>
        </w:rPr>
        <w:t xml:space="preserve"> Při komunikaci Obvodová vymezuje územní plán plochu pro dopravu, funkční typ významná parkoviště.</w:t>
      </w:r>
    </w:p>
    <w:p w:rsidR="00CE528B" w:rsidRDefault="00C27771" w:rsidP="006D6122">
      <w:pPr>
        <w:tabs>
          <w:tab w:val="left" w:pos="0"/>
          <w:tab w:val="right" w:pos="9214"/>
        </w:tabs>
        <w:ind w:right="-14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3.1.1. </w:t>
      </w:r>
      <w:r w:rsidR="00EB59DE">
        <w:rPr>
          <w:rFonts w:ascii="Times New Roman" w:eastAsia="Calibri" w:hAnsi="Times New Roman" w:cs="Times New Roman"/>
          <w:b/>
          <w:sz w:val="24"/>
          <w:szCs w:val="24"/>
        </w:rPr>
        <w:t xml:space="preserve">Limity využití území </w:t>
      </w:r>
      <w:r w:rsidR="00EB59DE" w:rsidRPr="001A32CE">
        <w:rPr>
          <w:rFonts w:ascii="Times New Roman" w:eastAsia="Calibri" w:hAnsi="Times New Roman" w:cs="Times New Roman"/>
          <w:b/>
          <w:sz w:val="24"/>
          <w:szCs w:val="24"/>
        </w:rPr>
        <w:t>vyplývají</w:t>
      </w:r>
      <w:r w:rsidR="00EB59DE">
        <w:rPr>
          <w:rFonts w:ascii="Times New Roman" w:eastAsia="Calibri" w:hAnsi="Times New Roman" w:cs="Times New Roman"/>
          <w:b/>
          <w:sz w:val="24"/>
          <w:szCs w:val="24"/>
        </w:rPr>
        <w:t>c</w:t>
      </w:r>
      <w:r w:rsidR="00EB59DE" w:rsidRPr="001A32CE">
        <w:rPr>
          <w:rFonts w:ascii="Times New Roman" w:eastAsia="Calibri" w:hAnsi="Times New Roman" w:cs="Times New Roman"/>
          <w:b/>
          <w:sz w:val="24"/>
          <w:szCs w:val="24"/>
        </w:rPr>
        <w:t>í z</w:t>
      </w:r>
      <w:r w:rsidR="003E4DA6">
        <w:rPr>
          <w:rFonts w:ascii="Times New Roman" w:eastAsia="Calibri" w:hAnsi="Times New Roman" w:cs="Times New Roman"/>
          <w:b/>
          <w:sz w:val="24"/>
          <w:szCs w:val="24"/>
        </w:rPr>
        <w:t> </w:t>
      </w:r>
      <w:proofErr w:type="spellStart"/>
      <w:r w:rsidR="00EB59DE" w:rsidRPr="001A32CE">
        <w:rPr>
          <w:rFonts w:ascii="Times New Roman" w:eastAsia="Calibri" w:hAnsi="Times New Roman" w:cs="Times New Roman"/>
          <w:b/>
          <w:sz w:val="24"/>
          <w:szCs w:val="24"/>
        </w:rPr>
        <w:t>ÚPmB</w:t>
      </w:r>
      <w:proofErr w:type="spellEnd"/>
    </w:p>
    <w:p w:rsidR="00E92D01" w:rsidRPr="009B65F8" w:rsidRDefault="00674C54" w:rsidP="00BE6BEB">
      <w:pPr>
        <w:pStyle w:val="Odstavecseseznamem"/>
        <w:numPr>
          <w:ilvl w:val="0"/>
          <w:numId w:val="14"/>
        </w:numPr>
        <w:tabs>
          <w:tab w:val="left" w:pos="0"/>
          <w:tab w:val="right" w:pos="9214"/>
        </w:tabs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9B65F8">
        <w:rPr>
          <w:rFonts w:ascii="Times New Roman" w:hAnsi="Times New Roman" w:cs="Times New Roman"/>
          <w:sz w:val="24"/>
          <w:szCs w:val="24"/>
        </w:rPr>
        <w:t>Vymezená aktivní zóna záplavového územ</w:t>
      </w:r>
      <w:r w:rsidR="00E92D01" w:rsidRPr="009B65F8">
        <w:rPr>
          <w:rFonts w:ascii="Times New Roman" w:hAnsi="Times New Roman" w:cs="Times New Roman"/>
          <w:sz w:val="24"/>
          <w:szCs w:val="24"/>
        </w:rPr>
        <w:t>í</w:t>
      </w:r>
    </w:p>
    <w:p w:rsidR="00E92D01" w:rsidRPr="009B65F8" w:rsidRDefault="00E92D01" w:rsidP="00BE6BEB">
      <w:pPr>
        <w:pStyle w:val="Odstavecseseznamem"/>
        <w:numPr>
          <w:ilvl w:val="0"/>
          <w:numId w:val="14"/>
        </w:numPr>
        <w:tabs>
          <w:tab w:val="left" w:pos="0"/>
          <w:tab w:val="right" w:pos="9214"/>
        </w:tabs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9B65F8">
        <w:rPr>
          <w:rFonts w:ascii="Times New Roman" w:hAnsi="Times New Roman" w:cs="Times New Roman"/>
          <w:sz w:val="24"/>
          <w:szCs w:val="24"/>
        </w:rPr>
        <w:t>Závazně vymezený skladebný prvek Územního systému ekologické stability (ÚSES)</w:t>
      </w:r>
    </w:p>
    <w:p w:rsidR="006C5FE2" w:rsidRPr="009B65F8" w:rsidRDefault="006C5FE2" w:rsidP="00BE6BEB">
      <w:pPr>
        <w:pStyle w:val="Odstavecseseznamem"/>
        <w:numPr>
          <w:ilvl w:val="0"/>
          <w:numId w:val="14"/>
        </w:numPr>
        <w:tabs>
          <w:tab w:val="left" w:pos="0"/>
          <w:tab w:val="right" w:pos="9214"/>
        </w:tabs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9B65F8">
        <w:rPr>
          <w:rFonts w:ascii="Times New Roman" w:hAnsi="Times New Roman" w:cs="Times New Roman"/>
          <w:sz w:val="24"/>
          <w:szCs w:val="24"/>
        </w:rPr>
        <w:t>Oblast bývalé skládky</w:t>
      </w:r>
    </w:p>
    <w:p w:rsidR="006C5FE2" w:rsidRPr="009B65F8" w:rsidRDefault="00B66A42" w:rsidP="00BE6BEB">
      <w:pPr>
        <w:pStyle w:val="Odstavecseseznamem"/>
        <w:numPr>
          <w:ilvl w:val="0"/>
          <w:numId w:val="14"/>
        </w:numPr>
        <w:tabs>
          <w:tab w:val="left" w:pos="0"/>
          <w:tab w:val="right" w:pos="9214"/>
        </w:tabs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9B65F8">
        <w:rPr>
          <w:rFonts w:ascii="Times New Roman" w:hAnsi="Times New Roman" w:cs="Times New Roman"/>
          <w:sz w:val="24"/>
          <w:szCs w:val="24"/>
        </w:rPr>
        <w:t>C</w:t>
      </w:r>
      <w:r w:rsidR="00107A0D" w:rsidRPr="009B65F8">
        <w:rPr>
          <w:rFonts w:ascii="Times New Roman" w:hAnsi="Times New Roman" w:cs="Times New Roman"/>
          <w:sz w:val="24"/>
          <w:szCs w:val="24"/>
        </w:rPr>
        <w:t>hráněné území využitelných přírodních zdrojů</w:t>
      </w:r>
      <w:r w:rsidR="00F96795" w:rsidRPr="009B65F8">
        <w:rPr>
          <w:rFonts w:ascii="Times New Roman" w:hAnsi="Times New Roman" w:cs="Times New Roman"/>
          <w:sz w:val="24"/>
          <w:szCs w:val="24"/>
        </w:rPr>
        <w:t xml:space="preserve"> – vodní zdroje (zákon č. 254/2001 Sb., o vodách a o změně některých zákonů (vodní zákon), ve znění pozdějších předpisů).</w:t>
      </w:r>
    </w:p>
    <w:p w:rsidR="002C1264" w:rsidRPr="00572961" w:rsidRDefault="00073FC7" w:rsidP="002C1264">
      <w:pPr>
        <w:pStyle w:val="Default"/>
        <w:spacing w:after="24" w:line="276" w:lineRule="auto"/>
        <w:rPr>
          <w:rFonts w:ascii="Times New Roman" w:hAnsi="Times New Roman" w:cs="Times New Roman"/>
          <w:b/>
        </w:rPr>
      </w:pPr>
      <w:r w:rsidRPr="00572961">
        <w:rPr>
          <w:rFonts w:ascii="Times New Roman" w:hAnsi="Times New Roman" w:cs="Times New Roman"/>
          <w:b/>
        </w:rPr>
        <w:t>3.2 Územně analytické podklady (ÚPP</w:t>
      </w:r>
      <w:r w:rsidR="00933F57">
        <w:rPr>
          <w:rFonts w:ascii="Times New Roman" w:hAnsi="Times New Roman" w:cs="Times New Roman"/>
          <w:b/>
        </w:rPr>
        <w:t>)</w:t>
      </w:r>
    </w:p>
    <w:p w:rsidR="00F07934" w:rsidRPr="002E22B0" w:rsidRDefault="002C1264" w:rsidP="00663702">
      <w:pPr>
        <w:pStyle w:val="Default"/>
        <w:spacing w:line="276" w:lineRule="auto"/>
        <w:jc w:val="both"/>
        <w:rPr>
          <w:sz w:val="20"/>
          <w:szCs w:val="20"/>
        </w:rPr>
      </w:pPr>
      <w:r w:rsidRPr="00572961">
        <w:rPr>
          <w:rFonts w:ascii="Times New Roman" w:hAnsi="Times New Roman" w:cs="Times New Roman"/>
        </w:rPr>
        <w:t xml:space="preserve">Dle v. č. 2 – </w:t>
      </w:r>
      <w:r w:rsidRPr="00572961">
        <w:rPr>
          <w:rFonts w:ascii="Times New Roman" w:hAnsi="Times New Roman" w:cs="Times New Roman"/>
          <w:i/>
        </w:rPr>
        <w:t>Výkres</w:t>
      </w:r>
      <w:r w:rsidR="00D11251">
        <w:rPr>
          <w:rFonts w:ascii="Times New Roman" w:hAnsi="Times New Roman" w:cs="Times New Roman"/>
          <w:i/>
        </w:rPr>
        <w:t>u</w:t>
      </w:r>
      <w:r w:rsidRPr="00572961">
        <w:rPr>
          <w:rFonts w:ascii="Times New Roman" w:hAnsi="Times New Roman" w:cs="Times New Roman"/>
          <w:i/>
        </w:rPr>
        <w:t xml:space="preserve"> hodnot území</w:t>
      </w:r>
      <w:r w:rsidR="009A152C">
        <w:rPr>
          <w:rFonts w:ascii="Times New Roman" w:hAnsi="Times New Roman" w:cs="Times New Roman"/>
          <w:i/>
        </w:rPr>
        <w:t xml:space="preserve"> - </w:t>
      </w:r>
      <w:r w:rsidRPr="00572961">
        <w:rPr>
          <w:rFonts w:ascii="Times New Roman" w:hAnsi="Times New Roman" w:cs="Times New Roman"/>
          <w:i/>
        </w:rPr>
        <w:t xml:space="preserve"> </w:t>
      </w:r>
      <w:r w:rsidR="00E279F9" w:rsidRPr="00545C32">
        <w:rPr>
          <w:rFonts w:ascii="Times New Roman" w:hAnsi="Times New Roman" w:cs="Times New Roman"/>
        </w:rPr>
        <w:t>je řešené území nivou řeky Svratky</w:t>
      </w:r>
      <w:r w:rsidR="00A34B23">
        <w:rPr>
          <w:rFonts w:ascii="Times New Roman" w:hAnsi="Times New Roman" w:cs="Times New Roman"/>
        </w:rPr>
        <w:t>,</w:t>
      </w:r>
      <w:r w:rsidR="00A34B23" w:rsidRPr="0099344E">
        <w:rPr>
          <w:rFonts w:ascii="Times New Roman" w:hAnsi="Times New Roman" w:cs="Times New Roman"/>
        </w:rPr>
        <w:t xml:space="preserve"> podél jejího břehu </w:t>
      </w:r>
      <w:r w:rsidR="005461EC" w:rsidRPr="0099344E">
        <w:rPr>
          <w:rFonts w:ascii="Times New Roman" w:hAnsi="Times New Roman" w:cs="Times New Roman"/>
        </w:rPr>
        <w:t xml:space="preserve">probíhá zelená linie, </w:t>
      </w:r>
      <w:r w:rsidR="0099344E" w:rsidRPr="0099344E">
        <w:rPr>
          <w:rFonts w:ascii="Times New Roman" w:hAnsi="Times New Roman" w:cs="Times New Roman"/>
        </w:rPr>
        <w:t>jako</w:t>
      </w:r>
      <w:r w:rsidR="005461EC" w:rsidRPr="0099344E">
        <w:rPr>
          <w:rFonts w:ascii="Times New Roman" w:hAnsi="Times New Roman" w:cs="Times New Roman"/>
        </w:rPr>
        <w:t xml:space="preserve"> koridor zeleně propojující město s okolní krajinou.</w:t>
      </w:r>
      <w:r w:rsidR="00D907E9">
        <w:rPr>
          <w:sz w:val="20"/>
          <w:szCs w:val="20"/>
        </w:rPr>
        <w:t xml:space="preserve"> </w:t>
      </w:r>
      <w:r w:rsidR="00D907E9" w:rsidRPr="00D907E9">
        <w:rPr>
          <w:rFonts w:ascii="Times New Roman" w:hAnsi="Times New Roman" w:cs="Times New Roman"/>
        </w:rPr>
        <w:t xml:space="preserve">Nachází se zde oblast </w:t>
      </w:r>
      <w:r w:rsidR="00D907E9">
        <w:rPr>
          <w:rFonts w:ascii="Times New Roman" w:hAnsi="Times New Roman" w:cs="Times New Roman"/>
        </w:rPr>
        <w:t>pólu krajinného rázu</w:t>
      </w:r>
      <w:r w:rsidR="00E21732">
        <w:rPr>
          <w:rFonts w:ascii="Times New Roman" w:hAnsi="Times New Roman" w:cs="Times New Roman"/>
        </w:rPr>
        <w:t xml:space="preserve"> a významný pohledový svah.</w:t>
      </w:r>
      <w:r w:rsidR="002E22B0">
        <w:rPr>
          <w:rFonts w:ascii="Times New Roman" w:hAnsi="Times New Roman" w:cs="Times New Roman"/>
        </w:rPr>
        <w:t xml:space="preserve"> </w:t>
      </w:r>
      <w:r w:rsidR="002E22B0" w:rsidRPr="00B52AD5">
        <w:rPr>
          <w:rFonts w:ascii="Times New Roman" w:hAnsi="Times New Roman" w:cs="Times New Roman"/>
        </w:rPr>
        <w:t xml:space="preserve">Zásahy do jejich struktury, které by znamenaly </w:t>
      </w:r>
      <w:r w:rsidR="002E22B0" w:rsidRPr="003061C0">
        <w:rPr>
          <w:rFonts w:ascii="Times New Roman" w:hAnsi="Times New Roman" w:cs="Times New Roman"/>
        </w:rPr>
        <w:t>zvýšení hladiny zástavby je nutno doložit.</w:t>
      </w:r>
    </w:p>
    <w:p w:rsidR="006B00E8" w:rsidRPr="003B4075" w:rsidRDefault="006B349B" w:rsidP="002D2C5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961">
        <w:rPr>
          <w:rFonts w:ascii="Times New Roman" w:hAnsi="Times New Roman" w:cs="Times New Roman"/>
          <w:sz w:val="24"/>
          <w:szCs w:val="24"/>
        </w:rPr>
        <w:lastRenderedPageBreak/>
        <w:t xml:space="preserve">Dle v. č. 3a - </w:t>
      </w:r>
      <w:r w:rsidRPr="00572961">
        <w:rPr>
          <w:rFonts w:ascii="Times New Roman" w:hAnsi="Times New Roman" w:cs="Times New Roman"/>
          <w:i/>
          <w:sz w:val="24"/>
          <w:szCs w:val="24"/>
        </w:rPr>
        <w:t xml:space="preserve">Výkres limitů využití území vyplývajících z právních předpisů </w:t>
      </w:r>
      <w:r w:rsidR="00FF57E5">
        <w:rPr>
          <w:rFonts w:ascii="Times New Roman" w:hAnsi="Times New Roman" w:cs="Times New Roman"/>
          <w:i/>
          <w:sz w:val="24"/>
          <w:szCs w:val="24"/>
        </w:rPr>
        <w:t>–</w:t>
      </w:r>
      <w:r w:rsidR="00FF57E5" w:rsidRPr="00FF57E5">
        <w:rPr>
          <w:rFonts w:ascii="Times New Roman" w:hAnsi="Times New Roman" w:cs="Times New Roman"/>
          <w:sz w:val="24"/>
          <w:szCs w:val="24"/>
        </w:rPr>
        <w:t xml:space="preserve"> je zde st</w:t>
      </w:r>
      <w:r w:rsidR="009A4F4C">
        <w:rPr>
          <w:rFonts w:ascii="Times New Roman" w:hAnsi="Times New Roman" w:cs="Times New Roman"/>
          <w:sz w:val="24"/>
          <w:szCs w:val="24"/>
        </w:rPr>
        <w:t>anovené záplavové území a akt</w:t>
      </w:r>
      <w:r w:rsidR="00FF57E5" w:rsidRPr="00FF57E5">
        <w:rPr>
          <w:rFonts w:ascii="Times New Roman" w:hAnsi="Times New Roman" w:cs="Times New Roman"/>
          <w:sz w:val="24"/>
          <w:szCs w:val="24"/>
        </w:rPr>
        <w:t>ivní zó</w:t>
      </w:r>
      <w:r w:rsidR="00375902">
        <w:rPr>
          <w:rFonts w:ascii="Times New Roman" w:hAnsi="Times New Roman" w:cs="Times New Roman"/>
          <w:sz w:val="24"/>
          <w:szCs w:val="24"/>
        </w:rPr>
        <w:t xml:space="preserve">na záplavového území a evidováno </w:t>
      </w:r>
      <w:proofErr w:type="spellStart"/>
      <w:r w:rsidR="00375902">
        <w:rPr>
          <w:rFonts w:ascii="Times New Roman" w:hAnsi="Times New Roman" w:cs="Times New Roman"/>
          <w:sz w:val="24"/>
          <w:szCs w:val="24"/>
        </w:rPr>
        <w:t>maloplošné</w:t>
      </w:r>
      <w:proofErr w:type="spellEnd"/>
      <w:r w:rsidR="00375902">
        <w:rPr>
          <w:rFonts w:ascii="Times New Roman" w:hAnsi="Times New Roman" w:cs="Times New Roman"/>
          <w:sz w:val="24"/>
          <w:szCs w:val="24"/>
        </w:rPr>
        <w:t xml:space="preserve"> zvláště chráněné</w:t>
      </w:r>
      <w:r w:rsidR="00D5691B">
        <w:rPr>
          <w:rFonts w:ascii="Times New Roman" w:hAnsi="Times New Roman" w:cs="Times New Roman"/>
          <w:sz w:val="24"/>
          <w:szCs w:val="24"/>
        </w:rPr>
        <w:t xml:space="preserve"> území</w:t>
      </w:r>
      <w:r w:rsidR="003969EC">
        <w:rPr>
          <w:rFonts w:ascii="Times New Roman" w:hAnsi="Times New Roman" w:cs="Times New Roman"/>
          <w:sz w:val="24"/>
          <w:szCs w:val="24"/>
        </w:rPr>
        <w:t xml:space="preserve"> – </w:t>
      </w:r>
      <w:r w:rsidR="00375902">
        <w:rPr>
          <w:rFonts w:ascii="Times New Roman" w:hAnsi="Times New Roman"/>
          <w:sz w:val="24"/>
          <w:szCs w:val="24"/>
        </w:rPr>
        <w:t xml:space="preserve">včetně jeho ochranného pásma – Přírodní památka (PP) „Skalky u Přehrady“. </w:t>
      </w:r>
      <w:r w:rsidR="004462DA">
        <w:rPr>
          <w:rFonts w:ascii="Times New Roman" w:hAnsi="Times New Roman" w:cs="Times New Roman"/>
          <w:sz w:val="24"/>
          <w:szCs w:val="24"/>
        </w:rPr>
        <w:t xml:space="preserve"> </w:t>
      </w:r>
      <w:r w:rsidR="00E65814">
        <w:rPr>
          <w:rFonts w:ascii="Times New Roman" w:hAnsi="Times New Roman" w:cs="Times New Roman"/>
          <w:sz w:val="24"/>
          <w:szCs w:val="24"/>
        </w:rPr>
        <w:t xml:space="preserve">Dalším limitem je ochranné pásmo </w:t>
      </w:r>
      <w:r w:rsidR="0062735F">
        <w:rPr>
          <w:rFonts w:ascii="Times New Roman" w:hAnsi="Times New Roman" w:cs="Times New Roman"/>
          <w:sz w:val="24"/>
          <w:szCs w:val="24"/>
        </w:rPr>
        <w:t xml:space="preserve">elektrických </w:t>
      </w:r>
      <w:r w:rsidR="00E65814">
        <w:rPr>
          <w:rFonts w:ascii="Times New Roman" w:hAnsi="Times New Roman" w:cs="Times New Roman"/>
          <w:sz w:val="24"/>
          <w:szCs w:val="24"/>
        </w:rPr>
        <w:t xml:space="preserve">vedení </w:t>
      </w:r>
      <w:r w:rsidR="0062735F">
        <w:rPr>
          <w:rFonts w:ascii="Times New Roman" w:hAnsi="Times New Roman" w:cs="Times New Roman"/>
          <w:sz w:val="24"/>
          <w:szCs w:val="24"/>
        </w:rPr>
        <w:t>VN a bezpečnostní pásmo plynovodů VTL.</w:t>
      </w:r>
    </w:p>
    <w:p w:rsidR="00914EA2" w:rsidRPr="002D2C51" w:rsidRDefault="006B00E8" w:rsidP="002D2C5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2961">
        <w:rPr>
          <w:rFonts w:ascii="Times New Roman" w:hAnsi="Times New Roman" w:cs="Times New Roman"/>
          <w:sz w:val="24"/>
          <w:szCs w:val="24"/>
        </w:rPr>
        <w:t xml:space="preserve">Dle v. č. 3b – </w:t>
      </w:r>
      <w:r w:rsidRPr="00572961">
        <w:rPr>
          <w:rFonts w:ascii="Times New Roman" w:hAnsi="Times New Roman" w:cs="Times New Roman"/>
          <w:i/>
          <w:sz w:val="24"/>
          <w:szCs w:val="24"/>
        </w:rPr>
        <w:t>Výkres specifických podmínek využití území</w:t>
      </w:r>
      <w:r w:rsidR="00BA44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338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01560D" w:rsidRPr="001F4608">
        <w:rPr>
          <w:rFonts w:ascii="Times New Roman" w:hAnsi="Times New Roman" w:cs="Times New Roman"/>
          <w:sz w:val="24"/>
          <w:szCs w:val="24"/>
        </w:rPr>
        <w:t>je v území evidována hladina hluk</w:t>
      </w:r>
      <w:r w:rsidR="00233412">
        <w:rPr>
          <w:rFonts w:ascii="Times New Roman" w:hAnsi="Times New Roman" w:cs="Times New Roman"/>
          <w:sz w:val="24"/>
          <w:szCs w:val="24"/>
        </w:rPr>
        <w:t>u vyšší než 50 dB v noční době</w:t>
      </w:r>
      <w:r w:rsidR="0001560D">
        <w:rPr>
          <w:rFonts w:ascii="Times New Roman" w:hAnsi="Times New Roman" w:cs="Times New Roman"/>
          <w:sz w:val="24"/>
          <w:szCs w:val="24"/>
        </w:rPr>
        <w:t>, je</w:t>
      </w:r>
      <w:r w:rsidR="00BA44A5">
        <w:rPr>
          <w:rFonts w:ascii="Times New Roman" w:hAnsi="Times New Roman" w:cs="Times New Roman"/>
          <w:sz w:val="24"/>
          <w:szCs w:val="24"/>
        </w:rPr>
        <w:t>dná se o</w:t>
      </w:r>
      <w:r w:rsidR="0001560D">
        <w:rPr>
          <w:rFonts w:ascii="Times New Roman" w:hAnsi="Times New Roman" w:cs="Times New Roman"/>
          <w:sz w:val="24"/>
          <w:szCs w:val="24"/>
        </w:rPr>
        <w:t xml:space="preserve"> území</w:t>
      </w:r>
      <w:r w:rsidR="00BA44A5">
        <w:rPr>
          <w:rFonts w:ascii="Times New Roman" w:hAnsi="Times New Roman" w:cs="Times New Roman"/>
          <w:sz w:val="24"/>
          <w:szCs w:val="24"/>
        </w:rPr>
        <w:t xml:space="preserve"> ohrožené zvláštní povodní </w:t>
      </w:r>
      <w:r w:rsidR="002D4A7E">
        <w:rPr>
          <w:rFonts w:ascii="Times New Roman" w:hAnsi="Times New Roman" w:cs="Times New Roman"/>
          <w:sz w:val="24"/>
          <w:szCs w:val="24"/>
        </w:rPr>
        <w:t xml:space="preserve">pro </w:t>
      </w:r>
      <w:r w:rsidR="00F03F69">
        <w:rPr>
          <w:rFonts w:ascii="Times New Roman" w:hAnsi="Times New Roman" w:cs="Times New Roman"/>
          <w:sz w:val="24"/>
          <w:szCs w:val="24"/>
        </w:rPr>
        <w:t xml:space="preserve">vodní nádrže Brno a Vír a je určené k řízeným </w:t>
      </w:r>
      <w:proofErr w:type="spellStart"/>
      <w:r w:rsidR="00F03F69">
        <w:rPr>
          <w:rFonts w:ascii="Times New Roman" w:hAnsi="Times New Roman" w:cs="Times New Roman"/>
          <w:sz w:val="24"/>
          <w:szCs w:val="24"/>
        </w:rPr>
        <w:t>rozlivů</w:t>
      </w:r>
      <w:r w:rsidR="0028695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F03F69">
        <w:rPr>
          <w:rFonts w:ascii="Times New Roman" w:hAnsi="Times New Roman" w:cs="Times New Roman"/>
          <w:sz w:val="24"/>
          <w:szCs w:val="24"/>
        </w:rPr>
        <w:t xml:space="preserve"> povodní.</w:t>
      </w:r>
      <w:r w:rsidR="006844C3">
        <w:rPr>
          <w:rFonts w:ascii="Times New Roman" w:hAnsi="Times New Roman" w:cs="Times New Roman"/>
          <w:sz w:val="24"/>
          <w:szCs w:val="24"/>
        </w:rPr>
        <w:t xml:space="preserve"> Část řešené lokality je oblastí bývalé skládky.</w:t>
      </w:r>
      <w:r w:rsidR="006733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B4C05" w:rsidRPr="00572961">
        <w:rPr>
          <w:rFonts w:ascii="Times New Roman" w:hAnsi="Times New Roman" w:cs="Times New Roman"/>
          <w:sz w:val="24"/>
          <w:szCs w:val="24"/>
        </w:rPr>
        <w:t xml:space="preserve">Dle v. č. 4a – </w:t>
      </w:r>
      <w:r w:rsidR="002B4C05" w:rsidRPr="00572961">
        <w:rPr>
          <w:rFonts w:ascii="Times New Roman" w:hAnsi="Times New Roman" w:cs="Times New Roman"/>
          <w:i/>
          <w:sz w:val="24"/>
          <w:szCs w:val="24"/>
        </w:rPr>
        <w:t>Výkres záměrů na provedení změn v území předaných poskytovateli údajů</w:t>
      </w:r>
      <w:r w:rsidR="00970A5F">
        <w:rPr>
          <w:rFonts w:ascii="Times New Roman" w:hAnsi="Times New Roman" w:cs="Times New Roman"/>
          <w:i/>
        </w:rPr>
        <w:t xml:space="preserve"> </w:t>
      </w:r>
      <w:r w:rsidR="00D90134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D90134" w:rsidRPr="00D90134">
        <w:rPr>
          <w:rFonts w:ascii="Times New Roman" w:hAnsi="Times New Roman" w:cs="Times New Roman"/>
          <w:sz w:val="24"/>
          <w:szCs w:val="24"/>
        </w:rPr>
        <w:t xml:space="preserve"> </w:t>
      </w:r>
      <w:r w:rsidR="00D90134" w:rsidRPr="00914EA2">
        <w:rPr>
          <w:rFonts w:ascii="Times New Roman" w:hAnsi="Times New Roman" w:cs="Times New Roman"/>
          <w:sz w:val="24"/>
          <w:szCs w:val="24"/>
        </w:rPr>
        <w:t xml:space="preserve">je v území evidován záměr </w:t>
      </w:r>
      <w:proofErr w:type="spellStart"/>
      <w:r w:rsidR="00D90134" w:rsidRPr="00914EA2">
        <w:rPr>
          <w:rFonts w:ascii="Times New Roman" w:hAnsi="Times New Roman" w:cs="Times New Roman"/>
          <w:sz w:val="24"/>
          <w:szCs w:val="24"/>
        </w:rPr>
        <w:t>cykloopatření</w:t>
      </w:r>
      <w:proofErr w:type="spellEnd"/>
      <w:r w:rsidR="00914EA2" w:rsidRPr="00914EA2">
        <w:rPr>
          <w:rFonts w:ascii="Times New Roman" w:hAnsi="Times New Roman" w:cs="Times New Roman"/>
          <w:sz w:val="24"/>
          <w:szCs w:val="24"/>
        </w:rPr>
        <w:t xml:space="preserve"> a záměr s označení</w:t>
      </w:r>
      <w:r w:rsidR="0015203F">
        <w:rPr>
          <w:rFonts w:ascii="Times New Roman" w:hAnsi="Times New Roman" w:cs="Times New Roman"/>
          <w:sz w:val="24"/>
          <w:szCs w:val="24"/>
        </w:rPr>
        <w:t>m</w:t>
      </w:r>
      <w:r w:rsidR="00914EA2" w:rsidRPr="00914EA2">
        <w:rPr>
          <w:rFonts w:ascii="Times New Roman" w:hAnsi="Times New Roman" w:cs="Times New Roman"/>
          <w:sz w:val="24"/>
          <w:szCs w:val="24"/>
        </w:rPr>
        <w:t xml:space="preserve"> ZP5 Prověření využití území podél západní strany ulice Průmyslové.</w:t>
      </w:r>
      <w:r w:rsidR="001F087F">
        <w:rPr>
          <w:rFonts w:ascii="Times New Roman" w:hAnsi="Times New Roman" w:cs="Times New Roman"/>
        </w:rPr>
        <w:t xml:space="preserve"> </w:t>
      </w:r>
      <w:r w:rsidR="00914EA2">
        <w:t xml:space="preserve"> </w:t>
      </w:r>
    </w:p>
    <w:p w:rsidR="00141442" w:rsidRPr="002F7CE8" w:rsidRDefault="00141442" w:rsidP="002D2C51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2961">
        <w:rPr>
          <w:rFonts w:ascii="Times New Roman" w:hAnsi="Times New Roman" w:cs="Times New Roman"/>
          <w:sz w:val="24"/>
          <w:szCs w:val="24"/>
        </w:rPr>
        <w:t xml:space="preserve">Dle v. č. 5 – </w:t>
      </w:r>
      <w:r w:rsidRPr="00572961">
        <w:rPr>
          <w:rFonts w:ascii="Times New Roman" w:hAnsi="Times New Roman" w:cs="Times New Roman"/>
          <w:i/>
          <w:sz w:val="24"/>
          <w:szCs w:val="24"/>
        </w:rPr>
        <w:t xml:space="preserve">Problémový výkres k Rozboru udržitelného rozvoje území </w:t>
      </w:r>
      <w:r w:rsidR="001F087F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1F087F" w:rsidRPr="00970A5F">
        <w:rPr>
          <w:rFonts w:ascii="Times New Roman" w:hAnsi="Times New Roman" w:cs="Times New Roman"/>
          <w:sz w:val="24"/>
          <w:szCs w:val="24"/>
        </w:rPr>
        <w:t>je lokalita zatížena nadměrným hlukem z pozemní dopravy</w:t>
      </w:r>
      <w:r w:rsidR="00306DDA">
        <w:rPr>
          <w:rFonts w:ascii="Times New Roman" w:hAnsi="Times New Roman" w:cs="Times New Roman"/>
          <w:sz w:val="24"/>
          <w:szCs w:val="24"/>
        </w:rPr>
        <w:t xml:space="preserve"> a nachází se zde stavební plochy dotčené záplavovým územím.</w:t>
      </w:r>
    </w:p>
    <w:p w:rsidR="00116234" w:rsidRDefault="00CC706B" w:rsidP="00BC1D3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C1D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6234" w:rsidRPr="00572961">
        <w:rPr>
          <w:rFonts w:ascii="Times New Roman" w:hAnsi="Times New Roman" w:cs="Times New Roman"/>
          <w:b/>
          <w:sz w:val="24"/>
          <w:szCs w:val="24"/>
        </w:rPr>
        <w:t>Požadavky na obsah řešení územní studie</w:t>
      </w:r>
    </w:p>
    <w:p w:rsidR="0081122E" w:rsidRPr="004E77FC" w:rsidRDefault="0081122E" w:rsidP="008112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Požadavky na analytickou část</w:t>
      </w:r>
    </w:p>
    <w:p w:rsidR="0081122E" w:rsidRPr="0038620B" w:rsidRDefault="0081122E" w:rsidP="00BE6BEB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20B">
        <w:rPr>
          <w:rFonts w:ascii="Times New Roman" w:hAnsi="Times New Roman" w:cs="Times New Roman"/>
          <w:color w:val="000000" w:themeColor="text1"/>
          <w:sz w:val="24"/>
          <w:szCs w:val="24"/>
        </w:rPr>
        <w:t>Proveďte vyhodnocení podkladů a případné doplňující průzkumy a rozbory současného stavu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1122E" w:rsidRPr="0038620B" w:rsidRDefault="0081122E" w:rsidP="00BE6BEB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3862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 každou lokalitu </w:t>
      </w:r>
      <w:r w:rsidRPr="003862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</w:t>
      </w:r>
      <w:r w:rsidRPr="0038620B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pracujte problémový výkres shrnující všechny limitující skutečnosti</w:t>
      </w:r>
      <w:r w:rsidRPr="003862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které nějakým způsobem ovlivňují řešené</w:t>
      </w:r>
      <w:r w:rsidRPr="0038620B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území</w:t>
      </w:r>
      <w:r w:rsidRPr="003862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vyznačte problémy v území </w:t>
      </w:r>
      <w:r w:rsidRPr="0038620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a popište v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 </w:t>
      </w:r>
      <w:r w:rsidRPr="0038620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textu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:rsidR="0081122E" w:rsidRPr="004475F4" w:rsidRDefault="0081122E" w:rsidP="0081122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 Obecné p</w:t>
      </w:r>
      <w:r w:rsidRPr="004475F4">
        <w:rPr>
          <w:rFonts w:ascii="Times New Roman" w:hAnsi="Times New Roman" w:cs="Times New Roman"/>
          <w:b/>
          <w:sz w:val="24"/>
          <w:szCs w:val="24"/>
        </w:rPr>
        <w:t>ožadavky pro návrhovou část</w:t>
      </w:r>
    </w:p>
    <w:p w:rsidR="00FF6F23" w:rsidRPr="00FF6F23" w:rsidRDefault="0081122E" w:rsidP="00BE6BEB">
      <w:pPr>
        <w:pStyle w:val="Odstavecseseznamem"/>
        <w:numPr>
          <w:ilvl w:val="0"/>
          <w:numId w:val="5"/>
        </w:numPr>
        <w:tabs>
          <w:tab w:val="left" w:pos="0"/>
          <w:tab w:val="right" w:pos="921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6F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Při návrhu řešení zohledněte aktuální hodnoty území, limity využití území, informace o specifických vlastnostech území, záměry na provedení změn v území a vyhodnocené problémy území sledované v ÚAP 2014.</w:t>
      </w:r>
    </w:p>
    <w:p w:rsidR="0081122E" w:rsidRPr="00FF6F23" w:rsidRDefault="0081122E" w:rsidP="00BE6BEB">
      <w:pPr>
        <w:pStyle w:val="Odstavecseseznamem"/>
        <w:numPr>
          <w:ilvl w:val="0"/>
          <w:numId w:val="5"/>
        </w:numPr>
        <w:tabs>
          <w:tab w:val="left" w:pos="0"/>
          <w:tab w:val="right" w:pos="921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6F2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Územní studii zpracujte dle Metodiky pro zpracování regulačních plánů 2015.</w:t>
      </w:r>
      <w:r w:rsidRPr="00FF6F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81122E" w:rsidRPr="00FF6F23" w:rsidRDefault="0081122E" w:rsidP="00BE6BEB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6F23">
        <w:rPr>
          <w:rFonts w:ascii="Times New Roman" w:hAnsi="Times New Roman" w:cs="Times New Roman"/>
          <w:color w:val="000000" w:themeColor="text1"/>
          <w:sz w:val="24"/>
          <w:szCs w:val="24"/>
        </w:rPr>
        <w:t>Navrhované řešení srozumitelně popište a odůvodněte v textové části.</w:t>
      </w:r>
    </w:p>
    <w:p w:rsidR="0081122E" w:rsidRDefault="0081122E" w:rsidP="00BE6BEB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F6F23">
        <w:rPr>
          <w:rFonts w:ascii="Times New Roman" w:hAnsi="Times New Roman" w:cs="Times New Roman"/>
          <w:color w:val="000000" w:themeColor="text1"/>
          <w:sz w:val="24"/>
          <w:szCs w:val="24"/>
        </w:rPr>
        <w:t>Území řešte vždy v širších souvislostech, v návaznosti na ostatní veřejná prostranství, plochy zeleně, veřejnou infrastrukturu apod.</w:t>
      </w:r>
    </w:p>
    <w:p w:rsidR="00212E99" w:rsidRPr="0038620B" w:rsidRDefault="00212E99" w:rsidP="00BE6BEB">
      <w:pPr>
        <w:pStyle w:val="Odstavecseseznamem"/>
        <w:numPr>
          <w:ilvl w:val="0"/>
          <w:numId w:val="5"/>
        </w:numPr>
        <w:tabs>
          <w:tab w:val="left" w:pos="0"/>
          <w:tab w:val="right" w:pos="921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8620B">
        <w:rPr>
          <w:rFonts w:ascii="Times New Roman" w:hAnsi="Times New Roman" w:cs="Times New Roman"/>
          <w:color w:val="000000" w:themeColor="text1"/>
          <w:sz w:val="24"/>
          <w:szCs w:val="24"/>
        </w:rPr>
        <w:t>Prokažte soulad navrženého řešení 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38620B">
        <w:rPr>
          <w:rFonts w:ascii="Times New Roman" w:hAnsi="Times New Roman" w:cs="Times New Roman"/>
          <w:color w:val="000000" w:themeColor="text1"/>
          <w:sz w:val="24"/>
          <w:szCs w:val="24"/>
        </w:rPr>
        <w:t>ÚPmB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21850" w:rsidRPr="00821850" w:rsidRDefault="00821850" w:rsidP="00821850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21850">
        <w:rPr>
          <w:rFonts w:ascii="Times New Roman" w:hAnsi="Times New Roman" w:cs="Times New Roman"/>
          <w:i/>
          <w:sz w:val="24"/>
          <w:szCs w:val="24"/>
          <w:u w:val="single"/>
        </w:rPr>
        <w:t>Technická infrastruktura</w:t>
      </w:r>
      <w:r w:rsidR="00ED503F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821850" w:rsidRPr="00821850" w:rsidRDefault="00821850" w:rsidP="00BE6BEB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1850">
        <w:rPr>
          <w:rFonts w:ascii="Times New Roman" w:hAnsi="Times New Roman" w:cs="Times New Roman"/>
          <w:sz w:val="24"/>
          <w:szCs w:val="24"/>
        </w:rPr>
        <w:t>Zakreslete stávající trasy inženýrských sítí podle předaných podkladů včetně případných záměrů. Při návrhu řešení respektujte jejich ochranná pásma a v odůvodněných případech navrhněte přeložky.</w:t>
      </w:r>
    </w:p>
    <w:p w:rsidR="00821850" w:rsidRPr="00821850" w:rsidRDefault="00821850" w:rsidP="00821850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21850">
        <w:rPr>
          <w:rFonts w:ascii="Times New Roman" w:hAnsi="Times New Roman" w:cs="Times New Roman"/>
          <w:i/>
          <w:sz w:val="24"/>
          <w:szCs w:val="24"/>
          <w:u w:val="single"/>
        </w:rPr>
        <w:t>Protipovodňová opatření</w:t>
      </w:r>
      <w:r w:rsidR="00ED503F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821850" w:rsidRPr="00821850" w:rsidRDefault="00821850" w:rsidP="00BE6BEB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1850">
        <w:rPr>
          <w:rFonts w:ascii="Times New Roman" w:hAnsi="Times New Roman" w:cs="Times New Roman"/>
          <w:sz w:val="24"/>
          <w:szCs w:val="24"/>
        </w:rPr>
        <w:t xml:space="preserve">Zapracujte návrh protipovodňové ochrany podle Generelu odvodnění města Brna a studie Přírodě blízká protipovodňová opatření a revitalizace údolní nivy hlavních brněnských toků. </w:t>
      </w:r>
    </w:p>
    <w:p w:rsidR="002A4FCB" w:rsidRPr="002A4FCB" w:rsidRDefault="002A4FCB" w:rsidP="002A4FC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4F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4.3 Konkrétní požadavky pro návrhovou část</w:t>
      </w:r>
    </w:p>
    <w:p w:rsidR="00A83A97" w:rsidRDefault="006F7F4E" w:rsidP="00BE6BEB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355B2C">
        <w:rPr>
          <w:rFonts w:ascii="Times New Roman" w:hAnsi="Times New Roman" w:cs="Times New Roman"/>
          <w:sz w:val="24"/>
          <w:szCs w:val="24"/>
        </w:rPr>
        <w:t xml:space="preserve">avrhněte </w:t>
      </w:r>
      <w:r>
        <w:rPr>
          <w:rFonts w:ascii="Times New Roman" w:hAnsi="Times New Roman" w:cs="Times New Roman"/>
          <w:sz w:val="24"/>
          <w:szCs w:val="24"/>
        </w:rPr>
        <w:t xml:space="preserve">celkovou </w:t>
      </w:r>
      <w:r w:rsidRPr="00355B2C">
        <w:rPr>
          <w:rFonts w:ascii="Times New Roman" w:hAnsi="Times New Roman" w:cs="Times New Roman"/>
          <w:sz w:val="24"/>
          <w:szCs w:val="24"/>
        </w:rPr>
        <w:t>základní koncepci řešení území</w:t>
      </w:r>
      <w:r>
        <w:rPr>
          <w:rFonts w:ascii="Times New Roman" w:hAnsi="Times New Roman" w:cs="Times New Roman"/>
          <w:sz w:val="24"/>
          <w:szCs w:val="24"/>
        </w:rPr>
        <w:t>, významná lokální centra řešte v podrobnějším měřítku.</w:t>
      </w:r>
    </w:p>
    <w:p w:rsidR="00A83A97" w:rsidRPr="006D4B1C" w:rsidRDefault="006F7F4E" w:rsidP="00BE6BEB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Zohledněte vedení cyklistických stezek a hlavních pěších vazeb v území.  </w:t>
      </w:r>
    </w:p>
    <w:p w:rsidR="00A83A97" w:rsidRDefault="006F7F4E" w:rsidP="00BE6BEB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Vzájemně koordinujte prvky PPO s prvky pro rekreační funkci</w:t>
      </w:r>
    </w:p>
    <w:p w:rsidR="00A83A97" w:rsidRDefault="00AF3AA5" w:rsidP="00BE6BEB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Návrhem řešte celkovou koncepci tohoto prostoru, </w:t>
      </w:r>
      <w:r w:rsidR="00D53C0E">
        <w:rPr>
          <w:rFonts w:ascii="Times New Roman" w:hAnsi="Times New Roman" w:cs="Times New Roman"/>
          <w:color w:val="000000" w:themeColor="text1"/>
          <w:sz w:val="24"/>
          <w:szCs w:val="24"/>
        </w:rPr>
        <w:t>aby jednotlivé prvky a aktivity, které zde budou, byly ve vzájemném souladu</w:t>
      </w:r>
      <w:r w:rsidR="004A2F31">
        <w:rPr>
          <w:rFonts w:ascii="Times New Roman" w:hAnsi="Times New Roman" w:cs="Times New Roman"/>
          <w:color w:val="000000" w:themeColor="text1"/>
          <w:sz w:val="24"/>
          <w:szCs w:val="24"/>
        </w:rPr>
        <w:t>, nebyly nahodilé</w:t>
      </w:r>
      <w:r w:rsidR="00D5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tvořily provázaný</w:t>
      </w:r>
      <w:r w:rsidR="00631F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smysluplný</w:t>
      </w:r>
      <w:r w:rsidR="00D53C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celek</w:t>
      </w:r>
    </w:p>
    <w:p w:rsidR="00A83A97" w:rsidRDefault="00631FD8" w:rsidP="00BE6BEB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Zohledněte jedinečný přírodní charakter území v kontextu </w:t>
      </w:r>
      <w:r w:rsidR="00BC2564">
        <w:rPr>
          <w:rFonts w:ascii="Times New Roman" w:hAnsi="Times New Roman" w:cs="Times New Roman"/>
          <w:color w:val="000000" w:themeColor="text1"/>
          <w:sz w:val="24"/>
          <w:szCs w:val="24"/>
        </w:rPr>
        <w:t>města</w:t>
      </w:r>
    </w:p>
    <w:p w:rsidR="00A83A97" w:rsidRDefault="00F145A8" w:rsidP="00BE6BEB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611E">
        <w:rPr>
          <w:rFonts w:ascii="Times New Roman" w:hAnsi="Times New Roman" w:cs="Times New Roman"/>
          <w:color w:val="000000" w:themeColor="text1"/>
          <w:sz w:val="24"/>
          <w:szCs w:val="24"/>
        </w:rPr>
        <w:t>Řešte celkovou revitalizaci s ohledem na skutečnost, že se jedná o často nav</w:t>
      </w:r>
      <w:r w:rsidR="0089512E">
        <w:rPr>
          <w:rFonts w:ascii="Times New Roman" w:hAnsi="Times New Roman" w:cs="Times New Roman"/>
          <w:color w:val="000000" w:themeColor="text1"/>
          <w:sz w:val="24"/>
          <w:szCs w:val="24"/>
        </w:rPr>
        <w:t>štěvované veřejné prostranství,</w:t>
      </w:r>
      <w:r w:rsidRPr="007D61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významný promenádní prostor</w:t>
      </w:r>
    </w:p>
    <w:p w:rsidR="00A83A97" w:rsidRDefault="006324BA" w:rsidP="00BE6BEB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Přihlédněte k návaznosti </w:t>
      </w:r>
      <w:r w:rsidR="00581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území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rekreační oblast </w:t>
      </w:r>
      <w:r w:rsidR="00091D9F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řehrada a </w:t>
      </w:r>
      <w:r w:rsidR="00227B56">
        <w:rPr>
          <w:rFonts w:ascii="Times New Roman" w:hAnsi="Times New Roman" w:cs="Times New Roman"/>
          <w:color w:val="000000" w:themeColor="text1"/>
          <w:sz w:val="24"/>
          <w:szCs w:val="24"/>
        </w:rPr>
        <w:t>Zoologick</w:t>
      </w:r>
      <w:r w:rsidR="00284881">
        <w:rPr>
          <w:rFonts w:ascii="Times New Roman" w:hAnsi="Times New Roman" w:cs="Times New Roman"/>
          <w:color w:val="000000" w:themeColor="text1"/>
          <w:sz w:val="24"/>
          <w:szCs w:val="24"/>
        </w:rPr>
        <w:t>ou</w:t>
      </w:r>
      <w:r w:rsidR="007007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zahradu</w:t>
      </w:r>
    </w:p>
    <w:p w:rsidR="00A83A97" w:rsidRDefault="00077EBE" w:rsidP="00BE6BEB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Navrhněte dostatečně komfortní pěší prostupnost od zastávky Zoo k obchodnímu centru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hobby</w:t>
      </w:r>
    </w:p>
    <w:p w:rsidR="0054674A" w:rsidRDefault="00595E85" w:rsidP="00BE6BEB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Navrhněte </w:t>
      </w:r>
      <w:r w:rsidR="00077E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odpočinková místa pro piknik, dětské herní prvky, </w:t>
      </w:r>
      <w:r w:rsidR="00B65877">
        <w:rPr>
          <w:rFonts w:ascii="Times New Roman" w:hAnsi="Times New Roman" w:cs="Times New Roman"/>
          <w:color w:val="000000" w:themeColor="text1"/>
          <w:sz w:val="24"/>
          <w:szCs w:val="24"/>
        </w:rPr>
        <w:t>vhodný mobiliář, umístění laviček s různou funkcí a tématy (např. odpočinek u cesty</w:t>
      </w:r>
      <w:r w:rsidR="0082296B">
        <w:rPr>
          <w:rFonts w:ascii="Times New Roman" w:hAnsi="Times New Roman" w:cs="Times New Roman"/>
          <w:color w:val="000000" w:themeColor="text1"/>
          <w:sz w:val="24"/>
          <w:szCs w:val="24"/>
        </w:rPr>
        <w:t>, s výhledem na přírodní scenérii řeky,</w:t>
      </w:r>
      <w:r w:rsidR="003A1E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4AB6">
        <w:rPr>
          <w:rFonts w:ascii="Times New Roman" w:hAnsi="Times New Roman" w:cs="Times New Roman"/>
          <w:color w:val="000000" w:themeColor="text1"/>
          <w:sz w:val="24"/>
          <w:szCs w:val="24"/>
        </w:rPr>
        <w:t>pozorovatelny ptáků apod.)</w:t>
      </w:r>
    </w:p>
    <w:p w:rsidR="00535C1B" w:rsidRPr="00535C1B" w:rsidRDefault="007E656F" w:rsidP="00BE6BEB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535C1B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6064E0" w:rsidRPr="00535C1B">
        <w:rPr>
          <w:rFonts w:ascii="Times New Roman" w:hAnsi="Times New Roman" w:cs="Times New Roman"/>
          <w:color w:val="000000" w:themeColor="text1"/>
          <w:sz w:val="24"/>
          <w:szCs w:val="24"/>
        </w:rPr>
        <w:t>ávrh</w:t>
      </w:r>
      <w:r w:rsidRPr="00535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řešte</w:t>
      </w:r>
      <w:r w:rsidR="006064E0" w:rsidRPr="00535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 variantách</w:t>
      </w:r>
    </w:p>
    <w:p w:rsidR="00F76D05" w:rsidRPr="00535C1B" w:rsidRDefault="00B64059" w:rsidP="00535C1B">
      <w:pPr>
        <w:ind w:left="3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535C1B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Doprava:</w:t>
      </w:r>
    </w:p>
    <w:p w:rsidR="00EB0E0A" w:rsidRPr="00E04473" w:rsidRDefault="00EB0E0A" w:rsidP="00BE6BE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E04473">
        <w:rPr>
          <w:rFonts w:ascii="Times New Roman" w:hAnsi="Times New Roman" w:cs="Times New Roman"/>
          <w:color w:val="000000" w:themeColor="text1"/>
          <w:sz w:val="24"/>
          <w:szCs w:val="24"/>
        </w:rPr>
        <w:t>V širších vztazích prověřte vedení páteřní městské cyklostezky propojující oblast Brněnské přehrady s centrem města.</w:t>
      </w:r>
    </w:p>
    <w:p w:rsidR="00397DED" w:rsidRDefault="00397DED" w:rsidP="00BE6BE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4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Navrhněte </w:t>
      </w:r>
      <w:r w:rsidR="00844584">
        <w:rPr>
          <w:rFonts w:ascii="Times New Roman" w:hAnsi="Times New Roman" w:cs="Times New Roman"/>
          <w:color w:val="000000" w:themeColor="text1"/>
          <w:sz w:val="24"/>
          <w:szCs w:val="24"/>
        </w:rPr>
        <w:t>dopravní obsluhu</w:t>
      </w:r>
      <w:r w:rsidR="00814C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54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 návaznosti na </w:t>
      </w:r>
      <w:r w:rsidR="000610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novou </w:t>
      </w:r>
      <w:r w:rsidR="004728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koncepci a </w:t>
      </w:r>
      <w:r w:rsidR="007F54DC">
        <w:rPr>
          <w:rFonts w:ascii="Times New Roman" w:hAnsi="Times New Roman" w:cs="Times New Roman"/>
          <w:color w:val="000000" w:themeColor="text1"/>
          <w:sz w:val="24"/>
          <w:szCs w:val="24"/>
        </w:rPr>
        <w:t>stavebně – technické a urbanistické možnosti území.</w:t>
      </w:r>
    </w:p>
    <w:p w:rsidR="00844584" w:rsidRPr="00E04473" w:rsidRDefault="00BD6C55" w:rsidP="00BE6BE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 ohledem na výše uvedené p</w:t>
      </w:r>
      <w:r w:rsidR="008445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rověřte možnosti dalšího překonání řeky </w:t>
      </w:r>
      <w:r w:rsidR="00CE2C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lávkou </w:t>
      </w:r>
      <w:r w:rsidR="00844584">
        <w:rPr>
          <w:rFonts w:ascii="Times New Roman" w:hAnsi="Times New Roman" w:cs="Times New Roman"/>
          <w:color w:val="000000" w:themeColor="text1"/>
          <w:sz w:val="24"/>
          <w:szCs w:val="24"/>
        </w:rPr>
        <w:t>pro pěší</w:t>
      </w:r>
      <w:r w:rsidR="00BF153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11E35" w:rsidRPr="00E266EF" w:rsidRDefault="00911E35" w:rsidP="00911E3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266EF">
        <w:rPr>
          <w:rFonts w:ascii="Times New Roman" w:hAnsi="Times New Roman" w:cs="Times New Roman"/>
          <w:i/>
          <w:sz w:val="24"/>
          <w:szCs w:val="24"/>
          <w:u w:val="single"/>
        </w:rPr>
        <w:t>Ochrana přírody a krajiny</w:t>
      </w:r>
      <w:r w:rsidR="00E266EF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911E35" w:rsidRDefault="00911E35" w:rsidP="00911E3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45D9E" w:rsidRPr="00E266EF" w:rsidRDefault="00245D9E" w:rsidP="00BE6BEB">
      <w:pPr>
        <w:numPr>
          <w:ilvl w:val="0"/>
          <w:numId w:val="8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E266EF">
        <w:rPr>
          <w:rFonts w:ascii="Times New Roman" w:hAnsi="Times New Roman"/>
          <w:sz w:val="24"/>
          <w:szCs w:val="24"/>
        </w:rPr>
        <w:t xml:space="preserve">Při návrhu řešení respektujte limity a předměty ochrany přírody a krajiny vyplývající ze </w:t>
      </w:r>
      <w:proofErr w:type="gramStart"/>
      <w:r w:rsidRPr="00E266EF">
        <w:rPr>
          <w:rFonts w:ascii="Times New Roman" w:hAnsi="Times New Roman"/>
          <w:sz w:val="24"/>
          <w:szCs w:val="24"/>
        </w:rPr>
        <w:t>zák.č.</w:t>
      </w:r>
      <w:proofErr w:type="gramEnd"/>
      <w:r w:rsidRPr="00E266EF">
        <w:rPr>
          <w:rFonts w:ascii="Times New Roman" w:hAnsi="Times New Roman"/>
          <w:sz w:val="24"/>
          <w:szCs w:val="24"/>
        </w:rPr>
        <w:t xml:space="preserve">114/1992 Sb., o ochraně přírody a krajiny, v platném znění – </w:t>
      </w:r>
      <w:proofErr w:type="spellStart"/>
      <w:r w:rsidRPr="00E266EF">
        <w:rPr>
          <w:rFonts w:ascii="Times New Roman" w:hAnsi="Times New Roman"/>
          <w:sz w:val="24"/>
          <w:szCs w:val="24"/>
        </w:rPr>
        <w:t>maloplošné</w:t>
      </w:r>
      <w:proofErr w:type="spellEnd"/>
      <w:r w:rsidRPr="00E266EF">
        <w:rPr>
          <w:rFonts w:ascii="Times New Roman" w:hAnsi="Times New Roman"/>
          <w:sz w:val="24"/>
          <w:szCs w:val="24"/>
        </w:rPr>
        <w:t xml:space="preserve"> zvláště chráněné území přírodní památku (PP) „Skalky u Přehrady“, tzv.“významné krajinné prvky ze zákona“ - vodní tok řeky Svratky a jeho údolní nivu. </w:t>
      </w:r>
    </w:p>
    <w:p w:rsidR="00245D9E" w:rsidRPr="00E266EF" w:rsidRDefault="00245D9E" w:rsidP="00BE6BEB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kern w:val="28"/>
          <w:sz w:val="24"/>
          <w:szCs w:val="24"/>
        </w:rPr>
      </w:pPr>
      <w:r w:rsidRPr="00E266EF">
        <w:rPr>
          <w:rFonts w:ascii="Times New Roman" w:hAnsi="Times New Roman"/>
          <w:kern w:val="28"/>
          <w:sz w:val="24"/>
          <w:szCs w:val="24"/>
        </w:rPr>
        <w:t>Při návrhu řešení respektujte ochranný režim závazně vymezených skladebných částí územního systému ekologické stability (ÚSES) – regionální biokoridor a lokální biocentrum vodního toku řeky Svratky. Zachovejte optimální prostorové a funkční parametry ÚSES pro zajištění trvalé existence přírodě blízkého ekosystému a fungování ÚSES.</w:t>
      </w:r>
    </w:p>
    <w:p w:rsidR="00245D9E" w:rsidRPr="00E266EF" w:rsidRDefault="00245D9E" w:rsidP="00BE6BEB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kern w:val="28"/>
          <w:sz w:val="24"/>
          <w:szCs w:val="24"/>
        </w:rPr>
      </w:pPr>
      <w:r w:rsidRPr="00E266EF">
        <w:rPr>
          <w:rFonts w:ascii="Times New Roman" w:hAnsi="Times New Roman"/>
          <w:kern w:val="28"/>
          <w:sz w:val="24"/>
          <w:szCs w:val="24"/>
        </w:rPr>
        <w:t>Respektujte závazně vymezené prvky urbánní a krajinné osnovy – zelené osy, zelené klíny a krajinné komplexy.</w:t>
      </w:r>
    </w:p>
    <w:p w:rsidR="00E266EF" w:rsidRDefault="00E266EF" w:rsidP="008612AC">
      <w:pPr>
        <w:spacing w:after="0" w:line="240" w:lineRule="auto"/>
        <w:ind w:right="-142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612AC" w:rsidRPr="004E77FC" w:rsidRDefault="008612AC" w:rsidP="008612A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77FC">
        <w:rPr>
          <w:rFonts w:ascii="Times New Roman" w:hAnsi="Times New Roman" w:cs="Times New Roman"/>
          <w:b/>
          <w:sz w:val="24"/>
          <w:szCs w:val="24"/>
        </w:rPr>
        <w:t>5. Požadavky na způsob zpracování územní studie</w:t>
      </w:r>
    </w:p>
    <w:p w:rsidR="003504BA" w:rsidRPr="004E77FC" w:rsidRDefault="003504BA" w:rsidP="003504BA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970" w:rsidRPr="00010E5E" w:rsidRDefault="00FE5970" w:rsidP="00BE6BEB">
      <w:pPr>
        <w:widowControl w:val="0"/>
        <w:numPr>
          <w:ilvl w:val="0"/>
          <w:numId w:val="2"/>
        </w:numPr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0E5E">
        <w:rPr>
          <w:rFonts w:ascii="Times New Roman" w:hAnsi="Times New Roman" w:cs="Times New Roman"/>
          <w:sz w:val="24"/>
          <w:szCs w:val="24"/>
        </w:rPr>
        <w:t xml:space="preserve">Územní </w:t>
      </w:r>
      <w:r w:rsidRPr="00010E5E">
        <w:rPr>
          <w:rFonts w:ascii="Times New Roman" w:hAnsi="Times New Roman" w:cs="Times New Roman"/>
          <w:bCs/>
          <w:sz w:val="24"/>
          <w:szCs w:val="24"/>
        </w:rPr>
        <w:t>studie bude zpracována v souladu s § 30 zákona č. 183/2006 Sb., stavební zákon v platném znění.</w:t>
      </w:r>
    </w:p>
    <w:p w:rsidR="00FE5970" w:rsidRPr="00010E5E" w:rsidRDefault="00FE5970" w:rsidP="00BE6BEB">
      <w:pPr>
        <w:widowControl w:val="0"/>
        <w:numPr>
          <w:ilvl w:val="0"/>
          <w:numId w:val="2"/>
        </w:numPr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0E5E">
        <w:rPr>
          <w:rFonts w:ascii="Times New Roman" w:hAnsi="Times New Roman" w:cs="Times New Roman"/>
          <w:sz w:val="24"/>
          <w:szCs w:val="24"/>
        </w:rPr>
        <w:lastRenderedPageBreak/>
        <w:t>Digitální zpracování studie bude dle „Metodiky pro zpracování regulačních plánů 2015“.</w:t>
      </w:r>
    </w:p>
    <w:p w:rsidR="00FE5970" w:rsidRPr="00010E5E" w:rsidRDefault="00FE5970" w:rsidP="00BE6BEB">
      <w:pPr>
        <w:widowControl w:val="0"/>
        <w:numPr>
          <w:ilvl w:val="0"/>
          <w:numId w:val="2"/>
        </w:numPr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0E5E">
        <w:rPr>
          <w:rFonts w:ascii="Times New Roman" w:hAnsi="Times New Roman" w:cs="Times New Roman"/>
          <w:sz w:val="24"/>
          <w:szCs w:val="24"/>
        </w:rPr>
        <w:t>Textov</w:t>
      </w:r>
      <w:r w:rsidRPr="00010E5E">
        <w:rPr>
          <w:rFonts w:ascii="Times New Roman" w:hAnsi="Times New Roman" w:cs="Times New Roman"/>
          <w:bCs/>
          <w:sz w:val="24"/>
          <w:szCs w:val="24"/>
        </w:rPr>
        <w:t>á část bude zpracována ve form</w:t>
      </w:r>
      <w:r>
        <w:rPr>
          <w:rFonts w:ascii="Times New Roman" w:hAnsi="Times New Roman" w:cs="Times New Roman"/>
          <w:bCs/>
          <w:sz w:val="24"/>
          <w:szCs w:val="24"/>
        </w:rPr>
        <w:t xml:space="preserve">átu Microsoft Word a tabulková </w:t>
      </w:r>
      <w:r w:rsidRPr="00010E5E">
        <w:rPr>
          <w:rFonts w:ascii="Times New Roman" w:hAnsi="Times New Roman" w:cs="Times New Roman"/>
          <w:bCs/>
          <w:sz w:val="24"/>
          <w:szCs w:val="24"/>
        </w:rPr>
        <w:t>část ve formátu Microsoft Ex</w:t>
      </w:r>
      <w:r w:rsidRPr="00010E5E">
        <w:rPr>
          <w:rFonts w:ascii="Times New Roman" w:hAnsi="Times New Roman" w:cs="Times New Roman"/>
          <w:sz w:val="24"/>
          <w:szCs w:val="24"/>
        </w:rPr>
        <w:t>cel.</w:t>
      </w:r>
    </w:p>
    <w:p w:rsidR="00FE5970" w:rsidRPr="00010E5E" w:rsidRDefault="00FE5970" w:rsidP="00BE6BEB">
      <w:pPr>
        <w:widowControl w:val="0"/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0E5E">
        <w:rPr>
          <w:rFonts w:ascii="Times New Roman" w:hAnsi="Times New Roman" w:cs="Times New Roman"/>
          <w:sz w:val="24"/>
          <w:szCs w:val="24"/>
        </w:rPr>
        <w:t xml:space="preserve">Grafická část bude zpracována ve formátu DGN programu </w:t>
      </w:r>
      <w:proofErr w:type="spellStart"/>
      <w:r w:rsidRPr="00010E5E">
        <w:rPr>
          <w:rFonts w:ascii="Times New Roman" w:hAnsi="Times New Roman" w:cs="Times New Roman"/>
          <w:sz w:val="24"/>
          <w:szCs w:val="24"/>
        </w:rPr>
        <w:t>Microstation</w:t>
      </w:r>
      <w:proofErr w:type="spellEnd"/>
      <w:r w:rsidRPr="00010E5E">
        <w:rPr>
          <w:rFonts w:ascii="Times New Roman" w:hAnsi="Times New Roman" w:cs="Times New Roman"/>
          <w:sz w:val="24"/>
          <w:szCs w:val="24"/>
        </w:rPr>
        <w:t xml:space="preserve"> verze V8. </w:t>
      </w:r>
    </w:p>
    <w:p w:rsidR="00FE5970" w:rsidRPr="00010E5E" w:rsidRDefault="00FE5970" w:rsidP="00BE6BEB">
      <w:pPr>
        <w:widowControl w:val="0"/>
        <w:numPr>
          <w:ilvl w:val="0"/>
          <w:numId w:val="1"/>
        </w:numPr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0E5E">
        <w:rPr>
          <w:rFonts w:ascii="Times New Roman" w:hAnsi="Times New Roman" w:cs="Times New Roman"/>
          <w:sz w:val="24"/>
          <w:szCs w:val="24"/>
        </w:rPr>
        <w:t xml:space="preserve">Samostatně bude vytvořen soubor obsahující hranici řešeného území a pojmenován </w:t>
      </w:r>
      <w:proofErr w:type="spellStart"/>
      <w:r w:rsidRPr="00010E5E">
        <w:rPr>
          <w:rFonts w:ascii="Times New Roman" w:hAnsi="Times New Roman" w:cs="Times New Roman"/>
          <w:sz w:val="24"/>
          <w:szCs w:val="24"/>
        </w:rPr>
        <w:t>RU</w:t>
      </w:r>
      <w:r w:rsidRPr="00010E5E">
        <w:rPr>
          <w:rFonts w:ascii="Times New Roman" w:hAnsi="Times New Roman" w:cs="Times New Roman"/>
          <w:b/>
          <w:i/>
          <w:sz w:val="24"/>
          <w:szCs w:val="24"/>
        </w:rPr>
        <w:t>xxxxxxx</w:t>
      </w:r>
      <w:r w:rsidRPr="00010E5E">
        <w:rPr>
          <w:rFonts w:ascii="Times New Roman" w:hAnsi="Times New Roman" w:cs="Times New Roman"/>
          <w:sz w:val="24"/>
          <w:szCs w:val="24"/>
        </w:rPr>
        <w:t>.DGN</w:t>
      </w:r>
      <w:proofErr w:type="spellEnd"/>
      <w:r w:rsidRPr="00010E5E">
        <w:rPr>
          <w:rFonts w:ascii="Times New Roman" w:hAnsi="Times New Roman" w:cs="Times New Roman"/>
          <w:sz w:val="24"/>
          <w:szCs w:val="24"/>
        </w:rPr>
        <w:t xml:space="preserve">, kde </w:t>
      </w:r>
      <w:proofErr w:type="spellStart"/>
      <w:r w:rsidRPr="00010E5E">
        <w:rPr>
          <w:rFonts w:ascii="Times New Roman" w:hAnsi="Times New Roman" w:cs="Times New Roman"/>
          <w:b/>
          <w:i/>
          <w:sz w:val="24"/>
          <w:szCs w:val="24"/>
        </w:rPr>
        <w:t>xxxxxx</w:t>
      </w:r>
      <w:proofErr w:type="spellEnd"/>
      <w:r w:rsidRPr="00010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E5E">
        <w:rPr>
          <w:rFonts w:ascii="Times New Roman" w:hAnsi="Times New Roman" w:cs="Times New Roman"/>
          <w:sz w:val="24"/>
          <w:szCs w:val="24"/>
        </w:rPr>
        <w:t xml:space="preserve">představuje číslo smlouvy. </w:t>
      </w:r>
    </w:p>
    <w:p w:rsidR="00FE5970" w:rsidRPr="00010E5E" w:rsidRDefault="00FE5970" w:rsidP="00BE6BEB">
      <w:pPr>
        <w:widowControl w:val="0"/>
        <w:numPr>
          <w:ilvl w:val="0"/>
          <w:numId w:val="2"/>
        </w:numPr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0E5E">
        <w:rPr>
          <w:rFonts w:ascii="Times New Roman" w:hAnsi="Times New Roman" w:cs="Times New Roman"/>
          <w:sz w:val="24"/>
          <w:szCs w:val="24"/>
        </w:rPr>
        <w:t xml:space="preserve">Ke všem předávaným výkresům musí být ze zdrojových vektorových dat vytvořeny </w:t>
      </w:r>
      <w:proofErr w:type="spellStart"/>
      <w:r w:rsidRPr="00010E5E">
        <w:rPr>
          <w:rFonts w:ascii="Times New Roman" w:hAnsi="Times New Roman" w:cs="Times New Roman"/>
          <w:sz w:val="24"/>
          <w:szCs w:val="24"/>
        </w:rPr>
        <w:t>plotrovací</w:t>
      </w:r>
      <w:proofErr w:type="spellEnd"/>
      <w:r w:rsidRPr="00010E5E">
        <w:rPr>
          <w:rFonts w:ascii="Times New Roman" w:hAnsi="Times New Roman" w:cs="Times New Roman"/>
          <w:sz w:val="24"/>
          <w:szCs w:val="24"/>
        </w:rPr>
        <w:t xml:space="preserve"> soubory PLT ve formátu HPGL/2 a soubory ve formátu PDF, které budou ve správných měřítcích výkresů a budou identické s předávanou dokumentací v papírové podobě.</w:t>
      </w:r>
    </w:p>
    <w:p w:rsidR="00FE5970" w:rsidRPr="00010E5E" w:rsidRDefault="00FE5970" w:rsidP="00BE6BEB">
      <w:pPr>
        <w:widowControl w:val="0"/>
        <w:numPr>
          <w:ilvl w:val="0"/>
          <w:numId w:val="2"/>
        </w:numPr>
        <w:tabs>
          <w:tab w:val="left" w:pos="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10E5E">
        <w:rPr>
          <w:rFonts w:ascii="Times New Roman" w:hAnsi="Times New Roman" w:cs="Times New Roman"/>
          <w:sz w:val="24"/>
          <w:szCs w:val="24"/>
        </w:rPr>
        <w:t>Na CD/DVD nosičích (2ks)</w:t>
      </w:r>
      <w:r w:rsidRPr="00010E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E5E">
        <w:rPr>
          <w:rFonts w:ascii="Times New Roman" w:hAnsi="Times New Roman" w:cs="Times New Roman"/>
          <w:sz w:val="24"/>
          <w:szCs w:val="24"/>
        </w:rPr>
        <w:t xml:space="preserve">budou odevzdány </w:t>
      </w:r>
      <w:r>
        <w:rPr>
          <w:rFonts w:ascii="Times New Roman" w:hAnsi="Times New Roman" w:cs="Times New Roman"/>
          <w:sz w:val="24"/>
          <w:szCs w:val="24"/>
        </w:rPr>
        <w:t>všechny</w:t>
      </w:r>
      <w:r w:rsidRPr="00010E5E">
        <w:rPr>
          <w:rFonts w:ascii="Times New Roman" w:hAnsi="Times New Roman" w:cs="Times New Roman"/>
          <w:sz w:val="24"/>
          <w:szCs w:val="24"/>
        </w:rPr>
        <w:t xml:space="preserve"> soubory ve formátu DOC, XLS, DGN, PLT a PDF.</w:t>
      </w:r>
    </w:p>
    <w:p w:rsidR="008612AC" w:rsidRPr="004E77FC" w:rsidRDefault="008612AC" w:rsidP="008612AC">
      <w:pPr>
        <w:tabs>
          <w:tab w:val="left" w:pos="0"/>
        </w:tabs>
        <w:spacing w:after="12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612AC" w:rsidRDefault="008612AC" w:rsidP="008612A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 </w:t>
      </w:r>
      <w:r w:rsidR="00130D41">
        <w:rPr>
          <w:rFonts w:ascii="Times New Roman" w:hAnsi="Times New Roman" w:cs="Times New Roman"/>
          <w:b/>
          <w:sz w:val="24"/>
          <w:szCs w:val="24"/>
        </w:rPr>
        <w:t>Požadavky na r</w:t>
      </w:r>
      <w:r w:rsidR="00130D41" w:rsidRPr="004E77FC">
        <w:rPr>
          <w:rFonts w:ascii="Times New Roman" w:hAnsi="Times New Roman" w:cs="Times New Roman"/>
          <w:b/>
          <w:sz w:val="24"/>
          <w:szCs w:val="24"/>
        </w:rPr>
        <w:t xml:space="preserve">ozsah zpracování </w:t>
      </w:r>
      <w:r w:rsidR="00130D41">
        <w:rPr>
          <w:rFonts w:ascii="Times New Roman" w:hAnsi="Times New Roman" w:cs="Times New Roman"/>
          <w:b/>
          <w:sz w:val="24"/>
          <w:szCs w:val="24"/>
        </w:rPr>
        <w:t>územní studie</w:t>
      </w:r>
    </w:p>
    <w:p w:rsidR="00DE60D4" w:rsidRDefault="00DE60D4" w:rsidP="008612A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60D4" w:rsidRPr="004B1FE6" w:rsidRDefault="00DE60D4" w:rsidP="00DE60D4">
      <w:pPr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1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Jako podklad využijte </w:t>
      </w:r>
      <w:r w:rsidRPr="004B1FE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Metodický návod pro pořízení a zpracování Územní studie veřejného prostranství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(MMR ČR).</w:t>
      </w:r>
    </w:p>
    <w:p w:rsidR="00FF0982" w:rsidRPr="004E77FC" w:rsidRDefault="00FF0982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982" w:rsidRDefault="00FF0982" w:rsidP="00BE6BEB">
      <w:pPr>
        <w:pStyle w:val="Odstavecseseznamem"/>
        <w:numPr>
          <w:ilvl w:val="0"/>
          <w:numId w:val="4"/>
        </w:numPr>
        <w:spacing w:after="0" w:line="240" w:lineRule="auto"/>
        <w:ind w:left="284" w:right="-142" w:hanging="284"/>
        <w:jc w:val="both"/>
        <w:rPr>
          <w:rFonts w:ascii="Times New Roman" w:hAnsi="Times New Roman" w:cs="Times New Roman"/>
          <w:sz w:val="24"/>
          <w:szCs w:val="24"/>
        </w:rPr>
      </w:pPr>
      <w:r w:rsidRPr="004E77FC">
        <w:rPr>
          <w:rFonts w:ascii="Times New Roman" w:hAnsi="Times New Roman" w:cs="Times New Roman"/>
          <w:sz w:val="24"/>
          <w:szCs w:val="24"/>
        </w:rPr>
        <w:t xml:space="preserve">Textová část </w:t>
      </w:r>
    </w:p>
    <w:p w:rsidR="00FF0982" w:rsidRDefault="00FF0982" w:rsidP="00FF0982">
      <w:pPr>
        <w:pStyle w:val="Odstavecseseznamem"/>
        <w:spacing w:after="0" w:line="240" w:lineRule="auto"/>
        <w:ind w:left="0"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FF0982" w:rsidRPr="0047431B" w:rsidRDefault="00FF0982" w:rsidP="00BE6BEB">
      <w:pPr>
        <w:pStyle w:val="Odstavecseseznamem"/>
        <w:numPr>
          <w:ilvl w:val="0"/>
          <w:numId w:val="11"/>
        </w:num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47431B">
        <w:rPr>
          <w:rFonts w:ascii="Times New Roman" w:hAnsi="Times New Roman" w:cs="Times New Roman"/>
          <w:sz w:val="24"/>
          <w:szCs w:val="24"/>
        </w:rPr>
        <w:t>Popis navrženého řešení a jeho odůvodnění</w:t>
      </w:r>
      <w:r w:rsidRPr="004743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431B">
        <w:rPr>
          <w:rFonts w:ascii="Times New Roman" w:hAnsi="Times New Roman" w:cs="Times New Roman"/>
          <w:sz w:val="24"/>
          <w:szCs w:val="24"/>
        </w:rPr>
        <w:t>včetně uvedení podmiňujících investic</w:t>
      </w:r>
    </w:p>
    <w:p w:rsidR="00FF0982" w:rsidRPr="0047431B" w:rsidRDefault="00FF0982" w:rsidP="00BE6BEB">
      <w:pPr>
        <w:pStyle w:val="Odstavecseseznamem"/>
        <w:numPr>
          <w:ilvl w:val="0"/>
          <w:numId w:val="11"/>
        </w:numPr>
        <w:tabs>
          <w:tab w:val="right" w:pos="9214"/>
        </w:tabs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47431B">
        <w:rPr>
          <w:rFonts w:ascii="Times New Roman" w:hAnsi="Times New Roman" w:cs="Times New Roman"/>
          <w:sz w:val="24"/>
          <w:szCs w:val="24"/>
        </w:rPr>
        <w:t>Případná grafická schémata doplňující textovou část či odůvodnění</w:t>
      </w:r>
    </w:p>
    <w:p w:rsidR="00FF0982" w:rsidRPr="0047431B" w:rsidRDefault="00FF0982" w:rsidP="00BE6BEB">
      <w:pPr>
        <w:pStyle w:val="Odstavecseseznamem"/>
        <w:numPr>
          <w:ilvl w:val="0"/>
          <w:numId w:val="11"/>
        </w:numPr>
        <w:tabs>
          <w:tab w:val="left" w:pos="0"/>
          <w:tab w:val="right" w:pos="9214"/>
        </w:tabs>
        <w:spacing w:after="240"/>
        <w:ind w:right="-142"/>
        <w:rPr>
          <w:rFonts w:ascii="Times New Roman" w:eastAsia="Calibri" w:hAnsi="Times New Roman" w:cs="Times New Roman"/>
          <w:sz w:val="24"/>
          <w:szCs w:val="24"/>
        </w:rPr>
      </w:pPr>
      <w:r w:rsidRPr="0047431B">
        <w:rPr>
          <w:rFonts w:ascii="Times New Roman" w:eastAsia="Calibri" w:hAnsi="Times New Roman" w:cs="Times New Roman"/>
          <w:sz w:val="24"/>
          <w:szCs w:val="24"/>
        </w:rPr>
        <w:t>Záznam z výrobních výborů</w:t>
      </w:r>
    </w:p>
    <w:p w:rsidR="00FF0982" w:rsidRPr="004E77FC" w:rsidRDefault="00FF0982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4E77FC">
        <w:rPr>
          <w:rFonts w:ascii="Times New Roman" w:hAnsi="Times New Roman" w:cs="Times New Roman"/>
          <w:sz w:val="24"/>
          <w:szCs w:val="24"/>
        </w:rPr>
        <w:t>b) Grafická část (seznam výkresů)</w:t>
      </w:r>
    </w:p>
    <w:p w:rsidR="00FF0982" w:rsidRPr="009E5BB2" w:rsidRDefault="00FF0982" w:rsidP="00FF0982">
      <w:pPr>
        <w:pStyle w:val="Odstavecseseznamem"/>
        <w:spacing w:after="0" w:line="240" w:lineRule="auto"/>
        <w:ind w:left="284" w:right="-142"/>
        <w:jc w:val="both"/>
        <w:rPr>
          <w:rFonts w:ascii="Times New Roman" w:hAnsi="Times New Roman" w:cs="Times New Roman"/>
          <w:strike/>
          <w:color w:val="FF0000"/>
          <w:sz w:val="24"/>
          <w:szCs w:val="24"/>
        </w:rPr>
      </w:pPr>
    </w:p>
    <w:p w:rsidR="00FF0982" w:rsidRPr="00544E26" w:rsidRDefault="00FF0982" w:rsidP="00544E26">
      <w:pPr>
        <w:spacing w:after="0" w:line="24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44E26">
        <w:rPr>
          <w:rFonts w:ascii="Times New Roman" w:hAnsi="Times New Roman" w:cs="Times New Roman"/>
          <w:i/>
          <w:sz w:val="24"/>
          <w:szCs w:val="24"/>
          <w:u w:val="single"/>
        </w:rPr>
        <w:t>Analytická část:</w:t>
      </w:r>
    </w:p>
    <w:p w:rsidR="00FF0982" w:rsidRPr="001C5CB5" w:rsidRDefault="00FF0982" w:rsidP="00FF0982">
      <w:pPr>
        <w:pStyle w:val="Odstavecseseznamem"/>
        <w:spacing w:after="0" w:line="240" w:lineRule="auto"/>
        <w:ind w:left="284" w:right="-14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F0982" w:rsidRPr="000B1AD4" w:rsidRDefault="00FF0982" w:rsidP="00BE6BEB">
      <w:pPr>
        <w:pStyle w:val="Odstavecseseznamem"/>
        <w:numPr>
          <w:ilvl w:val="0"/>
          <w:numId w:val="13"/>
        </w:num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B1AD4">
        <w:rPr>
          <w:rFonts w:ascii="Times New Roman" w:hAnsi="Times New Roman" w:cs="Times New Roman"/>
          <w:sz w:val="24"/>
          <w:szCs w:val="24"/>
        </w:rPr>
        <w:t xml:space="preserve">Výkres širších vztahů s vymezením řešeného </w:t>
      </w:r>
      <w:proofErr w:type="gramStart"/>
      <w:r w:rsidRPr="000B1AD4">
        <w:rPr>
          <w:rFonts w:ascii="Times New Roman" w:hAnsi="Times New Roman" w:cs="Times New Roman"/>
          <w:sz w:val="24"/>
          <w:szCs w:val="24"/>
        </w:rPr>
        <w:t xml:space="preserve">území  </w:t>
      </w:r>
      <w:r>
        <w:rPr>
          <w:rFonts w:ascii="Times New Roman" w:hAnsi="Times New Roman" w:cs="Times New Roman"/>
          <w:sz w:val="24"/>
          <w:szCs w:val="24"/>
        </w:rPr>
        <w:t>1:2000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(případně  1:5000)</w:t>
      </w:r>
    </w:p>
    <w:p w:rsidR="00FF0982" w:rsidRPr="000B1AD4" w:rsidRDefault="00FF0982" w:rsidP="00BE6BEB">
      <w:pPr>
        <w:pStyle w:val="Odstavecseseznamem"/>
        <w:numPr>
          <w:ilvl w:val="0"/>
          <w:numId w:val="13"/>
        </w:numPr>
        <w:spacing w:after="0"/>
        <w:ind w:right="-142"/>
        <w:jc w:val="both"/>
        <w:rPr>
          <w:rFonts w:ascii="Times New Roman" w:hAnsi="Times New Roman" w:cs="Times New Roman"/>
          <w:strike/>
          <w:sz w:val="24"/>
          <w:szCs w:val="24"/>
        </w:rPr>
      </w:pPr>
      <w:proofErr w:type="spellStart"/>
      <w:r w:rsidRPr="000B1AD4">
        <w:rPr>
          <w:rFonts w:ascii="Times New Roman" w:hAnsi="Times New Roman" w:cs="Times New Roman"/>
          <w:sz w:val="24"/>
          <w:szCs w:val="24"/>
        </w:rPr>
        <w:t>Ortofotomapa</w:t>
      </w:r>
      <w:proofErr w:type="spellEnd"/>
      <w:r w:rsidRPr="000B1AD4">
        <w:rPr>
          <w:rFonts w:ascii="Times New Roman" w:hAnsi="Times New Roman" w:cs="Times New Roman"/>
          <w:sz w:val="24"/>
          <w:szCs w:val="24"/>
        </w:rPr>
        <w:t xml:space="preserve"> s vymezením řešeného území  </w:t>
      </w:r>
    </w:p>
    <w:p w:rsidR="00FF0982" w:rsidRPr="000B1AD4" w:rsidRDefault="00FF0982" w:rsidP="00BE6BEB">
      <w:pPr>
        <w:pStyle w:val="Odstavecseseznamem"/>
        <w:numPr>
          <w:ilvl w:val="0"/>
          <w:numId w:val="13"/>
        </w:numPr>
        <w:spacing w:after="0"/>
        <w:ind w:right="-142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0B1AD4">
        <w:rPr>
          <w:rFonts w:ascii="Times New Roman" w:eastAsia="Calibri" w:hAnsi="Times New Roman" w:cs="Times New Roman"/>
          <w:sz w:val="24"/>
          <w:szCs w:val="24"/>
        </w:rPr>
        <w:t>Výkres vlastníků pozem</w:t>
      </w:r>
      <w:r w:rsidR="00080C81">
        <w:rPr>
          <w:rFonts w:ascii="Times New Roman" w:hAnsi="Times New Roman" w:cs="Times New Roman"/>
          <w:sz w:val="24"/>
          <w:szCs w:val="24"/>
        </w:rPr>
        <w:t xml:space="preserve">ků </w:t>
      </w:r>
      <w:r>
        <w:rPr>
          <w:rFonts w:ascii="Times New Roman" w:hAnsi="Times New Roman" w:cs="Times New Roman"/>
          <w:sz w:val="24"/>
          <w:szCs w:val="24"/>
        </w:rPr>
        <w:t>1:1000 (1:2000)</w:t>
      </w:r>
    </w:p>
    <w:p w:rsidR="00FF0982" w:rsidRPr="000B1AD4" w:rsidRDefault="00FF0982" w:rsidP="00BE6BEB">
      <w:pPr>
        <w:pStyle w:val="Odstavecseseznamem"/>
        <w:numPr>
          <w:ilvl w:val="0"/>
          <w:numId w:val="13"/>
        </w:numPr>
        <w:spacing w:after="0"/>
        <w:ind w:right="-142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0B1AD4">
        <w:rPr>
          <w:rFonts w:ascii="Times New Roman" w:eastAsia="Calibri" w:hAnsi="Times New Roman" w:cs="Times New Roman"/>
          <w:sz w:val="24"/>
          <w:szCs w:val="24"/>
        </w:rPr>
        <w:t xml:space="preserve">ÚP města Brna (výřez platného </w:t>
      </w:r>
      <w:proofErr w:type="spellStart"/>
      <w:r w:rsidRPr="000B1AD4">
        <w:rPr>
          <w:rFonts w:ascii="Times New Roman" w:eastAsia="Calibri" w:hAnsi="Times New Roman" w:cs="Times New Roman"/>
          <w:sz w:val="24"/>
          <w:szCs w:val="24"/>
        </w:rPr>
        <w:t>ÚPmB</w:t>
      </w:r>
      <w:proofErr w:type="spellEnd"/>
      <w:r w:rsidRPr="000B1AD4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</w:rPr>
        <w:t>1:5000</w:t>
      </w:r>
      <w:r w:rsidRPr="000B1AD4">
        <w:rPr>
          <w:rFonts w:ascii="Times New Roman" w:eastAsia="Calibri" w:hAnsi="Times New Roman" w:cs="Times New Roman"/>
          <w:sz w:val="24"/>
          <w:szCs w:val="24"/>
        </w:rPr>
        <w:tab/>
      </w:r>
    </w:p>
    <w:p w:rsidR="00FF0982" w:rsidRPr="00080C81" w:rsidRDefault="00FF0982" w:rsidP="00BE6BEB">
      <w:pPr>
        <w:pStyle w:val="Odstavecseseznamem"/>
        <w:numPr>
          <w:ilvl w:val="0"/>
          <w:numId w:val="13"/>
        </w:numPr>
        <w:spacing w:after="0"/>
        <w:ind w:right="-142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0B1AD4">
        <w:rPr>
          <w:rFonts w:ascii="Times New Roman" w:hAnsi="Times New Roman" w:cs="Times New Roman"/>
          <w:sz w:val="24"/>
          <w:szCs w:val="24"/>
        </w:rPr>
        <w:t xml:space="preserve">Problémový výkres </w:t>
      </w:r>
      <w:r w:rsidRPr="000B1AD4">
        <w:rPr>
          <w:rFonts w:ascii="Times New Roman" w:eastAsia="Calibri" w:hAnsi="Times New Roman" w:cs="Times New Roman"/>
          <w:sz w:val="24"/>
          <w:szCs w:val="24"/>
        </w:rPr>
        <w:t xml:space="preserve">s rozborem stávajícího využití území včetně </w:t>
      </w:r>
      <w:r w:rsidRPr="00080C81">
        <w:rPr>
          <w:rFonts w:ascii="Times New Roman" w:eastAsia="Calibri" w:hAnsi="Times New Roman" w:cs="Times New Roman"/>
          <w:sz w:val="24"/>
          <w:szCs w:val="24"/>
        </w:rPr>
        <w:t>limitů</w:t>
      </w:r>
      <w:r w:rsidRPr="00080C81">
        <w:rPr>
          <w:rFonts w:ascii="Times New Roman" w:hAnsi="Times New Roman" w:cs="Times New Roman"/>
          <w:sz w:val="24"/>
          <w:szCs w:val="24"/>
        </w:rPr>
        <w:t xml:space="preserve"> využití území (na základě aktuálního stavu) 1:500</w:t>
      </w:r>
    </w:p>
    <w:p w:rsidR="00FF0982" w:rsidRDefault="00FF0982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F0982" w:rsidRDefault="00FF0982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B2CEA">
        <w:rPr>
          <w:rFonts w:ascii="Times New Roman" w:hAnsi="Times New Roman" w:cs="Times New Roman"/>
          <w:i/>
          <w:sz w:val="24"/>
          <w:szCs w:val="24"/>
          <w:u w:val="single"/>
        </w:rPr>
        <w:t>Návrhová část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FF0982" w:rsidRPr="00DB2CEA" w:rsidRDefault="00FF0982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F0982" w:rsidRPr="000B1AD4" w:rsidRDefault="00FF0982" w:rsidP="00BE6BEB">
      <w:pPr>
        <w:pStyle w:val="Odstavecseseznamem"/>
        <w:numPr>
          <w:ilvl w:val="0"/>
          <w:numId w:val="12"/>
        </w:num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B1AD4">
        <w:rPr>
          <w:rFonts w:ascii="Times New Roman" w:hAnsi="Times New Roman" w:cs="Times New Roman"/>
          <w:sz w:val="24"/>
          <w:szCs w:val="24"/>
        </w:rPr>
        <w:t xml:space="preserve">Hlavní výkres – návrh prostorového uspořádání a využití území vč. </w:t>
      </w:r>
      <w:proofErr w:type="spellStart"/>
      <w:r w:rsidRPr="000B1AD4">
        <w:rPr>
          <w:rFonts w:ascii="Times New Roman" w:hAnsi="Times New Roman" w:cs="Times New Roman"/>
          <w:sz w:val="24"/>
          <w:szCs w:val="24"/>
        </w:rPr>
        <w:t>architektonicko</w:t>
      </w:r>
      <w:proofErr w:type="spellEnd"/>
      <w:r w:rsidRPr="000B1AD4">
        <w:rPr>
          <w:rFonts w:ascii="Times New Roman" w:hAnsi="Times New Roman" w:cs="Times New Roman"/>
          <w:sz w:val="24"/>
          <w:szCs w:val="24"/>
        </w:rPr>
        <w:t>- stavebního řešení a řešení zeleně*</w:t>
      </w:r>
      <w:r w:rsidR="00152CFC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1:500 (1:200)</w:t>
      </w:r>
    </w:p>
    <w:p w:rsidR="00FF0982" w:rsidRPr="000B1AD4" w:rsidRDefault="00FF0982" w:rsidP="00BE6BEB">
      <w:pPr>
        <w:pStyle w:val="Odstavecseseznamem"/>
        <w:numPr>
          <w:ilvl w:val="0"/>
          <w:numId w:val="12"/>
        </w:num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B1AD4">
        <w:rPr>
          <w:rFonts w:ascii="Times New Roman" w:hAnsi="Times New Roman" w:cs="Times New Roman"/>
          <w:sz w:val="24"/>
          <w:szCs w:val="24"/>
        </w:rPr>
        <w:t xml:space="preserve">Řezy, případně </w:t>
      </w:r>
      <w:proofErr w:type="spellStart"/>
      <w:r w:rsidRPr="000B1AD4">
        <w:rPr>
          <w:rFonts w:ascii="Times New Roman" w:hAnsi="Times New Roman" w:cs="Times New Roman"/>
          <w:sz w:val="24"/>
          <w:szCs w:val="24"/>
        </w:rPr>
        <w:t>řezopohledy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1:1000</w:t>
      </w:r>
    </w:p>
    <w:p w:rsidR="00FF0982" w:rsidRPr="000B1AD4" w:rsidRDefault="00FF0982" w:rsidP="00BE6BEB">
      <w:pPr>
        <w:pStyle w:val="Odstavecseseznamem"/>
        <w:numPr>
          <w:ilvl w:val="0"/>
          <w:numId w:val="12"/>
        </w:num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B1AD4">
        <w:rPr>
          <w:rFonts w:ascii="Times New Roman" w:hAnsi="Times New Roman" w:cs="Times New Roman"/>
          <w:sz w:val="24"/>
          <w:szCs w:val="24"/>
        </w:rPr>
        <w:t>Výkres řešení dopravní infrastruktury*</w:t>
      </w:r>
    </w:p>
    <w:p w:rsidR="00FF0982" w:rsidRPr="000B1AD4" w:rsidRDefault="00FF0982" w:rsidP="00BE6BEB">
      <w:pPr>
        <w:pStyle w:val="Odstavecseseznamem"/>
        <w:numPr>
          <w:ilvl w:val="0"/>
          <w:numId w:val="12"/>
        </w:num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B1AD4">
        <w:rPr>
          <w:rFonts w:ascii="Times New Roman" w:hAnsi="Times New Roman" w:cs="Times New Roman"/>
          <w:sz w:val="24"/>
          <w:szCs w:val="24"/>
        </w:rPr>
        <w:t>Výkres řešení technické infrastruktury</w:t>
      </w:r>
      <w:r>
        <w:rPr>
          <w:rFonts w:ascii="Times New Roman" w:hAnsi="Times New Roman" w:cs="Times New Roman"/>
          <w:sz w:val="24"/>
          <w:szCs w:val="24"/>
        </w:rPr>
        <w:t xml:space="preserve"> 1:500</w:t>
      </w:r>
    </w:p>
    <w:p w:rsidR="00FF0982" w:rsidRDefault="00FF0982" w:rsidP="00BE6BEB">
      <w:pPr>
        <w:pStyle w:val="Odstavecseseznamem"/>
        <w:numPr>
          <w:ilvl w:val="0"/>
          <w:numId w:val="10"/>
        </w:num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243E9F">
        <w:rPr>
          <w:rFonts w:ascii="Times New Roman" w:hAnsi="Times New Roman" w:cs="Times New Roman"/>
          <w:sz w:val="24"/>
          <w:szCs w:val="24"/>
        </w:rPr>
        <w:t>Doplňující výkresy či schémata (v případě potřeby)</w:t>
      </w:r>
    </w:p>
    <w:p w:rsidR="00FF0982" w:rsidRPr="00243E9F" w:rsidRDefault="00FF0982" w:rsidP="00BE6BEB">
      <w:pPr>
        <w:pStyle w:val="Odstavecseseznamem"/>
        <w:numPr>
          <w:ilvl w:val="0"/>
          <w:numId w:val="10"/>
        </w:numPr>
        <w:spacing w:after="0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243E9F">
        <w:rPr>
          <w:rFonts w:ascii="Times New Roman" w:hAnsi="Times New Roman" w:cs="Times New Roman"/>
          <w:sz w:val="24"/>
          <w:szCs w:val="24"/>
        </w:rPr>
        <w:t xml:space="preserve">Vizualizace, </w:t>
      </w:r>
      <w:proofErr w:type="spellStart"/>
      <w:r w:rsidRPr="00243E9F">
        <w:rPr>
          <w:rFonts w:ascii="Times New Roman" w:hAnsi="Times New Roman" w:cs="Times New Roman"/>
          <w:sz w:val="24"/>
          <w:szCs w:val="24"/>
        </w:rPr>
        <w:t>skicy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64AD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5A3D">
        <w:rPr>
          <w:rFonts w:ascii="Times New Roman" w:hAnsi="Times New Roman" w:cs="Times New Roman"/>
          <w:sz w:val="24"/>
          <w:szCs w:val="24"/>
        </w:rPr>
        <w:t>fotodokumentace</w:t>
      </w:r>
    </w:p>
    <w:p w:rsidR="00FF0982" w:rsidRDefault="00FF0982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982" w:rsidRDefault="00FF0982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BA9">
        <w:rPr>
          <w:rFonts w:ascii="Times New Roman" w:hAnsi="Times New Roman" w:cs="Times New Roman"/>
          <w:sz w:val="24"/>
          <w:szCs w:val="24"/>
        </w:rPr>
        <w:lastRenderedPageBreak/>
        <w:t xml:space="preserve">* </w:t>
      </w:r>
      <w:r w:rsidRPr="00C63BA9">
        <w:rPr>
          <w:rFonts w:ascii="Times New Roman" w:hAnsi="Times New Roman" w:cs="Times New Roman"/>
          <w:i/>
          <w:sz w:val="24"/>
          <w:szCs w:val="24"/>
        </w:rPr>
        <w:t>V případě potřeby lze tyto výkresy sloučit s hl. výkresem</w:t>
      </w:r>
    </w:p>
    <w:p w:rsidR="00152CFC" w:rsidRPr="00C63BA9" w:rsidRDefault="00152CFC" w:rsidP="00152CF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**V případě potřeby lze řešit v samostatných výkresech</w:t>
      </w:r>
    </w:p>
    <w:p w:rsidR="00FF0982" w:rsidRDefault="00FF0982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</w:p>
    <w:p w:rsidR="00FF0982" w:rsidRDefault="00FF0982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738E">
        <w:rPr>
          <w:rFonts w:ascii="Times New Roman" w:hAnsi="Times New Roman" w:cs="Times New Roman"/>
          <w:sz w:val="24"/>
          <w:szCs w:val="24"/>
          <w:u w:val="single"/>
        </w:rPr>
        <w:t>Měřítka výkresů jsou pouze doporučená a budou dohodnuta na výrobních výborec</w:t>
      </w:r>
      <w:r w:rsidR="00E05BF3">
        <w:rPr>
          <w:rFonts w:ascii="Times New Roman" w:hAnsi="Times New Roman" w:cs="Times New Roman"/>
          <w:sz w:val="24"/>
          <w:szCs w:val="24"/>
          <w:u w:val="single"/>
        </w:rPr>
        <w:t>h s ohledem na velikost řešeného</w:t>
      </w:r>
      <w:r w:rsidRPr="0092738E">
        <w:rPr>
          <w:rFonts w:ascii="Times New Roman" w:hAnsi="Times New Roman" w:cs="Times New Roman"/>
          <w:sz w:val="24"/>
          <w:szCs w:val="24"/>
          <w:u w:val="single"/>
        </w:rPr>
        <w:t xml:space="preserve"> území.</w:t>
      </w:r>
    </w:p>
    <w:p w:rsidR="00A74C34" w:rsidRPr="0092738E" w:rsidRDefault="00A74C34" w:rsidP="00FF0982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612AC" w:rsidRPr="00651E2C" w:rsidRDefault="008612AC" w:rsidP="00BE6BEB">
      <w:pPr>
        <w:pStyle w:val="Odstavecseseznamem"/>
        <w:numPr>
          <w:ilvl w:val="0"/>
          <w:numId w:val="3"/>
        </w:numPr>
        <w:spacing w:after="0" w:line="240" w:lineRule="auto"/>
        <w:ind w:left="284" w:right="-142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1E2C">
        <w:rPr>
          <w:rFonts w:ascii="Times New Roman" w:eastAsia="Calibri" w:hAnsi="Times New Roman" w:cs="Times New Roman"/>
          <w:sz w:val="24"/>
          <w:szCs w:val="24"/>
        </w:rPr>
        <w:t>Závěrečná prezentace dokončené územní studie + na CD</w:t>
      </w:r>
    </w:p>
    <w:p w:rsidR="008612AC" w:rsidRDefault="008612AC" w:rsidP="008612A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612AC" w:rsidRPr="004E77FC" w:rsidRDefault="008612AC" w:rsidP="008612AC">
      <w:pPr>
        <w:spacing w:after="0"/>
        <w:ind w:right="-142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E77FC">
        <w:rPr>
          <w:rFonts w:ascii="Times New Roman" w:hAnsi="Times New Roman" w:cs="Times New Roman"/>
          <w:sz w:val="24"/>
          <w:szCs w:val="24"/>
        </w:rPr>
        <w:t>Případné další požadavky na obsah dokumentace (další doplňující výkresy, atd., co bude účelné pro srozumitelnost územní studie) a forma odevzdání budou upřesněny na výrobních výborech.</w:t>
      </w:r>
    </w:p>
    <w:p w:rsidR="008612AC" w:rsidRPr="004E77FC" w:rsidRDefault="008612AC" w:rsidP="008612A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2AC" w:rsidRPr="004E77FC" w:rsidRDefault="008612AC" w:rsidP="008612AC">
      <w:pPr>
        <w:tabs>
          <w:tab w:val="left" w:pos="0"/>
          <w:tab w:val="right" w:pos="9214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77FC">
        <w:rPr>
          <w:rFonts w:ascii="Times New Roman" w:eastAsia="Calibri" w:hAnsi="Times New Roman" w:cs="Times New Roman"/>
          <w:b/>
          <w:sz w:val="24"/>
          <w:szCs w:val="24"/>
        </w:rPr>
        <w:t xml:space="preserve">Požadovaný počet </w:t>
      </w:r>
      <w:proofErr w:type="spellStart"/>
      <w:r w:rsidRPr="004E77FC">
        <w:rPr>
          <w:rFonts w:ascii="Times New Roman" w:eastAsia="Calibri" w:hAnsi="Times New Roman" w:cs="Times New Roman"/>
          <w:b/>
          <w:sz w:val="24"/>
          <w:szCs w:val="24"/>
        </w:rPr>
        <w:t>paré</w:t>
      </w:r>
      <w:proofErr w:type="spellEnd"/>
    </w:p>
    <w:p w:rsidR="008612AC" w:rsidRPr="004E77FC" w:rsidRDefault="008612AC" w:rsidP="008612AC">
      <w:pPr>
        <w:tabs>
          <w:tab w:val="left" w:pos="0"/>
          <w:tab w:val="right" w:pos="9214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12AC" w:rsidRPr="002F0947" w:rsidRDefault="008612AC" w:rsidP="008612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38">
        <w:rPr>
          <w:rFonts w:ascii="Times New Roman" w:hAnsi="Times New Roman" w:cs="Times New Roman"/>
          <w:sz w:val="24"/>
          <w:szCs w:val="24"/>
        </w:rPr>
        <w:t>Územní studie budou</w:t>
      </w:r>
      <w:r>
        <w:rPr>
          <w:rFonts w:ascii="Times New Roman" w:eastAsia="Calibri" w:hAnsi="Times New Roman" w:cs="Times New Roman"/>
          <w:sz w:val="24"/>
          <w:szCs w:val="24"/>
        </w:rPr>
        <w:t xml:space="preserve"> ve finální podobě </w:t>
      </w:r>
      <w:r w:rsidRPr="005C6E38">
        <w:rPr>
          <w:rFonts w:ascii="Times New Roman" w:eastAsia="Calibri" w:hAnsi="Times New Roman" w:cs="Times New Roman"/>
          <w:sz w:val="24"/>
          <w:szCs w:val="24"/>
        </w:rPr>
        <w:t>tj. poté, co OÚPR odsouhlasí její správnost a úplnost od</w:t>
      </w:r>
      <w:r w:rsidRPr="005C6E38">
        <w:rPr>
          <w:rFonts w:ascii="Times New Roman" w:hAnsi="Times New Roman" w:cs="Times New Roman"/>
          <w:sz w:val="24"/>
          <w:szCs w:val="24"/>
        </w:rPr>
        <w:t xml:space="preserve">evzdány v </w:t>
      </w:r>
      <w:r w:rsidR="00D73263" w:rsidRPr="00D7326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5C6E38">
        <w:rPr>
          <w:rFonts w:ascii="Times New Roman" w:eastAsia="Calibri" w:hAnsi="Times New Roman" w:cs="Times New Roman"/>
          <w:sz w:val="24"/>
          <w:szCs w:val="24"/>
        </w:rPr>
        <w:t xml:space="preserve"> vyhotoveních v tištěné formě a </w:t>
      </w:r>
      <w:r w:rsidR="002746EC">
        <w:rPr>
          <w:rFonts w:ascii="Times New Roman" w:eastAsia="Calibri" w:hAnsi="Times New Roman" w:cs="Times New Roman"/>
          <w:sz w:val="24"/>
          <w:szCs w:val="24"/>
        </w:rPr>
        <w:t>3</w:t>
      </w:r>
      <w:r w:rsidRPr="005C6E38">
        <w:rPr>
          <w:rFonts w:ascii="Times New Roman" w:eastAsia="Calibri" w:hAnsi="Times New Roman" w:cs="Times New Roman"/>
          <w:sz w:val="24"/>
          <w:szCs w:val="24"/>
        </w:rPr>
        <w:t xml:space="preserve"> x digitálně na CD nosiči. 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všech součástech územní studie </w:t>
      </w:r>
      <w:r w:rsidRPr="005C6E38">
        <w:rPr>
          <w:rFonts w:ascii="Times New Roman" w:eastAsia="Calibri" w:hAnsi="Times New Roman" w:cs="Times New Roman"/>
          <w:sz w:val="24"/>
          <w:szCs w:val="24"/>
        </w:rPr>
        <w:t>(titulní straně, výkresové i textové části) bude uvedeno číslo smlouvy o dílo.</w:t>
      </w:r>
    </w:p>
    <w:p w:rsidR="008612AC" w:rsidRPr="004E77FC" w:rsidRDefault="008612AC" w:rsidP="008612AC">
      <w:pPr>
        <w:tabs>
          <w:tab w:val="left" w:pos="0"/>
          <w:tab w:val="right" w:pos="9214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77FC">
        <w:rPr>
          <w:rFonts w:ascii="Times New Roman" w:eastAsia="Calibri" w:hAnsi="Times New Roman" w:cs="Times New Roman"/>
          <w:b/>
          <w:sz w:val="24"/>
          <w:szCs w:val="24"/>
        </w:rPr>
        <w:t>Další požadavky na zpracování územní studie</w:t>
      </w:r>
    </w:p>
    <w:p w:rsidR="008612AC" w:rsidRPr="004E77FC" w:rsidRDefault="008612AC" w:rsidP="008612AC">
      <w:pPr>
        <w:pStyle w:val="Zkladntext3"/>
        <w:tabs>
          <w:tab w:val="left" w:pos="0"/>
          <w:tab w:val="right" w:pos="9214"/>
        </w:tabs>
        <w:spacing w:line="276" w:lineRule="auto"/>
      </w:pPr>
      <w:r w:rsidRPr="004E77FC">
        <w:t xml:space="preserve">V průběhu zpracování požadujeme svolání minimálně </w:t>
      </w:r>
      <w:r w:rsidR="0048179E" w:rsidRPr="0048179E">
        <w:t>2</w:t>
      </w:r>
      <w:r>
        <w:t xml:space="preserve"> výrobních výborů, </w:t>
      </w:r>
      <w:r w:rsidR="00394BE0">
        <w:t>ze</w:t>
      </w:r>
      <w:r w:rsidRPr="004E77FC">
        <w:t xml:space="preserve"> který</w:t>
      </w:r>
      <w:r>
        <w:t xml:space="preserve">ch zpracovatel provede záznam </w:t>
      </w:r>
      <w:r w:rsidRPr="004E77FC">
        <w:t>a</w:t>
      </w:r>
      <w:r>
        <w:t xml:space="preserve"> na kterých</w:t>
      </w:r>
      <w:r w:rsidRPr="004E77FC">
        <w:t xml:space="preserve"> bude prezentován rozpracovaný grafický návrh všech výkresů. </w:t>
      </w:r>
    </w:p>
    <w:p w:rsidR="008612AC" w:rsidRPr="004E77FC" w:rsidRDefault="008612AC" w:rsidP="008612AC">
      <w:pPr>
        <w:pStyle w:val="Zkladntext3"/>
        <w:tabs>
          <w:tab w:val="left" w:pos="0"/>
          <w:tab w:val="right" w:pos="9214"/>
        </w:tabs>
        <w:spacing w:line="276" w:lineRule="auto"/>
      </w:pPr>
      <w:r w:rsidRPr="004E77FC">
        <w:t xml:space="preserve">Výrobní výbory bude svolávat pořizovatel po dohodě se zpracovatelem a budou se konat dle potřeby za účasti </w:t>
      </w:r>
      <w:r w:rsidR="00EF2D8B">
        <w:t xml:space="preserve">MČ a případně dalších </w:t>
      </w:r>
      <w:r w:rsidRPr="004E77FC">
        <w:t>zainteresovaných subjektů dle zvážení pořizovatele.</w:t>
      </w:r>
    </w:p>
    <w:p w:rsidR="008612AC" w:rsidRPr="004E77FC" w:rsidRDefault="008612AC" w:rsidP="008612AC">
      <w:pPr>
        <w:tabs>
          <w:tab w:val="left" w:pos="0"/>
        </w:tabs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77FC">
        <w:rPr>
          <w:rFonts w:ascii="Times New Roman" w:eastAsia="Calibri" w:hAnsi="Times New Roman" w:cs="Times New Roman"/>
          <w:sz w:val="24"/>
          <w:szCs w:val="24"/>
        </w:rPr>
        <w:t>Případné další požadavky na zpracování územní studie a další výkresy vyplynou z výrobního výboru.</w:t>
      </w:r>
    </w:p>
    <w:p w:rsidR="008612AC" w:rsidRPr="005B66FE" w:rsidRDefault="008612AC" w:rsidP="008612A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66FE">
        <w:rPr>
          <w:rFonts w:ascii="Times New Roman" w:hAnsi="Times New Roman" w:cs="Times New Roman"/>
          <w:b/>
          <w:sz w:val="24"/>
          <w:szCs w:val="24"/>
        </w:rPr>
        <w:t>6. Podklady pro řešení</w:t>
      </w:r>
    </w:p>
    <w:p w:rsidR="008612AC" w:rsidRPr="004E77FC" w:rsidRDefault="008612AC" w:rsidP="008612AC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5353">
        <w:rPr>
          <w:rFonts w:ascii="Times New Roman" w:hAnsi="Times New Roman" w:cs="Times New Roman"/>
          <w:sz w:val="24"/>
          <w:szCs w:val="24"/>
        </w:rPr>
        <w:t>Územní plán města Brna (</w:t>
      </w:r>
      <w:proofErr w:type="spellStart"/>
      <w:r w:rsidRPr="00555353">
        <w:rPr>
          <w:rFonts w:ascii="Times New Roman" w:hAnsi="Times New Roman" w:cs="Times New Roman"/>
          <w:sz w:val="24"/>
          <w:szCs w:val="24"/>
        </w:rPr>
        <w:t>ÚPmB</w:t>
      </w:r>
      <w:proofErr w:type="spellEnd"/>
      <w:r w:rsidRPr="0055535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353">
        <w:rPr>
          <w:rFonts w:ascii="Times New Roman" w:hAnsi="Times New Roman" w:cs="Times New Roman"/>
          <w:bCs/>
          <w:sz w:val="24"/>
          <w:szCs w:val="24"/>
        </w:rPr>
        <w:t xml:space="preserve">Digitální mapa města Brna (DMMB) </w:t>
      </w: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353">
        <w:rPr>
          <w:rFonts w:ascii="Times New Roman" w:hAnsi="Times New Roman" w:cs="Times New Roman"/>
          <w:bCs/>
          <w:sz w:val="24"/>
          <w:szCs w:val="24"/>
        </w:rPr>
        <w:t>Katastrální mapa</w:t>
      </w: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353">
        <w:rPr>
          <w:rFonts w:ascii="Times New Roman" w:hAnsi="Times New Roman" w:cs="Times New Roman"/>
          <w:bCs/>
          <w:sz w:val="24"/>
          <w:szCs w:val="24"/>
        </w:rPr>
        <w:t>Účelová mapa polohopisné situace</w:t>
      </w: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5353">
        <w:rPr>
          <w:rFonts w:ascii="Times New Roman" w:hAnsi="Times New Roman" w:cs="Times New Roman"/>
          <w:bCs/>
          <w:sz w:val="24"/>
          <w:szCs w:val="24"/>
        </w:rPr>
        <w:t>Výškopis</w:t>
      </w: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55353">
        <w:rPr>
          <w:rFonts w:ascii="Times New Roman" w:hAnsi="Times New Roman" w:cs="Times New Roman"/>
          <w:bCs/>
          <w:sz w:val="24"/>
          <w:szCs w:val="24"/>
        </w:rPr>
        <w:t>Ortofotomapa</w:t>
      </w:r>
      <w:proofErr w:type="spellEnd"/>
      <w:r w:rsidRPr="00555353">
        <w:rPr>
          <w:rFonts w:ascii="Times New Roman" w:hAnsi="Times New Roman" w:cs="Times New Roman"/>
          <w:bCs/>
          <w:sz w:val="24"/>
          <w:szCs w:val="24"/>
        </w:rPr>
        <w:t xml:space="preserve"> města Brna</w:t>
      </w:r>
    </w:p>
    <w:p w:rsidR="00BE6BEB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5353">
        <w:rPr>
          <w:rFonts w:ascii="Times New Roman" w:hAnsi="Times New Roman" w:cs="Times New Roman"/>
          <w:sz w:val="24"/>
          <w:szCs w:val="24"/>
        </w:rPr>
        <w:t>Digitální technická mapa města (</w:t>
      </w:r>
      <w:proofErr w:type="spellStart"/>
      <w:r w:rsidRPr="00555353">
        <w:rPr>
          <w:rFonts w:ascii="Times New Roman" w:hAnsi="Times New Roman" w:cs="Times New Roman"/>
          <w:sz w:val="24"/>
          <w:szCs w:val="24"/>
        </w:rPr>
        <w:t>DTmB</w:t>
      </w:r>
      <w:proofErr w:type="spellEnd"/>
      <w:r w:rsidRPr="0055535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5353">
        <w:rPr>
          <w:rFonts w:ascii="Times New Roman" w:hAnsi="Times New Roman" w:cs="Times New Roman"/>
          <w:sz w:val="24"/>
          <w:szCs w:val="24"/>
        </w:rPr>
        <w:t>Průběh inženýrských sítí v dané lokalitě v</w:t>
      </w:r>
      <w:r>
        <w:rPr>
          <w:rFonts w:ascii="Times New Roman" w:hAnsi="Times New Roman" w:cs="Times New Roman"/>
          <w:sz w:val="24"/>
          <w:szCs w:val="24"/>
        </w:rPr>
        <w:t xml:space="preserve">četně </w:t>
      </w:r>
      <w:r w:rsidRPr="00555353">
        <w:rPr>
          <w:rFonts w:ascii="Times New Roman" w:hAnsi="Times New Roman" w:cs="Times New Roman"/>
          <w:sz w:val="24"/>
          <w:szCs w:val="24"/>
        </w:rPr>
        <w:t xml:space="preserve">povrchových znaků, které </w:t>
      </w:r>
      <w:proofErr w:type="spellStart"/>
      <w:r w:rsidRPr="00555353">
        <w:rPr>
          <w:rFonts w:ascii="Times New Roman" w:hAnsi="Times New Roman" w:cs="Times New Roman"/>
          <w:sz w:val="24"/>
          <w:szCs w:val="24"/>
        </w:rPr>
        <w:t>DTmB</w:t>
      </w:r>
      <w:proofErr w:type="spellEnd"/>
      <w:r w:rsidRPr="00555353">
        <w:rPr>
          <w:rFonts w:ascii="Times New Roman" w:hAnsi="Times New Roman" w:cs="Times New Roman"/>
          <w:sz w:val="24"/>
          <w:szCs w:val="24"/>
        </w:rPr>
        <w:t xml:space="preserve"> obsahuje</w:t>
      </w: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5353">
        <w:rPr>
          <w:rFonts w:ascii="Times New Roman" w:hAnsi="Times New Roman" w:cs="Times New Roman"/>
          <w:sz w:val="24"/>
          <w:szCs w:val="24"/>
        </w:rPr>
        <w:t>Situace aktuálních majetkových vztahů řešeného území</w:t>
      </w: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5353">
        <w:rPr>
          <w:rFonts w:ascii="Times New Roman" w:hAnsi="Times New Roman" w:cs="Times New Roman"/>
          <w:sz w:val="24"/>
          <w:szCs w:val="24"/>
        </w:rPr>
        <w:t>Územně analytické podklady Statutárního města Brna 2014</w:t>
      </w:r>
    </w:p>
    <w:p w:rsidR="00BE6BEB" w:rsidRPr="00555353" w:rsidRDefault="00BE6BEB" w:rsidP="00BE6BEB">
      <w:pPr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5353">
        <w:rPr>
          <w:rFonts w:ascii="Times New Roman" w:hAnsi="Times New Roman" w:cs="Times New Roman"/>
          <w:sz w:val="24"/>
          <w:szCs w:val="24"/>
        </w:rPr>
        <w:t>Aktuální data od správců inženýrských sítí předaných v rámci ÚAP</w:t>
      </w:r>
    </w:p>
    <w:p w:rsidR="00BE6BEB" w:rsidRPr="00555353" w:rsidRDefault="00BE6BEB" w:rsidP="00BE6BEB">
      <w:pPr>
        <w:widowControl w:val="0"/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5353">
        <w:rPr>
          <w:rFonts w:ascii="Times New Roman" w:hAnsi="Times New Roman" w:cs="Times New Roman"/>
          <w:sz w:val="24"/>
          <w:szCs w:val="24"/>
        </w:rPr>
        <w:t>Metodika pro zpracování regulačních plánů 2015</w:t>
      </w:r>
    </w:p>
    <w:p w:rsidR="00BE6BEB" w:rsidRPr="00555353" w:rsidRDefault="00BE6BEB" w:rsidP="00BE6BEB">
      <w:pPr>
        <w:widowControl w:val="0"/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5353">
        <w:rPr>
          <w:rFonts w:ascii="Times New Roman" w:hAnsi="Times New Roman" w:cs="Times New Roman"/>
          <w:sz w:val="24"/>
          <w:szCs w:val="24"/>
        </w:rPr>
        <w:t>Soubory územní identifikace dle Metodiky pro zpracování regulačních plánů 2015</w:t>
      </w:r>
    </w:p>
    <w:p w:rsidR="00BE6BEB" w:rsidRPr="00555353" w:rsidRDefault="00BE6BEB" w:rsidP="00BE6BEB">
      <w:pPr>
        <w:widowControl w:val="0"/>
        <w:numPr>
          <w:ilvl w:val="0"/>
          <w:numId w:val="9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353">
        <w:rPr>
          <w:rFonts w:ascii="Times New Roman" w:hAnsi="Times New Roman" w:cs="Times New Roman"/>
          <w:sz w:val="24"/>
          <w:szCs w:val="24"/>
        </w:rPr>
        <w:t xml:space="preserve">Vzorový příklad regulačního plánu a územní studie pro uplatnění „Metodiky pro zpracování RP“ </w:t>
      </w:r>
      <w:r w:rsidRPr="000B5F3D">
        <w:rPr>
          <w:rFonts w:ascii="Times New Roman" w:hAnsi="Times New Roman" w:cs="Times New Roman"/>
          <w:sz w:val="24"/>
          <w:szCs w:val="24"/>
        </w:rPr>
        <w:t>- Územní studie</w:t>
      </w:r>
    </w:p>
    <w:p w:rsidR="009B2565" w:rsidRPr="006B3E41" w:rsidRDefault="009B2565" w:rsidP="00BE6BEB">
      <w:pPr>
        <w:pStyle w:val="Odstavecseseznamem"/>
        <w:numPr>
          <w:ilvl w:val="0"/>
          <w:numId w:val="9"/>
        </w:numPr>
        <w:tabs>
          <w:tab w:val="left" w:pos="0"/>
          <w:tab w:val="right" w:pos="9214"/>
        </w:tabs>
        <w:ind w:right="-2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3E41">
        <w:rPr>
          <w:rFonts w:ascii="Times New Roman" w:eastAsia="Calibri" w:hAnsi="Times New Roman" w:cs="Times New Roman"/>
          <w:sz w:val="24"/>
          <w:szCs w:val="24"/>
        </w:rPr>
        <w:lastRenderedPageBreak/>
        <w:t>Metodický návod pro pořízení a zpracování Územní studie veřejného prostranství MMR ČR</w:t>
      </w:r>
      <w:r w:rsidR="000D3DB6" w:rsidRPr="006B3E4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A5DDF" w:rsidRPr="006B3E41" w:rsidRDefault="009A5DDF" w:rsidP="00BE6BE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B3E41">
        <w:rPr>
          <w:rFonts w:ascii="Times New Roman" w:hAnsi="Times New Roman" w:cs="Times New Roman"/>
          <w:bCs/>
          <w:sz w:val="24"/>
          <w:szCs w:val="24"/>
        </w:rPr>
        <w:t xml:space="preserve">Generel odvodnění města Brna </w:t>
      </w:r>
      <w:r w:rsidRPr="006B3E4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B3E41">
        <w:rPr>
          <w:rFonts w:ascii="Times New Roman" w:hAnsi="Times New Roman" w:cs="Times New Roman"/>
          <w:sz w:val="24"/>
          <w:szCs w:val="24"/>
        </w:rPr>
        <w:t>Pöyry</w:t>
      </w:r>
      <w:proofErr w:type="spellEnd"/>
      <w:r w:rsidRPr="006B3E41">
        <w:rPr>
          <w:rFonts w:ascii="Times New Roman" w:hAnsi="Times New Roman" w:cs="Times New Roman"/>
          <w:sz w:val="24"/>
          <w:szCs w:val="24"/>
        </w:rPr>
        <w:t>, DHI, 2009)</w:t>
      </w:r>
    </w:p>
    <w:p w:rsidR="00C5098E" w:rsidRPr="006B3E41" w:rsidRDefault="00C5098E" w:rsidP="00BE6BE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6B3E41">
        <w:rPr>
          <w:rFonts w:ascii="Times New Roman" w:hAnsi="Times New Roman" w:cs="Times New Roman"/>
          <w:sz w:val="24"/>
          <w:szCs w:val="24"/>
        </w:rPr>
        <w:t xml:space="preserve">Studie Přírodě blízká protipovodňová opatření a revitalizace údolní nivy hlavních brněnských toků (Povodí Moravy, </w:t>
      </w:r>
      <w:proofErr w:type="gramStart"/>
      <w:r w:rsidRPr="006B3E41">
        <w:rPr>
          <w:rFonts w:ascii="Times New Roman" w:hAnsi="Times New Roman" w:cs="Times New Roman"/>
          <w:sz w:val="24"/>
          <w:szCs w:val="24"/>
        </w:rPr>
        <w:t>s.p.</w:t>
      </w:r>
      <w:proofErr w:type="gramEnd"/>
      <w:r w:rsidRPr="006B3E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3E41">
        <w:rPr>
          <w:rFonts w:ascii="Times New Roman" w:hAnsi="Times New Roman" w:cs="Times New Roman"/>
          <w:sz w:val="24"/>
          <w:szCs w:val="24"/>
        </w:rPr>
        <w:t>Aquatis</w:t>
      </w:r>
      <w:proofErr w:type="spellEnd"/>
      <w:r w:rsidRPr="006B3E41">
        <w:rPr>
          <w:rFonts w:ascii="Times New Roman" w:hAnsi="Times New Roman" w:cs="Times New Roman"/>
          <w:sz w:val="24"/>
          <w:szCs w:val="24"/>
        </w:rPr>
        <w:t>, a.s., 2015)</w:t>
      </w:r>
    </w:p>
    <w:p w:rsidR="009A5DDF" w:rsidRPr="006B3E41" w:rsidRDefault="009A5DDF" w:rsidP="00BE6BE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B3E41">
        <w:rPr>
          <w:rFonts w:ascii="Times New Roman" w:hAnsi="Times New Roman" w:cs="Times New Roman"/>
          <w:sz w:val="24"/>
          <w:szCs w:val="24"/>
        </w:rPr>
        <w:t>Generel pěší dopravy na území města Brna (UAD Studio, 10/2010)</w:t>
      </w:r>
    </w:p>
    <w:p w:rsidR="009A5DDF" w:rsidRPr="006B3E41" w:rsidRDefault="009A5DDF" w:rsidP="00BE6BE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B3E41">
        <w:rPr>
          <w:rFonts w:ascii="Times New Roman" w:hAnsi="Times New Roman" w:cs="Times New Roman"/>
          <w:sz w:val="24"/>
          <w:szCs w:val="24"/>
        </w:rPr>
        <w:t>Generel cyklistické dopravy na území města Brna (ADOS, 2010)</w:t>
      </w:r>
    </w:p>
    <w:p w:rsidR="00BF24CC" w:rsidRPr="006B3E41" w:rsidRDefault="00BF24CC" w:rsidP="00BE6BE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B3E41">
        <w:rPr>
          <w:rFonts w:ascii="Times New Roman" w:hAnsi="Times New Roman" w:cs="Times New Roman"/>
          <w:sz w:val="24"/>
          <w:szCs w:val="24"/>
        </w:rPr>
        <w:t xml:space="preserve">Rozbor zastavitelnosti krajiny pro vybrané </w:t>
      </w:r>
      <w:proofErr w:type="gramStart"/>
      <w:r w:rsidRPr="006B3E41">
        <w:rPr>
          <w:rFonts w:ascii="Times New Roman" w:hAnsi="Times New Roman" w:cs="Times New Roman"/>
          <w:sz w:val="24"/>
          <w:szCs w:val="24"/>
        </w:rPr>
        <w:t>k.</w:t>
      </w:r>
      <w:proofErr w:type="spellStart"/>
      <w:r w:rsidRPr="006B3E41">
        <w:rPr>
          <w:rFonts w:ascii="Times New Roman" w:hAnsi="Times New Roman" w:cs="Times New Roman"/>
          <w:sz w:val="24"/>
          <w:szCs w:val="24"/>
        </w:rPr>
        <w:t>ú</w:t>
      </w:r>
      <w:proofErr w:type="spellEnd"/>
      <w:r w:rsidRPr="006B3E4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B3E41">
        <w:rPr>
          <w:rFonts w:ascii="Times New Roman" w:hAnsi="Times New Roman" w:cs="Times New Roman"/>
          <w:sz w:val="24"/>
          <w:szCs w:val="24"/>
        </w:rPr>
        <w:t xml:space="preserve"> (Ekologická dílna, Kučera, 2004)</w:t>
      </w:r>
    </w:p>
    <w:p w:rsidR="009B2565" w:rsidRPr="006B3E41" w:rsidRDefault="00BF24CC" w:rsidP="00BE6BE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  <w:r w:rsidRPr="006B3E41">
        <w:rPr>
          <w:rFonts w:ascii="Times New Roman" w:hAnsi="Times New Roman" w:cs="Times New Roman"/>
          <w:sz w:val="24"/>
          <w:szCs w:val="24"/>
        </w:rPr>
        <w:t>Rekreační zóna Svratecké údolí (</w:t>
      </w:r>
      <w:proofErr w:type="spellStart"/>
      <w:r w:rsidRPr="006B3E41">
        <w:rPr>
          <w:rFonts w:ascii="Times New Roman" w:hAnsi="Times New Roman" w:cs="Times New Roman"/>
          <w:bCs/>
          <w:sz w:val="24"/>
          <w:szCs w:val="24"/>
        </w:rPr>
        <w:t>F</w:t>
      </w:r>
      <w:r w:rsidR="00EC63C6" w:rsidRPr="006B3E41">
        <w:rPr>
          <w:rFonts w:ascii="Times New Roman" w:hAnsi="Times New Roman" w:cs="Times New Roman"/>
          <w:bCs/>
          <w:sz w:val="24"/>
          <w:szCs w:val="24"/>
        </w:rPr>
        <w:t>ixel</w:t>
      </w:r>
      <w:proofErr w:type="spellEnd"/>
      <w:r w:rsidR="00EC63C6" w:rsidRPr="006B3E41">
        <w:rPr>
          <w:rFonts w:ascii="Times New Roman" w:hAnsi="Times New Roman" w:cs="Times New Roman"/>
          <w:bCs/>
          <w:sz w:val="24"/>
          <w:szCs w:val="24"/>
        </w:rPr>
        <w:t>, Pech - Atelier ERA, 2004)</w:t>
      </w:r>
    </w:p>
    <w:p w:rsidR="000E2A32" w:rsidRPr="006B3E41" w:rsidRDefault="000E2A32" w:rsidP="00BE6BE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B3E41">
        <w:rPr>
          <w:rFonts w:ascii="Times New Roman" w:hAnsi="Times New Roman" w:cs="Times New Roman"/>
          <w:sz w:val="24"/>
          <w:szCs w:val="24"/>
        </w:rPr>
        <w:t>Územní studie Rekreační oblast Přehrada - výsledný návrh </w:t>
      </w:r>
      <w:r w:rsidR="00F45ECA" w:rsidRPr="006B3E41">
        <w:rPr>
          <w:rFonts w:ascii="Times New Roman" w:hAnsi="Times New Roman" w:cs="Times New Roman"/>
          <w:sz w:val="24"/>
          <w:szCs w:val="24"/>
        </w:rPr>
        <w:t>(ERA, 2013)</w:t>
      </w:r>
    </w:p>
    <w:p w:rsidR="008612AC" w:rsidRPr="004E77FC" w:rsidRDefault="008612AC" w:rsidP="008612AC">
      <w:pPr>
        <w:spacing w:after="0" w:line="240" w:lineRule="auto"/>
        <w:ind w:right="-142"/>
        <w:jc w:val="both"/>
        <w:rPr>
          <w:rFonts w:ascii="Times New Roman" w:hAnsi="Times New Roman" w:cs="Times New Roman"/>
          <w:b/>
          <w:strike/>
          <w:sz w:val="24"/>
          <w:szCs w:val="24"/>
        </w:rPr>
      </w:pPr>
    </w:p>
    <w:p w:rsidR="008612AC" w:rsidRPr="00220B5A" w:rsidRDefault="008612AC" w:rsidP="008612AC">
      <w:pPr>
        <w:tabs>
          <w:tab w:val="left" w:pos="0"/>
          <w:tab w:val="right" w:pos="9214"/>
        </w:tabs>
        <w:spacing w:line="283" w:lineRule="auto"/>
        <w:ind w:right="-142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20B5A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  <w:u w:val="single"/>
        </w:rPr>
        <w:t>Příloha</w:t>
      </w:r>
      <w:r w:rsidRPr="00220B5A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:</w:t>
      </w:r>
    </w:p>
    <w:p w:rsidR="008612AC" w:rsidRPr="00220B5A" w:rsidRDefault="008612AC" w:rsidP="008612AC">
      <w:pPr>
        <w:tabs>
          <w:tab w:val="left" w:pos="0"/>
          <w:tab w:val="right" w:pos="9214"/>
        </w:tabs>
        <w:spacing w:before="120" w:after="120" w:line="283" w:lineRule="auto"/>
        <w:ind w:right="-142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20B5A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Vymez</w:t>
      </w:r>
      <w:r w:rsidR="0046395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ení řešeného</w:t>
      </w:r>
      <w:r w:rsidRPr="00220B5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20B5A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území – výřez z </w:t>
      </w:r>
      <w:proofErr w:type="spellStart"/>
      <w:r w:rsidRPr="00220B5A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ÚPmB</w:t>
      </w:r>
      <w:proofErr w:type="spellEnd"/>
      <w:r w:rsidRPr="00220B5A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, výkresu – Plán využití území M 1: 5000</w:t>
      </w:r>
    </w:p>
    <w:p w:rsidR="00EA0DD0" w:rsidRDefault="00EA0DD0" w:rsidP="00BC1D3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A0DD0" w:rsidRDefault="00EA0DD0" w:rsidP="00BC1D3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A0DD0" w:rsidRDefault="00EA0DD0" w:rsidP="00BC1D3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A0DD0" w:rsidRDefault="00EA0DD0" w:rsidP="00BC1D3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A0DD0" w:rsidRDefault="00EA0DD0" w:rsidP="00BC1D3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32589" w:rsidRDefault="00632589" w:rsidP="00BC1D3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  <w:sectPr w:rsidR="00632589" w:rsidSect="0023416A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32589" w:rsidRDefault="00982174" w:rsidP="00BC1D3A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210061" cy="9844644"/>
            <wp:effectExtent l="19050" t="0" r="0" b="0"/>
            <wp:wrapSquare wrapText="bothSides"/>
            <wp:docPr id="2" name="obrázek 1" descr="I:\Vymena\Sedlakova\veřejná prostranství\_upmb_final\ru_bystrc_čárkovan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Vymena\Sedlakova\veřejná prostranství\_upmb_final\ru_bystrc_čárkovaná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061" cy="98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2589" w:rsidSect="0097310E">
      <w:footerReference w:type="default" r:id="rId13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826" w:rsidRDefault="009F7826" w:rsidP="0023416A">
      <w:pPr>
        <w:spacing w:after="0" w:line="240" w:lineRule="auto"/>
      </w:pPr>
      <w:r>
        <w:separator/>
      </w:r>
    </w:p>
  </w:endnote>
  <w:endnote w:type="continuationSeparator" w:id="0">
    <w:p w:rsidR="009F7826" w:rsidRDefault="009F7826" w:rsidP="00234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16A" w:rsidRDefault="0023416A">
    <w:pPr>
      <w:pStyle w:val="Zpat"/>
      <w:jc w:val="center"/>
    </w:pPr>
  </w:p>
  <w:p w:rsidR="0023416A" w:rsidRDefault="0023416A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48090"/>
      <w:docPartObj>
        <w:docPartGallery w:val="Page Numbers (Bottom of Page)"/>
        <w:docPartUnique/>
      </w:docPartObj>
    </w:sdtPr>
    <w:sdtContent>
      <w:p w:rsidR="0023416A" w:rsidRDefault="00323686">
        <w:pPr>
          <w:pStyle w:val="Zpat"/>
          <w:jc w:val="center"/>
        </w:pPr>
        <w:fldSimple w:instr=" PAGE   \* MERGEFORMAT ">
          <w:r w:rsidR="00BE6BEB">
            <w:rPr>
              <w:noProof/>
            </w:rPr>
            <w:t>7</w:t>
          </w:r>
        </w:fldSimple>
      </w:p>
    </w:sdtContent>
  </w:sdt>
  <w:p w:rsidR="0023416A" w:rsidRDefault="0023416A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48096"/>
      <w:docPartObj>
        <w:docPartGallery w:val="Page Numbers (Bottom of Page)"/>
        <w:docPartUnique/>
      </w:docPartObj>
    </w:sdtPr>
    <w:sdtContent>
      <w:p w:rsidR="00632589" w:rsidRDefault="00323686">
        <w:pPr>
          <w:pStyle w:val="Zpat"/>
          <w:jc w:val="center"/>
        </w:pPr>
        <w:fldSimple w:instr=" PAGE   \* MERGEFORMAT ">
          <w:r w:rsidR="00BE6BEB">
            <w:rPr>
              <w:noProof/>
            </w:rPr>
            <w:t>8</w:t>
          </w:r>
        </w:fldSimple>
      </w:p>
    </w:sdtContent>
  </w:sdt>
  <w:p w:rsidR="00632589" w:rsidRDefault="0063258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826" w:rsidRDefault="009F7826" w:rsidP="0023416A">
      <w:pPr>
        <w:spacing w:after="0" w:line="240" w:lineRule="auto"/>
      </w:pPr>
      <w:r>
        <w:separator/>
      </w:r>
    </w:p>
  </w:footnote>
  <w:footnote w:type="continuationSeparator" w:id="0">
    <w:p w:rsidR="009F7826" w:rsidRDefault="009F7826" w:rsidP="00234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0E89"/>
    <w:multiLevelType w:val="hybridMultilevel"/>
    <w:tmpl w:val="BB26448E"/>
    <w:lvl w:ilvl="0" w:tplc="01D473C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879BD"/>
    <w:multiLevelType w:val="hybridMultilevel"/>
    <w:tmpl w:val="76FAE664"/>
    <w:lvl w:ilvl="0" w:tplc="805607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A0D54"/>
    <w:multiLevelType w:val="hybridMultilevel"/>
    <w:tmpl w:val="A0A8CA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A4CE9"/>
    <w:multiLevelType w:val="hybridMultilevel"/>
    <w:tmpl w:val="8108755C"/>
    <w:lvl w:ilvl="0" w:tplc="C65C2E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B3D96"/>
    <w:multiLevelType w:val="hybridMultilevel"/>
    <w:tmpl w:val="AEE65E22"/>
    <w:lvl w:ilvl="0" w:tplc="01D473C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71252"/>
    <w:multiLevelType w:val="hybridMultilevel"/>
    <w:tmpl w:val="2B804A6A"/>
    <w:lvl w:ilvl="0" w:tplc="01D473C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42F3F"/>
    <w:multiLevelType w:val="hybridMultilevel"/>
    <w:tmpl w:val="6C0EED5C"/>
    <w:lvl w:ilvl="0" w:tplc="F03A7A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A61B3"/>
    <w:multiLevelType w:val="hybridMultilevel"/>
    <w:tmpl w:val="AF502BC4"/>
    <w:lvl w:ilvl="0" w:tplc="C65C2E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6F2A7D"/>
    <w:multiLevelType w:val="hybridMultilevel"/>
    <w:tmpl w:val="78CEFEB0"/>
    <w:lvl w:ilvl="0" w:tplc="01D473C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B123DF"/>
    <w:multiLevelType w:val="hybridMultilevel"/>
    <w:tmpl w:val="C512E456"/>
    <w:lvl w:ilvl="0" w:tplc="F03A7A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2119AD"/>
    <w:multiLevelType w:val="hybridMultilevel"/>
    <w:tmpl w:val="71AE9C7E"/>
    <w:lvl w:ilvl="0" w:tplc="8364059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0B3CE5"/>
    <w:multiLevelType w:val="hybridMultilevel"/>
    <w:tmpl w:val="C81680E2"/>
    <w:lvl w:ilvl="0" w:tplc="01D473C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977C7B"/>
    <w:multiLevelType w:val="hybridMultilevel"/>
    <w:tmpl w:val="93EE8C94"/>
    <w:lvl w:ilvl="0" w:tplc="356A7636">
      <w:start w:val="3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0917DA"/>
    <w:multiLevelType w:val="hybridMultilevel"/>
    <w:tmpl w:val="94C61C98"/>
    <w:lvl w:ilvl="0" w:tplc="01D473C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A50C4810"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0"/>
  </w:num>
  <w:num w:numId="8">
    <w:abstractNumId w:val="8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0"/>
  </w:num>
  <w:num w:numId="14">
    <w:abstractNumId w:val="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5537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D003E"/>
    <w:rsid w:val="00004AB7"/>
    <w:rsid w:val="00005BF1"/>
    <w:rsid w:val="0000611D"/>
    <w:rsid w:val="000063F4"/>
    <w:rsid w:val="0000725E"/>
    <w:rsid w:val="000101C4"/>
    <w:rsid w:val="00011653"/>
    <w:rsid w:val="00011FC6"/>
    <w:rsid w:val="000120E3"/>
    <w:rsid w:val="0001232C"/>
    <w:rsid w:val="00012C35"/>
    <w:rsid w:val="00012C87"/>
    <w:rsid w:val="0001560D"/>
    <w:rsid w:val="00020A7A"/>
    <w:rsid w:val="0002160C"/>
    <w:rsid w:val="000218EF"/>
    <w:rsid w:val="00023962"/>
    <w:rsid w:val="0002774E"/>
    <w:rsid w:val="00030875"/>
    <w:rsid w:val="000313AB"/>
    <w:rsid w:val="00031C37"/>
    <w:rsid w:val="000323C0"/>
    <w:rsid w:val="00035F8E"/>
    <w:rsid w:val="0003624D"/>
    <w:rsid w:val="0003778A"/>
    <w:rsid w:val="0004008E"/>
    <w:rsid w:val="000419EA"/>
    <w:rsid w:val="00043EB6"/>
    <w:rsid w:val="0004733B"/>
    <w:rsid w:val="000479AD"/>
    <w:rsid w:val="00052AFE"/>
    <w:rsid w:val="000543A2"/>
    <w:rsid w:val="00055E50"/>
    <w:rsid w:val="000565F0"/>
    <w:rsid w:val="00056ED7"/>
    <w:rsid w:val="000578F4"/>
    <w:rsid w:val="000610E2"/>
    <w:rsid w:val="0006116A"/>
    <w:rsid w:val="00061B7E"/>
    <w:rsid w:val="00062019"/>
    <w:rsid w:val="000622AD"/>
    <w:rsid w:val="000624F5"/>
    <w:rsid w:val="0006325D"/>
    <w:rsid w:val="0006464B"/>
    <w:rsid w:val="00064D2B"/>
    <w:rsid w:val="00064D94"/>
    <w:rsid w:val="0006614B"/>
    <w:rsid w:val="000666EE"/>
    <w:rsid w:val="00066DC9"/>
    <w:rsid w:val="00066FD3"/>
    <w:rsid w:val="000674BF"/>
    <w:rsid w:val="00070613"/>
    <w:rsid w:val="000709C4"/>
    <w:rsid w:val="00071E5C"/>
    <w:rsid w:val="0007302A"/>
    <w:rsid w:val="00073FC7"/>
    <w:rsid w:val="00074363"/>
    <w:rsid w:val="00074639"/>
    <w:rsid w:val="00075E2C"/>
    <w:rsid w:val="000768CE"/>
    <w:rsid w:val="000769E0"/>
    <w:rsid w:val="00077C88"/>
    <w:rsid w:val="00077EBE"/>
    <w:rsid w:val="00080C81"/>
    <w:rsid w:val="00082015"/>
    <w:rsid w:val="0008286F"/>
    <w:rsid w:val="000829A4"/>
    <w:rsid w:val="00082F7E"/>
    <w:rsid w:val="00083017"/>
    <w:rsid w:val="00083D56"/>
    <w:rsid w:val="0008546B"/>
    <w:rsid w:val="000868A9"/>
    <w:rsid w:val="00087175"/>
    <w:rsid w:val="0009118A"/>
    <w:rsid w:val="00091D9F"/>
    <w:rsid w:val="00092288"/>
    <w:rsid w:val="000944DE"/>
    <w:rsid w:val="000A115D"/>
    <w:rsid w:val="000A1252"/>
    <w:rsid w:val="000A2406"/>
    <w:rsid w:val="000A3774"/>
    <w:rsid w:val="000A4426"/>
    <w:rsid w:val="000A4F7E"/>
    <w:rsid w:val="000B1A8C"/>
    <w:rsid w:val="000B30AC"/>
    <w:rsid w:val="000B69CB"/>
    <w:rsid w:val="000C0763"/>
    <w:rsid w:val="000C0E22"/>
    <w:rsid w:val="000C0E37"/>
    <w:rsid w:val="000C1619"/>
    <w:rsid w:val="000C1634"/>
    <w:rsid w:val="000C1E25"/>
    <w:rsid w:val="000C27BA"/>
    <w:rsid w:val="000C2864"/>
    <w:rsid w:val="000C6267"/>
    <w:rsid w:val="000C73B7"/>
    <w:rsid w:val="000D024B"/>
    <w:rsid w:val="000D3CC2"/>
    <w:rsid w:val="000D3DB6"/>
    <w:rsid w:val="000D400E"/>
    <w:rsid w:val="000D63B9"/>
    <w:rsid w:val="000D6D23"/>
    <w:rsid w:val="000E1C02"/>
    <w:rsid w:val="000E23AD"/>
    <w:rsid w:val="000E2A32"/>
    <w:rsid w:val="000F2135"/>
    <w:rsid w:val="000F381D"/>
    <w:rsid w:val="000F67DC"/>
    <w:rsid w:val="000F68C8"/>
    <w:rsid w:val="00104E73"/>
    <w:rsid w:val="00104EAC"/>
    <w:rsid w:val="00104FD9"/>
    <w:rsid w:val="00105403"/>
    <w:rsid w:val="00107A0D"/>
    <w:rsid w:val="00107C8C"/>
    <w:rsid w:val="00107CE9"/>
    <w:rsid w:val="001146BF"/>
    <w:rsid w:val="00115319"/>
    <w:rsid w:val="00115C6F"/>
    <w:rsid w:val="00116234"/>
    <w:rsid w:val="001162D7"/>
    <w:rsid w:val="001208B2"/>
    <w:rsid w:val="00120DA1"/>
    <w:rsid w:val="001214D8"/>
    <w:rsid w:val="00121CB8"/>
    <w:rsid w:val="00125548"/>
    <w:rsid w:val="00125D35"/>
    <w:rsid w:val="00127487"/>
    <w:rsid w:val="00130925"/>
    <w:rsid w:val="00130D41"/>
    <w:rsid w:val="00131794"/>
    <w:rsid w:val="00133C37"/>
    <w:rsid w:val="00133E7F"/>
    <w:rsid w:val="001340F8"/>
    <w:rsid w:val="001346A4"/>
    <w:rsid w:val="00135284"/>
    <w:rsid w:val="0013599D"/>
    <w:rsid w:val="00135FA8"/>
    <w:rsid w:val="001402D5"/>
    <w:rsid w:val="00141442"/>
    <w:rsid w:val="00143F9B"/>
    <w:rsid w:val="00145551"/>
    <w:rsid w:val="00146840"/>
    <w:rsid w:val="0014787D"/>
    <w:rsid w:val="001516CF"/>
    <w:rsid w:val="0015203F"/>
    <w:rsid w:val="00152CFC"/>
    <w:rsid w:val="001531F1"/>
    <w:rsid w:val="00156E0A"/>
    <w:rsid w:val="00157E63"/>
    <w:rsid w:val="001602A7"/>
    <w:rsid w:val="00160C87"/>
    <w:rsid w:val="00161639"/>
    <w:rsid w:val="0016373A"/>
    <w:rsid w:val="00163C2C"/>
    <w:rsid w:val="00163DE2"/>
    <w:rsid w:val="00165604"/>
    <w:rsid w:val="00170B4B"/>
    <w:rsid w:val="00170C20"/>
    <w:rsid w:val="001713B2"/>
    <w:rsid w:val="001741F0"/>
    <w:rsid w:val="00176B14"/>
    <w:rsid w:val="001804F4"/>
    <w:rsid w:val="00181AB9"/>
    <w:rsid w:val="00182DC0"/>
    <w:rsid w:val="001830BE"/>
    <w:rsid w:val="00183DFE"/>
    <w:rsid w:val="00184C90"/>
    <w:rsid w:val="00186AEC"/>
    <w:rsid w:val="0019121F"/>
    <w:rsid w:val="00192167"/>
    <w:rsid w:val="001966BB"/>
    <w:rsid w:val="001A238C"/>
    <w:rsid w:val="001A37A7"/>
    <w:rsid w:val="001A7C34"/>
    <w:rsid w:val="001B1947"/>
    <w:rsid w:val="001B224F"/>
    <w:rsid w:val="001B2423"/>
    <w:rsid w:val="001B35B6"/>
    <w:rsid w:val="001C14FD"/>
    <w:rsid w:val="001C163A"/>
    <w:rsid w:val="001C1ACF"/>
    <w:rsid w:val="001C2D9F"/>
    <w:rsid w:val="001C35FC"/>
    <w:rsid w:val="001C6A57"/>
    <w:rsid w:val="001C6F49"/>
    <w:rsid w:val="001C794F"/>
    <w:rsid w:val="001D3174"/>
    <w:rsid w:val="001D7151"/>
    <w:rsid w:val="001E07D2"/>
    <w:rsid w:val="001E5B08"/>
    <w:rsid w:val="001E602B"/>
    <w:rsid w:val="001E6CE3"/>
    <w:rsid w:val="001F087F"/>
    <w:rsid w:val="001F1579"/>
    <w:rsid w:val="001F4608"/>
    <w:rsid w:val="001F51B6"/>
    <w:rsid w:val="0020069D"/>
    <w:rsid w:val="00200EA9"/>
    <w:rsid w:val="00201ACC"/>
    <w:rsid w:val="002041A4"/>
    <w:rsid w:val="00204C84"/>
    <w:rsid w:val="00205526"/>
    <w:rsid w:val="002055D2"/>
    <w:rsid w:val="00207BC5"/>
    <w:rsid w:val="002106E6"/>
    <w:rsid w:val="00212B13"/>
    <w:rsid w:val="00212E99"/>
    <w:rsid w:val="00213763"/>
    <w:rsid w:val="0021486B"/>
    <w:rsid w:val="00214EDF"/>
    <w:rsid w:val="00216ACD"/>
    <w:rsid w:val="00217319"/>
    <w:rsid w:val="00217652"/>
    <w:rsid w:val="00217E45"/>
    <w:rsid w:val="002204AC"/>
    <w:rsid w:val="00220D02"/>
    <w:rsid w:val="00221226"/>
    <w:rsid w:val="002229BB"/>
    <w:rsid w:val="002251EF"/>
    <w:rsid w:val="002274C9"/>
    <w:rsid w:val="00227B56"/>
    <w:rsid w:val="00227C2A"/>
    <w:rsid w:val="002308CC"/>
    <w:rsid w:val="00233412"/>
    <w:rsid w:val="00233ED8"/>
    <w:rsid w:val="0023416A"/>
    <w:rsid w:val="0023570F"/>
    <w:rsid w:val="0023614D"/>
    <w:rsid w:val="00237322"/>
    <w:rsid w:val="00240B60"/>
    <w:rsid w:val="002420E4"/>
    <w:rsid w:val="00245D9E"/>
    <w:rsid w:val="0024638C"/>
    <w:rsid w:val="00253231"/>
    <w:rsid w:val="0025342F"/>
    <w:rsid w:val="00254293"/>
    <w:rsid w:val="00256BE0"/>
    <w:rsid w:val="002573B9"/>
    <w:rsid w:val="00260376"/>
    <w:rsid w:val="00261BF1"/>
    <w:rsid w:val="00262815"/>
    <w:rsid w:val="002648A8"/>
    <w:rsid w:val="00264C27"/>
    <w:rsid w:val="00265574"/>
    <w:rsid w:val="00270C59"/>
    <w:rsid w:val="0027372E"/>
    <w:rsid w:val="002746EC"/>
    <w:rsid w:val="00275263"/>
    <w:rsid w:val="00275AEF"/>
    <w:rsid w:val="00281E3D"/>
    <w:rsid w:val="00284881"/>
    <w:rsid w:val="00286958"/>
    <w:rsid w:val="00291F67"/>
    <w:rsid w:val="002A1B88"/>
    <w:rsid w:val="002A274A"/>
    <w:rsid w:val="002A2D28"/>
    <w:rsid w:val="002A2E33"/>
    <w:rsid w:val="002A2F41"/>
    <w:rsid w:val="002A4FCB"/>
    <w:rsid w:val="002A6255"/>
    <w:rsid w:val="002A710B"/>
    <w:rsid w:val="002A7496"/>
    <w:rsid w:val="002B143B"/>
    <w:rsid w:val="002B1C13"/>
    <w:rsid w:val="002B4478"/>
    <w:rsid w:val="002B4C05"/>
    <w:rsid w:val="002B5009"/>
    <w:rsid w:val="002C0723"/>
    <w:rsid w:val="002C105E"/>
    <w:rsid w:val="002C1264"/>
    <w:rsid w:val="002C193A"/>
    <w:rsid w:val="002C19A8"/>
    <w:rsid w:val="002C2941"/>
    <w:rsid w:val="002C38D7"/>
    <w:rsid w:val="002C562E"/>
    <w:rsid w:val="002C7624"/>
    <w:rsid w:val="002C7A47"/>
    <w:rsid w:val="002D1588"/>
    <w:rsid w:val="002D2AEB"/>
    <w:rsid w:val="002D2C51"/>
    <w:rsid w:val="002D34C0"/>
    <w:rsid w:val="002D4A7E"/>
    <w:rsid w:val="002E0AA3"/>
    <w:rsid w:val="002E1060"/>
    <w:rsid w:val="002E22B0"/>
    <w:rsid w:val="002E4AB4"/>
    <w:rsid w:val="002E5242"/>
    <w:rsid w:val="002E6017"/>
    <w:rsid w:val="002E735D"/>
    <w:rsid w:val="002E7A87"/>
    <w:rsid w:val="002F070A"/>
    <w:rsid w:val="002F0AC3"/>
    <w:rsid w:val="002F2C7C"/>
    <w:rsid w:val="002F5D8F"/>
    <w:rsid w:val="002F6E0F"/>
    <w:rsid w:val="002F7CE8"/>
    <w:rsid w:val="002F7DAA"/>
    <w:rsid w:val="00302C13"/>
    <w:rsid w:val="003030CD"/>
    <w:rsid w:val="00306625"/>
    <w:rsid w:val="00306788"/>
    <w:rsid w:val="00306DDA"/>
    <w:rsid w:val="003133FA"/>
    <w:rsid w:val="003145D0"/>
    <w:rsid w:val="00314F67"/>
    <w:rsid w:val="003203A6"/>
    <w:rsid w:val="003224C1"/>
    <w:rsid w:val="00323686"/>
    <w:rsid w:val="003257A9"/>
    <w:rsid w:val="00327516"/>
    <w:rsid w:val="0033023D"/>
    <w:rsid w:val="00330A1A"/>
    <w:rsid w:val="0033312A"/>
    <w:rsid w:val="00336779"/>
    <w:rsid w:val="003412A8"/>
    <w:rsid w:val="00342D1C"/>
    <w:rsid w:val="00343093"/>
    <w:rsid w:val="00347F85"/>
    <w:rsid w:val="003504BA"/>
    <w:rsid w:val="0035376C"/>
    <w:rsid w:val="00353BD3"/>
    <w:rsid w:val="003578F5"/>
    <w:rsid w:val="00357A5C"/>
    <w:rsid w:val="00357B61"/>
    <w:rsid w:val="003600BA"/>
    <w:rsid w:val="00360218"/>
    <w:rsid w:val="00362F78"/>
    <w:rsid w:val="003654A9"/>
    <w:rsid w:val="00370142"/>
    <w:rsid w:val="00373A33"/>
    <w:rsid w:val="00374ABB"/>
    <w:rsid w:val="00375109"/>
    <w:rsid w:val="00375902"/>
    <w:rsid w:val="00375AD9"/>
    <w:rsid w:val="003760CA"/>
    <w:rsid w:val="003764CE"/>
    <w:rsid w:val="0037673D"/>
    <w:rsid w:val="003800DC"/>
    <w:rsid w:val="003822FA"/>
    <w:rsid w:val="00382E15"/>
    <w:rsid w:val="00383F44"/>
    <w:rsid w:val="00384083"/>
    <w:rsid w:val="003873D0"/>
    <w:rsid w:val="00391657"/>
    <w:rsid w:val="003923E3"/>
    <w:rsid w:val="00394BE0"/>
    <w:rsid w:val="00395906"/>
    <w:rsid w:val="003969EC"/>
    <w:rsid w:val="00397DED"/>
    <w:rsid w:val="003A035E"/>
    <w:rsid w:val="003A1E18"/>
    <w:rsid w:val="003A4700"/>
    <w:rsid w:val="003A4A9D"/>
    <w:rsid w:val="003A5867"/>
    <w:rsid w:val="003B0058"/>
    <w:rsid w:val="003B105C"/>
    <w:rsid w:val="003B1EE7"/>
    <w:rsid w:val="003B3BB9"/>
    <w:rsid w:val="003B4075"/>
    <w:rsid w:val="003B40F7"/>
    <w:rsid w:val="003B57A5"/>
    <w:rsid w:val="003C0854"/>
    <w:rsid w:val="003C2C3E"/>
    <w:rsid w:val="003C6FD5"/>
    <w:rsid w:val="003D106E"/>
    <w:rsid w:val="003D1388"/>
    <w:rsid w:val="003D20F1"/>
    <w:rsid w:val="003D4961"/>
    <w:rsid w:val="003D6B8C"/>
    <w:rsid w:val="003D7D54"/>
    <w:rsid w:val="003E49B7"/>
    <w:rsid w:val="003E4DA6"/>
    <w:rsid w:val="003E5D91"/>
    <w:rsid w:val="003E638D"/>
    <w:rsid w:val="003F03DB"/>
    <w:rsid w:val="003F0986"/>
    <w:rsid w:val="003F2794"/>
    <w:rsid w:val="003F323C"/>
    <w:rsid w:val="003F3BE0"/>
    <w:rsid w:val="003F6AEB"/>
    <w:rsid w:val="0040161F"/>
    <w:rsid w:val="00401862"/>
    <w:rsid w:val="00401CD5"/>
    <w:rsid w:val="004020EE"/>
    <w:rsid w:val="004031E3"/>
    <w:rsid w:val="00404444"/>
    <w:rsid w:val="00404608"/>
    <w:rsid w:val="00405E09"/>
    <w:rsid w:val="004066EF"/>
    <w:rsid w:val="00407074"/>
    <w:rsid w:val="00411855"/>
    <w:rsid w:val="00412180"/>
    <w:rsid w:val="004124FF"/>
    <w:rsid w:val="00412F64"/>
    <w:rsid w:val="00416370"/>
    <w:rsid w:val="00416458"/>
    <w:rsid w:val="0042157C"/>
    <w:rsid w:val="00424D66"/>
    <w:rsid w:val="0042542D"/>
    <w:rsid w:val="00425F1D"/>
    <w:rsid w:val="00425F52"/>
    <w:rsid w:val="00426CFD"/>
    <w:rsid w:val="0042763F"/>
    <w:rsid w:val="00427D99"/>
    <w:rsid w:val="004303AB"/>
    <w:rsid w:val="0043196D"/>
    <w:rsid w:val="00431C83"/>
    <w:rsid w:val="004335D3"/>
    <w:rsid w:val="0043638E"/>
    <w:rsid w:val="00436E9F"/>
    <w:rsid w:val="004435CF"/>
    <w:rsid w:val="00445860"/>
    <w:rsid w:val="00445A9E"/>
    <w:rsid w:val="004462DA"/>
    <w:rsid w:val="00451EDF"/>
    <w:rsid w:val="00452265"/>
    <w:rsid w:val="004522A1"/>
    <w:rsid w:val="00452410"/>
    <w:rsid w:val="00452697"/>
    <w:rsid w:val="004531D7"/>
    <w:rsid w:val="004607F7"/>
    <w:rsid w:val="004621E8"/>
    <w:rsid w:val="0046395D"/>
    <w:rsid w:val="00463D58"/>
    <w:rsid w:val="00464161"/>
    <w:rsid w:val="004668FF"/>
    <w:rsid w:val="00467CC6"/>
    <w:rsid w:val="004703F0"/>
    <w:rsid w:val="00470635"/>
    <w:rsid w:val="004709B6"/>
    <w:rsid w:val="004728AD"/>
    <w:rsid w:val="00473B2F"/>
    <w:rsid w:val="0047606B"/>
    <w:rsid w:val="00477049"/>
    <w:rsid w:val="00480EA5"/>
    <w:rsid w:val="0048179E"/>
    <w:rsid w:val="0048288F"/>
    <w:rsid w:val="00482B3A"/>
    <w:rsid w:val="00485E94"/>
    <w:rsid w:val="00491640"/>
    <w:rsid w:val="004933A5"/>
    <w:rsid w:val="00493AAB"/>
    <w:rsid w:val="0049462B"/>
    <w:rsid w:val="004949E4"/>
    <w:rsid w:val="0049532E"/>
    <w:rsid w:val="00497720"/>
    <w:rsid w:val="004A12B7"/>
    <w:rsid w:val="004A2F31"/>
    <w:rsid w:val="004A4439"/>
    <w:rsid w:val="004A46EA"/>
    <w:rsid w:val="004A5659"/>
    <w:rsid w:val="004A5FE0"/>
    <w:rsid w:val="004A71E6"/>
    <w:rsid w:val="004B0250"/>
    <w:rsid w:val="004B0B03"/>
    <w:rsid w:val="004B12AC"/>
    <w:rsid w:val="004B3BC2"/>
    <w:rsid w:val="004B7291"/>
    <w:rsid w:val="004B7FB1"/>
    <w:rsid w:val="004C0769"/>
    <w:rsid w:val="004C0811"/>
    <w:rsid w:val="004C0843"/>
    <w:rsid w:val="004C0CC9"/>
    <w:rsid w:val="004C1E0E"/>
    <w:rsid w:val="004C2229"/>
    <w:rsid w:val="004C2DC1"/>
    <w:rsid w:val="004C31B6"/>
    <w:rsid w:val="004C4492"/>
    <w:rsid w:val="004C5C7E"/>
    <w:rsid w:val="004C70B1"/>
    <w:rsid w:val="004C7E0B"/>
    <w:rsid w:val="004D0B2C"/>
    <w:rsid w:val="004D1892"/>
    <w:rsid w:val="004D2DCC"/>
    <w:rsid w:val="004D4122"/>
    <w:rsid w:val="004D620A"/>
    <w:rsid w:val="004E0583"/>
    <w:rsid w:val="004E096B"/>
    <w:rsid w:val="004E1C97"/>
    <w:rsid w:val="004E3D6D"/>
    <w:rsid w:val="004E626C"/>
    <w:rsid w:val="004F0E4F"/>
    <w:rsid w:val="004F6D56"/>
    <w:rsid w:val="004F6F9C"/>
    <w:rsid w:val="00500874"/>
    <w:rsid w:val="0050195C"/>
    <w:rsid w:val="00502520"/>
    <w:rsid w:val="00506CE9"/>
    <w:rsid w:val="00507F70"/>
    <w:rsid w:val="00510489"/>
    <w:rsid w:val="005104FF"/>
    <w:rsid w:val="005116CD"/>
    <w:rsid w:val="0051222B"/>
    <w:rsid w:val="0051319D"/>
    <w:rsid w:val="00517308"/>
    <w:rsid w:val="00522419"/>
    <w:rsid w:val="00522424"/>
    <w:rsid w:val="00527CC9"/>
    <w:rsid w:val="00530195"/>
    <w:rsid w:val="00531DB9"/>
    <w:rsid w:val="005334EF"/>
    <w:rsid w:val="00533849"/>
    <w:rsid w:val="00535372"/>
    <w:rsid w:val="00535C1B"/>
    <w:rsid w:val="00541330"/>
    <w:rsid w:val="00541BFA"/>
    <w:rsid w:val="00541EC3"/>
    <w:rsid w:val="00542623"/>
    <w:rsid w:val="00543807"/>
    <w:rsid w:val="00544E26"/>
    <w:rsid w:val="00545C32"/>
    <w:rsid w:val="005461EC"/>
    <w:rsid w:val="00546430"/>
    <w:rsid w:val="0054674A"/>
    <w:rsid w:val="00547665"/>
    <w:rsid w:val="00547728"/>
    <w:rsid w:val="00552125"/>
    <w:rsid w:val="00554D18"/>
    <w:rsid w:val="00555967"/>
    <w:rsid w:val="00555D9C"/>
    <w:rsid w:val="00556B32"/>
    <w:rsid w:val="00562BB8"/>
    <w:rsid w:val="00562C6F"/>
    <w:rsid w:val="00563B4F"/>
    <w:rsid w:val="00565B77"/>
    <w:rsid w:val="00572961"/>
    <w:rsid w:val="00573455"/>
    <w:rsid w:val="00573653"/>
    <w:rsid w:val="00574DF4"/>
    <w:rsid w:val="005750DC"/>
    <w:rsid w:val="00575B42"/>
    <w:rsid w:val="00575EBA"/>
    <w:rsid w:val="00577342"/>
    <w:rsid w:val="00577581"/>
    <w:rsid w:val="0058155C"/>
    <w:rsid w:val="005819FD"/>
    <w:rsid w:val="005827AC"/>
    <w:rsid w:val="00584817"/>
    <w:rsid w:val="00585BDC"/>
    <w:rsid w:val="00587AFD"/>
    <w:rsid w:val="005911C3"/>
    <w:rsid w:val="005912AC"/>
    <w:rsid w:val="005928C6"/>
    <w:rsid w:val="005951B8"/>
    <w:rsid w:val="00595E85"/>
    <w:rsid w:val="005972DF"/>
    <w:rsid w:val="005A0E58"/>
    <w:rsid w:val="005B2152"/>
    <w:rsid w:val="005B24A0"/>
    <w:rsid w:val="005B28FE"/>
    <w:rsid w:val="005B4EBE"/>
    <w:rsid w:val="005B7B0E"/>
    <w:rsid w:val="005C0181"/>
    <w:rsid w:val="005C03E4"/>
    <w:rsid w:val="005C3EC2"/>
    <w:rsid w:val="005C4C29"/>
    <w:rsid w:val="005C582E"/>
    <w:rsid w:val="005C5C1A"/>
    <w:rsid w:val="005D1934"/>
    <w:rsid w:val="005D2F1B"/>
    <w:rsid w:val="005D4F12"/>
    <w:rsid w:val="005D6C6E"/>
    <w:rsid w:val="005E0760"/>
    <w:rsid w:val="005E21A4"/>
    <w:rsid w:val="005E339C"/>
    <w:rsid w:val="005E575F"/>
    <w:rsid w:val="005E7388"/>
    <w:rsid w:val="005F0E78"/>
    <w:rsid w:val="005F116A"/>
    <w:rsid w:val="005F12D0"/>
    <w:rsid w:val="005F4D8A"/>
    <w:rsid w:val="005F7342"/>
    <w:rsid w:val="005F7CBE"/>
    <w:rsid w:val="0060154B"/>
    <w:rsid w:val="00601AC8"/>
    <w:rsid w:val="00604787"/>
    <w:rsid w:val="00604E1B"/>
    <w:rsid w:val="006051D5"/>
    <w:rsid w:val="006064E0"/>
    <w:rsid w:val="006071AD"/>
    <w:rsid w:val="00607495"/>
    <w:rsid w:val="00610EDC"/>
    <w:rsid w:val="0061105A"/>
    <w:rsid w:val="00614754"/>
    <w:rsid w:val="00614F42"/>
    <w:rsid w:val="00615AAD"/>
    <w:rsid w:val="00616630"/>
    <w:rsid w:val="00616C79"/>
    <w:rsid w:val="00620AE1"/>
    <w:rsid w:val="00621E78"/>
    <w:rsid w:val="0062399F"/>
    <w:rsid w:val="00623CC8"/>
    <w:rsid w:val="006245C4"/>
    <w:rsid w:val="006263D9"/>
    <w:rsid w:val="00626F0D"/>
    <w:rsid w:val="006272C8"/>
    <w:rsid w:val="0062735F"/>
    <w:rsid w:val="006302A0"/>
    <w:rsid w:val="00631FD8"/>
    <w:rsid w:val="006324BA"/>
    <w:rsid w:val="00632589"/>
    <w:rsid w:val="00632DB3"/>
    <w:rsid w:val="00633005"/>
    <w:rsid w:val="00634778"/>
    <w:rsid w:val="006352C9"/>
    <w:rsid w:val="00637858"/>
    <w:rsid w:val="006408C4"/>
    <w:rsid w:val="0064222D"/>
    <w:rsid w:val="006478E1"/>
    <w:rsid w:val="0065001F"/>
    <w:rsid w:val="0065137F"/>
    <w:rsid w:val="00653BFB"/>
    <w:rsid w:val="006556F6"/>
    <w:rsid w:val="00655C2A"/>
    <w:rsid w:val="00656AAD"/>
    <w:rsid w:val="00657033"/>
    <w:rsid w:val="00660216"/>
    <w:rsid w:val="006602CA"/>
    <w:rsid w:val="00663702"/>
    <w:rsid w:val="0066534D"/>
    <w:rsid w:val="006666BF"/>
    <w:rsid w:val="00671BC6"/>
    <w:rsid w:val="00673385"/>
    <w:rsid w:val="00673AC7"/>
    <w:rsid w:val="00674C54"/>
    <w:rsid w:val="0067579E"/>
    <w:rsid w:val="0068015B"/>
    <w:rsid w:val="00683224"/>
    <w:rsid w:val="006844C3"/>
    <w:rsid w:val="00685186"/>
    <w:rsid w:val="0068580C"/>
    <w:rsid w:val="006860FE"/>
    <w:rsid w:val="00686E1E"/>
    <w:rsid w:val="00686E22"/>
    <w:rsid w:val="0069046E"/>
    <w:rsid w:val="00692A8A"/>
    <w:rsid w:val="00693151"/>
    <w:rsid w:val="006937BD"/>
    <w:rsid w:val="00695E5F"/>
    <w:rsid w:val="006A0C3D"/>
    <w:rsid w:val="006A37DC"/>
    <w:rsid w:val="006A50AE"/>
    <w:rsid w:val="006A7402"/>
    <w:rsid w:val="006B00E8"/>
    <w:rsid w:val="006B3281"/>
    <w:rsid w:val="006B349B"/>
    <w:rsid w:val="006B3E41"/>
    <w:rsid w:val="006B4541"/>
    <w:rsid w:val="006B518D"/>
    <w:rsid w:val="006B663B"/>
    <w:rsid w:val="006C16B6"/>
    <w:rsid w:val="006C2C48"/>
    <w:rsid w:val="006C5FE2"/>
    <w:rsid w:val="006C7E04"/>
    <w:rsid w:val="006D09BE"/>
    <w:rsid w:val="006D332F"/>
    <w:rsid w:val="006D4B1C"/>
    <w:rsid w:val="006D52C4"/>
    <w:rsid w:val="006D6122"/>
    <w:rsid w:val="006D71C5"/>
    <w:rsid w:val="006E0576"/>
    <w:rsid w:val="006E44A1"/>
    <w:rsid w:val="006E6823"/>
    <w:rsid w:val="006F1A8D"/>
    <w:rsid w:val="006F3C5D"/>
    <w:rsid w:val="006F4A11"/>
    <w:rsid w:val="006F6C1A"/>
    <w:rsid w:val="006F7F4E"/>
    <w:rsid w:val="00700720"/>
    <w:rsid w:val="00701CA7"/>
    <w:rsid w:val="00706276"/>
    <w:rsid w:val="00707310"/>
    <w:rsid w:val="007105F8"/>
    <w:rsid w:val="00710FAD"/>
    <w:rsid w:val="00711C94"/>
    <w:rsid w:val="00711E67"/>
    <w:rsid w:val="00714A2F"/>
    <w:rsid w:val="00716AEA"/>
    <w:rsid w:val="00717908"/>
    <w:rsid w:val="0071794B"/>
    <w:rsid w:val="0072583F"/>
    <w:rsid w:val="00730028"/>
    <w:rsid w:val="00732B3D"/>
    <w:rsid w:val="00733A5B"/>
    <w:rsid w:val="007359E0"/>
    <w:rsid w:val="0073746A"/>
    <w:rsid w:val="00737573"/>
    <w:rsid w:val="00740439"/>
    <w:rsid w:val="00741E5F"/>
    <w:rsid w:val="00742138"/>
    <w:rsid w:val="0074333F"/>
    <w:rsid w:val="00746237"/>
    <w:rsid w:val="00751CB6"/>
    <w:rsid w:val="0075533F"/>
    <w:rsid w:val="007557D8"/>
    <w:rsid w:val="00755F28"/>
    <w:rsid w:val="00756D6B"/>
    <w:rsid w:val="00760FC9"/>
    <w:rsid w:val="00761AA7"/>
    <w:rsid w:val="00761E59"/>
    <w:rsid w:val="007631DE"/>
    <w:rsid w:val="00767400"/>
    <w:rsid w:val="00767CAA"/>
    <w:rsid w:val="00772210"/>
    <w:rsid w:val="00773BE3"/>
    <w:rsid w:val="007750FF"/>
    <w:rsid w:val="007761B2"/>
    <w:rsid w:val="00776281"/>
    <w:rsid w:val="00777546"/>
    <w:rsid w:val="00780BC6"/>
    <w:rsid w:val="00782493"/>
    <w:rsid w:val="00782E2D"/>
    <w:rsid w:val="00784A02"/>
    <w:rsid w:val="00785F8B"/>
    <w:rsid w:val="00787026"/>
    <w:rsid w:val="007879E4"/>
    <w:rsid w:val="007901C3"/>
    <w:rsid w:val="00790583"/>
    <w:rsid w:val="00790B9B"/>
    <w:rsid w:val="00791E54"/>
    <w:rsid w:val="007943BA"/>
    <w:rsid w:val="00795AB6"/>
    <w:rsid w:val="007A0223"/>
    <w:rsid w:val="007A3F62"/>
    <w:rsid w:val="007A4531"/>
    <w:rsid w:val="007A5395"/>
    <w:rsid w:val="007A612C"/>
    <w:rsid w:val="007A74F1"/>
    <w:rsid w:val="007B0236"/>
    <w:rsid w:val="007B4E4E"/>
    <w:rsid w:val="007B5AF1"/>
    <w:rsid w:val="007C1AA9"/>
    <w:rsid w:val="007C1C74"/>
    <w:rsid w:val="007C5009"/>
    <w:rsid w:val="007C55CA"/>
    <w:rsid w:val="007C668E"/>
    <w:rsid w:val="007C69FB"/>
    <w:rsid w:val="007D24F7"/>
    <w:rsid w:val="007D3C6B"/>
    <w:rsid w:val="007D611E"/>
    <w:rsid w:val="007D705F"/>
    <w:rsid w:val="007D770D"/>
    <w:rsid w:val="007E3BA1"/>
    <w:rsid w:val="007E426B"/>
    <w:rsid w:val="007E54DC"/>
    <w:rsid w:val="007E656F"/>
    <w:rsid w:val="007E660F"/>
    <w:rsid w:val="007E7547"/>
    <w:rsid w:val="007F0B3E"/>
    <w:rsid w:val="007F1FD6"/>
    <w:rsid w:val="007F3245"/>
    <w:rsid w:val="007F54DC"/>
    <w:rsid w:val="007F6CA6"/>
    <w:rsid w:val="007F7672"/>
    <w:rsid w:val="00801F26"/>
    <w:rsid w:val="0080231E"/>
    <w:rsid w:val="00803305"/>
    <w:rsid w:val="0080367C"/>
    <w:rsid w:val="008036CE"/>
    <w:rsid w:val="00804453"/>
    <w:rsid w:val="0081122E"/>
    <w:rsid w:val="00812B95"/>
    <w:rsid w:val="0081349E"/>
    <w:rsid w:val="00813B54"/>
    <w:rsid w:val="00814CC4"/>
    <w:rsid w:val="00816233"/>
    <w:rsid w:val="008167FA"/>
    <w:rsid w:val="00816874"/>
    <w:rsid w:val="00821850"/>
    <w:rsid w:val="0082296B"/>
    <w:rsid w:val="00823EAB"/>
    <w:rsid w:val="008250EF"/>
    <w:rsid w:val="008277CA"/>
    <w:rsid w:val="008279A6"/>
    <w:rsid w:val="008318FE"/>
    <w:rsid w:val="00832672"/>
    <w:rsid w:val="008337FE"/>
    <w:rsid w:val="00834ED6"/>
    <w:rsid w:val="00835847"/>
    <w:rsid w:val="00836BF3"/>
    <w:rsid w:val="00837482"/>
    <w:rsid w:val="00843DA4"/>
    <w:rsid w:val="00844584"/>
    <w:rsid w:val="00845879"/>
    <w:rsid w:val="00847876"/>
    <w:rsid w:val="00847F9E"/>
    <w:rsid w:val="0085349E"/>
    <w:rsid w:val="00854DCA"/>
    <w:rsid w:val="00860E4E"/>
    <w:rsid w:val="008612AC"/>
    <w:rsid w:val="008648D4"/>
    <w:rsid w:val="00865DB0"/>
    <w:rsid w:val="00867533"/>
    <w:rsid w:val="00872D21"/>
    <w:rsid w:val="00873631"/>
    <w:rsid w:val="00875299"/>
    <w:rsid w:val="008759FF"/>
    <w:rsid w:val="00875C5E"/>
    <w:rsid w:val="00876DD4"/>
    <w:rsid w:val="008778E8"/>
    <w:rsid w:val="00880DF8"/>
    <w:rsid w:val="00883ED7"/>
    <w:rsid w:val="00884543"/>
    <w:rsid w:val="00885DA7"/>
    <w:rsid w:val="00890099"/>
    <w:rsid w:val="00890564"/>
    <w:rsid w:val="00892B12"/>
    <w:rsid w:val="0089403C"/>
    <w:rsid w:val="0089512E"/>
    <w:rsid w:val="00895143"/>
    <w:rsid w:val="008A066E"/>
    <w:rsid w:val="008A2913"/>
    <w:rsid w:val="008A4FC0"/>
    <w:rsid w:val="008A748C"/>
    <w:rsid w:val="008A7B67"/>
    <w:rsid w:val="008B07D0"/>
    <w:rsid w:val="008B388E"/>
    <w:rsid w:val="008B3A6D"/>
    <w:rsid w:val="008B44A9"/>
    <w:rsid w:val="008B66DE"/>
    <w:rsid w:val="008B6DD9"/>
    <w:rsid w:val="008B7211"/>
    <w:rsid w:val="008B7D70"/>
    <w:rsid w:val="008C01F4"/>
    <w:rsid w:val="008C2FDD"/>
    <w:rsid w:val="008C50B8"/>
    <w:rsid w:val="008C7EE5"/>
    <w:rsid w:val="008D07F2"/>
    <w:rsid w:val="008D1C0E"/>
    <w:rsid w:val="008D2920"/>
    <w:rsid w:val="008D34BE"/>
    <w:rsid w:val="008D78DF"/>
    <w:rsid w:val="008E256B"/>
    <w:rsid w:val="008E48EE"/>
    <w:rsid w:val="008E50A6"/>
    <w:rsid w:val="008E5163"/>
    <w:rsid w:val="008E62F1"/>
    <w:rsid w:val="008E7B98"/>
    <w:rsid w:val="008F03DD"/>
    <w:rsid w:val="008F34C1"/>
    <w:rsid w:val="008F5434"/>
    <w:rsid w:val="008F5CB4"/>
    <w:rsid w:val="008F644D"/>
    <w:rsid w:val="0090010D"/>
    <w:rsid w:val="00900690"/>
    <w:rsid w:val="0090258E"/>
    <w:rsid w:val="0090307B"/>
    <w:rsid w:val="009066EE"/>
    <w:rsid w:val="00906BFB"/>
    <w:rsid w:val="009078A3"/>
    <w:rsid w:val="00907C9A"/>
    <w:rsid w:val="00907DA6"/>
    <w:rsid w:val="00910280"/>
    <w:rsid w:val="00911E35"/>
    <w:rsid w:val="00912236"/>
    <w:rsid w:val="0091254F"/>
    <w:rsid w:val="00912BE3"/>
    <w:rsid w:val="00913051"/>
    <w:rsid w:val="00914EA2"/>
    <w:rsid w:val="00915180"/>
    <w:rsid w:val="0091523F"/>
    <w:rsid w:val="0091557B"/>
    <w:rsid w:val="00916997"/>
    <w:rsid w:val="0092730B"/>
    <w:rsid w:val="009273A3"/>
    <w:rsid w:val="00930E59"/>
    <w:rsid w:val="00931BB0"/>
    <w:rsid w:val="00933F57"/>
    <w:rsid w:val="00935549"/>
    <w:rsid w:val="00936DFC"/>
    <w:rsid w:val="00937A59"/>
    <w:rsid w:val="00937ADB"/>
    <w:rsid w:val="00941610"/>
    <w:rsid w:val="0094380C"/>
    <w:rsid w:val="00943DD7"/>
    <w:rsid w:val="00944B45"/>
    <w:rsid w:val="00946438"/>
    <w:rsid w:val="00947464"/>
    <w:rsid w:val="00950700"/>
    <w:rsid w:val="009507E5"/>
    <w:rsid w:val="00953C1F"/>
    <w:rsid w:val="00956B1A"/>
    <w:rsid w:val="0096074A"/>
    <w:rsid w:val="009614B7"/>
    <w:rsid w:val="009631D2"/>
    <w:rsid w:val="00963EB0"/>
    <w:rsid w:val="0096556D"/>
    <w:rsid w:val="009667A5"/>
    <w:rsid w:val="00967782"/>
    <w:rsid w:val="00970A5F"/>
    <w:rsid w:val="00971659"/>
    <w:rsid w:val="0097175E"/>
    <w:rsid w:val="00971D00"/>
    <w:rsid w:val="009720FF"/>
    <w:rsid w:val="0097310E"/>
    <w:rsid w:val="009753B6"/>
    <w:rsid w:val="0097556E"/>
    <w:rsid w:val="00975C1D"/>
    <w:rsid w:val="00975C68"/>
    <w:rsid w:val="00975FB6"/>
    <w:rsid w:val="009763D4"/>
    <w:rsid w:val="00976E44"/>
    <w:rsid w:val="009773E1"/>
    <w:rsid w:val="00980D6E"/>
    <w:rsid w:val="00982174"/>
    <w:rsid w:val="00986802"/>
    <w:rsid w:val="0099344E"/>
    <w:rsid w:val="009977F9"/>
    <w:rsid w:val="009A152C"/>
    <w:rsid w:val="009A1B1A"/>
    <w:rsid w:val="009A1BDA"/>
    <w:rsid w:val="009A3005"/>
    <w:rsid w:val="009A34CB"/>
    <w:rsid w:val="009A35A7"/>
    <w:rsid w:val="009A4878"/>
    <w:rsid w:val="009A4A91"/>
    <w:rsid w:val="009A4F4C"/>
    <w:rsid w:val="009A5609"/>
    <w:rsid w:val="009A5A57"/>
    <w:rsid w:val="009A5DDF"/>
    <w:rsid w:val="009B04A3"/>
    <w:rsid w:val="009B2565"/>
    <w:rsid w:val="009B4482"/>
    <w:rsid w:val="009B5BEC"/>
    <w:rsid w:val="009B5CF4"/>
    <w:rsid w:val="009B5DAA"/>
    <w:rsid w:val="009B6563"/>
    <w:rsid w:val="009B65F8"/>
    <w:rsid w:val="009B6933"/>
    <w:rsid w:val="009B71F4"/>
    <w:rsid w:val="009B7606"/>
    <w:rsid w:val="009C09E1"/>
    <w:rsid w:val="009C2B29"/>
    <w:rsid w:val="009C2ED9"/>
    <w:rsid w:val="009C3CC6"/>
    <w:rsid w:val="009C496E"/>
    <w:rsid w:val="009C4F20"/>
    <w:rsid w:val="009C55FB"/>
    <w:rsid w:val="009D0E04"/>
    <w:rsid w:val="009D165A"/>
    <w:rsid w:val="009D2064"/>
    <w:rsid w:val="009D3CE0"/>
    <w:rsid w:val="009D44F6"/>
    <w:rsid w:val="009D514A"/>
    <w:rsid w:val="009D55F4"/>
    <w:rsid w:val="009D6EF1"/>
    <w:rsid w:val="009D6F08"/>
    <w:rsid w:val="009D7D99"/>
    <w:rsid w:val="009D7DE2"/>
    <w:rsid w:val="009F3055"/>
    <w:rsid w:val="009F38AA"/>
    <w:rsid w:val="009F492C"/>
    <w:rsid w:val="009F61F7"/>
    <w:rsid w:val="009F6928"/>
    <w:rsid w:val="009F6D04"/>
    <w:rsid w:val="009F764D"/>
    <w:rsid w:val="009F7826"/>
    <w:rsid w:val="00A0065C"/>
    <w:rsid w:val="00A01EBD"/>
    <w:rsid w:val="00A02E07"/>
    <w:rsid w:val="00A0494B"/>
    <w:rsid w:val="00A049BD"/>
    <w:rsid w:val="00A049C9"/>
    <w:rsid w:val="00A0595B"/>
    <w:rsid w:val="00A1103A"/>
    <w:rsid w:val="00A12E8A"/>
    <w:rsid w:val="00A14BA5"/>
    <w:rsid w:val="00A179E2"/>
    <w:rsid w:val="00A20184"/>
    <w:rsid w:val="00A2049C"/>
    <w:rsid w:val="00A218CC"/>
    <w:rsid w:val="00A22446"/>
    <w:rsid w:val="00A24091"/>
    <w:rsid w:val="00A252F4"/>
    <w:rsid w:val="00A2678D"/>
    <w:rsid w:val="00A2712B"/>
    <w:rsid w:val="00A27939"/>
    <w:rsid w:val="00A30D51"/>
    <w:rsid w:val="00A31B39"/>
    <w:rsid w:val="00A34B23"/>
    <w:rsid w:val="00A36802"/>
    <w:rsid w:val="00A37C62"/>
    <w:rsid w:val="00A41735"/>
    <w:rsid w:val="00A429A7"/>
    <w:rsid w:val="00A42A01"/>
    <w:rsid w:val="00A42ADB"/>
    <w:rsid w:val="00A44999"/>
    <w:rsid w:val="00A4651C"/>
    <w:rsid w:val="00A470C1"/>
    <w:rsid w:val="00A50379"/>
    <w:rsid w:val="00A50809"/>
    <w:rsid w:val="00A51588"/>
    <w:rsid w:val="00A5187A"/>
    <w:rsid w:val="00A53A82"/>
    <w:rsid w:val="00A54BA9"/>
    <w:rsid w:val="00A54FCE"/>
    <w:rsid w:val="00A5736C"/>
    <w:rsid w:val="00A577B0"/>
    <w:rsid w:val="00A57BED"/>
    <w:rsid w:val="00A57C80"/>
    <w:rsid w:val="00A611D9"/>
    <w:rsid w:val="00A63480"/>
    <w:rsid w:val="00A64267"/>
    <w:rsid w:val="00A659CE"/>
    <w:rsid w:val="00A66CC5"/>
    <w:rsid w:val="00A66EB9"/>
    <w:rsid w:val="00A66EE0"/>
    <w:rsid w:val="00A674B6"/>
    <w:rsid w:val="00A6790A"/>
    <w:rsid w:val="00A67E4B"/>
    <w:rsid w:val="00A74C34"/>
    <w:rsid w:val="00A76A11"/>
    <w:rsid w:val="00A76B30"/>
    <w:rsid w:val="00A7788D"/>
    <w:rsid w:val="00A801B0"/>
    <w:rsid w:val="00A8123C"/>
    <w:rsid w:val="00A81EDA"/>
    <w:rsid w:val="00A82C60"/>
    <w:rsid w:val="00A8365C"/>
    <w:rsid w:val="00A83A97"/>
    <w:rsid w:val="00A856FB"/>
    <w:rsid w:val="00A87AD6"/>
    <w:rsid w:val="00A913F0"/>
    <w:rsid w:val="00A91A3D"/>
    <w:rsid w:val="00AA1867"/>
    <w:rsid w:val="00AA1D33"/>
    <w:rsid w:val="00AA3219"/>
    <w:rsid w:val="00AA46D8"/>
    <w:rsid w:val="00AA5EDE"/>
    <w:rsid w:val="00AA6B53"/>
    <w:rsid w:val="00AA7E47"/>
    <w:rsid w:val="00AB14DE"/>
    <w:rsid w:val="00AB17D8"/>
    <w:rsid w:val="00AB2071"/>
    <w:rsid w:val="00AB5261"/>
    <w:rsid w:val="00AB5451"/>
    <w:rsid w:val="00AB70AD"/>
    <w:rsid w:val="00AB7952"/>
    <w:rsid w:val="00AC1607"/>
    <w:rsid w:val="00AC4AB6"/>
    <w:rsid w:val="00AC4EC8"/>
    <w:rsid w:val="00AC5263"/>
    <w:rsid w:val="00AC61A7"/>
    <w:rsid w:val="00AC7820"/>
    <w:rsid w:val="00AC7AEB"/>
    <w:rsid w:val="00AD35E8"/>
    <w:rsid w:val="00AD4363"/>
    <w:rsid w:val="00AD4399"/>
    <w:rsid w:val="00AD75E4"/>
    <w:rsid w:val="00AE0D6B"/>
    <w:rsid w:val="00AE27FC"/>
    <w:rsid w:val="00AE3914"/>
    <w:rsid w:val="00AE3F6C"/>
    <w:rsid w:val="00AE4A12"/>
    <w:rsid w:val="00AE4F3C"/>
    <w:rsid w:val="00AE5CDF"/>
    <w:rsid w:val="00AE7B72"/>
    <w:rsid w:val="00AF0293"/>
    <w:rsid w:val="00AF3969"/>
    <w:rsid w:val="00AF3AA5"/>
    <w:rsid w:val="00AF6CB4"/>
    <w:rsid w:val="00B00385"/>
    <w:rsid w:val="00B026C8"/>
    <w:rsid w:val="00B06244"/>
    <w:rsid w:val="00B1050C"/>
    <w:rsid w:val="00B10694"/>
    <w:rsid w:val="00B10750"/>
    <w:rsid w:val="00B128ED"/>
    <w:rsid w:val="00B13714"/>
    <w:rsid w:val="00B13836"/>
    <w:rsid w:val="00B13ABA"/>
    <w:rsid w:val="00B16BCC"/>
    <w:rsid w:val="00B20C43"/>
    <w:rsid w:val="00B2456B"/>
    <w:rsid w:val="00B25875"/>
    <w:rsid w:val="00B274A7"/>
    <w:rsid w:val="00B30068"/>
    <w:rsid w:val="00B30122"/>
    <w:rsid w:val="00B36A57"/>
    <w:rsid w:val="00B404B0"/>
    <w:rsid w:val="00B40B42"/>
    <w:rsid w:val="00B435AF"/>
    <w:rsid w:val="00B43D0B"/>
    <w:rsid w:val="00B4669D"/>
    <w:rsid w:val="00B475E5"/>
    <w:rsid w:val="00B51A63"/>
    <w:rsid w:val="00B5264E"/>
    <w:rsid w:val="00B53C20"/>
    <w:rsid w:val="00B54978"/>
    <w:rsid w:val="00B54988"/>
    <w:rsid w:val="00B6076B"/>
    <w:rsid w:val="00B610C2"/>
    <w:rsid w:val="00B62E64"/>
    <w:rsid w:val="00B64059"/>
    <w:rsid w:val="00B65877"/>
    <w:rsid w:val="00B66A42"/>
    <w:rsid w:val="00B66A63"/>
    <w:rsid w:val="00B77184"/>
    <w:rsid w:val="00B77C9E"/>
    <w:rsid w:val="00B80289"/>
    <w:rsid w:val="00B80368"/>
    <w:rsid w:val="00B81C29"/>
    <w:rsid w:val="00B837C2"/>
    <w:rsid w:val="00B84672"/>
    <w:rsid w:val="00B8489F"/>
    <w:rsid w:val="00B8538F"/>
    <w:rsid w:val="00B85AD5"/>
    <w:rsid w:val="00B85D3B"/>
    <w:rsid w:val="00B87404"/>
    <w:rsid w:val="00B87FCC"/>
    <w:rsid w:val="00B9194F"/>
    <w:rsid w:val="00B91CBD"/>
    <w:rsid w:val="00B94129"/>
    <w:rsid w:val="00B94B77"/>
    <w:rsid w:val="00B96E39"/>
    <w:rsid w:val="00B979AD"/>
    <w:rsid w:val="00BA1B8D"/>
    <w:rsid w:val="00BA3871"/>
    <w:rsid w:val="00BA4174"/>
    <w:rsid w:val="00BA44A5"/>
    <w:rsid w:val="00BA690F"/>
    <w:rsid w:val="00BA7736"/>
    <w:rsid w:val="00BA7DA2"/>
    <w:rsid w:val="00BB143E"/>
    <w:rsid w:val="00BB31F2"/>
    <w:rsid w:val="00BB5350"/>
    <w:rsid w:val="00BC0965"/>
    <w:rsid w:val="00BC1D3A"/>
    <w:rsid w:val="00BC2564"/>
    <w:rsid w:val="00BC45CE"/>
    <w:rsid w:val="00BC4B18"/>
    <w:rsid w:val="00BC53D7"/>
    <w:rsid w:val="00BC5658"/>
    <w:rsid w:val="00BC61FC"/>
    <w:rsid w:val="00BC74A1"/>
    <w:rsid w:val="00BD37FC"/>
    <w:rsid w:val="00BD4C87"/>
    <w:rsid w:val="00BD5767"/>
    <w:rsid w:val="00BD6C55"/>
    <w:rsid w:val="00BD7CFF"/>
    <w:rsid w:val="00BE020F"/>
    <w:rsid w:val="00BE0B9C"/>
    <w:rsid w:val="00BE18B0"/>
    <w:rsid w:val="00BE1977"/>
    <w:rsid w:val="00BE2432"/>
    <w:rsid w:val="00BE6BEB"/>
    <w:rsid w:val="00BE6CAD"/>
    <w:rsid w:val="00BE74F1"/>
    <w:rsid w:val="00BF099F"/>
    <w:rsid w:val="00BF12C1"/>
    <w:rsid w:val="00BF13A4"/>
    <w:rsid w:val="00BF1534"/>
    <w:rsid w:val="00BF24CC"/>
    <w:rsid w:val="00BF32F6"/>
    <w:rsid w:val="00BF391E"/>
    <w:rsid w:val="00BF3970"/>
    <w:rsid w:val="00BF472C"/>
    <w:rsid w:val="00BF4FA7"/>
    <w:rsid w:val="00BF7973"/>
    <w:rsid w:val="00C00AE4"/>
    <w:rsid w:val="00C02392"/>
    <w:rsid w:val="00C02E13"/>
    <w:rsid w:val="00C03162"/>
    <w:rsid w:val="00C031C8"/>
    <w:rsid w:val="00C04B0B"/>
    <w:rsid w:val="00C04C2A"/>
    <w:rsid w:val="00C04D58"/>
    <w:rsid w:val="00C066CF"/>
    <w:rsid w:val="00C07A6E"/>
    <w:rsid w:val="00C07B15"/>
    <w:rsid w:val="00C10C0B"/>
    <w:rsid w:val="00C13EB5"/>
    <w:rsid w:val="00C15C44"/>
    <w:rsid w:val="00C21E34"/>
    <w:rsid w:val="00C24204"/>
    <w:rsid w:val="00C26F87"/>
    <w:rsid w:val="00C27771"/>
    <w:rsid w:val="00C301A5"/>
    <w:rsid w:val="00C319DF"/>
    <w:rsid w:val="00C31DF3"/>
    <w:rsid w:val="00C33389"/>
    <w:rsid w:val="00C33E95"/>
    <w:rsid w:val="00C35204"/>
    <w:rsid w:val="00C353CA"/>
    <w:rsid w:val="00C36914"/>
    <w:rsid w:val="00C40353"/>
    <w:rsid w:val="00C42E1A"/>
    <w:rsid w:val="00C42E75"/>
    <w:rsid w:val="00C43E45"/>
    <w:rsid w:val="00C454B9"/>
    <w:rsid w:val="00C45F3C"/>
    <w:rsid w:val="00C45FB8"/>
    <w:rsid w:val="00C46CCB"/>
    <w:rsid w:val="00C501FD"/>
    <w:rsid w:val="00C5098E"/>
    <w:rsid w:val="00C51194"/>
    <w:rsid w:val="00C519BD"/>
    <w:rsid w:val="00C542F0"/>
    <w:rsid w:val="00C56AFB"/>
    <w:rsid w:val="00C57424"/>
    <w:rsid w:val="00C57EB7"/>
    <w:rsid w:val="00C67753"/>
    <w:rsid w:val="00C67AEF"/>
    <w:rsid w:val="00C71DF1"/>
    <w:rsid w:val="00C735C8"/>
    <w:rsid w:val="00C739A6"/>
    <w:rsid w:val="00C76F1F"/>
    <w:rsid w:val="00C77474"/>
    <w:rsid w:val="00C809FF"/>
    <w:rsid w:val="00C81172"/>
    <w:rsid w:val="00C81D0A"/>
    <w:rsid w:val="00C83E22"/>
    <w:rsid w:val="00C8440A"/>
    <w:rsid w:val="00C84702"/>
    <w:rsid w:val="00C848D6"/>
    <w:rsid w:val="00C85703"/>
    <w:rsid w:val="00C86F3B"/>
    <w:rsid w:val="00C90392"/>
    <w:rsid w:val="00C910A5"/>
    <w:rsid w:val="00C91785"/>
    <w:rsid w:val="00C94EC1"/>
    <w:rsid w:val="00C95075"/>
    <w:rsid w:val="00C95829"/>
    <w:rsid w:val="00CA1EE2"/>
    <w:rsid w:val="00CA3523"/>
    <w:rsid w:val="00CA37F4"/>
    <w:rsid w:val="00CA54BD"/>
    <w:rsid w:val="00CA7392"/>
    <w:rsid w:val="00CA7C65"/>
    <w:rsid w:val="00CB4464"/>
    <w:rsid w:val="00CB6163"/>
    <w:rsid w:val="00CB7EE3"/>
    <w:rsid w:val="00CC119B"/>
    <w:rsid w:val="00CC2A5D"/>
    <w:rsid w:val="00CC48B3"/>
    <w:rsid w:val="00CC5A45"/>
    <w:rsid w:val="00CC69D2"/>
    <w:rsid w:val="00CC706B"/>
    <w:rsid w:val="00CD003E"/>
    <w:rsid w:val="00CD254E"/>
    <w:rsid w:val="00CD4A71"/>
    <w:rsid w:val="00CD7EA1"/>
    <w:rsid w:val="00CE00F5"/>
    <w:rsid w:val="00CE0FA8"/>
    <w:rsid w:val="00CE1EB9"/>
    <w:rsid w:val="00CE2C11"/>
    <w:rsid w:val="00CE528B"/>
    <w:rsid w:val="00CE637B"/>
    <w:rsid w:val="00CF0EC1"/>
    <w:rsid w:val="00CF2FA6"/>
    <w:rsid w:val="00CF3E79"/>
    <w:rsid w:val="00D07664"/>
    <w:rsid w:val="00D11144"/>
    <w:rsid w:val="00D11251"/>
    <w:rsid w:val="00D17C04"/>
    <w:rsid w:val="00D2036B"/>
    <w:rsid w:val="00D20AA2"/>
    <w:rsid w:val="00D23684"/>
    <w:rsid w:val="00D23CAF"/>
    <w:rsid w:val="00D24F5E"/>
    <w:rsid w:val="00D25CFF"/>
    <w:rsid w:val="00D27D52"/>
    <w:rsid w:val="00D3001E"/>
    <w:rsid w:val="00D308B3"/>
    <w:rsid w:val="00D31D02"/>
    <w:rsid w:val="00D31E6F"/>
    <w:rsid w:val="00D32F1A"/>
    <w:rsid w:val="00D3404B"/>
    <w:rsid w:val="00D3524E"/>
    <w:rsid w:val="00D367B4"/>
    <w:rsid w:val="00D37F91"/>
    <w:rsid w:val="00D403FB"/>
    <w:rsid w:val="00D43E5D"/>
    <w:rsid w:val="00D471C9"/>
    <w:rsid w:val="00D47722"/>
    <w:rsid w:val="00D51E65"/>
    <w:rsid w:val="00D53C0E"/>
    <w:rsid w:val="00D559FD"/>
    <w:rsid w:val="00D56616"/>
    <w:rsid w:val="00D5691B"/>
    <w:rsid w:val="00D56952"/>
    <w:rsid w:val="00D6629B"/>
    <w:rsid w:val="00D66545"/>
    <w:rsid w:val="00D675CB"/>
    <w:rsid w:val="00D6782D"/>
    <w:rsid w:val="00D705FE"/>
    <w:rsid w:val="00D71F5D"/>
    <w:rsid w:val="00D72D0F"/>
    <w:rsid w:val="00D73263"/>
    <w:rsid w:val="00D7555A"/>
    <w:rsid w:val="00D75642"/>
    <w:rsid w:val="00D77B29"/>
    <w:rsid w:val="00D80751"/>
    <w:rsid w:val="00D81EBE"/>
    <w:rsid w:val="00D83041"/>
    <w:rsid w:val="00D867D2"/>
    <w:rsid w:val="00D871FC"/>
    <w:rsid w:val="00D875D8"/>
    <w:rsid w:val="00D90134"/>
    <w:rsid w:val="00D907E9"/>
    <w:rsid w:val="00D91747"/>
    <w:rsid w:val="00D91A3E"/>
    <w:rsid w:val="00D93AFD"/>
    <w:rsid w:val="00D959E0"/>
    <w:rsid w:val="00DA03FD"/>
    <w:rsid w:val="00DA68C2"/>
    <w:rsid w:val="00DB5FA7"/>
    <w:rsid w:val="00DB67A8"/>
    <w:rsid w:val="00DB7EB5"/>
    <w:rsid w:val="00DC0912"/>
    <w:rsid w:val="00DC1115"/>
    <w:rsid w:val="00DC1287"/>
    <w:rsid w:val="00DC5B3E"/>
    <w:rsid w:val="00DC659C"/>
    <w:rsid w:val="00DC6788"/>
    <w:rsid w:val="00DC70F8"/>
    <w:rsid w:val="00DC7210"/>
    <w:rsid w:val="00DC7215"/>
    <w:rsid w:val="00DC7897"/>
    <w:rsid w:val="00DD1C95"/>
    <w:rsid w:val="00DD2A13"/>
    <w:rsid w:val="00DD43B3"/>
    <w:rsid w:val="00DD43D1"/>
    <w:rsid w:val="00DD456B"/>
    <w:rsid w:val="00DD5299"/>
    <w:rsid w:val="00DD5FAA"/>
    <w:rsid w:val="00DD6EAB"/>
    <w:rsid w:val="00DE0D26"/>
    <w:rsid w:val="00DE1704"/>
    <w:rsid w:val="00DE25BA"/>
    <w:rsid w:val="00DE2AD5"/>
    <w:rsid w:val="00DE2EEF"/>
    <w:rsid w:val="00DE60D4"/>
    <w:rsid w:val="00DE66C1"/>
    <w:rsid w:val="00DF09EA"/>
    <w:rsid w:val="00DF3A31"/>
    <w:rsid w:val="00DF50EC"/>
    <w:rsid w:val="00DF7206"/>
    <w:rsid w:val="00E01071"/>
    <w:rsid w:val="00E01D51"/>
    <w:rsid w:val="00E02280"/>
    <w:rsid w:val="00E041D2"/>
    <w:rsid w:val="00E043CE"/>
    <w:rsid w:val="00E04473"/>
    <w:rsid w:val="00E049EA"/>
    <w:rsid w:val="00E04E49"/>
    <w:rsid w:val="00E05BF3"/>
    <w:rsid w:val="00E07343"/>
    <w:rsid w:val="00E108A0"/>
    <w:rsid w:val="00E116DE"/>
    <w:rsid w:val="00E118B8"/>
    <w:rsid w:val="00E1199D"/>
    <w:rsid w:val="00E14314"/>
    <w:rsid w:val="00E16CC2"/>
    <w:rsid w:val="00E176F8"/>
    <w:rsid w:val="00E204CB"/>
    <w:rsid w:val="00E2061E"/>
    <w:rsid w:val="00E20AEC"/>
    <w:rsid w:val="00E20E61"/>
    <w:rsid w:val="00E21732"/>
    <w:rsid w:val="00E21B81"/>
    <w:rsid w:val="00E228EF"/>
    <w:rsid w:val="00E22CB0"/>
    <w:rsid w:val="00E23AEB"/>
    <w:rsid w:val="00E2544F"/>
    <w:rsid w:val="00E266C0"/>
    <w:rsid w:val="00E266EF"/>
    <w:rsid w:val="00E279F9"/>
    <w:rsid w:val="00E27F9B"/>
    <w:rsid w:val="00E339F1"/>
    <w:rsid w:val="00E34476"/>
    <w:rsid w:val="00E3508E"/>
    <w:rsid w:val="00E35497"/>
    <w:rsid w:val="00E364E6"/>
    <w:rsid w:val="00E40544"/>
    <w:rsid w:val="00E409C1"/>
    <w:rsid w:val="00E419AE"/>
    <w:rsid w:val="00E41AAC"/>
    <w:rsid w:val="00E41FA6"/>
    <w:rsid w:val="00E42082"/>
    <w:rsid w:val="00E47383"/>
    <w:rsid w:val="00E509BB"/>
    <w:rsid w:val="00E51519"/>
    <w:rsid w:val="00E53AEA"/>
    <w:rsid w:val="00E55081"/>
    <w:rsid w:val="00E55180"/>
    <w:rsid w:val="00E55F39"/>
    <w:rsid w:val="00E57CE1"/>
    <w:rsid w:val="00E612BA"/>
    <w:rsid w:val="00E63E2D"/>
    <w:rsid w:val="00E63E2F"/>
    <w:rsid w:val="00E64C28"/>
    <w:rsid w:val="00E64FA3"/>
    <w:rsid w:val="00E65814"/>
    <w:rsid w:val="00E66334"/>
    <w:rsid w:val="00E66337"/>
    <w:rsid w:val="00E710C5"/>
    <w:rsid w:val="00E72349"/>
    <w:rsid w:val="00E72FDA"/>
    <w:rsid w:val="00E738D4"/>
    <w:rsid w:val="00E73EF7"/>
    <w:rsid w:val="00E75321"/>
    <w:rsid w:val="00E82241"/>
    <w:rsid w:val="00E8362C"/>
    <w:rsid w:val="00E8753C"/>
    <w:rsid w:val="00E92D01"/>
    <w:rsid w:val="00E93273"/>
    <w:rsid w:val="00E938F4"/>
    <w:rsid w:val="00E94A54"/>
    <w:rsid w:val="00E96707"/>
    <w:rsid w:val="00E96BF8"/>
    <w:rsid w:val="00EA0226"/>
    <w:rsid w:val="00EA08E2"/>
    <w:rsid w:val="00EA0D89"/>
    <w:rsid w:val="00EA0DD0"/>
    <w:rsid w:val="00EA7380"/>
    <w:rsid w:val="00EB031A"/>
    <w:rsid w:val="00EB04F0"/>
    <w:rsid w:val="00EB0E0A"/>
    <w:rsid w:val="00EB2698"/>
    <w:rsid w:val="00EB59DE"/>
    <w:rsid w:val="00EB7D5E"/>
    <w:rsid w:val="00EC0676"/>
    <w:rsid w:val="00EC3265"/>
    <w:rsid w:val="00EC63C6"/>
    <w:rsid w:val="00ED0E6B"/>
    <w:rsid w:val="00ED3288"/>
    <w:rsid w:val="00ED503F"/>
    <w:rsid w:val="00ED5F01"/>
    <w:rsid w:val="00ED6773"/>
    <w:rsid w:val="00EE1F23"/>
    <w:rsid w:val="00EE2643"/>
    <w:rsid w:val="00EE444D"/>
    <w:rsid w:val="00EE6579"/>
    <w:rsid w:val="00EE6C21"/>
    <w:rsid w:val="00EF2D8B"/>
    <w:rsid w:val="00EF3824"/>
    <w:rsid w:val="00EF3B26"/>
    <w:rsid w:val="00EF4916"/>
    <w:rsid w:val="00EF4B81"/>
    <w:rsid w:val="00F03F69"/>
    <w:rsid w:val="00F055EA"/>
    <w:rsid w:val="00F06036"/>
    <w:rsid w:val="00F0657D"/>
    <w:rsid w:val="00F070FB"/>
    <w:rsid w:val="00F07934"/>
    <w:rsid w:val="00F10BED"/>
    <w:rsid w:val="00F12057"/>
    <w:rsid w:val="00F145A8"/>
    <w:rsid w:val="00F207FF"/>
    <w:rsid w:val="00F21439"/>
    <w:rsid w:val="00F23012"/>
    <w:rsid w:val="00F237E1"/>
    <w:rsid w:val="00F2524A"/>
    <w:rsid w:val="00F32EC6"/>
    <w:rsid w:val="00F32F41"/>
    <w:rsid w:val="00F34E65"/>
    <w:rsid w:val="00F40186"/>
    <w:rsid w:val="00F40772"/>
    <w:rsid w:val="00F40E32"/>
    <w:rsid w:val="00F422C4"/>
    <w:rsid w:val="00F43787"/>
    <w:rsid w:val="00F43974"/>
    <w:rsid w:val="00F44732"/>
    <w:rsid w:val="00F44F50"/>
    <w:rsid w:val="00F453AF"/>
    <w:rsid w:val="00F45ECA"/>
    <w:rsid w:val="00F46D63"/>
    <w:rsid w:val="00F50501"/>
    <w:rsid w:val="00F525DA"/>
    <w:rsid w:val="00F5337A"/>
    <w:rsid w:val="00F5361F"/>
    <w:rsid w:val="00F54D82"/>
    <w:rsid w:val="00F55A2C"/>
    <w:rsid w:val="00F561BE"/>
    <w:rsid w:val="00F5766E"/>
    <w:rsid w:val="00F60AAA"/>
    <w:rsid w:val="00F61EDF"/>
    <w:rsid w:val="00F62075"/>
    <w:rsid w:val="00F6405E"/>
    <w:rsid w:val="00F6675D"/>
    <w:rsid w:val="00F674EC"/>
    <w:rsid w:val="00F70B57"/>
    <w:rsid w:val="00F70EFB"/>
    <w:rsid w:val="00F728F2"/>
    <w:rsid w:val="00F73B9A"/>
    <w:rsid w:val="00F76D05"/>
    <w:rsid w:val="00F80643"/>
    <w:rsid w:val="00F80CD9"/>
    <w:rsid w:val="00F817BE"/>
    <w:rsid w:val="00F85361"/>
    <w:rsid w:val="00F91091"/>
    <w:rsid w:val="00F91146"/>
    <w:rsid w:val="00F92B70"/>
    <w:rsid w:val="00F94624"/>
    <w:rsid w:val="00F95AE1"/>
    <w:rsid w:val="00F96795"/>
    <w:rsid w:val="00F97AB8"/>
    <w:rsid w:val="00FA04C8"/>
    <w:rsid w:val="00FA342D"/>
    <w:rsid w:val="00FA6889"/>
    <w:rsid w:val="00FB2930"/>
    <w:rsid w:val="00FB4CD5"/>
    <w:rsid w:val="00FB64B7"/>
    <w:rsid w:val="00FC0CC3"/>
    <w:rsid w:val="00FC4341"/>
    <w:rsid w:val="00FC7206"/>
    <w:rsid w:val="00FD215C"/>
    <w:rsid w:val="00FD35B0"/>
    <w:rsid w:val="00FD36A2"/>
    <w:rsid w:val="00FD4B66"/>
    <w:rsid w:val="00FD4CEF"/>
    <w:rsid w:val="00FE2A2A"/>
    <w:rsid w:val="00FE39FB"/>
    <w:rsid w:val="00FE5970"/>
    <w:rsid w:val="00FE6253"/>
    <w:rsid w:val="00FF0982"/>
    <w:rsid w:val="00FF124C"/>
    <w:rsid w:val="00FF4159"/>
    <w:rsid w:val="00FF57E5"/>
    <w:rsid w:val="00FF6F23"/>
    <w:rsid w:val="00FF70FA"/>
    <w:rsid w:val="00FF7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enu v:ext="edit" fillcolor="#92d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657D"/>
  </w:style>
  <w:style w:type="paragraph" w:styleId="Nadpis6">
    <w:name w:val="heading 6"/>
    <w:basedOn w:val="Normln"/>
    <w:next w:val="Normln"/>
    <w:link w:val="Nadpis6Char"/>
    <w:uiPriority w:val="99"/>
    <w:qFormat/>
    <w:rsid w:val="003F279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82241"/>
    <w:pPr>
      <w:ind w:left="720"/>
      <w:contextualSpacing/>
    </w:pPr>
  </w:style>
  <w:style w:type="paragraph" w:styleId="Zkladntext3">
    <w:name w:val="Body Text 3"/>
    <w:basedOn w:val="Normln"/>
    <w:link w:val="Zkladntext3Char"/>
    <w:rsid w:val="00671BC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671BC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3CC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303AB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419E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419EA"/>
  </w:style>
  <w:style w:type="paragraph" w:customStyle="1" w:styleId="Default">
    <w:name w:val="Default"/>
    <w:rsid w:val="00C403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F91146"/>
    <w:rPr>
      <w:color w:val="800080" w:themeColor="followedHyperlink"/>
      <w:u w:val="single"/>
    </w:rPr>
  </w:style>
  <w:style w:type="character" w:customStyle="1" w:styleId="Nadpis6Char">
    <w:name w:val="Nadpis 6 Char"/>
    <w:basedOn w:val="Standardnpsmoodstavce"/>
    <w:link w:val="Nadpis6"/>
    <w:uiPriority w:val="99"/>
    <w:rsid w:val="003F2794"/>
    <w:rPr>
      <w:rFonts w:ascii="Times New Roman" w:eastAsia="Times New Roman" w:hAnsi="Times New Roman" w:cs="Times New Roman"/>
      <w:b/>
      <w:bCs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234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3416A"/>
  </w:style>
  <w:style w:type="paragraph" w:styleId="Zpat">
    <w:name w:val="footer"/>
    <w:basedOn w:val="Normln"/>
    <w:link w:val="ZpatChar"/>
    <w:uiPriority w:val="99"/>
    <w:unhideWhenUsed/>
    <w:rsid w:val="00234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41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010CE-03D0-4422-A6AC-AC35BB3E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2869</TotalTime>
  <Pages>8</Pages>
  <Words>1707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MMB</Company>
  <LinksUpToDate>false</LinksUpToDate>
  <CharactersWithSpaces>11762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sedlakos</dc:creator>
  <cp:lastModifiedBy>sedlakos</cp:lastModifiedBy>
  <cp:revision>1819</cp:revision>
  <cp:lastPrinted>2016-05-23T12:27:00Z</cp:lastPrinted>
  <dcterms:created xsi:type="dcterms:W3CDTF">2016-03-10T11:50:00Z</dcterms:created>
  <dcterms:modified xsi:type="dcterms:W3CDTF">2016-09-01T12:31:00Z</dcterms:modified>
</cp:coreProperties>
</file>