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A166" w14:textId="01DB30CF" w:rsidR="007260D8" w:rsidRDefault="007260D8" w:rsidP="00BE281C">
      <w:pPr>
        <w:spacing w:after="0"/>
        <w:jc w:val="center"/>
        <w:rPr>
          <w:b/>
          <w:bCs/>
          <w:sz w:val="36"/>
          <w:szCs w:val="36"/>
        </w:rPr>
      </w:pPr>
      <w:r w:rsidRPr="005360B6">
        <w:rPr>
          <w:b/>
          <w:bCs/>
          <w:sz w:val="36"/>
          <w:szCs w:val="36"/>
        </w:rPr>
        <w:t>SMLOUVA</w:t>
      </w:r>
      <w:r>
        <w:rPr>
          <w:b/>
          <w:bCs/>
          <w:sz w:val="36"/>
          <w:szCs w:val="36"/>
        </w:rPr>
        <w:br/>
        <w:t xml:space="preserve">O </w:t>
      </w:r>
      <w:r w:rsidR="004B5B77">
        <w:rPr>
          <w:b/>
          <w:bCs/>
          <w:sz w:val="36"/>
          <w:szCs w:val="36"/>
        </w:rPr>
        <w:t xml:space="preserve">REALIZACI DODÁVEK </w:t>
      </w:r>
      <w:r w:rsidR="009A6274">
        <w:rPr>
          <w:b/>
          <w:bCs/>
          <w:sz w:val="36"/>
          <w:szCs w:val="36"/>
        </w:rPr>
        <w:t>SÍŤOVÉ TECHNIKY</w:t>
      </w:r>
      <w:r w:rsidR="004B5B77">
        <w:rPr>
          <w:b/>
          <w:bCs/>
          <w:sz w:val="36"/>
          <w:szCs w:val="36"/>
        </w:rPr>
        <w:t xml:space="preserve"> </w:t>
      </w:r>
    </w:p>
    <w:p w14:paraId="1D9CA49E" w14:textId="77777777" w:rsidR="007260D8" w:rsidRDefault="00691A08" w:rsidP="006F35B7">
      <w:pPr>
        <w:spacing w:after="120"/>
        <w:jc w:val="both"/>
      </w:pPr>
      <w:r w:rsidRPr="00691A08">
        <w:rPr>
          <w:i/>
          <w:iCs/>
          <w:sz w:val="18"/>
          <w:szCs w:val="18"/>
        </w:rPr>
        <w:t>uzavřená dle ust. § 2079 a násl. zákona č. 89/2012 Sb., občanského zákoníku, v aktuálním znění (dále jen „OZ“)</w:t>
      </w:r>
    </w:p>
    <w:p w14:paraId="1D63FDB8" w14:textId="77777777" w:rsidR="007260D8" w:rsidRDefault="007260D8" w:rsidP="006F35B7">
      <w:pPr>
        <w:spacing w:after="120"/>
        <w:jc w:val="both"/>
      </w:pPr>
      <w:r>
        <w:t>Smluvní strany:</w:t>
      </w:r>
    </w:p>
    <w:p w14:paraId="200937CA" w14:textId="77777777" w:rsidR="007260D8" w:rsidRDefault="007260D8" w:rsidP="006F35B7">
      <w:pPr>
        <w:spacing w:after="120"/>
        <w:jc w:val="both"/>
        <w:rPr>
          <w:b/>
          <w:bCs/>
        </w:rPr>
      </w:pPr>
    </w:p>
    <w:p w14:paraId="1CADFFD9" w14:textId="77777777" w:rsidR="007260D8" w:rsidRPr="004B5B77" w:rsidRDefault="007260D8" w:rsidP="00317B7F">
      <w:pPr>
        <w:pStyle w:val="Odstavecseseznamem"/>
        <w:numPr>
          <w:ilvl w:val="0"/>
          <w:numId w:val="8"/>
        </w:numPr>
        <w:spacing w:after="0"/>
        <w:ind w:left="426" w:hanging="426"/>
        <w:jc w:val="both"/>
        <w:rPr>
          <w:b/>
          <w:bCs/>
        </w:rPr>
      </w:pPr>
      <w:r w:rsidRPr="004B5B77">
        <w:rPr>
          <w:b/>
          <w:bCs/>
        </w:rPr>
        <w:t>Fyzikální ústav AV ČR, v.v.i.</w:t>
      </w:r>
    </w:p>
    <w:p w14:paraId="5A3CFBE6" w14:textId="77777777" w:rsidR="007260D8" w:rsidRDefault="007260D8" w:rsidP="00317B7F">
      <w:pPr>
        <w:spacing w:after="0"/>
        <w:jc w:val="both"/>
      </w:pPr>
      <w:r>
        <w:t>Sídlo:</w:t>
      </w:r>
      <w:r>
        <w:tab/>
      </w:r>
      <w:r>
        <w:tab/>
      </w:r>
      <w:r w:rsidRPr="00B53A1D">
        <w:t>Na Slovance 2, 182 21 Praha 8</w:t>
      </w:r>
    </w:p>
    <w:p w14:paraId="70989F1D" w14:textId="77777777" w:rsidR="004B5B77" w:rsidRDefault="004B5B77" w:rsidP="00317B7F">
      <w:pPr>
        <w:spacing w:after="0"/>
        <w:jc w:val="both"/>
      </w:pPr>
      <w:r>
        <w:t>Oprávnění jednat</w:t>
      </w:r>
      <w:r w:rsidR="007260D8">
        <w:t>:</w:t>
      </w:r>
    </w:p>
    <w:p w14:paraId="2A1CFF57" w14:textId="1B22760A" w:rsidR="007260D8" w:rsidRDefault="004B5B77" w:rsidP="00317B7F">
      <w:pPr>
        <w:pStyle w:val="Odstavecseseznamem"/>
        <w:numPr>
          <w:ilvl w:val="0"/>
          <w:numId w:val="7"/>
        </w:numPr>
        <w:spacing w:after="0"/>
        <w:ind w:left="426"/>
        <w:jc w:val="both"/>
      </w:pPr>
      <w:r>
        <w:t>ve věcech smluvních:</w:t>
      </w:r>
      <w:r w:rsidR="007260D8">
        <w:tab/>
      </w:r>
      <w:r w:rsidR="00A83934">
        <w:t>prof.</w:t>
      </w:r>
      <w:r w:rsidR="007260D8" w:rsidRPr="00B53A1D">
        <w:t xml:space="preserve"> Jan Řídký, </w:t>
      </w:r>
      <w:r w:rsidR="00BA2EDC">
        <w:t>Dr</w:t>
      </w:r>
      <w:r w:rsidR="00BA2EDC" w:rsidRPr="00B53A1D">
        <w:t>Sc</w:t>
      </w:r>
      <w:r w:rsidR="007260D8" w:rsidRPr="00B53A1D">
        <w:t>., ředitel</w:t>
      </w:r>
    </w:p>
    <w:p w14:paraId="357C8459" w14:textId="77777777" w:rsidR="005E2971" w:rsidRDefault="005E2971" w:rsidP="00AE39D0">
      <w:pPr>
        <w:pStyle w:val="Odstavecseseznamem"/>
        <w:spacing w:after="0"/>
        <w:ind w:left="426"/>
        <w:jc w:val="both"/>
      </w:pPr>
    </w:p>
    <w:p w14:paraId="04EE18B6" w14:textId="43626007" w:rsidR="005E2971" w:rsidRDefault="004B5B77" w:rsidP="00317B7F">
      <w:pPr>
        <w:pStyle w:val="Odstavecseseznamem"/>
        <w:numPr>
          <w:ilvl w:val="0"/>
          <w:numId w:val="7"/>
        </w:numPr>
        <w:spacing w:after="0"/>
        <w:ind w:left="425" w:hanging="357"/>
      </w:pPr>
      <w:r w:rsidRPr="004B5B77">
        <w:t>ve věcech technických:</w:t>
      </w:r>
      <w:r w:rsidRPr="004B5B77">
        <w:tab/>
      </w:r>
      <w:r w:rsidR="00A83934">
        <w:t>Richard Tůma</w:t>
      </w:r>
      <w:r w:rsidR="00AE39D0">
        <w:t>, ICT podpora</w:t>
      </w:r>
    </w:p>
    <w:p w14:paraId="3D36B172" w14:textId="409D8DFA" w:rsidR="005E2971" w:rsidRDefault="00AE39D0" w:rsidP="00AE39D0">
      <w:pPr>
        <w:spacing w:after="0"/>
        <w:ind w:left="2832"/>
      </w:pPr>
      <w:r>
        <w:t xml:space="preserve">tel. </w:t>
      </w:r>
      <w:r w:rsidR="00A83934">
        <w:t>702 004 923</w:t>
      </w:r>
    </w:p>
    <w:p w14:paraId="62BE616F" w14:textId="60CABCEB" w:rsidR="007260D8" w:rsidRDefault="004B5B77" w:rsidP="00317B7F">
      <w:pPr>
        <w:spacing w:after="0"/>
        <w:jc w:val="both"/>
      </w:pPr>
      <w:r w:rsidRPr="00991CC4">
        <w:t>číslo účtu:</w:t>
      </w:r>
      <w:r w:rsidRPr="00991CC4">
        <w:tab/>
      </w:r>
      <w:r w:rsidR="00A83934">
        <w:t>2106535627/2700</w:t>
      </w:r>
    </w:p>
    <w:p w14:paraId="3CACD33D" w14:textId="77777777" w:rsidR="007260D8" w:rsidRDefault="007260D8" w:rsidP="00317B7F">
      <w:pPr>
        <w:spacing w:after="0"/>
        <w:jc w:val="both"/>
      </w:pPr>
      <w:r>
        <w:t>IČ</w:t>
      </w:r>
      <w:r w:rsidR="00296148">
        <w:t>O</w:t>
      </w:r>
      <w:r>
        <w:t>:</w:t>
      </w:r>
      <w:r>
        <w:tab/>
      </w:r>
      <w:r w:rsidRPr="00B53A1D">
        <w:t>68378271</w:t>
      </w:r>
      <w:r>
        <w:tab/>
      </w:r>
    </w:p>
    <w:p w14:paraId="4D30A4EC" w14:textId="77777777" w:rsidR="007260D8" w:rsidRDefault="007260D8" w:rsidP="00317B7F">
      <w:pPr>
        <w:spacing w:after="0"/>
        <w:jc w:val="both"/>
      </w:pPr>
      <w:r>
        <w:t>DIČ:</w:t>
      </w:r>
      <w:r>
        <w:tab/>
      </w:r>
      <w:r w:rsidR="004B5B77" w:rsidRPr="00677B26">
        <w:t>CZ68378271</w:t>
      </w:r>
    </w:p>
    <w:p w14:paraId="5E33E2CD" w14:textId="77777777" w:rsidR="007260D8" w:rsidRDefault="007260D8" w:rsidP="00317B7F">
      <w:pPr>
        <w:spacing w:after="0"/>
        <w:jc w:val="both"/>
      </w:pPr>
      <w:r>
        <w:t>Právní forma:</w:t>
      </w:r>
      <w:r>
        <w:tab/>
        <w:t>veřejná výzkumná instituce</w:t>
      </w:r>
    </w:p>
    <w:p w14:paraId="0790AFFD" w14:textId="77777777" w:rsidR="007260D8" w:rsidRDefault="007260D8" w:rsidP="00317B7F">
      <w:pPr>
        <w:spacing w:after="0"/>
        <w:jc w:val="both"/>
      </w:pPr>
      <w:r>
        <w:t>(dále jen „</w:t>
      </w:r>
      <w:r w:rsidR="004B5B77">
        <w:t>kupující</w:t>
      </w:r>
      <w:r>
        <w:t>“) na straně jedné,</w:t>
      </w:r>
    </w:p>
    <w:p w14:paraId="54BC2465" w14:textId="77777777" w:rsidR="007260D8" w:rsidRDefault="007260D8" w:rsidP="00317B7F">
      <w:pPr>
        <w:spacing w:after="0"/>
        <w:jc w:val="both"/>
      </w:pPr>
      <w:r>
        <w:tab/>
      </w:r>
    </w:p>
    <w:p w14:paraId="50CD2C54" w14:textId="77777777" w:rsidR="007260D8" w:rsidRDefault="007260D8" w:rsidP="00317B7F">
      <w:pPr>
        <w:spacing w:after="0"/>
        <w:jc w:val="both"/>
      </w:pPr>
      <w:r>
        <w:t>a</w:t>
      </w:r>
    </w:p>
    <w:p w14:paraId="6A2A7319" w14:textId="77777777" w:rsidR="007260D8" w:rsidRDefault="007260D8" w:rsidP="00317B7F">
      <w:pPr>
        <w:spacing w:after="0"/>
        <w:jc w:val="both"/>
      </w:pPr>
    </w:p>
    <w:sdt>
      <w:sdtPr>
        <w:rPr>
          <w:b/>
          <w:bCs/>
          <w:color w:val="FF0000"/>
          <w:sz w:val="18"/>
          <w:szCs w:val="18"/>
        </w:rPr>
        <w:id w:val="653805738"/>
        <w:placeholder>
          <w:docPart w:val="DefaultPlaceholder_1082065158"/>
        </w:placeholder>
        <w:showingPlcHdr/>
      </w:sdtPr>
      <w:sdtEndPr/>
      <w:sdtContent>
        <w:bookmarkStart w:id="0" w:name="_GoBack" w:displacedByCustomXml="prev"/>
        <w:p w14:paraId="798E6517" w14:textId="77777777" w:rsidR="007260D8" w:rsidRPr="004B5B77" w:rsidRDefault="00B95C28" w:rsidP="00317B7F">
          <w:pPr>
            <w:pStyle w:val="Odstavecseseznamem"/>
            <w:numPr>
              <w:ilvl w:val="0"/>
              <w:numId w:val="8"/>
            </w:numPr>
            <w:spacing w:after="0"/>
            <w:ind w:left="426" w:hanging="426"/>
            <w:jc w:val="both"/>
            <w:rPr>
              <w:b/>
              <w:bCs/>
              <w:color w:val="FF0000"/>
              <w:sz w:val="18"/>
              <w:szCs w:val="18"/>
            </w:rPr>
          </w:pPr>
          <w:r w:rsidRPr="00A40EBD">
            <w:rPr>
              <w:rStyle w:val="Zstupntext"/>
            </w:rPr>
            <w:t>Klikněte sem a zadejte text.</w:t>
          </w:r>
        </w:p>
        <w:bookmarkEnd w:id="0" w:displacedByCustomXml="next"/>
      </w:sdtContent>
    </w:sdt>
    <w:p w14:paraId="66C9097B" w14:textId="77777777" w:rsidR="007260D8" w:rsidRPr="003F6A16" w:rsidRDefault="007260D8" w:rsidP="00317B7F">
      <w:pPr>
        <w:spacing w:after="0"/>
        <w:jc w:val="both"/>
      </w:pPr>
      <w:r>
        <w:t>Sídlo:</w:t>
      </w:r>
      <w:r>
        <w:tab/>
      </w:r>
      <w:r w:rsidR="004B5B77">
        <w:tab/>
      </w:r>
      <w:sdt>
        <w:sdtPr>
          <w:id w:val="-30570941"/>
          <w:placeholder>
            <w:docPart w:val="DefaultPlaceholder_1082065158"/>
          </w:placeholder>
          <w:showingPlcHdr/>
          <w:text/>
        </w:sdtPr>
        <w:sdtEndPr/>
        <w:sdtContent>
          <w:r w:rsidR="00B95C28" w:rsidRPr="00A40EBD">
            <w:rPr>
              <w:rStyle w:val="Zstupntext"/>
            </w:rPr>
            <w:t>Klikněte sem a zadejte text.</w:t>
          </w:r>
        </w:sdtContent>
      </w:sdt>
    </w:p>
    <w:p w14:paraId="497DA3B3" w14:textId="77777777" w:rsidR="006F35B7" w:rsidRPr="003F6A16" w:rsidRDefault="006F35B7" w:rsidP="00317B7F">
      <w:pPr>
        <w:spacing w:after="0"/>
        <w:jc w:val="both"/>
      </w:pPr>
      <w:r w:rsidRPr="003F6A16">
        <w:t>Oprávnění jednat:</w:t>
      </w:r>
    </w:p>
    <w:p w14:paraId="73FDF911" w14:textId="77777777" w:rsidR="006F35B7" w:rsidRPr="003F6A16" w:rsidRDefault="006F35B7" w:rsidP="00317B7F">
      <w:pPr>
        <w:pStyle w:val="Odstavecseseznamem"/>
        <w:numPr>
          <w:ilvl w:val="0"/>
          <w:numId w:val="7"/>
        </w:numPr>
        <w:spacing w:after="0"/>
        <w:ind w:left="426"/>
        <w:jc w:val="both"/>
      </w:pPr>
      <w:r w:rsidRPr="003F6A16">
        <w:t>ve věcech smluvních:</w:t>
      </w:r>
      <w:r w:rsidRPr="003F6A16">
        <w:tab/>
      </w:r>
      <w:sdt>
        <w:sdtPr>
          <w:id w:val="1793166851"/>
          <w:placeholder>
            <w:docPart w:val="DefaultPlaceholder_1082065158"/>
          </w:placeholder>
          <w:showingPlcHdr/>
          <w:text/>
        </w:sdtPr>
        <w:sdtEndPr/>
        <w:sdtContent>
          <w:r w:rsidR="00B95C28" w:rsidRPr="00A40EBD">
            <w:rPr>
              <w:rStyle w:val="Zstupntext"/>
            </w:rPr>
            <w:t>Klikněte sem a zadejte text.</w:t>
          </w:r>
        </w:sdtContent>
      </w:sdt>
    </w:p>
    <w:p w14:paraId="714908B8" w14:textId="77777777" w:rsidR="006F35B7" w:rsidRPr="003F6A16" w:rsidRDefault="006F35B7" w:rsidP="00317B7F">
      <w:pPr>
        <w:pStyle w:val="Odstavecseseznamem"/>
        <w:spacing w:after="0"/>
        <w:ind w:left="2832"/>
        <w:jc w:val="both"/>
      </w:pPr>
      <w:r w:rsidRPr="003F6A16">
        <w:rPr>
          <w:rFonts w:cs="Arial"/>
        </w:rPr>
        <w:t>tel. +420</w:t>
      </w:r>
      <w:sdt>
        <w:sdtPr>
          <w:rPr>
            <w:rFonts w:cs="Arial"/>
          </w:rPr>
          <w:id w:val="575174049"/>
          <w:placeholder>
            <w:docPart w:val="DefaultPlaceholder_1082065158"/>
          </w:placeholder>
          <w:showingPlcHdr/>
          <w:text/>
        </w:sdtPr>
        <w:sdtEndPr/>
        <w:sdtContent>
          <w:r w:rsidR="00B95C28" w:rsidRPr="00A40EBD">
            <w:rPr>
              <w:rStyle w:val="Zstupntext"/>
            </w:rPr>
            <w:t>Klikněte sem a zadejte text.</w:t>
          </w:r>
        </w:sdtContent>
      </w:sdt>
      <w:r w:rsidRPr="003F6A16">
        <w:rPr>
          <w:bCs/>
        </w:rPr>
        <w:t xml:space="preserve">, </w:t>
      </w:r>
      <w:r w:rsidRPr="003F6A16">
        <w:rPr>
          <w:rFonts w:cs="Arial"/>
        </w:rPr>
        <w:t>e-mail:</w:t>
      </w:r>
      <w:sdt>
        <w:sdtPr>
          <w:rPr>
            <w:rFonts w:cs="Arial"/>
          </w:rPr>
          <w:id w:val="839353871"/>
          <w:placeholder>
            <w:docPart w:val="DefaultPlaceholder_1082065158"/>
          </w:placeholder>
          <w:showingPlcHdr/>
          <w:text/>
        </w:sdtPr>
        <w:sdtEndPr/>
        <w:sdtContent>
          <w:r w:rsidR="00B95C28" w:rsidRPr="00A40EBD">
            <w:rPr>
              <w:rStyle w:val="Zstupntext"/>
            </w:rPr>
            <w:t>Klikněte sem a zadejte text.</w:t>
          </w:r>
        </w:sdtContent>
      </w:sdt>
    </w:p>
    <w:p w14:paraId="19E06B50" w14:textId="77777777" w:rsidR="006F35B7" w:rsidRPr="003F6A16" w:rsidRDefault="006F35B7" w:rsidP="00317B7F">
      <w:pPr>
        <w:pStyle w:val="Odstavecseseznamem"/>
        <w:numPr>
          <w:ilvl w:val="0"/>
          <w:numId w:val="7"/>
        </w:numPr>
        <w:spacing w:after="0"/>
        <w:ind w:left="426"/>
        <w:jc w:val="both"/>
      </w:pPr>
      <w:r w:rsidRPr="003F6A16">
        <w:t>ve věcech technických:</w:t>
      </w:r>
      <w:r w:rsidRPr="003F6A16">
        <w:tab/>
      </w:r>
      <w:sdt>
        <w:sdtPr>
          <w:id w:val="1488134940"/>
          <w:placeholder>
            <w:docPart w:val="DefaultPlaceholder_1082065158"/>
          </w:placeholder>
          <w:showingPlcHdr/>
          <w:text/>
        </w:sdtPr>
        <w:sdtEndPr/>
        <w:sdtContent>
          <w:r w:rsidR="00B95C28" w:rsidRPr="00A40EBD">
            <w:rPr>
              <w:rStyle w:val="Zstupntext"/>
            </w:rPr>
            <w:t>Klikněte sem a zadejte text.</w:t>
          </w:r>
        </w:sdtContent>
      </w:sdt>
    </w:p>
    <w:p w14:paraId="5181A844" w14:textId="77777777" w:rsidR="006F35B7" w:rsidRPr="003F6A16" w:rsidRDefault="006F35B7" w:rsidP="00317B7F">
      <w:pPr>
        <w:pStyle w:val="Odstavecseseznamem"/>
        <w:spacing w:after="0"/>
        <w:ind w:left="2832"/>
        <w:jc w:val="both"/>
      </w:pPr>
      <w:r w:rsidRPr="003F6A16">
        <w:rPr>
          <w:rFonts w:cs="Arial"/>
        </w:rPr>
        <w:t>tel. +420</w:t>
      </w:r>
      <w:sdt>
        <w:sdtPr>
          <w:rPr>
            <w:rFonts w:cs="Arial"/>
          </w:rPr>
          <w:id w:val="1016502821"/>
          <w:placeholder>
            <w:docPart w:val="DefaultPlaceholder_1082065158"/>
          </w:placeholder>
          <w:showingPlcHdr/>
          <w:text/>
        </w:sdtPr>
        <w:sdtEndPr/>
        <w:sdtContent>
          <w:r w:rsidR="00B95C28" w:rsidRPr="00A40EBD">
            <w:rPr>
              <w:rStyle w:val="Zstupntext"/>
            </w:rPr>
            <w:t>Klikněte sem a zadejte text.</w:t>
          </w:r>
        </w:sdtContent>
      </w:sdt>
      <w:r w:rsidRPr="003F6A16">
        <w:rPr>
          <w:bCs/>
        </w:rPr>
        <w:t xml:space="preserve">, </w:t>
      </w:r>
      <w:r w:rsidRPr="003F6A16">
        <w:rPr>
          <w:rFonts w:cs="Arial"/>
        </w:rPr>
        <w:t>e-mail:</w:t>
      </w:r>
      <w:sdt>
        <w:sdtPr>
          <w:rPr>
            <w:rFonts w:cs="Arial"/>
          </w:rPr>
          <w:id w:val="39794901"/>
          <w:placeholder>
            <w:docPart w:val="DefaultPlaceholder_1082065158"/>
          </w:placeholder>
          <w:showingPlcHdr/>
          <w:text/>
        </w:sdtPr>
        <w:sdtEndPr/>
        <w:sdtContent>
          <w:r w:rsidR="00B95C28" w:rsidRPr="00A40EBD">
            <w:rPr>
              <w:rStyle w:val="Zstupntext"/>
            </w:rPr>
            <w:t>Klikněte sem a zadejte text.</w:t>
          </w:r>
        </w:sdtContent>
      </w:sdt>
    </w:p>
    <w:p w14:paraId="76210820" w14:textId="77777777" w:rsidR="007260D8" w:rsidRPr="003F6A16" w:rsidRDefault="007260D8" w:rsidP="00317B7F">
      <w:pPr>
        <w:spacing w:after="0"/>
        <w:jc w:val="both"/>
      </w:pPr>
      <w:r w:rsidRPr="003F6A16">
        <w:t>bank. spojení:</w:t>
      </w:r>
      <w:r w:rsidR="004B5B77" w:rsidRPr="003F6A16">
        <w:tab/>
      </w:r>
      <w:sdt>
        <w:sdtPr>
          <w:id w:val="-1670701767"/>
          <w:placeholder>
            <w:docPart w:val="DefaultPlaceholder_1082065158"/>
          </w:placeholder>
          <w:showingPlcHdr/>
          <w:text/>
        </w:sdtPr>
        <w:sdtEndPr/>
        <w:sdtContent>
          <w:r w:rsidR="00B95C28" w:rsidRPr="00A40EBD">
            <w:rPr>
              <w:rStyle w:val="Zstupntext"/>
            </w:rPr>
            <w:t>Klikněte sem a zadejte text.</w:t>
          </w:r>
        </w:sdtContent>
      </w:sdt>
      <w:r w:rsidR="004B5B77" w:rsidRPr="003F6A16">
        <w:tab/>
      </w:r>
    </w:p>
    <w:p w14:paraId="6C41A224" w14:textId="77777777" w:rsidR="004B5B77" w:rsidRPr="003F6A16" w:rsidRDefault="007260D8" w:rsidP="00317B7F">
      <w:pPr>
        <w:spacing w:after="0"/>
        <w:jc w:val="both"/>
      </w:pPr>
      <w:r w:rsidRPr="003F6A16">
        <w:t>číslo účtu:</w:t>
      </w:r>
      <w:r w:rsidR="004B5B77" w:rsidRPr="003F6A16">
        <w:tab/>
      </w:r>
      <w:sdt>
        <w:sdtPr>
          <w:id w:val="486129019"/>
          <w:placeholder>
            <w:docPart w:val="DefaultPlaceholder_1082065158"/>
          </w:placeholder>
          <w:showingPlcHdr/>
          <w:text/>
        </w:sdtPr>
        <w:sdtEndPr/>
        <w:sdtContent>
          <w:r w:rsidR="00B95C28" w:rsidRPr="00A40EBD">
            <w:rPr>
              <w:rStyle w:val="Zstupntext"/>
            </w:rPr>
            <w:t>Klikněte sem a zadejte text.</w:t>
          </w:r>
        </w:sdtContent>
      </w:sdt>
      <w:r w:rsidRPr="003F6A16">
        <w:tab/>
      </w:r>
      <w:r w:rsidRPr="003F6A16">
        <w:tab/>
      </w:r>
    </w:p>
    <w:p w14:paraId="2CF63C49" w14:textId="77777777" w:rsidR="00FE15D9" w:rsidRDefault="00FE15D9" w:rsidP="00FE15D9">
      <w:pPr>
        <w:spacing w:after="0"/>
        <w:jc w:val="both"/>
      </w:pPr>
      <w:r>
        <w:t xml:space="preserve">Číslo účtu vedeného u správce daně: </w:t>
      </w:r>
      <w:sdt>
        <w:sdtPr>
          <w:id w:val="847060610"/>
          <w:placeholder>
            <w:docPart w:val="49F2FCDAE8D146D5951E5B8CA722F5A1"/>
          </w:placeholder>
          <w:showingPlcHdr/>
          <w:text/>
        </w:sdtPr>
        <w:sdtEndPr/>
        <w:sdtContent>
          <w:r w:rsidRPr="00A40EBD">
            <w:rPr>
              <w:rStyle w:val="Zstupntext"/>
            </w:rPr>
            <w:t>Klikněte sem a zadejte text.</w:t>
          </w:r>
        </w:sdtContent>
      </w:sdt>
    </w:p>
    <w:p w14:paraId="7D738413" w14:textId="77777777" w:rsidR="007260D8" w:rsidRPr="003F6A16" w:rsidRDefault="00FE15D9" w:rsidP="00FE15D9">
      <w:pPr>
        <w:spacing w:after="0"/>
        <w:jc w:val="both"/>
      </w:pPr>
      <w:r w:rsidRPr="003F6A16">
        <w:t xml:space="preserve"> </w:t>
      </w:r>
      <w:r w:rsidR="007260D8" w:rsidRPr="003F6A16">
        <w:t>DIČ:</w:t>
      </w:r>
      <w:r w:rsidR="004B5B77" w:rsidRPr="003F6A16">
        <w:tab/>
      </w:r>
      <w:sdt>
        <w:sdtPr>
          <w:id w:val="-1697687641"/>
          <w:placeholder>
            <w:docPart w:val="DefaultPlaceholder_1082065158"/>
          </w:placeholder>
          <w:showingPlcHdr/>
          <w:text/>
        </w:sdtPr>
        <w:sdtEndPr/>
        <w:sdtContent>
          <w:r w:rsidR="00B95C28" w:rsidRPr="00A40EBD">
            <w:rPr>
              <w:rStyle w:val="Zstupntext"/>
            </w:rPr>
            <w:t>Klikněte sem a zadejte text.</w:t>
          </w:r>
        </w:sdtContent>
      </w:sdt>
    </w:p>
    <w:p w14:paraId="539EB8A6" w14:textId="77777777" w:rsidR="007260D8" w:rsidRDefault="007260D8" w:rsidP="00317B7F">
      <w:pPr>
        <w:spacing w:after="0"/>
        <w:jc w:val="both"/>
      </w:pPr>
      <w:r w:rsidRPr="003F6A16">
        <w:t>IČ</w:t>
      </w:r>
      <w:r w:rsidR="00296148">
        <w:t>O</w:t>
      </w:r>
      <w:r w:rsidRPr="003F6A16">
        <w:t>:</w:t>
      </w:r>
      <w:r w:rsidR="004B5B77" w:rsidRPr="003F6A16">
        <w:tab/>
      </w:r>
      <w:sdt>
        <w:sdtPr>
          <w:id w:val="-497193926"/>
          <w:placeholder>
            <w:docPart w:val="DefaultPlaceholder_1082065158"/>
          </w:placeholder>
          <w:showingPlcHdr/>
          <w:text/>
        </w:sdtPr>
        <w:sdtEndPr/>
        <w:sdtContent>
          <w:r w:rsidR="00B95C28" w:rsidRPr="00A40EBD">
            <w:rPr>
              <w:rStyle w:val="Zstupntext"/>
            </w:rPr>
            <w:t>Klikněte sem a zadejte text.</w:t>
          </w:r>
        </w:sdtContent>
      </w:sdt>
      <w:r>
        <w:tab/>
      </w:r>
    </w:p>
    <w:p w14:paraId="0B1E99F1" w14:textId="77777777" w:rsidR="006F35B7" w:rsidRDefault="006F35B7" w:rsidP="00317B7F">
      <w:pPr>
        <w:spacing w:after="0"/>
      </w:pPr>
      <w:r>
        <w:t>zapsaný v OR vedeném</w:t>
      </w:r>
      <w:r w:rsidR="00F453B4">
        <w:t xml:space="preserve"> </w:t>
      </w:r>
      <w:sdt>
        <w:sdtPr>
          <w:id w:val="-2143109749"/>
          <w:placeholder>
            <w:docPart w:val="DefaultPlaceholder_1082065158"/>
          </w:placeholder>
          <w:showingPlcHdr/>
          <w:text/>
        </w:sdtPr>
        <w:sdtEndPr/>
        <w:sdtContent>
          <w:r w:rsidR="00B95C28" w:rsidRPr="00A40EBD">
            <w:rPr>
              <w:rStyle w:val="Zstupntext"/>
            </w:rPr>
            <w:t>Klikněte sem a zadejte text.</w:t>
          </w:r>
        </w:sdtContent>
      </w:sdt>
      <w:r>
        <w:t>soudem v</w:t>
      </w:r>
      <w:sdt>
        <w:sdtPr>
          <w:id w:val="1733879262"/>
          <w:placeholder>
            <w:docPart w:val="DefaultPlaceholder_1082065158"/>
          </w:placeholder>
          <w:showingPlcHdr/>
          <w:text/>
        </w:sdtPr>
        <w:sdtEndPr/>
        <w:sdtContent>
          <w:r w:rsidR="00B95C28" w:rsidRPr="00A40EBD">
            <w:rPr>
              <w:rStyle w:val="Zstupntext"/>
            </w:rPr>
            <w:t>Klikněte sem a zadejte text.</w:t>
          </w:r>
        </w:sdtContent>
      </w:sdt>
      <w:r w:rsidRPr="002D62AD">
        <w:rPr>
          <w:highlight w:val="yellow"/>
        </w:rPr>
        <w:t>,</w:t>
      </w:r>
      <w:r>
        <w:t xml:space="preserve"> oddíl </w:t>
      </w:r>
      <w:sdt>
        <w:sdtPr>
          <w:id w:val="916441769"/>
          <w:placeholder>
            <w:docPart w:val="DefaultPlaceholder_1082065158"/>
          </w:placeholder>
          <w:showingPlcHdr/>
          <w:text/>
        </w:sdtPr>
        <w:sdtEndPr/>
        <w:sdtContent>
          <w:r w:rsidR="00B95C28" w:rsidRPr="00A40EBD">
            <w:rPr>
              <w:rStyle w:val="Zstupntext"/>
            </w:rPr>
            <w:t>Klikněte sem a zadejte text.</w:t>
          </w:r>
        </w:sdtContent>
      </w:sdt>
      <w:r w:rsidRPr="002D62AD">
        <w:rPr>
          <w:highlight w:val="yellow"/>
        </w:rPr>
        <w:t>,</w:t>
      </w:r>
      <w:r>
        <w:t xml:space="preserve"> vložka </w:t>
      </w:r>
      <w:sdt>
        <w:sdtPr>
          <w:id w:val="161979481"/>
          <w:placeholder>
            <w:docPart w:val="DefaultPlaceholder_1082065158"/>
          </w:placeholder>
          <w:showingPlcHdr/>
          <w:text/>
        </w:sdtPr>
        <w:sdtEndPr/>
        <w:sdtContent>
          <w:r w:rsidR="00B95C28" w:rsidRPr="00A40EBD">
            <w:rPr>
              <w:rStyle w:val="Zstupntext"/>
            </w:rPr>
            <w:t>Klikněte sem a zadejte text.</w:t>
          </w:r>
        </w:sdtContent>
      </w:sdt>
    </w:p>
    <w:p w14:paraId="300459AA" w14:textId="77777777" w:rsidR="007260D8" w:rsidRPr="003F6A16" w:rsidRDefault="00B13A93" w:rsidP="00317B7F">
      <w:pPr>
        <w:spacing w:after="0"/>
        <w:rPr>
          <w:b/>
          <w:bCs/>
          <w:i/>
          <w:sz w:val="28"/>
          <w:highlight w:val="yellow"/>
        </w:rPr>
      </w:pPr>
      <w:r>
        <w:t>(dále jen „prodávající“) na straně druhé</w:t>
      </w:r>
    </w:p>
    <w:p w14:paraId="018E0049" w14:textId="77777777" w:rsidR="006F35B7" w:rsidRPr="00C40AFC" w:rsidRDefault="006F35B7" w:rsidP="00317B7F">
      <w:pPr>
        <w:spacing w:after="0"/>
        <w:jc w:val="both"/>
      </w:pPr>
      <w:r w:rsidRPr="00C40AFC">
        <w:lastRenderedPageBreak/>
        <w:tab/>
      </w:r>
    </w:p>
    <w:p w14:paraId="3FAD9B9B" w14:textId="77777777" w:rsidR="007260D8" w:rsidRDefault="006F35B7" w:rsidP="006F35B7">
      <w:pPr>
        <w:spacing w:after="120"/>
        <w:jc w:val="both"/>
      </w:pPr>
      <w:r>
        <w:t>společně dále také jako „smluvní strany“</w:t>
      </w:r>
    </w:p>
    <w:p w14:paraId="02374DCC" w14:textId="77777777" w:rsidR="006F35B7" w:rsidRPr="003F6A16" w:rsidRDefault="006F35B7" w:rsidP="006F35B7">
      <w:pPr>
        <w:spacing w:after="120"/>
        <w:jc w:val="both"/>
      </w:pPr>
    </w:p>
    <w:p w14:paraId="1EB04ACD" w14:textId="20C4089F" w:rsidR="007260D8" w:rsidRDefault="007260D8" w:rsidP="00C40AFC">
      <w:pPr>
        <w:spacing w:after="60"/>
        <w:jc w:val="both"/>
      </w:pPr>
      <w:r w:rsidRPr="003F6A16">
        <w:t xml:space="preserve">se níže uvedeného dne, měsíce a roku dohodly </w:t>
      </w:r>
      <w:r w:rsidR="006F35B7" w:rsidRPr="003F6A16">
        <w:rPr>
          <w:szCs w:val="20"/>
        </w:rPr>
        <w:t xml:space="preserve">na základě výsledku </w:t>
      </w:r>
      <w:r w:rsidR="008D61C2">
        <w:rPr>
          <w:szCs w:val="20"/>
        </w:rPr>
        <w:t xml:space="preserve">výběrového řízení </w:t>
      </w:r>
      <w:r w:rsidR="006F35B7" w:rsidRPr="003F6A16">
        <w:rPr>
          <w:szCs w:val="20"/>
        </w:rPr>
        <w:t xml:space="preserve">k plnění veřejné zakázky s názvem </w:t>
      </w:r>
      <w:r w:rsidR="00C40AFC" w:rsidRPr="003F6A16">
        <w:rPr>
          <w:szCs w:val="20"/>
        </w:rPr>
        <w:t>„</w:t>
      </w:r>
      <w:r w:rsidR="00613605" w:rsidRPr="00613605">
        <w:rPr>
          <w:rFonts w:asciiTheme="minorHAnsi" w:hAnsiTheme="minorHAnsi"/>
        </w:rPr>
        <w:t>Síťová technika pro zajištění chodu laboratoří</w:t>
      </w:r>
      <w:r w:rsidR="00BA2EDC">
        <w:t>“</w:t>
      </w:r>
      <w:r w:rsidR="00EE1DE2">
        <w:t xml:space="preserve"> </w:t>
      </w:r>
      <w:r>
        <w:t>uzavřít smlouvu tohoto znění (dále jen „smlouva“):</w:t>
      </w:r>
    </w:p>
    <w:p w14:paraId="6C325D15" w14:textId="77777777" w:rsidR="00977952" w:rsidRDefault="00977952" w:rsidP="006F35B7">
      <w:pPr>
        <w:jc w:val="both"/>
      </w:pPr>
    </w:p>
    <w:p w14:paraId="6329F1D4" w14:textId="77777777" w:rsidR="007260D8" w:rsidRPr="00235A51" w:rsidRDefault="007260D8" w:rsidP="007146CB">
      <w:pPr>
        <w:jc w:val="center"/>
        <w:rPr>
          <w:b/>
          <w:bCs/>
        </w:rPr>
      </w:pPr>
      <w:r w:rsidRPr="00235A51">
        <w:rPr>
          <w:b/>
          <w:bCs/>
        </w:rPr>
        <w:t>I.</w:t>
      </w:r>
      <w:r w:rsidRPr="00235A51">
        <w:rPr>
          <w:b/>
          <w:bCs/>
        </w:rPr>
        <w:tab/>
        <w:t>Předmět smlouvy</w:t>
      </w:r>
    </w:p>
    <w:p w14:paraId="5B2F2DF4" w14:textId="23A45862" w:rsidR="007260D8" w:rsidRDefault="007260D8" w:rsidP="002742EC">
      <w:pPr>
        <w:ind w:left="567" w:hanging="567"/>
        <w:jc w:val="both"/>
      </w:pPr>
      <w:r>
        <w:t>1.</w:t>
      </w:r>
      <w:r>
        <w:tab/>
        <w:t>Předmětem této smlouvy je na</w:t>
      </w:r>
      <w:r w:rsidR="00FE15D9">
        <w:t xml:space="preserve"> </w:t>
      </w:r>
      <w:r>
        <w:t>jedné straně</w:t>
      </w:r>
      <w:r w:rsidR="00FE15D9">
        <w:t xml:space="preserve"> </w:t>
      </w:r>
      <w:r>
        <w:t>závazek</w:t>
      </w:r>
      <w:r w:rsidR="00FE15D9">
        <w:t xml:space="preserve"> </w:t>
      </w:r>
      <w:r w:rsidR="00CF411E">
        <w:t>prodávající</w:t>
      </w:r>
      <w:r w:rsidR="00BC016F">
        <w:t>ho</w:t>
      </w:r>
      <w:r>
        <w:t xml:space="preserve"> k </w:t>
      </w:r>
      <w:r w:rsidR="00CF411E" w:rsidRPr="00EC5DFD">
        <w:t>zabezpečení dodáv</w:t>
      </w:r>
      <w:r w:rsidR="00BE281C">
        <w:t>ky</w:t>
      </w:r>
      <w:r w:rsidR="00FE15D9">
        <w:t xml:space="preserve"> </w:t>
      </w:r>
      <w:r w:rsidR="00613605">
        <w:t xml:space="preserve">síťové techniky pro zajištění chodu laboratoří (dále jen síťová technika“) specifikované </w:t>
      </w:r>
      <w:r w:rsidR="00BE281C">
        <w:t>v Příloze č. 1 této smlouvy</w:t>
      </w:r>
      <w:r w:rsidR="00FE15D9">
        <w:t xml:space="preserve"> </w:t>
      </w:r>
      <w:r w:rsidR="00CF411E" w:rsidRPr="00EC5DFD">
        <w:t>odpovídajících jakostních parametrů</w:t>
      </w:r>
      <w:r w:rsidR="00CF411E">
        <w:t>, a to za podmínek uvedených v této smlouvě</w:t>
      </w:r>
      <w:r w:rsidR="00604EBD">
        <w:t xml:space="preserve">. </w:t>
      </w:r>
      <w:r w:rsidR="00CF411E" w:rsidRPr="00EC5DFD">
        <w:t>Ustanovení této smlouvy je třeba vykládat v souladu se zadávacími podmínkami k veřejné zakázce, na jejímž základě je uzavřena tato smlouva, jakož i v</w:t>
      </w:r>
      <w:r w:rsidR="00CF411E">
        <w:t> souladu s nabídkami</w:t>
      </w:r>
      <w:r w:rsidR="00CF411E" w:rsidRPr="00EC5DFD">
        <w:t xml:space="preserve"> prodávající</w:t>
      </w:r>
      <w:r w:rsidR="00604EBD">
        <w:t>ho,</w:t>
      </w:r>
      <w:r w:rsidR="00B13A93">
        <w:t xml:space="preserve"> coby dodavatele</w:t>
      </w:r>
      <w:r w:rsidR="00CF411E" w:rsidRPr="00EC5DFD">
        <w:t>, na plnění veřejné zakázky</w:t>
      </w:r>
      <w:r w:rsidRPr="005360B6">
        <w:t>.</w:t>
      </w:r>
      <w:r>
        <w:t xml:space="preserve"> Předmětem této smlouvy na straně druhé je závazek </w:t>
      </w:r>
      <w:r w:rsidR="00CF411E">
        <w:t>kupujícího</w:t>
      </w:r>
      <w:r>
        <w:t xml:space="preserve"> uhradit </w:t>
      </w:r>
      <w:r w:rsidR="00CF411E">
        <w:t>prodávajícím</w:t>
      </w:r>
      <w:r>
        <w:t xml:space="preserve"> cenu sjednanou v čl. III. smlouvy.</w:t>
      </w:r>
    </w:p>
    <w:p w14:paraId="3C02BE9C" w14:textId="77777777" w:rsidR="00F9355E" w:rsidRDefault="002742EC" w:rsidP="002742EC">
      <w:pPr>
        <w:widowControl w:val="0"/>
        <w:autoSpaceDE w:val="0"/>
        <w:autoSpaceDN w:val="0"/>
        <w:adjustRightInd w:val="0"/>
        <w:spacing w:line="178" w:lineRule="atLeast"/>
        <w:ind w:left="567" w:hanging="567"/>
        <w:jc w:val="both"/>
        <w:rPr>
          <w:szCs w:val="20"/>
        </w:rPr>
      </w:pPr>
      <w:r>
        <w:rPr>
          <w:szCs w:val="20"/>
        </w:rPr>
        <w:t>2.</w:t>
      </w:r>
      <w:r>
        <w:rPr>
          <w:szCs w:val="20"/>
        </w:rPr>
        <w:tab/>
      </w:r>
      <w:r w:rsidR="00CF411E" w:rsidRPr="00EC5DFD">
        <w:rPr>
          <w:szCs w:val="20"/>
        </w:rPr>
        <w:t>Součástí závazku prodávajícího je rovněž</w:t>
      </w:r>
      <w:r w:rsidR="00F9355E">
        <w:rPr>
          <w:szCs w:val="20"/>
        </w:rPr>
        <w:t>:</w:t>
      </w:r>
    </w:p>
    <w:p w14:paraId="3E35F48E" w14:textId="1C5C7162" w:rsidR="00F9355E" w:rsidRPr="00475EB2" w:rsidRDefault="007C545C" w:rsidP="002742EC">
      <w:pPr>
        <w:pStyle w:val="Odstavecseseznamem"/>
        <w:widowControl w:val="0"/>
        <w:numPr>
          <w:ilvl w:val="0"/>
          <w:numId w:val="7"/>
        </w:numPr>
        <w:autoSpaceDE w:val="0"/>
        <w:autoSpaceDN w:val="0"/>
        <w:adjustRightInd w:val="0"/>
        <w:spacing w:line="178" w:lineRule="atLeast"/>
        <w:ind w:left="1276" w:hanging="283"/>
        <w:jc w:val="both"/>
      </w:pPr>
      <w:r>
        <w:t>p</w:t>
      </w:r>
      <w:r w:rsidR="00F9355E" w:rsidRPr="00475EB2">
        <w:t>ovinnost prodávající</w:t>
      </w:r>
      <w:r w:rsidR="00BC016F">
        <w:t>ho</w:t>
      </w:r>
      <w:r w:rsidR="00F9355E" w:rsidRPr="00475EB2">
        <w:t xml:space="preserve"> poskytovat </w:t>
      </w:r>
      <w:r w:rsidR="003320DF">
        <w:t>technickou podporu specifikovanou níže v této smlouvě.</w:t>
      </w:r>
    </w:p>
    <w:p w14:paraId="36F3C7D3" w14:textId="5951F532" w:rsidR="007260D8" w:rsidRDefault="00F9355E" w:rsidP="002742EC">
      <w:pPr>
        <w:ind w:left="567" w:hanging="567"/>
        <w:jc w:val="both"/>
      </w:pPr>
      <w:r>
        <w:t>3</w:t>
      </w:r>
      <w:r w:rsidR="007260D8">
        <w:t>.</w:t>
      </w:r>
      <w:r w:rsidR="007260D8">
        <w:tab/>
      </w:r>
      <w:r w:rsidR="00CF411E">
        <w:t>Bližší s</w:t>
      </w:r>
      <w:r w:rsidR="00CF411E" w:rsidRPr="00EC5DFD">
        <w:rPr>
          <w:szCs w:val="20"/>
        </w:rPr>
        <w:t xml:space="preserve">pecifikace </w:t>
      </w:r>
      <w:r w:rsidR="00613605">
        <w:rPr>
          <w:szCs w:val="20"/>
        </w:rPr>
        <w:t>síťové techniky</w:t>
      </w:r>
      <w:r w:rsidR="00CF411E" w:rsidRPr="00EC5DFD">
        <w:rPr>
          <w:szCs w:val="20"/>
        </w:rPr>
        <w:t xml:space="preserve"> je uvedena v Příloze č. 1 této smlouvy a tvoří její nedílnou součást.</w:t>
      </w:r>
      <w:r w:rsidR="00FE15D9">
        <w:rPr>
          <w:szCs w:val="20"/>
        </w:rPr>
        <w:t xml:space="preserve"> </w:t>
      </w:r>
      <w:r w:rsidR="00CF411E">
        <w:t>S</w:t>
      </w:r>
      <w:r w:rsidR="00CF411E" w:rsidRPr="00EC5DFD">
        <w:rPr>
          <w:szCs w:val="20"/>
        </w:rPr>
        <w:t xml:space="preserve">pecifikace </w:t>
      </w:r>
      <w:r w:rsidR="00D104F6">
        <w:rPr>
          <w:szCs w:val="20"/>
        </w:rPr>
        <w:t>síťové techniky</w:t>
      </w:r>
      <w:r w:rsidR="00CF411E">
        <w:rPr>
          <w:szCs w:val="20"/>
        </w:rPr>
        <w:t xml:space="preserve"> dle předchozí věty</w:t>
      </w:r>
      <w:r w:rsidR="00FE15D9">
        <w:rPr>
          <w:szCs w:val="20"/>
        </w:rPr>
        <w:t xml:space="preserve"> </w:t>
      </w:r>
      <w:r w:rsidR="00CF411E">
        <w:t>tvoří soubor t</w:t>
      </w:r>
      <w:r w:rsidR="007260D8">
        <w:t xml:space="preserve">echnických podmínek </w:t>
      </w:r>
      <w:r w:rsidR="00D104F6">
        <w:t>síťové techniky</w:t>
      </w:r>
      <w:r w:rsidR="00FE15D9">
        <w:t xml:space="preserve"> </w:t>
      </w:r>
      <w:r w:rsidR="00AB1277">
        <w:t>stanovených prodávajícím</w:t>
      </w:r>
      <w:r w:rsidR="00CF411E">
        <w:t xml:space="preserve">, které </w:t>
      </w:r>
      <w:r w:rsidR="00423DB7">
        <w:t xml:space="preserve">jsou v souladu s technickým minimem, příp. </w:t>
      </w:r>
      <w:r w:rsidR="00CF411E">
        <w:t xml:space="preserve">zvyšují </w:t>
      </w:r>
      <w:r w:rsidR="00423DB7">
        <w:t xml:space="preserve">jeho </w:t>
      </w:r>
      <w:r w:rsidR="00CF411E">
        <w:t>úroveň</w:t>
      </w:r>
      <w:r w:rsidR="00423DB7">
        <w:t>, a</w:t>
      </w:r>
      <w:r w:rsidR="007260D8">
        <w:t xml:space="preserve"> které stanovil </w:t>
      </w:r>
      <w:r w:rsidR="00CF411E">
        <w:t>kupující v </w:t>
      </w:r>
      <w:r w:rsidRPr="00EC5DFD">
        <w:t>zadávací</w:t>
      </w:r>
      <w:r>
        <w:t>ch</w:t>
      </w:r>
      <w:r w:rsidRPr="00EC5DFD">
        <w:t xml:space="preserve"> podmínk</w:t>
      </w:r>
      <w:r>
        <w:t>ách</w:t>
      </w:r>
      <w:r w:rsidRPr="00EC5DFD">
        <w:t xml:space="preserve"> k veřejné zakázce, na jejímž základě je uzavřena tato smlouva</w:t>
      </w:r>
      <w:r w:rsidR="00604EBD">
        <w:t>.</w:t>
      </w:r>
    </w:p>
    <w:p w14:paraId="30AC52D0" w14:textId="77777777" w:rsidR="006F7C16" w:rsidRDefault="006F7C16" w:rsidP="00136B13">
      <w:pPr>
        <w:jc w:val="both"/>
      </w:pPr>
    </w:p>
    <w:p w14:paraId="198E4538" w14:textId="77777777" w:rsidR="007260D8" w:rsidRPr="00235A51" w:rsidRDefault="007260D8" w:rsidP="007146CB">
      <w:pPr>
        <w:jc w:val="center"/>
        <w:rPr>
          <w:b/>
          <w:bCs/>
        </w:rPr>
      </w:pPr>
      <w:r w:rsidRPr="00235A51">
        <w:rPr>
          <w:b/>
          <w:bCs/>
        </w:rPr>
        <w:t>II.</w:t>
      </w:r>
      <w:r>
        <w:rPr>
          <w:b/>
          <w:bCs/>
        </w:rPr>
        <w:tab/>
      </w:r>
      <w:r w:rsidRPr="00235A51">
        <w:rPr>
          <w:b/>
          <w:bCs/>
        </w:rPr>
        <w:t xml:space="preserve"> Místo, způsob a termíny plnění</w:t>
      </w:r>
    </w:p>
    <w:p w14:paraId="02024380" w14:textId="7F58C0F2" w:rsidR="007260D8" w:rsidRPr="008D61C2" w:rsidRDefault="00993B22" w:rsidP="008D61C2">
      <w:pPr>
        <w:tabs>
          <w:tab w:val="left" w:pos="567"/>
        </w:tabs>
        <w:spacing w:after="0"/>
        <w:ind w:left="567" w:hanging="567"/>
        <w:jc w:val="both"/>
        <w:rPr>
          <w:rFonts w:asciiTheme="minorHAnsi" w:hAnsiTheme="minorHAnsi"/>
        </w:rPr>
      </w:pPr>
      <w:r>
        <w:t>1.</w:t>
      </w:r>
      <w:r>
        <w:tab/>
      </w:r>
      <w:r w:rsidRPr="008D61C2">
        <w:rPr>
          <w:rFonts w:asciiTheme="minorHAnsi" w:hAnsiTheme="minorHAnsi"/>
        </w:rPr>
        <w:t xml:space="preserve">Místem plnění </w:t>
      </w:r>
      <w:r w:rsidR="005920B5" w:rsidRPr="008D61C2">
        <w:rPr>
          <w:rFonts w:asciiTheme="minorHAnsi" w:hAnsiTheme="minorHAnsi"/>
        </w:rPr>
        <w:t xml:space="preserve">veřejné zakázky </w:t>
      </w:r>
      <w:r w:rsidR="00604EBD" w:rsidRPr="008D61C2">
        <w:rPr>
          <w:rFonts w:asciiTheme="minorHAnsi" w:hAnsiTheme="minorHAnsi"/>
        </w:rPr>
        <w:t xml:space="preserve">je </w:t>
      </w:r>
      <w:r w:rsidR="00A83934">
        <w:rPr>
          <w:rFonts w:asciiTheme="minorHAnsi" w:hAnsiTheme="minorHAnsi"/>
        </w:rPr>
        <w:t>objekt HiLASE, Za Radnicí 828, 252 41 Dolní Břežany.</w:t>
      </w:r>
      <w:r w:rsidR="008D61C2" w:rsidRPr="008D61C2">
        <w:rPr>
          <w:rFonts w:asciiTheme="minorHAnsi" w:hAnsiTheme="minorHAnsi"/>
        </w:rPr>
        <w:t xml:space="preserve"> </w:t>
      </w:r>
    </w:p>
    <w:p w14:paraId="2BE423EC" w14:textId="0E92B57B" w:rsidR="007260D8" w:rsidRDefault="007260D8" w:rsidP="002742EC">
      <w:pPr>
        <w:ind w:left="567" w:hanging="567"/>
        <w:jc w:val="both"/>
        <w:rPr>
          <w:szCs w:val="20"/>
        </w:rPr>
      </w:pPr>
      <w:r w:rsidRPr="00B13A93">
        <w:t>2.</w:t>
      </w:r>
      <w:r w:rsidRPr="00B13A93">
        <w:tab/>
      </w:r>
      <w:r w:rsidR="00E51D23" w:rsidRPr="00B13A93">
        <w:t>Prodávajíc</w:t>
      </w:r>
      <w:r w:rsidR="00604EBD" w:rsidRPr="00B13A93">
        <w:t>í</w:t>
      </w:r>
      <w:r w:rsidR="00604EBD" w:rsidRPr="00435F60">
        <w:t xml:space="preserve"> se touto smlouvou zavazuje </w:t>
      </w:r>
      <w:r w:rsidR="00E51D23" w:rsidRPr="00435F60">
        <w:t>zajistit</w:t>
      </w:r>
      <w:r w:rsidR="00924285">
        <w:t xml:space="preserve"> </w:t>
      </w:r>
      <w:r w:rsidR="00993B22" w:rsidRPr="00435F60">
        <w:rPr>
          <w:szCs w:val="20"/>
        </w:rPr>
        <w:t>dodávk</w:t>
      </w:r>
      <w:r w:rsidR="00604EBD" w:rsidRPr="00435F60">
        <w:rPr>
          <w:szCs w:val="20"/>
        </w:rPr>
        <w:t>u</w:t>
      </w:r>
      <w:r w:rsidR="00E51D23" w:rsidRPr="00435F60">
        <w:rPr>
          <w:szCs w:val="20"/>
        </w:rPr>
        <w:t xml:space="preserve"> </w:t>
      </w:r>
      <w:r w:rsidR="00D104F6">
        <w:rPr>
          <w:szCs w:val="20"/>
        </w:rPr>
        <w:t>síťové techniky</w:t>
      </w:r>
      <w:r w:rsidR="005D058E">
        <w:rPr>
          <w:szCs w:val="20"/>
        </w:rPr>
        <w:t xml:space="preserve"> do </w:t>
      </w:r>
      <w:r w:rsidR="002B4250">
        <w:rPr>
          <w:szCs w:val="20"/>
        </w:rPr>
        <w:t>30.</w:t>
      </w:r>
      <w:r w:rsidR="00C64F45">
        <w:rPr>
          <w:szCs w:val="20"/>
        </w:rPr>
        <w:t xml:space="preserve"> </w:t>
      </w:r>
      <w:r w:rsidR="002B4250">
        <w:rPr>
          <w:szCs w:val="20"/>
        </w:rPr>
        <w:t>9.</w:t>
      </w:r>
      <w:r w:rsidR="00C64F45">
        <w:rPr>
          <w:szCs w:val="20"/>
        </w:rPr>
        <w:t xml:space="preserve"> </w:t>
      </w:r>
      <w:r w:rsidR="002B4250">
        <w:rPr>
          <w:szCs w:val="20"/>
        </w:rPr>
        <w:t>2014.</w:t>
      </w:r>
    </w:p>
    <w:p w14:paraId="6A42E4D5" w14:textId="77777777" w:rsidR="00865F8B" w:rsidRPr="00865F8B" w:rsidRDefault="007260D8" w:rsidP="00865F8B">
      <w:pPr>
        <w:jc w:val="center"/>
        <w:rPr>
          <w:b/>
          <w:bCs/>
        </w:rPr>
      </w:pPr>
      <w:r w:rsidRPr="00235A51">
        <w:rPr>
          <w:b/>
          <w:bCs/>
        </w:rPr>
        <w:t>III.</w:t>
      </w:r>
      <w:r w:rsidR="00865F8B">
        <w:rPr>
          <w:b/>
          <w:bCs/>
        </w:rPr>
        <w:t xml:space="preserve"> Cena a platební podmínky</w:t>
      </w:r>
    </w:p>
    <w:p w14:paraId="2351B6E4" w14:textId="77777777" w:rsidR="00865F8B" w:rsidRPr="001C343E" w:rsidRDefault="00865F8B" w:rsidP="00865F8B">
      <w:pPr>
        <w:numPr>
          <w:ilvl w:val="3"/>
          <w:numId w:val="24"/>
        </w:numPr>
        <w:tabs>
          <w:tab w:val="num" w:pos="567"/>
        </w:tabs>
        <w:spacing w:after="0" w:line="240" w:lineRule="auto"/>
        <w:ind w:left="567" w:hanging="567"/>
        <w:jc w:val="both"/>
        <w:rPr>
          <w:rFonts w:asciiTheme="minorHAnsi" w:hAnsiTheme="minorHAnsi"/>
        </w:rPr>
      </w:pPr>
      <w:r w:rsidRPr="001C343E">
        <w:rPr>
          <w:rFonts w:asciiTheme="minorHAnsi" w:hAnsiTheme="minorHAnsi"/>
        </w:rPr>
        <w:t xml:space="preserve">Kupní cena činí </w:t>
      </w:r>
      <w:sdt>
        <w:sdtPr>
          <w:rPr>
            <w:rFonts w:asciiTheme="minorHAnsi" w:hAnsiTheme="minorHAnsi"/>
          </w:rPr>
          <w:id w:val="-2124837773"/>
          <w:placeholder>
            <w:docPart w:val="DefaultPlaceholder_1082065158"/>
          </w:placeholder>
          <w:showingPlcHdr/>
          <w:text/>
        </w:sdtPr>
        <w:sdtEndPr/>
        <w:sdtContent>
          <w:r w:rsidR="00B95C28" w:rsidRPr="00A40EBD">
            <w:rPr>
              <w:rStyle w:val="Zstupntext"/>
            </w:rPr>
            <w:t>Klikněte sem a zadejte text.</w:t>
          </w:r>
        </w:sdtContent>
      </w:sdt>
      <w:r w:rsidRPr="001C343E">
        <w:rPr>
          <w:rFonts w:asciiTheme="minorHAnsi" w:hAnsiTheme="minorHAnsi"/>
        </w:rPr>
        <w:t xml:space="preserve"> Kč bez DPH, sazba DPH činí </w:t>
      </w:r>
      <w:r w:rsidR="00B95C28">
        <w:rPr>
          <w:rFonts w:asciiTheme="minorHAnsi" w:hAnsiTheme="minorHAnsi"/>
        </w:rPr>
        <w:t>21</w:t>
      </w:r>
      <w:r w:rsidRPr="001C343E">
        <w:rPr>
          <w:rFonts w:asciiTheme="minorHAnsi" w:hAnsiTheme="minorHAnsi"/>
        </w:rPr>
        <w:t xml:space="preserve"> %, celková DPH v Kč </w:t>
      </w:r>
      <w:sdt>
        <w:sdtPr>
          <w:rPr>
            <w:rFonts w:asciiTheme="minorHAnsi" w:hAnsiTheme="minorHAnsi"/>
          </w:rPr>
          <w:id w:val="-456951749"/>
          <w:placeholder>
            <w:docPart w:val="DefaultPlaceholder_1082065158"/>
          </w:placeholder>
          <w:showingPlcHdr/>
          <w:text/>
        </w:sdtPr>
        <w:sdtEndPr/>
        <w:sdtContent>
          <w:r w:rsidR="00B95C28" w:rsidRPr="00A40EBD">
            <w:rPr>
              <w:rStyle w:val="Zstupntext"/>
            </w:rPr>
            <w:t>Klikněte sem a zadejte text.</w:t>
          </w:r>
        </w:sdtContent>
      </w:sdt>
      <w:r w:rsidRPr="001C343E">
        <w:rPr>
          <w:rFonts w:asciiTheme="minorHAnsi" w:hAnsiTheme="minorHAnsi"/>
        </w:rPr>
        <w:t xml:space="preserve"> a cena včetně DPH činí </w:t>
      </w:r>
      <w:sdt>
        <w:sdtPr>
          <w:rPr>
            <w:rFonts w:asciiTheme="minorHAnsi" w:hAnsiTheme="minorHAnsi"/>
          </w:rPr>
          <w:id w:val="-1325277909"/>
          <w:placeholder>
            <w:docPart w:val="DefaultPlaceholder_1082065158"/>
          </w:placeholder>
          <w:showingPlcHdr/>
          <w:text/>
        </w:sdtPr>
        <w:sdtEndPr/>
        <w:sdtContent>
          <w:r w:rsidR="00B95C28" w:rsidRPr="00A40EBD">
            <w:rPr>
              <w:rStyle w:val="Zstupntext"/>
            </w:rPr>
            <w:t>Klikněte sem a zadejte text.</w:t>
          </w:r>
        </w:sdtContent>
      </w:sdt>
      <w:r w:rsidRPr="001C343E">
        <w:rPr>
          <w:rFonts w:asciiTheme="minorHAnsi" w:hAnsiTheme="minorHAnsi"/>
        </w:rPr>
        <w:t xml:space="preserve"> Kč.</w:t>
      </w:r>
    </w:p>
    <w:p w14:paraId="10E217CE" w14:textId="77777777" w:rsidR="00865F8B" w:rsidRPr="00865F8B" w:rsidRDefault="00865F8B" w:rsidP="00865F8B">
      <w:pPr>
        <w:spacing w:after="0" w:line="240" w:lineRule="auto"/>
        <w:ind w:left="567"/>
        <w:jc w:val="both"/>
        <w:rPr>
          <w:rFonts w:asciiTheme="minorHAnsi" w:hAnsiTheme="minorHAnsi"/>
        </w:rPr>
      </w:pPr>
    </w:p>
    <w:p w14:paraId="4CB7FE8B" w14:textId="21768F1A" w:rsidR="00865F8B" w:rsidRDefault="00865F8B" w:rsidP="00865F8B">
      <w:pPr>
        <w:numPr>
          <w:ilvl w:val="3"/>
          <w:numId w:val="24"/>
        </w:numPr>
        <w:spacing w:after="0" w:line="240" w:lineRule="auto"/>
        <w:ind w:left="567" w:hanging="567"/>
        <w:jc w:val="both"/>
        <w:rPr>
          <w:rFonts w:asciiTheme="minorHAnsi" w:hAnsiTheme="minorHAnsi"/>
        </w:rPr>
      </w:pPr>
      <w:r w:rsidRPr="00865F8B">
        <w:rPr>
          <w:rFonts w:asciiTheme="minorHAnsi" w:hAnsiTheme="minorHAnsi"/>
        </w:rPr>
        <w:t xml:space="preserve">Kupní cena je stanovena jako nejvýše přípustná po celou dobu realizace předmětu smlouvy a zahrnuje veškeré související náklady, zejména náklady na dopravu, správní poplatky, daně, cla, </w:t>
      </w:r>
      <w:r w:rsidRPr="00865F8B">
        <w:rPr>
          <w:rFonts w:asciiTheme="minorHAnsi" w:hAnsiTheme="minorHAnsi"/>
        </w:rPr>
        <w:lastRenderedPageBreak/>
        <w:t>schvalovací řízení, provedení předepsaných zkoušek, zabezpečení prohlášení o shodě, certifikátů a atestů, převod práv, pojištění, přepravní náklady</w:t>
      </w:r>
      <w:r w:rsidR="003320DF">
        <w:rPr>
          <w:rFonts w:asciiTheme="minorHAnsi" w:hAnsiTheme="minorHAnsi"/>
        </w:rPr>
        <w:t xml:space="preserve"> a technickou podporu</w:t>
      </w:r>
      <w:r w:rsidRPr="00865F8B">
        <w:rPr>
          <w:rFonts w:asciiTheme="minorHAnsi" w:hAnsiTheme="minorHAnsi"/>
        </w:rPr>
        <w:t xml:space="preserve"> apod.</w:t>
      </w:r>
    </w:p>
    <w:p w14:paraId="49AD09FD" w14:textId="77777777" w:rsidR="00865F8B" w:rsidRPr="00865F8B" w:rsidRDefault="00865F8B" w:rsidP="00865F8B">
      <w:pPr>
        <w:spacing w:after="0" w:line="240" w:lineRule="auto"/>
        <w:jc w:val="both"/>
        <w:rPr>
          <w:rFonts w:asciiTheme="minorHAnsi" w:hAnsiTheme="minorHAnsi"/>
        </w:rPr>
      </w:pPr>
    </w:p>
    <w:p w14:paraId="1FC5801F" w14:textId="7DC877E1" w:rsidR="006E0EA9" w:rsidRPr="006E0EA9" w:rsidRDefault="00865F8B" w:rsidP="006E0EA9">
      <w:pPr>
        <w:numPr>
          <w:ilvl w:val="3"/>
          <w:numId w:val="24"/>
        </w:numPr>
        <w:spacing w:after="0" w:line="240" w:lineRule="auto"/>
        <w:ind w:left="567" w:hanging="567"/>
        <w:jc w:val="both"/>
        <w:rPr>
          <w:rFonts w:asciiTheme="minorHAnsi" w:hAnsiTheme="minorHAnsi"/>
        </w:rPr>
      </w:pPr>
      <w:r w:rsidRPr="00865F8B">
        <w:rPr>
          <w:rFonts w:asciiTheme="minorHAnsi" w:hAnsiTheme="minorHAnsi"/>
        </w:rPr>
        <w:t>Kupní cenu je možné překročit pouze v souvislosti se změnou daňových předpisů týkajících se DPH.</w:t>
      </w:r>
    </w:p>
    <w:p w14:paraId="56AB6CCC" w14:textId="77777777" w:rsidR="00865F8B" w:rsidRPr="00865F8B" w:rsidRDefault="00865F8B" w:rsidP="00865F8B">
      <w:pPr>
        <w:spacing w:after="0" w:line="240" w:lineRule="auto"/>
        <w:jc w:val="both"/>
        <w:rPr>
          <w:rFonts w:asciiTheme="minorHAnsi" w:hAnsiTheme="minorHAnsi"/>
        </w:rPr>
      </w:pPr>
    </w:p>
    <w:p w14:paraId="65EBCC00" w14:textId="28D03A98" w:rsidR="00924285" w:rsidRDefault="00865F8B" w:rsidP="009970E7">
      <w:pPr>
        <w:numPr>
          <w:ilvl w:val="3"/>
          <w:numId w:val="24"/>
        </w:numPr>
        <w:spacing w:after="0" w:line="240" w:lineRule="auto"/>
        <w:ind w:left="567" w:hanging="567"/>
        <w:jc w:val="both"/>
        <w:rPr>
          <w:rFonts w:asciiTheme="minorHAnsi" w:hAnsiTheme="minorHAnsi"/>
        </w:rPr>
      </w:pPr>
      <w:r w:rsidRPr="00924285">
        <w:rPr>
          <w:rFonts w:asciiTheme="minorHAnsi" w:hAnsiTheme="minorHAnsi"/>
        </w:rPr>
        <w:t>Daňov</w:t>
      </w:r>
      <w:r w:rsidR="00CB3885">
        <w:rPr>
          <w:rFonts w:asciiTheme="minorHAnsi" w:hAnsiTheme="minorHAnsi"/>
        </w:rPr>
        <w:t>ý</w:t>
      </w:r>
      <w:r w:rsidRPr="00924285">
        <w:rPr>
          <w:rFonts w:asciiTheme="minorHAnsi" w:hAnsiTheme="minorHAnsi"/>
        </w:rPr>
        <w:t xml:space="preserve"> doklad – faktur</w:t>
      </w:r>
      <w:r w:rsidR="00CB3885">
        <w:rPr>
          <w:rFonts w:asciiTheme="minorHAnsi" w:hAnsiTheme="minorHAnsi"/>
        </w:rPr>
        <w:t>a</w:t>
      </w:r>
      <w:r w:rsidRPr="00924285">
        <w:rPr>
          <w:rFonts w:asciiTheme="minorHAnsi" w:hAnsiTheme="minorHAnsi"/>
        </w:rPr>
        <w:t xml:space="preserve"> musí obsahovat</w:t>
      </w:r>
      <w:r w:rsidR="006E0EA9">
        <w:rPr>
          <w:rFonts w:asciiTheme="minorHAnsi" w:hAnsiTheme="minorHAnsi"/>
        </w:rPr>
        <w:t xml:space="preserve"> předávací protokol podepsaný oběma smluvními stranami</w:t>
      </w:r>
      <w:r w:rsidR="002A2B36">
        <w:rPr>
          <w:rFonts w:asciiTheme="minorHAnsi" w:hAnsiTheme="minorHAnsi"/>
        </w:rPr>
        <w:t xml:space="preserve"> </w:t>
      </w:r>
      <w:r w:rsidR="00D104F6">
        <w:rPr>
          <w:rFonts w:asciiTheme="minorHAnsi" w:hAnsiTheme="minorHAnsi"/>
        </w:rPr>
        <w:t xml:space="preserve"> </w:t>
      </w:r>
      <w:r w:rsidR="00C85DCD">
        <w:rPr>
          <w:rFonts w:asciiTheme="minorHAnsi" w:hAnsiTheme="minorHAnsi"/>
        </w:rPr>
        <w:t xml:space="preserve"> </w:t>
      </w:r>
      <w:r w:rsidR="006E0EA9">
        <w:rPr>
          <w:rFonts w:asciiTheme="minorHAnsi" w:hAnsiTheme="minorHAnsi"/>
        </w:rPr>
        <w:t xml:space="preserve">a </w:t>
      </w:r>
      <w:r w:rsidRPr="00924285">
        <w:rPr>
          <w:rFonts w:asciiTheme="minorHAnsi" w:hAnsiTheme="minorHAnsi"/>
        </w:rPr>
        <w:t xml:space="preserve"> veškeré náležitosti stanovené v ustanovení § 28 zákona č. 235/2004 Sb., o dani z přidané hodnoty, ve znění pozdějších předpisů. Splatnost daňov</w:t>
      </w:r>
      <w:r w:rsidR="00713548" w:rsidRPr="00924285">
        <w:rPr>
          <w:rFonts w:asciiTheme="minorHAnsi" w:hAnsiTheme="minorHAnsi"/>
        </w:rPr>
        <w:t>ýc</w:t>
      </w:r>
      <w:r w:rsidRPr="00924285">
        <w:rPr>
          <w:rFonts w:asciiTheme="minorHAnsi" w:hAnsiTheme="minorHAnsi"/>
        </w:rPr>
        <w:t>h doklad</w:t>
      </w:r>
      <w:r w:rsidR="00713548" w:rsidRPr="00924285">
        <w:rPr>
          <w:rFonts w:asciiTheme="minorHAnsi" w:hAnsiTheme="minorHAnsi"/>
        </w:rPr>
        <w:t>ů</w:t>
      </w:r>
      <w:r w:rsidRPr="00924285">
        <w:rPr>
          <w:rFonts w:asciiTheme="minorHAnsi" w:hAnsiTheme="minorHAnsi"/>
        </w:rPr>
        <w:t xml:space="preserve"> – faktur činí 30 dní od řádného doručení faktur objednateli. Fakturační adresa je adresa objednatele – Fyzikální ústav AV ČR, v.v.i., Na Slovance 2, 181 21 Praha 8.</w:t>
      </w:r>
      <w:r w:rsidR="006E0EA9">
        <w:rPr>
          <w:rFonts w:asciiTheme="minorHAnsi" w:hAnsiTheme="minorHAnsi"/>
        </w:rPr>
        <w:t xml:space="preserve"> Dále daňový doklad – fakturu je </w:t>
      </w:r>
      <w:r w:rsidR="005E770D">
        <w:rPr>
          <w:rFonts w:asciiTheme="minorHAnsi" w:hAnsiTheme="minorHAnsi"/>
        </w:rPr>
        <w:t>p</w:t>
      </w:r>
      <w:r w:rsidR="006E0EA9">
        <w:rPr>
          <w:rFonts w:asciiTheme="minorHAnsi" w:hAnsiTheme="minorHAnsi"/>
        </w:rPr>
        <w:t>rod</w:t>
      </w:r>
      <w:r w:rsidR="005E770D">
        <w:rPr>
          <w:rFonts w:asciiTheme="minorHAnsi" w:hAnsiTheme="minorHAnsi"/>
        </w:rPr>
        <w:t>ávající povinen vystavit a zaslat kupujícímu do 3 pracovních dnů ode dne podpisu předávacího protokolu oběma smluvními stranami.</w:t>
      </w:r>
    </w:p>
    <w:p w14:paraId="4F57B148" w14:textId="21FDF89D" w:rsidR="00FC507B" w:rsidRPr="00FC507B" w:rsidRDefault="00795E5D" w:rsidP="00924285">
      <w:pPr>
        <w:spacing w:after="0" w:line="240" w:lineRule="auto"/>
        <w:jc w:val="both"/>
        <w:rPr>
          <w:rFonts w:asciiTheme="minorHAnsi" w:hAnsiTheme="minorHAnsi"/>
        </w:rPr>
      </w:pPr>
      <w:r w:rsidRPr="00924285">
        <w:rPr>
          <w:rFonts w:asciiTheme="minorHAnsi" w:hAnsiTheme="minorHAnsi"/>
        </w:rPr>
        <w:t xml:space="preserve"> </w:t>
      </w:r>
    </w:p>
    <w:p w14:paraId="7238F93C" w14:textId="77777777" w:rsidR="00865F8B" w:rsidRPr="00FC507B" w:rsidRDefault="00865F8B" w:rsidP="00FC507B">
      <w:pPr>
        <w:numPr>
          <w:ilvl w:val="3"/>
          <w:numId w:val="24"/>
        </w:numPr>
        <w:spacing w:after="0" w:line="240" w:lineRule="auto"/>
        <w:ind w:left="567" w:hanging="567"/>
        <w:jc w:val="both"/>
        <w:rPr>
          <w:rFonts w:asciiTheme="minorHAnsi" w:hAnsiTheme="minorHAnsi"/>
        </w:rPr>
      </w:pPr>
      <w:r w:rsidRPr="00865F8B">
        <w:rPr>
          <w:rFonts w:asciiTheme="minorHAnsi" w:hAnsiTheme="minorHAnsi"/>
        </w:rPr>
        <w:t xml:space="preserve">Na kupní cenu vystaví </w:t>
      </w:r>
      <w:r w:rsidR="00B13A93">
        <w:rPr>
          <w:rFonts w:asciiTheme="minorHAnsi" w:hAnsiTheme="minorHAnsi"/>
        </w:rPr>
        <w:t>p</w:t>
      </w:r>
      <w:r w:rsidRPr="00865F8B">
        <w:rPr>
          <w:rFonts w:asciiTheme="minorHAnsi" w:hAnsiTheme="minorHAnsi"/>
        </w:rPr>
        <w:t xml:space="preserve">rodávající </w:t>
      </w:r>
      <w:r w:rsidR="00B13A93">
        <w:rPr>
          <w:rFonts w:asciiTheme="minorHAnsi" w:hAnsiTheme="minorHAnsi"/>
        </w:rPr>
        <w:t>k</w:t>
      </w:r>
      <w:r w:rsidRPr="00865F8B">
        <w:rPr>
          <w:rFonts w:asciiTheme="minorHAnsi" w:hAnsiTheme="minorHAnsi"/>
        </w:rPr>
        <w:t>upujícímu daňový doklad s těmito údaji:</w:t>
      </w:r>
    </w:p>
    <w:p w14:paraId="0EBE6A16"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 xml:space="preserve">obchodní firmu/název a sídlo </w:t>
      </w:r>
      <w:r w:rsidR="00B13A93">
        <w:rPr>
          <w:rFonts w:asciiTheme="minorHAnsi" w:hAnsiTheme="minorHAnsi"/>
        </w:rPr>
        <w:t>k</w:t>
      </w:r>
      <w:r w:rsidRPr="00865F8B">
        <w:rPr>
          <w:rFonts w:asciiTheme="minorHAnsi" w:hAnsiTheme="minorHAnsi"/>
        </w:rPr>
        <w:t>upujícího</w:t>
      </w:r>
    </w:p>
    <w:p w14:paraId="39F88810"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 xml:space="preserve">daňové identifikační číslo </w:t>
      </w:r>
      <w:r w:rsidR="00B13A93">
        <w:rPr>
          <w:rFonts w:asciiTheme="minorHAnsi" w:hAnsiTheme="minorHAnsi"/>
        </w:rPr>
        <w:t>k</w:t>
      </w:r>
      <w:r w:rsidRPr="00865F8B">
        <w:rPr>
          <w:rFonts w:asciiTheme="minorHAnsi" w:hAnsiTheme="minorHAnsi"/>
        </w:rPr>
        <w:t>upujícího</w:t>
      </w:r>
    </w:p>
    <w:p w14:paraId="0E889EE3"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 xml:space="preserve">obchodní firmu/název a sídlo </w:t>
      </w:r>
      <w:r w:rsidR="00220875">
        <w:rPr>
          <w:rFonts w:asciiTheme="minorHAnsi" w:hAnsiTheme="minorHAnsi"/>
        </w:rPr>
        <w:t>p</w:t>
      </w:r>
      <w:r w:rsidR="00220875" w:rsidRPr="00865F8B">
        <w:rPr>
          <w:rFonts w:asciiTheme="minorHAnsi" w:hAnsiTheme="minorHAnsi"/>
        </w:rPr>
        <w:t>rodávajícího</w:t>
      </w:r>
    </w:p>
    <w:p w14:paraId="2A443279"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 xml:space="preserve">daňové identifikační číslo </w:t>
      </w:r>
      <w:r w:rsidR="00B13A93">
        <w:rPr>
          <w:rFonts w:asciiTheme="minorHAnsi" w:hAnsiTheme="minorHAnsi"/>
        </w:rPr>
        <w:t>p</w:t>
      </w:r>
      <w:r w:rsidRPr="00865F8B">
        <w:rPr>
          <w:rFonts w:asciiTheme="minorHAnsi" w:hAnsiTheme="minorHAnsi"/>
        </w:rPr>
        <w:t>rodávajícího</w:t>
      </w:r>
    </w:p>
    <w:p w14:paraId="155114CA"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evidenční číslo daňového dokladu</w:t>
      </w:r>
    </w:p>
    <w:p w14:paraId="62975223"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 xml:space="preserve">rozsah a předmět plnění </w:t>
      </w:r>
    </w:p>
    <w:p w14:paraId="6236F0DD"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datum vystavení daňového dokladu</w:t>
      </w:r>
    </w:p>
    <w:p w14:paraId="70C33A8E" w14:textId="77777777" w:rsidR="00865F8B" w:rsidRP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datum uskutečnění plnění nebo datum přijetí úplaty, a to ten den, který nastane dříve, pokud se liší od data vystavení daňového dokladu</w:t>
      </w:r>
    </w:p>
    <w:p w14:paraId="0CAA457C" w14:textId="77777777" w:rsidR="00865F8B" w:rsidRDefault="00865F8B" w:rsidP="00865F8B">
      <w:pPr>
        <w:widowControl w:val="0"/>
        <w:numPr>
          <w:ilvl w:val="0"/>
          <w:numId w:val="23"/>
        </w:numPr>
        <w:suppressAutoHyphens/>
        <w:spacing w:after="60" w:line="240" w:lineRule="auto"/>
        <w:jc w:val="both"/>
        <w:rPr>
          <w:rFonts w:asciiTheme="minorHAnsi" w:hAnsiTheme="minorHAnsi"/>
        </w:rPr>
      </w:pPr>
      <w:r w:rsidRPr="00865F8B">
        <w:rPr>
          <w:rFonts w:asciiTheme="minorHAnsi" w:hAnsiTheme="minorHAnsi"/>
        </w:rPr>
        <w:t>cena plnění</w:t>
      </w:r>
    </w:p>
    <w:p w14:paraId="272A031E" w14:textId="77777777" w:rsidR="00346C13" w:rsidRPr="00346C13" w:rsidRDefault="008D61C2" w:rsidP="00346C13">
      <w:pPr>
        <w:pStyle w:val="slovanseznam"/>
        <w:numPr>
          <w:ilvl w:val="0"/>
          <w:numId w:val="23"/>
        </w:numPr>
        <w:rPr>
          <w:rFonts w:asciiTheme="minorHAnsi" w:hAnsiTheme="minorHAnsi"/>
        </w:rPr>
      </w:pPr>
      <w:r w:rsidRPr="008D61C2">
        <w:rPr>
          <w:rFonts w:asciiTheme="minorHAnsi" w:hAnsiTheme="minorHAnsi"/>
          <w:sz w:val="22"/>
          <w:szCs w:val="22"/>
        </w:rPr>
        <w:t xml:space="preserve">prohlášení, že účtované plnění je poskytováno pro účely projektu „HiLASE: Nové lasery pro průmysl a výzkum, CZ.1.05/2.1.00/01.0027, v rámci Operačního programu Výzkum a vývoj pro inovace (dále jen „OP VaVpI“) </w:t>
      </w:r>
    </w:p>
    <w:p w14:paraId="7FFC6DE7" w14:textId="77777777" w:rsidR="00346C13" w:rsidRDefault="00346C13" w:rsidP="00346C13">
      <w:pPr>
        <w:pStyle w:val="slovanseznam"/>
        <w:ind w:left="720"/>
        <w:rPr>
          <w:rFonts w:asciiTheme="minorHAnsi" w:hAnsiTheme="minorHAnsi"/>
          <w:sz w:val="22"/>
          <w:szCs w:val="22"/>
        </w:rPr>
      </w:pPr>
    </w:p>
    <w:p w14:paraId="0B89A55C" w14:textId="13F877CE" w:rsidR="00865F8B" w:rsidRDefault="00713548" w:rsidP="00CB3885">
      <w:pPr>
        <w:numPr>
          <w:ilvl w:val="3"/>
          <w:numId w:val="24"/>
        </w:numPr>
        <w:spacing w:after="0" w:line="240" w:lineRule="auto"/>
        <w:ind w:left="426" w:hanging="426"/>
        <w:jc w:val="both"/>
        <w:rPr>
          <w:rFonts w:asciiTheme="minorHAnsi" w:hAnsiTheme="minorHAnsi"/>
        </w:rPr>
      </w:pPr>
      <w:r w:rsidRPr="00924285">
        <w:rPr>
          <w:rFonts w:asciiTheme="minorHAnsi" w:hAnsiTheme="minorHAnsi"/>
        </w:rPr>
        <w:t xml:space="preserve">Daňové </w:t>
      </w:r>
      <w:r w:rsidR="00865F8B" w:rsidRPr="00924285">
        <w:rPr>
          <w:rFonts w:asciiTheme="minorHAnsi" w:hAnsiTheme="minorHAnsi"/>
        </w:rPr>
        <w:t>doklad</w:t>
      </w:r>
      <w:r w:rsidRPr="00924285">
        <w:rPr>
          <w:rFonts w:asciiTheme="minorHAnsi" w:hAnsiTheme="minorHAnsi"/>
        </w:rPr>
        <w:t>y</w:t>
      </w:r>
      <w:r w:rsidR="00865F8B" w:rsidRPr="00924285">
        <w:rPr>
          <w:rFonts w:asciiTheme="minorHAnsi" w:hAnsiTheme="minorHAnsi"/>
        </w:rPr>
        <w:t xml:space="preserve"> – </w:t>
      </w:r>
      <w:r w:rsidRPr="00924285">
        <w:rPr>
          <w:rFonts w:asciiTheme="minorHAnsi" w:hAnsiTheme="minorHAnsi"/>
        </w:rPr>
        <w:t xml:space="preserve">faktury </w:t>
      </w:r>
      <w:r w:rsidR="00865F8B" w:rsidRPr="00924285">
        <w:rPr>
          <w:rFonts w:asciiTheme="minorHAnsi" w:hAnsiTheme="minorHAnsi"/>
        </w:rPr>
        <w:t xml:space="preserve">musí obsahovat všechny náležitosti řádného účetního a daňového dokladu ve smyslu příslušných právních předpisů. V případě, že </w:t>
      </w:r>
      <w:r w:rsidRPr="00924285">
        <w:rPr>
          <w:rFonts w:asciiTheme="minorHAnsi" w:hAnsiTheme="minorHAnsi"/>
        </w:rPr>
        <w:t xml:space="preserve">faktury nebudou </w:t>
      </w:r>
      <w:r w:rsidR="00865F8B" w:rsidRPr="00924285">
        <w:rPr>
          <w:rFonts w:asciiTheme="minorHAnsi" w:hAnsiTheme="minorHAnsi"/>
        </w:rPr>
        <w:t>mít odpovídající náležitosti včetně náležitostí dle článku II</w:t>
      </w:r>
      <w:r w:rsidR="00B13A93" w:rsidRPr="00924285">
        <w:rPr>
          <w:rFonts w:asciiTheme="minorHAnsi" w:hAnsiTheme="minorHAnsi"/>
        </w:rPr>
        <w:t>I</w:t>
      </w:r>
      <w:r w:rsidR="00865F8B" w:rsidRPr="00924285">
        <w:rPr>
          <w:rFonts w:asciiTheme="minorHAnsi" w:hAnsiTheme="minorHAnsi"/>
        </w:rPr>
        <w:t xml:space="preserve">. odst. </w:t>
      </w:r>
      <w:r w:rsidR="00346C13" w:rsidRPr="00924285">
        <w:rPr>
          <w:rFonts w:asciiTheme="minorHAnsi" w:hAnsiTheme="minorHAnsi"/>
        </w:rPr>
        <w:t>5</w:t>
      </w:r>
      <w:r w:rsidR="00865F8B" w:rsidRPr="00924285">
        <w:rPr>
          <w:rFonts w:asciiTheme="minorHAnsi" w:hAnsiTheme="minorHAnsi"/>
        </w:rPr>
        <w:t>. této smlouvy</w:t>
      </w:r>
      <w:r w:rsidR="00FE15D9" w:rsidRPr="00924285">
        <w:rPr>
          <w:rFonts w:asciiTheme="minorHAnsi" w:hAnsiTheme="minorHAnsi"/>
        </w:rPr>
        <w:t xml:space="preserve"> (včetně lhůty splatnosti)</w:t>
      </w:r>
      <w:r w:rsidR="00865F8B" w:rsidRPr="00924285">
        <w:rPr>
          <w:rFonts w:asciiTheme="minorHAnsi" w:hAnsiTheme="minorHAnsi"/>
        </w:rPr>
        <w:t xml:space="preserve">, je </w:t>
      </w:r>
      <w:r w:rsidR="008D61C2" w:rsidRPr="00924285">
        <w:rPr>
          <w:rFonts w:asciiTheme="minorHAnsi" w:hAnsiTheme="minorHAnsi"/>
        </w:rPr>
        <w:t>kupující</w:t>
      </w:r>
      <w:r w:rsidR="00865F8B" w:rsidRPr="00924285">
        <w:rPr>
          <w:rFonts w:asciiTheme="minorHAnsi" w:hAnsiTheme="minorHAnsi"/>
        </w:rPr>
        <w:t xml:space="preserve"> oprávněn </w:t>
      </w:r>
      <w:r w:rsidRPr="00924285">
        <w:rPr>
          <w:rFonts w:asciiTheme="minorHAnsi" w:hAnsiTheme="minorHAnsi"/>
        </w:rPr>
        <w:t xml:space="preserve">je </w:t>
      </w:r>
      <w:r w:rsidR="00865F8B" w:rsidRPr="00924285">
        <w:rPr>
          <w:rFonts w:asciiTheme="minorHAnsi" w:hAnsiTheme="minorHAnsi"/>
        </w:rPr>
        <w:t>vrátit ve lhůtě splatnosti zpět</w:t>
      </w:r>
      <w:r w:rsidR="008D61C2" w:rsidRPr="00924285">
        <w:rPr>
          <w:rFonts w:asciiTheme="minorHAnsi" w:hAnsiTheme="minorHAnsi"/>
        </w:rPr>
        <w:t xml:space="preserve"> prodávajícímu </w:t>
      </w:r>
      <w:r w:rsidR="00865F8B" w:rsidRPr="00924285">
        <w:rPr>
          <w:rFonts w:asciiTheme="minorHAnsi" w:hAnsiTheme="minorHAnsi"/>
        </w:rPr>
        <w:t>k doplnění, aniž se tak dostane do prodlení se splatností. Lhůta splatnosti počíná běžet znovu od opětovného zaslání náležitě doplněného či opraveného dokladu.</w:t>
      </w:r>
    </w:p>
    <w:p w14:paraId="3E18DFAB" w14:textId="77777777" w:rsidR="00924285" w:rsidRPr="00924285" w:rsidRDefault="00924285" w:rsidP="00CB3885">
      <w:pPr>
        <w:spacing w:after="0" w:line="240" w:lineRule="auto"/>
        <w:ind w:left="426"/>
        <w:jc w:val="both"/>
        <w:rPr>
          <w:rFonts w:asciiTheme="minorHAnsi" w:hAnsiTheme="minorHAnsi"/>
        </w:rPr>
      </w:pPr>
    </w:p>
    <w:p w14:paraId="3A996D26" w14:textId="77777777" w:rsidR="00865F8B" w:rsidRPr="00865F8B" w:rsidRDefault="00865F8B" w:rsidP="00865F8B">
      <w:pPr>
        <w:numPr>
          <w:ilvl w:val="3"/>
          <w:numId w:val="24"/>
        </w:numPr>
        <w:spacing w:after="0" w:line="240" w:lineRule="auto"/>
        <w:ind w:left="426" w:hanging="426"/>
        <w:jc w:val="both"/>
        <w:rPr>
          <w:rFonts w:asciiTheme="minorHAnsi" w:hAnsiTheme="minorHAnsi"/>
        </w:rPr>
      </w:pPr>
      <w:r w:rsidRPr="00865F8B">
        <w:rPr>
          <w:rFonts w:asciiTheme="minorHAnsi" w:hAnsiTheme="minorHAnsi"/>
        </w:rPr>
        <w:t xml:space="preserve">Kupující bude oprávněn jakoukoli smluvní pokutu jednostranně započítat proti jakékoli pohledávce </w:t>
      </w:r>
      <w:r w:rsidR="00B13A93">
        <w:rPr>
          <w:rFonts w:asciiTheme="minorHAnsi" w:hAnsiTheme="minorHAnsi"/>
        </w:rPr>
        <w:t>p</w:t>
      </w:r>
      <w:r w:rsidRPr="00865F8B">
        <w:rPr>
          <w:rFonts w:asciiTheme="minorHAnsi" w:hAnsiTheme="minorHAnsi"/>
        </w:rPr>
        <w:t xml:space="preserve">rodávajícího za </w:t>
      </w:r>
      <w:r w:rsidR="00B13A93">
        <w:rPr>
          <w:rFonts w:asciiTheme="minorHAnsi" w:hAnsiTheme="minorHAnsi"/>
        </w:rPr>
        <w:t>k</w:t>
      </w:r>
      <w:r w:rsidRPr="00865F8B">
        <w:rPr>
          <w:rFonts w:asciiTheme="minorHAnsi" w:hAnsiTheme="minorHAnsi"/>
        </w:rPr>
        <w:t xml:space="preserve">upujícím. </w:t>
      </w:r>
      <w:r w:rsidR="009C05C5">
        <w:t>Prodávající není oprávněn jednostranně postoupit pohledávku, která mu vznikne na základě této Smlouvy nebo v souvislosti s ní na třetí osobu. Prodávající není oprávněn jednostranně postoupit práva a povinnosti z této Smlouvy ani z její části třetí osobě.</w:t>
      </w:r>
    </w:p>
    <w:p w14:paraId="2AFD2385" w14:textId="77777777" w:rsidR="00865F8B" w:rsidRPr="00865F8B" w:rsidRDefault="00865F8B" w:rsidP="00865F8B">
      <w:pPr>
        <w:ind w:left="426" w:hanging="426"/>
        <w:jc w:val="both"/>
        <w:rPr>
          <w:rFonts w:asciiTheme="minorHAnsi" w:hAnsiTheme="minorHAnsi"/>
          <w:highlight w:val="lightGray"/>
        </w:rPr>
      </w:pPr>
    </w:p>
    <w:p w14:paraId="4C48818D" w14:textId="77777777" w:rsidR="00865F8B" w:rsidRPr="00865F8B" w:rsidRDefault="00865F8B" w:rsidP="00865F8B">
      <w:pPr>
        <w:numPr>
          <w:ilvl w:val="3"/>
          <w:numId w:val="24"/>
        </w:numPr>
        <w:spacing w:after="0" w:line="240" w:lineRule="auto"/>
        <w:ind w:left="426" w:hanging="426"/>
        <w:jc w:val="both"/>
        <w:rPr>
          <w:rFonts w:asciiTheme="minorHAnsi" w:hAnsiTheme="minorHAnsi"/>
        </w:rPr>
      </w:pPr>
      <w:r w:rsidRPr="00865F8B">
        <w:rPr>
          <w:rFonts w:asciiTheme="minorHAnsi" w:hAnsiTheme="minorHAnsi"/>
        </w:rPr>
        <w:lastRenderedPageBreak/>
        <w:t xml:space="preserve">Prodávající souhlasí s tím, že jakékoliv jeho pohledávky vůči </w:t>
      </w:r>
      <w:r w:rsidR="00B13A93">
        <w:rPr>
          <w:rFonts w:asciiTheme="minorHAnsi" w:hAnsiTheme="minorHAnsi"/>
        </w:rPr>
        <w:t>k</w:t>
      </w:r>
      <w:r w:rsidRPr="00865F8B">
        <w:rPr>
          <w:rFonts w:asciiTheme="minorHAnsi" w:hAnsiTheme="minorHAnsi"/>
        </w:rPr>
        <w:t>upujícímu, které vzniknou na základě uzavřené smlouvy, nebude moci postoupit ani započítat jednostranným právním úkonem.</w:t>
      </w:r>
    </w:p>
    <w:p w14:paraId="149EEF11" w14:textId="77777777" w:rsidR="00315344" w:rsidRDefault="00315344" w:rsidP="002742EC">
      <w:pPr>
        <w:rPr>
          <w:b/>
          <w:bCs/>
        </w:rPr>
      </w:pPr>
    </w:p>
    <w:p w14:paraId="304627C8" w14:textId="77777777" w:rsidR="007260D8" w:rsidRPr="00136B13" w:rsidRDefault="009F4CA6" w:rsidP="007146CB">
      <w:pPr>
        <w:jc w:val="center"/>
        <w:rPr>
          <w:b/>
          <w:bCs/>
        </w:rPr>
      </w:pPr>
      <w:r w:rsidRPr="00C029D4">
        <w:rPr>
          <w:b/>
          <w:bCs/>
        </w:rPr>
        <w:t>IV. Práva a povinnosti smluvních stran</w:t>
      </w:r>
    </w:p>
    <w:p w14:paraId="0E70FDE0" w14:textId="77777777" w:rsidR="00FE15D9" w:rsidRPr="00FE15D9" w:rsidRDefault="00D727AB" w:rsidP="00FE15D9">
      <w:pPr>
        <w:autoSpaceDE w:val="0"/>
        <w:autoSpaceDN w:val="0"/>
        <w:adjustRightInd w:val="0"/>
        <w:ind w:left="426" w:hanging="426"/>
        <w:jc w:val="both"/>
        <w:rPr>
          <w:rFonts w:cs="Tahoma"/>
        </w:rPr>
      </w:pPr>
      <w:r w:rsidRPr="00D727AB">
        <w:rPr>
          <w:rFonts w:cs="Tahoma"/>
        </w:rPr>
        <w:t>1.</w:t>
      </w:r>
      <w:r>
        <w:rPr>
          <w:rFonts w:cs="Tahoma"/>
        </w:rPr>
        <w:tab/>
      </w:r>
      <w:r w:rsidR="00FE15D9" w:rsidRPr="00FE15D9">
        <w:rPr>
          <w:rFonts w:cs="Tahoma"/>
        </w:rPr>
        <w:t>Prodávající bere na vědomí, že kupující považuje účast prodávajícího ve veřejné zakázce při splnění kvalifikačních předpokladů za potvrzení skutečnosti, že prodávající je ve smyslu ustanovení § 5 odst</w:t>
      </w:r>
      <w:r w:rsidR="002624C7">
        <w:rPr>
          <w:rFonts w:cs="Tahoma"/>
        </w:rPr>
        <w:t xml:space="preserve">. 1 OZ schopen při plnění této </w:t>
      </w:r>
      <w:r w:rsidR="00FE15D9" w:rsidRPr="00FE15D9">
        <w:rPr>
          <w:rFonts w:cs="Tahoma"/>
        </w:rPr>
        <w:t>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FC8222A" w14:textId="77777777" w:rsidR="00FE15D9" w:rsidRDefault="00FE15D9" w:rsidP="00FE15D9">
      <w:pPr>
        <w:autoSpaceDE w:val="0"/>
        <w:autoSpaceDN w:val="0"/>
        <w:adjustRightInd w:val="0"/>
        <w:ind w:left="426" w:hanging="426"/>
        <w:jc w:val="both"/>
        <w:rPr>
          <w:rFonts w:cs="Tahoma"/>
        </w:rPr>
      </w:pPr>
      <w:r>
        <w:rPr>
          <w:rFonts w:cs="Tahoma"/>
        </w:rPr>
        <w:t>2</w:t>
      </w:r>
      <w:r>
        <w:rPr>
          <w:rFonts w:cs="Tahoma"/>
        </w:rPr>
        <w:tab/>
      </w:r>
      <w:r w:rsidRPr="00FE15D9">
        <w:rPr>
          <w:rFonts w:cs="Tahoma"/>
        </w:rPr>
        <w:t xml:space="preserve">Prodávající bere na vědomí, že kupující není ve vztahu k předmětu této </w:t>
      </w:r>
      <w:r w:rsidR="002624C7">
        <w:rPr>
          <w:rFonts w:cs="Tahoma"/>
        </w:rPr>
        <w:t>s</w:t>
      </w:r>
      <w:r w:rsidRPr="00FE15D9">
        <w:rPr>
          <w:rFonts w:cs="Tahoma"/>
        </w:rPr>
        <w:t>mlouvy podni</w:t>
      </w:r>
      <w:r w:rsidR="002624C7">
        <w:rPr>
          <w:rFonts w:cs="Tahoma"/>
        </w:rPr>
        <w:t xml:space="preserve">katelem, a ani se předmět této </w:t>
      </w:r>
      <w:r w:rsidRPr="00FE15D9">
        <w:rPr>
          <w:rFonts w:cs="Tahoma"/>
        </w:rPr>
        <w:t>smlouvy netýká podnikatelské činnosti kupujícího.</w:t>
      </w:r>
    </w:p>
    <w:p w14:paraId="5BD36A0A" w14:textId="52B7F63F" w:rsidR="00315344" w:rsidRPr="00D727AB" w:rsidRDefault="00FE15D9" w:rsidP="00515087">
      <w:pPr>
        <w:autoSpaceDE w:val="0"/>
        <w:autoSpaceDN w:val="0"/>
        <w:adjustRightInd w:val="0"/>
        <w:ind w:left="426" w:hanging="426"/>
        <w:jc w:val="both"/>
        <w:rPr>
          <w:rFonts w:cs="Tahoma"/>
        </w:rPr>
      </w:pPr>
      <w:r>
        <w:rPr>
          <w:rFonts w:cs="Arial"/>
        </w:rPr>
        <w:t>3</w:t>
      </w:r>
      <w:r>
        <w:rPr>
          <w:rFonts w:cs="Arial"/>
        </w:rPr>
        <w:tab/>
      </w:r>
      <w:r w:rsidR="00346C13">
        <w:rPr>
          <w:rFonts w:cs="Arial"/>
        </w:rPr>
        <w:t>Prodávající se zavazuje</w:t>
      </w:r>
      <w:r w:rsidR="00A241A8" w:rsidRPr="007C5C72">
        <w:rPr>
          <w:rFonts w:cs="Arial"/>
        </w:rPr>
        <w:t xml:space="preserve"> pro kupujícího provést dodávku </w:t>
      </w:r>
      <w:r w:rsidR="00D104F6">
        <w:rPr>
          <w:rFonts w:cs="Arial"/>
        </w:rPr>
        <w:t>síťové techniky</w:t>
      </w:r>
      <w:r w:rsidR="002624C7">
        <w:rPr>
          <w:rFonts w:cs="Arial"/>
        </w:rPr>
        <w:t xml:space="preserve"> </w:t>
      </w:r>
      <w:r w:rsidR="00A241A8" w:rsidRPr="007C5C72">
        <w:rPr>
          <w:rFonts w:cs="Arial"/>
        </w:rPr>
        <w:t>v</w:t>
      </w:r>
      <w:r w:rsidR="00FC507B">
        <w:rPr>
          <w:rFonts w:cs="Arial"/>
        </w:rPr>
        <w:t> </w:t>
      </w:r>
      <w:r w:rsidR="00A241A8" w:rsidRPr="007C5C72">
        <w:rPr>
          <w:rFonts w:cs="Arial"/>
        </w:rPr>
        <w:t>rozsahu</w:t>
      </w:r>
      <w:r w:rsidR="00FC507B">
        <w:rPr>
          <w:rFonts w:cs="Arial"/>
        </w:rPr>
        <w:t xml:space="preserve"> a</w:t>
      </w:r>
      <w:r w:rsidR="00A241A8" w:rsidRPr="007C5C72">
        <w:rPr>
          <w:rFonts w:cs="Arial"/>
        </w:rPr>
        <w:t xml:space="preserve"> dle technické specifikace</w:t>
      </w:r>
      <w:r w:rsidR="00FC507B">
        <w:rPr>
          <w:rFonts w:cs="Arial"/>
        </w:rPr>
        <w:t xml:space="preserve"> v Příloze č. 1.</w:t>
      </w:r>
      <w:r w:rsidR="002624C7">
        <w:rPr>
          <w:rFonts w:cs="Arial"/>
        </w:rPr>
        <w:t xml:space="preserve"> </w:t>
      </w:r>
      <w:r w:rsidR="00D104F6">
        <w:rPr>
          <w:rFonts w:cs="Arial"/>
        </w:rPr>
        <w:t>Síťová technika</w:t>
      </w:r>
      <w:r w:rsidR="00315344" w:rsidRPr="00D727AB">
        <w:rPr>
          <w:rFonts w:cs="Tahoma"/>
        </w:rPr>
        <w:t xml:space="preserve"> dodávan</w:t>
      </w:r>
      <w:r w:rsidR="00346C13">
        <w:rPr>
          <w:rFonts w:cs="Tahoma"/>
        </w:rPr>
        <w:t>é</w:t>
      </w:r>
      <w:r w:rsidR="00F97274">
        <w:rPr>
          <w:rFonts w:cs="Tahoma"/>
        </w:rPr>
        <w:t xml:space="preserve"> prodávajícím</w:t>
      </w:r>
      <w:r w:rsidR="00315344" w:rsidRPr="00D727AB">
        <w:rPr>
          <w:rFonts w:cs="Tahoma"/>
        </w:rPr>
        <w:t xml:space="preserve"> kupujícímu z titulu této smlouvy</w:t>
      </w:r>
      <w:r w:rsidR="00FC507B">
        <w:rPr>
          <w:rFonts w:cs="Tahoma"/>
        </w:rPr>
        <w:t xml:space="preserve"> m</w:t>
      </w:r>
      <w:r w:rsidR="00315344" w:rsidRPr="00D727AB">
        <w:rPr>
          <w:rFonts w:cs="Tahoma"/>
        </w:rPr>
        <w:t>usí splňovat kvalitat</w:t>
      </w:r>
      <w:r w:rsidR="00A241A8">
        <w:rPr>
          <w:rFonts w:cs="Tahoma"/>
        </w:rPr>
        <w:t>ivní požadavky dle této smlouvy</w:t>
      </w:r>
      <w:r w:rsidR="00315344" w:rsidRPr="00D727AB">
        <w:rPr>
          <w:rFonts w:cs="Tahoma"/>
        </w:rPr>
        <w:t>.</w:t>
      </w:r>
    </w:p>
    <w:p w14:paraId="5897F818" w14:textId="5F4F509C" w:rsidR="00315344" w:rsidRPr="005B6920" w:rsidRDefault="00FE15D9" w:rsidP="00515087">
      <w:pPr>
        <w:pStyle w:val="Odstavecseseznamem"/>
        <w:autoSpaceDE w:val="0"/>
        <w:autoSpaceDN w:val="0"/>
        <w:adjustRightInd w:val="0"/>
        <w:ind w:left="426" w:hanging="426"/>
        <w:jc w:val="both"/>
        <w:rPr>
          <w:sz w:val="18"/>
          <w:szCs w:val="20"/>
        </w:rPr>
      </w:pPr>
      <w:r>
        <w:rPr>
          <w:rFonts w:cs="Tahoma"/>
        </w:rPr>
        <w:t>4.</w:t>
      </w:r>
      <w:r w:rsidR="00AE7430">
        <w:rPr>
          <w:rFonts w:cs="Tahoma"/>
        </w:rPr>
        <w:tab/>
      </w:r>
      <w:r w:rsidR="00315344" w:rsidRPr="00F84362">
        <w:rPr>
          <w:rFonts w:cs="Tahoma"/>
        </w:rPr>
        <w:t xml:space="preserve">Prodávající </w:t>
      </w:r>
      <w:r w:rsidR="00AE21A0" w:rsidRPr="00F84362">
        <w:rPr>
          <w:rFonts w:cs="Tahoma"/>
        </w:rPr>
        <w:t>j</w:t>
      </w:r>
      <w:r w:rsidR="00220875">
        <w:rPr>
          <w:rFonts w:cs="Tahoma"/>
        </w:rPr>
        <w:t>e</w:t>
      </w:r>
      <w:r w:rsidR="00AE21A0" w:rsidRPr="00F84362">
        <w:rPr>
          <w:rFonts w:cs="Tahoma"/>
        </w:rPr>
        <w:t xml:space="preserve"> povin</w:t>
      </w:r>
      <w:r w:rsidR="008A13C1">
        <w:rPr>
          <w:rFonts w:cs="Tahoma"/>
        </w:rPr>
        <w:t>en</w:t>
      </w:r>
      <w:r w:rsidR="00AE21A0" w:rsidRPr="00F84362">
        <w:rPr>
          <w:rFonts w:cs="Tahoma"/>
        </w:rPr>
        <w:t xml:space="preserve"> dodat </w:t>
      </w:r>
      <w:r w:rsidR="00D104F6">
        <w:rPr>
          <w:rFonts w:cs="Tahoma"/>
        </w:rPr>
        <w:t>síťovou techniku</w:t>
      </w:r>
      <w:r w:rsidR="002624C7">
        <w:rPr>
          <w:rFonts w:cs="Arial"/>
        </w:rPr>
        <w:t xml:space="preserve"> </w:t>
      </w:r>
      <w:r w:rsidR="00315344" w:rsidRPr="00F84362">
        <w:rPr>
          <w:rFonts w:cs="Tahoma"/>
        </w:rPr>
        <w:t>kupujícímu v souladu s podmínkami této smlouvy, přičemž za dodání zboží se považuje jeho převzetí kupujícím, a to na základě potvrzení této skutečnosti v</w:t>
      </w:r>
      <w:r w:rsidR="00D104F6">
        <w:rPr>
          <w:rFonts w:cs="Tahoma"/>
        </w:rPr>
        <w:t> předávacím protokolu.</w:t>
      </w:r>
      <w:r w:rsidR="00EB3C40" w:rsidRPr="00F84362">
        <w:rPr>
          <w:rFonts w:cs="Tahoma"/>
        </w:rPr>
        <w:t xml:space="preserve"> Kdekoli tato smlouva hovoří o právech či povinnostech prodávajících, rozumějí se tím práva a povinnosti jednotlivých prodávajících </w:t>
      </w:r>
      <w:r w:rsidR="00EB3C40" w:rsidRPr="005B6920">
        <w:rPr>
          <w:rFonts w:cs="Tahoma"/>
        </w:rPr>
        <w:t>samostatně a zvlášť.</w:t>
      </w:r>
    </w:p>
    <w:p w14:paraId="5915913A" w14:textId="28637B38" w:rsidR="00AE21A0" w:rsidRPr="00AE21A0" w:rsidRDefault="00FE15D9" w:rsidP="00515087">
      <w:pPr>
        <w:ind w:left="426" w:hanging="426"/>
        <w:jc w:val="both"/>
        <w:rPr>
          <w:snapToGrid w:val="0"/>
        </w:rPr>
      </w:pPr>
      <w:r>
        <w:rPr>
          <w:rFonts w:cs="Arial"/>
        </w:rPr>
        <w:t>5</w:t>
      </w:r>
      <w:r w:rsidR="00AE21A0" w:rsidRPr="005B6920">
        <w:rPr>
          <w:rFonts w:cs="Arial"/>
        </w:rPr>
        <w:t>.</w:t>
      </w:r>
      <w:r w:rsidR="00AE21A0" w:rsidRPr="005B6920">
        <w:rPr>
          <w:rFonts w:cs="Arial"/>
        </w:rPr>
        <w:tab/>
        <w:t xml:space="preserve">Protokolární předání a převzetí </w:t>
      </w:r>
      <w:r w:rsidR="00D104F6">
        <w:rPr>
          <w:rFonts w:cs="Arial"/>
        </w:rPr>
        <w:t>síťové techniky</w:t>
      </w:r>
      <w:r w:rsidR="00AE21A0" w:rsidRPr="005B6920">
        <w:rPr>
          <w:rFonts w:cs="Arial"/>
        </w:rPr>
        <w:t xml:space="preserve"> se uskuteční po</w:t>
      </w:r>
      <w:r w:rsidR="00AE21A0" w:rsidRPr="00ED038D">
        <w:rPr>
          <w:rFonts w:cs="Arial"/>
        </w:rPr>
        <w:t xml:space="preserve"> dodání</w:t>
      </w:r>
      <w:r w:rsidR="00B13A93">
        <w:rPr>
          <w:rFonts w:cs="Arial"/>
        </w:rPr>
        <w:t xml:space="preserve"> </w:t>
      </w:r>
      <w:r w:rsidR="00D104F6">
        <w:rPr>
          <w:rFonts w:cs="Arial"/>
        </w:rPr>
        <w:t>síťové techniky</w:t>
      </w:r>
      <w:r w:rsidR="00AE21A0" w:rsidRPr="00ED038D">
        <w:rPr>
          <w:rFonts w:cs="Arial"/>
        </w:rPr>
        <w:t xml:space="preserve"> prodávající</w:t>
      </w:r>
      <w:r w:rsidR="00B13A93">
        <w:rPr>
          <w:rFonts w:cs="Arial"/>
        </w:rPr>
        <w:t>m</w:t>
      </w:r>
      <w:r w:rsidR="00CB3885">
        <w:rPr>
          <w:rFonts w:cs="Arial"/>
        </w:rPr>
        <w:t>u</w:t>
      </w:r>
      <w:r w:rsidR="00AE21A0" w:rsidRPr="00ED038D">
        <w:rPr>
          <w:rFonts w:cs="Arial"/>
        </w:rPr>
        <w:t xml:space="preserve">. </w:t>
      </w:r>
      <w:r w:rsidR="00AE21A0" w:rsidRPr="00ED038D">
        <w:rPr>
          <w:snapToGrid w:val="0"/>
        </w:rPr>
        <w:t xml:space="preserve">Předání a převzetí bude vždy potvrzeno formou </w:t>
      </w:r>
      <w:r w:rsidR="00CB3885">
        <w:rPr>
          <w:snapToGrid w:val="0"/>
        </w:rPr>
        <w:t xml:space="preserve">předávacího protokolu </w:t>
      </w:r>
      <w:r w:rsidR="00AE21A0" w:rsidRPr="00ED038D">
        <w:rPr>
          <w:snapToGrid w:val="0"/>
        </w:rPr>
        <w:t xml:space="preserve"> podepsaného</w:t>
      </w:r>
      <w:r w:rsidR="002A2B36">
        <w:rPr>
          <w:snapToGrid w:val="0"/>
        </w:rPr>
        <w:t xml:space="preserve"> </w:t>
      </w:r>
      <w:r w:rsidR="00AE21A0" w:rsidRPr="00ED038D">
        <w:rPr>
          <w:snapToGrid w:val="0"/>
        </w:rPr>
        <w:t xml:space="preserve"> oprávněnými osobami obou smluvních stran zmocněných k předání a převzetí </w:t>
      </w:r>
      <w:r w:rsidR="00D104F6">
        <w:rPr>
          <w:snapToGrid w:val="0"/>
        </w:rPr>
        <w:t>síťové techniky</w:t>
      </w:r>
      <w:r w:rsidR="00346C13">
        <w:rPr>
          <w:snapToGrid w:val="0"/>
        </w:rPr>
        <w:t>.</w:t>
      </w:r>
    </w:p>
    <w:p w14:paraId="2B71361D" w14:textId="60974126" w:rsidR="00AE21A0" w:rsidRPr="00AE21A0" w:rsidRDefault="00FE15D9" w:rsidP="00465AE0">
      <w:pPr>
        <w:ind w:left="426" w:hanging="426"/>
        <w:jc w:val="both"/>
        <w:rPr>
          <w:snapToGrid w:val="0"/>
        </w:rPr>
      </w:pPr>
      <w:r>
        <w:rPr>
          <w:snapToGrid w:val="0"/>
        </w:rPr>
        <w:t>6</w:t>
      </w:r>
      <w:r w:rsidR="00AE21A0" w:rsidRPr="00AE21A0">
        <w:rPr>
          <w:snapToGrid w:val="0"/>
        </w:rPr>
        <w:t>.</w:t>
      </w:r>
      <w:r w:rsidR="00AE21A0" w:rsidRPr="00AE21A0">
        <w:rPr>
          <w:snapToGrid w:val="0"/>
        </w:rPr>
        <w:tab/>
        <w:t xml:space="preserve">Osobami oprávněnými k převzetí </w:t>
      </w:r>
      <w:r w:rsidR="00C64F45">
        <w:rPr>
          <w:snapToGrid w:val="0"/>
        </w:rPr>
        <w:t>síťové techniky</w:t>
      </w:r>
      <w:r w:rsidR="00AE21A0" w:rsidRPr="00AE21A0">
        <w:rPr>
          <w:snapToGrid w:val="0"/>
        </w:rPr>
        <w:t xml:space="preserve"> za kupujícího </w:t>
      </w:r>
      <w:r w:rsidR="00D71CFA">
        <w:rPr>
          <w:snapToGrid w:val="0"/>
        </w:rPr>
        <w:t xml:space="preserve">je </w:t>
      </w:r>
      <w:r w:rsidR="00AE21A0" w:rsidRPr="00AE21A0">
        <w:rPr>
          <w:snapToGrid w:val="0"/>
        </w:rPr>
        <w:t xml:space="preserve">technik/technici kupujícího pověření k převzetí </w:t>
      </w:r>
      <w:r w:rsidR="00D104F6">
        <w:rPr>
          <w:snapToGrid w:val="0"/>
        </w:rPr>
        <w:t>síťové techniky</w:t>
      </w:r>
      <w:r w:rsidR="00F97274">
        <w:rPr>
          <w:snapToGrid w:val="0"/>
        </w:rPr>
        <w:t xml:space="preserve"> </w:t>
      </w:r>
      <w:r w:rsidR="00AE21A0" w:rsidRPr="00AE21A0">
        <w:rPr>
          <w:snapToGrid w:val="0"/>
        </w:rPr>
        <w:t>osobou oprávněnou jednat za k</w:t>
      </w:r>
      <w:r w:rsidR="008A13C1">
        <w:rPr>
          <w:snapToGrid w:val="0"/>
        </w:rPr>
        <w:t>upujícího ve věcech technických.</w:t>
      </w:r>
    </w:p>
    <w:p w14:paraId="66723F9A" w14:textId="4166B754" w:rsidR="00F857AD" w:rsidRPr="00F857AD" w:rsidRDefault="00FE15D9" w:rsidP="00F857AD">
      <w:pPr>
        <w:autoSpaceDE w:val="0"/>
        <w:autoSpaceDN w:val="0"/>
        <w:adjustRightInd w:val="0"/>
        <w:ind w:left="426" w:hanging="426"/>
        <w:jc w:val="both"/>
        <w:rPr>
          <w:rFonts w:cs="Calibri,Bold"/>
          <w:b/>
          <w:bCs/>
          <w:szCs w:val="20"/>
        </w:rPr>
      </w:pPr>
      <w:r>
        <w:rPr>
          <w:szCs w:val="20"/>
        </w:rPr>
        <w:t>7</w:t>
      </w:r>
      <w:r w:rsidR="00AE21A0">
        <w:rPr>
          <w:szCs w:val="20"/>
        </w:rPr>
        <w:t>.</w:t>
      </w:r>
      <w:r w:rsidR="00AE21A0">
        <w:rPr>
          <w:szCs w:val="20"/>
        </w:rPr>
        <w:tab/>
        <w:t>Prodávající j</w:t>
      </w:r>
      <w:r w:rsidR="00BA39A0">
        <w:rPr>
          <w:szCs w:val="20"/>
        </w:rPr>
        <w:t>e</w:t>
      </w:r>
      <w:r w:rsidR="00AE21A0">
        <w:rPr>
          <w:szCs w:val="20"/>
        </w:rPr>
        <w:t xml:space="preserve"> povin</w:t>
      </w:r>
      <w:r w:rsidR="00BA39A0">
        <w:rPr>
          <w:szCs w:val="20"/>
        </w:rPr>
        <w:t>en</w:t>
      </w:r>
      <w:r w:rsidR="00AE21A0">
        <w:rPr>
          <w:szCs w:val="20"/>
        </w:rPr>
        <w:t xml:space="preserve"> spolu s</w:t>
      </w:r>
      <w:r w:rsidR="00F97274">
        <w:rPr>
          <w:szCs w:val="20"/>
        </w:rPr>
        <w:t> </w:t>
      </w:r>
      <w:r w:rsidR="00AE21A0">
        <w:rPr>
          <w:szCs w:val="20"/>
        </w:rPr>
        <w:t>dodávan</w:t>
      </w:r>
      <w:r w:rsidR="00F97274">
        <w:rPr>
          <w:szCs w:val="20"/>
        </w:rPr>
        <w:t xml:space="preserve">ým </w:t>
      </w:r>
      <w:r w:rsidR="00D104F6">
        <w:rPr>
          <w:szCs w:val="20"/>
        </w:rPr>
        <w:t>síťové techniky</w:t>
      </w:r>
      <w:r w:rsidR="002624C7">
        <w:rPr>
          <w:rFonts w:cs="Arial"/>
        </w:rPr>
        <w:t xml:space="preserve"> </w:t>
      </w:r>
      <w:r w:rsidR="00AE21A0">
        <w:rPr>
          <w:szCs w:val="20"/>
        </w:rPr>
        <w:t xml:space="preserve">předat kupujícímu doklady, které jsou nutné k převzetí a k užívání </w:t>
      </w:r>
      <w:r w:rsidR="00D104F6">
        <w:rPr>
          <w:szCs w:val="20"/>
        </w:rPr>
        <w:t>síťové techniky</w:t>
      </w:r>
      <w:r w:rsidR="002624C7">
        <w:rPr>
          <w:szCs w:val="20"/>
        </w:rPr>
        <w:t xml:space="preserve"> </w:t>
      </w:r>
      <w:r w:rsidR="00AE21A0">
        <w:rPr>
          <w:szCs w:val="20"/>
        </w:rPr>
        <w:t>(zejména technická dokumentace, uživatelská dokumentace a záruční listy).</w:t>
      </w:r>
      <w:r w:rsidR="002624C7">
        <w:rPr>
          <w:szCs w:val="20"/>
        </w:rPr>
        <w:t xml:space="preserve"> </w:t>
      </w:r>
      <w:r w:rsidR="00AE21A0" w:rsidRPr="00AE21A0">
        <w:rPr>
          <w:snapToGrid w:val="0"/>
        </w:rPr>
        <w:t>Všechny doklady dle předchozí věty budou v českém jazyce, pokud se smluvní strany nedohodnou jinak.</w:t>
      </w:r>
    </w:p>
    <w:p w14:paraId="4FCD8210" w14:textId="23DDFCB5" w:rsidR="00AE21A0" w:rsidRPr="00AE21A0" w:rsidRDefault="00F857AD" w:rsidP="00515087">
      <w:pPr>
        <w:autoSpaceDE w:val="0"/>
        <w:autoSpaceDN w:val="0"/>
        <w:adjustRightInd w:val="0"/>
        <w:ind w:left="426" w:hanging="426"/>
        <w:jc w:val="both"/>
        <w:rPr>
          <w:szCs w:val="20"/>
        </w:rPr>
      </w:pPr>
      <w:r>
        <w:rPr>
          <w:szCs w:val="20"/>
        </w:rPr>
        <w:t>8.</w:t>
      </w:r>
      <w:r>
        <w:rPr>
          <w:szCs w:val="20"/>
        </w:rPr>
        <w:tab/>
      </w:r>
      <w:r w:rsidR="00AE21A0" w:rsidRPr="00AE21A0">
        <w:rPr>
          <w:szCs w:val="20"/>
        </w:rPr>
        <w:t>Vlastnické právo k</w:t>
      </w:r>
      <w:r w:rsidR="00D104F6">
        <w:rPr>
          <w:szCs w:val="20"/>
        </w:rPr>
        <w:t> síťové technice</w:t>
      </w:r>
      <w:r w:rsidR="00AE21A0" w:rsidRPr="00AE21A0">
        <w:rPr>
          <w:szCs w:val="20"/>
        </w:rPr>
        <w:t xml:space="preserve"> a nebezpečí škody na věci přechází na kupujícího </w:t>
      </w:r>
      <w:r w:rsidR="00E82379">
        <w:rPr>
          <w:szCs w:val="20"/>
        </w:rPr>
        <w:t>okamžikem</w:t>
      </w:r>
      <w:r w:rsidR="002624C7">
        <w:rPr>
          <w:szCs w:val="20"/>
        </w:rPr>
        <w:t xml:space="preserve"> </w:t>
      </w:r>
      <w:r w:rsidR="00AE21A0" w:rsidRPr="00AE21A0">
        <w:rPr>
          <w:szCs w:val="20"/>
        </w:rPr>
        <w:t>převzetí dodávané</w:t>
      </w:r>
      <w:r w:rsidR="00A65C27">
        <w:rPr>
          <w:szCs w:val="20"/>
        </w:rPr>
        <w:t xml:space="preserve"> </w:t>
      </w:r>
      <w:r w:rsidR="00D104F6">
        <w:rPr>
          <w:szCs w:val="20"/>
        </w:rPr>
        <w:t>síťové techniky</w:t>
      </w:r>
      <w:r w:rsidR="00AE21A0" w:rsidRPr="00AE21A0">
        <w:rPr>
          <w:szCs w:val="20"/>
        </w:rPr>
        <w:t xml:space="preserve"> od prodávající</w:t>
      </w:r>
      <w:r w:rsidR="005E2447">
        <w:rPr>
          <w:szCs w:val="20"/>
        </w:rPr>
        <w:t>ho</w:t>
      </w:r>
      <w:r w:rsidR="00AE21A0" w:rsidRPr="00AE21A0">
        <w:rPr>
          <w:szCs w:val="20"/>
        </w:rPr>
        <w:t>.</w:t>
      </w:r>
    </w:p>
    <w:p w14:paraId="1A038DF6" w14:textId="4A53E7E4" w:rsidR="00315344" w:rsidRPr="00AE21A0" w:rsidRDefault="00F857AD" w:rsidP="00515087">
      <w:pPr>
        <w:autoSpaceDE w:val="0"/>
        <w:autoSpaceDN w:val="0"/>
        <w:adjustRightInd w:val="0"/>
        <w:ind w:left="426" w:hanging="426"/>
        <w:jc w:val="both"/>
        <w:rPr>
          <w:rFonts w:cs="Tahoma"/>
        </w:rPr>
      </w:pPr>
      <w:r>
        <w:rPr>
          <w:rFonts w:cs="Tahoma"/>
        </w:rPr>
        <w:lastRenderedPageBreak/>
        <w:t>9.</w:t>
      </w:r>
      <w:r>
        <w:rPr>
          <w:rFonts w:cs="Tahoma"/>
        </w:rPr>
        <w:tab/>
      </w:r>
      <w:r w:rsidR="00315344" w:rsidRPr="00AE21A0">
        <w:rPr>
          <w:rFonts w:cs="Tahoma"/>
        </w:rPr>
        <w:t>Prodávající se zavazuj</w:t>
      </w:r>
      <w:r w:rsidR="00B13A93">
        <w:rPr>
          <w:rFonts w:cs="Tahoma"/>
        </w:rPr>
        <w:t xml:space="preserve">e </w:t>
      </w:r>
      <w:r w:rsidR="00315344" w:rsidRPr="00AE21A0">
        <w:rPr>
          <w:rFonts w:cs="Tahoma"/>
        </w:rPr>
        <w:t>písemně informovat kupujícího o skutečnostech majících vliv na plnění smlouvy, a to neprodleně nejpozději následující pracovní den poté, kdy příslušná skutečnost nastane nebo prodávající zjistí, že by nastat mohla.</w:t>
      </w:r>
    </w:p>
    <w:p w14:paraId="1569CA4C" w14:textId="3727F4FE" w:rsidR="00315344" w:rsidRPr="00AE21A0" w:rsidRDefault="00F857AD" w:rsidP="00515087">
      <w:pPr>
        <w:autoSpaceDE w:val="0"/>
        <w:autoSpaceDN w:val="0"/>
        <w:adjustRightInd w:val="0"/>
        <w:ind w:left="426" w:hanging="426"/>
        <w:jc w:val="both"/>
        <w:rPr>
          <w:rFonts w:cs="Tahoma"/>
        </w:rPr>
      </w:pPr>
      <w:r>
        <w:rPr>
          <w:rFonts w:cs="Tahoma"/>
        </w:rPr>
        <w:t>10.</w:t>
      </w:r>
      <w:r>
        <w:rPr>
          <w:rFonts w:cs="Tahoma"/>
        </w:rPr>
        <w:tab/>
      </w:r>
      <w:r w:rsidR="00315344" w:rsidRPr="00AE21A0">
        <w:rPr>
          <w:rFonts w:cs="Tahoma"/>
        </w:rPr>
        <w:t xml:space="preserve">Kupující je oprávněn vrátit </w:t>
      </w:r>
      <w:r w:rsidR="00D104F6">
        <w:rPr>
          <w:rFonts w:cs="Tahoma"/>
        </w:rPr>
        <w:t>síťovou techniku</w:t>
      </w:r>
      <w:r w:rsidR="00AD3932">
        <w:rPr>
          <w:rFonts w:cs="Tahoma"/>
        </w:rPr>
        <w:t xml:space="preserve"> </w:t>
      </w:r>
      <w:r w:rsidR="00315344" w:rsidRPr="00AE21A0">
        <w:rPr>
          <w:rFonts w:cs="Tahoma"/>
        </w:rPr>
        <w:t>p</w:t>
      </w:r>
      <w:r w:rsidR="00AE21A0">
        <w:rPr>
          <w:rFonts w:cs="Tahoma"/>
        </w:rPr>
        <w:t>rodávajícím</w:t>
      </w:r>
      <w:r w:rsidR="00B13A93">
        <w:rPr>
          <w:rFonts w:cs="Tahoma"/>
        </w:rPr>
        <w:t>u</w:t>
      </w:r>
      <w:r w:rsidR="00315344" w:rsidRPr="00AE21A0">
        <w:rPr>
          <w:rFonts w:cs="Tahoma"/>
        </w:rPr>
        <w:t xml:space="preserve"> kdykoliv v průběhu záruční doby z důvodu j</w:t>
      </w:r>
      <w:r w:rsidR="00AE21A0">
        <w:rPr>
          <w:rFonts w:cs="Tahoma"/>
        </w:rPr>
        <w:t>e</w:t>
      </w:r>
      <w:r w:rsidR="00D104F6">
        <w:rPr>
          <w:rFonts w:cs="Tahoma"/>
        </w:rPr>
        <w:t>ho</w:t>
      </w:r>
      <w:r w:rsidR="00315344" w:rsidRPr="00AE21A0">
        <w:rPr>
          <w:rFonts w:cs="Tahoma"/>
        </w:rPr>
        <w:t xml:space="preserve"> nevhodných vlastností, které dodatečně vyjdou najevo, nebo jež kupující zjistí. Prodávající </w:t>
      </w:r>
      <w:r w:rsidR="00BA39A0">
        <w:rPr>
          <w:rFonts w:cs="Tahoma"/>
        </w:rPr>
        <w:t>je</w:t>
      </w:r>
      <w:r w:rsidR="00315344" w:rsidRPr="00AE21A0">
        <w:rPr>
          <w:rFonts w:cs="Tahoma"/>
        </w:rPr>
        <w:t xml:space="preserve"> v takovém případě povin</w:t>
      </w:r>
      <w:r w:rsidR="00BA39A0">
        <w:rPr>
          <w:rFonts w:cs="Tahoma"/>
        </w:rPr>
        <w:t>en</w:t>
      </w:r>
      <w:r w:rsidR="00315344" w:rsidRPr="00AE21A0">
        <w:rPr>
          <w:rFonts w:cs="Tahoma"/>
        </w:rPr>
        <w:t xml:space="preserve"> na vlastní náklady převzít od kupujícího </w:t>
      </w:r>
      <w:r w:rsidR="00D104F6">
        <w:rPr>
          <w:rFonts w:cs="Tahoma"/>
        </w:rPr>
        <w:t>síťové techniky</w:t>
      </w:r>
      <w:r w:rsidR="00E60F23">
        <w:rPr>
          <w:szCs w:val="20"/>
        </w:rPr>
        <w:t xml:space="preserve"> </w:t>
      </w:r>
      <w:r w:rsidR="00315344" w:rsidRPr="00AE21A0">
        <w:rPr>
          <w:rFonts w:cs="Tahoma"/>
        </w:rPr>
        <w:t xml:space="preserve">a nahradit </w:t>
      </w:r>
      <w:r w:rsidR="00AE21A0">
        <w:rPr>
          <w:rFonts w:cs="Tahoma"/>
        </w:rPr>
        <w:t>ji</w:t>
      </w:r>
      <w:r w:rsidR="002624C7">
        <w:rPr>
          <w:rFonts w:cs="Tahoma"/>
        </w:rPr>
        <w:t xml:space="preserve"> </w:t>
      </w:r>
      <w:r w:rsidR="00AE21A0" w:rsidRPr="005E6391">
        <w:rPr>
          <w:rFonts w:cs="Tahoma"/>
        </w:rPr>
        <w:t xml:space="preserve">dodávkou </w:t>
      </w:r>
      <w:r w:rsidR="00AE21A0" w:rsidRPr="00515087">
        <w:rPr>
          <w:rFonts w:cs="Tahoma"/>
        </w:rPr>
        <w:t>nov</w:t>
      </w:r>
      <w:r w:rsidR="00C82873">
        <w:rPr>
          <w:rFonts w:cs="Tahoma"/>
        </w:rPr>
        <w:t>ou síťovou techniku</w:t>
      </w:r>
      <w:r w:rsidR="002624C7">
        <w:rPr>
          <w:snapToGrid w:val="0"/>
        </w:rPr>
        <w:t xml:space="preserve"> </w:t>
      </w:r>
      <w:r w:rsidR="00315344" w:rsidRPr="00AE21A0">
        <w:rPr>
          <w:rFonts w:cs="Tahoma"/>
        </w:rPr>
        <w:t>odpovídajících vlastností, a to neprodleně po obdržení písemné reklamace kupujícího, pokud neuvede kupující jinak. Kupující v písemné reklamaci dle předchozí věty uvede důvod, pro který byl</w:t>
      </w:r>
      <w:r w:rsidR="00C82873">
        <w:rPr>
          <w:rFonts w:cs="Tahoma"/>
        </w:rPr>
        <w:t>a síťová technika</w:t>
      </w:r>
      <w:r w:rsidR="00AD3932">
        <w:rPr>
          <w:rFonts w:cs="Tahoma"/>
        </w:rPr>
        <w:t xml:space="preserve"> </w:t>
      </w:r>
      <w:r w:rsidR="00315344" w:rsidRPr="00AE21A0">
        <w:rPr>
          <w:rFonts w:cs="Tahoma"/>
        </w:rPr>
        <w:t>shledán</w:t>
      </w:r>
      <w:r w:rsidR="00AD3932">
        <w:rPr>
          <w:rFonts w:cs="Tahoma"/>
        </w:rPr>
        <w:t xml:space="preserve"> </w:t>
      </w:r>
      <w:r w:rsidR="00315344" w:rsidRPr="00AE21A0">
        <w:rPr>
          <w:rFonts w:cs="Tahoma"/>
        </w:rPr>
        <w:t>nevhodn</w:t>
      </w:r>
      <w:r w:rsidR="00AD3932">
        <w:rPr>
          <w:rFonts w:cs="Tahoma"/>
        </w:rPr>
        <w:t>ý</w:t>
      </w:r>
      <w:r w:rsidR="00315344" w:rsidRPr="00AE21A0">
        <w:rPr>
          <w:rFonts w:cs="Tahoma"/>
        </w:rPr>
        <w:t xml:space="preserve"> či vadn</w:t>
      </w:r>
      <w:r w:rsidR="00AD3932">
        <w:rPr>
          <w:rFonts w:cs="Tahoma"/>
        </w:rPr>
        <w:t>ý</w:t>
      </w:r>
      <w:r w:rsidR="00315344" w:rsidRPr="00AE21A0">
        <w:rPr>
          <w:rFonts w:cs="Tahoma"/>
        </w:rPr>
        <w:t xml:space="preserve"> ve vztahu k požadavkům kupujícího.</w:t>
      </w:r>
    </w:p>
    <w:p w14:paraId="1682745E" w14:textId="378F9B77" w:rsidR="00A241A8" w:rsidRPr="00EE1DE2" w:rsidRDefault="00F857AD" w:rsidP="00515087">
      <w:pPr>
        <w:autoSpaceDE w:val="0"/>
        <w:autoSpaceDN w:val="0"/>
        <w:adjustRightInd w:val="0"/>
        <w:ind w:left="426" w:hanging="426"/>
        <w:jc w:val="both"/>
        <w:rPr>
          <w:rFonts w:asciiTheme="minorHAnsi" w:hAnsiTheme="minorHAnsi" w:cs="Tahoma"/>
        </w:rPr>
      </w:pPr>
      <w:r>
        <w:rPr>
          <w:rFonts w:cs="Tahoma"/>
        </w:rPr>
        <w:t>11.</w:t>
      </w:r>
      <w:r>
        <w:rPr>
          <w:rFonts w:cs="Tahoma"/>
        </w:rPr>
        <w:tab/>
      </w:r>
      <w:r w:rsidR="00A241A8" w:rsidRPr="00EE1DE2">
        <w:rPr>
          <w:rFonts w:asciiTheme="minorHAnsi" w:hAnsiTheme="minorHAnsi" w:cs="Arial"/>
        </w:rPr>
        <w:t>Prodávající ber</w:t>
      </w:r>
      <w:r w:rsidR="00BA39A0" w:rsidRPr="00EE1DE2">
        <w:rPr>
          <w:rFonts w:asciiTheme="minorHAnsi" w:hAnsiTheme="minorHAnsi" w:cs="Arial"/>
        </w:rPr>
        <w:t>e</w:t>
      </w:r>
      <w:r w:rsidR="00A241A8" w:rsidRPr="00EE1DE2">
        <w:rPr>
          <w:rFonts w:asciiTheme="minorHAnsi" w:hAnsiTheme="minorHAnsi" w:cs="Arial"/>
        </w:rPr>
        <w:t xml:space="preserve"> na vědomí skutečnost, že kupující nemá skladovací prostory pro uložení originálních obalů od dodané</w:t>
      </w:r>
      <w:r w:rsidR="00AD3932">
        <w:rPr>
          <w:rFonts w:asciiTheme="minorHAnsi" w:hAnsiTheme="minorHAnsi" w:cs="Arial"/>
        </w:rPr>
        <w:t xml:space="preserve"> </w:t>
      </w:r>
      <w:r w:rsidR="00C82873">
        <w:rPr>
          <w:rFonts w:asciiTheme="minorHAnsi" w:hAnsiTheme="minorHAnsi" w:cs="Arial"/>
        </w:rPr>
        <w:t>síťové techniky</w:t>
      </w:r>
      <w:r w:rsidR="002624C7" w:rsidRPr="00EE1DE2">
        <w:rPr>
          <w:rFonts w:asciiTheme="minorHAnsi" w:hAnsiTheme="minorHAnsi" w:cs="Arial"/>
        </w:rPr>
        <w:t xml:space="preserve"> </w:t>
      </w:r>
      <w:r w:rsidR="00A241A8" w:rsidRPr="00EE1DE2">
        <w:rPr>
          <w:rFonts w:asciiTheme="minorHAnsi" w:hAnsiTheme="minorHAnsi" w:cs="Arial"/>
        </w:rPr>
        <w:t>a z tohoto důvodu není povinen tyto obaly skladovat. Absence originálních obalů nemůže být důvodem pro zamítnutí případné reklamace dodané</w:t>
      </w:r>
      <w:r w:rsidR="00C82873">
        <w:rPr>
          <w:rFonts w:asciiTheme="minorHAnsi" w:hAnsiTheme="minorHAnsi" w:cs="Arial"/>
        </w:rPr>
        <w:t xml:space="preserve"> síťové techniky.</w:t>
      </w:r>
    </w:p>
    <w:p w14:paraId="25B6FAD0" w14:textId="732C6496" w:rsidR="00315344" w:rsidRPr="00EE1DE2" w:rsidRDefault="00F857AD" w:rsidP="00515087">
      <w:pPr>
        <w:autoSpaceDE w:val="0"/>
        <w:autoSpaceDN w:val="0"/>
        <w:adjustRightInd w:val="0"/>
        <w:ind w:left="426" w:hanging="426"/>
        <w:jc w:val="both"/>
        <w:rPr>
          <w:rFonts w:asciiTheme="minorHAnsi" w:hAnsiTheme="minorHAnsi" w:cs="Tahoma"/>
        </w:rPr>
      </w:pPr>
      <w:r>
        <w:rPr>
          <w:rFonts w:asciiTheme="minorHAnsi" w:hAnsiTheme="minorHAnsi" w:cs="Tahoma"/>
        </w:rPr>
        <w:t>12.</w:t>
      </w:r>
      <w:r>
        <w:rPr>
          <w:rFonts w:asciiTheme="minorHAnsi" w:hAnsiTheme="minorHAnsi" w:cs="Tahoma"/>
        </w:rPr>
        <w:tab/>
      </w:r>
      <w:r w:rsidR="00315344" w:rsidRPr="00EE1DE2">
        <w:rPr>
          <w:rFonts w:asciiTheme="minorHAnsi" w:hAnsiTheme="minorHAnsi" w:cs="Tahoma"/>
        </w:rPr>
        <w:t xml:space="preserve">Prodávající </w:t>
      </w:r>
      <w:r w:rsidR="005E6391" w:rsidRPr="00EE1DE2">
        <w:rPr>
          <w:rFonts w:asciiTheme="minorHAnsi" w:hAnsiTheme="minorHAnsi" w:cs="Tahoma"/>
        </w:rPr>
        <w:t>j</w:t>
      </w:r>
      <w:r w:rsidR="00BA39A0" w:rsidRPr="00EE1DE2">
        <w:rPr>
          <w:rFonts w:asciiTheme="minorHAnsi" w:hAnsiTheme="minorHAnsi" w:cs="Tahoma"/>
        </w:rPr>
        <w:t xml:space="preserve">e </w:t>
      </w:r>
      <w:r w:rsidR="005E6391" w:rsidRPr="00EE1DE2">
        <w:rPr>
          <w:rFonts w:asciiTheme="minorHAnsi" w:hAnsiTheme="minorHAnsi" w:cs="Tahoma"/>
        </w:rPr>
        <w:t>povin</w:t>
      </w:r>
      <w:r w:rsidR="00BA39A0" w:rsidRPr="00EE1DE2">
        <w:rPr>
          <w:rFonts w:asciiTheme="minorHAnsi" w:hAnsiTheme="minorHAnsi" w:cs="Tahoma"/>
        </w:rPr>
        <w:t>en</w:t>
      </w:r>
      <w:r w:rsidR="002624C7" w:rsidRPr="00EE1DE2">
        <w:rPr>
          <w:rFonts w:asciiTheme="minorHAnsi" w:hAnsiTheme="minorHAnsi" w:cs="Tahoma"/>
        </w:rPr>
        <w:t xml:space="preserve"> </w:t>
      </w:r>
      <w:r w:rsidR="00315344" w:rsidRPr="00EE1DE2">
        <w:rPr>
          <w:rFonts w:asciiTheme="minorHAnsi" w:hAnsiTheme="minorHAnsi" w:cs="Tahoma"/>
        </w:rPr>
        <w:t xml:space="preserve">po celou dobu trvání </w:t>
      </w:r>
      <w:r w:rsidR="005E6391" w:rsidRPr="00EE1DE2">
        <w:rPr>
          <w:rFonts w:asciiTheme="minorHAnsi" w:hAnsiTheme="minorHAnsi" w:cs="Tahoma"/>
        </w:rPr>
        <w:t xml:space="preserve">této </w:t>
      </w:r>
      <w:r w:rsidR="00315344" w:rsidRPr="00EE1DE2">
        <w:rPr>
          <w:rFonts w:asciiTheme="minorHAnsi" w:hAnsiTheme="minorHAnsi" w:cs="Tahoma"/>
        </w:rPr>
        <w:t>smlouvy disponovat kvalifikací, kterou prokázal</w:t>
      </w:r>
      <w:r w:rsidR="005E6391" w:rsidRPr="00EE1DE2">
        <w:rPr>
          <w:rFonts w:asciiTheme="minorHAnsi" w:hAnsiTheme="minorHAnsi" w:cs="Tahoma"/>
        </w:rPr>
        <w:t>i</w:t>
      </w:r>
      <w:r w:rsidR="00315344" w:rsidRPr="00EE1DE2">
        <w:rPr>
          <w:rFonts w:asciiTheme="minorHAnsi" w:hAnsiTheme="minorHAnsi" w:cs="Tahoma"/>
        </w:rPr>
        <w:t xml:space="preserve"> v rámci zadávacího řízení před uzavřením této smlouvy. V případě porušení tohoto ustanovení má kupující právo od této smlouvy odstoupit</w:t>
      </w:r>
      <w:r w:rsidR="00C029D4" w:rsidRPr="00EE1DE2">
        <w:rPr>
          <w:rFonts w:asciiTheme="minorHAnsi" w:hAnsiTheme="minorHAnsi" w:cs="Tahoma"/>
        </w:rPr>
        <w:t xml:space="preserve"> s účinky vůči příslušnému prodávajícímu</w:t>
      </w:r>
      <w:r w:rsidR="00315344" w:rsidRPr="00EE1DE2">
        <w:rPr>
          <w:rFonts w:asciiTheme="minorHAnsi" w:hAnsiTheme="minorHAnsi" w:cs="Tahoma"/>
        </w:rPr>
        <w:t>.</w:t>
      </w:r>
    </w:p>
    <w:p w14:paraId="77C0CE08" w14:textId="1B4C7842" w:rsidR="00C042C1" w:rsidRPr="00EE1DE2" w:rsidRDefault="00F857AD" w:rsidP="00515087">
      <w:pPr>
        <w:autoSpaceDE w:val="0"/>
        <w:autoSpaceDN w:val="0"/>
        <w:adjustRightInd w:val="0"/>
        <w:ind w:left="426" w:hanging="426"/>
        <w:jc w:val="both"/>
        <w:rPr>
          <w:rFonts w:asciiTheme="minorHAnsi" w:hAnsiTheme="minorHAnsi" w:cs="Tahoma"/>
        </w:rPr>
      </w:pPr>
      <w:r>
        <w:rPr>
          <w:rFonts w:asciiTheme="minorHAnsi" w:hAnsiTheme="minorHAnsi" w:cs="Tahoma"/>
        </w:rPr>
        <w:t>13.</w:t>
      </w:r>
      <w:r>
        <w:rPr>
          <w:rFonts w:asciiTheme="minorHAnsi" w:hAnsiTheme="minorHAnsi" w:cs="Tahoma"/>
        </w:rPr>
        <w:tab/>
      </w:r>
      <w:r w:rsidR="00EE1DE2" w:rsidRPr="00EE1DE2">
        <w:rPr>
          <w:rFonts w:asciiTheme="minorHAnsi" w:hAnsiTheme="minorHAnsi" w:cs="Tahoma"/>
        </w:rPr>
        <w:t xml:space="preserve">Prodávající je dále povinen zajistit pro kupujícího technickou podporu </w:t>
      </w:r>
      <w:r w:rsidR="00EE1DE2" w:rsidRPr="00EE1DE2">
        <w:rPr>
          <w:rFonts w:asciiTheme="minorHAnsi" w:hAnsiTheme="minorHAnsi"/>
        </w:rPr>
        <w:t>formou konzultací po telefonu nebo e-mailu do 24 hodin od nahlášení potřeby řešení technického problému</w:t>
      </w:r>
      <w:r w:rsidR="009B0DD8">
        <w:rPr>
          <w:rFonts w:asciiTheme="minorHAnsi" w:hAnsiTheme="minorHAnsi"/>
        </w:rPr>
        <w:t xml:space="preserve"> po dobu </w:t>
      </w:r>
      <w:r w:rsidR="00C82873">
        <w:rPr>
          <w:rFonts w:asciiTheme="minorHAnsi" w:hAnsiTheme="minorHAnsi"/>
        </w:rPr>
        <w:t>24</w:t>
      </w:r>
      <w:r w:rsidR="009B0DD8">
        <w:rPr>
          <w:rFonts w:asciiTheme="minorHAnsi" w:hAnsiTheme="minorHAnsi"/>
        </w:rPr>
        <w:t xml:space="preserve"> měsíců</w:t>
      </w:r>
      <w:r w:rsidR="00EE1DE2" w:rsidRPr="00EE1DE2">
        <w:rPr>
          <w:rFonts w:asciiTheme="minorHAnsi" w:hAnsiTheme="minorHAnsi"/>
        </w:rPr>
        <w:t xml:space="preserve">. </w:t>
      </w:r>
    </w:p>
    <w:p w14:paraId="3AAD0C42" w14:textId="3C0B0E02" w:rsidR="00BF25A9" w:rsidRDefault="009B0DD8" w:rsidP="00515087">
      <w:pPr>
        <w:autoSpaceDE w:val="0"/>
        <w:autoSpaceDN w:val="0"/>
        <w:adjustRightInd w:val="0"/>
        <w:ind w:left="426" w:hanging="426"/>
        <w:jc w:val="both"/>
        <w:rPr>
          <w:rFonts w:cs="Tahoma"/>
        </w:rPr>
      </w:pPr>
      <w:r>
        <w:rPr>
          <w:rFonts w:cs="Tahoma"/>
        </w:rPr>
        <w:t>1</w:t>
      </w:r>
      <w:r w:rsidR="00F857AD">
        <w:rPr>
          <w:rFonts w:cs="Tahoma"/>
        </w:rPr>
        <w:t>4.</w:t>
      </w:r>
      <w:r w:rsidR="00F857AD">
        <w:rPr>
          <w:rFonts w:cs="Tahoma"/>
        </w:rPr>
        <w:tab/>
      </w:r>
      <w:r w:rsidR="00C042C1">
        <w:rPr>
          <w:rFonts w:cs="Tahoma"/>
        </w:rPr>
        <w:t>Prodávající je povinen po dobu poskytování</w:t>
      </w:r>
      <w:r w:rsidR="00D54460">
        <w:rPr>
          <w:rFonts w:cs="Tahoma"/>
        </w:rPr>
        <w:t xml:space="preserve"> </w:t>
      </w:r>
      <w:r w:rsidR="00C042C1">
        <w:rPr>
          <w:rFonts w:cs="Tahoma"/>
        </w:rPr>
        <w:t>technické podpory</w:t>
      </w:r>
      <w:r w:rsidR="00350D22">
        <w:rPr>
          <w:rFonts w:cs="Tahoma"/>
        </w:rPr>
        <w:t xml:space="preserve"> </w:t>
      </w:r>
      <w:r w:rsidR="00C042C1">
        <w:rPr>
          <w:rFonts w:cs="Tahoma"/>
        </w:rPr>
        <w:t xml:space="preserve">dle čl. </w:t>
      </w:r>
      <w:r>
        <w:rPr>
          <w:rFonts w:cs="Tahoma"/>
        </w:rPr>
        <w:t>IV. odst.</w:t>
      </w:r>
      <w:r w:rsidR="00350D22">
        <w:rPr>
          <w:rFonts w:cs="Tahoma"/>
        </w:rPr>
        <w:t xml:space="preserve"> </w:t>
      </w:r>
      <w:r>
        <w:rPr>
          <w:rFonts w:cs="Tahoma"/>
        </w:rPr>
        <w:t>1</w:t>
      </w:r>
      <w:r w:rsidR="00F857AD">
        <w:rPr>
          <w:rFonts w:cs="Tahoma"/>
        </w:rPr>
        <w:t>3</w:t>
      </w:r>
      <w:r w:rsidR="00612D16">
        <w:rPr>
          <w:rFonts w:cs="Tahoma"/>
        </w:rPr>
        <w:t xml:space="preserve"> </w:t>
      </w:r>
      <w:r w:rsidR="00D54460">
        <w:rPr>
          <w:rFonts w:cs="Tahoma"/>
        </w:rPr>
        <w:t>této</w:t>
      </w:r>
      <w:r w:rsidR="00C042C1">
        <w:rPr>
          <w:rFonts w:cs="Tahoma"/>
        </w:rPr>
        <w:t xml:space="preserve"> </w:t>
      </w:r>
      <w:r w:rsidR="00D54460">
        <w:rPr>
          <w:rFonts w:cs="Tahoma"/>
        </w:rPr>
        <w:t>s</w:t>
      </w:r>
      <w:r w:rsidR="00C042C1">
        <w:rPr>
          <w:rFonts w:cs="Tahoma"/>
        </w:rPr>
        <w:t xml:space="preserve">mlouvy zajistit, </w:t>
      </w:r>
      <w:r w:rsidR="00D97F38">
        <w:rPr>
          <w:rFonts w:cs="Tahoma"/>
        </w:rPr>
        <w:t xml:space="preserve">aby </w:t>
      </w:r>
      <w:r w:rsidR="00C042C1">
        <w:rPr>
          <w:rFonts w:cs="Tahoma"/>
        </w:rPr>
        <w:t xml:space="preserve">veškeré aktualizace programového vybavení a nové programové vybavení </w:t>
      </w:r>
      <w:r w:rsidR="00D97F38">
        <w:rPr>
          <w:rFonts w:cs="Tahoma"/>
        </w:rPr>
        <w:t>byly kompatibilní s předmětem smlouvy a aby byl</w:t>
      </w:r>
      <w:r>
        <w:rPr>
          <w:rFonts w:cs="Tahoma"/>
        </w:rPr>
        <w:t>y</w:t>
      </w:r>
      <w:r w:rsidR="00D97F38">
        <w:rPr>
          <w:rFonts w:cs="Tahoma"/>
        </w:rPr>
        <w:t xml:space="preserve"> prodávajícím nabity v souladu s právním řádem České republiky a podmínkami výrobce předmětu smlouvy.</w:t>
      </w:r>
    </w:p>
    <w:p w14:paraId="1BBC037D" w14:textId="205AD829" w:rsidR="00A133BC" w:rsidRDefault="00F857AD" w:rsidP="00515087">
      <w:pPr>
        <w:autoSpaceDE w:val="0"/>
        <w:autoSpaceDN w:val="0"/>
        <w:adjustRightInd w:val="0"/>
        <w:ind w:left="426" w:hanging="426"/>
        <w:jc w:val="both"/>
        <w:rPr>
          <w:rFonts w:cs="Tahoma"/>
        </w:rPr>
      </w:pPr>
      <w:r>
        <w:rPr>
          <w:rFonts w:cs="Tahoma"/>
        </w:rPr>
        <w:t>15.</w:t>
      </w:r>
      <w:r>
        <w:rPr>
          <w:rFonts w:cs="Tahoma"/>
        </w:rPr>
        <w:tab/>
      </w:r>
      <w:r w:rsidR="00BF25A9">
        <w:rPr>
          <w:rFonts w:cs="Tahoma"/>
        </w:rPr>
        <w:t>Prodávající je dále povinen uzavřít dohodu o podpoře s výrobcem předmětu smlouvy. Předmětem dohody o podpoře bude</w:t>
      </w:r>
      <w:r w:rsidR="00C042C1">
        <w:rPr>
          <w:rFonts w:cs="Tahoma"/>
        </w:rPr>
        <w:t xml:space="preserve"> </w:t>
      </w:r>
      <w:r w:rsidR="00BF25A9">
        <w:rPr>
          <w:rFonts w:cs="Tahoma"/>
        </w:rPr>
        <w:t>závazek výrobce předmětu smlouvy</w:t>
      </w:r>
      <w:r w:rsidR="009B0DD8">
        <w:rPr>
          <w:rFonts w:cs="Tahoma"/>
        </w:rPr>
        <w:t xml:space="preserve"> po</w:t>
      </w:r>
      <w:r w:rsidR="00D54460">
        <w:rPr>
          <w:rFonts w:cs="Tahoma"/>
        </w:rPr>
        <w:t xml:space="preserve"> </w:t>
      </w:r>
      <w:r w:rsidR="009B0DD8">
        <w:rPr>
          <w:rFonts w:cs="Tahoma"/>
        </w:rPr>
        <w:t xml:space="preserve">dobu </w:t>
      </w:r>
      <w:r w:rsidR="00C82873">
        <w:rPr>
          <w:rFonts w:cs="Tahoma"/>
        </w:rPr>
        <w:t>24</w:t>
      </w:r>
      <w:r w:rsidR="003320DF">
        <w:rPr>
          <w:rFonts w:cs="Tahoma"/>
        </w:rPr>
        <w:t xml:space="preserve"> </w:t>
      </w:r>
      <w:r w:rsidR="009B0DD8">
        <w:rPr>
          <w:rFonts w:cs="Tahoma"/>
        </w:rPr>
        <w:t>měsíců</w:t>
      </w:r>
      <w:r w:rsidR="00BF25A9">
        <w:rPr>
          <w:rFonts w:cs="Tahoma"/>
        </w:rPr>
        <w:t xml:space="preserve"> </w:t>
      </w:r>
      <w:r w:rsidR="0064583F">
        <w:rPr>
          <w:rFonts w:cs="Tahoma"/>
        </w:rPr>
        <w:t xml:space="preserve"> </w:t>
      </w:r>
      <w:r w:rsidR="00AE39D0">
        <w:rPr>
          <w:rFonts w:cs="Tahoma"/>
        </w:rPr>
        <w:t>o</w:t>
      </w:r>
      <w:r w:rsidR="00BF25A9">
        <w:rPr>
          <w:rFonts w:cs="Tahoma"/>
        </w:rPr>
        <w:t>dstranit</w:t>
      </w:r>
      <w:r w:rsidR="002A2B36">
        <w:rPr>
          <w:rFonts w:cs="Tahoma"/>
        </w:rPr>
        <w:t xml:space="preserve"> </w:t>
      </w:r>
      <w:r w:rsidR="00BF25A9">
        <w:rPr>
          <w:rFonts w:cs="Tahoma"/>
        </w:rPr>
        <w:t xml:space="preserve"> </w:t>
      </w:r>
      <w:r w:rsidR="00A133BC">
        <w:rPr>
          <w:rFonts w:cs="Tahoma"/>
        </w:rPr>
        <w:t>vadu na předmětu smlouvy v případě, že tuto vadu není schopen odstranit prodávající.</w:t>
      </w:r>
    </w:p>
    <w:p w14:paraId="758BDB8D" w14:textId="310A5CB6" w:rsidR="00C042C1" w:rsidRDefault="00F857AD" w:rsidP="00C64F45">
      <w:pPr>
        <w:autoSpaceDE w:val="0"/>
        <w:autoSpaceDN w:val="0"/>
        <w:adjustRightInd w:val="0"/>
        <w:ind w:left="426" w:hanging="426"/>
        <w:jc w:val="both"/>
        <w:rPr>
          <w:rFonts w:cs="Tahoma"/>
        </w:rPr>
      </w:pPr>
      <w:r>
        <w:rPr>
          <w:rFonts w:cs="Tahoma"/>
        </w:rPr>
        <w:t>16.</w:t>
      </w:r>
      <w:r>
        <w:rPr>
          <w:rFonts w:cs="Tahoma"/>
        </w:rPr>
        <w:tab/>
      </w:r>
      <w:r w:rsidR="00A133BC">
        <w:rPr>
          <w:rFonts w:cs="Tahoma"/>
        </w:rPr>
        <w:t xml:space="preserve">Prodávající je povinen </w:t>
      </w:r>
      <w:r w:rsidR="0064583F">
        <w:rPr>
          <w:rFonts w:cs="Tahoma"/>
        </w:rPr>
        <w:t>pro kupujícího zajistit přístup k dokumentaci výrobce předmětu smlouvy a znalostní bázi, kterou výrobce předmětu smlouvy v rámci své podpory poskytuje.</w:t>
      </w:r>
      <w:r w:rsidR="00006275">
        <w:rPr>
          <w:rFonts w:cs="Tahoma"/>
        </w:rPr>
        <w:t xml:space="preserve">  </w:t>
      </w:r>
    </w:p>
    <w:p w14:paraId="1172A843" w14:textId="17B80EE6" w:rsidR="007260D8" w:rsidRDefault="00E5720C" w:rsidP="00515087">
      <w:pPr>
        <w:ind w:left="426" w:hanging="426"/>
        <w:jc w:val="both"/>
      </w:pPr>
      <w:r>
        <w:t xml:space="preserve">17. </w:t>
      </w:r>
      <w:r>
        <w:tab/>
      </w:r>
      <w:r w:rsidR="005E6391" w:rsidRPr="00471388">
        <w:rPr>
          <w:rFonts w:cs="Tahoma"/>
        </w:rPr>
        <w:t xml:space="preserve">Prodávající </w:t>
      </w:r>
      <w:r w:rsidR="00BA39A0">
        <w:rPr>
          <w:rFonts w:cs="Tahoma"/>
        </w:rPr>
        <w:t>je</w:t>
      </w:r>
      <w:r w:rsidR="002624C7">
        <w:rPr>
          <w:rFonts w:cs="Tahoma"/>
        </w:rPr>
        <w:t xml:space="preserve"> </w:t>
      </w:r>
      <w:r w:rsidR="007260D8">
        <w:t>oprávněn</w:t>
      </w:r>
      <w:r w:rsidR="002624C7">
        <w:t xml:space="preserve"> </w:t>
      </w:r>
      <w:r w:rsidR="007260D8">
        <w:t xml:space="preserve">poskytovat plnění podle této smlouvy prostřednictvím subdodavatele za podmínky, že subdodavatel bude </w:t>
      </w:r>
      <w:r w:rsidR="005E6391">
        <w:t>kupujícím</w:t>
      </w:r>
      <w:r w:rsidR="007260D8">
        <w:t xml:space="preserve"> předem písemně a výslovně schválen. </w:t>
      </w:r>
      <w:r w:rsidR="005E6391">
        <w:t>Prodávající</w:t>
      </w:r>
      <w:r w:rsidR="002624C7">
        <w:t xml:space="preserve"> </w:t>
      </w:r>
      <w:r w:rsidR="007260D8">
        <w:t>odpovíd</w:t>
      </w:r>
      <w:r w:rsidR="00DC536C">
        <w:t>á</w:t>
      </w:r>
      <w:r w:rsidR="002624C7">
        <w:t xml:space="preserve"> </w:t>
      </w:r>
      <w:r w:rsidR="005E6391">
        <w:t>kupujícímu</w:t>
      </w:r>
      <w:r w:rsidR="007260D8">
        <w:t xml:space="preserve"> za plnění poskytované subdodavatelem tak, jako by je plnil</w:t>
      </w:r>
      <w:r w:rsidR="002624C7">
        <w:t xml:space="preserve"> </w:t>
      </w:r>
      <w:r w:rsidR="007260D8">
        <w:t>s</w:t>
      </w:r>
      <w:r w:rsidR="00DC536C">
        <w:t>á</w:t>
      </w:r>
      <w:r w:rsidR="007260D8">
        <w:t>m</w:t>
      </w:r>
      <w:r w:rsidR="00DC536C">
        <w:t xml:space="preserve">. </w:t>
      </w:r>
      <w:r w:rsidR="00123693" w:rsidRPr="00471388">
        <w:rPr>
          <w:rFonts w:cs="Tahoma"/>
        </w:rPr>
        <w:lastRenderedPageBreak/>
        <w:t xml:space="preserve">Prodávající </w:t>
      </w:r>
      <w:r w:rsidR="00123693">
        <w:rPr>
          <w:rFonts w:cs="Tahoma"/>
        </w:rPr>
        <w:t>j</w:t>
      </w:r>
      <w:r w:rsidR="00DC536C">
        <w:rPr>
          <w:rFonts w:cs="Tahoma"/>
        </w:rPr>
        <w:t>e</w:t>
      </w:r>
      <w:r w:rsidR="00123693" w:rsidRPr="00F701FD">
        <w:rPr>
          <w:rFonts w:cs="Tahoma"/>
        </w:rPr>
        <w:t xml:space="preserve"> povin</w:t>
      </w:r>
      <w:r w:rsidR="00DC536C">
        <w:rPr>
          <w:rFonts w:cs="Tahoma"/>
        </w:rPr>
        <w:t>en</w:t>
      </w:r>
      <w:r w:rsidR="002624C7">
        <w:rPr>
          <w:rFonts w:cs="Tahoma"/>
        </w:rPr>
        <w:t xml:space="preserve"> </w:t>
      </w:r>
      <w:r w:rsidR="007260D8">
        <w:t xml:space="preserve">seznámit subdodavatele s příslušnými ustanoveními této smlouvy tak, aby veškeré </w:t>
      </w:r>
      <w:r w:rsidR="00123693">
        <w:t>plnění</w:t>
      </w:r>
      <w:r w:rsidR="007260D8">
        <w:t xml:space="preserve"> těchto subdodavatelů byl</w:t>
      </w:r>
      <w:r w:rsidR="00123693">
        <w:t>o</w:t>
      </w:r>
      <w:r w:rsidR="007260D8">
        <w:t xml:space="preserve"> poskytnut</w:t>
      </w:r>
      <w:r w:rsidR="00123693">
        <w:t>o</w:t>
      </w:r>
      <w:r w:rsidR="007260D8">
        <w:t xml:space="preserve"> v souladu se smlouvou. </w:t>
      </w:r>
    </w:p>
    <w:p w14:paraId="76ADC583" w14:textId="0A66343C" w:rsidR="007260D8" w:rsidRDefault="00E5720C" w:rsidP="00515087">
      <w:pPr>
        <w:ind w:left="426" w:hanging="426"/>
        <w:jc w:val="both"/>
      </w:pPr>
      <w:r>
        <w:t>18.</w:t>
      </w:r>
      <w:r>
        <w:tab/>
      </w:r>
      <w:r w:rsidR="005E6391">
        <w:t>Prodávající</w:t>
      </w:r>
      <w:r w:rsidR="007260D8" w:rsidRPr="00B17E92">
        <w:t xml:space="preserve"> ne</w:t>
      </w:r>
      <w:r w:rsidR="00DC536C">
        <w:t>ní</w:t>
      </w:r>
      <w:r w:rsidR="007260D8" w:rsidRPr="00B17E92">
        <w:t xml:space="preserve"> oprávněn postoupit jakákoliv práva anebo povinnosti z</w:t>
      </w:r>
      <w:r w:rsidR="00515087">
        <w:t> </w:t>
      </w:r>
      <w:r w:rsidR="007260D8">
        <w:t>této</w:t>
      </w:r>
      <w:r w:rsidR="00D827F6">
        <w:t xml:space="preserve"> smlouvy</w:t>
      </w:r>
      <w:r w:rsidR="002624C7">
        <w:t xml:space="preserve"> </w:t>
      </w:r>
      <w:r w:rsidR="007260D8" w:rsidRPr="00B17E92">
        <w:t xml:space="preserve">na třetí osoby bez předchozího písemného souhlasu </w:t>
      </w:r>
      <w:r w:rsidR="00123693">
        <w:t>kupujícího</w:t>
      </w:r>
      <w:r w:rsidR="007260D8" w:rsidRPr="00B17E92">
        <w:t>.</w:t>
      </w:r>
    </w:p>
    <w:p w14:paraId="037F351E" w14:textId="6A42AE59" w:rsidR="007260D8" w:rsidRDefault="00E5720C" w:rsidP="00515087">
      <w:pPr>
        <w:ind w:left="426" w:hanging="426"/>
        <w:jc w:val="both"/>
      </w:pPr>
      <w:r>
        <w:t>19.</w:t>
      </w:r>
      <w:r>
        <w:tab/>
      </w:r>
      <w:r w:rsidR="00123693">
        <w:t>Prodávající</w:t>
      </w:r>
      <w:r w:rsidR="002624C7">
        <w:t xml:space="preserve"> </w:t>
      </w:r>
      <w:r w:rsidR="007260D8">
        <w:t>výslovně souhlasí s tím</w:t>
      </w:r>
      <w:r w:rsidR="007260D8" w:rsidRPr="00B17E92">
        <w:t xml:space="preserve">, že jakékoliv </w:t>
      </w:r>
      <w:r w:rsidR="00123693">
        <w:t>jejich</w:t>
      </w:r>
      <w:r w:rsidR="007260D8" w:rsidRPr="00B17E92">
        <w:t xml:space="preserve"> pohledávky vůči </w:t>
      </w:r>
      <w:r w:rsidR="00123693">
        <w:t>kupujícímu</w:t>
      </w:r>
      <w:r w:rsidR="007260D8" w:rsidRPr="00B17E92">
        <w:t xml:space="preserve">, které vzniknou na základě </w:t>
      </w:r>
      <w:r w:rsidR="007260D8">
        <w:t>této</w:t>
      </w:r>
      <w:r w:rsidR="007260D8" w:rsidRPr="00B17E92">
        <w:t xml:space="preserve"> smlouvy</w:t>
      </w:r>
      <w:r w:rsidR="00D71CFA">
        <w:t>,</w:t>
      </w:r>
      <w:r w:rsidR="00123693">
        <w:t xml:space="preserve"> nebud</w:t>
      </w:r>
      <w:r w:rsidR="00DC536C">
        <w:t>e</w:t>
      </w:r>
      <w:r w:rsidR="007260D8" w:rsidRPr="00B17E92">
        <w:t xml:space="preserve"> moci postoupit ani započítat jednostranným právním úkonem.</w:t>
      </w:r>
    </w:p>
    <w:p w14:paraId="3434DF9D" w14:textId="06A6F671" w:rsidR="002624C7" w:rsidRDefault="00E5720C" w:rsidP="00515087">
      <w:pPr>
        <w:ind w:left="426" w:hanging="426"/>
        <w:jc w:val="both"/>
      </w:pPr>
      <w:r>
        <w:t>20.</w:t>
      </w:r>
      <w:r>
        <w:tab/>
      </w:r>
      <w:r w:rsidR="002624C7">
        <w:t xml:space="preserve">Odchylně od § 2126 OZ smluvní strany sjednávají, že </w:t>
      </w:r>
      <w:r w:rsidR="002624C7" w:rsidRPr="002624C7">
        <w:t>prodávající není oprávněn využít institutu svépomocného prodeje.</w:t>
      </w:r>
    </w:p>
    <w:p w14:paraId="6B735BA1" w14:textId="54464AAE" w:rsidR="009E15DB" w:rsidRDefault="00E5720C" w:rsidP="00F857AD">
      <w:pPr>
        <w:ind w:left="426" w:hanging="426"/>
        <w:jc w:val="both"/>
      </w:pPr>
      <w:r>
        <w:t>21.</w:t>
      </w:r>
      <w:r>
        <w:tab/>
      </w:r>
      <w:r w:rsidR="00072A62">
        <w:t xml:space="preserve">Poruší-li </w:t>
      </w:r>
      <w:r w:rsidR="00072A62" w:rsidRPr="00072A62">
        <w:t>s</w:t>
      </w:r>
      <w:r w:rsidR="00072A62">
        <w:t>mluvní strana povinnost z této s</w:t>
      </w:r>
      <w:r w:rsidR="00072A62" w:rsidRPr="00072A62">
        <w:t>mlouvy či může-li a má-li o takovém porušení vědět, oznámí t</w:t>
      </w:r>
      <w:r w:rsidR="00072A62">
        <w:t xml:space="preserve">o bez zbytečného odkladu druhé </w:t>
      </w:r>
      <w:r w:rsidR="00072A62" w:rsidRPr="00072A62">
        <w:t xml:space="preserve">smluvní straně, které z toho může vzniknout újma, a upozorní ji na možné následky; v </w:t>
      </w:r>
      <w:r w:rsidR="00072A62">
        <w:t xml:space="preserve">takovém případě nemá poškozená </w:t>
      </w:r>
      <w:r w:rsidR="00072A62" w:rsidRPr="00072A62">
        <w:t>smluvní strana právo na náhradu té újmy, které mohla po oznámení zabránit.</w:t>
      </w:r>
    </w:p>
    <w:p w14:paraId="438F2846" w14:textId="77777777" w:rsidR="00123693" w:rsidRDefault="00123693" w:rsidP="009B0DD8">
      <w:pPr>
        <w:rPr>
          <w:b/>
          <w:bCs/>
        </w:rPr>
      </w:pPr>
    </w:p>
    <w:p w14:paraId="6608D7C6" w14:textId="77777777" w:rsidR="007260D8" w:rsidRPr="0024029F" w:rsidRDefault="007260D8" w:rsidP="007146CB">
      <w:pPr>
        <w:jc w:val="center"/>
        <w:rPr>
          <w:b/>
          <w:bCs/>
        </w:rPr>
      </w:pPr>
      <w:r>
        <w:rPr>
          <w:b/>
          <w:bCs/>
        </w:rPr>
        <w:t>V</w:t>
      </w:r>
      <w:r w:rsidRPr="0024029F">
        <w:rPr>
          <w:b/>
          <w:bCs/>
        </w:rPr>
        <w:t>. Odpovědnost za škodu a vady</w:t>
      </w:r>
      <w:r w:rsidR="00123693">
        <w:rPr>
          <w:b/>
          <w:bCs/>
        </w:rPr>
        <w:t>, záruka</w:t>
      </w:r>
    </w:p>
    <w:p w14:paraId="7C4AB8AB" w14:textId="77777777" w:rsidR="007260D8" w:rsidRDefault="007260D8" w:rsidP="00515087">
      <w:pPr>
        <w:ind w:left="426" w:hanging="426"/>
        <w:jc w:val="both"/>
      </w:pPr>
      <w:r>
        <w:t>1.</w:t>
      </w:r>
      <w:r>
        <w:tab/>
      </w:r>
      <w:r w:rsidR="00123693">
        <w:t xml:space="preserve">Prodávající </w:t>
      </w:r>
      <w:r>
        <w:t>odpovíd</w:t>
      </w:r>
      <w:r w:rsidR="00D827F6">
        <w:t>á</w:t>
      </w:r>
      <w:r w:rsidR="00123693">
        <w:t xml:space="preserve"> kupujícímu</w:t>
      </w:r>
      <w:r>
        <w:t xml:space="preserve"> za škodu způsobenou zaviněným porušením povinností podle této smlouvy nebo povinnosti stanovené obecně závazným právním předpisem. </w:t>
      </w:r>
    </w:p>
    <w:p w14:paraId="599B6DFB" w14:textId="77777777" w:rsidR="007260D8" w:rsidRDefault="007260D8" w:rsidP="00515087">
      <w:pPr>
        <w:tabs>
          <w:tab w:val="left" w:pos="426"/>
        </w:tabs>
        <w:ind w:left="426" w:hanging="426"/>
        <w:jc w:val="both"/>
      </w:pPr>
      <w:r>
        <w:t>2.</w:t>
      </w:r>
      <w:r>
        <w:tab/>
      </w:r>
      <w:r w:rsidR="00D827F6">
        <w:t>Prodávající neodpovídá</w:t>
      </w:r>
      <w:r w:rsidR="002624C7">
        <w:t xml:space="preserve"> </w:t>
      </w:r>
      <w:r>
        <w:t xml:space="preserve">za škodu, která </w:t>
      </w:r>
      <w:r w:rsidR="00123693">
        <w:t xml:space="preserve">kupujícímu </w:t>
      </w:r>
      <w:r>
        <w:t>vznikne v důsledku ztráty nebo poškození dat, s výjimkou ztráty nebo poškození dat prokazatelně způsobenými vadným plněním předmětu této smlouvy.</w:t>
      </w:r>
    </w:p>
    <w:p w14:paraId="6BB61800" w14:textId="54D51659" w:rsidR="00F9143F" w:rsidRPr="002B024E" w:rsidRDefault="00FE46FA" w:rsidP="002B024E">
      <w:pPr>
        <w:ind w:left="426" w:hanging="426"/>
        <w:jc w:val="both"/>
        <w:rPr>
          <w:rFonts w:asciiTheme="minorHAnsi" w:hAnsiTheme="minorHAnsi"/>
        </w:rPr>
      </w:pPr>
      <w:r w:rsidRPr="0047018E">
        <w:t>3</w:t>
      </w:r>
      <w:r w:rsidR="007260D8" w:rsidRPr="0047018E">
        <w:t xml:space="preserve">. </w:t>
      </w:r>
      <w:r w:rsidR="007260D8" w:rsidRPr="0047018E">
        <w:tab/>
      </w:r>
      <w:r w:rsidR="00F9143F" w:rsidRPr="003167A2">
        <w:rPr>
          <w:rFonts w:asciiTheme="minorHAnsi" w:hAnsiTheme="minorHAnsi" w:cs="Arial"/>
        </w:rPr>
        <w:t>Prodávající přebír</w:t>
      </w:r>
      <w:r w:rsidR="003167A2" w:rsidRPr="003167A2">
        <w:rPr>
          <w:rFonts w:asciiTheme="minorHAnsi" w:hAnsiTheme="minorHAnsi" w:cs="Arial"/>
        </w:rPr>
        <w:t>á</w:t>
      </w:r>
      <w:r w:rsidR="00F9143F" w:rsidRPr="003167A2">
        <w:rPr>
          <w:rFonts w:asciiTheme="minorHAnsi" w:hAnsiTheme="minorHAnsi" w:cs="Arial"/>
        </w:rPr>
        <w:t xml:space="preserve"> záruku za jakost (on-site záruka) dodávané</w:t>
      </w:r>
      <w:r w:rsidR="00C82873">
        <w:rPr>
          <w:rFonts w:asciiTheme="minorHAnsi" w:hAnsiTheme="minorHAnsi" w:cs="Arial"/>
        </w:rPr>
        <w:t xml:space="preserve"> síťové techniky</w:t>
      </w:r>
      <w:r w:rsidR="002622CC">
        <w:rPr>
          <w:rFonts w:asciiTheme="minorHAnsi" w:hAnsiTheme="minorHAnsi" w:cs="Arial"/>
        </w:rPr>
        <w:t xml:space="preserve"> </w:t>
      </w:r>
      <w:r w:rsidR="00E60F23">
        <w:rPr>
          <w:rFonts w:asciiTheme="minorHAnsi" w:hAnsiTheme="minorHAnsi" w:cs="Arial"/>
        </w:rPr>
        <w:t xml:space="preserve">po dobu </w:t>
      </w:r>
      <w:r w:rsidR="002B024E">
        <w:rPr>
          <w:rFonts w:asciiTheme="minorHAnsi" w:hAnsiTheme="minorHAnsi" w:cs="Arial"/>
        </w:rPr>
        <w:t>2</w:t>
      </w:r>
      <w:r w:rsidR="00E60F23">
        <w:rPr>
          <w:rFonts w:asciiTheme="minorHAnsi" w:hAnsiTheme="minorHAnsi" w:cs="Arial"/>
        </w:rPr>
        <w:t xml:space="preserve"> let. Záruční doba </w:t>
      </w:r>
      <w:r w:rsidR="00F9143F" w:rsidRPr="003167A2">
        <w:rPr>
          <w:rFonts w:asciiTheme="minorHAnsi" w:hAnsiTheme="minorHAnsi" w:cs="Arial"/>
        </w:rPr>
        <w:t xml:space="preserve">počíná běžet vždy dnem </w:t>
      </w:r>
      <w:r w:rsidR="00F9143F" w:rsidRPr="003167A2">
        <w:rPr>
          <w:rFonts w:asciiTheme="minorHAnsi" w:hAnsiTheme="minorHAnsi" w:cs="Tahoma"/>
        </w:rPr>
        <w:t xml:space="preserve">dodání </w:t>
      </w:r>
      <w:r w:rsidR="00C82873">
        <w:rPr>
          <w:rFonts w:asciiTheme="minorHAnsi" w:hAnsiTheme="minorHAnsi" w:cs="Tahoma"/>
        </w:rPr>
        <w:t>síťové techniky</w:t>
      </w:r>
      <w:r w:rsidR="00F9143F" w:rsidRPr="003167A2">
        <w:rPr>
          <w:rFonts w:asciiTheme="minorHAnsi" w:hAnsiTheme="minorHAnsi" w:cs="Tahoma"/>
        </w:rPr>
        <w:t xml:space="preserve"> kupujícímu, tj. dnem podpisu </w:t>
      </w:r>
      <w:r w:rsidR="005E770D">
        <w:rPr>
          <w:rFonts w:asciiTheme="minorHAnsi" w:hAnsiTheme="minorHAnsi" w:cs="Tahoma"/>
        </w:rPr>
        <w:t>předávacího protokolu oběma smluvními stranami</w:t>
      </w:r>
      <w:r w:rsidR="00123693" w:rsidRPr="003167A2">
        <w:rPr>
          <w:rFonts w:asciiTheme="minorHAnsi" w:hAnsiTheme="minorHAnsi"/>
        </w:rPr>
        <w:t>.</w:t>
      </w:r>
    </w:p>
    <w:p w14:paraId="43C39B21" w14:textId="4F39F976" w:rsidR="0017552C" w:rsidRDefault="002B024E" w:rsidP="00515087">
      <w:pPr>
        <w:ind w:left="426" w:hanging="426"/>
        <w:jc w:val="both"/>
        <w:rPr>
          <w:rFonts w:ascii="Verdana" w:hAnsi="Verdana" w:cs="Arial"/>
          <w:sz w:val="20"/>
          <w:szCs w:val="20"/>
        </w:rPr>
      </w:pPr>
      <w:r>
        <w:t>4.</w:t>
      </w:r>
      <w:r>
        <w:tab/>
      </w:r>
      <w:r w:rsidR="0017552C" w:rsidRPr="00C80F95">
        <w:rPr>
          <w:snapToGrid w:val="0"/>
        </w:rPr>
        <w:t xml:space="preserve">Zjistí-li kupující vadu </w:t>
      </w:r>
      <w:r w:rsidR="00C64F45">
        <w:rPr>
          <w:snapToGrid w:val="0"/>
        </w:rPr>
        <w:t>síťové techniky</w:t>
      </w:r>
      <w:r w:rsidR="00E5720C">
        <w:rPr>
          <w:snapToGrid w:val="0"/>
        </w:rPr>
        <w:t xml:space="preserve"> </w:t>
      </w:r>
      <w:r>
        <w:rPr>
          <w:snapToGrid w:val="0"/>
        </w:rPr>
        <w:t>řešení</w:t>
      </w:r>
      <w:r w:rsidR="002624C7">
        <w:rPr>
          <w:snapToGrid w:val="0"/>
        </w:rPr>
        <w:t xml:space="preserve"> </w:t>
      </w:r>
      <w:r w:rsidR="0017552C" w:rsidRPr="00C80F95">
        <w:rPr>
          <w:snapToGrid w:val="0"/>
        </w:rPr>
        <w:t xml:space="preserve">v době trvání záruční doby stanovené touto smlouvou, oznámí tuto skutečnost neprodleně </w:t>
      </w:r>
      <w:r w:rsidR="0017552C">
        <w:rPr>
          <w:snapToGrid w:val="0"/>
        </w:rPr>
        <w:t>prodávajícím.</w:t>
      </w:r>
      <w:r w:rsidR="002624C7">
        <w:rPr>
          <w:snapToGrid w:val="0"/>
        </w:rPr>
        <w:t xml:space="preserve"> </w:t>
      </w:r>
      <w:r w:rsidR="009E048F" w:rsidRPr="00B45180">
        <w:rPr>
          <w:szCs w:val="20"/>
        </w:rPr>
        <w:t>Reklamaci lze uplatnit nejpozději do posledního dne záruční lhůty, přičemž i reklamace</w:t>
      </w:r>
      <w:r w:rsidR="002624C7">
        <w:rPr>
          <w:szCs w:val="20"/>
        </w:rPr>
        <w:t xml:space="preserve"> </w:t>
      </w:r>
      <w:r w:rsidR="009E048F" w:rsidRPr="00B45180">
        <w:rPr>
          <w:szCs w:val="20"/>
        </w:rPr>
        <w:t>odeslaná v poslední den záruční lhůty se považuje za včas uplatněnou</w:t>
      </w:r>
      <w:r w:rsidR="009E048F">
        <w:rPr>
          <w:szCs w:val="20"/>
        </w:rPr>
        <w:t>.</w:t>
      </w:r>
    </w:p>
    <w:p w14:paraId="422326D1" w14:textId="1A06FEB3" w:rsidR="009E048F" w:rsidRPr="005F65B3" w:rsidRDefault="002B024E" w:rsidP="005F65B3">
      <w:pPr>
        <w:ind w:left="426" w:hanging="426"/>
        <w:jc w:val="both"/>
        <w:rPr>
          <w:rFonts w:asciiTheme="minorHAnsi" w:hAnsiTheme="minorHAnsi" w:cs="Arial"/>
        </w:rPr>
      </w:pPr>
      <w:r w:rsidRPr="002B024E">
        <w:rPr>
          <w:rFonts w:cs="Arial"/>
        </w:rPr>
        <w:t>5.</w:t>
      </w:r>
      <w:r w:rsidRPr="002B024E">
        <w:rPr>
          <w:rFonts w:cs="Arial"/>
        </w:rPr>
        <w:tab/>
      </w:r>
      <w:r w:rsidR="0017552C" w:rsidRPr="002B024E">
        <w:rPr>
          <w:rFonts w:cs="Arial"/>
        </w:rPr>
        <w:t xml:space="preserve">Záruční opravy provede prodávající bezplatně </w:t>
      </w:r>
      <w:r w:rsidR="009E048F" w:rsidRPr="002B024E">
        <w:rPr>
          <w:snapToGrid w:val="0"/>
        </w:rPr>
        <w:t xml:space="preserve">v místě plnění nebo v místě dislokace </w:t>
      </w:r>
      <w:r w:rsidR="00E5720C">
        <w:rPr>
          <w:snapToGrid w:val="0"/>
        </w:rPr>
        <w:t>síťové techniky</w:t>
      </w:r>
      <w:r w:rsidR="003E3C9A">
        <w:rPr>
          <w:snapToGrid w:val="0"/>
        </w:rPr>
        <w:t>,</w:t>
      </w:r>
      <w:r w:rsidR="00737CF7">
        <w:rPr>
          <w:snapToGrid w:val="0"/>
        </w:rPr>
        <w:t xml:space="preserve">  </w:t>
      </w:r>
      <w:r w:rsidR="0017552C" w:rsidRPr="0017552C">
        <w:rPr>
          <w:rFonts w:asciiTheme="minorHAnsi" w:hAnsiTheme="minorHAnsi" w:cs="Arial"/>
        </w:rPr>
        <w:t xml:space="preserve">a </w:t>
      </w:r>
      <w:r w:rsidR="005F65B3">
        <w:rPr>
          <w:rFonts w:asciiTheme="minorHAnsi" w:hAnsiTheme="minorHAnsi" w:cs="Arial"/>
        </w:rPr>
        <w:t>to</w:t>
      </w:r>
      <w:r w:rsidR="0017552C" w:rsidRPr="0014323B">
        <w:rPr>
          <w:rFonts w:asciiTheme="minorHAnsi" w:hAnsiTheme="minorHAnsi" w:cs="Arial"/>
        </w:rPr>
        <w:t>:</w:t>
      </w:r>
    </w:p>
    <w:p w14:paraId="5994F3FE" w14:textId="77777777" w:rsidR="0017552C" w:rsidRPr="0014323B" w:rsidRDefault="0017552C" w:rsidP="009E048F">
      <w:pPr>
        <w:pStyle w:val="Odstavecseseznamem"/>
        <w:numPr>
          <w:ilvl w:val="1"/>
          <w:numId w:val="12"/>
        </w:numPr>
        <w:jc w:val="both"/>
        <w:rPr>
          <w:rFonts w:asciiTheme="minorHAnsi" w:hAnsiTheme="minorHAnsi"/>
        </w:rPr>
      </w:pPr>
      <w:r w:rsidRPr="0014323B">
        <w:rPr>
          <w:rFonts w:asciiTheme="minorHAnsi" w:hAnsiTheme="minorHAnsi" w:cs="Arial"/>
        </w:rPr>
        <w:t>nástup na odstr</w:t>
      </w:r>
      <w:r w:rsidR="009E048F" w:rsidRPr="0014323B">
        <w:rPr>
          <w:rFonts w:asciiTheme="minorHAnsi" w:hAnsiTheme="minorHAnsi" w:cs="Arial"/>
        </w:rPr>
        <w:t>anění vady nejpozději do následujícího pracovního dne ode dne nahlášení závady kupujícím</w:t>
      </w:r>
    </w:p>
    <w:p w14:paraId="42614FD5" w14:textId="77777777" w:rsidR="009E048F" w:rsidRPr="0014323B" w:rsidRDefault="009E048F" w:rsidP="009E048F">
      <w:pPr>
        <w:pStyle w:val="Odstavecseseznamem"/>
        <w:numPr>
          <w:ilvl w:val="1"/>
          <w:numId w:val="12"/>
        </w:numPr>
        <w:jc w:val="both"/>
        <w:rPr>
          <w:rFonts w:asciiTheme="minorHAnsi" w:hAnsiTheme="minorHAnsi"/>
        </w:rPr>
      </w:pPr>
      <w:r w:rsidRPr="0014323B">
        <w:rPr>
          <w:rFonts w:asciiTheme="minorHAnsi" w:hAnsiTheme="minorHAnsi" w:cs="Arial"/>
        </w:rPr>
        <w:lastRenderedPageBreak/>
        <w:t>odstranění vady nejpozději do 22 pracovních dnů ode dne nastoupení na odstranění vady</w:t>
      </w:r>
    </w:p>
    <w:p w14:paraId="2A40822F" w14:textId="1784DD06" w:rsidR="009E048F" w:rsidRDefault="002B024E" w:rsidP="00515087">
      <w:pPr>
        <w:ind w:left="426" w:hanging="426"/>
        <w:jc w:val="both"/>
        <w:rPr>
          <w:rFonts w:cs="Arial"/>
        </w:rPr>
      </w:pPr>
      <w:r>
        <w:t>6.</w:t>
      </w:r>
      <w:r>
        <w:tab/>
      </w:r>
      <w:r w:rsidR="009E048F" w:rsidRPr="000A664D">
        <w:t>Záruční doba neběží po dobu, po kterou</w:t>
      </w:r>
      <w:r w:rsidR="002622CC">
        <w:t xml:space="preserve"> </w:t>
      </w:r>
      <w:r w:rsidR="00E5720C">
        <w:t>síťovou techniky</w:t>
      </w:r>
      <w:r w:rsidR="002622CC">
        <w:t xml:space="preserve"> </w:t>
      </w:r>
      <w:r w:rsidR="00052847">
        <w:t>kupující</w:t>
      </w:r>
      <w:r w:rsidR="009E048F" w:rsidRPr="000A664D">
        <w:t xml:space="preserve"> nemůže už</w:t>
      </w:r>
      <w:r w:rsidR="009E048F">
        <w:t>ívat pro vady, za které odpovídají</w:t>
      </w:r>
      <w:r w:rsidR="009E048F" w:rsidRPr="000A664D">
        <w:t xml:space="preserve"> prodávající, tedy i z důvodu jejich řešení</w:t>
      </w:r>
      <w:r w:rsidR="009E048F">
        <w:t>.</w:t>
      </w:r>
    </w:p>
    <w:p w14:paraId="07CF1CD2" w14:textId="4F7B5C7E" w:rsidR="009E048F" w:rsidRPr="009E048F" w:rsidRDefault="002B024E" w:rsidP="00515087">
      <w:pPr>
        <w:ind w:left="426" w:hanging="426"/>
        <w:jc w:val="both"/>
        <w:rPr>
          <w:rFonts w:cs="Arial"/>
          <w:sz w:val="24"/>
        </w:rPr>
      </w:pPr>
      <w:r>
        <w:rPr>
          <w:szCs w:val="20"/>
        </w:rPr>
        <w:t>7.</w:t>
      </w:r>
      <w:r>
        <w:rPr>
          <w:szCs w:val="20"/>
        </w:rPr>
        <w:tab/>
      </w:r>
      <w:r w:rsidR="009E048F" w:rsidRPr="009E048F">
        <w:rPr>
          <w:szCs w:val="20"/>
        </w:rPr>
        <w:t xml:space="preserve">Vykazuje-li </w:t>
      </w:r>
      <w:r w:rsidR="009E048F">
        <w:rPr>
          <w:szCs w:val="20"/>
        </w:rPr>
        <w:t>dodan</w:t>
      </w:r>
      <w:r w:rsidR="00E5720C">
        <w:rPr>
          <w:szCs w:val="20"/>
        </w:rPr>
        <w:t>á síťová technika</w:t>
      </w:r>
      <w:r w:rsidR="009E048F" w:rsidRPr="009E048F">
        <w:rPr>
          <w:szCs w:val="20"/>
        </w:rPr>
        <w:t xml:space="preserve"> stejnou vadu 3krát po sobě, je kupující oprávněn a prodávající </w:t>
      </w:r>
      <w:r w:rsidR="009E048F">
        <w:rPr>
          <w:szCs w:val="20"/>
        </w:rPr>
        <w:t>j</w:t>
      </w:r>
      <w:r w:rsidR="003167A2">
        <w:rPr>
          <w:szCs w:val="20"/>
        </w:rPr>
        <w:t xml:space="preserve">e </w:t>
      </w:r>
      <w:r w:rsidR="009E048F" w:rsidRPr="009E048F">
        <w:rPr>
          <w:szCs w:val="20"/>
        </w:rPr>
        <w:t>povin</w:t>
      </w:r>
      <w:r w:rsidR="003167A2">
        <w:rPr>
          <w:szCs w:val="20"/>
        </w:rPr>
        <w:t>en</w:t>
      </w:r>
      <w:r w:rsidR="002624C7">
        <w:rPr>
          <w:szCs w:val="20"/>
        </w:rPr>
        <w:t xml:space="preserve"> </w:t>
      </w:r>
      <w:r w:rsidR="00A0046E">
        <w:rPr>
          <w:szCs w:val="20"/>
        </w:rPr>
        <w:t>takov</w:t>
      </w:r>
      <w:r w:rsidR="00E5720C">
        <w:rPr>
          <w:szCs w:val="20"/>
        </w:rPr>
        <w:t>ou síťovou techniku</w:t>
      </w:r>
      <w:r w:rsidR="009E048F" w:rsidRPr="009E048F">
        <w:rPr>
          <w:szCs w:val="20"/>
        </w:rPr>
        <w:t xml:space="preserve"> vyměnit za bezvadn</w:t>
      </w:r>
      <w:r>
        <w:rPr>
          <w:szCs w:val="20"/>
        </w:rPr>
        <w:t>é</w:t>
      </w:r>
      <w:r w:rsidR="009E048F" w:rsidRPr="009E048F">
        <w:rPr>
          <w:szCs w:val="20"/>
        </w:rPr>
        <w:t xml:space="preserve"> stejných nebo lepších technických vlastností</w:t>
      </w:r>
      <w:r w:rsidR="009E048F">
        <w:rPr>
          <w:szCs w:val="20"/>
        </w:rPr>
        <w:t>.</w:t>
      </w:r>
    </w:p>
    <w:p w14:paraId="2F914C4D" w14:textId="593A1789" w:rsidR="009E048F" w:rsidRDefault="002B024E" w:rsidP="00515087">
      <w:pPr>
        <w:ind w:left="426" w:hanging="426"/>
        <w:jc w:val="both"/>
        <w:rPr>
          <w:rFonts w:cs="Arial"/>
        </w:rPr>
      </w:pPr>
      <w:r>
        <w:rPr>
          <w:szCs w:val="20"/>
        </w:rPr>
        <w:t>8.</w:t>
      </w:r>
      <w:r>
        <w:rPr>
          <w:szCs w:val="20"/>
        </w:rPr>
        <w:tab/>
      </w:r>
      <w:r w:rsidR="009E048F" w:rsidRPr="00B45180">
        <w:rPr>
          <w:szCs w:val="20"/>
        </w:rPr>
        <w:t>Záruka se nevztahuje na závady způsobené neodbornou manipulací nebo mechanickým</w:t>
      </w:r>
      <w:r w:rsidR="002624C7">
        <w:rPr>
          <w:szCs w:val="20"/>
        </w:rPr>
        <w:t xml:space="preserve"> </w:t>
      </w:r>
      <w:r w:rsidR="009E048F" w:rsidRPr="00B45180">
        <w:rPr>
          <w:szCs w:val="20"/>
        </w:rPr>
        <w:t>poškozením zboží</w:t>
      </w:r>
      <w:r w:rsidR="009E048F">
        <w:rPr>
          <w:szCs w:val="20"/>
        </w:rPr>
        <w:t>.</w:t>
      </w:r>
    </w:p>
    <w:p w14:paraId="7428FFA9" w14:textId="796FFADC" w:rsidR="00617394" w:rsidRPr="00617394" w:rsidRDefault="002B024E" w:rsidP="00515087">
      <w:pPr>
        <w:ind w:left="426" w:hanging="426"/>
        <w:jc w:val="both"/>
      </w:pPr>
      <w:r>
        <w:rPr>
          <w:rFonts w:cs="Arial"/>
        </w:rPr>
        <w:t>9.</w:t>
      </w:r>
      <w:r>
        <w:rPr>
          <w:rFonts w:cs="Arial"/>
        </w:rPr>
        <w:tab/>
      </w:r>
      <w:r w:rsidR="00617394" w:rsidRPr="00617394">
        <w:t xml:space="preserve">Při opravě </w:t>
      </w:r>
      <w:r w:rsidR="00E5720C">
        <w:t>síťové techniky</w:t>
      </w:r>
      <w:r w:rsidR="00A0046E">
        <w:t xml:space="preserve"> </w:t>
      </w:r>
      <w:r w:rsidR="00617394">
        <w:t>dle této</w:t>
      </w:r>
      <w:r w:rsidR="00617394" w:rsidRPr="00617394">
        <w:t xml:space="preserve"> smlouv</w:t>
      </w:r>
      <w:r w:rsidR="00617394">
        <w:t>y</w:t>
      </w:r>
      <w:r w:rsidR="00617394" w:rsidRPr="00617394">
        <w:t xml:space="preserve"> delší než 48 hodin </w:t>
      </w:r>
      <w:r w:rsidR="003167A2">
        <w:t>zavazuje</w:t>
      </w:r>
      <w:r w:rsidR="00617394">
        <w:t xml:space="preserve"> se prodávající</w:t>
      </w:r>
      <w:r w:rsidR="002624C7">
        <w:t xml:space="preserve"> </w:t>
      </w:r>
      <w:r w:rsidR="00617394">
        <w:t xml:space="preserve">kupujícímu </w:t>
      </w:r>
      <w:r w:rsidR="00617394" w:rsidRPr="00617394">
        <w:t>bezplatn</w:t>
      </w:r>
      <w:r w:rsidR="00617394">
        <w:t>ě</w:t>
      </w:r>
      <w:r w:rsidR="00617394" w:rsidRPr="00617394">
        <w:t xml:space="preserve"> zapůjč</w:t>
      </w:r>
      <w:r w:rsidR="00617394">
        <w:t>it</w:t>
      </w:r>
      <w:r w:rsidR="00617394" w:rsidRPr="00617394">
        <w:t xml:space="preserve"> náhradní </w:t>
      </w:r>
      <w:r w:rsidR="00E5720C">
        <w:t>síťovou techniku</w:t>
      </w:r>
      <w:r w:rsidR="00617394" w:rsidRPr="00617394">
        <w:t xml:space="preserve"> </w:t>
      </w:r>
      <w:r w:rsidR="00AE39D0">
        <w:t>stejných nebo vyšších</w:t>
      </w:r>
      <w:r w:rsidR="00617394" w:rsidRPr="00617394">
        <w:t xml:space="preserve"> parametrů</w:t>
      </w:r>
      <w:r w:rsidR="00617394">
        <w:t>.</w:t>
      </w:r>
    </w:p>
    <w:p w14:paraId="63E4E07E" w14:textId="1BBD72ED" w:rsidR="0017552C" w:rsidRPr="005719E7" w:rsidRDefault="00617394" w:rsidP="00515087">
      <w:pPr>
        <w:ind w:left="426" w:hanging="426"/>
        <w:jc w:val="both"/>
        <w:rPr>
          <w:i/>
          <w:snapToGrid w:val="0"/>
          <w:color w:val="FF0000"/>
        </w:rPr>
      </w:pPr>
      <w:r>
        <w:rPr>
          <w:rFonts w:cs="Arial"/>
        </w:rPr>
        <w:t>1</w:t>
      </w:r>
      <w:r w:rsidR="002B024E">
        <w:rPr>
          <w:rFonts w:cs="Arial"/>
        </w:rPr>
        <w:t>0.</w:t>
      </w:r>
      <w:r w:rsidR="002B024E">
        <w:rPr>
          <w:rFonts w:cs="Arial"/>
        </w:rPr>
        <w:tab/>
      </w:r>
      <w:r w:rsidR="0017552C" w:rsidRPr="007C5C72">
        <w:rPr>
          <w:rFonts w:cs="Arial"/>
        </w:rPr>
        <w:t xml:space="preserve">Prodávající </w:t>
      </w:r>
      <w:r w:rsidR="0017552C">
        <w:rPr>
          <w:rFonts w:cs="Arial"/>
        </w:rPr>
        <w:t>j</w:t>
      </w:r>
      <w:r w:rsidR="003167A2">
        <w:rPr>
          <w:rFonts w:cs="Arial"/>
        </w:rPr>
        <w:t>e</w:t>
      </w:r>
      <w:r w:rsidR="0017552C">
        <w:rPr>
          <w:rFonts w:cs="Arial"/>
        </w:rPr>
        <w:t xml:space="preserve"> povin</w:t>
      </w:r>
      <w:r w:rsidR="003167A2">
        <w:rPr>
          <w:rFonts w:cs="Arial"/>
        </w:rPr>
        <w:t>en</w:t>
      </w:r>
      <w:r w:rsidR="0017552C" w:rsidRPr="007C5C72">
        <w:rPr>
          <w:rFonts w:cs="Arial"/>
        </w:rPr>
        <w:t xml:space="preserve"> v rámci záručního servisu z</w:t>
      </w:r>
      <w:r w:rsidR="0017552C">
        <w:rPr>
          <w:rFonts w:cs="Arial"/>
        </w:rPr>
        <w:t xml:space="preserve">řídit </w:t>
      </w:r>
      <w:r w:rsidR="0017552C" w:rsidRPr="007C5C72">
        <w:rPr>
          <w:rFonts w:cs="Arial"/>
        </w:rPr>
        <w:t>telefonickou podporu kupujícího, na</w:t>
      </w:r>
      <w:r w:rsidR="0017552C">
        <w:rPr>
          <w:rFonts w:cs="Arial"/>
        </w:rPr>
        <w:t xml:space="preserve"> které bude v pracovní dny od 9</w:t>
      </w:r>
      <w:r w:rsidR="0017552C" w:rsidRPr="00E237DD">
        <w:rPr>
          <w:rFonts w:cs="Arial"/>
        </w:rPr>
        <w:t>.00 do 1</w:t>
      </w:r>
      <w:r w:rsidR="0017552C">
        <w:rPr>
          <w:rFonts w:cs="Arial"/>
        </w:rPr>
        <w:t>5</w:t>
      </w:r>
      <w:r w:rsidR="0017552C" w:rsidRPr="00E237DD">
        <w:rPr>
          <w:rFonts w:cs="Arial"/>
        </w:rPr>
        <w:t>.00 hod.</w:t>
      </w:r>
      <w:r w:rsidR="004214D8">
        <w:rPr>
          <w:rFonts w:cs="Arial"/>
        </w:rPr>
        <w:t xml:space="preserve"> </w:t>
      </w:r>
      <w:r w:rsidR="0017552C" w:rsidRPr="007C5C72">
        <w:rPr>
          <w:rFonts w:cs="Arial"/>
        </w:rPr>
        <w:t>přijímat nahlášení závad a zajišťovat podporu pro kupujícího.</w:t>
      </w:r>
    </w:p>
    <w:p w14:paraId="5E852367" w14:textId="77777777" w:rsidR="0017552C" w:rsidRPr="00E237DD" w:rsidRDefault="0017552C" w:rsidP="00515087">
      <w:pPr>
        <w:ind w:left="426"/>
        <w:jc w:val="both"/>
        <w:rPr>
          <w:rFonts w:cs="Arial"/>
        </w:rPr>
      </w:pPr>
      <w:r w:rsidRPr="00E237DD">
        <w:rPr>
          <w:rFonts w:cs="Arial"/>
        </w:rPr>
        <w:t>Reklamace budou prodávajícímu předávány telefonicky, e-mailem, faxem, příp. písemně na níže uvedené kontakty:</w:t>
      </w:r>
    </w:p>
    <w:p w14:paraId="34AC1A42" w14:textId="77777777" w:rsidR="0017552C" w:rsidRPr="00E237DD" w:rsidRDefault="0017552C" w:rsidP="00515087">
      <w:pPr>
        <w:spacing w:after="0"/>
        <w:ind w:left="426"/>
        <w:rPr>
          <w:rFonts w:cs="Arial"/>
        </w:rPr>
      </w:pPr>
      <w:r w:rsidRPr="00E237DD">
        <w:rPr>
          <w:rFonts w:cs="Arial"/>
        </w:rPr>
        <w:t>Podpora kupujícího:  Tel: +420</w:t>
      </w:r>
      <w:sdt>
        <w:sdtPr>
          <w:rPr>
            <w:rFonts w:cs="Arial"/>
          </w:rPr>
          <w:id w:val="397176425"/>
          <w:placeholder>
            <w:docPart w:val="DefaultPlaceholder_1082065158"/>
          </w:placeholder>
          <w:showingPlcHdr/>
          <w:text/>
        </w:sdtPr>
        <w:sdtEndPr/>
        <w:sdtContent>
          <w:r w:rsidR="00B95C28" w:rsidRPr="00A40EBD">
            <w:rPr>
              <w:rStyle w:val="Zstupntext"/>
            </w:rPr>
            <w:t>Klikněte sem a zadejte text.</w:t>
          </w:r>
        </w:sdtContent>
      </w:sdt>
      <w:r w:rsidRPr="00E237DD">
        <w:rPr>
          <w:rFonts w:cs="Arial"/>
        </w:rPr>
        <w:t>, +420</w:t>
      </w:r>
      <w:sdt>
        <w:sdtPr>
          <w:rPr>
            <w:rFonts w:cs="Arial"/>
          </w:rPr>
          <w:id w:val="1980025933"/>
          <w:placeholder>
            <w:docPart w:val="DefaultPlaceholder_1082065158"/>
          </w:placeholder>
          <w:showingPlcHdr/>
          <w:text/>
        </w:sdtPr>
        <w:sdtEndPr/>
        <w:sdtContent>
          <w:r w:rsidR="00B95C28" w:rsidRPr="00A40EBD">
            <w:rPr>
              <w:rStyle w:val="Zstupntext"/>
            </w:rPr>
            <w:t>Klikněte sem a zadejte text.</w:t>
          </w:r>
        </w:sdtContent>
      </w:sdt>
      <w:r w:rsidRPr="00E237DD">
        <w:rPr>
          <w:rFonts w:cs="Arial"/>
        </w:rPr>
        <w:t> </w:t>
      </w:r>
    </w:p>
    <w:p w14:paraId="497828C6" w14:textId="77777777" w:rsidR="0017552C" w:rsidRPr="00E237DD" w:rsidRDefault="0017552C" w:rsidP="00515087">
      <w:pPr>
        <w:tabs>
          <w:tab w:val="left" w:pos="709"/>
        </w:tabs>
        <w:spacing w:after="0"/>
        <w:ind w:left="426" w:hanging="426"/>
        <w:rPr>
          <w:rFonts w:cs="Arial"/>
        </w:rPr>
      </w:pPr>
      <w:r w:rsidRPr="00E237DD">
        <w:rPr>
          <w:rFonts w:cs="Arial"/>
        </w:rPr>
        <w:tab/>
        <w:t>Fax: +420</w:t>
      </w:r>
      <w:sdt>
        <w:sdtPr>
          <w:rPr>
            <w:rFonts w:cs="Arial"/>
          </w:rPr>
          <w:id w:val="153426844"/>
          <w:placeholder>
            <w:docPart w:val="DefaultPlaceholder_1082065158"/>
          </w:placeholder>
          <w:showingPlcHdr/>
          <w:text/>
        </w:sdtPr>
        <w:sdtEndPr/>
        <w:sdtContent>
          <w:r w:rsidR="00B95C28" w:rsidRPr="00A40EBD">
            <w:rPr>
              <w:rStyle w:val="Zstupntext"/>
            </w:rPr>
            <w:t>Klikněte sem a zadejte text.</w:t>
          </w:r>
        </w:sdtContent>
      </w:sdt>
      <w:r w:rsidRPr="00E237DD">
        <w:rPr>
          <w:rFonts w:cs="Arial"/>
        </w:rPr>
        <w:t> </w:t>
      </w:r>
    </w:p>
    <w:p w14:paraId="21C102C2" w14:textId="77777777" w:rsidR="0017552C" w:rsidRPr="00E237DD" w:rsidRDefault="0017552C" w:rsidP="00515087">
      <w:pPr>
        <w:spacing w:after="0"/>
        <w:ind w:left="426"/>
        <w:rPr>
          <w:rFonts w:cs="Arial"/>
        </w:rPr>
      </w:pPr>
      <w:r w:rsidRPr="00E237DD">
        <w:rPr>
          <w:rFonts w:cs="Arial"/>
        </w:rPr>
        <w:t>E-mail:</w:t>
      </w:r>
      <w:sdt>
        <w:sdtPr>
          <w:rPr>
            <w:rFonts w:cs="Arial"/>
          </w:rPr>
          <w:id w:val="-1827359658"/>
          <w:placeholder>
            <w:docPart w:val="DefaultPlaceholder_1082065158"/>
          </w:placeholder>
          <w:showingPlcHdr/>
          <w:text/>
        </w:sdtPr>
        <w:sdtEndPr/>
        <w:sdtContent>
          <w:r w:rsidR="00B95C28" w:rsidRPr="00A40EBD">
            <w:rPr>
              <w:rStyle w:val="Zstupntext"/>
            </w:rPr>
            <w:t>Klikněte sem a zadejte text.</w:t>
          </w:r>
        </w:sdtContent>
      </w:sdt>
    </w:p>
    <w:p w14:paraId="04938341" w14:textId="77777777" w:rsidR="009E15DB" w:rsidRDefault="009E15DB" w:rsidP="00AC2F17">
      <w:pPr>
        <w:ind w:left="426" w:hanging="426"/>
        <w:jc w:val="both"/>
      </w:pPr>
    </w:p>
    <w:p w14:paraId="1E51AA9D" w14:textId="6804E112" w:rsidR="00FF73A4" w:rsidRPr="003E3C9A" w:rsidRDefault="002B024E" w:rsidP="003E3C9A">
      <w:pPr>
        <w:ind w:left="426" w:hanging="426"/>
        <w:jc w:val="both"/>
      </w:pPr>
      <w:r>
        <w:t>11.</w:t>
      </w:r>
      <w:r>
        <w:tab/>
      </w:r>
      <w:r w:rsidR="009C05C5" w:rsidRPr="009C05C5">
        <w:t>Smluvní strany vylučují použití ust. § 1925 OZ, věta za středníkem.</w:t>
      </w:r>
    </w:p>
    <w:p w14:paraId="203F244A" w14:textId="77777777" w:rsidR="007260D8" w:rsidRPr="0024029F" w:rsidRDefault="007260D8" w:rsidP="007146CB">
      <w:pPr>
        <w:jc w:val="center"/>
        <w:rPr>
          <w:b/>
          <w:bCs/>
        </w:rPr>
      </w:pPr>
      <w:r>
        <w:rPr>
          <w:b/>
          <w:bCs/>
        </w:rPr>
        <w:t>VI</w:t>
      </w:r>
      <w:r w:rsidRPr="0024029F">
        <w:rPr>
          <w:b/>
          <w:bCs/>
        </w:rPr>
        <w:t>. Prodlení, sankce</w:t>
      </w:r>
    </w:p>
    <w:p w14:paraId="315FF524" w14:textId="0B476131" w:rsidR="007260D8" w:rsidRPr="008B1B00" w:rsidRDefault="007260D8" w:rsidP="00515087">
      <w:pPr>
        <w:ind w:left="426" w:hanging="426"/>
        <w:jc w:val="both"/>
        <w:rPr>
          <w:rFonts w:asciiTheme="minorHAnsi" w:hAnsiTheme="minorHAnsi"/>
        </w:rPr>
      </w:pPr>
      <w:r w:rsidRPr="008B1B00">
        <w:rPr>
          <w:rFonts w:asciiTheme="minorHAnsi" w:hAnsiTheme="minorHAnsi"/>
        </w:rPr>
        <w:t>1.</w:t>
      </w:r>
      <w:r w:rsidRPr="008B1B00">
        <w:rPr>
          <w:rFonts w:asciiTheme="minorHAnsi" w:hAnsiTheme="minorHAnsi"/>
        </w:rPr>
        <w:tab/>
        <w:t xml:space="preserve">V případě, že </w:t>
      </w:r>
      <w:r w:rsidR="001C343E">
        <w:rPr>
          <w:rFonts w:asciiTheme="minorHAnsi" w:hAnsiTheme="minorHAnsi"/>
        </w:rPr>
        <w:t>bude</w:t>
      </w:r>
      <w:r w:rsidR="003751F4" w:rsidRPr="008B1B00">
        <w:rPr>
          <w:rFonts w:asciiTheme="minorHAnsi" w:hAnsiTheme="minorHAnsi"/>
        </w:rPr>
        <w:t xml:space="preserve"> prodávající v prodlení </w:t>
      </w:r>
      <w:r w:rsidR="003751F4" w:rsidRPr="008B1B00">
        <w:rPr>
          <w:rFonts w:asciiTheme="minorHAnsi" w:hAnsiTheme="minorHAnsi"/>
          <w:snapToGrid w:val="0"/>
        </w:rPr>
        <w:t>s plněním svého závazku vůči kupujícímu, tj. s </w:t>
      </w:r>
      <w:r w:rsidR="00645BC4">
        <w:rPr>
          <w:rFonts w:asciiTheme="minorHAnsi" w:hAnsiTheme="minorHAnsi"/>
          <w:snapToGrid w:val="0"/>
        </w:rPr>
        <w:t xml:space="preserve"> </w:t>
      </w:r>
      <w:r w:rsidR="003751F4" w:rsidRPr="008B1B00">
        <w:rPr>
          <w:rFonts w:asciiTheme="minorHAnsi" w:hAnsiTheme="minorHAnsi"/>
          <w:snapToGrid w:val="0"/>
        </w:rPr>
        <w:t xml:space="preserve">dodáním </w:t>
      </w:r>
      <w:r w:rsidR="00E5720C">
        <w:rPr>
          <w:rFonts w:asciiTheme="minorHAnsi" w:hAnsiTheme="minorHAnsi"/>
          <w:snapToGrid w:val="0"/>
        </w:rPr>
        <w:t>síťové techniky</w:t>
      </w:r>
      <w:r w:rsidR="003751F4" w:rsidRPr="008B1B00">
        <w:rPr>
          <w:rFonts w:asciiTheme="minorHAnsi" w:hAnsiTheme="minorHAnsi"/>
          <w:snapToGrid w:val="0"/>
        </w:rPr>
        <w:t xml:space="preserve"> ve smlouvou stanovené lhůtě, je kupující oprávněn účtovat prodávajícím</w:t>
      </w:r>
      <w:r w:rsidR="00916EAF">
        <w:rPr>
          <w:rFonts w:asciiTheme="minorHAnsi" w:hAnsiTheme="minorHAnsi"/>
          <w:snapToGrid w:val="0"/>
        </w:rPr>
        <w:t>u</w:t>
      </w:r>
      <w:r w:rsidR="003751F4" w:rsidRPr="008B1B00">
        <w:rPr>
          <w:rFonts w:asciiTheme="minorHAnsi" w:hAnsiTheme="minorHAnsi"/>
          <w:snapToGrid w:val="0"/>
        </w:rPr>
        <w:t xml:space="preserve"> jako sankci smluvní pokutu </w:t>
      </w:r>
      <w:r w:rsidR="003751F4" w:rsidRPr="00005E8A">
        <w:rPr>
          <w:rFonts w:asciiTheme="minorHAnsi" w:hAnsiTheme="minorHAnsi"/>
          <w:snapToGrid w:val="0"/>
        </w:rPr>
        <w:t>ve výši 0,5% z </w:t>
      </w:r>
      <w:r w:rsidR="00807C75">
        <w:rPr>
          <w:rFonts w:asciiTheme="minorHAnsi" w:hAnsiTheme="minorHAnsi"/>
          <w:snapToGrid w:val="0"/>
        </w:rPr>
        <w:t xml:space="preserve"> </w:t>
      </w:r>
      <w:r w:rsidR="003751F4" w:rsidRPr="00005E8A">
        <w:rPr>
          <w:rFonts w:asciiTheme="minorHAnsi" w:hAnsiTheme="minorHAnsi"/>
          <w:snapToGrid w:val="0"/>
        </w:rPr>
        <w:t>ceny</w:t>
      </w:r>
      <w:r w:rsidR="003751F4" w:rsidRPr="008B1B00">
        <w:rPr>
          <w:rFonts w:asciiTheme="minorHAnsi" w:hAnsiTheme="minorHAnsi"/>
          <w:snapToGrid w:val="0"/>
        </w:rPr>
        <w:t xml:space="preserve"> této nedodané</w:t>
      </w:r>
      <w:r w:rsidR="00E5720C">
        <w:rPr>
          <w:rFonts w:asciiTheme="minorHAnsi" w:hAnsiTheme="minorHAnsi"/>
          <w:snapToGrid w:val="0"/>
        </w:rPr>
        <w:t xml:space="preserve"> síťové techniky</w:t>
      </w:r>
      <w:r w:rsidR="004B193C">
        <w:rPr>
          <w:rFonts w:asciiTheme="minorHAnsi" w:hAnsiTheme="minorHAnsi"/>
          <w:snapToGrid w:val="0"/>
        </w:rPr>
        <w:t xml:space="preserve"> </w:t>
      </w:r>
      <w:r w:rsidR="003751F4" w:rsidRPr="008B1B00">
        <w:rPr>
          <w:rFonts w:asciiTheme="minorHAnsi" w:hAnsiTheme="minorHAnsi"/>
          <w:snapToGrid w:val="0"/>
        </w:rPr>
        <w:t>za každý započatý den prodlení</w:t>
      </w:r>
      <w:r w:rsidRPr="008B1B00">
        <w:rPr>
          <w:rFonts w:asciiTheme="minorHAnsi" w:hAnsiTheme="minorHAnsi"/>
        </w:rPr>
        <w:t>. Smluvní pokuty dle tohoto ustanovení se mohou sčítat, přičemž celková výše smluvních pokut není omezena.</w:t>
      </w:r>
    </w:p>
    <w:p w14:paraId="494C30C8" w14:textId="77777777" w:rsidR="003751F4" w:rsidRPr="008B1B00" w:rsidRDefault="003751F4" w:rsidP="00515087">
      <w:pPr>
        <w:ind w:left="426" w:hanging="426"/>
        <w:jc w:val="both"/>
        <w:rPr>
          <w:rFonts w:asciiTheme="minorHAnsi" w:hAnsiTheme="minorHAnsi"/>
        </w:rPr>
      </w:pPr>
      <w:r w:rsidRPr="008B1B00">
        <w:rPr>
          <w:rFonts w:asciiTheme="minorHAnsi" w:hAnsiTheme="minorHAnsi"/>
        </w:rPr>
        <w:t>2</w:t>
      </w:r>
      <w:r w:rsidR="007260D8" w:rsidRPr="008B1B00">
        <w:rPr>
          <w:rFonts w:asciiTheme="minorHAnsi" w:hAnsiTheme="minorHAnsi"/>
        </w:rPr>
        <w:t>.</w:t>
      </w:r>
      <w:r w:rsidR="007260D8" w:rsidRPr="008B1B00">
        <w:rPr>
          <w:rFonts w:asciiTheme="minorHAnsi" w:hAnsiTheme="minorHAnsi"/>
        </w:rPr>
        <w:tab/>
      </w:r>
      <w:r w:rsidR="00916EAF">
        <w:rPr>
          <w:rFonts w:asciiTheme="minorHAnsi" w:hAnsiTheme="minorHAnsi"/>
        </w:rPr>
        <w:t>V případě prodlení prodávajícího</w:t>
      </w:r>
      <w:r w:rsidRPr="008B1B00">
        <w:t xml:space="preserve"> s nástupem k odstranění vad nahlášených kupujícím </w:t>
      </w:r>
      <w:r w:rsidRPr="008B1B00">
        <w:rPr>
          <w:rFonts w:asciiTheme="minorHAnsi" w:hAnsiTheme="minorHAnsi"/>
        </w:rPr>
        <w:t xml:space="preserve">v termínu </w:t>
      </w:r>
      <w:r w:rsidRPr="008B1B00">
        <w:t xml:space="preserve">dle </w:t>
      </w:r>
      <w:r w:rsidRPr="008B1B00">
        <w:rPr>
          <w:rFonts w:asciiTheme="minorHAnsi" w:hAnsiTheme="minorHAnsi"/>
        </w:rPr>
        <w:t xml:space="preserve">čl. V. </w:t>
      </w:r>
      <w:r w:rsidRPr="008B1B00">
        <w:t xml:space="preserve">této smlouvy, </w:t>
      </w:r>
      <w:r w:rsidRPr="008B1B00">
        <w:rPr>
          <w:rFonts w:asciiTheme="minorHAnsi" w:hAnsiTheme="minorHAnsi"/>
        </w:rPr>
        <w:t>se prodávající zava</w:t>
      </w:r>
      <w:r w:rsidR="003167A2">
        <w:rPr>
          <w:rFonts w:asciiTheme="minorHAnsi" w:hAnsiTheme="minorHAnsi"/>
        </w:rPr>
        <w:t>zuje</w:t>
      </w:r>
      <w:r w:rsidRPr="008B1B00">
        <w:t xml:space="preserve"> uhradit kupujícímu smluvní pokutu ve výši 1.000,- Kč za každý i započatý den prodlení. Celková výše smluvní pokuty není omezena</w:t>
      </w:r>
      <w:r w:rsidR="008B1B00" w:rsidRPr="008B1B00">
        <w:rPr>
          <w:rFonts w:asciiTheme="minorHAnsi" w:hAnsiTheme="minorHAnsi"/>
        </w:rPr>
        <w:t>.</w:t>
      </w:r>
    </w:p>
    <w:p w14:paraId="0AF8462C" w14:textId="77777777" w:rsidR="003751F4" w:rsidRPr="008B1B00" w:rsidRDefault="003751F4" w:rsidP="00515087">
      <w:pPr>
        <w:ind w:left="426" w:hanging="426"/>
        <w:jc w:val="both"/>
        <w:rPr>
          <w:rFonts w:asciiTheme="minorHAnsi" w:hAnsiTheme="minorHAnsi"/>
        </w:rPr>
      </w:pPr>
      <w:r w:rsidRPr="008B1B00">
        <w:rPr>
          <w:rFonts w:asciiTheme="minorHAnsi" w:hAnsiTheme="minorHAnsi"/>
        </w:rPr>
        <w:lastRenderedPageBreak/>
        <w:t>3.</w:t>
      </w:r>
      <w:r w:rsidRPr="008B1B00">
        <w:rPr>
          <w:rFonts w:asciiTheme="minorHAnsi" w:hAnsiTheme="minorHAnsi"/>
        </w:rPr>
        <w:tab/>
        <w:t>V případě prodlení prodávající</w:t>
      </w:r>
      <w:r w:rsidR="00916EAF">
        <w:rPr>
          <w:rFonts w:asciiTheme="minorHAnsi" w:hAnsiTheme="minorHAnsi"/>
        </w:rPr>
        <w:t>ho</w:t>
      </w:r>
      <w:r w:rsidRPr="008B1B00">
        <w:t xml:space="preserve"> s</w:t>
      </w:r>
      <w:r w:rsidRPr="008B1B00">
        <w:rPr>
          <w:rFonts w:asciiTheme="minorHAnsi" w:hAnsiTheme="minorHAnsi"/>
        </w:rPr>
        <w:t> </w:t>
      </w:r>
      <w:r w:rsidRPr="008B1B00">
        <w:t>odstranění</w:t>
      </w:r>
      <w:r w:rsidRPr="008B1B00">
        <w:rPr>
          <w:rFonts w:asciiTheme="minorHAnsi" w:hAnsiTheme="minorHAnsi"/>
        </w:rPr>
        <w:t>m kupujícím reklamovaných</w:t>
      </w:r>
      <w:r w:rsidRPr="008B1B00">
        <w:t xml:space="preserve"> vad </w:t>
      </w:r>
      <w:r w:rsidRPr="008B1B00">
        <w:rPr>
          <w:rFonts w:asciiTheme="minorHAnsi" w:hAnsiTheme="minorHAnsi"/>
        </w:rPr>
        <w:t xml:space="preserve">v termínu dle čl. V. </w:t>
      </w:r>
      <w:r w:rsidRPr="008B1B00">
        <w:t xml:space="preserve">této smlouvy, </w:t>
      </w:r>
      <w:r w:rsidRPr="008B1B00">
        <w:rPr>
          <w:rFonts w:asciiTheme="minorHAnsi" w:hAnsiTheme="minorHAnsi"/>
        </w:rPr>
        <w:t>se prodáv</w:t>
      </w:r>
      <w:r w:rsidR="003167A2">
        <w:rPr>
          <w:rFonts w:asciiTheme="minorHAnsi" w:hAnsiTheme="minorHAnsi"/>
        </w:rPr>
        <w:t>ající zavazuje</w:t>
      </w:r>
      <w:r w:rsidR="002624C7">
        <w:rPr>
          <w:rFonts w:asciiTheme="minorHAnsi" w:hAnsiTheme="minorHAnsi"/>
        </w:rPr>
        <w:t xml:space="preserve"> </w:t>
      </w:r>
      <w:r w:rsidRPr="008B1B00">
        <w:t xml:space="preserve">uhradit kupujícímu smluvní pokutu ve výši </w:t>
      </w:r>
      <w:r w:rsidR="008B1B00" w:rsidRPr="008B1B00">
        <w:rPr>
          <w:rFonts w:asciiTheme="minorHAnsi" w:hAnsiTheme="minorHAnsi"/>
        </w:rPr>
        <w:t>5</w:t>
      </w:r>
      <w:r w:rsidRPr="008B1B00">
        <w:t>.000,- Kč za každý i započatý den prodlení. Celková výše smluvní pokuty není omezena</w:t>
      </w:r>
      <w:r w:rsidR="008B1B00" w:rsidRPr="008B1B00">
        <w:rPr>
          <w:rFonts w:asciiTheme="minorHAnsi" w:hAnsiTheme="minorHAnsi"/>
        </w:rPr>
        <w:t>.</w:t>
      </w:r>
    </w:p>
    <w:p w14:paraId="71A8AD78" w14:textId="77777777" w:rsidR="007260D8" w:rsidRDefault="00FE46FA" w:rsidP="00515087">
      <w:pPr>
        <w:ind w:left="426" w:hanging="426"/>
        <w:jc w:val="both"/>
      </w:pPr>
      <w:r w:rsidRPr="0047018E">
        <w:t>4</w:t>
      </w:r>
      <w:r w:rsidR="00DB647E" w:rsidRPr="0047018E">
        <w:t>.</w:t>
      </w:r>
      <w:r w:rsidR="00DB647E" w:rsidRPr="0047018E">
        <w:tab/>
      </w:r>
      <w:r w:rsidR="007260D8" w:rsidRPr="0047018E">
        <w:t xml:space="preserve">V případě prodlení </w:t>
      </w:r>
      <w:r w:rsidR="003751F4" w:rsidRPr="0047018E">
        <w:t>kupujícího</w:t>
      </w:r>
      <w:r w:rsidR="007260D8" w:rsidRPr="0047018E">
        <w:t xml:space="preserve"> se zaplacením faktur zaplatí </w:t>
      </w:r>
      <w:r w:rsidR="003751F4" w:rsidRPr="0047018E">
        <w:t>kupující</w:t>
      </w:r>
      <w:r w:rsidR="002624C7">
        <w:t xml:space="preserve"> </w:t>
      </w:r>
      <w:r w:rsidR="003751F4" w:rsidRPr="0047018E">
        <w:t>prodávajícím</w:t>
      </w:r>
      <w:r w:rsidR="003167A2">
        <w:t>u</w:t>
      </w:r>
      <w:r w:rsidR="007260D8" w:rsidRPr="0047018E">
        <w:t xml:space="preserve"> úrok z prodlení v </w:t>
      </w:r>
      <w:r w:rsidR="00072A62">
        <w:t>zákonné výši</w:t>
      </w:r>
      <w:r w:rsidR="007260D8" w:rsidRPr="0047018E">
        <w:t>.</w:t>
      </w:r>
    </w:p>
    <w:p w14:paraId="6F13CA3B" w14:textId="77777777" w:rsidR="007260D8" w:rsidRDefault="00FE46FA" w:rsidP="00515087">
      <w:pPr>
        <w:ind w:left="426" w:hanging="426"/>
        <w:jc w:val="both"/>
      </w:pPr>
      <w:r>
        <w:t>5</w:t>
      </w:r>
      <w:r w:rsidR="007260D8">
        <w:t>.</w:t>
      </w:r>
      <w:r w:rsidR="007260D8">
        <w:tab/>
        <w:t xml:space="preserve">Smluvní pokuty jsou splatné do 15-ti dnů ode dne doručení jejich vyúčtování. </w:t>
      </w:r>
      <w:r w:rsidR="009C05C5">
        <w:t>Smluvní strany vylučují použití ustanovení § 2050 OZ</w:t>
      </w:r>
      <w:r w:rsidR="00AE7430">
        <w:t>.</w:t>
      </w:r>
      <w:r w:rsidR="009C05C5" w:rsidRPr="00E95250">
        <w:t xml:space="preserve"> </w:t>
      </w:r>
      <w:r w:rsidR="008B1B00" w:rsidRPr="00E95250">
        <w:t xml:space="preserve">Zaplacením smluvní pokuty nebude dotčeno právo </w:t>
      </w:r>
      <w:r w:rsidR="006D7C46">
        <w:t>kupujícího</w:t>
      </w:r>
      <w:r w:rsidR="008B1B00" w:rsidRPr="00E95250">
        <w:t xml:space="preserve"> na náhradu případné škody, včetně ušlého zisku</w:t>
      </w:r>
      <w:r w:rsidR="006D7C46">
        <w:t>,</w:t>
      </w:r>
      <w:r w:rsidR="008B1B00" w:rsidRPr="00E95250">
        <w:t xml:space="preserve"> v případě prodlení při poskytování plnění, a to i v rozsahu, ve kterém tato škoda bude převyšovat smluvní pokutu</w:t>
      </w:r>
      <w:r w:rsidR="007260D8">
        <w:t>.</w:t>
      </w:r>
    </w:p>
    <w:p w14:paraId="65421A2A" w14:textId="77777777" w:rsidR="00FA5396" w:rsidRDefault="00FE46FA" w:rsidP="00515087">
      <w:pPr>
        <w:ind w:left="426" w:hanging="426"/>
        <w:jc w:val="both"/>
      </w:pPr>
      <w:r>
        <w:t>6</w:t>
      </w:r>
      <w:r w:rsidR="00FA5396">
        <w:t>.</w:t>
      </w:r>
      <w:r w:rsidR="00FA5396">
        <w:tab/>
      </w:r>
      <w:r w:rsidR="006D7C46">
        <w:t>Kupující</w:t>
      </w:r>
      <w:r w:rsidR="002624C7">
        <w:t xml:space="preserve"> </w:t>
      </w:r>
      <w:r w:rsidR="00FA5396" w:rsidRPr="00A46835">
        <w:t>je oprávněn započítat smluvní pokuty proti fakturované částce.</w:t>
      </w:r>
    </w:p>
    <w:p w14:paraId="7F7B4AA5" w14:textId="77777777" w:rsidR="00350D22" w:rsidRDefault="00350D22" w:rsidP="00136B13">
      <w:pPr>
        <w:jc w:val="both"/>
      </w:pPr>
    </w:p>
    <w:p w14:paraId="37EB8883" w14:textId="77777777" w:rsidR="00BC34F9" w:rsidRDefault="00BC34F9" w:rsidP="007146CB">
      <w:pPr>
        <w:jc w:val="center"/>
        <w:rPr>
          <w:b/>
          <w:bCs/>
        </w:rPr>
      </w:pPr>
      <w:r>
        <w:rPr>
          <w:b/>
          <w:bCs/>
        </w:rPr>
        <w:t>VII. Zvláštní ustanovení</w:t>
      </w:r>
    </w:p>
    <w:p w14:paraId="61E0EB12" w14:textId="765D23C2" w:rsidR="00F710A3" w:rsidRPr="006F7C16" w:rsidRDefault="00BC34F9" w:rsidP="006F7C16">
      <w:pPr>
        <w:pStyle w:val="Odstavecseseznamem"/>
        <w:numPr>
          <w:ilvl w:val="0"/>
          <w:numId w:val="28"/>
        </w:numPr>
        <w:ind w:left="426" w:hanging="426"/>
        <w:jc w:val="both"/>
        <w:rPr>
          <w:rFonts w:cs="Arial"/>
        </w:rPr>
      </w:pPr>
      <w:r w:rsidRPr="006F7C16">
        <w:rPr>
          <w:rFonts w:cs="Arial"/>
        </w:rPr>
        <w:t>Veškeré materiály vztahující se k projektům musí být označeny</w:t>
      </w:r>
      <w:r w:rsidR="00DB647E" w:rsidRPr="006F7C16">
        <w:rPr>
          <w:rFonts w:cs="Arial"/>
        </w:rPr>
        <w:t xml:space="preserve"> v souladu s pravidly vizuální i</w:t>
      </w:r>
      <w:r w:rsidRPr="006F7C16">
        <w:rPr>
          <w:rFonts w:cs="Arial"/>
        </w:rPr>
        <w:t xml:space="preserve">dentity OP </w:t>
      </w:r>
      <w:r w:rsidR="002B4250">
        <w:rPr>
          <w:rFonts w:cs="Arial"/>
        </w:rPr>
        <w:t xml:space="preserve"> VaVpI </w:t>
      </w:r>
      <w:r w:rsidRPr="006F7C16">
        <w:rPr>
          <w:rFonts w:cs="Arial"/>
        </w:rPr>
        <w:t xml:space="preserve">v ČR. </w:t>
      </w:r>
    </w:p>
    <w:p w14:paraId="0CA6F772" w14:textId="40B6708A" w:rsidR="00DB647E" w:rsidRDefault="00DB647E" w:rsidP="006F7C16">
      <w:pPr>
        <w:pStyle w:val="Odstavecseseznamem"/>
        <w:numPr>
          <w:ilvl w:val="0"/>
          <w:numId w:val="28"/>
        </w:numPr>
        <w:ind w:left="426" w:hanging="426"/>
        <w:jc w:val="both"/>
        <w:rPr>
          <w:rFonts w:cs="Arial"/>
        </w:rPr>
      </w:pPr>
      <w:r w:rsidRPr="006F7C16">
        <w:rPr>
          <w:rFonts w:cs="Arial"/>
        </w:rPr>
        <w:t>Prodávající ber</w:t>
      </w:r>
      <w:r w:rsidR="003A497D" w:rsidRPr="006F7C16">
        <w:rPr>
          <w:rFonts w:cs="Arial"/>
        </w:rPr>
        <w:t>e</w:t>
      </w:r>
      <w:r w:rsidRPr="006F7C16">
        <w:rPr>
          <w:rFonts w:cs="Arial"/>
        </w:rPr>
        <w:t xml:space="preserve"> na vědomí, že j</w:t>
      </w:r>
      <w:r w:rsidR="003167A2" w:rsidRPr="006F7C16">
        <w:rPr>
          <w:rFonts w:cs="Arial"/>
        </w:rPr>
        <w:t xml:space="preserve">e </w:t>
      </w:r>
      <w:r w:rsidRPr="006F7C16">
        <w:rPr>
          <w:rFonts w:cs="Arial"/>
        </w:rPr>
        <w:t xml:space="preserve">jako dodavatel dodávek hrazených z veřejných finančních prostředků osobou povinnou spolupůsobit při výkonu finanční kontroly ve smyslu § 2, písm. e) zákona č. 320/2001 Sb., o finanční kontrole ve veřejné správě a o změně některých zákonů, v platném znění. Kupující se zavazuje poskytnout </w:t>
      </w:r>
      <w:r w:rsidR="00C3778A" w:rsidRPr="006F7C16">
        <w:rPr>
          <w:rFonts w:cs="Arial"/>
        </w:rPr>
        <w:t>Ř</w:t>
      </w:r>
      <w:r w:rsidRPr="006F7C16">
        <w:rPr>
          <w:rFonts w:cs="Arial"/>
        </w:rPr>
        <w:t>íd</w:t>
      </w:r>
      <w:r w:rsidR="00C3778A" w:rsidRPr="006F7C16">
        <w:rPr>
          <w:rFonts w:cs="Arial"/>
        </w:rPr>
        <w:t>i</w:t>
      </w:r>
      <w:r w:rsidRPr="006F7C16">
        <w:rPr>
          <w:rFonts w:cs="Arial"/>
        </w:rPr>
        <w:t xml:space="preserve">címu orgánu Operačního programu </w:t>
      </w:r>
      <w:r w:rsidR="00C3778A" w:rsidRPr="006F7C16">
        <w:rPr>
          <w:rFonts w:cs="Arial"/>
        </w:rPr>
        <w:t>Výzkum a</w:t>
      </w:r>
      <w:r w:rsidRPr="006F7C16">
        <w:rPr>
          <w:rFonts w:cs="Arial"/>
        </w:rPr>
        <w:t xml:space="preserve"> vý</w:t>
      </w:r>
      <w:r w:rsidR="00C3778A" w:rsidRPr="006F7C16">
        <w:rPr>
          <w:rFonts w:cs="Arial"/>
        </w:rPr>
        <w:t>voj</w:t>
      </w:r>
      <w:r w:rsidRPr="006F7C16">
        <w:rPr>
          <w:rFonts w:cs="Arial"/>
        </w:rPr>
        <w:t xml:space="preserve"> pro inovace (dále jen „ŘO OP VaVpI“)</w:t>
      </w:r>
      <w:r w:rsidR="00D11151" w:rsidRPr="006F7C16">
        <w:rPr>
          <w:rFonts w:cs="Arial"/>
        </w:rPr>
        <w:t xml:space="preserve"> </w:t>
      </w:r>
      <w:r w:rsidRPr="006F7C16">
        <w:rPr>
          <w:rFonts w:cs="Arial"/>
        </w:rPr>
        <w:t>či jiným kontrolním orgánům přístup ke všem částem nabídek, smluv a dalších souvisejících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(např. § 11 písm. c) a d), § 12 odst. 2 písm. f) zákona č. 552/1991 Sb., o státní kontrole, v platném znění</w:t>
      </w:r>
      <w:r w:rsidR="00612D16" w:rsidRPr="006F7C16">
        <w:rPr>
          <w:rFonts w:cs="Arial"/>
        </w:rPr>
        <w:t>)</w:t>
      </w:r>
      <w:r w:rsidRPr="006F7C16">
        <w:rPr>
          <w:rFonts w:cs="Arial"/>
        </w:rPr>
        <w:t xml:space="preserve">. Prodávající jsou povinni zajistit, aby kontrole v rozsahu dle tohoto odstavce smlouvy byly povinni se </w:t>
      </w:r>
      <w:r w:rsidR="00707917" w:rsidRPr="006F7C16">
        <w:rPr>
          <w:rFonts w:cs="Arial"/>
        </w:rPr>
        <w:t>podrobit i všichni jejich</w:t>
      </w:r>
      <w:r w:rsidRPr="006F7C16">
        <w:rPr>
          <w:rFonts w:cs="Arial"/>
        </w:rPr>
        <w:t xml:space="preserve"> případní subdodavatelé</w:t>
      </w:r>
      <w:r w:rsidR="00707917" w:rsidRPr="006F7C16">
        <w:rPr>
          <w:rFonts w:cs="Arial"/>
        </w:rPr>
        <w:t>.</w:t>
      </w:r>
    </w:p>
    <w:p w14:paraId="7C6F8516" w14:textId="762D0AF5" w:rsidR="00707917" w:rsidRDefault="00A241A8" w:rsidP="006F7C16">
      <w:pPr>
        <w:pStyle w:val="Odstavecseseznamem"/>
        <w:numPr>
          <w:ilvl w:val="0"/>
          <w:numId w:val="28"/>
        </w:numPr>
        <w:ind w:left="426" w:hanging="426"/>
        <w:jc w:val="both"/>
        <w:rPr>
          <w:rFonts w:cs="Arial"/>
        </w:rPr>
      </w:pPr>
      <w:r w:rsidRPr="006F7C16">
        <w:rPr>
          <w:rFonts w:cs="Arial"/>
        </w:rPr>
        <w:t>Smluvní strany mají povinnost po dobu 10 let od skončení platnosti a účinnosti</w:t>
      </w:r>
      <w:r w:rsidR="002624C7" w:rsidRPr="006F7C16">
        <w:rPr>
          <w:rFonts w:cs="Arial"/>
        </w:rPr>
        <w:t xml:space="preserve"> </w:t>
      </w:r>
      <w:r w:rsidRPr="006F7C16">
        <w:rPr>
          <w:rFonts w:cs="Arial"/>
        </w:rPr>
        <w:t>této smlouvy uchovávat doklady související s plněním smlouvy a umožnit dále všem osobám, oprávněným k výkonu kontroly projektů (zejména se jedná o poskytovatele, MŠMT, MF, NKÚ, EK, Evropský účetní dvůr a dalších), z nichž je nebo může byt zakázka hrazena, provést kontrolu</w:t>
      </w:r>
      <w:r w:rsidR="00F453B4" w:rsidRPr="006F7C16">
        <w:rPr>
          <w:rFonts w:cs="Arial"/>
        </w:rPr>
        <w:t xml:space="preserve"> </w:t>
      </w:r>
      <w:r w:rsidRPr="006F7C16">
        <w:rPr>
          <w:rFonts w:cs="Arial"/>
        </w:rPr>
        <w:t>originálních dokladů. Desetiletá lhůta začíná běžet od 1. ledna kalendářního roku následujícího po roce, kdy došlo k finančnímu vypořádání projektu, z něhož je zakázka hrazena.</w:t>
      </w:r>
    </w:p>
    <w:p w14:paraId="7EF52F98" w14:textId="4AF31A32" w:rsidR="001C7BF0" w:rsidRPr="003E3C9A" w:rsidRDefault="00A241A8" w:rsidP="003E3C9A">
      <w:pPr>
        <w:pStyle w:val="Odstavecseseznamem"/>
        <w:numPr>
          <w:ilvl w:val="0"/>
          <w:numId w:val="28"/>
        </w:numPr>
        <w:ind w:left="426" w:hanging="426"/>
        <w:jc w:val="both"/>
        <w:rPr>
          <w:rFonts w:cs="Arial"/>
        </w:rPr>
      </w:pPr>
      <w:r w:rsidRPr="006F7C16">
        <w:rPr>
          <w:rFonts w:cs="Arial"/>
        </w:rPr>
        <w:t>Neplnění výše uvedených povinností může způsobit nezpůsobilost výdajů vynaložených na realizaci projektů z OP a zpětné odejmutí poskytovatelem přidělených prostředků. Kupující pak může po prodávajících požadovat náhradu škody, která vznikla v důsledku nedostatečné součinnosti prodávajících při plnění výše uvedených povinností</w:t>
      </w:r>
    </w:p>
    <w:p w14:paraId="1D450D4B" w14:textId="77777777" w:rsidR="007260D8" w:rsidRPr="000C0BAC" w:rsidRDefault="00123693" w:rsidP="007146CB">
      <w:pPr>
        <w:jc w:val="center"/>
        <w:rPr>
          <w:b/>
          <w:bCs/>
        </w:rPr>
      </w:pPr>
      <w:r>
        <w:rPr>
          <w:b/>
          <w:bCs/>
        </w:rPr>
        <w:lastRenderedPageBreak/>
        <w:t>VIII</w:t>
      </w:r>
      <w:r w:rsidR="007260D8" w:rsidRPr="000C0BAC">
        <w:rPr>
          <w:b/>
          <w:bCs/>
        </w:rPr>
        <w:t>. Platnost a účinnost smlouvy</w:t>
      </w:r>
    </w:p>
    <w:p w14:paraId="7D1BB209" w14:textId="77777777" w:rsidR="001D52AF" w:rsidRDefault="008B1B00" w:rsidP="00515087">
      <w:pPr>
        <w:ind w:left="426" w:hanging="426"/>
        <w:jc w:val="both"/>
      </w:pPr>
      <w:r>
        <w:t>1</w:t>
      </w:r>
      <w:r w:rsidR="007260D8">
        <w:t>.</w:t>
      </w:r>
      <w:r w:rsidR="007260D8">
        <w:tab/>
        <w:t xml:space="preserve">Tato smlouva nabývá platnosti a účinnosti dnem podpisu této smlouvy oprávněnými zástupci všech </w:t>
      </w:r>
      <w:r w:rsidR="00005E8A">
        <w:t>účastníků</w:t>
      </w:r>
      <w:r w:rsidR="003167A2">
        <w:t>.</w:t>
      </w:r>
    </w:p>
    <w:p w14:paraId="2A8A0186" w14:textId="77777777" w:rsidR="001D52AF" w:rsidRPr="003167A2" w:rsidRDefault="003167A2" w:rsidP="00515087">
      <w:pPr>
        <w:ind w:left="426" w:hanging="426"/>
        <w:jc w:val="both"/>
      </w:pPr>
      <w:r>
        <w:t xml:space="preserve">2. </w:t>
      </w:r>
      <w:r>
        <w:tab/>
      </w:r>
      <w:r w:rsidR="00097C47">
        <w:rPr>
          <w:rFonts w:cs="Arial"/>
        </w:rPr>
        <w:t>Tato smlouva může být ukončena:</w:t>
      </w:r>
    </w:p>
    <w:p w14:paraId="0B694E12" w14:textId="77777777" w:rsidR="001D52AF" w:rsidRPr="001D52AF" w:rsidRDefault="001D52AF" w:rsidP="001D52AF">
      <w:pPr>
        <w:pStyle w:val="Odstavecseseznamem"/>
        <w:numPr>
          <w:ilvl w:val="0"/>
          <w:numId w:val="14"/>
        </w:numPr>
        <w:ind w:left="1134"/>
      </w:pPr>
      <w:r>
        <w:rPr>
          <w:rFonts w:cs="Arial"/>
        </w:rPr>
        <w:t>písemnou dohodou smluvních stran;</w:t>
      </w:r>
    </w:p>
    <w:p w14:paraId="61E4BA97" w14:textId="77777777" w:rsidR="001D52AF" w:rsidRPr="001D52AF" w:rsidRDefault="001D52AF" w:rsidP="001D52AF">
      <w:pPr>
        <w:pStyle w:val="Odstavecseseznamem"/>
        <w:numPr>
          <w:ilvl w:val="0"/>
          <w:numId w:val="14"/>
        </w:numPr>
        <w:ind w:left="1134"/>
      </w:pPr>
      <w:r>
        <w:t>písemnou výpovědí za podmínek dále uvedených;</w:t>
      </w:r>
    </w:p>
    <w:p w14:paraId="1ED71996" w14:textId="77777777" w:rsidR="001D52AF" w:rsidRPr="00612D16" w:rsidRDefault="001D52AF" w:rsidP="001D52AF">
      <w:pPr>
        <w:pStyle w:val="Odstavecseseznamem"/>
        <w:numPr>
          <w:ilvl w:val="0"/>
          <w:numId w:val="14"/>
        </w:numPr>
        <w:ind w:left="1134"/>
      </w:pPr>
      <w:r>
        <w:rPr>
          <w:rFonts w:cs="Arial"/>
        </w:rPr>
        <w:t xml:space="preserve">odstoupením od smlouvy kteroukoli ze smluvních stran </w:t>
      </w:r>
      <w:r w:rsidRPr="00A8027D">
        <w:rPr>
          <w:szCs w:val="20"/>
        </w:rPr>
        <w:t>z důvodů stanovených ve smlouvě nebo zákonem</w:t>
      </w:r>
      <w:r>
        <w:rPr>
          <w:szCs w:val="20"/>
        </w:rPr>
        <w:t>.</w:t>
      </w:r>
    </w:p>
    <w:p w14:paraId="3CFD4418" w14:textId="77777777" w:rsidR="00612D16" w:rsidRDefault="00612D16" w:rsidP="00612D16">
      <w:pPr>
        <w:pStyle w:val="Odstavecseseznamem"/>
        <w:ind w:left="1134"/>
      </w:pPr>
    </w:p>
    <w:p w14:paraId="5B2A13D3" w14:textId="77777777" w:rsidR="008B1B00" w:rsidRDefault="001D52AF" w:rsidP="00F12FAF">
      <w:pPr>
        <w:pStyle w:val="Odstavecseseznamem"/>
        <w:numPr>
          <w:ilvl w:val="0"/>
          <w:numId w:val="8"/>
        </w:numPr>
        <w:ind w:left="426" w:hanging="426"/>
        <w:jc w:val="both"/>
      </w:pPr>
      <w:r w:rsidRPr="00740594">
        <w:rPr>
          <w:rFonts w:cs="Arial"/>
        </w:rPr>
        <w:t>Kupující je oprávněn ukončit tuto smlouvu písemnou výpovědí bez udání důvodu ve dvouměsíční výpovědní lhůtě, přičemž tato počíná běžet prvním dnem měsíce následujícího po doručení výpovědi prodávajícím</w:t>
      </w:r>
      <w:r w:rsidR="008B1B00" w:rsidRPr="00254028">
        <w:t>.</w:t>
      </w:r>
    </w:p>
    <w:p w14:paraId="78476DF3" w14:textId="77777777" w:rsidR="00F12FAF" w:rsidRDefault="00F12FAF" w:rsidP="00F12FAF">
      <w:pPr>
        <w:pStyle w:val="Odstavecseseznamem"/>
        <w:ind w:left="426" w:hanging="426"/>
        <w:jc w:val="both"/>
      </w:pPr>
    </w:p>
    <w:p w14:paraId="6751FD7C" w14:textId="77777777" w:rsidR="008B1B00" w:rsidRDefault="008B1B00" w:rsidP="00F12FAF">
      <w:pPr>
        <w:pStyle w:val="Odstavecseseznamem"/>
        <w:numPr>
          <w:ilvl w:val="0"/>
          <w:numId w:val="8"/>
        </w:numPr>
        <w:ind w:left="426" w:hanging="426"/>
        <w:jc w:val="both"/>
        <w:rPr>
          <w:rFonts w:cs="Arial"/>
        </w:rPr>
      </w:pPr>
      <w:r>
        <w:t>S</w:t>
      </w:r>
      <w:r w:rsidR="008E0336">
        <w:t>mluvní s</w:t>
      </w:r>
      <w:r>
        <w:t xml:space="preserve">trany jsou oprávněny od smlouvy odstoupit v případě </w:t>
      </w:r>
      <w:r w:rsidR="008E0336">
        <w:t>podstatného porušení smluvních p</w:t>
      </w:r>
      <w:r>
        <w:t>ovinností druhou stranou.</w:t>
      </w:r>
      <w:r w:rsidR="008E0336" w:rsidRPr="00F12FAF">
        <w:rPr>
          <w:rFonts w:cs="Arial"/>
        </w:rPr>
        <w:t xml:space="preserve"> Okamžitě odstoupit od smlouvy je oprávněna pouze ta smluvní strana, která svou povinnost neporušila. Odstoupení od smlouvy musí být učiněno písemně a musí být prokazatelně doručeno druhé smluvní straně.</w:t>
      </w:r>
    </w:p>
    <w:p w14:paraId="4F7661C7" w14:textId="77777777" w:rsidR="00F12FAF" w:rsidRPr="00F12FAF" w:rsidRDefault="00F12FAF" w:rsidP="00F12FAF">
      <w:pPr>
        <w:pStyle w:val="Odstavecseseznamem"/>
        <w:rPr>
          <w:rFonts w:cs="Arial"/>
        </w:rPr>
      </w:pPr>
    </w:p>
    <w:p w14:paraId="0B91E012" w14:textId="77777777" w:rsidR="008E0336" w:rsidRPr="00F12FAF" w:rsidRDefault="008E0336" w:rsidP="00F12FAF">
      <w:pPr>
        <w:pStyle w:val="Odstavecseseznamem"/>
        <w:numPr>
          <w:ilvl w:val="0"/>
          <w:numId w:val="8"/>
        </w:numPr>
        <w:ind w:left="426" w:hanging="426"/>
        <w:jc w:val="both"/>
        <w:rPr>
          <w:rFonts w:cs="Arial"/>
        </w:rPr>
      </w:pPr>
      <w:r w:rsidRPr="00F12FAF">
        <w:rPr>
          <w:rFonts w:cs="Arial"/>
        </w:rPr>
        <w:t>Za podstatné porušení smlouvy se považuje zejména:</w:t>
      </w:r>
    </w:p>
    <w:p w14:paraId="764DBEAB" w14:textId="7F6C3C57" w:rsidR="008E0336" w:rsidRPr="0064275E" w:rsidRDefault="00AB1277" w:rsidP="008E0336">
      <w:pPr>
        <w:pStyle w:val="Odstavecseseznamem"/>
        <w:numPr>
          <w:ilvl w:val="0"/>
          <w:numId w:val="15"/>
        </w:numPr>
        <w:jc w:val="both"/>
      </w:pPr>
      <w:r>
        <w:t>prodlení prodávajícího</w:t>
      </w:r>
      <w:r w:rsidR="008E0336">
        <w:t xml:space="preserve"> se splněním </w:t>
      </w:r>
      <w:r w:rsidR="008E0336" w:rsidRPr="008B1B00">
        <w:rPr>
          <w:rFonts w:asciiTheme="minorHAnsi" w:hAnsiTheme="minorHAnsi"/>
          <w:snapToGrid w:val="0"/>
        </w:rPr>
        <w:t>závazku vůči kupujícímu, tj. s </w:t>
      </w:r>
      <w:r w:rsidR="006F7C16">
        <w:rPr>
          <w:rFonts w:asciiTheme="minorHAnsi" w:hAnsiTheme="minorHAnsi"/>
          <w:snapToGrid w:val="0"/>
        </w:rPr>
        <w:t xml:space="preserve"> </w:t>
      </w:r>
      <w:r w:rsidR="008E0336" w:rsidRPr="008B1B00">
        <w:rPr>
          <w:rFonts w:asciiTheme="minorHAnsi" w:hAnsiTheme="minorHAnsi"/>
          <w:snapToGrid w:val="0"/>
        </w:rPr>
        <w:t xml:space="preserve">dodáním </w:t>
      </w:r>
      <w:r w:rsidR="008376CC">
        <w:rPr>
          <w:rFonts w:asciiTheme="minorHAnsi" w:hAnsiTheme="minorHAnsi"/>
          <w:snapToGrid w:val="0"/>
        </w:rPr>
        <w:t>síťové techniky</w:t>
      </w:r>
      <w:r w:rsidR="008E0336" w:rsidRPr="008B1B00">
        <w:rPr>
          <w:rFonts w:asciiTheme="minorHAnsi" w:hAnsiTheme="minorHAnsi"/>
          <w:snapToGrid w:val="0"/>
        </w:rPr>
        <w:t xml:space="preserve"> </w:t>
      </w:r>
      <w:r w:rsidR="002B4250">
        <w:rPr>
          <w:rFonts w:asciiTheme="minorHAnsi" w:hAnsiTheme="minorHAnsi"/>
          <w:snapToGrid w:val="0"/>
        </w:rPr>
        <w:t>ve lhůtě uvedené v čl. II. odst. 2 této smlouvy.</w:t>
      </w:r>
      <w:r w:rsidR="008E0336" w:rsidRPr="008B1B00">
        <w:rPr>
          <w:rFonts w:asciiTheme="minorHAnsi" w:hAnsiTheme="minorHAnsi"/>
          <w:snapToGrid w:val="0"/>
        </w:rPr>
        <w:t xml:space="preserve"> </w:t>
      </w:r>
    </w:p>
    <w:p w14:paraId="1F98A5CD" w14:textId="1AF468F5" w:rsidR="0064275E" w:rsidRDefault="0064275E" w:rsidP="008E0336">
      <w:pPr>
        <w:pStyle w:val="Odstavecseseznamem"/>
        <w:numPr>
          <w:ilvl w:val="0"/>
          <w:numId w:val="15"/>
        </w:numPr>
        <w:jc w:val="both"/>
      </w:pPr>
      <w:r w:rsidRPr="000A664D">
        <w:t xml:space="preserve">opakované prodlení </w:t>
      </w:r>
      <w:r w:rsidR="00AB1277">
        <w:t>prodávajícího</w:t>
      </w:r>
      <w:r>
        <w:t xml:space="preserve"> s nastoupením na</w:t>
      </w:r>
      <w:r w:rsidRPr="000A664D">
        <w:t xml:space="preserve"> odstranění vady </w:t>
      </w:r>
      <w:r>
        <w:t xml:space="preserve">v termínu dle této smlouvy </w:t>
      </w:r>
      <w:r w:rsidRPr="000A664D">
        <w:t>v rámci záručního servisu delší</w:t>
      </w:r>
      <w:r>
        <w:t xml:space="preserve">m než je dvojnásobek času daný </w:t>
      </w:r>
      <w:r w:rsidR="00C0613F">
        <w:t>smlouvou</w:t>
      </w:r>
      <w:r>
        <w:t>;</w:t>
      </w:r>
    </w:p>
    <w:p w14:paraId="3E1D70BB" w14:textId="74F74087" w:rsidR="0064275E" w:rsidRDefault="0064275E" w:rsidP="008E0336">
      <w:pPr>
        <w:pStyle w:val="Odstavecseseznamem"/>
        <w:numPr>
          <w:ilvl w:val="0"/>
          <w:numId w:val="15"/>
        </w:numPr>
        <w:jc w:val="both"/>
      </w:pPr>
      <w:r w:rsidRPr="000A664D">
        <w:t>prodlení</w:t>
      </w:r>
      <w:r w:rsidR="002624C7">
        <w:t xml:space="preserve"> </w:t>
      </w:r>
      <w:r w:rsidR="00AB1277">
        <w:t>prodávajícího</w:t>
      </w:r>
      <w:r w:rsidR="002624C7">
        <w:t xml:space="preserve"> </w:t>
      </w:r>
      <w:r>
        <w:t>s </w:t>
      </w:r>
      <w:r w:rsidRPr="000A664D">
        <w:t>odstranění</w:t>
      </w:r>
      <w:r>
        <w:t>m</w:t>
      </w:r>
      <w:r w:rsidRPr="000A664D">
        <w:t xml:space="preserve"> vady </w:t>
      </w:r>
      <w:r>
        <w:t xml:space="preserve">v termínu dle této smlouvy </w:t>
      </w:r>
      <w:r w:rsidRPr="000A664D">
        <w:t>v rámci záručního servisu delší</w:t>
      </w:r>
      <w:r>
        <w:t xml:space="preserve">m než je dvojnásobek času daný </w:t>
      </w:r>
      <w:r w:rsidR="00C0613F">
        <w:t>smlouvou</w:t>
      </w:r>
      <w:r>
        <w:t>;</w:t>
      </w:r>
    </w:p>
    <w:p w14:paraId="0A7A85D0" w14:textId="77777777" w:rsidR="009C05C5" w:rsidRDefault="0064275E" w:rsidP="008E0336">
      <w:pPr>
        <w:pStyle w:val="Odstavecseseznamem"/>
        <w:numPr>
          <w:ilvl w:val="0"/>
          <w:numId w:val="15"/>
        </w:numPr>
        <w:jc w:val="both"/>
      </w:pPr>
      <w:r>
        <w:t>opakované prodlení kupujícího s úhradou ceny za předmět smlouvy</w:t>
      </w:r>
      <w:r w:rsidR="00D727AB">
        <w:t xml:space="preserve"> dle této smlouvy delší 30 dnů po splatnosti jednotlivých faktur</w:t>
      </w:r>
      <w:r w:rsidR="009C05C5">
        <w:t>;</w:t>
      </w:r>
    </w:p>
    <w:p w14:paraId="196C21CE" w14:textId="77777777" w:rsidR="0064275E" w:rsidRDefault="009C05C5" w:rsidP="008E0336">
      <w:pPr>
        <w:pStyle w:val="Odstavecseseznamem"/>
        <w:numPr>
          <w:ilvl w:val="0"/>
          <w:numId w:val="15"/>
        </w:numPr>
        <w:jc w:val="both"/>
      </w:pPr>
      <w:r>
        <w:t xml:space="preserve">vyjde-li najevo, že prodávající uvedl v </w:t>
      </w:r>
      <w:r w:rsidRPr="009C05C5">
        <w:t>nabídce informace nebo doklady, které neodpovídají skutečnosti a které měly nebo mohly mít vliv na výsledek zadávacího Výběrového řízen</w:t>
      </w:r>
      <w:r>
        <w:t>í, které vedlo k uzavření této smlouvy (§ 82 odst. 8 ZVZ)</w:t>
      </w:r>
    </w:p>
    <w:p w14:paraId="645999E0" w14:textId="500518EC" w:rsidR="00A241A8" w:rsidRPr="006F7C16" w:rsidRDefault="00A241A8" w:rsidP="006F7C16">
      <w:pPr>
        <w:pStyle w:val="Odstavecseseznamem"/>
        <w:numPr>
          <w:ilvl w:val="0"/>
          <w:numId w:val="8"/>
        </w:numPr>
        <w:ind w:left="426" w:hanging="426"/>
        <w:jc w:val="both"/>
        <w:rPr>
          <w:rFonts w:cs="Arial"/>
        </w:rPr>
      </w:pPr>
      <w:r w:rsidRPr="006F7C16">
        <w:rPr>
          <w:rFonts w:cs="Arial"/>
        </w:rPr>
        <w:t xml:space="preserve">Kupující má právo odstoupit od této smlouvy v případě, že výdaje, které by mu v důsledku dodání </w:t>
      </w:r>
      <w:r w:rsidR="00704850">
        <w:rPr>
          <w:rFonts w:cs="Arial"/>
        </w:rPr>
        <w:t>síťové techniky</w:t>
      </w:r>
      <w:r w:rsidR="00CB4EBF" w:rsidRPr="006F7C16">
        <w:rPr>
          <w:rFonts w:cs="Arial"/>
        </w:rPr>
        <w:t xml:space="preserve"> </w:t>
      </w:r>
      <w:r w:rsidRPr="006F7C16">
        <w:rPr>
          <w:rFonts w:cs="Arial"/>
        </w:rPr>
        <w:t xml:space="preserve">vznikly, budou ŘO OP VaVpI, případě jiným kontrolním subjektem, označeny za nezpůsobilé. Sdělení o odstoupení musí být vždy učiněno písemně a řádně doručeno druhé smluvní straně. </w:t>
      </w:r>
    </w:p>
    <w:p w14:paraId="5C710F7F" w14:textId="553CAD3B" w:rsidR="009F48FD" w:rsidRDefault="009F48FD" w:rsidP="006F7C16">
      <w:pPr>
        <w:pStyle w:val="Odstavecseseznamem"/>
        <w:numPr>
          <w:ilvl w:val="0"/>
          <w:numId w:val="8"/>
        </w:numPr>
        <w:ind w:left="426" w:hanging="426"/>
        <w:jc w:val="both"/>
      </w:pPr>
      <w:r w:rsidRPr="006F7C16">
        <w:rPr>
          <w:szCs w:val="20"/>
        </w:rPr>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w:t>
      </w:r>
      <w:r w:rsidRPr="006F7C16">
        <w:rPr>
          <w:szCs w:val="20"/>
        </w:rPr>
        <w:lastRenderedPageBreak/>
        <w:t>a ty závazky smluvních stran, které podle smlouvy nebo vzhledem ke své povaze mají trvat i nadále, nebo u kterých tak stanoví zákon</w:t>
      </w:r>
      <w:r w:rsidR="00F12FAF" w:rsidRPr="006F7C16">
        <w:rPr>
          <w:szCs w:val="20"/>
        </w:rPr>
        <w:t>.</w:t>
      </w:r>
    </w:p>
    <w:p w14:paraId="786C7544" w14:textId="77777777" w:rsidR="00D727AB" w:rsidRDefault="00D727AB" w:rsidP="007146CB">
      <w:pPr>
        <w:jc w:val="center"/>
        <w:rPr>
          <w:b/>
          <w:bCs/>
        </w:rPr>
      </w:pPr>
    </w:p>
    <w:p w14:paraId="73DBB4C0" w14:textId="77777777" w:rsidR="007260D8" w:rsidRPr="000C0BAC" w:rsidRDefault="00123693" w:rsidP="007146CB">
      <w:pPr>
        <w:jc w:val="center"/>
        <w:rPr>
          <w:b/>
          <w:bCs/>
        </w:rPr>
      </w:pPr>
      <w:r w:rsidRPr="00991CC4">
        <w:rPr>
          <w:b/>
          <w:bCs/>
        </w:rPr>
        <w:t>IX</w:t>
      </w:r>
      <w:r w:rsidR="007260D8" w:rsidRPr="00991CC4">
        <w:rPr>
          <w:b/>
          <w:bCs/>
        </w:rPr>
        <w:t>. Závěrečná ustanovení</w:t>
      </w:r>
    </w:p>
    <w:p w14:paraId="4EB21E1D" w14:textId="77777777" w:rsidR="007260D8" w:rsidRDefault="007260D8" w:rsidP="00F12FAF">
      <w:pPr>
        <w:pStyle w:val="Odstavecseseznamem"/>
        <w:numPr>
          <w:ilvl w:val="0"/>
          <w:numId w:val="25"/>
        </w:numPr>
        <w:ind w:left="426" w:hanging="426"/>
        <w:jc w:val="both"/>
      </w:pPr>
      <w:r>
        <w:t xml:space="preserve">Vztahy mezi smluvními stranami se řídí českým právním řádem zejména </w:t>
      </w:r>
      <w:r w:rsidR="00072A62">
        <w:t xml:space="preserve">občanským </w:t>
      </w:r>
      <w:r>
        <w:t xml:space="preserve">zákoníkem. </w:t>
      </w:r>
    </w:p>
    <w:p w14:paraId="223A1BD3" w14:textId="7220E78E" w:rsidR="00ED038D" w:rsidRPr="00FA71A5" w:rsidRDefault="00ED038D" w:rsidP="00F12FAF">
      <w:pPr>
        <w:numPr>
          <w:ilvl w:val="0"/>
          <w:numId w:val="25"/>
        </w:numPr>
        <w:spacing w:after="0" w:line="240" w:lineRule="auto"/>
        <w:ind w:left="426" w:hanging="426"/>
        <w:jc w:val="both"/>
      </w:pPr>
      <w:r w:rsidRPr="00FA71A5">
        <w:t xml:space="preserve">Za </w:t>
      </w:r>
      <w:r>
        <w:t>Kupujícího</w:t>
      </w:r>
      <w:r w:rsidRPr="00FA71A5">
        <w:t xml:space="preserve"> je oprávněn jednat ve smluvních záležitostech </w:t>
      </w:r>
      <w:r w:rsidR="002D0DEB">
        <w:t>prof.</w:t>
      </w:r>
      <w:r w:rsidRPr="00FA71A5">
        <w:t xml:space="preserve"> Jan Řídký, DrSc., tel: 266 052 121, e-mail.: ridky</w:t>
      </w:r>
      <w:r w:rsidRPr="00FA71A5">
        <w:rPr>
          <w:lang w:val="en-US"/>
        </w:rPr>
        <w:t xml:space="preserve">@fzu.cz </w:t>
      </w:r>
      <w:r w:rsidRPr="00FA71A5">
        <w:t xml:space="preserve">a v technických záležitostech </w:t>
      </w:r>
      <w:r w:rsidR="002D0DEB">
        <w:t>Richard Tůma</w:t>
      </w:r>
      <w:r w:rsidR="005E2971">
        <w:t xml:space="preserve">, tel: </w:t>
      </w:r>
      <w:r w:rsidR="002D0DEB">
        <w:t>702 004 923</w:t>
      </w:r>
      <w:r w:rsidR="005E2971">
        <w:t>, e-mail:</w:t>
      </w:r>
      <w:r w:rsidR="00AE39D0">
        <w:t xml:space="preserve"> </w:t>
      </w:r>
      <w:r w:rsidR="002D0DEB">
        <w:t>richard.tuma</w:t>
      </w:r>
      <w:r w:rsidR="00AE39D0">
        <w:t>@eli-beams.eu.</w:t>
      </w:r>
      <w:r w:rsidRPr="00FA71A5">
        <w:t xml:space="preserve"> Za</w:t>
      </w:r>
      <w:r>
        <w:t xml:space="preserve"> Prodávajícího</w:t>
      </w:r>
      <w:r w:rsidRPr="00FA71A5">
        <w:t xml:space="preserve"> je oprávněn jednat </w:t>
      </w:r>
      <w:r>
        <w:t xml:space="preserve">ve smluvních záležitostech </w:t>
      </w:r>
      <w:sdt>
        <w:sdtPr>
          <w:id w:val="-655230760"/>
          <w:placeholder>
            <w:docPart w:val="DefaultPlaceholder_1082065158"/>
          </w:placeholder>
          <w:showingPlcHdr/>
          <w:text/>
        </w:sdtPr>
        <w:sdtEndPr/>
        <w:sdtContent>
          <w:r w:rsidR="00B95C28" w:rsidRPr="00A40EBD">
            <w:rPr>
              <w:rStyle w:val="Zstupntext"/>
            </w:rPr>
            <w:t>Klikněte sem a zadejte text.</w:t>
          </w:r>
        </w:sdtContent>
      </w:sdt>
      <w:r>
        <w:t xml:space="preserve"> v technických záležitostech</w:t>
      </w:r>
      <w:r w:rsidR="00F453B4">
        <w:t xml:space="preserve"> </w:t>
      </w:r>
      <w:sdt>
        <w:sdtPr>
          <w:id w:val="380372891"/>
          <w:placeholder>
            <w:docPart w:val="DefaultPlaceholder_1082065158"/>
          </w:placeholder>
          <w:showingPlcHdr/>
          <w:text/>
        </w:sdtPr>
        <w:sdtEndPr/>
        <w:sdtContent>
          <w:r w:rsidR="00B95C28" w:rsidRPr="00A40EBD">
            <w:rPr>
              <w:rStyle w:val="Zstupntext"/>
            </w:rPr>
            <w:t>Klikněte sem a zadejte text.</w:t>
          </w:r>
        </w:sdtContent>
      </w:sdt>
      <w:r w:rsidR="00F453B4">
        <w:t xml:space="preserve"> </w:t>
      </w:r>
      <w:r w:rsidRPr="00FA71A5">
        <w:t xml:space="preserve">Vzájemná komunikace mezi </w:t>
      </w:r>
      <w:r w:rsidR="00B13A93">
        <w:t>k</w:t>
      </w:r>
      <w:r>
        <w:t>upujícím</w:t>
      </w:r>
      <w:r w:rsidRPr="00FA71A5">
        <w:t xml:space="preserve"> a </w:t>
      </w:r>
      <w:r w:rsidR="00B13A93">
        <w:t>p</w:t>
      </w:r>
      <w:r>
        <w:t>rodávajícím</w:t>
      </w:r>
      <w:r w:rsidRPr="00FA71A5">
        <w:t xml:space="preserve"> bude probíhat osobně, emailem a telefonicky, nutné jsou i schůzky za účelem převzetí nebo upřesnění podkladů. </w:t>
      </w:r>
    </w:p>
    <w:p w14:paraId="2A4A2699" w14:textId="77777777" w:rsidR="00ED038D" w:rsidRDefault="00ED038D" w:rsidP="00ED038D">
      <w:pPr>
        <w:pStyle w:val="Odstavecseseznamem"/>
        <w:jc w:val="both"/>
      </w:pPr>
    </w:p>
    <w:p w14:paraId="79B79737" w14:textId="77777777" w:rsidR="007260D8" w:rsidRDefault="007260D8" w:rsidP="00F12FAF">
      <w:pPr>
        <w:pStyle w:val="Odstavecseseznamem"/>
        <w:numPr>
          <w:ilvl w:val="0"/>
          <w:numId w:val="25"/>
        </w:numPr>
        <w:ind w:left="426" w:hanging="426"/>
        <w:jc w:val="both"/>
      </w:pPr>
      <w:r>
        <w:t>Smlouva představuje úplné ujednání mezi smluvními stranami.</w:t>
      </w:r>
    </w:p>
    <w:p w14:paraId="13311ECE" w14:textId="77777777" w:rsidR="00ED038D" w:rsidRDefault="00ED038D" w:rsidP="00ED038D">
      <w:pPr>
        <w:pStyle w:val="Odstavecseseznamem"/>
        <w:jc w:val="both"/>
      </w:pPr>
    </w:p>
    <w:p w14:paraId="5E778832" w14:textId="77777777" w:rsidR="007260D8" w:rsidRDefault="007260D8" w:rsidP="00F12FAF">
      <w:pPr>
        <w:pStyle w:val="Odstavecseseznamem"/>
        <w:numPr>
          <w:ilvl w:val="0"/>
          <w:numId w:val="25"/>
        </w:numPr>
        <w:tabs>
          <w:tab w:val="left" w:pos="567"/>
        </w:tabs>
        <w:ind w:left="426" w:hanging="426"/>
        <w:jc w:val="both"/>
      </w:pPr>
      <w:r>
        <w:t>Veškeré změny či doplnění smlouvy lze učinit pouze na základě písemné dohody smluvních stran. Takové dohody musí mít podobu datovaných, číslovaných a oběma smluvními stranami podepsaných dodatků smlouvy.</w:t>
      </w:r>
      <w:r w:rsidR="00072A62">
        <w:t xml:space="preserve"> Smluvní strany ve smyslu ustanovení § 564 OZ výslovně vylučují provedení změn Smlouvy v jiné formě.</w:t>
      </w:r>
    </w:p>
    <w:p w14:paraId="2AB0CB52" w14:textId="77777777" w:rsidR="007260D8" w:rsidRDefault="00ED038D" w:rsidP="00F12FAF">
      <w:pPr>
        <w:ind w:left="426" w:hanging="426"/>
        <w:jc w:val="both"/>
      </w:pPr>
      <w:r>
        <w:t>5</w:t>
      </w:r>
      <w:r w:rsidR="004214D8">
        <w:t>.</w:t>
      </w:r>
      <w:r w:rsidR="004214D8">
        <w:tab/>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5B74C481" w14:textId="77777777" w:rsidR="007260D8" w:rsidRDefault="00ED038D" w:rsidP="00F12FAF">
      <w:pPr>
        <w:ind w:left="426" w:hanging="426"/>
        <w:jc w:val="both"/>
      </w:pPr>
      <w:r>
        <w:t>6</w:t>
      </w:r>
      <w:r w:rsidR="004214D8">
        <w:t>.</w:t>
      </w:r>
      <w:r w:rsidR="004214D8">
        <w:tab/>
      </w:r>
      <w:r w:rsidR="007260D8">
        <w:t xml:space="preserve">Smluvní strany budou vždy usilovat o přátelské urovnání sporů smlouvy. Pokud nebylo dosaženo přátelského urovnání sporu ani do </w:t>
      </w:r>
      <w:r w:rsidR="00D727AB">
        <w:t>3</w:t>
      </w:r>
      <w:r w:rsidR="007260D8">
        <w:t xml:space="preserve">0 </w:t>
      </w:r>
      <w:r w:rsidR="00D727AB">
        <w:t>kalendářních</w:t>
      </w:r>
      <w:r w:rsidR="007260D8">
        <w:t xml:space="preserve"> dní po jeho prvním oznámení druhé straně, je kterákoliv ze smluvních stran oprávněna obrátit se svým nárokem k příslušnému soudu. Rozhodčí řízení je vyloučeno.</w:t>
      </w:r>
    </w:p>
    <w:p w14:paraId="29A38027" w14:textId="77777777" w:rsidR="007260D8" w:rsidRDefault="00ED038D" w:rsidP="00737CF7">
      <w:pPr>
        <w:ind w:left="426" w:hanging="426"/>
        <w:jc w:val="both"/>
      </w:pPr>
      <w:r>
        <w:t>7</w:t>
      </w:r>
      <w:r w:rsidR="004214D8">
        <w:t>.</w:t>
      </w:r>
      <w:r w:rsidR="004214D8">
        <w:tab/>
      </w:r>
      <w:r w:rsidR="007260D8">
        <w:t>Všechna oznámení mezi smluvními stranami, která se vztahují k této smlouvě, nebo která mají být učiněna na základě této smlouvy, musí být učiněna v</w:t>
      </w:r>
      <w:r w:rsidR="006B76C5">
        <w:t xml:space="preserve"> písemné formě a opačné </w:t>
      </w:r>
      <w:r w:rsidR="006B76C5">
        <w:tab/>
        <w:t xml:space="preserve">straně </w:t>
      </w:r>
      <w:r w:rsidR="007260D8">
        <w:t>doručena buď osobně, nebo doporučeným dopisem, či jinou formou registrovaného poštovního styku na adresu uvedenou na titulní stránce této smlouvy, není-li</w:t>
      </w:r>
      <w:r w:rsidR="002624C7">
        <w:t xml:space="preserve"> </w:t>
      </w:r>
      <w:r w:rsidR="007260D8">
        <w:t>touto</w:t>
      </w:r>
      <w:r w:rsidR="002624C7">
        <w:t xml:space="preserve"> </w:t>
      </w:r>
      <w:r w:rsidR="007260D8">
        <w:t xml:space="preserve">smlouvou stanoveno jinak. </w:t>
      </w:r>
    </w:p>
    <w:p w14:paraId="0078123E" w14:textId="77777777" w:rsidR="007260D8" w:rsidRDefault="00ED038D" w:rsidP="00F12FAF">
      <w:pPr>
        <w:ind w:left="426" w:hanging="426"/>
        <w:jc w:val="both"/>
      </w:pPr>
      <w:r>
        <w:lastRenderedPageBreak/>
        <w:t>8</w:t>
      </w:r>
      <w:r w:rsidR="004214D8">
        <w:t>.</w:t>
      </w:r>
      <w:r w:rsidR="004214D8">
        <w:tab/>
      </w:r>
      <w:r w:rsidR="007260D8">
        <w:t>Oznámení se považují za doručená uplynutím třetího dne po jejich prokazatelném odeslání</w:t>
      </w:r>
      <w:r w:rsidR="009C05C5">
        <w:t xml:space="preserve">, </w:t>
      </w:r>
      <w:r w:rsidR="009C05C5" w:rsidRPr="009C05C5">
        <w:t xml:space="preserve">bylo-li však odesláno na adresu v jiném státu, pak patnáctý pracovní den po </w:t>
      </w:r>
      <w:r w:rsidR="009C05C5">
        <w:t xml:space="preserve">prokazatelném </w:t>
      </w:r>
      <w:r w:rsidR="009C05C5" w:rsidRPr="009C05C5">
        <w:t>odeslání</w:t>
      </w:r>
      <w:r w:rsidR="007260D8">
        <w:t>. Smluvní strany se zavazují, že v případě změny své adresy budou o této změně druhou smluvní stranu informovat nejpozději do tří dnů.</w:t>
      </w:r>
    </w:p>
    <w:p w14:paraId="19607F3C" w14:textId="35B6F35E" w:rsidR="007260D8" w:rsidRDefault="00ED038D" w:rsidP="00F12FAF">
      <w:pPr>
        <w:ind w:left="426" w:hanging="426"/>
        <w:jc w:val="both"/>
      </w:pPr>
      <w:r>
        <w:t>9</w:t>
      </w:r>
      <w:r w:rsidR="004214D8">
        <w:t>.</w:t>
      </w:r>
      <w:r w:rsidR="004214D8">
        <w:tab/>
      </w:r>
      <w:r w:rsidR="007260D8">
        <w:t xml:space="preserve">Tato smlouva obsahuje celkem </w:t>
      </w:r>
      <w:r w:rsidR="008376CC">
        <w:t>2</w:t>
      </w:r>
      <w:r w:rsidR="007260D8">
        <w:t xml:space="preserve"> příloh</w:t>
      </w:r>
      <w:r w:rsidR="008376CC">
        <w:t>y</w:t>
      </w:r>
      <w:r w:rsidR="007260D8">
        <w:t>, které j</w:t>
      </w:r>
      <w:r w:rsidR="008376CC">
        <w:t>sou</w:t>
      </w:r>
      <w:r w:rsidR="00645BC4">
        <w:t xml:space="preserve"> </w:t>
      </w:r>
      <w:r w:rsidR="007260D8">
        <w:t>její nedílnou součástí. Jedná se o tyto příloh</w:t>
      </w:r>
      <w:r w:rsidR="008376CC">
        <w:t>y</w:t>
      </w:r>
      <w:r w:rsidR="007260D8">
        <w:t>:</w:t>
      </w:r>
    </w:p>
    <w:p w14:paraId="25FDE8CE" w14:textId="07CE7103" w:rsidR="007260D8" w:rsidRPr="008376CC" w:rsidRDefault="007260D8" w:rsidP="0014670A">
      <w:pPr>
        <w:numPr>
          <w:ilvl w:val="0"/>
          <w:numId w:val="1"/>
        </w:numPr>
        <w:ind w:left="1134"/>
        <w:jc w:val="both"/>
      </w:pPr>
      <w:r>
        <w:t xml:space="preserve">příloha č. 1 – </w:t>
      </w:r>
      <w:r w:rsidR="009F48FD">
        <w:t>S</w:t>
      </w:r>
      <w:r w:rsidR="009F48FD" w:rsidRPr="00EC5DFD">
        <w:rPr>
          <w:szCs w:val="20"/>
        </w:rPr>
        <w:t xml:space="preserve">pecifikace </w:t>
      </w:r>
      <w:r w:rsidR="00704850">
        <w:rPr>
          <w:szCs w:val="20"/>
        </w:rPr>
        <w:t>síťové techniky</w:t>
      </w:r>
    </w:p>
    <w:p w14:paraId="46A32AC6" w14:textId="34987F7C" w:rsidR="008376CC" w:rsidRPr="005E2447" w:rsidRDefault="008376CC" w:rsidP="0014670A">
      <w:pPr>
        <w:numPr>
          <w:ilvl w:val="0"/>
          <w:numId w:val="1"/>
        </w:numPr>
        <w:ind w:left="1134"/>
        <w:jc w:val="both"/>
      </w:pPr>
      <w:r>
        <w:rPr>
          <w:szCs w:val="20"/>
        </w:rPr>
        <w:t xml:space="preserve">příloha č. 2  </w:t>
      </w:r>
      <w:r>
        <w:t>–</w:t>
      </w:r>
      <w:r>
        <w:rPr>
          <w:szCs w:val="20"/>
        </w:rPr>
        <w:t xml:space="preserve"> </w:t>
      </w:r>
      <w:r w:rsidR="00704850">
        <w:rPr>
          <w:szCs w:val="20"/>
        </w:rPr>
        <w:t>Nabídková cena</w:t>
      </w:r>
    </w:p>
    <w:p w14:paraId="57287806" w14:textId="77777777" w:rsidR="007260D8" w:rsidRDefault="00ED038D" w:rsidP="00F12FAF">
      <w:pPr>
        <w:ind w:left="426" w:hanging="426"/>
        <w:jc w:val="both"/>
      </w:pPr>
      <w:r>
        <w:t>10</w:t>
      </w:r>
      <w:r w:rsidR="004214D8">
        <w:t>.</w:t>
      </w:r>
      <w:r w:rsidR="004214D8">
        <w:tab/>
      </w:r>
      <w:r w:rsidR="007260D8">
        <w:t>Smlouva se vyhotovuje v</w:t>
      </w:r>
      <w:r w:rsidR="009F48FD">
        <w:t> </w:t>
      </w:r>
      <w:r w:rsidR="0014670A">
        <w:t>4</w:t>
      </w:r>
      <w:r w:rsidR="009F48FD">
        <w:t xml:space="preserve"> (</w:t>
      </w:r>
      <w:r w:rsidR="0014670A">
        <w:t>čtyřech</w:t>
      </w:r>
      <w:r w:rsidR="009F48FD">
        <w:t>)</w:t>
      </w:r>
      <w:r w:rsidR="007260D8">
        <w:t xml:space="preserve"> stejnopisech, z nichž každá ze smluvních stran obdrží po dvou stejnopisech.</w:t>
      </w:r>
    </w:p>
    <w:p w14:paraId="469166BE" w14:textId="77777777" w:rsidR="009F48FD" w:rsidRDefault="00ED038D" w:rsidP="00F12FAF">
      <w:pPr>
        <w:ind w:left="426" w:hanging="426"/>
        <w:jc w:val="both"/>
      </w:pPr>
      <w:r>
        <w:t>11</w:t>
      </w:r>
      <w:r w:rsidR="004214D8">
        <w:t>.</w:t>
      </w:r>
      <w:r w:rsidR="004214D8">
        <w:tab/>
      </w:r>
      <w:r w:rsidR="009F48FD" w:rsidRPr="009E1EB6">
        <w:t xml:space="preserve">Smluvní strany prohlašují, že </w:t>
      </w:r>
      <w:r w:rsidR="0014670A">
        <w:t xml:space="preserve">si </w:t>
      </w:r>
      <w:r w:rsidR="009F48FD" w:rsidRPr="009E1EB6">
        <w:t>smlouvu před jejím podepsáním přečetly, jejímu obsahu rozumí a s jejím obsahem souhlasí. Na důkaz svého souhlasu připojují obě smluvní strany své podpisy</w:t>
      </w:r>
    </w:p>
    <w:p w14:paraId="531F600A" w14:textId="77777777" w:rsidR="00F35486" w:rsidRDefault="00F35486">
      <w:pPr>
        <w:spacing w:after="0" w:line="240" w:lineRule="auto"/>
      </w:pPr>
    </w:p>
    <w:p w14:paraId="75B43160" w14:textId="77777777" w:rsidR="00EE1DE2" w:rsidRDefault="00EE1DE2">
      <w:pPr>
        <w:spacing w:after="0" w:line="240" w:lineRule="auto"/>
      </w:pPr>
    </w:p>
    <w:p w14:paraId="1CD73699" w14:textId="77777777" w:rsidR="00EE1DE2" w:rsidRDefault="00EE1DE2">
      <w:pPr>
        <w:spacing w:after="0" w:line="240" w:lineRule="auto"/>
      </w:pPr>
    </w:p>
    <w:p w14:paraId="075655D7" w14:textId="77777777" w:rsidR="009F48FD" w:rsidRPr="00A8027D" w:rsidRDefault="009F48FD" w:rsidP="009F48FD">
      <w:pPr>
        <w:spacing w:after="60"/>
        <w:rPr>
          <w:szCs w:val="20"/>
        </w:rPr>
      </w:pPr>
      <w:r w:rsidRPr="00A8027D">
        <w:rPr>
          <w:szCs w:val="20"/>
        </w:rPr>
        <w:t>V </w:t>
      </w:r>
      <w:r>
        <w:rPr>
          <w:szCs w:val="20"/>
        </w:rPr>
        <w:t>Praze</w:t>
      </w:r>
      <w:r w:rsidRPr="00A8027D">
        <w:rPr>
          <w:szCs w:val="20"/>
        </w:rPr>
        <w:t xml:space="preserve"> dne </w:t>
      </w:r>
      <w:r w:rsidRPr="009F48FD">
        <w:rPr>
          <w:szCs w:val="20"/>
        </w:rPr>
        <w:t>……………………</w:t>
      </w:r>
      <w:r w:rsidRPr="00A8027D">
        <w:rPr>
          <w:szCs w:val="20"/>
        </w:rPr>
        <w:tab/>
      </w:r>
      <w:r w:rsidRPr="00A8027D">
        <w:rPr>
          <w:szCs w:val="20"/>
        </w:rPr>
        <w:tab/>
      </w:r>
      <w:r w:rsidRPr="00A8027D">
        <w:rPr>
          <w:szCs w:val="20"/>
        </w:rPr>
        <w:tab/>
        <w:t xml:space="preserve">V </w:t>
      </w:r>
      <w:sdt>
        <w:sdtPr>
          <w:rPr>
            <w:szCs w:val="20"/>
          </w:rPr>
          <w:id w:val="257959332"/>
          <w:placeholder>
            <w:docPart w:val="DefaultPlaceholder_1082065158"/>
          </w:placeholder>
          <w:showingPlcHdr/>
          <w:text/>
        </w:sdtPr>
        <w:sdtEndPr/>
        <w:sdtContent>
          <w:r w:rsidR="00B95C28" w:rsidRPr="00A40EBD">
            <w:rPr>
              <w:rStyle w:val="Zstupntext"/>
            </w:rPr>
            <w:t>Klikněte sem a zadejte text.</w:t>
          </w:r>
        </w:sdtContent>
      </w:sdt>
      <w:r w:rsidRPr="00A8027D">
        <w:rPr>
          <w:szCs w:val="20"/>
        </w:rPr>
        <w:t xml:space="preserve"> dne </w:t>
      </w:r>
      <w:sdt>
        <w:sdtPr>
          <w:rPr>
            <w:szCs w:val="20"/>
          </w:rPr>
          <w:id w:val="945812666"/>
          <w:placeholder>
            <w:docPart w:val="DefaultPlaceholder_1082065158"/>
          </w:placeholder>
          <w:showingPlcHdr/>
          <w:text/>
        </w:sdtPr>
        <w:sdtEndPr/>
        <w:sdtContent>
          <w:r w:rsidR="00B95C28" w:rsidRPr="00A40EBD">
            <w:rPr>
              <w:rStyle w:val="Zstupntext"/>
            </w:rPr>
            <w:t>Klikněte sem a zadejte text.</w:t>
          </w:r>
        </w:sdtContent>
      </w:sdt>
    </w:p>
    <w:p w14:paraId="1627CCCF" w14:textId="77777777" w:rsidR="009F48FD" w:rsidRPr="00A8027D" w:rsidRDefault="009F48FD" w:rsidP="009F48FD">
      <w:pPr>
        <w:spacing w:after="60"/>
        <w:rPr>
          <w:szCs w:val="20"/>
        </w:rPr>
      </w:pPr>
    </w:p>
    <w:p w14:paraId="0FE8E16B" w14:textId="77777777" w:rsidR="009F48FD" w:rsidRPr="00A8027D" w:rsidRDefault="009F48FD" w:rsidP="009F48FD">
      <w:pPr>
        <w:spacing w:after="60"/>
        <w:rPr>
          <w:szCs w:val="20"/>
        </w:rPr>
      </w:pPr>
      <w:r w:rsidRPr="00A8027D">
        <w:rPr>
          <w:szCs w:val="20"/>
        </w:rPr>
        <w:t>Za</w:t>
      </w:r>
      <w:r w:rsidR="000271C8">
        <w:rPr>
          <w:szCs w:val="20"/>
        </w:rPr>
        <w:t xml:space="preserve"> kupujícího:</w:t>
      </w:r>
      <w:r w:rsidR="000271C8">
        <w:rPr>
          <w:szCs w:val="20"/>
        </w:rPr>
        <w:tab/>
      </w:r>
      <w:r w:rsidR="000271C8">
        <w:rPr>
          <w:szCs w:val="20"/>
        </w:rPr>
        <w:tab/>
      </w:r>
      <w:r w:rsidR="000271C8">
        <w:rPr>
          <w:szCs w:val="20"/>
        </w:rPr>
        <w:tab/>
      </w:r>
      <w:r w:rsidR="000271C8">
        <w:rPr>
          <w:szCs w:val="20"/>
        </w:rPr>
        <w:tab/>
      </w:r>
      <w:r w:rsidR="000271C8">
        <w:rPr>
          <w:szCs w:val="20"/>
        </w:rPr>
        <w:tab/>
        <w:t>Za prodávající</w:t>
      </w:r>
      <w:r w:rsidRPr="00A8027D">
        <w:rPr>
          <w:szCs w:val="20"/>
        </w:rPr>
        <w:t>:</w:t>
      </w:r>
    </w:p>
    <w:p w14:paraId="741C6C88" w14:textId="77777777" w:rsidR="009F48FD" w:rsidRPr="00A8027D" w:rsidRDefault="009F48FD" w:rsidP="009F48FD">
      <w:pPr>
        <w:spacing w:after="60"/>
        <w:rPr>
          <w:szCs w:val="20"/>
        </w:rPr>
      </w:pPr>
      <w:r w:rsidRPr="004B5B77">
        <w:rPr>
          <w:b/>
          <w:bCs/>
        </w:rPr>
        <w:t>Fyzikální ústav AV ČR, v.v.i.</w:t>
      </w:r>
      <w:r w:rsidR="0014670A">
        <w:rPr>
          <w:szCs w:val="20"/>
        </w:rPr>
        <w:tab/>
      </w:r>
      <w:r w:rsidR="0014670A">
        <w:rPr>
          <w:szCs w:val="20"/>
        </w:rPr>
        <w:tab/>
      </w:r>
      <w:r w:rsidR="0014670A">
        <w:rPr>
          <w:b/>
          <w:szCs w:val="20"/>
        </w:rPr>
        <w:tab/>
      </w:r>
      <w:sdt>
        <w:sdtPr>
          <w:rPr>
            <w:b/>
            <w:szCs w:val="20"/>
          </w:rPr>
          <w:id w:val="656427456"/>
          <w:placeholder>
            <w:docPart w:val="DefaultPlaceholder_1082065158"/>
          </w:placeholder>
          <w:showingPlcHdr/>
          <w:text/>
        </w:sdtPr>
        <w:sdtEndPr/>
        <w:sdtContent>
          <w:r w:rsidR="00B95C28" w:rsidRPr="00A40EBD">
            <w:rPr>
              <w:rStyle w:val="Zstupntext"/>
            </w:rPr>
            <w:t>Klikněte sem a zadejte text.</w:t>
          </w:r>
        </w:sdtContent>
      </w:sdt>
    </w:p>
    <w:p w14:paraId="017C931F" w14:textId="77777777" w:rsidR="009F48FD" w:rsidRPr="00A8027D" w:rsidRDefault="009F48FD" w:rsidP="009F48FD">
      <w:pPr>
        <w:spacing w:after="60"/>
        <w:rPr>
          <w:szCs w:val="20"/>
        </w:rPr>
      </w:pPr>
      <w:r w:rsidRPr="000271C8">
        <w:rPr>
          <w:szCs w:val="20"/>
        </w:rPr>
        <w:t>…………………………………………………………</w:t>
      </w:r>
      <w:r w:rsidRPr="00A8027D">
        <w:rPr>
          <w:szCs w:val="20"/>
        </w:rPr>
        <w:tab/>
      </w:r>
      <w:r w:rsidRPr="00A8027D">
        <w:rPr>
          <w:szCs w:val="20"/>
        </w:rPr>
        <w:tab/>
      </w:r>
      <w:r w:rsidRPr="008C393D">
        <w:rPr>
          <w:szCs w:val="20"/>
          <w:highlight w:val="yellow"/>
        </w:rPr>
        <w:t>……………………………………………………………</w:t>
      </w:r>
    </w:p>
    <w:p w14:paraId="2324CD87" w14:textId="370F451B" w:rsidR="009F48FD" w:rsidRPr="00A8027D" w:rsidRDefault="002D0DEB" w:rsidP="009F48FD">
      <w:pPr>
        <w:spacing w:after="0"/>
        <w:rPr>
          <w:rFonts w:cs="Arial"/>
          <w:szCs w:val="20"/>
        </w:rPr>
      </w:pPr>
      <w:r>
        <w:t>prof.</w:t>
      </w:r>
      <w:r w:rsidR="009F48FD" w:rsidRPr="00B53A1D">
        <w:t xml:space="preserve"> Jan Řídký, </w:t>
      </w:r>
      <w:r w:rsidR="00B317A6">
        <w:t>Dr</w:t>
      </w:r>
      <w:r w:rsidR="00B317A6" w:rsidRPr="00B53A1D">
        <w:t>Sc</w:t>
      </w:r>
      <w:r w:rsidR="009F48FD" w:rsidRPr="00B53A1D">
        <w:t>.,</w:t>
      </w:r>
      <w:r w:rsidR="009F48FD">
        <w:tab/>
      </w:r>
      <w:r w:rsidR="009F48FD" w:rsidRPr="00A8027D">
        <w:rPr>
          <w:rFonts w:cs="Arial"/>
          <w:szCs w:val="20"/>
        </w:rPr>
        <w:tab/>
      </w:r>
      <w:r w:rsidR="009F48FD" w:rsidRPr="00A8027D">
        <w:rPr>
          <w:rFonts w:cs="Arial"/>
          <w:szCs w:val="20"/>
        </w:rPr>
        <w:tab/>
      </w:r>
      <w:r w:rsidR="009F48FD" w:rsidRPr="00A8027D">
        <w:rPr>
          <w:rFonts w:cs="Arial"/>
          <w:szCs w:val="20"/>
        </w:rPr>
        <w:tab/>
        <w:t>[</w:t>
      </w:r>
      <w:sdt>
        <w:sdtPr>
          <w:rPr>
            <w:rFonts w:cs="Arial"/>
            <w:szCs w:val="20"/>
          </w:rPr>
          <w:id w:val="-1592010995"/>
          <w:placeholder>
            <w:docPart w:val="DefaultPlaceholder_1082065158"/>
          </w:placeholder>
          <w:showingPlcHdr/>
          <w:text/>
        </w:sdtPr>
        <w:sdtEndPr/>
        <w:sdtContent>
          <w:r w:rsidRPr="00A40EBD">
            <w:rPr>
              <w:rStyle w:val="Zstupntext"/>
            </w:rPr>
            <w:t>Klikněte sem a zadejte text.</w:t>
          </w:r>
        </w:sdtContent>
      </w:sdt>
      <w:r w:rsidR="009F48FD" w:rsidRPr="00A8027D">
        <w:rPr>
          <w:rFonts w:cs="Arial"/>
          <w:i/>
          <w:szCs w:val="20"/>
        </w:rPr>
        <w:t>podpis osoby oprávněné jednat</w:t>
      </w:r>
    </w:p>
    <w:p w14:paraId="55ED6F89" w14:textId="77777777" w:rsidR="009F48FD" w:rsidRPr="005B44E8" w:rsidRDefault="009F48FD" w:rsidP="009F48FD">
      <w:pPr>
        <w:spacing w:after="0"/>
        <w:jc w:val="both"/>
        <w:rPr>
          <w:rFonts w:cs="Arial"/>
          <w:szCs w:val="20"/>
        </w:rPr>
      </w:pPr>
      <w:r w:rsidRPr="00B53A1D">
        <w:t>ředitel</w:t>
      </w:r>
      <w:r>
        <w:tab/>
      </w:r>
      <w:r w:rsidRPr="00A8027D">
        <w:rPr>
          <w:rFonts w:cs="Arial"/>
          <w:szCs w:val="20"/>
        </w:rPr>
        <w:tab/>
      </w:r>
      <w:r w:rsidRPr="00A8027D">
        <w:rPr>
          <w:rFonts w:cs="Arial"/>
          <w:szCs w:val="20"/>
        </w:rPr>
        <w:tab/>
      </w:r>
      <w:r w:rsidRPr="00A8027D">
        <w:rPr>
          <w:rFonts w:cs="Arial"/>
          <w:szCs w:val="20"/>
        </w:rPr>
        <w:tab/>
      </w:r>
      <w:r w:rsidRPr="00A8027D">
        <w:rPr>
          <w:rFonts w:cs="Arial"/>
          <w:szCs w:val="20"/>
        </w:rPr>
        <w:tab/>
      </w:r>
      <w:r w:rsidRPr="00A8027D">
        <w:rPr>
          <w:rFonts w:cs="Arial"/>
          <w:szCs w:val="20"/>
        </w:rPr>
        <w:tab/>
      </w:r>
      <w:r w:rsidRPr="00A8027D">
        <w:rPr>
          <w:rFonts w:cs="Arial"/>
          <w:i/>
          <w:szCs w:val="20"/>
        </w:rPr>
        <w:t>jménem</w:t>
      </w:r>
      <w:r w:rsidRPr="00A8027D">
        <w:rPr>
          <w:i/>
          <w:szCs w:val="20"/>
        </w:rPr>
        <w:t xml:space="preserve"> prodávajícího</w:t>
      </w:r>
      <w:r w:rsidRPr="00A8027D">
        <w:rPr>
          <w:szCs w:val="20"/>
        </w:rPr>
        <w:t>]</w:t>
      </w:r>
    </w:p>
    <w:p w14:paraId="10DCC8A8" w14:textId="77777777" w:rsidR="009F48FD" w:rsidRPr="000271C8" w:rsidRDefault="007260D8" w:rsidP="0014670A">
      <w:pPr>
        <w:jc w:val="both"/>
        <w:rPr>
          <w:b/>
          <w:szCs w:val="20"/>
        </w:rPr>
      </w:pPr>
      <w:r>
        <w:tab/>
      </w:r>
      <w:r>
        <w:tab/>
      </w:r>
      <w:r>
        <w:tab/>
      </w:r>
      <w:r>
        <w:tab/>
      </w:r>
      <w:r>
        <w:tab/>
      </w:r>
      <w:r>
        <w:tab/>
      </w:r>
    </w:p>
    <w:p w14:paraId="010A83CA" w14:textId="77777777" w:rsidR="009F48FD" w:rsidRPr="000271C8" w:rsidRDefault="009F48FD" w:rsidP="009F48FD">
      <w:pPr>
        <w:spacing w:after="60"/>
        <w:ind w:left="3540" w:firstLine="708"/>
        <w:rPr>
          <w:szCs w:val="20"/>
        </w:rPr>
      </w:pPr>
      <w:r w:rsidRPr="000271C8">
        <w:rPr>
          <w:szCs w:val="20"/>
        </w:rPr>
        <w:t>……………………………………………………………</w:t>
      </w:r>
    </w:p>
    <w:p w14:paraId="0B6E9D0D" w14:textId="77777777" w:rsidR="009F48FD" w:rsidRPr="005B44E8" w:rsidRDefault="009F48FD" w:rsidP="0014670A">
      <w:pPr>
        <w:spacing w:after="0"/>
        <w:rPr>
          <w:rFonts w:cs="Arial"/>
          <w:szCs w:val="20"/>
        </w:rPr>
      </w:pPr>
      <w:r w:rsidRPr="000271C8">
        <w:tab/>
      </w:r>
      <w:r w:rsidRPr="000271C8">
        <w:tab/>
      </w:r>
      <w:r w:rsidRPr="000271C8">
        <w:tab/>
      </w:r>
      <w:r w:rsidRPr="000271C8">
        <w:rPr>
          <w:rFonts w:cs="Arial"/>
          <w:szCs w:val="20"/>
        </w:rPr>
        <w:tab/>
      </w:r>
      <w:r w:rsidRPr="000271C8">
        <w:rPr>
          <w:rFonts w:cs="Arial"/>
          <w:szCs w:val="20"/>
        </w:rPr>
        <w:tab/>
      </w:r>
      <w:r w:rsidRPr="000271C8">
        <w:rPr>
          <w:rFonts w:cs="Arial"/>
          <w:szCs w:val="20"/>
        </w:rPr>
        <w:tab/>
      </w:r>
    </w:p>
    <w:p w14:paraId="2D8BA5D6" w14:textId="77777777" w:rsidR="009F48FD" w:rsidRDefault="009F48FD" w:rsidP="00F35DCB">
      <w:pPr>
        <w:jc w:val="both"/>
        <w:rPr>
          <w:b/>
          <w:bCs/>
          <w:u w:val="single"/>
        </w:rPr>
        <w:sectPr w:rsidR="009F48FD" w:rsidSect="001A6100">
          <w:headerReference w:type="default" r:id="rId9"/>
          <w:footerReference w:type="default" r:id="rId10"/>
          <w:pgSz w:w="11906" w:h="16838"/>
          <w:pgMar w:top="2812" w:right="1417" w:bottom="1417" w:left="1417" w:header="708" w:footer="708" w:gutter="0"/>
          <w:cols w:space="708"/>
          <w:docGrid w:linePitch="360"/>
        </w:sectPr>
      </w:pPr>
    </w:p>
    <w:p w14:paraId="6165C4DD" w14:textId="77777777" w:rsidR="007260D8" w:rsidRPr="009F48FD" w:rsidRDefault="009F48FD" w:rsidP="00F35DCB">
      <w:pPr>
        <w:jc w:val="both"/>
        <w:rPr>
          <w:b/>
          <w:bCs/>
          <w:u w:val="single"/>
        </w:rPr>
      </w:pPr>
      <w:r w:rsidRPr="009F48FD">
        <w:rPr>
          <w:b/>
          <w:bCs/>
          <w:u w:val="single"/>
        </w:rPr>
        <w:lastRenderedPageBreak/>
        <w:t>P</w:t>
      </w:r>
      <w:r w:rsidR="007260D8" w:rsidRPr="009F48FD">
        <w:rPr>
          <w:b/>
          <w:bCs/>
          <w:u w:val="single"/>
        </w:rPr>
        <w:t xml:space="preserve">říloha č. </w:t>
      </w:r>
      <w:r>
        <w:rPr>
          <w:b/>
          <w:bCs/>
          <w:u w:val="single"/>
        </w:rPr>
        <w:t>1</w:t>
      </w:r>
      <w:r w:rsidR="007260D8" w:rsidRPr="009F48FD">
        <w:rPr>
          <w:b/>
          <w:bCs/>
          <w:u w:val="single"/>
        </w:rPr>
        <w:t xml:space="preserve"> – </w:t>
      </w:r>
      <w:r w:rsidRPr="009F48FD">
        <w:rPr>
          <w:b/>
          <w:u w:val="single"/>
        </w:rPr>
        <w:t>S</w:t>
      </w:r>
      <w:r w:rsidRPr="009F48FD">
        <w:rPr>
          <w:b/>
          <w:szCs w:val="20"/>
          <w:u w:val="single"/>
        </w:rPr>
        <w:t>pecifikace výpočetní techniky</w:t>
      </w:r>
    </w:p>
    <w:p w14:paraId="183E4ABC" w14:textId="2B9C50E4" w:rsidR="000271C8" w:rsidRDefault="000271C8" w:rsidP="00AE39D0">
      <w:pPr>
        <w:tabs>
          <w:tab w:val="left" w:pos="4395"/>
        </w:tabs>
        <w:spacing w:after="60"/>
        <w:jc w:val="both"/>
        <w:rPr>
          <w:b/>
          <w:bCs/>
          <w:i/>
          <w:color w:val="FF0000"/>
          <w:szCs w:val="18"/>
        </w:rPr>
      </w:pPr>
      <w:r w:rsidRPr="003F6A16">
        <w:rPr>
          <w:b/>
          <w:bCs/>
          <w:i/>
          <w:color w:val="FF0000"/>
          <w:szCs w:val="18"/>
        </w:rPr>
        <w:t xml:space="preserve">(Pokyn pro uchazeče - jednotlivý uchazeč doplní </w:t>
      </w:r>
      <w:r w:rsidR="00645BC4">
        <w:rPr>
          <w:b/>
          <w:bCs/>
          <w:i/>
          <w:color w:val="FF0000"/>
          <w:szCs w:val="18"/>
        </w:rPr>
        <w:t xml:space="preserve">specifikaci </w:t>
      </w:r>
      <w:r w:rsidR="00704850">
        <w:rPr>
          <w:b/>
          <w:bCs/>
          <w:i/>
          <w:color w:val="FF0000"/>
          <w:szCs w:val="18"/>
        </w:rPr>
        <w:t>síťové techniky</w:t>
      </w:r>
      <w:r w:rsidR="004E385F">
        <w:rPr>
          <w:b/>
          <w:bCs/>
          <w:i/>
          <w:color w:val="FF0000"/>
          <w:szCs w:val="18"/>
        </w:rPr>
        <w:t>,</w:t>
      </w:r>
      <w:r w:rsidR="006B76C5">
        <w:rPr>
          <w:b/>
          <w:bCs/>
          <w:i/>
          <w:color w:val="FF0000"/>
          <w:szCs w:val="18"/>
        </w:rPr>
        <w:t xml:space="preserve"> </w:t>
      </w:r>
      <w:r>
        <w:rPr>
          <w:b/>
          <w:bCs/>
          <w:i/>
          <w:color w:val="FF0000"/>
          <w:szCs w:val="18"/>
        </w:rPr>
        <w:t>kter</w:t>
      </w:r>
      <w:r w:rsidR="00645BC4">
        <w:rPr>
          <w:b/>
          <w:bCs/>
          <w:i/>
          <w:color w:val="FF0000"/>
          <w:szCs w:val="18"/>
        </w:rPr>
        <w:t>é</w:t>
      </w:r>
      <w:r>
        <w:rPr>
          <w:b/>
          <w:bCs/>
          <w:i/>
          <w:color w:val="FF0000"/>
          <w:szCs w:val="18"/>
        </w:rPr>
        <w:t xml:space="preserve"> je předmětem této smlouvy</w:t>
      </w:r>
      <w:r w:rsidR="00B317A6">
        <w:rPr>
          <w:b/>
          <w:bCs/>
          <w:i/>
          <w:color w:val="FF0000"/>
          <w:szCs w:val="18"/>
        </w:rPr>
        <w:t>,</w:t>
      </w:r>
      <w:r>
        <w:rPr>
          <w:b/>
          <w:bCs/>
          <w:i/>
          <w:color w:val="FF0000"/>
          <w:szCs w:val="18"/>
        </w:rPr>
        <w:t xml:space="preserve"> technické údaje t</w:t>
      </w:r>
      <w:r w:rsidR="008376CC">
        <w:rPr>
          <w:b/>
          <w:bCs/>
          <w:i/>
          <w:color w:val="FF0000"/>
          <w:szCs w:val="18"/>
        </w:rPr>
        <w:t>éto dod</w:t>
      </w:r>
      <w:r w:rsidR="00704850">
        <w:rPr>
          <w:b/>
          <w:bCs/>
          <w:i/>
          <w:color w:val="FF0000"/>
          <w:szCs w:val="18"/>
        </w:rPr>
        <w:t>á</w:t>
      </w:r>
      <w:r w:rsidR="008376CC">
        <w:rPr>
          <w:b/>
          <w:bCs/>
          <w:i/>
          <w:color w:val="FF0000"/>
          <w:szCs w:val="18"/>
        </w:rPr>
        <w:t>v</w:t>
      </w:r>
      <w:r w:rsidR="00704850">
        <w:rPr>
          <w:b/>
          <w:bCs/>
          <w:i/>
          <w:color w:val="FF0000"/>
          <w:szCs w:val="18"/>
        </w:rPr>
        <w:t>á</w:t>
      </w:r>
      <w:r w:rsidR="008376CC">
        <w:rPr>
          <w:b/>
          <w:bCs/>
          <w:i/>
          <w:color w:val="FF0000"/>
          <w:szCs w:val="18"/>
        </w:rPr>
        <w:t xml:space="preserve">n </w:t>
      </w:r>
      <w:r w:rsidR="00704850">
        <w:rPr>
          <w:b/>
          <w:bCs/>
          <w:i/>
          <w:color w:val="FF0000"/>
          <w:szCs w:val="18"/>
        </w:rPr>
        <w:t xml:space="preserve"> této síťové tech</w:t>
      </w:r>
      <w:r w:rsidR="00737CF7">
        <w:rPr>
          <w:b/>
          <w:bCs/>
          <w:i/>
          <w:color w:val="FF0000"/>
          <w:szCs w:val="18"/>
        </w:rPr>
        <w:t>n</w:t>
      </w:r>
      <w:r w:rsidR="00704850">
        <w:rPr>
          <w:b/>
          <w:bCs/>
          <w:i/>
          <w:color w:val="FF0000"/>
          <w:szCs w:val="18"/>
        </w:rPr>
        <w:t>iky</w:t>
      </w:r>
      <w:r w:rsidR="006B76C5">
        <w:rPr>
          <w:b/>
          <w:bCs/>
          <w:i/>
          <w:color w:val="FF0000"/>
          <w:szCs w:val="18"/>
        </w:rPr>
        <w:t xml:space="preserve"> </w:t>
      </w:r>
      <w:r>
        <w:rPr>
          <w:b/>
          <w:bCs/>
          <w:i/>
          <w:color w:val="FF0000"/>
          <w:szCs w:val="18"/>
        </w:rPr>
        <w:t>odpovídající minimálním požadavkům zadavatele uvedeným v příloze č. 5 zadávací dokumentace</w:t>
      </w:r>
      <w:r w:rsidR="00622269">
        <w:rPr>
          <w:b/>
          <w:bCs/>
          <w:i/>
          <w:color w:val="FF0000"/>
          <w:szCs w:val="18"/>
        </w:rPr>
        <w:t>.)</w:t>
      </w:r>
    </w:p>
    <w:p w14:paraId="1F10D162" w14:textId="77777777" w:rsidR="00704850" w:rsidRDefault="00704850" w:rsidP="00AE39D0">
      <w:pPr>
        <w:tabs>
          <w:tab w:val="left" w:pos="4395"/>
        </w:tabs>
        <w:spacing w:after="60"/>
        <w:jc w:val="both"/>
        <w:rPr>
          <w:b/>
          <w:bCs/>
          <w:i/>
          <w:color w:val="FF0000"/>
          <w:szCs w:val="18"/>
        </w:rPr>
      </w:pPr>
    </w:p>
    <w:p w14:paraId="633D5432" w14:textId="77777777" w:rsidR="00704850" w:rsidRDefault="00704850" w:rsidP="00AE39D0">
      <w:pPr>
        <w:tabs>
          <w:tab w:val="left" w:pos="4395"/>
        </w:tabs>
        <w:spacing w:after="60"/>
        <w:jc w:val="both"/>
        <w:rPr>
          <w:b/>
          <w:bCs/>
          <w:i/>
          <w:color w:val="FF0000"/>
          <w:szCs w:val="18"/>
        </w:rPr>
      </w:pPr>
    </w:p>
    <w:p w14:paraId="42D3F9D3" w14:textId="77777777" w:rsidR="00704850" w:rsidRDefault="00704850" w:rsidP="00AE39D0">
      <w:pPr>
        <w:tabs>
          <w:tab w:val="left" w:pos="4395"/>
        </w:tabs>
        <w:spacing w:after="60"/>
        <w:jc w:val="both"/>
        <w:rPr>
          <w:b/>
          <w:bCs/>
          <w:i/>
          <w:color w:val="FF0000"/>
          <w:szCs w:val="18"/>
        </w:rPr>
      </w:pPr>
    </w:p>
    <w:p w14:paraId="5923F090" w14:textId="77777777" w:rsidR="00704850" w:rsidRDefault="00704850" w:rsidP="00AE39D0">
      <w:pPr>
        <w:tabs>
          <w:tab w:val="left" w:pos="4395"/>
        </w:tabs>
        <w:spacing w:after="60"/>
        <w:jc w:val="both"/>
        <w:rPr>
          <w:b/>
          <w:bCs/>
          <w:i/>
          <w:color w:val="FF0000"/>
          <w:szCs w:val="18"/>
        </w:rPr>
      </w:pPr>
    </w:p>
    <w:p w14:paraId="52D0A724" w14:textId="77777777" w:rsidR="00704850" w:rsidRDefault="00704850" w:rsidP="00AE39D0">
      <w:pPr>
        <w:tabs>
          <w:tab w:val="left" w:pos="4395"/>
        </w:tabs>
        <w:spacing w:after="60"/>
        <w:jc w:val="both"/>
        <w:rPr>
          <w:b/>
          <w:bCs/>
          <w:i/>
          <w:color w:val="FF0000"/>
          <w:szCs w:val="18"/>
        </w:rPr>
      </w:pPr>
    </w:p>
    <w:p w14:paraId="29A90053" w14:textId="77777777" w:rsidR="00704850" w:rsidRDefault="00704850" w:rsidP="00AE39D0">
      <w:pPr>
        <w:tabs>
          <w:tab w:val="left" w:pos="4395"/>
        </w:tabs>
        <w:spacing w:after="60"/>
        <w:jc w:val="both"/>
        <w:rPr>
          <w:b/>
          <w:bCs/>
          <w:i/>
          <w:color w:val="FF0000"/>
          <w:szCs w:val="18"/>
        </w:rPr>
      </w:pPr>
    </w:p>
    <w:p w14:paraId="537E2760" w14:textId="77777777" w:rsidR="00704850" w:rsidRDefault="00704850" w:rsidP="00AE39D0">
      <w:pPr>
        <w:tabs>
          <w:tab w:val="left" w:pos="4395"/>
        </w:tabs>
        <w:spacing w:after="60"/>
        <w:jc w:val="both"/>
        <w:rPr>
          <w:b/>
          <w:bCs/>
          <w:i/>
          <w:color w:val="FF0000"/>
          <w:szCs w:val="18"/>
        </w:rPr>
      </w:pPr>
    </w:p>
    <w:p w14:paraId="29B962B2" w14:textId="77777777" w:rsidR="00704850" w:rsidRDefault="00704850" w:rsidP="00AE39D0">
      <w:pPr>
        <w:tabs>
          <w:tab w:val="left" w:pos="4395"/>
        </w:tabs>
        <w:spacing w:after="60"/>
        <w:jc w:val="both"/>
        <w:rPr>
          <w:b/>
          <w:bCs/>
          <w:i/>
          <w:color w:val="FF0000"/>
          <w:szCs w:val="18"/>
        </w:rPr>
      </w:pPr>
    </w:p>
    <w:p w14:paraId="480C11D1" w14:textId="77777777" w:rsidR="00704850" w:rsidRDefault="00704850" w:rsidP="00AE39D0">
      <w:pPr>
        <w:tabs>
          <w:tab w:val="left" w:pos="4395"/>
        </w:tabs>
        <w:spacing w:after="60"/>
        <w:jc w:val="both"/>
        <w:rPr>
          <w:b/>
          <w:bCs/>
          <w:i/>
          <w:color w:val="FF0000"/>
          <w:szCs w:val="18"/>
        </w:rPr>
      </w:pPr>
    </w:p>
    <w:p w14:paraId="12145FE3" w14:textId="77777777" w:rsidR="00704850" w:rsidRDefault="00704850" w:rsidP="00AE39D0">
      <w:pPr>
        <w:tabs>
          <w:tab w:val="left" w:pos="4395"/>
        </w:tabs>
        <w:spacing w:after="60"/>
        <w:jc w:val="both"/>
        <w:rPr>
          <w:b/>
          <w:bCs/>
          <w:i/>
          <w:color w:val="FF0000"/>
          <w:szCs w:val="18"/>
        </w:rPr>
      </w:pPr>
    </w:p>
    <w:p w14:paraId="32AF3C97" w14:textId="77777777" w:rsidR="00704850" w:rsidRDefault="00704850" w:rsidP="00AE39D0">
      <w:pPr>
        <w:tabs>
          <w:tab w:val="left" w:pos="4395"/>
        </w:tabs>
        <w:spacing w:after="60"/>
        <w:jc w:val="both"/>
        <w:rPr>
          <w:b/>
          <w:bCs/>
          <w:i/>
          <w:color w:val="FF0000"/>
          <w:szCs w:val="18"/>
        </w:rPr>
      </w:pPr>
    </w:p>
    <w:p w14:paraId="07B43E62" w14:textId="77777777" w:rsidR="00704850" w:rsidRDefault="00704850" w:rsidP="00AE39D0">
      <w:pPr>
        <w:tabs>
          <w:tab w:val="left" w:pos="4395"/>
        </w:tabs>
        <w:spacing w:after="60"/>
        <w:jc w:val="both"/>
        <w:rPr>
          <w:b/>
          <w:bCs/>
          <w:i/>
          <w:color w:val="FF0000"/>
          <w:szCs w:val="18"/>
        </w:rPr>
      </w:pPr>
    </w:p>
    <w:p w14:paraId="28C9DAB1" w14:textId="77777777" w:rsidR="00704850" w:rsidRDefault="00704850" w:rsidP="00AE39D0">
      <w:pPr>
        <w:tabs>
          <w:tab w:val="left" w:pos="4395"/>
        </w:tabs>
        <w:spacing w:after="60"/>
        <w:jc w:val="both"/>
        <w:rPr>
          <w:b/>
          <w:bCs/>
          <w:i/>
          <w:color w:val="FF0000"/>
          <w:szCs w:val="18"/>
        </w:rPr>
      </w:pPr>
    </w:p>
    <w:p w14:paraId="62D78EC4" w14:textId="77777777" w:rsidR="00704850" w:rsidRDefault="00704850" w:rsidP="00AE39D0">
      <w:pPr>
        <w:tabs>
          <w:tab w:val="left" w:pos="4395"/>
        </w:tabs>
        <w:spacing w:after="60"/>
        <w:jc w:val="both"/>
        <w:rPr>
          <w:b/>
          <w:bCs/>
          <w:i/>
          <w:color w:val="FF0000"/>
          <w:szCs w:val="18"/>
        </w:rPr>
      </w:pPr>
    </w:p>
    <w:p w14:paraId="028CE693" w14:textId="77777777" w:rsidR="00704850" w:rsidRDefault="00704850" w:rsidP="00AE39D0">
      <w:pPr>
        <w:tabs>
          <w:tab w:val="left" w:pos="4395"/>
        </w:tabs>
        <w:spacing w:after="60"/>
        <w:jc w:val="both"/>
        <w:rPr>
          <w:b/>
          <w:bCs/>
          <w:i/>
          <w:color w:val="FF0000"/>
          <w:szCs w:val="18"/>
        </w:rPr>
      </w:pPr>
    </w:p>
    <w:p w14:paraId="7276420F" w14:textId="77777777" w:rsidR="00704850" w:rsidRDefault="00704850" w:rsidP="00AE39D0">
      <w:pPr>
        <w:tabs>
          <w:tab w:val="left" w:pos="4395"/>
        </w:tabs>
        <w:spacing w:after="60"/>
        <w:jc w:val="both"/>
        <w:rPr>
          <w:b/>
          <w:bCs/>
          <w:i/>
          <w:color w:val="FF0000"/>
          <w:szCs w:val="18"/>
        </w:rPr>
      </w:pPr>
    </w:p>
    <w:p w14:paraId="3DD11D2E" w14:textId="77777777" w:rsidR="00704850" w:rsidRDefault="00704850" w:rsidP="00AE39D0">
      <w:pPr>
        <w:tabs>
          <w:tab w:val="left" w:pos="4395"/>
        </w:tabs>
        <w:spacing w:after="60"/>
        <w:jc w:val="both"/>
        <w:rPr>
          <w:b/>
          <w:bCs/>
          <w:i/>
          <w:color w:val="FF0000"/>
          <w:szCs w:val="18"/>
        </w:rPr>
      </w:pPr>
    </w:p>
    <w:p w14:paraId="1A59557D" w14:textId="77777777" w:rsidR="00704850" w:rsidRDefault="00704850" w:rsidP="00AE39D0">
      <w:pPr>
        <w:tabs>
          <w:tab w:val="left" w:pos="4395"/>
        </w:tabs>
        <w:spacing w:after="60"/>
        <w:jc w:val="both"/>
        <w:rPr>
          <w:b/>
          <w:bCs/>
          <w:i/>
          <w:color w:val="FF0000"/>
          <w:szCs w:val="18"/>
        </w:rPr>
      </w:pPr>
    </w:p>
    <w:p w14:paraId="703165D6" w14:textId="77777777" w:rsidR="00704850" w:rsidRDefault="00704850" w:rsidP="00AE39D0">
      <w:pPr>
        <w:tabs>
          <w:tab w:val="left" w:pos="4395"/>
        </w:tabs>
        <w:spacing w:after="60"/>
        <w:jc w:val="both"/>
        <w:rPr>
          <w:b/>
          <w:bCs/>
          <w:i/>
          <w:color w:val="FF0000"/>
          <w:szCs w:val="18"/>
        </w:rPr>
      </w:pPr>
    </w:p>
    <w:p w14:paraId="321CC33F" w14:textId="77777777" w:rsidR="00704850" w:rsidRDefault="00704850" w:rsidP="00AE39D0">
      <w:pPr>
        <w:tabs>
          <w:tab w:val="left" w:pos="4395"/>
        </w:tabs>
        <w:spacing w:after="60"/>
        <w:jc w:val="both"/>
        <w:rPr>
          <w:b/>
          <w:bCs/>
          <w:i/>
          <w:color w:val="FF0000"/>
          <w:szCs w:val="18"/>
        </w:rPr>
      </w:pPr>
    </w:p>
    <w:p w14:paraId="147B0F26" w14:textId="77777777" w:rsidR="00704850" w:rsidRDefault="00704850" w:rsidP="00AE39D0">
      <w:pPr>
        <w:tabs>
          <w:tab w:val="left" w:pos="4395"/>
        </w:tabs>
        <w:spacing w:after="60"/>
        <w:jc w:val="both"/>
        <w:rPr>
          <w:b/>
          <w:bCs/>
          <w:i/>
          <w:color w:val="FF0000"/>
          <w:szCs w:val="18"/>
        </w:rPr>
      </w:pPr>
    </w:p>
    <w:p w14:paraId="5000CE50" w14:textId="77777777" w:rsidR="00704850" w:rsidRDefault="00704850" w:rsidP="00AE39D0">
      <w:pPr>
        <w:tabs>
          <w:tab w:val="left" w:pos="4395"/>
        </w:tabs>
        <w:spacing w:after="60"/>
        <w:jc w:val="both"/>
        <w:rPr>
          <w:b/>
          <w:bCs/>
          <w:i/>
          <w:color w:val="FF0000"/>
          <w:szCs w:val="18"/>
        </w:rPr>
      </w:pPr>
    </w:p>
    <w:p w14:paraId="49F7C507" w14:textId="77777777" w:rsidR="00704850" w:rsidRDefault="00704850" w:rsidP="00AE39D0">
      <w:pPr>
        <w:tabs>
          <w:tab w:val="left" w:pos="4395"/>
        </w:tabs>
        <w:spacing w:after="60"/>
        <w:jc w:val="both"/>
        <w:rPr>
          <w:b/>
          <w:bCs/>
          <w:i/>
          <w:color w:val="FF0000"/>
          <w:szCs w:val="18"/>
        </w:rPr>
      </w:pPr>
    </w:p>
    <w:p w14:paraId="414E81F2" w14:textId="77777777" w:rsidR="00704850" w:rsidRDefault="00704850" w:rsidP="00AE39D0">
      <w:pPr>
        <w:tabs>
          <w:tab w:val="left" w:pos="4395"/>
        </w:tabs>
        <w:spacing w:after="60"/>
        <w:jc w:val="both"/>
        <w:rPr>
          <w:b/>
          <w:bCs/>
          <w:i/>
          <w:color w:val="FF0000"/>
          <w:szCs w:val="18"/>
        </w:rPr>
      </w:pPr>
    </w:p>
    <w:p w14:paraId="7BDC0A09" w14:textId="77777777" w:rsidR="00704850" w:rsidRDefault="00704850" w:rsidP="00AE39D0">
      <w:pPr>
        <w:tabs>
          <w:tab w:val="left" w:pos="4395"/>
        </w:tabs>
        <w:spacing w:after="60"/>
        <w:jc w:val="both"/>
        <w:rPr>
          <w:b/>
          <w:bCs/>
          <w:i/>
          <w:color w:val="FF0000"/>
          <w:szCs w:val="18"/>
        </w:rPr>
      </w:pPr>
    </w:p>
    <w:p w14:paraId="4379F567" w14:textId="77777777" w:rsidR="00704850" w:rsidRDefault="00704850" w:rsidP="00AE39D0">
      <w:pPr>
        <w:tabs>
          <w:tab w:val="left" w:pos="4395"/>
        </w:tabs>
        <w:spacing w:after="60"/>
        <w:jc w:val="both"/>
        <w:rPr>
          <w:b/>
          <w:bCs/>
          <w:i/>
          <w:color w:val="FF0000"/>
          <w:szCs w:val="18"/>
        </w:rPr>
      </w:pPr>
    </w:p>
    <w:p w14:paraId="38C84D1B" w14:textId="77777777" w:rsidR="00704850" w:rsidRDefault="00704850" w:rsidP="00AE39D0">
      <w:pPr>
        <w:tabs>
          <w:tab w:val="left" w:pos="4395"/>
        </w:tabs>
        <w:spacing w:after="60"/>
        <w:jc w:val="both"/>
        <w:rPr>
          <w:b/>
          <w:bCs/>
          <w:i/>
          <w:color w:val="FF0000"/>
          <w:szCs w:val="18"/>
        </w:rPr>
      </w:pPr>
    </w:p>
    <w:p w14:paraId="7742D2BB" w14:textId="77777777" w:rsidR="00704850" w:rsidRDefault="00704850" w:rsidP="00AE39D0">
      <w:pPr>
        <w:tabs>
          <w:tab w:val="left" w:pos="4395"/>
        </w:tabs>
        <w:spacing w:after="60"/>
        <w:jc w:val="both"/>
        <w:rPr>
          <w:b/>
          <w:bCs/>
          <w:i/>
          <w:color w:val="FF0000"/>
          <w:szCs w:val="18"/>
        </w:rPr>
      </w:pPr>
    </w:p>
    <w:p w14:paraId="599B4C8A" w14:textId="77777777" w:rsidR="00704850" w:rsidRDefault="00704850" w:rsidP="00AE39D0">
      <w:pPr>
        <w:tabs>
          <w:tab w:val="left" w:pos="4395"/>
        </w:tabs>
        <w:spacing w:after="60"/>
        <w:jc w:val="both"/>
        <w:rPr>
          <w:b/>
          <w:bCs/>
          <w:i/>
          <w:color w:val="FF0000"/>
          <w:szCs w:val="18"/>
        </w:rPr>
      </w:pPr>
    </w:p>
    <w:p w14:paraId="35D426AC" w14:textId="77777777" w:rsidR="00704850" w:rsidRDefault="00704850" w:rsidP="00AE39D0">
      <w:pPr>
        <w:tabs>
          <w:tab w:val="left" w:pos="4395"/>
        </w:tabs>
        <w:spacing w:after="60"/>
        <w:jc w:val="both"/>
        <w:rPr>
          <w:b/>
          <w:bCs/>
          <w:i/>
          <w:color w:val="FF0000"/>
          <w:szCs w:val="18"/>
        </w:rPr>
      </w:pPr>
    </w:p>
    <w:p w14:paraId="26DC547A" w14:textId="77777777" w:rsidR="00704850" w:rsidRDefault="00704850" w:rsidP="00AE39D0">
      <w:pPr>
        <w:tabs>
          <w:tab w:val="left" w:pos="4395"/>
        </w:tabs>
        <w:spacing w:after="60"/>
        <w:jc w:val="both"/>
        <w:rPr>
          <w:b/>
          <w:bCs/>
          <w:i/>
          <w:color w:val="FF0000"/>
          <w:szCs w:val="18"/>
        </w:rPr>
      </w:pPr>
    </w:p>
    <w:p w14:paraId="10651BB7" w14:textId="77777777" w:rsidR="00704850" w:rsidRDefault="00704850" w:rsidP="00704850">
      <w:pPr>
        <w:jc w:val="both"/>
        <w:rPr>
          <w:b/>
          <w:bCs/>
          <w:u w:val="single"/>
        </w:rPr>
      </w:pPr>
      <w:r>
        <w:rPr>
          <w:b/>
          <w:bCs/>
          <w:u w:val="single"/>
        </w:rPr>
        <w:lastRenderedPageBreak/>
        <w:t>Příloha č. 2 – Nabídková cena</w:t>
      </w:r>
    </w:p>
    <w:p w14:paraId="11E50823" w14:textId="6B40CDAC" w:rsidR="00704850" w:rsidRDefault="00704850" w:rsidP="00704850">
      <w:pPr>
        <w:jc w:val="both"/>
        <w:rPr>
          <w:b/>
          <w:bCs/>
          <w:i/>
          <w:color w:val="FF0000"/>
          <w:szCs w:val="18"/>
        </w:rPr>
      </w:pPr>
      <w:r w:rsidRPr="003F6A16">
        <w:rPr>
          <w:b/>
          <w:bCs/>
          <w:i/>
          <w:color w:val="FF0000"/>
          <w:szCs w:val="18"/>
        </w:rPr>
        <w:t>(Pokyn pr</w:t>
      </w:r>
      <w:r>
        <w:rPr>
          <w:b/>
          <w:bCs/>
          <w:i/>
          <w:color w:val="FF0000"/>
          <w:szCs w:val="18"/>
        </w:rPr>
        <w:t xml:space="preserve">o uchazeče  jednotlivý uchazeč </w:t>
      </w:r>
      <w:r w:rsidRPr="003F6A16">
        <w:rPr>
          <w:b/>
          <w:bCs/>
          <w:i/>
          <w:color w:val="FF0000"/>
          <w:szCs w:val="18"/>
        </w:rPr>
        <w:t xml:space="preserve">doplní </w:t>
      </w:r>
      <w:r>
        <w:rPr>
          <w:b/>
          <w:bCs/>
          <w:i/>
          <w:color w:val="FF0000"/>
          <w:szCs w:val="18"/>
        </w:rPr>
        <w:t>tabulku, která je uvedena v příloze č. 4 zadávací dokumentace)</w:t>
      </w:r>
    </w:p>
    <w:p w14:paraId="6DA18470" w14:textId="77777777" w:rsidR="00704850" w:rsidRPr="00704850" w:rsidRDefault="00704850" w:rsidP="00AE39D0">
      <w:pPr>
        <w:tabs>
          <w:tab w:val="left" w:pos="4395"/>
        </w:tabs>
        <w:spacing w:after="60"/>
        <w:jc w:val="both"/>
        <w:rPr>
          <w:b/>
          <w:bCs/>
          <w:i/>
          <w:szCs w:val="18"/>
        </w:rPr>
      </w:pPr>
    </w:p>
    <w:p w14:paraId="6862BEC3" w14:textId="77777777" w:rsidR="00704850" w:rsidRDefault="00704850" w:rsidP="00AE39D0">
      <w:pPr>
        <w:tabs>
          <w:tab w:val="left" w:pos="4395"/>
        </w:tabs>
        <w:spacing w:after="60"/>
        <w:jc w:val="both"/>
        <w:rPr>
          <w:b/>
          <w:bCs/>
          <w:i/>
          <w:color w:val="FF0000"/>
          <w:szCs w:val="18"/>
        </w:rPr>
      </w:pPr>
    </w:p>
    <w:p w14:paraId="2F3D2545" w14:textId="77777777" w:rsidR="00704850" w:rsidRDefault="00704850" w:rsidP="00AE39D0">
      <w:pPr>
        <w:tabs>
          <w:tab w:val="left" w:pos="4395"/>
        </w:tabs>
        <w:spacing w:after="60"/>
        <w:jc w:val="both"/>
        <w:rPr>
          <w:b/>
          <w:bCs/>
          <w:i/>
          <w:color w:val="FF0000"/>
          <w:szCs w:val="18"/>
        </w:rPr>
      </w:pPr>
    </w:p>
    <w:p w14:paraId="57CB8728" w14:textId="77777777" w:rsidR="00704850" w:rsidRDefault="00704850" w:rsidP="00AE39D0">
      <w:pPr>
        <w:tabs>
          <w:tab w:val="left" w:pos="4395"/>
        </w:tabs>
        <w:spacing w:after="60"/>
        <w:jc w:val="both"/>
        <w:rPr>
          <w:b/>
          <w:bCs/>
          <w:i/>
          <w:color w:val="FF0000"/>
          <w:szCs w:val="18"/>
        </w:rPr>
      </w:pPr>
    </w:p>
    <w:p w14:paraId="360CE120" w14:textId="77777777" w:rsidR="00704850" w:rsidRDefault="00704850" w:rsidP="00AE39D0">
      <w:pPr>
        <w:tabs>
          <w:tab w:val="left" w:pos="4395"/>
        </w:tabs>
        <w:spacing w:after="60"/>
        <w:jc w:val="both"/>
        <w:rPr>
          <w:b/>
          <w:bCs/>
          <w:i/>
          <w:color w:val="FF0000"/>
          <w:szCs w:val="18"/>
        </w:rPr>
      </w:pPr>
    </w:p>
    <w:p w14:paraId="27254911" w14:textId="77777777" w:rsidR="00704850" w:rsidRDefault="00704850" w:rsidP="00AE39D0">
      <w:pPr>
        <w:tabs>
          <w:tab w:val="left" w:pos="4395"/>
        </w:tabs>
        <w:spacing w:after="60"/>
        <w:jc w:val="both"/>
        <w:rPr>
          <w:b/>
          <w:bCs/>
          <w:i/>
          <w:color w:val="FF0000"/>
          <w:szCs w:val="18"/>
        </w:rPr>
      </w:pPr>
    </w:p>
    <w:p w14:paraId="5C70CCBE" w14:textId="77777777" w:rsidR="00704850" w:rsidRDefault="00704850" w:rsidP="00AE39D0">
      <w:pPr>
        <w:tabs>
          <w:tab w:val="left" w:pos="4395"/>
        </w:tabs>
        <w:spacing w:after="60"/>
        <w:jc w:val="both"/>
        <w:rPr>
          <w:b/>
          <w:bCs/>
          <w:i/>
          <w:color w:val="FF0000"/>
          <w:szCs w:val="18"/>
        </w:rPr>
      </w:pPr>
    </w:p>
    <w:p w14:paraId="6E6B7E5F" w14:textId="77777777" w:rsidR="00704850" w:rsidRDefault="00704850" w:rsidP="00AE39D0">
      <w:pPr>
        <w:tabs>
          <w:tab w:val="left" w:pos="4395"/>
        </w:tabs>
        <w:spacing w:after="60"/>
        <w:jc w:val="both"/>
        <w:rPr>
          <w:b/>
          <w:bCs/>
          <w:i/>
          <w:color w:val="FF0000"/>
          <w:szCs w:val="18"/>
        </w:rPr>
      </w:pPr>
    </w:p>
    <w:p w14:paraId="2CDBEB30" w14:textId="77777777" w:rsidR="00704850" w:rsidRPr="003F6A16" w:rsidRDefault="00704850" w:rsidP="00AE39D0">
      <w:pPr>
        <w:tabs>
          <w:tab w:val="left" w:pos="4395"/>
        </w:tabs>
        <w:spacing w:after="60"/>
        <w:jc w:val="both"/>
        <w:rPr>
          <w:b/>
          <w:bCs/>
          <w:i/>
          <w:sz w:val="28"/>
          <w:highlight w:val="yellow"/>
        </w:rPr>
      </w:pPr>
    </w:p>
    <w:tbl>
      <w:tblPr>
        <w:tblW w:w="6804" w:type="dxa"/>
        <w:tblInd w:w="-923" w:type="dxa"/>
        <w:tblCellMar>
          <w:left w:w="70" w:type="dxa"/>
          <w:right w:w="70" w:type="dxa"/>
        </w:tblCellMar>
        <w:tblLook w:val="04A0" w:firstRow="1" w:lastRow="0" w:firstColumn="1" w:lastColumn="0" w:noHBand="0" w:noVBand="1"/>
      </w:tblPr>
      <w:tblGrid>
        <w:gridCol w:w="1701"/>
        <w:gridCol w:w="1843"/>
        <w:gridCol w:w="1018"/>
        <w:gridCol w:w="2242"/>
      </w:tblGrid>
      <w:tr w:rsidR="00572EE0" w:rsidRPr="00572EE0" w14:paraId="5E4B9709" w14:textId="77777777" w:rsidTr="00D07895">
        <w:trPr>
          <w:trHeight w:val="870"/>
        </w:trPr>
        <w:tc>
          <w:tcPr>
            <w:tcW w:w="1701" w:type="dxa"/>
            <w:tcBorders>
              <w:top w:val="nil"/>
              <w:left w:val="nil"/>
              <w:bottom w:val="nil"/>
              <w:right w:val="nil"/>
            </w:tcBorders>
            <w:shd w:val="clear" w:color="auto" w:fill="auto"/>
            <w:noWrap/>
            <w:vAlign w:val="bottom"/>
          </w:tcPr>
          <w:p w14:paraId="781A35AE" w14:textId="77777777" w:rsidR="00572EE0" w:rsidRPr="00572EE0" w:rsidRDefault="00572EE0" w:rsidP="005F65B3">
            <w:pPr>
              <w:spacing w:after="0" w:line="240" w:lineRule="auto"/>
              <w:ind w:left="-2338"/>
              <w:rPr>
                <w:rFonts w:eastAsia="Times New Roman" w:cs="Times New Roman"/>
                <w:color w:val="000000"/>
                <w:lang w:eastAsia="cs-CZ"/>
              </w:rPr>
            </w:pPr>
          </w:p>
        </w:tc>
        <w:tc>
          <w:tcPr>
            <w:tcW w:w="1843" w:type="dxa"/>
            <w:tcBorders>
              <w:top w:val="nil"/>
              <w:left w:val="nil"/>
              <w:bottom w:val="nil"/>
              <w:right w:val="nil"/>
            </w:tcBorders>
            <w:shd w:val="clear" w:color="auto" w:fill="auto"/>
            <w:noWrap/>
            <w:vAlign w:val="bottom"/>
          </w:tcPr>
          <w:p w14:paraId="208A449B" w14:textId="77777777" w:rsidR="00572EE0" w:rsidRPr="00572EE0" w:rsidRDefault="00572EE0" w:rsidP="00572EE0">
            <w:pPr>
              <w:spacing w:after="0" w:line="240" w:lineRule="auto"/>
              <w:rPr>
                <w:rFonts w:eastAsia="Times New Roman" w:cs="Times New Roman"/>
                <w:color w:val="000000"/>
                <w:lang w:eastAsia="cs-CZ"/>
              </w:rPr>
            </w:pPr>
          </w:p>
        </w:tc>
        <w:tc>
          <w:tcPr>
            <w:tcW w:w="1018" w:type="dxa"/>
            <w:tcBorders>
              <w:top w:val="nil"/>
              <w:left w:val="nil"/>
              <w:bottom w:val="nil"/>
              <w:right w:val="nil"/>
            </w:tcBorders>
            <w:shd w:val="clear" w:color="auto" w:fill="auto"/>
            <w:noWrap/>
            <w:vAlign w:val="bottom"/>
          </w:tcPr>
          <w:p w14:paraId="7376B377" w14:textId="77777777" w:rsidR="00572EE0" w:rsidRPr="00572EE0" w:rsidRDefault="00572EE0" w:rsidP="00572EE0">
            <w:pPr>
              <w:spacing w:after="0" w:line="240" w:lineRule="auto"/>
              <w:rPr>
                <w:rFonts w:eastAsia="Times New Roman" w:cs="Times New Roman"/>
                <w:color w:val="000000"/>
                <w:lang w:eastAsia="cs-CZ"/>
              </w:rPr>
            </w:pPr>
          </w:p>
        </w:tc>
        <w:tc>
          <w:tcPr>
            <w:tcW w:w="2242" w:type="dxa"/>
            <w:tcBorders>
              <w:top w:val="nil"/>
              <w:left w:val="nil"/>
              <w:bottom w:val="nil"/>
              <w:right w:val="nil"/>
            </w:tcBorders>
            <w:shd w:val="clear" w:color="auto" w:fill="auto"/>
            <w:noWrap/>
            <w:vAlign w:val="bottom"/>
          </w:tcPr>
          <w:p w14:paraId="2BCFCF2C" w14:textId="77777777" w:rsidR="00572EE0" w:rsidRPr="00572EE0" w:rsidRDefault="00572EE0" w:rsidP="00D07895">
            <w:pPr>
              <w:spacing w:after="0" w:line="240" w:lineRule="auto"/>
              <w:ind w:left="-520" w:firstLine="520"/>
              <w:rPr>
                <w:rFonts w:eastAsia="Times New Roman" w:cs="Times New Roman"/>
                <w:color w:val="000000"/>
                <w:lang w:eastAsia="cs-CZ"/>
              </w:rPr>
            </w:pPr>
          </w:p>
        </w:tc>
      </w:tr>
      <w:tr w:rsidR="00572EE0" w:rsidRPr="00572EE0" w14:paraId="4758698F" w14:textId="77777777" w:rsidTr="00D07895">
        <w:trPr>
          <w:trHeight w:val="315"/>
        </w:trPr>
        <w:tc>
          <w:tcPr>
            <w:tcW w:w="1701" w:type="dxa"/>
            <w:tcBorders>
              <w:top w:val="nil"/>
              <w:left w:val="nil"/>
              <w:bottom w:val="nil"/>
              <w:right w:val="nil"/>
            </w:tcBorders>
            <w:shd w:val="clear" w:color="auto" w:fill="auto"/>
            <w:noWrap/>
            <w:vAlign w:val="bottom"/>
          </w:tcPr>
          <w:p w14:paraId="14EE1C20" w14:textId="77777777" w:rsidR="00572EE0" w:rsidRPr="00572EE0" w:rsidRDefault="00572EE0" w:rsidP="00572EE0">
            <w:pPr>
              <w:spacing w:after="0" w:line="240" w:lineRule="auto"/>
              <w:rPr>
                <w:rFonts w:eastAsia="Times New Roman" w:cs="Times New Roman"/>
                <w:color w:val="000000"/>
                <w:lang w:eastAsia="cs-CZ"/>
              </w:rPr>
            </w:pPr>
          </w:p>
        </w:tc>
        <w:tc>
          <w:tcPr>
            <w:tcW w:w="1843" w:type="dxa"/>
            <w:tcBorders>
              <w:top w:val="nil"/>
              <w:left w:val="nil"/>
              <w:bottom w:val="nil"/>
              <w:right w:val="nil"/>
            </w:tcBorders>
            <w:shd w:val="clear" w:color="auto" w:fill="auto"/>
            <w:noWrap/>
            <w:vAlign w:val="bottom"/>
          </w:tcPr>
          <w:p w14:paraId="0DB9A1AA" w14:textId="77777777" w:rsidR="00572EE0" w:rsidRPr="00572EE0" w:rsidRDefault="00572EE0" w:rsidP="00572EE0">
            <w:pPr>
              <w:spacing w:after="0" w:line="240" w:lineRule="auto"/>
              <w:rPr>
                <w:rFonts w:eastAsia="Times New Roman" w:cs="Times New Roman"/>
                <w:color w:val="000000"/>
                <w:lang w:eastAsia="cs-CZ"/>
              </w:rPr>
            </w:pPr>
          </w:p>
        </w:tc>
        <w:tc>
          <w:tcPr>
            <w:tcW w:w="1018" w:type="dxa"/>
            <w:tcBorders>
              <w:top w:val="nil"/>
              <w:left w:val="nil"/>
              <w:bottom w:val="nil"/>
              <w:right w:val="nil"/>
            </w:tcBorders>
            <w:shd w:val="clear" w:color="auto" w:fill="auto"/>
            <w:noWrap/>
            <w:vAlign w:val="bottom"/>
          </w:tcPr>
          <w:p w14:paraId="257BA66A" w14:textId="77777777" w:rsidR="00572EE0" w:rsidRPr="00572EE0" w:rsidRDefault="00572EE0" w:rsidP="00572EE0">
            <w:pPr>
              <w:spacing w:after="0" w:line="240" w:lineRule="auto"/>
              <w:rPr>
                <w:rFonts w:eastAsia="Times New Roman" w:cs="Times New Roman"/>
                <w:color w:val="000000"/>
                <w:lang w:eastAsia="cs-CZ"/>
              </w:rPr>
            </w:pPr>
          </w:p>
        </w:tc>
        <w:tc>
          <w:tcPr>
            <w:tcW w:w="2242" w:type="dxa"/>
            <w:tcBorders>
              <w:top w:val="nil"/>
              <w:left w:val="nil"/>
              <w:bottom w:val="nil"/>
              <w:right w:val="nil"/>
            </w:tcBorders>
            <w:shd w:val="clear" w:color="auto" w:fill="auto"/>
            <w:noWrap/>
            <w:vAlign w:val="bottom"/>
          </w:tcPr>
          <w:p w14:paraId="13ABF811" w14:textId="77777777" w:rsidR="00572EE0" w:rsidRPr="00572EE0" w:rsidRDefault="00572EE0" w:rsidP="00D07895">
            <w:pPr>
              <w:spacing w:after="0" w:line="240" w:lineRule="auto"/>
              <w:ind w:left="-520" w:firstLine="520"/>
              <w:rPr>
                <w:rFonts w:eastAsia="Times New Roman" w:cs="Times New Roman"/>
                <w:color w:val="000000"/>
                <w:lang w:eastAsia="cs-CZ"/>
              </w:rPr>
            </w:pPr>
          </w:p>
        </w:tc>
      </w:tr>
      <w:tr w:rsidR="00572EE0" w:rsidRPr="00572EE0" w14:paraId="5C7E353F" w14:textId="77777777" w:rsidTr="00D07895">
        <w:trPr>
          <w:trHeight w:val="300"/>
        </w:trPr>
        <w:tc>
          <w:tcPr>
            <w:tcW w:w="1701" w:type="dxa"/>
            <w:tcBorders>
              <w:top w:val="nil"/>
              <w:left w:val="nil"/>
              <w:bottom w:val="nil"/>
              <w:right w:val="nil"/>
            </w:tcBorders>
            <w:shd w:val="clear" w:color="auto" w:fill="auto"/>
            <w:noWrap/>
            <w:vAlign w:val="bottom"/>
          </w:tcPr>
          <w:p w14:paraId="25D6746F" w14:textId="77777777" w:rsidR="00572EE0" w:rsidRPr="00572EE0" w:rsidRDefault="00572EE0" w:rsidP="00572EE0">
            <w:pPr>
              <w:spacing w:after="0" w:line="240" w:lineRule="auto"/>
              <w:rPr>
                <w:rFonts w:eastAsia="Times New Roman" w:cs="Times New Roman"/>
                <w:color w:val="000000"/>
                <w:lang w:eastAsia="cs-CZ"/>
              </w:rPr>
            </w:pPr>
          </w:p>
        </w:tc>
        <w:tc>
          <w:tcPr>
            <w:tcW w:w="1843" w:type="dxa"/>
            <w:tcBorders>
              <w:top w:val="nil"/>
              <w:left w:val="nil"/>
              <w:bottom w:val="nil"/>
              <w:right w:val="nil"/>
            </w:tcBorders>
            <w:shd w:val="clear" w:color="auto" w:fill="auto"/>
            <w:noWrap/>
            <w:vAlign w:val="bottom"/>
          </w:tcPr>
          <w:p w14:paraId="2F3D85DD" w14:textId="77777777" w:rsidR="00572EE0" w:rsidRPr="00572EE0" w:rsidRDefault="00572EE0" w:rsidP="00572EE0">
            <w:pPr>
              <w:spacing w:after="0" w:line="240" w:lineRule="auto"/>
              <w:rPr>
                <w:rFonts w:eastAsia="Times New Roman" w:cs="Times New Roman"/>
                <w:color w:val="000000"/>
                <w:lang w:eastAsia="cs-CZ"/>
              </w:rPr>
            </w:pPr>
          </w:p>
        </w:tc>
        <w:tc>
          <w:tcPr>
            <w:tcW w:w="1018" w:type="dxa"/>
            <w:tcBorders>
              <w:top w:val="nil"/>
              <w:left w:val="nil"/>
              <w:bottom w:val="nil"/>
              <w:right w:val="nil"/>
            </w:tcBorders>
            <w:shd w:val="clear" w:color="auto" w:fill="auto"/>
            <w:noWrap/>
            <w:vAlign w:val="bottom"/>
          </w:tcPr>
          <w:p w14:paraId="66454A52" w14:textId="77777777" w:rsidR="00572EE0" w:rsidRPr="00572EE0" w:rsidRDefault="00572EE0" w:rsidP="00572EE0">
            <w:pPr>
              <w:spacing w:after="0" w:line="240" w:lineRule="auto"/>
              <w:rPr>
                <w:rFonts w:eastAsia="Times New Roman" w:cs="Times New Roman"/>
                <w:color w:val="000000"/>
                <w:lang w:eastAsia="cs-CZ"/>
              </w:rPr>
            </w:pPr>
          </w:p>
        </w:tc>
        <w:tc>
          <w:tcPr>
            <w:tcW w:w="2242" w:type="dxa"/>
            <w:tcBorders>
              <w:top w:val="nil"/>
              <w:left w:val="nil"/>
              <w:bottom w:val="nil"/>
              <w:right w:val="nil"/>
            </w:tcBorders>
            <w:shd w:val="clear" w:color="auto" w:fill="auto"/>
            <w:noWrap/>
            <w:vAlign w:val="bottom"/>
          </w:tcPr>
          <w:p w14:paraId="0B41203B" w14:textId="77777777" w:rsidR="00572EE0" w:rsidRPr="00572EE0" w:rsidRDefault="00572EE0" w:rsidP="00D07895">
            <w:pPr>
              <w:spacing w:after="0" w:line="240" w:lineRule="auto"/>
              <w:ind w:left="-520" w:firstLine="520"/>
              <w:rPr>
                <w:rFonts w:eastAsia="Times New Roman" w:cs="Times New Roman"/>
                <w:color w:val="000000"/>
                <w:lang w:eastAsia="cs-CZ"/>
              </w:rPr>
            </w:pPr>
          </w:p>
        </w:tc>
      </w:tr>
      <w:tr w:rsidR="00572EE0" w:rsidRPr="00572EE0" w14:paraId="6E7145B0" w14:textId="77777777" w:rsidTr="00D07895">
        <w:trPr>
          <w:trHeight w:val="300"/>
        </w:trPr>
        <w:tc>
          <w:tcPr>
            <w:tcW w:w="1701" w:type="dxa"/>
            <w:tcBorders>
              <w:top w:val="nil"/>
              <w:left w:val="nil"/>
              <w:bottom w:val="nil"/>
              <w:right w:val="nil"/>
            </w:tcBorders>
            <w:shd w:val="clear" w:color="auto" w:fill="auto"/>
            <w:noWrap/>
            <w:vAlign w:val="bottom"/>
            <w:hideMark/>
          </w:tcPr>
          <w:p w14:paraId="70CDAC77" w14:textId="77777777" w:rsidR="00572EE0" w:rsidRPr="00572EE0" w:rsidRDefault="00572EE0" w:rsidP="00572EE0">
            <w:pPr>
              <w:spacing w:after="0" w:line="240" w:lineRule="auto"/>
              <w:rPr>
                <w:rFonts w:eastAsia="Times New Roman" w:cs="Times New Roman"/>
                <w:color w:val="000000"/>
                <w:lang w:eastAsia="cs-CZ"/>
              </w:rPr>
            </w:pPr>
          </w:p>
        </w:tc>
        <w:tc>
          <w:tcPr>
            <w:tcW w:w="1843" w:type="dxa"/>
            <w:tcBorders>
              <w:top w:val="nil"/>
              <w:left w:val="nil"/>
              <w:bottom w:val="nil"/>
              <w:right w:val="nil"/>
            </w:tcBorders>
            <w:shd w:val="clear" w:color="auto" w:fill="auto"/>
            <w:noWrap/>
            <w:vAlign w:val="bottom"/>
            <w:hideMark/>
          </w:tcPr>
          <w:p w14:paraId="1D5E57BB" w14:textId="77777777" w:rsidR="00572EE0" w:rsidRPr="00572EE0" w:rsidRDefault="00572EE0" w:rsidP="00572EE0">
            <w:pPr>
              <w:spacing w:after="0" w:line="240" w:lineRule="auto"/>
              <w:rPr>
                <w:rFonts w:eastAsia="Times New Roman" w:cs="Times New Roman"/>
                <w:color w:val="000000"/>
                <w:lang w:eastAsia="cs-CZ"/>
              </w:rPr>
            </w:pPr>
          </w:p>
        </w:tc>
        <w:tc>
          <w:tcPr>
            <w:tcW w:w="1018" w:type="dxa"/>
            <w:tcBorders>
              <w:top w:val="nil"/>
              <w:left w:val="nil"/>
              <w:bottom w:val="nil"/>
              <w:right w:val="nil"/>
            </w:tcBorders>
            <w:shd w:val="clear" w:color="auto" w:fill="auto"/>
            <w:noWrap/>
            <w:vAlign w:val="bottom"/>
            <w:hideMark/>
          </w:tcPr>
          <w:p w14:paraId="47585635" w14:textId="77777777" w:rsidR="00572EE0" w:rsidRPr="00572EE0" w:rsidRDefault="00572EE0" w:rsidP="00572EE0">
            <w:pPr>
              <w:spacing w:after="0" w:line="240" w:lineRule="auto"/>
              <w:rPr>
                <w:rFonts w:eastAsia="Times New Roman" w:cs="Times New Roman"/>
                <w:color w:val="000000"/>
                <w:lang w:eastAsia="cs-CZ"/>
              </w:rPr>
            </w:pPr>
          </w:p>
        </w:tc>
        <w:tc>
          <w:tcPr>
            <w:tcW w:w="2242" w:type="dxa"/>
            <w:tcBorders>
              <w:top w:val="nil"/>
              <w:left w:val="nil"/>
              <w:bottom w:val="nil"/>
              <w:right w:val="nil"/>
            </w:tcBorders>
            <w:shd w:val="clear" w:color="auto" w:fill="auto"/>
            <w:noWrap/>
            <w:vAlign w:val="bottom"/>
            <w:hideMark/>
          </w:tcPr>
          <w:p w14:paraId="22F00EB7" w14:textId="77777777" w:rsidR="00572EE0" w:rsidRPr="00572EE0" w:rsidRDefault="00572EE0" w:rsidP="00D07895">
            <w:pPr>
              <w:spacing w:after="0" w:line="240" w:lineRule="auto"/>
              <w:ind w:left="-520" w:firstLine="520"/>
              <w:rPr>
                <w:rFonts w:eastAsia="Times New Roman" w:cs="Times New Roman"/>
                <w:color w:val="000000"/>
                <w:lang w:eastAsia="cs-CZ"/>
              </w:rPr>
            </w:pPr>
          </w:p>
        </w:tc>
      </w:tr>
    </w:tbl>
    <w:p w14:paraId="0A8B6E85" w14:textId="77777777" w:rsidR="00C957AF" w:rsidRDefault="00C957AF" w:rsidP="00C957AF">
      <w:pPr>
        <w:pStyle w:val="Podtitul"/>
        <w:ind w:right="-709"/>
        <w:rPr>
          <w:sz w:val="20"/>
          <w:szCs w:val="20"/>
        </w:rPr>
      </w:pPr>
    </w:p>
    <w:p w14:paraId="67CC81CC" w14:textId="77777777" w:rsidR="00737CF7" w:rsidRPr="006A056D" w:rsidRDefault="00737CF7" w:rsidP="00C957AF">
      <w:pPr>
        <w:pStyle w:val="Podtitul"/>
        <w:ind w:right="-709"/>
        <w:rPr>
          <w:sz w:val="20"/>
          <w:szCs w:val="20"/>
        </w:rPr>
      </w:pPr>
    </w:p>
    <w:sectPr w:rsidR="00737CF7" w:rsidRPr="006A056D" w:rsidSect="00D07895">
      <w:pgSz w:w="11906" w:h="16838"/>
      <w:pgMar w:top="1417" w:right="1841"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5F0C3" w15:done="0"/>
  <w15:commentEx w15:paraId="6B202769" w15:done="0"/>
  <w15:commentEx w15:paraId="737FE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61AE" w14:textId="77777777" w:rsidR="00E5619D" w:rsidRDefault="00E5619D" w:rsidP="000D3D71">
      <w:pPr>
        <w:spacing w:after="0" w:line="240" w:lineRule="auto"/>
      </w:pPr>
      <w:r>
        <w:separator/>
      </w:r>
    </w:p>
  </w:endnote>
  <w:endnote w:type="continuationSeparator" w:id="0">
    <w:p w14:paraId="519D9565" w14:textId="77777777" w:rsidR="00E5619D" w:rsidRDefault="00E5619D" w:rsidP="000D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AA96" w14:textId="77777777" w:rsidR="00A0046E" w:rsidRDefault="00A0046E">
    <w:pPr>
      <w:pStyle w:val="Zpat"/>
      <w:jc w:val="center"/>
    </w:pPr>
    <w:r>
      <w:fldChar w:fldCharType="begin"/>
    </w:r>
    <w:r>
      <w:instrText xml:space="preserve"> PAGE   \* MERGEFORMAT </w:instrText>
    </w:r>
    <w:r>
      <w:fldChar w:fldCharType="separate"/>
    </w:r>
    <w:r w:rsidR="00525853">
      <w:rPr>
        <w:noProof/>
      </w:rPr>
      <w:t>2</w:t>
    </w:r>
    <w:r>
      <w:rPr>
        <w:noProof/>
      </w:rPr>
      <w:fldChar w:fldCharType="end"/>
    </w:r>
  </w:p>
  <w:p w14:paraId="3969F6A3" w14:textId="77777777" w:rsidR="00A0046E" w:rsidRDefault="00A004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7207" w14:textId="77777777" w:rsidR="00E5619D" w:rsidRDefault="00E5619D" w:rsidP="000D3D71">
      <w:pPr>
        <w:spacing w:after="0" w:line="240" w:lineRule="auto"/>
      </w:pPr>
      <w:r>
        <w:separator/>
      </w:r>
    </w:p>
  </w:footnote>
  <w:footnote w:type="continuationSeparator" w:id="0">
    <w:p w14:paraId="08CD0A62" w14:textId="77777777" w:rsidR="00E5619D" w:rsidRDefault="00E5619D" w:rsidP="000D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FCD6" w14:textId="77777777" w:rsidR="00A0046E" w:rsidRDefault="00A0046E" w:rsidP="00296148">
    <w:pPr>
      <w:pStyle w:val="Zhlav"/>
    </w:pPr>
    <w:r>
      <w:rPr>
        <w:noProof/>
        <w:lang w:eastAsia="cs-CZ"/>
      </w:rPr>
      <w:drawing>
        <wp:anchor distT="0" distB="0" distL="114300" distR="114300" simplePos="0" relativeHeight="251660288" behindDoc="0" locked="0" layoutInCell="1" allowOverlap="1" wp14:anchorId="47A88D7D" wp14:editId="2848E002">
          <wp:simplePos x="0" y="0"/>
          <wp:positionH relativeFrom="column">
            <wp:posOffset>1460500</wp:posOffset>
          </wp:positionH>
          <wp:positionV relativeFrom="paragraph">
            <wp:posOffset>-139065</wp:posOffset>
          </wp:positionV>
          <wp:extent cx="2857500" cy="857250"/>
          <wp:effectExtent l="0" t="0" r="0" b="0"/>
          <wp:wrapSquare wrapText="bothSides"/>
          <wp:docPr id="6" name="Obrázek 6"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anchor>
      </w:drawing>
    </w:r>
    <w:r>
      <w:rPr>
        <w:noProof/>
        <w:lang w:eastAsia="cs-CZ"/>
      </w:rPr>
      <w:drawing>
        <wp:anchor distT="0" distB="0" distL="114300" distR="114300" simplePos="0" relativeHeight="251661312" behindDoc="0" locked="0" layoutInCell="1" allowOverlap="1" wp14:anchorId="0EC68046" wp14:editId="7033C535">
          <wp:simplePos x="0" y="0"/>
          <wp:positionH relativeFrom="column">
            <wp:posOffset>5008245</wp:posOffset>
          </wp:positionH>
          <wp:positionV relativeFrom="paragraph">
            <wp:posOffset>-16510</wp:posOffset>
          </wp:positionV>
          <wp:extent cx="790575" cy="638175"/>
          <wp:effectExtent l="0" t="0" r="9525" b="9525"/>
          <wp:wrapSquare wrapText="bothSides"/>
          <wp:docPr id="5" name="Obrázek 5"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0D2182E9" wp14:editId="59A7D379">
          <wp:simplePos x="0" y="0"/>
          <wp:positionH relativeFrom="column">
            <wp:posOffset>-266700</wp:posOffset>
          </wp:positionH>
          <wp:positionV relativeFrom="paragraph">
            <wp:posOffset>46990</wp:posOffset>
          </wp:positionV>
          <wp:extent cx="1191895" cy="574675"/>
          <wp:effectExtent l="0" t="0" r="8255" b="0"/>
          <wp:wrapSquare wrapText="bothSides"/>
          <wp:docPr id="4" name="Obrázek 4" descr="E:\CZ\JPEG\L_Logotyp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CZ\JPEG\L_Logotype_CZ.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91895" cy="574675"/>
                  </a:xfrm>
                  <a:prstGeom prst="rect">
                    <a:avLst/>
                  </a:prstGeom>
                  <a:noFill/>
                  <a:ln>
                    <a:noFill/>
                  </a:ln>
                </pic:spPr>
              </pic:pic>
            </a:graphicData>
          </a:graphic>
        </wp:anchor>
      </w:drawing>
    </w:r>
  </w:p>
  <w:p w14:paraId="4BE99FF8" w14:textId="77777777" w:rsidR="00A0046E" w:rsidRDefault="00A0046E" w:rsidP="00296148">
    <w:pPr>
      <w:pStyle w:val="Zhlav"/>
    </w:pPr>
  </w:p>
  <w:p w14:paraId="5CAABB3E" w14:textId="77777777" w:rsidR="00A0046E" w:rsidRDefault="00A0046E" w:rsidP="00D34AA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sz w:val="18"/>
        <w:szCs w:val="18"/>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18"/>
        <w:szCs w:val="18"/>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18"/>
        <w:szCs w:val="18"/>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5A54899"/>
    <w:multiLevelType w:val="hybridMultilevel"/>
    <w:tmpl w:val="BFACCF1A"/>
    <w:lvl w:ilvl="0" w:tplc="67C8E0E2">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454E26"/>
    <w:multiLevelType w:val="hybridMultilevel"/>
    <w:tmpl w:val="604A9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47BDC"/>
    <w:multiLevelType w:val="hybridMultilevel"/>
    <w:tmpl w:val="91BECB00"/>
    <w:lvl w:ilvl="0" w:tplc="16840C2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58A71DF"/>
    <w:multiLevelType w:val="hybridMultilevel"/>
    <w:tmpl w:val="7C7883A2"/>
    <w:lvl w:ilvl="0" w:tplc="CD06050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55"/>
        </w:tabs>
        <w:ind w:left="1455" w:hanging="360"/>
      </w:pPr>
    </w:lvl>
    <w:lvl w:ilvl="2" w:tplc="0405001B" w:tentative="1">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7">
    <w:nsid w:val="1A2A65A1"/>
    <w:multiLevelType w:val="hybridMultilevel"/>
    <w:tmpl w:val="24AC5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9">
    <w:nsid w:val="22AD0698"/>
    <w:multiLevelType w:val="hybridMultilevel"/>
    <w:tmpl w:val="533ED570"/>
    <w:lvl w:ilvl="0" w:tplc="04050001">
      <w:start w:val="1"/>
      <w:numFmt w:val="bullet"/>
      <w:lvlText w:val=""/>
      <w:lvlJc w:val="left"/>
      <w:pPr>
        <w:ind w:left="3338"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99744CD"/>
    <w:multiLevelType w:val="hybridMultilevel"/>
    <w:tmpl w:val="CC822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7D2A7E"/>
    <w:multiLevelType w:val="hybridMultilevel"/>
    <w:tmpl w:val="E304CDCE"/>
    <w:lvl w:ilvl="0" w:tplc="742C584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D64F0A"/>
    <w:multiLevelType w:val="hybridMultilevel"/>
    <w:tmpl w:val="8C26346E"/>
    <w:lvl w:ilvl="0" w:tplc="8B10486A">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E6B4FBA"/>
    <w:multiLevelType w:val="hybridMultilevel"/>
    <w:tmpl w:val="CE042690"/>
    <w:lvl w:ilvl="0" w:tplc="30DCBC3C">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EBF579D"/>
    <w:multiLevelType w:val="hybridMultilevel"/>
    <w:tmpl w:val="59A2FC7A"/>
    <w:lvl w:ilvl="0" w:tplc="09BA64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CB4865"/>
    <w:multiLevelType w:val="hybridMultilevel"/>
    <w:tmpl w:val="747AF40E"/>
    <w:lvl w:ilvl="0" w:tplc="3AA6831A">
      <w:start w:val="1"/>
      <w:numFmt w:val="decimal"/>
      <w:lvlText w:val="%1)"/>
      <w:lvlJc w:val="left"/>
      <w:pPr>
        <w:tabs>
          <w:tab w:val="num" w:pos="705"/>
        </w:tabs>
        <w:ind w:left="705" w:hanging="705"/>
      </w:pPr>
      <w:rPr>
        <w:rFonts w:hint="default"/>
      </w:rPr>
    </w:lvl>
    <w:lvl w:ilvl="1" w:tplc="0405000B">
      <w:start w:val="1"/>
      <w:numFmt w:val="bullet"/>
      <w:lvlText w:val=""/>
      <w:lvlJc w:val="left"/>
      <w:pPr>
        <w:tabs>
          <w:tab w:val="num" w:pos="1080"/>
        </w:tabs>
        <w:ind w:left="1080" w:hanging="360"/>
      </w:pPr>
      <w:rPr>
        <w:rFonts w:ascii="Wingdings" w:hAnsi="Wingdings" w:hint="default"/>
      </w:r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ind w:left="2520" w:hanging="360"/>
      </w:pPr>
      <w:rPr>
        <w:rFonts w:hint="default"/>
      </w:rPr>
    </w:lvl>
    <w:lvl w:ilvl="4" w:tplc="117C1006">
      <w:start w:val="1"/>
      <w:numFmt w:val="lowerLetter"/>
      <w:lvlText w:val="%5)"/>
      <w:lvlJc w:val="left"/>
      <w:pPr>
        <w:ind w:left="3240" w:hanging="360"/>
      </w:pPr>
      <w:rPr>
        <w:rFonts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4B71003A"/>
    <w:multiLevelType w:val="hybridMultilevel"/>
    <w:tmpl w:val="0128962C"/>
    <w:lvl w:ilvl="0" w:tplc="509CE9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254862"/>
    <w:multiLevelType w:val="singleLevel"/>
    <w:tmpl w:val="91004662"/>
    <w:lvl w:ilvl="0">
      <w:numFmt w:val="bullet"/>
      <w:lvlText w:val="-"/>
      <w:lvlJc w:val="left"/>
      <w:pPr>
        <w:ind w:left="720" w:hanging="360"/>
      </w:pPr>
      <w:rPr>
        <w:rFonts w:ascii="Calibri" w:eastAsia="Calibri" w:hAnsi="Calibri" w:cs="Calibri" w:hint="default"/>
      </w:rPr>
    </w:lvl>
  </w:abstractNum>
  <w:abstractNum w:abstractNumId="18">
    <w:nsid w:val="571E68AC"/>
    <w:multiLevelType w:val="hybridMultilevel"/>
    <w:tmpl w:val="B832E716"/>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9">
    <w:nsid w:val="60211882"/>
    <w:multiLevelType w:val="hybridMultilevel"/>
    <w:tmpl w:val="DB8409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8A24C4"/>
    <w:multiLevelType w:val="hybridMultilevel"/>
    <w:tmpl w:val="BDD64676"/>
    <w:lvl w:ilvl="0" w:tplc="9F18F864">
      <w:start w:val="1"/>
      <w:numFmt w:val="bullet"/>
      <w:lvlText w:val="-"/>
      <w:lvlJc w:val="left"/>
      <w:pPr>
        <w:ind w:left="1423" w:hanging="360"/>
      </w:pPr>
      <w:rPr>
        <w:rFonts w:ascii="Courier New" w:hAnsi="Courier New" w:hint="default"/>
      </w:rPr>
    </w:lvl>
    <w:lvl w:ilvl="1" w:tplc="04050001">
      <w:start w:val="1"/>
      <w:numFmt w:val="bullet"/>
      <w:lvlText w:val=""/>
      <w:lvlJc w:val="left"/>
      <w:pPr>
        <w:ind w:left="2143" w:hanging="360"/>
      </w:pPr>
      <w:rPr>
        <w:rFonts w:ascii="Symbol" w:hAnsi="Symbol"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1">
    <w:nsid w:val="66EA6F5B"/>
    <w:multiLevelType w:val="hybridMultilevel"/>
    <w:tmpl w:val="4AD67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7D7CED"/>
    <w:multiLevelType w:val="hybridMultilevel"/>
    <w:tmpl w:val="2AA44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579FB"/>
    <w:multiLevelType w:val="hybridMultilevel"/>
    <w:tmpl w:val="CA2C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E6442DE"/>
    <w:multiLevelType w:val="hybridMultilevel"/>
    <w:tmpl w:val="AE823898"/>
    <w:lvl w:ilvl="0" w:tplc="B2866E98">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9C312E"/>
    <w:multiLevelType w:val="hybridMultilevel"/>
    <w:tmpl w:val="682E23FC"/>
    <w:lvl w:ilvl="0" w:tplc="237A58F6">
      <w:start w:val="1"/>
      <w:numFmt w:val="decimal"/>
      <w:lvlText w:val="%1."/>
      <w:lvlJc w:val="left"/>
      <w:pPr>
        <w:ind w:left="1065" w:hanging="705"/>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F7719D"/>
    <w:multiLevelType w:val="hybridMultilevel"/>
    <w:tmpl w:val="CC4052C8"/>
    <w:lvl w:ilvl="0" w:tplc="9100466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9C1322"/>
    <w:multiLevelType w:val="multilevel"/>
    <w:tmpl w:val="6A3ACE06"/>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51A2984"/>
    <w:multiLevelType w:val="hybridMultilevel"/>
    <w:tmpl w:val="DDD0174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9">
    <w:nsid w:val="75C73152"/>
    <w:multiLevelType w:val="hybridMultilevel"/>
    <w:tmpl w:val="19902E96"/>
    <w:lvl w:ilvl="0" w:tplc="82CEAE10">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2"/>
  </w:num>
  <w:num w:numId="6">
    <w:abstractNumId w:val="5"/>
  </w:num>
  <w:num w:numId="7">
    <w:abstractNumId w:val="26"/>
  </w:num>
  <w:num w:numId="8">
    <w:abstractNumId w:val="24"/>
  </w:num>
  <w:num w:numId="9">
    <w:abstractNumId w:val="17"/>
  </w:num>
  <w:num w:numId="10">
    <w:abstractNumId w:val="21"/>
  </w:num>
  <w:num w:numId="11">
    <w:abstractNumId w:val="11"/>
  </w:num>
  <w:num w:numId="12">
    <w:abstractNumId w:val="20"/>
  </w:num>
  <w:num w:numId="13">
    <w:abstractNumId w:val="25"/>
  </w:num>
  <w:num w:numId="14">
    <w:abstractNumId w:val="7"/>
  </w:num>
  <w:num w:numId="15">
    <w:abstractNumId w:val="18"/>
  </w:num>
  <w:num w:numId="16">
    <w:abstractNumId w:val="29"/>
  </w:num>
  <w:num w:numId="17">
    <w:abstractNumId w:val="16"/>
  </w:num>
  <w:num w:numId="18">
    <w:abstractNumId w:val="14"/>
  </w:num>
  <w:num w:numId="19">
    <w:abstractNumId w:val="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num>
  <w:num w:numId="24">
    <w:abstractNumId w:val="15"/>
  </w:num>
  <w:num w:numId="25">
    <w:abstractNumId w:val="19"/>
  </w:num>
  <w:num w:numId="26">
    <w:abstractNumId w:val="10"/>
  </w:num>
  <w:num w:numId="27">
    <w:abstractNumId w:val="28"/>
  </w:num>
  <w:num w:numId="28">
    <w:abstractNumId w:val="22"/>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cryptProviderType="rsaFull" w:cryptAlgorithmClass="hash" w:cryptAlgorithmType="typeAny" w:cryptAlgorithmSid="4" w:cryptSpinCount="100000" w:hash="of3yIXJZb82g7RPPbEUtU53x2Qg=" w:salt="wSqfjymtO5/CF1GG5Kk8sQ=="/>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B6"/>
    <w:rsid w:val="00005E8A"/>
    <w:rsid w:val="00006275"/>
    <w:rsid w:val="00007E2C"/>
    <w:rsid w:val="00015853"/>
    <w:rsid w:val="00021EE3"/>
    <w:rsid w:val="00026FC5"/>
    <w:rsid w:val="00027005"/>
    <w:rsid w:val="000271C8"/>
    <w:rsid w:val="00051C05"/>
    <w:rsid w:val="00052847"/>
    <w:rsid w:val="000551DF"/>
    <w:rsid w:val="00056588"/>
    <w:rsid w:val="00071E44"/>
    <w:rsid w:val="00072A62"/>
    <w:rsid w:val="00074B68"/>
    <w:rsid w:val="00080301"/>
    <w:rsid w:val="00084CD9"/>
    <w:rsid w:val="00090563"/>
    <w:rsid w:val="00090E9E"/>
    <w:rsid w:val="0009125B"/>
    <w:rsid w:val="00091E59"/>
    <w:rsid w:val="00094AC1"/>
    <w:rsid w:val="00094F8A"/>
    <w:rsid w:val="00097C47"/>
    <w:rsid w:val="000A73B5"/>
    <w:rsid w:val="000B66AE"/>
    <w:rsid w:val="000C0BAC"/>
    <w:rsid w:val="000D3D71"/>
    <w:rsid w:val="000D7124"/>
    <w:rsid w:val="000E2506"/>
    <w:rsid w:val="000E6872"/>
    <w:rsid w:val="000E7F34"/>
    <w:rsid w:val="000F19D8"/>
    <w:rsid w:val="000F5AAC"/>
    <w:rsid w:val="00100502"/>
    <w:rsid w:val="00101905"/>
    <w:rsid w:val="00107678"/>
    <w:rsid w:val="00117890"/>
    <w:rsid w:val="00123693"/>
    <w:rsid w:val="001241D9"/>
    <w:rsid w:val="00124479"/>
    <w:rsid w:val="00131A6D"/>
    <w:rsid w:val="0013529C"/>
    <w:rsid w:val="00136B13"/>
    <w:rsid w:val="00137C9A"/>
    <w:rsid w:val="00140F4D"/>
    <w:rsid w:val="0014323B"/>
    <w:rsid w:val="0014670A"/>
    <w:rsid w:val="00150569"/>
    <w:rsid w:val="0015737F"/>
    <w:rsid w:val="0016652E"/>
    <w:rsid w:val="001710B6"/>
    <w:rsid w:val="00174852"/>
    <w:rsid w:val="00174B10"/>
    <w:rsid w:val="0017552C"/>
    <w:rsid w:val="001866EE"/>
    <w:rsid w:val="001924F9"/>
    <w:rsid w:val="001A6100"/>
    <w:rsid w:val="001B7F4B"/>
    <w:rsid w:val="001C343E"/>
    <w:rsid w:val="001C6D2D"/>
    <w:rsid w:val="001C7BF0"/>
    <w:rsid w:val="001C7E1E"/>
    <w:rsid w:val="001D10D2"/>
    <w:rsid w:val="001D2935"/>
    <w:rsid w:val="001D52AF"/>
    <w:rsid w:val="001D7725"/>
    <w:rsid w:val="001E4CA3"/>
    <w:rsid w:val="001F1120"/>
    <w:rsid w:val="00203B70"/>
    <w:rsid w:val="00204B01"/>
    <w:rsid w:val="00220875"/>
    <w:rsid w:val="00233407"/>
    <w:rsid w:val="00235A51"/>
    <w:rsid w:val="0024029F"/>
    <w:rsid w:val="00240435"/>
    <w:rsid w:val="00252C82"/>
    <w:rsid w:val="002536E1"/>
    <w:rsid w:val="00254028"/>
    <w:rsid w:val="002622CC"/>
    <w:rsid w:val="002624C7"/>
    <w:rsid w:val="00267FB5"/>
    <w:rsid w:val="002742EC"/>
    <w:rsid w:val="002806EB"/>
    <w:rsid w:val="00280942"/>
    <w:rsid w:val="00292EBF"/>
    <w:rsid w:val="00294FE9"/>
    <w:rsid w:val="00295D2B"/>
    <w:rsid w:val="00296148"/>
    <w:rsid w:val="002A2B36"/>
    <w:rsid w:val="002A2F5F"/>
    <w:rsid w:val="002B024E"/>
    <w:rsid w:val="002B4250"/>
    <w:rsid w:val="002C1D3A"/>
    <w:rsid w:val="002D031E"/>
    <w:rsid w:val="002D0DEB"/>
    <w:rsid w:val="002F03B9"/>
    <w:rsid w:val="002F2A4A"/>
    <w:rsid w:val="00304946"/>
    <w:rsid w:val="00311809"/>
    <w:rsid w:val="00312079"/>
    <w:rsid w:val="00315344"/>
    <w:rsid w:val="003167A2"/>
    <w:rsid w:val="00317B7F"/>
    <w:rsid w:val="003320DF"/>
    <w:rsid w:val="003458D0"/>
    <w:rsid w:val="00346C13"/>
    <w:rsid w:val="00350D22"/>
    <w:rsid w:val="00351EA7"/>
    <w:rsid w:val="003548DF"/>
    <w:rsid w:val="00356288"/>
    <w:rsid w:val="00361E0D"/>
    <w:rsid w:val="003707F0"/>
    <w:rsid w:val="003751F4"/>
    <w:rsid w:val="00393616"/>
    <w:rsid w:val="00393E22"/>
    <w:rsid w:val="00396E97"/>
    <w:rsid w:val="003A497D"/>
    <w:rsid w:val="003E14D6"/>
    <w:rsid w:val="003E31E1"/>
    <w:rsid w:val="003E3C9A"/>
    <w:rsid w:val="003F6A16"/>
    <w:rsid w:val="004214D8"/>
    <w:rsid w:val="00422561"/>
    <w:rsid w:val="00423DB7"/>
    <w:rsid w:val="004240C9"/>
    <w:rsid w:val="00426753"/>
    <w:rsid w:val="00435F60"/>
    <w:rsid w:val="00437E91"/>
    <w:rsid w:val="00442C8D"/>
    <w:rsid w:val="00444607"/>
    <w:rsid w:val="00465AE0"/>
    <w:rsid w:val="00466D63"/>
    <w:rsid w:val="0047018E"/>
    <w:rsid w:val="004A5217"/>
    <w:rsid w:val="004B193C"/>
    <w:rsid w:val="004B4F4E"/>
    <w:rsid w:val="004B5B77"/>
    <w:rsid w:val="004B620F"/>
    <w:rsid w:val="004C53CF"/>
    <w:rsid w:val="004D70F4"/>
    <w:rsid w:val="004E385F"/>
    <w:rsid w:val="004E78CB"/>
    <w:rsid w:val="004F0B9C"/>
    <w:rsid w:val="004F696B"/>
    <w:rsid w:val="00515087"/>
    <w:rsid w:val="00525853"/>
    <w:rsid w:val="00530DDB"/>
    <w:rsid w:val="005360B6"/>
    <w:rsid w:val="00536EA6"/>
    <w:rsid w:val="00537916"/>
    <w:rsid w:val="00543141"/>
    <w:rsid w:val="00550ACE"/>
    <w:rsid w:val="00552D84"/>
    <w:rsid w:val="00562D04"/>
    <w:rsid w:val="005648D8"/>
    <w:rsid w:val="00572EE0"/>
    <w:rsid w:val="00587712"/>
    <w:rsid w:val="005920B5"/>
    <w:rsid w:val="005A6734"/>
    <w:rsid w:val="005B6920"/>
    <w:rsid w:val="005C6CFD"/>
    <w:rsid w:val="005D058E"/>
    <w:rsid w:val="005D39C8"/>
    <w:rsid w:val="005E2447"/>
    <w:rsid w:val="005E2971"/>
    <w:rsid w:val="005E409F"/>
    <w:rsid w:val="005E6391"/>
    <w:rsid w:val="005E770D"/>
    <w:rsid w:val="005F155A"/>
    <w:rsid w:val="005F65B3"/>
    <w:rsid w:val="00604EBD"/>
    <w:rsid w:val="00612D16"/>
    <w:rsid w:val="00613605"/>
    <w:rsid w:val="00617394"/>
    <w:rsid w:val="00622269"/>
    <w:rsid w:val="00633E34"/>
    <w:rsid w:val="00636322"/>
    <w:rsid w:val="00640812"/>
    <w:rsid w:val="0064275E"/>
    <w:rsid w:val="0064583F"/>
    <w:rsid w:val="00645BC4"/>
    <w:rsid w:val="00661C4D"/>
    <w:rsid w:val="00691A08"/>
    <w:rsid w:val="00695674"/>
    <w:rsid w:val="006A126B"/>
    <w:rsid w:val="006B76C5"/>
    <w:rsid w:val="006C0235"/>
    <w:rsid w:val="006C0505"/>
    <w:rsid w:val="006D46F1"/>
    <w:rsid w:val="006D5534"/>
    <w:rsid w:val="006D7B69"/>
    <w:rsid w:val="006D7C46"/>
    <w:rsid w:val="006E0EA9"/>
    <w:rsid w:val="006E6B37"/>
    <w:rsid w:val="006F35B7"/>
    <w:rsid w:val="006F7C16"/>
    <w:rsid w:val="00704850"/>
    <w:rsid w:val="00707917"/>
    <w:rsid w:val="0070796D"/>
    <w:rsid w:val="00712F6A"/>
    <w:rsid w:val="00713548"/>
    <w:rsid w:val="007146CB"/>
    <w:rsid w:val="007260D8"/>
    <w:rsid w:val="007303D1"/>
    <w:rsid w:val="007326FF"/>
    <w:rsid w:val="00737CF7"/>
    <w:rsid w:val="00740594"/>
    <w:rsid w:val="0074292D"/>
    <w:rsid w:val="00743CB2"/>
    <w:rsid w:val="007533A7"/>
    <w:rsid w:val="007543A5"/>
    <w:rsid w:val="00755644"/>
    <w:rsid w:val="00774140"/>
    <w:rsid w:val="0077759F"/>
    <w:rsid w:val="00784F3A"/>
    <w:rsid w:val="00792790"/>
    <w:rsid w:val="00795E5D"/>
    <w:rsid w:val="007A7855"/>
    <w:rsid w:val="007C08F5"/>
    <w:rsid w:val="007C545C"/>
    <w:rsid w:val="007D7DC9"/>
    <w:rsid w:val="007E1B0A"/>
    <w:rsid w:val="007E30C4"/>
    <w:rsid w:val="00806057"/>
    <w:rsid w:val="00807C75"/>
    <w:rsid w:val="0082132B"/>
    <w:rsid w:val="00822BEA"/>
    <w:rsid w:val="00823101"/>
    <w:rsid w:val="00823A1F"/>
    <w:rsid w:val="008313D9"/>
    <w:rsid w:val="008376CC"/>
    <w:rsid w:val="00840188"/>
    <w:rsid w:val="00843ABE"/>
    <w:rsid w:val="00865016"/>
    <w:rsid w:val="00865F8B"/>
    <w:rsid w:val="00872938"/>
    <w:rsid w:val="0089364D"/>
    <w:rsid w:val="00896628"/>
    <w:rsid w:val="008A0838"/>
    <w:rsid w:val="008A13C1"/>
    <w:rsid w:val="008A3EC0"/>
    <w:rsid w:val="008A509B"/>
    <w:rsid w:val="008B1B00"/>
    <w:rsid w:val="008C4660"/>
    <w:rsid w:val="008C49BB"/>
    <w:rsid w:val="008C4A7A"/>
    <w:rsid w:val="008D128B"/>
    <w:rsid w:val="008D4E43"/>
    <w:rsid w:val="008D61C2"/>
    <w:rsid w:val="008E0336"/>
    <w:rsid w:val="008F2065"/>
    <w:rsid w:val="008F4888"/>
    <w:rsid w:val="009011B8"/>
    <w:rsid w:val="00916EAF"/>
    <w:rsid w:val="00924285"/>
    <w:rsid w:val="0092762E"/>
    <w:rsid w:val="0093086B"/>
    <w:rsid w:val="009316B6"/>
    <w:rsid w:val="00931C2E"/>
    <w:rsid w:val="009345A4"/>
    <w:rsid w:val="0093747C"/>
    <w:rsid w:val="00943210"/>
    <w:rsid w:val="00951024"/>
    <w:rsid w:val="009529E0"/>
    <w:rsid w:val="00954498"/>
    <w:rsid w:val="00963A42"/>
    <w:rsid w:val="00977952"/>
    <w:rsid w:val="0098127B"/>
    <w:rsid w:val="009850EE"/>
    <w:rsid w:val="00991592"/>
    <w:rsid w:val="00991CC4"/>
    <w:rsid w:val="00993B22"/>
    <w:rsid w:val="009A6274"/>
    <w:rsid w:val="009A77F9"/>
    <w:rsid w:val="009B0DD8"/>
    <w:rsid w:val="009C05C5"/>
    <w:rsid w:val="009C5994"/>
    <w:rsid w:val="009E048F"/>
    <w:rsid w:val="009E0C3F"/>
    <w:rsid w:val="009E15DB"/>
    <w:rsid w:val="009F46F1"/>
    <w:rsid w:val="009F48FD"/>
    <w:rsid w:val="009F4CA6"/>
    <w:rsid w:val="009F66EA"/>
    <w:rsid w:val="00A0046E"/>
    <w:rsid w:val="00A04091"/>
    <w:rsid w:val="00A133BC"/>
    <w:rsid w:val="00A241A8"/>
    <w:rsid w:val="00A3611D"/>
    <w:rsid w:val="00A46835"/>
    <w:rsid w:val="00A54E4B"/>
    <w:rsid w:val="00A60E4B"/>
    <w:rsid w:val="00A65C27"/>
    <w:rsid w:val="00A70027"/>
    <w:rsid w:val="00A83934"/>
    <w:rsid w:val="00AA3623"/>
    <w:rsid w:val="00AB1277"/>
    <w:rsid w:val="00AC2F17"/>
    <w:rsid w:val="00AD3932"/>
    <w:rsid w:val="00AD752C"/>
    <w:rsid w:val="00AE21A0"/>
    <w:rsid w:val="00AE39D0"/>
    <w:rsid w:val="00AE7430"/>
    <w:rsid w:val="00AF3D88"/>
    <w:rsid w:val="00B00CE4"/>
    <w:rsid w:val="00B111F0"/>
    <w:rsid w:val="00B13A93"/>
    <w:rsid w:val="00B17E92"/>
    <w:rsid w:val="00B248E9"/>
    <w:rsid w:val="00B317A6"/>
    <w:rsid w:val="00B45626"/>
    <w:rsid w:val="00B52DFD"/>
    <w:rsid w:val="00B53A1D"/>
    <w:rsid w:val="00B540E4"/>
    <w:rsid w:val="00B54C4D"/>
    <w:rsid w:val="00B574DF"/>
    <w:rsid w:val="00B64C31"/>
    <w:rsid w:val="00B67AD2"/>
    <w:rsid w:val="00B77110"/>
    <w:rsid w:val="00B83663"/>
    <w:rsid w:val="00B95C28"/>
    <w:rsid w:val="00B978A8"/>
    <w:rsid w:val="00BA2EDC"/>
    <w:rsid w:val="00BA39A0"/>
    <w:rsid w:val="00BB1352"/>
    <w:rsid w:val="00BB7708"/>
    <w:rsid w:val="00BC016F"/>
    <w:rsid w:val="00BC34F9"/>
    <w:rsid w:val="00BC605A"/>
    <w:rsid w:val="00BC620A"/>
    <w:rsid w:val="00BD6FC8"/>
    <w:rsid w:val="00BE04C6"/>
    <w:rsid w:val="00BE281C"/>
    <w:rsid w:val="00BF25A9"/>
    <w:rsid w:val="00BF67FC"/>
    <w:rsid w:val="00C01F1D"/>
    <w:rsid w:val="00C029D4"/>
    <w:rsid w:val="00C042C1"/>
    <w:rsid w:val="00C04F94"/>
    <w:rsid w:val="00C0613F"/>
    <w:rsid w:val="00C114F2"/>
    <w:rsid w:val="00C11937"/>
    <w:rsid w:val="00C34D36"/>
    <w:rsid w:val="00C3778A"/>
    <w:rsid w:val="00C40AFC"/>
    <w:rsid w:val="00C46C91"/>
    <w:rsid w:val="00C5086F"/>
    <w:rsid w:val="00C55AE0"/>
    <w:rsid w:val="00C64F45"/>
    <w:rsid w:val="00C6711F"/>
    <w:rsid w:val="00C74A98"/>
    <w:rsid w:val="00C77327"/>
    <w:rsid w:val="00C82873"/>
    <w:rsid w:val="00C85DCD"/>
    <w:rsid w:val="00C957AF"/>
    <w:rsid w:val="00C977A5"/>
    <w:rsid w:val="00CB0BEC"/>
    <w:rsid w:val="00CB1E8E"/>
    <w:rsid w:val="00CB3885"/>
    <w:rsid w:val="00CB4EBF"/>
    <w:rsid w:val="00CB7988"/>
    <w:rsid w:val="00CC3698"/>
    <w:rsid w:val="00CC406D"/>
    <w:rsid w:val="00CF411E"/>
    <w:rsid w:val="00CF41BB"/>
    <w:rsid w:val="00D07895"/>
    <w:rsid w:val="00D104F6"/>
    <w:rsid w:val="00D11151"/>
    <w:rsid w:val="00D16CC5"/>
    <w:rsid w:val="00D34AAD"/>
    <w:rsid w:val="00D52D5D"/>
    <w:rsid w:val="00D53869"/>
    <w:rsid w:val="00D54460"/>
    <w:rsid w:val="00D56D0F"/>
    <w:rsid w:val="00D6200C"/>
    <w:rsid w:val="00D71CFA"/>
    <w:rsid w:val="00D727AB"/>
    <w:rsid w:val="00D75C46"/>
    <w:rsid w:val="00D80260"/>
    <w:rsid w:val="00D81A9A"/>
    <w:rsid w:val="00D827F6"/>
    <w:rsid w:val="00D84EB9"/>
    <w:rsid w:val="00D85580"/>
    <w:rsid w:val="00D859A7"/>
    <w:rsid w:val="00D90463"/>
    <w:rsid w:val="00D97F38"/>
    <w:rsid w:val="00DA5560"/>
    <w:rsid w:val="00DA60C6"/>
    <w:rsid w:val="00DA6AD7"/>
    <w:rsid w:val="00DB3986"/>
    <w:rsid w:val="00DB647E"/>
    <w:rsid w:val="00DC3E7F"/>
    <w:rsid w:val="00DC536C"/>
    <w:rsid w:val="00DC5AF1"/>
    <w:rsid w:val="00DD0965"/>
    <w:rsid w:val="00DD784C"/>
    <w:rsid w:val="00E06C34"/>
    <w:rsid w:val="00E175C5"/>
    <w:rsid w:val="00E51D23"/>
    <w:rsid w:val="00E5619D"/>
    <w:rsid w:val="00E5720C"/>
    <w:rsid w:val="00E60F23"/>
    <w:rsid w:val="00E77E2E"/>
    <w:rsid w:val="00E82379"/>
    <w:rsid w:val="00E85B4F"/>
    <w:rsid w:val="00E9133C"/>
    <w:rsid w:val="00E95250"/>
    <w:rsid w:val="00EA20DD"/>
    <w:rsid w:val="00EB3C40"/>
    <w:rsid w:val="00EB52A3"/>
    <w:rsid w:val="00EC10FB"/>
    <w:rsid w:val="00EC52C2"/>
    <w:rsid w:val="00ED038D"/>
    <w:rsid w:val="00ED2DB6"/>
    <w:rsid w:val="00EE1DE2"/>
    <w:rsid w:val="00EF051F"/>
    <w:rsid w:val="00F12FAF"/>
    <w:rsid w:val="00F141C8"/>
    <w:rsid w:val="00F22F7B"/>
    <w:rsid w:val="00F32A02"/>
    <w:rsid w:val="00F35486"/>
    <w:rsid w:val="00F35DCB"/>
    <w:rsid w:val="00F433F2"/>
    <w:rsid w:val="00F453B4"/>
    <w:rsid w:val="00F53306"/>
    <w:rsid w:val="00F650DE"/>
    <w:rsid w:val="00F710A3"/>
    <w:rsid w:val="00F726EB"/>
    <w:rsid w:val="00F762E2"/>
    <w:rsid w:val="00F82D48"/>
    <w:rsid w:val="00F84362"/>
    <w:rsid w:val="00F857AD"/>
    <w:rsid w:val="00F9143F"/>
    <w:rsid w:val="00F9355E"/>
    <w:rsid w:val="00F97274"/>
    <w:rsid w:val="00F97450"/>
    <w:rsid w:val="00F97843"/>
    <w:rsid w:val="00FA5396"/>
    <w:rsid w:val="00FB12D4"/>
    <w:rsid w:val="00FC26CD"/>
    <w:rsid w:val="00FC4843"/>
    <w:rsid w:val="00FC507B"/>
    <w:rsid w:val="00FD148A"/>
    <w:rsid w:val="00FD49C6"/>
    <w:rsid w:val="00FE15D9"/>
    <w:rsid w:val="00FE46FA"/>
    <w:rsid w:val="00FF73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869"/>
    <w:pPr>
      <w:spacing w:after="200" w:line="276" w:lineRule="auto"/>
    </w:pPr>
    <w:rPr>
      <w:rFonts w:cs="Calibri"/>
      <w:sz w:val="22"/>
      <w:szCs w:val="22"/>
      <w:lang w:val="cs-CZ"/>
    </w:rPr>
  </w:style>
  <w:style w:type="paragraph" w:styleId="Nadpis2">
    <w:name w:val="heading 2"/>
    <w:basedOn w:val="Normln"/>
    <w:next w:val="Normln"/>
    <w:link w:val="Nadpis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Nadpis3">
    <w:name w:val="heading 3"/>
    <w:basedOn w:val="Normln"/>
    <w:next w:val="Normln"/>
    <w:link w:val="Nadpis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44607"/>
    <w:rPr>
      <w:rFonts w:ascii="Verdana" w:hAnsi="Verdana" w:cs="Verdana"/>
      <w:caps/>
      <w:sz w:val="24"/>
      <w:szCs w:val="24"/>
      <w:u w:val="single"/>
    </w:rPr>
  </w:style>
  <w:style w:type="character" w:customStyle="1" w:styleId="Nadpis3Char">
    <w:name w:val="Nadpis 3 Char"/>
    <w:basedOn w:val="Standardnpsmoodstavce"/>
    <w:link w:val="Nadpis3"/>
    <w:uiPriority w:val="99"/>
    <w:locked/>
    <w:rsid w:val="00444607"/>
    <w:rPr>
      <w:rFonts w:ascii="Verdana" w:hAnsi="Verdana" w:cs="Verdana"/>
      <w:caps/>
      <w:sz w:val="24"/>
      <w:szCs w:val="24"/>
      <w:u w:val="single"/>
    </w:rPr>
  </w:style>
  <w:style w:type="paragraph" w:styleId="Zhlav">
    <w:name w:val="header"/>
    <w:basedOn w:val="Normln"/>
    <w:link w:val="ZhlavChar"/>
    <w:rsid w:val="000D3D71"/>
    <w:pPr>
      <w:tabs>
        <w:tab w:val="center" w:pos="4536"/>
        <w:tab w:val="right" w:pos="9072"/>
      </w:tabs>
    </w:pPr>
  </w:style>
  <w:style w:type="character" w:customStyle="1" w:styleId="ZhlavChar">
    <w:name w:val="Záhlaví Char"/>
    <w:basedOn w:val="Standardnpsmoodstavce"/>
    <w:link w:val="Zhlav"/>
    <w:locked/>
    <w:rsid w:val="000D3D71"/>
    <w:rPr>
      <w:sz w:val="22"/>
      <w:szCs w:val="22"/>
      <w:lang w:eastAsia="en-US"/>
    </w:rPr>
  </w:style>
  <w:style w:type="paragraph" w:styleId="Zpat">
    <w:name w:val="footer"/>
    <w:basedOn w:val="Normln"/>
    <w:link w:val="ZpatChar"/>
    <w:uiPriority w:val="99"/>
    <w:rsid w:val="000D3D71"/>
    <w:pPr>
      <w:tabs>
        <w:tab w:val="center" w:pos="4536"/>
        <w:tab w:val="right" w:pos="9072"/>
      </w:tabs>
    </w:pPr>
  </w:style>
  <w:style w:type="character" w:customStyle="1" w:styleId="ZpatChar">
    <w:name w:val="Zápatí Char"/>
    <w:basedOn w:val="Standardnpsmoodstavce"/>
    <w:link w:val="Zpat"/>
    <w:uiPriority w:val="99"/>
    <w:locked/>
    <w:rsid w:val="000D3D71"/>
    <w:rPr>
      <w:sz w:val="22"/>
      <w:szCs w:val="22"/>
      <w:lang w:eastAsia="en-US"/>
    </w:rPr>
  </w:style>
  <w:style w:type="character" w:styleId="Odkaznakoment">
    <w:name w:val="annotation reference"/>
    <w:basedOn w:val="Standardnpsmoodstavce"/>
    <w:uiPriority w:val="99"/>
    <w:semiHidden/>
    <w:rsid w:val="006C0235"/>
    <w:rPr>
      <w:sz w:val="16"/>
      <w:szCs w:val="16"/>
    </w:rPr>
  </w:style>
  <w:style w:type="paragraph" w:styleId="Textkomente">
    <w:name w:val="annotation text"/>
    <w:basedOn w:val="Normln"/>
    <w:link w:val="TextkomenteChar"/>
    <w:uiPriority w:val="99"/>
    <w:semiHidden/>
    <w:rsid w:val="006C0235"/>
    <w:rPr>
      <w:sz w:val="20"/>
      <w:szCs w:val="20"/>
    </w:rPr>
  </w:style>
  <w:style w:type="character" w:customStyle="1" w:styleId="TextkomenteChar">
    <w:name w:val="Text komentáře Char"/>
    <w:basedOn w:val="Standardnpsmoodstavce"/>
    <w:link w:val="Textkomente"/>
    <w:semiHidden/>
    <w:locked/>
    <w:rsid w:val="006C0235"/>
    <w:rPr>
      <w:lang w:eastAsia="en-US"/>
    </w:rPr>
  </w:style>
  <w:style w:type="paragraph" w:styleId="Pedmtkomente">
    <w:name w:val="annotation subject"/>
    <w:basedOn w:val="Textkomente"/>
    <w:next w:val="Textkomente"/>
    <w:link w:val="PedmtkomenteChar"/>
    <w:uiPriority w:val="99"/>
    <w:semiHidden/>
    <w:rsid w:val="006C0235"/>
    <w:rPr>
      <w:b/>
      <w:bCs/>
    </w:rPr>
  </w:style>
  <w:style w:type="character" w:customStyle="1" w:styleId="PedmtkomenteChar">
    <w:name w:val="Předmět komentáře Char"/>
    <w:basedOn w:val="TextkomenteChar"/>
    <w:link w:val="Pedmtkomente"/>
    <w:uiPriority w:val="99"/>
    <w:semiHidden/>
    <w:locked/>
    <w:rsid w:val="006C0235"/>
    <w:rPr>
      <w:b/>
      <w:bCs/>
      <w:lang w:eastAsia="en-US"/>
    </w:rPr>
  </w:style>
  <w:style w:type="paragraph" w:styleId="Textbubliny">
    <w:name w:val="Balloon Text"/>
    <w:basedOn w:val="Normln"/>
    <w:link w:val="TextbublinyChar"/>
    <w:uiPriority w:val="99"/>
    <w:semiHidden/>
    <w:rsid w:val="006C0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0235"/>
    <w:rPr>
      <w:rFonts w:ascii="Tahoma" w:hAnsi="Tahoma" w:cs="Tahoma"/>
      <w:sz w:val="16"/>
      <w:szCs w:val="16"/>
      <w:lang w:eastAsia="en-US"/>
    </w:rPr>
  </w:style>
  <w:style w:type="character" w:styleId="Hypertextovodkaz">
    <w:name w:val="Hyperlink"/>
    <w:basedOn w:val="Standardnpsmoodstavce"/>
    <w:rsid w:val="00444607"/>
    <w:rPr>
      <w:color w:val="0000FF"/>
      <w:u w:val="single"/>
    </w:rPr>
  </w:style>
  <w:style w:type="paragraph" w:customStyle="1" w:styleId="WW-Nadpis2">
    <w:name w:val="WW-Nadpis 2"/>
    <w:basedOn w:val="Normln"/>
    <w:next w:val="Normln"/>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ln"/>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ln"/>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ln"/>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ln"/>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Odstavecseseznamem">
    <w:name w:val="List Paragraph"/>
    <w:basedOn w:val="Normln"/>
    <w:qFormat/>
    <w:rsid w:val="004B5B77"/>
    <w:pPr>
      <w:ind w:left="720"/>
      <w:contextualSpacing/>
    </w:pPr>
  </w:style>
  <w:style w:type="paragraph" w:styleId="Normlnweb">
    <w:name w:val="Normal (Web)"/>
    <w:basedOn w:val="Normln"/>
    <w:rsid w:val="00C957AF"/>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zevChar">
    <w:name w:val="Název Char"/>
    <w:link w:val="Nzev"/>
    <w:locked/>
    <w:rsid w:val="00C957AF"/>
    <w:rPr>
      <w:rFonts w:ascii="Arial" w:hAnsi="Arial" w:cs="Arial"/>
      <w:b/>
      <w:sz w:val="28"/>
      <w:lang w:val="fr-BE" w:eastAsia="ar-SA"/>
    </w:rPr>
  </w:style>
  <w:style w:type="paragraph" w:styleId="Nzev">
    <w:name w:val="Title"/>
    <w:basedOn w:val="Normln"/>
    <w:next w:val="Podtitul"/>
    <w:link w:val="NzevChar"/>
    <w:qFormat/>
    <w:locked/>
    <w:rsid w:val="00C957AF"/>
    <w:pPr>
      <w:suppressAutoHyphens/>
      <w:spacing w:before="120" w:after="120" w:line="240" w:lineRule="auto"/>
      <w:jc w:val="center"/>
    </w:pPr>
    <w:rPr>
      <w:rFonts w:ascii="Arial" w:hAnsi="Arial" w:cs="Arial"/>
      <w:b/>
      <w:sz w:val="28"/>
      <w:szCs w:val="20"/>
      <w:lang w:val="fr-BE" w:eastAsia="ar-SA"/>
    </w:rPr>
  </w:style>
  <w:style w:type="character" w:customStyle="1" w:styleId="NzevChar1">
    <w:name w:val="Název Char1"/>
    <w:basedOn w:val="Standardnpsmoodstavce"/>
    <w:rsid w:val="00C957AF"/>
    <w:rPr>
      <w:rFonts w:asciiTheme="majorHAnsi" w:eastAsiaTheme="majorEastAsia" w:hAnsiTheme="majorHAnsi" w:cstheme="majorBidi"/>
      <w:color w:val="17365D" w:themeColor="text2" w:themeShade="BF"/>
      <w:spacing w:val="5"/>
      <w:kern w:val="28"/>
      <w:sz w:val="52"/>
      <w:szCs w:val="52"/>
      <w:lang w:val="cs-CZ"/>
    </w:rPr>
  </w:style>
  <w:style w:type="paragraph" w:styleId="Podtitul">
    <w:name w:val="Subtitle"/>
    <w:basedOn w:val="Normln"/>
    <w:link w:val="PodtitulChar"/>
    <w:qFormat/>
    <w:locked/>
    <w:rsid w:val="00C957AF"/>
    <w:pPr>
      <w:spacing w:after="60" w:line="240" w:lineRule="auto"/>
      <w:jc w:val="center"/>
      <w:outlineLvl w:val="1"/>
    </w:pPr>
    <w:rPr>
      <w:rFonts w:ascii="Arial" w:eastAsia="Times New Roman" w:hAnsi="Arial" w:cs="Arial"/>
      <w:sz w:val="24"/>
      <w:szCs w:val="24"/>
      <w:lang w:eastAsia="cs-CZ"/>
    </w:rPr>
  </w:style>
  <w:style w:type="character" w:customStyle="1" w:styleId="PodtitulChar">
    <w:name w:val="Podtitul Char"/>
    <w:basedOn w:val="Standardnpsmoodstavce"/>
    <w:link w:val="Podtitul"/>
    <w:rsid w:val="00C957AF"/>
    <w:rPr>
      <w:rFonts w:ascii="Arial" w:eastAsia="Times New Roman" w:hAnsi="Arial" w:cs="Arial"/>
      <w:sz w:val="24"/>
      <w:szCs w:val="24"/>
      <w:lang w:val="cs-CZ" w:eastAsia="cs-CZ"/>
    </w:rPr>
  </w:style>
  <w:style w:type="character" w:styleId="Zstupntext">
    <w:name w:val="Placeholder Text"/>
    <w:basedOn w:val="Standardnpsmoodstavce"/>
    <w:uiPriority w:val="99"/>
    <w:semiHidden/>
    <w:rsid w:val="00131A6D"/>
    <w:rPr>
      <w:color w:val="808080"/>
    </w:rPr>
  </w:style>
  <w:style w:type="paragraph" w:styleId="slovanseznam">
    <w:name w:val="List Number"/>
    <w:basedOn w:val="Normln"/>
    <w:rsid w:val="008D61C2"/>
    <w:pPr>
      <w:spacing w:after="0"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743CB2"/>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semiHidden/>
    <w:rsid w:val="00743CB2"/>
    <w:rPr>
      <w:rFonts w:ascii="Times New Roman" w:eastAsia="Times New Roman" w:hAnsi="Times New Roman"/>
      <w:lang w:val="cs-CZ"/>
    </w:rPr>
  </w:style>
  <w:style w:type="paragraph" w:customStyle="1" w:styleId="Odstavecpokraovac5">
    <w:name w:val="Odstavec pokračovací 5"/>
    <w:rsid w:val="00743CB2"/>
    <w:pPr>
      <w:tabs>
        <w:tab w:val="left" w:pos="4536"/>
      </w:tabs>
      <w:suppressAutoHyphens/>
      <w:ind w:left="2835"/>
    </w:pPr>
    <w:rPr>
      <w:rFonts w:ascii="Arial" w:eastAsia="Times New Roman" w:hAnsi="Arial"/>
      <w:spacing w:val="-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869"/>
    <w:pPr>
      <w:spacing w:after="200" w:line="276" w:lineRule="auto"/>
    </w:pPr>
    <w:rPr>
      <w:rFonts w:cs="Calibri"/>
      <w:sz w:val="22"/>
      <w:szCs w:val="22"/>
      <w:lang w:val="cs-CZ"/>
    </w:rPr>
  </w:style>
  <w:style w:type="paragraph" w:styleId="Nadpis2">
    <w:name w:val="heading 2"/>
    <w:basedOn w:val="Normln"/>
    <w:next w:val="Normln"/>
    <w:link w:val="Nadpis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Nadpis3">
    <w:name w:val="heading 3"/>
    <w:basedOn w:val="Normln"/>
    <w:next w:val="Normln"/>
    <w:link w:val="Nadpis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44607"/>
    <w:rPr>
      <w:rFonts w:ascii="Verdana" w:hAnsi="Verdana" w:cs="Verdana"/>
      <w:caps/>
      <w:sz w:val="24"/>
      <w:szCs w:val="24"/>
      <w:u w:val="single"/>
    </w:rPr>
  </w:style>
  <w:style w:type="character" w:customStyle="1" w:styleId="Nadpis3Char">
    <w:name w:val="Nadpis 3 Char"/>
    <w:basedOn w:val="Standardnpsmoodstavce"/>
    <w:link w:val="Nadpis3"/>
    <w:uiPriority w:val="99"/>
    <w:locked/>
    <w:rsid w:val="00444607"/>
    <w:rPr>
      <w:rFonts w:ascii="Verdana" w:hAnsi="Verdana" w:cs="Verdana"/>
      <w:caps/>
      <w:sz w:val="24"/>
      <w:szCs w:val="24"/>
      <w:u w:val="single"/>
    </w:rPr>
  </w:style>
  <w:style w:type="paragraph" w:styleId="Zhlav">
    <w:name w:val="header"/>
    <w:basedOn w:val="Normln"/>
    <w:link w:val="ZhlavChar"/>
    <w:rsid w:val="000D3D71"/>
    <w:pPr>
      <w:tabs>
        <w:tab w:val="center" w:pos="4536"/>
        <w:tab w:val="right" w:pos="9072"/>
      </w:tabs>
    </w:pPr>
  </w:style>
  <w:style w:type="character" w:customStyle="1" w:styleId="ZhlavChar">
    <w:name w:val="Záhlaví Char"/>
    <w:basedOn w:val="Standardnpsmoodstavce"/>
    <w:link w:val="Zhlav"/>
    <w:locked/>
    <w:rsid w:val="000D3D71"/>
    <w:rPr>
      <w:sz w:val="22"/>
      <w:szCs w:val="22"/>
      <w:lang w:eastAsia="en-US"/>
    </w:rPr>
  </w:style>
  <w:style w:type="paragraph" w:styleId="Zpat">
    <w:name w:val="footer"/>
    <w:basedOn w:val="Normln"/>
    <w:link w:val="ZpatChar"/>
    <w:uiPriority w:val="99"/>
    <w:rsid w:val="000D3D71"/>
    <w:pPr>
      <w:tabs>
        <w:tab w:val="center" w:pos="4536"/>
        <w:tab w:val="right" w:pos="9072"/>
      </w:tabs>
    </w:pPr>
  </w:style>
  <w:style w:type="character" w:customStyle="1" w:styleId="ZpatChar">
    <w:name w:val="Zápatí Char"/>
    <w:basedOn w:val="Standardnpsmoodstavce"/>
    <w:link w:val="Zpat"/>
    <w:uiPriority w:val="99"/>
    <w:locked/>
    <w:rsid w:val="000D3D71"/>
    <w:rPr>
      <w:sz w:val="22"/>
      <w:szCs w:val="22"/>
      <w:lang w:eastAsia="en-US"/>
    </w:rPr>
  </w:style>
  <w:style w:type="character" w:styleId="Odkaznakoment">
    <w:name w:val="annotation reference"/>
    <w:basedOn w:val="Standardnpsmoodstavce"/>
    <w:uiPriority w:val="99"/>
    <w:semiHidden/>
    <w:rsid w:val="006C0235"/>
    <w:rPr>
      <w:sz w:val="16"/>
      <w:szCs w:val="16"/>
    </w:rPr>
  </w:style>
  <w:style w:type="paragraph" w:styleId="Textkomente">
    <w:name w:val="annotation text"/>
    <w:basedOn w:val="Normln"/>
    <w:link w:val="TextkomenteChar"/>
    <w:uiPriority w:val="99"/>
    <w:semiHidden/>
    <w:rsid w:val="006C0235"/>
    <w:rPr>
      <w:sz w:val="20"/>
      <w:szCs w:val="20"/>
    </w:rPr>
  </w:style>
  <w:style w:type="character" w:customStyle="1" w:styleId="TextkomenteChar">
    <w:name w:val="Text komentáře Char"/>
    <w:basedOn w:val="Standardnpsmoodstavce"/>
    <w:link w:val="Textkomente"/>
    <w:semiHidden/>
    <w:locked/>
    <w:rsid w:val="006C0235"/>
    <w:rPr>
      <w:lang w:eastAsia="en-US"/>
    </w:rPr>
  </w:style>
  <w:style w:type="paragraph" w:styleId="Pedmtkomente">
    <w:name w:val="annotation subject"/>
    <w:basedOn w:val="Textkomente"/>
    <w:next w:val="Textkomente"/>
    <w:link w:val="PedmtkomenteChar"/>
    <w:uiPriority w:val="99"/>
    <w:semiHidden/>
    <w:rsid w:val="006C0235"/>
    <w:rPr>
      <w:b/>
      <w:bCs/>
    </w:rPr>
  </w:style>
  <w:style w:type="character" w:customStyle="1" w:styleId="PedmtkomenteChar">
    <w:name w:val="Předmět komentáře Char"/>
    <w:basedOn w:val="TextkomenteChar"/>
    <w:link w:val="Pedmtkomente"/>
    <w:uiPriority w:val="99"/>
    <w:semiHidden/>
    <w:locked/>
    <w:rsid w:val="006C0235"/>
    <w:rPr>
      <w:b/>
      <w:bCs/>
      <w:lang w:eastAsia="en-US"/>
    </w:rPr>
  </w:style>
  <w:style w:type="paragraph" w:styleId="Textbubliny">
    <w:name w:val="Balloon Text"/>
    <w:basedOn w:val="Normln"/>
    <w:link w:val="TextbublinyChar"/>
    <w:uiPriority w:val="99"/>
    <w:semiHidden/>
    <w:rsid w:val="006C0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0235"/>
    <w:rPr>
      <w:rFonts w:ascii="Tahoma" w:hAnsi="Tahoma" w:cs="Tahoma"/>
      <w:sz w:val="16"/>
      <w:szCs w:val="16"/>
      <w:lang w:eastAsia="en-US"/>
    </w:rPr>
  </w:style>
  <w:style w:type="character" w:styleId="Hypertextovodkaz">
    <w:name w:val="Hyperlink"/>
    <w:basedOn w:val="Standardnpsmoodstavce"/>
    <w:rsid w:val="00444607"/>
    <w:rPr>
      <w:color w:val="0000FF"/>
      <w:u w:val="single"/>
    </w:rPr>
  </w:style>
  <w:style w:type="paragraph" w:customStyle="1" w:styleId="WW-Nadpis2">
    <w:name w:val="WW-Nadpis 2"/>
    <w:basedOn w:val="Normln"/>
    <w:next w:val="Normln"/>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ln"/>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ln"/>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ln"/>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ln"/>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Odstavecseseznamem">
    <w:name w:val="List Paragraph"/>
    <w:basedOn w:val="Normln"/>
    <w:qFormat/>
    <w:rsid w:val="004B5B77"/>
    <w:pPr>
      <w:ind w:left="720"/>
      <w:contextualSpacing/>
    </w:pPr>
  </w:style>
  <w:style w:type="paragraph" w:styleId="Normlnweb">
    <w:name w:val="Normal (Web)"/>
    <w:basedOn w:val="Normln"/>
    <w:rsid w:val="00C957AF"/>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zevChar">
    <w:name w:val="Název Char"/>
    <w:link w:val="Nzev"/>
    <w:locked/>
    <w:rsid w:val="00C957AF"/>
    <w:rPr>
      <w:rFonts w:ascii="Arial" w:hAnsi="Arial" w:cs="Arial"/>
      <w:b/>
      <w:sz w:val="28"/>
      <w:lang w:val="fr-BE" w:eastAsia="ar-SA"/>
    </w:rPr>
  </w:style>
  <w:style w:type="paragraph" w:styleId="Nzev">
    <w:name w:val="Title"/>
    <w:basedOn w:val="Normln"/>
    <w:next w:val="Podtitul"/>
    <w:link w:val="NzevChar"/>
    <w:qFormat/>
    <w:locked/>
    <w:rsid w:val="00C957AF"/>
    <w:pPr>
      <w:suppressAutoHyphens/>
      <w:spacing w:before="120" w:after="120" w:line="240" w:lineRule="auto"/>
      <w:jc w:val="center"/>
    </w:pPr>
    <w:rPr>
      <w:rFonts w:ascii="Arial" w:hAnsi="Arial" w:cs="Arial"/>
      <w:b/>
      <w:sz w:val="28"/>
      <w:szCs w:val="20"/>
      <w:lang w:val="fr-BE" w:eastAsia="ar-SA"/>
    </w:rPr>
  </w:style>
  <w:style w:type="character" w:customStyle="1" w:styleId="NzevChar1">
    <w:name w:val="Název Char1"/>
    <w:basedOn w:val="Standardnpsmoodstavce"/>
    <w:rsid w:val="00C957AF"/>
    <w:rPr>
      <w:rFonts w:asciiTheme="majorHAnsi" w:eastAsiaTheme="majorEastAsia" w:hAnsiTheme="majorHAnsi" w:cstheme="majorBidi"/>
      <w:color w:val="17365D" w:themeColor="text2" w:themeShade="BF"/>
      <w:spacing w:val="5"/>
      <w:kern w:val="28"/>
      <w:sz w:val="52"/>
      <w:szCs w:val="52"/>
      <w:lang w:val="cs-CZ"/>
    </w:rPr>
  </w:style>
  <w:style w:type="paragraph" w:styleId="Podtitul">
    <w:name w:val="Subtitle"/>
    <w:basedOn w:val="Normln"/>
    <w:link w:val="PodtitulChar"/>
    <w:qFormat/>
    <w:locked/>
    <w:rsid w:val="00C957AF"/>
    <w:pPr>
      <w:spacing w:after="60" w:line="240" w:lineRule="auto"/>
      <w:jc w:val="center"/>
      <w:outlineLvl w:val="1"/>
    </w:pPr>
    <w:rPr>
      <w:rFonts w:ascii="Arial" w:eastAsia="Times New Roman" w:hAnsi="Arial" w:cs="Arial"/>
      <w:sz w:val="24"/>
      <w:szCs w:val="24"/>
      <w:lang w:eastAsia="cs-CZ"/>
    </w:rPr>
  </w:style>
  <w:style w:type="character" w:customStyle="1" w:styleId="PodtitulChar">
    <w:name w:val="Podtitul Char"/>
    <w:basedOn w:val="Standardnpsmoodstavce"/>
    <w:link w:val="Podtitul"/>
    <w:rsid w:val="00C957AF"/>
    <w:rPr>
      <w:rFonts w:ascii="Arial" w:eastAsia="Times New Roman" w:hAnsi="Arial" w:cs="Arial"/>
      <w:sz w:val="24"/>
      <w:szCs w:val="24"/>
      <w:lang w:val="cs-CZ" w:eastAsia="cs-CZ"/>
    </w:rPr>
  </w:style>
  <w:style w:type="character" w:styleId="Zstupntext">
    <w:name w:val="Placeholder Text"/>
    <w:basedOn w:val="Standardnpsmoodstavce"/>
    <w:uiPriority w:val="99"/>
    <w:semiHidden/>
    <w:rsid w:val="00131A6D"/>
    <w:rPr>
      <w:color w:val="808080"/>
    </w:rPr>
  </w:style>
  <w:style w:type="paragraph" w:styleId="slovanseznam">
    <w:name w:val="List Number"/>
    <w:basedOn w:val="Normln"/>
    <w:rsid w:val="008D61C2"/>
    <w:pPr>
      <w:spacing w:after="0"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743CB2"/>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semiHidden/>
    <w:rsid w:val="00743CB2"/>
    <w:rPr>
      <w:rFonts w:ascii="Times New Roman" w:eastAsia="Times New Roman" w:hAnsi="Times New Roman"/>
      <w:lang w:val="cs-CZ"/>
    </w:rPr>
  </w:style>
  <w:style w:type="paragraph" w:customStyle="1" w:styleId="Odstavecpokraovac5">
    <w:name w:val="Odstavec pokračovací 5"/>
    <w:rsid w:val="00743CB2"/>
    <w:pPr>
      <w:tabs>
        <w:tab w:val="left" w:pos="4536"/>
      </w:tabs>
      <w:suppressAutoHyphens/>
      <w:ind w:left="2835"/>
    </w:pPr>
    <w:rPr>
      <w:rFonts w:ascii="Arial" w:eastAsia="Times New Roman" w:hAnsi="Arial"/>
      <w:spacing w:val="-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168">
      <w:bodyDiv w:val="1"/>
      <w:marLeft w:val="0"/>
      <w:marRight w:val="0"/>
      <w:marTop w:val="0"/>
      <w:marBottom w:val="0"/>
      <w:divBdr>
        <w:top w:val="none" w:sz="0" w:space="0" w:color="auto"/>
        <w:left w:val="none" w:sz="0" w:space="0" w:color="auto"/>
        <w:bottom w:val="none" w:sz="0" w:space="0" w:color="auto"/>
        <w:right w:val="none" w:sz="0" w:space="0" w:color="auto"/>
      </w:divBdr>
    </w:div>
    <w:div w:id="1425691482">
      <w:bodyDiv w:val="1"/>
      <w:marLeft w:val="0"/>
      <w:marRight w:val="0"/>
      <w:marTop w:val="0"/>
      <w:marBottom w:val="0"/>
      <w:divBdr>
        <w:top w:val="none" w:sz="0" w:space="0" w:color="auto"/>
        <w:left w:val="none" w:sz="0" w:space="0" w:color="auto"/>
        <w:bottom w:val="none" w:sz="0" w:space="0" w:color="auto"/>
        <w:right w:val="none" w:sz="0" w:space="0" w:color="auto"/>
      </w:divBdr>
    </w:div>
    <w:div w:id="1626081001">
      <w:bodyDiv w:val="1"/>
      <w:marLeft w:val="0"/>
      <w:marRight w:val="0"/>
      <w:marTop w:val="0"/>
      <w:marBottom w:val="0"/>
      <w:divBdr>
        <w:top w:val="none" w:sz="0" w:space="0" w:color="auto"/>
        <w:left w:val="none" w:sz="0" w:space="0" w:color="auto"/>
        <w:bottom w:val="none" w:sz="0" w:space="0" w:color="auto"/>
        <w:right w:val="none" w:sz="0" w:space="0" w:color="auto"/>
      </w:divBdr>
    </w:div>
    <w:div w:id="1985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file:///E:\CZ\JPEG\L_Logotype_CZ.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9A227C1-0666-4860-9477-5E6F2650AF6B}"/>
      </w:docPartPr>
      <w:docPartBody>
        <w:p w:rsidR="00DD5AC7" w:rsidRDefault="00493329">
          <w:r w:rsidRPr="00A40EBD">
            <w:rPr>
              <w:rStyle w:val="Zstupntext"/>
            </w:rPr>
            <w:t>Klikněte sem a zadejte text.</w:t>
          </w:r>
        </w:p>
      </w:docPartBody>
    </w:docPart>
    <w:docPart>
      <w:docPartPr>
        <w:name w:val="49F2FCDAE8D146D5951E5B8CA722F5A1"/>
        <w:category>
          <w:name w:val="General"/>
          <w:gallery w:val="placeholder"/>
        </w:category>
        <w:types>
          <w:type w:val="bbPlcHdr"/>
        </w:types>
        <w:behaviors>
          <w:behavior w:val="content"/>
        </w:behaviors>
        <w:guid w:val="{21145339-0D70-4652-A223-3771BD28823F}"/>
      </w:docPartPr>
      <w:docPartBody>
        <w:p w:rsidR="00ED49C5" w:rsidRDefault="00021C2C" w:rsidP="00021C2C">
          <w:pPr>
            <w:pStyle w:val="49F2FCDAE8D146D5951E5B8CA722F5A1"/>
          </w:pPr>
          <w:r w:rsidRPr="00A40EB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93329"/>
    <w:rsid w:val="00021C2C"/>
    <w:rsid w:val="000E22C6"/>
    <w:rsid w:val="00125BCE"/>
    <w:rsid w:val="001276A5"/>
    <w:rsid w:val="00263CB6"/>
    <w:rsid w:val="00354579"/>
    <w:rsid w:val="003C7EB1"/>
    <w:rsid w:val="003E2951"/>
    <w:rsid w:val="00493329"/>
    <w:rsid w:val="00560434"/>
    <w:rsid w:val="00783503"/>
    <w:rsid w:val="008D3280"/>
    <w:rsid w:val="00976EED"/>
    <w:rsid w:val="00C92580"/>
    <w:rsid w:val="00D112A6"/>
    <w:rsid w:val="00DD046F"/>
    <w:rsid w:val="00DD5AC7"/>
    <w:rsid w:val="00E02A5A"/>
    <w:rsid w:val="00ED49C5"/>
    <w:rsid w:val="00FE13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A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1C2C"/>
    <w:rPr>
      <w:color w:val="808080"/>
    </w:rPr>
  </w:style>
  <w:style w:type="paragraph" w:customStyle="1" w:styleId="53D355D4DF17440B842B8B9592720C47">
    <w:name w:val="53D355D4DF17440B842B8B9592720C47"/>
    <w:rsid w:val="00021C2C"/>
  </w:style>
  <w:style w:type="paragraph" w:customStyle="1" w:styleId="49F2FCDAE8D146D5951E5B8CA722F5A1">
    <w:name w:val="49F2FCDAE8D146D5951E5B8CA722F5A1"/>
    <w:rsid w:val="00021C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2147-BA75-4647-95F3-3DA6BA02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21010</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SMLOUVA</vt:lpstr>
      <vt:lpstr>RÁMCOVÁ SMLOUVA</vt:lpstr>
    </vt:vector>
  </TitlesOfParts>
  <Company>FZU AV CR</Company>
  <LinksUpToDate>false</LinksUpToDate>
  <CharactersWithSpaces>24521</CharactersWithSpaces>
  <SharedDoc>false</SharedDoc>
  <HLinks>
    <vt:vector size="24" baseType="variant">
      <vt:variant>
        <vt:i4>3539062</vt:i4>
      </vt:variant>
      <vt:variant>
        <vt:i4>9</vt:i4>
      </vt:variant>
      <vt:variant>
        <vt:i4>0</vt:i4>
      </vt:variant>
      <vt:variant>
        <vt:i4>5</vt:i4>
      </vt:variant>
      <vt:variant>
        <vt:lpwstr>https://edms.cern.ch/file/591454/1/DPM-EGEE-Conf-Athens-21-04-2005.ppt</vt:lpwstr>
      </vt:variant>
      <vt:variant>
        <vt:lpwstr/>
      </vt:variant>
      <vt:variant>
        <vt:i4>8257656</vt:i4>
      </vt:variant>
      <vt:variant>
        <vt:i4>6</vt:i4>
      </vt:variant>
      <vt:variant>
        <vt:i4>0</vt:i4>
      </vt:variant>
      <vt:variant>
        <vt:i4>5</vt:i4>
      </vt:variant>
      <vt:variant>
        <vt:lpwstr>https://twiki.cern.ch/twiki/bin/view/LCG/DpmGeneralDescription</vt:lpwstr>
      </vt:variant>
      <vt:variant>
        <vt:lpwstr/>
      </vt:variant>
      <vt:variant>
        <vt:i4>6815869</vt:i4>
      </vt:variant>
      <vt:variant>
        <vt:i4>3</vt:i4>
      </vt:variant>
      <vt:variant>
        <vt:i4>0</vt:i4>
      </vt:variant>
      <vt:variant>
        <vt:i4>5</vt:i4>
      </vt:variant>
      <vt:variant>
        <vt:lpwstr>http://wiki.farm.particle.cz/index.php?title=HEP-SPEC06</vt:lpwstr>
      </vt:variant>
      <vt:variant>
        <vt:lpwstr/>
      </vt:variant>
      <vt:variant>
        <vt:i4>2949223</vt:i4>
      </vt:variant>
      <vt:variant>
        <vt:i4>0</vt:i4>
      </vt:variant>
      <vt:variant>
        <vt:i4>0</vt:i4>
      </vt:variant>
      <vt:variant>
        <vt:i4>5</vt:i4>
      </vt:variant>
      <vt:variant>
        <vt:lpwstr>http://www.scientificlinux.org/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Filip Krumbholc</dc:creator>
  <cp:lastModifiedBy>Ivana Vrbová</cp:lastModifiedBy>
  <cp:revision>2</cp:revision>
  <cp:lastPrinted>2014-08-05T06:46:00Z</cp:lastPrinted>
  <dcterms:created xsi:type="dcterms:W3CDTF">2014-08-07T08:39:00Z</dcterms:created>
  <dcterms:modified xsi:type="dcterms:W3CDTF">2014-08-07T08:39:00Z</dcterms:modified>
</cp:coreProperties>
</file>