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2B" w:rsidRPr="00B301E9" w:rsidRDefault="00CE142B" w:rsidP="005A6FE8">
      <w:pPr>
        <w:tabs>
          <w:tab w:val="left" w:pos="1276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Město</w:t>
      </w:r>
      <w:r w:rsidRPr="003E5962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ab/>
        <w:t>ROŽĎALOVICE</w:t>
      </w:r>
    </w:p>
    <w:p w:rsidR="00CE142B" w:rsidRPr="003E5962" w:rsidRDefault="00CE142B" w:rsidP="005A6FE8">
      <w:pPr>
        <w:jc w:val="both"/>
        <w:rPr>
          <w:rFonts w:ascii="Calibri" w:hAnsi="Calibri" w:cs="Calibri"/>
          <w:sz w:val="20"/>
          <w:szCs w:val="20"/>
        </w:rPr>
      </w:pPr>
    </w:p>
    <w:p w:rsidR="00CE142B" w:rsidRPr="003E5962" w:rsidRDefault="00CE142B" w:rsidP="005A6FE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E142B" w:rsidRPr="003E5962" w:rsidRDefault="00CE142B" w:rsidP="005A6FE8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3E5962">
        <w:rPr>
          <w:rFonts w:ascii="Calibri" w:hAnsi="Calibri" w:cs="Calibri"/>
          <w:b/>
          <w:bCs/>
          <w:sz w:val="28"/>
          <w:szCs w:val="28"/>
        </w:rPr>
        <w:t>V rámci projektu bude instalováno:</w:t>
      </w:r>
    </w:p>
    <w:p w:rsidR="00CE142B" w:rsidRPr="006A482D" w:rsidRDefault="00CE142B" w:rsidP="005A6FE8">
      <w:pPr>
        <w:jc w:val="both"/>
        <w:rPr>
          <w:rFonts w:ascii="Calibri" w:hAnsi="Calibri" w:cs="Calibri"/>
          <w:color w:val="FF0000"/>
          <w:sz w:val="28"/>
          <w:szCs w:val="28"/>
          <w:u w:val="single"/>
        </w:rPr>
      </w:pPr>
    </w:p>
    <w:p w:rsidR="00CE142B" w:rsidRPr="006A482D" w:rsidRDefault="00CE142B" w:rsidP="005A6FE8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6A482D">
        <w:rPr>
          <w:rFonts w:ascii="Calibri" w:hAnsi="Calibri" w:cs="Calibri"/>
          <w:b/>
          <w:bCs/>
          <w:color w:val="000000"/>
          <w:u w:val="single"/>
        </w:rPr>
        <w:t>Vysílací a řídící pracoviště</w:t>
      </w:r>
    </w:p>
    <w:p w:rsidR="00CE142B" w:rsidRPr="006A482D" w:rsidRDefault="00CE142B" w:rsidP="005A6FE8">
      <w:pPr>
        <w:spacing w:before="120" w:after="120"/>
        <w:jc w:val="both"/>
        <w:rPr>
          <w:rFonts w:ascii="Calibri" w:hAnsi="Calibri" w:cs="Calibri"/>
        </w:rPr>
      </w:pPr>
      <w:r w:rsidRPr="006A482D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městském úřadu</w:t>
      </w:r>
      <w:r w:rsidRPr="006A482D">
        <w:rPr>
          <w:rFonts w:ascii="Calibri" w:hAnsi="Calibri" w:cs="Calibri"/>
        </w:rPr>
        <w:t xml:space="preserve"> musí být </w:t>
      </w:r>
      <w:r>
        <w:rPr>
          <w:rFonts w:ascii="Calibri" w:hAnsi="Calibri" w:cs="Calibri"/>
        </w:rPr>
        <w:t>instalováno</w:t>
      </w:r>
      <w:r w:rsidRPr="006A482D">
        <w:rPr>
          <w:rFonts w:ascii="Calibri" w:hAnsi="Calibri" w:cs="Calibri"/>
        </w:rPr>
        <w:t xml:space="preserve"> vysílací pracoviště varovného a informačního systému. </w:t>
      </w:r>
    </w:p>
    <w:p w:rsidR="00CE142B" w:rsidRPr="006A482D" w:rsidRDefault="00CE142B" w:rsidP="005A6FE8">
      <w:pPr>
        <w:pStyle w:val="Zkltext"/>
        <w:spacing w:before="120" w:after="120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 xml:space="preserve">Systém musí umožňovat provedení přímého nouzového hlášení i prostřednictvím </w:t>
      </w:r>
      <w:r w:rsidRPr="006A482D">
        <w:rPr>
          <w:rFonts w:ascii="Calibri" w:hAnsi="Calibri" w:cs="Calibri"/>
          <w:b/>
          <w:bCs/>
          <w:sz w:val="24"/>
          <w:szCs w:val="24"/>
        </w:rPr>
        <w:t>GSM telefonu nebo telefonu VTS</w:t>
      </w:r>
      <w:r w:rsidRPr="006A482D">
        <w:rPr>
          <w:rFonts w:ascii="Calibri" w:hAnsi="Calibri" w:cs="Calibri"/>
          <w:sz w:val="24"/>
          <w:szCs w:val="24"/>
        </w:rPr>
        <w:t>. Vstup do systému přes telefon musí být chráněn vstupním kódem.</w:t>
      </w:r>
    </w:p>
    <w:p w:rsidR="00CE142B" w:rsidRPr="006A482D" w:rsidRDefault="00CE142B" w:rsidP="005A6FE8">
      <w:pPr>
        <w:pStyle w:val="Zkltext"/>
        <w:spacing w:before="120" w:after="120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Jde o speciální vysílací zařízení</w:t>
      </w:r>
      <w:r>
        <w:rPr>
          <w:rFonts w:ascii="Calibri" w:hAnsi="Calibri" w:cs="Calibri"/>
          <w:sz w:val="24"/>
          <w:szCs w:val="24"/>
        </w:rPr>
        <w:t xml:space="preserve">, které používá </w:t>
      </w:r>
      <w:r w:rsidRPr="00963904">
        <w:rPr>
          <w:rFonts w:ascii="Calibri" w:hAnsi="Calibri" w:cs="Calibri"/>
          <w:sz w:val="24"/>
          <w:szCs w:val="24"/>
        </w:rPr>
        <w:t>simplexního plně digitálního</w:t>
      </w:r>
      <w:r>
        <w:rPr>
          <w:rFonts w:ascii="Calibri" w:hAnsi="Calibri" w:cs="Calibri"/>
          <w:sz w:val="24"/>
          <w:szCs w:val="24"/>
        </w:rPr>
        <w:t xml:space="preserve"> </w:t>
      </w:r>
      <w:r w:rsidRPr="006A482D">
        <w:rPr>
          <w:rFonts w:ascii="Calibri" w:hAnsi="Calibri" w:cs="Calibri"/>
          <w:sz w:val="24"/>
          <w:szCs w:val="24"/>
        </w:rPr>
        <w:t>přenosu na kmitočtech všeobecného oprávnění ČTÚ. Pro správný a bezchybný provoz bez vzájemného ovlivňování je použito vstupního digitálního kódování. Vysílací zařízení musí umožnit odvysílat buď verbální informaci</w:t>
      </w:r>
      <w:r>
        <w:rPr>
          <w:rFonts w:ascii="Calibri" w:hAnsi="Calibri" w:cs="Calibri"/>
          <w:sz w:val="24"/>
          <w:szCs w:val="24"/>
        </w:rPr>
        <w:t>,</w:t>
      </w:r>
      <w:r w:rsidRPr="006A482D">
        <w:rPr>
          <w:rFonts w:ascii="Calibri" w:hAnsi="Calibri" w:cs="Calibri"/>
          <w:sz w:val="24"/>
          <w:szCs w:val="24"/>
        </w:rPr>
        <w:t xml:space="preserve"> nebo informace z libovolného zvukového záznamu. Vysílací zařízení rovněž umožňuje směrovat vysílání do více skupin přijímacích hlásičů. Při aktivaci modulu napojení</w:t>
      </w:r>
      <w:r w:rsidRPr="006A482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A482D">
        <w:rPr>
          <w:rFonts w:ascii="Calibri" w:hAnsi="Calibri" w:cs="Calibri"/>
          <w:sz w:val="24"/>
          <w:szCs w:val="24"/>
        </w:rPr>
        <w:t>na zadávací pracoviště složek IZS – JSVV výstražný signál se převádí vždy do všech přijímacích hlásičů a to bez výjimky.</w:t>
      </w:r>
    </w:p>
    <w:p w:rsidR="00CE142B" w:rsidRPr="006A482D" w:rsidRDefault="00CE142B" w:rsidP="005A6FE8">
      <w:pPr>
        <w:pStyle w:val="Zkltext"/>
        <w:spacing w:before="120" w:after="120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Vysílací zařízení musí umožňovat přímé vysílání mluveného hlášení pro obyvatele.</w:t>
      </w:r>
    </w:p>
    <w:p w:rsidR="00CE142B" w:rsidRPr="006A482D" w:rsidRDefault="00CE142B" w:rsidP="005A6FE8">
      <w:pPr>
        <w:pStyle w:val="Zkltext"/>
        <w:spacing w:before="120" w:after="120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Vzhledem k varovné funkci MIS bude kladen důraz na zabezpečení systému před vstupem neoprávněných osob do ovládání a na ochranu před zneužitím v době aktivovaného i neaktivovaného provozu.</w:t>
      </w:r>
    </w:p>
    <w:p w:rsidR="00CE142B" w:rsidRPr="006A482D" w:rsidRDefault="00CE142B" w:rsidP="005A6FE8">
      <w:pPr>
        <w:pStyle w:val="Zkltext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Řídící pracoviště s rádiovou ústřednou musí umět:</w:t>
      </w:r>
    </w:p>
    <w:p w:rsidR="00CE142B" w:rsidRPr="006A482D" w:rsidRDefault="00CE142B" w:rsidP="005A6FE8">
      <w:pPr>
        <w:pStyle w:val="Zkltex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odvysílat hlášení přímo z lokálního mikrofonu</w:t>
      </w:r>
    </w:p>
    <w:p w:rsidR="00CE142B" w:rsidRPr="006A482D" w:rsidRDefault="00CE142B" w:rsidP="005A6FE8">
      <w:pPr>
        <w:pStyle w:val="Zkltex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vstoupit z celostátního Jednotného systému varování a vyrozumění</w:t>
      </w:r>
    </w:p>
    <w:p w:rsidR="00CE142B" w:rsidRPr="006A482D" w:rsidRDefault="00CE142B" w:rsidP="005A6FE8">
      <w:pPr>
        <w:pStyle w:val="Zkltex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vstoupit do systému přes GSM síť nebo síť VTS</w:t>
      </w:r>
    </w:p>
    <w:p w:rsidR="00CE142B" w:rsidRPr="00F02EC7" w:rsidRDefault="00CE142B" w:rsidP="005A6FE8">
      <w:pPr>
        <w:pStyle w:val="Zkltex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připojit externí zdroje audio signálu</w:t>
      </w:r>
    </w:p>
    <w:p w:rsidR="00CE142B" w:rsidRPr="006A482D" w:rsidRDefault="00CE142B" w:rsidP="005A6FE8">
      <w:pPr>
        <w:pStyle w:val="Zkltext"/>
        <w:spacing w:before="120" w:after="120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Při vstupu oprávněných osob do MIS prostřednictvím GSM sítě systém zaznamenává přístupy přes GSM se zanesením čísla uživatele a zvoleného čísla oblasti s možností filtrace údajů.</w:t>
      </w:r>
    </w:p>
    <w:p w:rsidR="00CE142B" w:rsidRPr="006A482D" w:rsidRDefault="00CE142B" w:rsidP="005A6FE8">
      <w:pPr>
        <w:pStyle w:val="Zkltext"/>
        <w:spacing w:before="120" w:after="120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Před hlasovým prostupem VTS nebo GSM telefonu musí být zajištěna možnost automatické reprodukce úvodní znělky.</w:t>
      </w:r>
    </w:p>
    <w:p w:rsidR="00CE142B" w:rsidRDefault="00CE142B" w:rsidP="005A6FE8">
      <w:pPr>
        <w:pStyle w:val="Zkltext"/>
        <w:tabs>
          <w:tab w:val="right" w:pos="9072"/>
        </w:tabs>
        <w:spacing w:before="120" w:after="120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 xml:space="preserve">Bezdrátový rozhlas bude ovládán pomocí </w:t>
      </w:r>
      <w:r w:rsidRPr="00963904">
        <w:rPr>
          <w:rFonts w:ascii="Calibri" w:hAnsi="Calibri" w:cs="Calibri"/>
          <w:sz w:val="24"/>
          <w:szCs w:val="24"/>
        </w:rPr>
        <w:t>modulu manuálního ovládání s komunikačním displejem.</w:t>
      </w:r>
    </w:p>
    <w:p w:rsidR="00CE142B" w:rsidRPr="00F02EC7" w:rsidRDefault="00CE142B" w:rsidP="005A6FE8">
      <w:pPr>
        <w:pStyle w:val="Zkltext"/>
        <w:tabs>
          <w:tab w:val="right" w:pos="9072"/>
        </w:tabs>
        <w:spacing w:before="120" w:after="120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ab/>
      </w:r>
    </w:p>
    <w:p w:rsidR="00CE142B" w:rsidRPr="00C37210" w:rsidRDefault="00CE142B" w:rsidP="005A6FE8">
      <w:pPr>
        <w:jc w:val="both"/>
        <w:rPr>
          <w:rFonts w:ascii="Calibri" w:hAnsi="Calibri" w:cs="Calibri"/>
          <w:b/>
          <w:bCs/>
        </w:rPr>
      </w:pPr>
      <w:r w:rsidRPr="00C37210">
        <w:rPr>
          <w:rFonts w:ascii="Calibri" w:hAnsi="Calibri" w:cs="Calibri"/>
          <w:b/>
          <w:bCs/>
          <w:color w:val="000000"/>
          <w:u w:val="single"/>
        </w:rPr>
        <w:t xml:space="preserve">Vysílací pracoviště bude doplněno o další moduly: </w:t>
      </w:r>
    </w:p>
    <w:p w:rsidR="00CE142B" w:rsidRPr="00C37210" w:rsidRDefault="00CE142B" w:rsidP="005A6FE8">
      <w:pPr>
        <w:pStyle w:val="Zkltext"/>
        <w:spacing w:before="120" w:after="120"/>
        <w:rPr>
          <w:rFonts w:ascii="Calibri" w:hAnsi="Calibri" w:cs="Calibri"/>
        </w:rPr>
      </w:pPr>
      <w:r w:rsidRPr="006A482D">
        <w:rPr>
          <w:rFonts w:ascii="Calibri" w:hAnsi="Calibri" w:cs="Calibri"/>
          <w:b/>
          <w:bCs/>
          <w:sz w:val="24"/>
          <w:szCs w:val="24"/>
        </w:rPr>
        <w:t xml:space="preserve">Digitální záznamník zpráv </w:t>
      </w:r>
      <w:r>
        <w:rPr>
          <w:rFonts w:ascii="Calibri" w:hAnsi="Calibri" w:cs="Calibri"/>
          <w:sz w:val="24"/>
          <w:szCs w:val="24"/>
        </w:rPr>
        <w:t>- t</w:t>
      </w:r>
      <w:r w:rsidRPr="006A482D">
        <w:rPr>
          <w:rFonts w:ascii="Calibri" w:hAnsi="Calibri" w:cs="Calibri"/>
          <w:sz w:val="24"/>
          <w:szCs w:val="24"/>
        </w:rPr>
        <w:t>ímto zařízením se nahraje relace a naprogramuje její automatické odvysílání a to buď okamžitě, nebo s volitelným časovým nastavením. Zaznamenává verbální informaci včetně znělky před i po hlášení, varovné informace, různé typy výstražných sirén apod.</w:t>
      </w:r>
    </w:p>
    <w:p w:rsidR="00CE142B" w:rsidRPr="00C37210" w:rsidRDefault="00CE142B" w:rsidP="005A6FE8">
      <w:pPr>
        <w:pStyle w:val="Zkltext"/>
        <w:spacing w:before="120" w:after="120"/>
        <w:rPr>
          <w:rFonts w:ascii="Calibri" w:hAnsi="Calibri" w:cs="Calibri"/>
        </w:rPr>
      </w:pPr>
      <w:r w:rsidRPr="006A482D">
        <w:rPr>
          <w:rFonts w:ascii="Calibri" w:hAnsi="Calibri" w:cs="Calibri"/>
          <w:b/>
          <w:bCs/>
          <w:sz w:val="24"/>
          <w:szCs w:val="24"/>
        </w:rPr>
        <w:t>Zálohování ústředny</w:t>
      </w:r>
      <w:r w:rsidRPr="006A482D"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sz w:val="24"/>
          <w:szCs w:val="24"/>
        </w:rPr>
        <w:t>v</w:t>
      </w:r>
      <w:r w:rsidRPr="006A482D">
        <w:rPr>
          <w:rFonts w:ascii="Calibri" w:hAnsi="Calibri" w:cs="Calibri"/>
          <w:sz w:val="24"/>
          <w:szCs w:val="24"/>
        </w:rPr>
        <w:t>ysílací pracoviště bude napájeno ze sítě 230V/50Hz. Pro zabezpečení nepřetržitého pohotovostního režimu bude vysílací pracoviště zálohováno záložním zdrojem. Každý výrobce volí záložní zdroj dle podmínek kladených na koncové prvky napojené do jednotného systému varování a vyrozumění.</w:t>
      </w:r>
    </w:p>
    <w:p w:rsidR="00CE142B" w:rsidRPr="00C37210" w:rsidRDefault="00CE142B" w:rsidP="005A6FE8">
      <w:pPr>
        <w:pStyle w:val="Zkltext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b/>
          <w:bCs/>
          <w:sz w:val="24"/>
          <w:szCs w:val="24"/>
        </w:rPr>
        <w:t>Napojení do systému JSVV – (koncový prvek JSVV)</w:t>
      </w:r>
      <w:r>
        <w:rPr>
          <w:rFonts w:ascii="Calibri" w:hAnsi="Calibri" w:cs="Calibri"/>
          <w:b/>
          <w:bCs/>
          <w:sz w:val="24"/>
          <w:szCs w:val="24"/>
        </w:rPr>
        <w:t xml:space="preserve"> - </w:t>
      </w:r>
      <w:r>
        <w:rPr>
          <w:rFonts w:ascii="Calibri" w:hAnsi="Calibri" w:cs="Calibri"/>
          <w:sz w:val="24"/>
          <w:szCs w:val="24"/>
        </w:rPr>
        <w:t>m</w:t>
      </w:r>
      <w:r w:rsidRPr="006A482D">
        <w:rPr>
          <w:rFonts w:ascii="Calibri" w:hAnsi="Calibri" w:cs="Calibri"/>
          <w:sz w:val="24"/>
          <w:szCs w:val="24"/>
        </w:rPr>
        <w:t>ístní informační systém, který vyhoví experimentálním zkouškám Institutu ochrany obyvatelstva Lázně Bohdaneč</w:t>
      </w:r>
      <w:r>
        <w:rPr>
          <w:rFonts w:ascii="Calibri" w:hAnsi="Calibri" w:cs="Calibri"/>
          <w:sz w:val="24"/>
          <w:szCs w:val="24"/>
        </w:rPr>
        <w:t>,</w:t>
      </w:r>
      <w:r w:rsidRPr="006A482D">
        <w:rPr>
          <w:rFonts w:ascii="Calibri" w:hAnsi="Calibri" w:cs="Calibri"/>
          <w:sz w:val="24"/>
          <w:szCs w:val="24"/>
        </w:rPr>
        <w:t xml:space="preserve"> bude napojen do JSVV. Pomocí schváleného přijímače se tak výstražné zprávy odeslané z centrálního pultu IZS příslušného kraje odvysílají přes vysílací ústřednu na jednotlivé přijímací hlásiče bezdrátového varovného systému. Obsahuje přijímač sběru dat (sirénový přijímač). Je požadována obousměrná komunikace mezi místním informačním systémem a zadávacím pracovištěm JSVV</w:t>
      </w:r>
    </w:p>
    <w:p w:rsidR="00CE142B" w:rsidRDefault="00CE142B" w:rsidP="005A6FE8">
      <w:pPr>
        <w:spacing w:before="120" w:after="120"/>
        <w:jc w:val="both"/>
        <w:rPr>
          <w:rFonts w:ascii="Calibri" w:hAnsi="Calibri" w:cs="Calibri"/>
        </w:rPr>
      </w:pPr>
      <w:r w:rsidRPr="006A482D">
        <w:rPr>
          <w:rFonts w:ascii="Calibri" w:hAnsi="Calibri" w:cs="Calibri"/>
          <w:b/>
          <w:bCs/>
        </w:rPr>
        <w:t>Modul vf.signálu (koncový prvek JSVV)</w:t>
      </w:r>
      <w:r>
        <w:rPr>
          <w:rFonts w:ascii="Calibri" w:hAnsi="Calibri" w:cs="Calibri"/>
        </w:rPr>
        <w:t xml:space="preserve"> - m</w:t>
      </w:r>
      <w:r w:rsidRPr="006A482D">
        <w:rPr>
          <w:rFonts w:ascii="Calibri" w:hAnsi="Calibri" w:cs="Calibri"/>
        </w:rPr>
        <w:t>odul zabezpečuje digitální kódování přenášené vf. signálem a digitální přenos. Slouží jako ochrana proti případnému zneužití výstražného a informačního systému. Zaručuje, aby výstražný a informační systém sloužil jen pro předání výstražného signálu ze zadávacích pracovišť IZS nebo pro přenos informací v rámci vedeného života měst či obcí.</w:t>
      </w:r>
    </w:p>
    <w:p w:rsidR="00CE142B" w:rsidRDefault="00CE142B" w:rsidP="005A6FE8">
      <w:pPr>
        <w:spacing w:before="120" w:after="120"/>
        <w:jc w:val="both"/>
        <w:rPr>
          <w:rFonts w:ascii="Calibri" w:hAnsi="Calibri" w:cs="Calibri"/>
        </w:rPr>
      </w:pPr>
      <w:r w:rsidRPr="00AF24B0">
        <w:rPr>
          <w:rFonts w:ascii="Calibri" w:hAnsi="Calibri" w:cs="Calibri"/>
          <w:b/>
          <w:bCs/>
        </w:rPr>
        <w:t>Modul měření a vyhodnocení</w:t>
      </w:r>
      <w:r>
        <w:rPr>
          <w:rFonts w:ascii="Calibri" w:hAnsi="Calibri" w:cs="Calibri"/>
          <w:b/>
          <w:bCs/>
        </w:rPr>
        <w:t xml:space="preserve"> </w:t>
      </w:r>
      <w:r w:rsidRPr="00AF24B0">
        <w:rPr>
          <w:rFonts w:ascii="Calibri" w:hAnsi="Calibri" w:cs="Calibri"/>
        </w:rPr>
        <w:t>-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</w:t>
      </w:r>
      <w:r w:rsidRPr="006A482D">
        <w:rPr>
          <w:rFonts w:ascii="Calibri" w:hAnsi="Calibri" w:cs="Calibri"/>
        </w:rPr>
        <w:t>odulární součást bezdrátové rozhlasové ústředny sloužící k měření a vyhodnocení výstupních dat – vysílací frekvence dle požadavků a norem ČTÚ a s tímto související pro tyto účely vydané generální licence, výkon měřený na „patu vysílací antény“, spínání nosné vlny, vyhodnocení odesílaných veličin hladinových čidel a s tímto související vysílání výstražných zpráv či varovných sms, vyhodnocení a dálkové ovládání dohlížecího kamerového systému atd.</w:t>
      </w:r>
    </w:p>
    <w:p w:rsidR="00CE142B" w:rsidRPr="00BB3CE8" w:rsidRDefault="00CE142B" w:rsidP="00BB3CE8">
      <w:pPr>
        <w:rPr>
          <w:rFonts w:ascii="Calibri" w:hAnsi="Calibri" w:cs="Calibri"/>
          <w:b/>
          <w:bCs/>
          <w:color w:val="000000"/>
          <w:u w:val="single"/>
        </w:rPr>
      </w:pPr>
      <w:r w:rsidRPr="00BB3CE8">
        <w:rPr>
          <w:rFonts w:ascii="Calibri" w:hAnsi="Calibri" w:cs="Calibri"/>
          <w:b/>
          <w:bCs/>
          <w:color w:val="000000"/>
          <w:u w:val="single"/>
        </w:rPr>
        <w:t xml:space="preserve">Přijímací část (venkovní ozvučení) </w:t>
      </w:r>
    </w:p>
    <w:p w:rsidR="00CE142B" w:rsidRPr="006A482D" w:rsidRDefault="00CE142B" w:rsidP="005A6FE8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obci</w:t>
      </w:r>
      <w:r w:rsidRPr="006A482D">
        <w:rPr>
          <w:rFonts w:ascii="Calibri" w:hAnsi="Calibri" w:cs="Calibri"/>
        </w:rPr>
        <w:t xml:space="preserve"> budou speciální </w:t>
      </w:r>
      <w:r>
        <w:rPr>
          <w:rFonts w:ascii="Calibri" w:hAnsi="Calibri" w:cs="Calibri"/>
        </w:rPr>
        <w:t xml:space="preserve">jednosměrné </w:t>
      </w:r>
      <w:r w:rsidRPr="006A482D">
        <w:rPr>
          <w:rFonts w:ascii="Calibri" w:hAnsi="Calibri" w:cs="Calibri"/>
        </w:rPr>
        <w:t xml:space="preserve">přijímače (hlásiče), které používají </w:t>
      </w:r>
      <w:r w:rsidRPr="00963904">
        <w:rPr>
          <w:rFonts w:ascii="Calibri" w:hAnsi="Calibri" w:cs="Calibri"/>
        </w:rPr>
        <w:t>simplexního plně digitálního</w:t>
      </w:r>
      <w:r w:rsidRPr="006A482D">
        <w:rPr>
          <w:rFonts w:ascii="Calibri" w:hAnsi="Calibri" w:cs="Calibri"/>
        </w:rPr>
        <w:t xml:space="preserve"> přenosu na kmitočtech všeobecného oprávnění. Přijímač zpracovává signál z vysílací ústředny, dekóduje ho, odvysílá relaci a potom je ukončovacími kódy přepnou do klidového stavu.</w:t>
      </w:r>
    </w:p>
    <w:p w:rsidR="00CE142B" w:rsidRPr="00BD31CB" w:rsidRDefault="00CE142B" w:rsidP="005A6FE8">
      <w:pPr>
        <w:jc w:val="both"/>
        <w:rPr>
          <w:rFonts w:ascii="Calibri" w:hAnsi="Calibri" w:cs="Calibri"/>
          <w:i/>
          <w:iCs/>
          <w:highlight w:val="yellow"/>
        </w:rPr>
      </w:pPr>
      <w:r w:rsidRPr="006A482D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 xml:space="preserve">e městě </w:t>
      </w:r>
      <w:r w:rsidRPr="006A482D">
        <w:rPr>
          <w:rFonts w:ascii="Calibri" w:hAnsi="Calibri" w:cs="Calibri"/>
        </w:rPr>
        <w:t xml:space="preserve">budou instalovány </w:t>
      </w:r>
      <w:r>
        <w:rPr>
          <w:rFonts w:ascii="Calibri" w:hAnsi="Calibri" w:cs="Calibri"/>
        </w:rPr>
        <w:t xml:space="preserve">jednosměrné </w:t>
      </w:r>
      <w:r w:rsidRPr="006A482D">
        <w:rPr>
          <w:rFonts w:ascii="Calibri" w:hAnsi="Calibri" w:cs="Calibri"/>
        </w:rPr>
        <w:t xml:space="preserve">bezdrátové přijímače, </w:t>
      </w:r>
      <w:r w:rsidRPr="00711AFB">
        <w:rPr>
          <w:rFonts w:ascii="Calibri" w:hAnsi="Calibri" w:cs="Calibri"/>
        </w:rPr>
        <w:t>které používají:</w:t>
      </w:r>
    </w:p>
    <w:p w:rsidR="00CE142B" w:rsidRDefault="00CE142B" w:rsidP="00BD31CB">
      <w:pPr>
        <w:pStyle w:val="Zkltext"/>
        <w:numPr>
          <w:ilvl w:val="0"/>
          <w:numId w:val="3"/>
        </w:numPr>
        <w:tabs>
          <w:tab w:val="clear" w:pos="630"/>
          <w:tab w:val="left" w:pos="426"/>
        </w:tabs>
        <w:ind w:hanging="294"/>
        <w:rPr>
          <w:rFonts w:ascii="Calibri" w:hAnsi="Calibri" w:cs="Calibri"/>
          <w:sz w:val="24"/>
          <w:szCs w:val="24"/>
        </w:rPr>
      </w:pPr>
      <w:r w:rsidRPr="00963904">
        <w:rPr>
          <w:rFonts w:ascii="Calibri" w:hAnsi="Calibri" w:cs="Calibri"/>
          <w:sz w:val="24"/>
          <w:szCs w:val="24"/>
        </w:rPr>
        <w:t>simplexní digitální přenos na kmitočtech všeobecného oprávnění</w:t>
      </w:r>
      <w:r>
        <w:rPr>
          <w:rFonts w:ascii="Calibri" w:hAnsi="Calibri" w:cs="Calibri"/>
          <w:sz w:val="24"/>
          <w:szCs w:val="24"/>
        </w:rPr>
        <w:t xml:space="preserve"> v počtu 54 ks</w:t>
      </w:r>
    </w:p>
    <w:p w:rsidR="00CE142B" w:rsidRDefault="00CE142B" w:rsidP="00963904">
      <w:pPr>
        <w:pStyle w:val="Zkltext"/>
        <w:tabs>
          <w:tab w:val="clear" w:pos="630"/>
          <w:tab w:val="left" w:pos="426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 216 ks reproduktorů</w:t>
      </w:r>
    </w:p>
    <w:p w:rsidR="00CE142B" w:rsidRPr="00963904" w:rsidRDefault="00CE142B" w:rsidP="00963904">
      <w:pPr>
        <w:pStyle w:val="Zkltext"/>
        <w:numPr>
          <w:ilvl w:val="0"/>
          <w:numId w:val="3"/>
        </w:numPr>
        <w:tabs>
          <w:tab w:val="clear" w:pos="630"/>
          <w:tab w:val="left" w:pos="426"/>
        </w:tabs>
        <w:ind w:hanging="294"/>
        <w:rPr>
          <w:rFonts w:ascii="Calibri" w:hAnsi="Calibri" w:cs="Calibri"/>
          <w:sz w:val="24"/>
          <w:szCs w:val="24"/>
        </w:rPr>
      </w:pPr>
      <w:r w:rsidRPr="00963904">
        <w:rPr>
          <w:rFonts w:ascii="Calibri" w:hAnsi="Calibri" w:cs="Calibri"/>
          <w:sz w:val="24"/>
          <w:szCs w:val="24"/>
        </w:rPr>
        <w:t xml:space="preserve">simplexní digitální přenos na kmitočtech všeobecného oprávnění v místní části </w:t>
      </w:r>
      <w:r>
        <w:rPr>
          <w:rFonts w:ascii="Calibri" w:hAnsi="Calibri" w:cs="Calibri"/>
          <w:sz w:val="24"/>
          <w:szCs w:val="24"/>
        </w:rPr>
        <w:t xml:space="preserve">Hasina </w:t>
      </w:r>
      <w:r w:rsidRPr="00963904">
        <w:rPr>
          <w:rFonts w:ascii="Calibri" w:hAnsi="Calibri" w:cs="Calibri"/>
          <w:sz w:val="24"/>
          <w:szCs w:val="24"/>
        </w:rPr>
        <w:t xml:space="preserve">v počtu </w:t>
      </w:r>
      <w:r>
        <w:rPr>
          <w:rFonts w:ascii="Calibri" w:hAnsi="Calibri" w:cs="Calibri"/>
          <w:sz w:val="24"/>
          <w:szCs w:val="24"/>
        </w:rPr>
        <w:t>12</w:t>
      </w:r>
      <w:r w:rsidRPr="00963904">
        <w:rPr>
          <w:rFonts w:ascii="Calibri" w:hAnsi="Calibri" w:cs="Calibri"/>
          <w:sz w:val="24"/>
          <w:szCs w:val="24"/>
        </w:rPr>
        <w:t xml:space="preserve"> ks</w:t>
      </w:r>
      <w:r>
        <w:rPr>
          <w:rFonts w:ascii="Calibri" w:hAnsi="Calibri" w:cs="Calibri"/>
          <w:sz w:val="24"/>
          <w:szCs w:val="24"/>
        </w:rPr>
        <w:t xml:space="preserve"> </w:t>
      </w:r>
      <w:r w:rsidRPr="0096390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</w:t>
      </w:r>
      <w:r w:rsidRPr="009639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48</w:t>
      </w:r>
      <w:r w:rsidRPr="00963904">
        <w:rPr>
          <w:rFonts w:ascii="Calibri" w:hAnsi="Calibri" w:cs="Calibri"/>
          <w:sz w:val="24"/>
          <w:szCs w:val="24"/>
        </w:rPr>
        <w:t xml:space="preserve"> ks reproduktorů</w:t>
      </w:r>
    </w:p>
    <w:p w:rsidR="00CE142B" w:rsidRDefault="00CE142B" w:rsidP="00F273FD">
      <w:pPr>
        <w:pStyle w:val="Zkltext"/>
        <w:spacing w:before="120" w:after="12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CE142B" w:rsidRPr="006A482D" w:rsidRDefault="00CE142B" w:rsidP="00F273FD">
      <w:pPr>
        <w:pStyle w:val="Zkltext"/>
        <w:spacing w:before="120" w:after="120"/>
        <w:jc w:val="left"/>
        <w:rPr>
          <w:rFonts w:ascii="Calibri" w:hAnsi="Calibri" w:cs="Calibri"/>
          <w:b/>
          <w:bCs/>
          <w:sz w:val="24"/>
          <w:szCs w:val="24"/>
        </w:rPr>
      </w:pPr>
      <w:r w:rsidRPr="006A482D">
        <w:rPr>
          <w:rFonts w:ascii="Calibri" w:hAnsi="Calibri" w:cs="Calibri"/>
          <w:b/>
          <w:bCs/>
          <w:sz w:val="24"/>
          <w:szCs w:val="24"/>
        </w:rPr>
        <w:t>Požadované parametry hlásičů:</w:t>
      </w:r>
    </w:p>
    <w:p w:rsidR="00CE142B" w:rsidRPr="006A482D" w:rsidRDefault="00CE142B" w:rsidP="00F273FD">
      <w:pPr>
        <w:pStyle w:val="Zkl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Systém bude založen na radiově řízených akustických jedno</w:t>
      </w:r>
      <w:r>
        <w:rPr>
          <w:rFonts w:ascii="Calibri" w:hAnsi="Calibri" w:cs="Calibri"/>
          <w:sz w:val="24"/>
          <w:szCs w:val="24"/>
        </w:rPr>
        <w:t xml:space="preserve">tkách, bezdrátových hlásičích. </w:t>
      </w:r>
      <w:r w:rsidRPr="006A482D">
        <w:rPr>
          <w:rFonts w:ascii="Calibri" w:hAnsi="Calibri" w:cs="Calibri"/>
          <w:sz w:val="24"/>
          <w:szCs w:val="24"/>
        </w:rPr>
        <w:t xml:space="preserve">Venkovní bezdrátové hlásiče budou sloužit k ozvučení veřejných venkovních prostor. Minimální požadovaný akustický výkon akustické jednotky typu „bezdrátový hlásič“ musí být min. 80W s možností připojení až </w:t>
      </w:r>
      <w:r>
        <w:rPr>
          <w:rFonts w:ascii="Calibri" w:hAnsi="Calibri" w:cs="Calibri"/>
          <w:sz w:val="24"/>
          <w:szCs w:val="24"/>
        </w:rPr>
        <w:t>4</w:t>
      </w:r>
      <w:r w:rsidRPr="006A482D">
        <w:rPr>
          <w:rFonts w:ascii="Calibri" w:hAnsi="Calibri" w:cs="Calibri"/>
          <w:sz w:val="24"/>
          <w:szCs w:val="24"/>
        </w:rPr>
        <w:t xml:space="preserve"> ks tlakových reproduktorů. Požadovaný výkon každého tlakového reproduktoru je minimálně   15W – 30W.</w:t>
      </w:r>
    </w:p>
    <w:p w:rsidR="00CE142B" w:rsidRPr="006A482D" w:rsidRDefault="00CE142B" w:rsidP="00F273FD">
      <w:pPr>
        <w:pStyle w:val="Zkl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Nabíjecí systém musí obsahovat kompenzaci nabíjecího proudu při změnách okolní teploty.</w:t>
      </w:r>
    </w:p>
    <w:p w:rsidR="00CE142B" w:rsidRPr="006A482D" w:rsidRDefault="00CE142B" w:rsidP="00F273FD">
      <w:pPr>
        <w:pStyle w:val="Zkl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 xml:space="preserve">Každá akustická jednotka </w:t>
      </w:r>
      <w:r w:rsidRPr="003D5731">
        <w:rPr>
          <w:rFonts w:ascii="Calibri" w:hAnsi="Calibri" w:cs="Calibri"/>
          <w:color w:val="000000"/>
          <w:sz w:val="24"/>
          <w:szCs w:val="24"/>
        </w:rPr>
        <w:t>(jednosměrný bezdrátový hlásič</w:t>
      </w:r>
      <w:r w:rsidRPr="003D5731">
        <w:rPr>
          <w:rFonts w:ascii="Calibri" w:hAnsi="Calibri" w:cs="Calibri"/>
          <w:sz w:val="24"/>
          <w:szCs w:val="24"/>
        </w:rPr>
        <w:t>)</w:t>
      </w:r>
      <w:r w:rsidRPr="006A482D">
        <w:rPr>
          <w:rFonts w:ascii="Calibri" w:hAnsi="Calibri" w:cs="Calibri"/>
          <w:sz w:val="24"/>
          <w:szCs w:val="24"/>
        </w:rPr>
        <w:t xml:space="preserve"> musí umožňovat nastavení minimálně 4 adres (jedné individuální, dvou skupinových a jedné generální).</w:t>
      </w:r>
    </w:p>
    <w:p w:rsidR="00CE142B" w:rsidRPr="006A482D" w:rsidRDefault="00CE142B" w:rsidP="00F273FD">
      <w:pPr>
        <w:pStyle w:val="Zkl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Jednosměrné bezdrátové hlásiče budou vybaveny optickou signalizací následujících poruchových stavů:</w:t>
      </w:r>
    </w:p>
    <w:p w:rsidR="00CE142B" w:rsidRPr="006A482D" w:rsidRDefault="00CE142B" w:rsidP="00F273FD">
      <w:pPr>
        <w:pStyle w:val="Zkltext"/>
        <w:tabs>
          <w:tab w:val="clear" w:pos="630"/>
        </w:tabs>
        <w:ind w:left="1701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- hlásič nemá funkční dobíjení</w:t>
      </w:r>
    </w:p>
    <w:p w:rsidR="00CE142B" w:rsidRPr="009A6A59" w:rsidRDefault="00CE142B" w:rsidP="00BD31CB">
      <w:pPr>
        <w:pStyle w:val="Zkltext"/>
        <w:tabs>
          <w:tab w:val="clear" w:pos="630"/>
        </w:tabs>
        <w:ind w:left="1701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- signalizace funkčnosti hlásiče</w:t>
      </w:r>
    </w:p>
    <w:p w:rsidR="00CE142B" w:rsidRDefault="00CE142B" w:rsidP="00F273FD">
      <w:pPr>
        <w:pStyle w:val="Zkltext"/>
        <w:spacing w:before="24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Převaděč VF signálu 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převaděč VF signálu </w:t>
      </w:r>
      <w:r w:rsidRPr="00912696">
        <w:rPr>
          <w:rFonts w:ascii="Calibri" w:hAnsi="Calibri" w:cs="Calibri"/>
          <w:sz w:val="24"/>
          <w:szCs w:val="24"/>
        </w:rPr>
        <w:t>bude umístěn v</w:t>
      </w:r>
      <w:r>
        <w:rPr>
          <w:rFonts w:ascii="Calibri" w:hAnsi="Calibri" w:cs="Calibri"/>
          <w:sz w:val="24"/>
          <w:szCs w:val="24"/>
        </w:rPr>
        <w:t> součinnosti se starostou města a se zárukou kvalitního pokrytí VF signálem dané technologie dodavatele.</w:t>
      </w:r>
    </w:p>
    <w:p w:rsidR="00CE142B" w:rsidRPr="006A482D" w:rsidRDefault="00CE142B" w:rsidP="003E5962">
      <w:pPr>
        <w:pStyle w:val="Zkltext"/>
        <w:spacing w:before="120" w:after="120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b/>
          <w:bCs/>
          <w:sz w:val="24"/>
          <w:szCs w:val="24"/>
        </w:rPr>
        <w:t>Přijímač-hlásič (koncový prvek JSVV)</w:t>
      </w:r>
      <w:r w:rsidRPr="006A482D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sz w:val="24"/>
          <w:szCs w:val="24"/>
        </w:rPr>
        <w:t>p</w:t>
      </w:r>
      <w:r w:rsidRPr="006A482D">
        <w:rPr>
          <w:rFonts w:ascii="Calibri" w:hAnsi="Calibri" w:cs="Calibri"/>
          <w:sz w:val="24"/>
          <w:szCs w:val="24"/>
        </w:rPr>
        <w:t xml:space="preserve">řijímač hlásič jako samostatný plně zálohovaný modul s přijímačem sběru dat (sirénovým přijímačem) slouží v uzavřených prostorách k přenosu informací výstražných zpráv, k varování osob před hrozícím nebezpečím, k přenášení evakuačních pokynů, oznámení konce nebezpečí apod. Jedná se o koncový prvek připojený do Jednotného systému varování a vyrozumění. </w:t>
      </w:r>
      <w:r w:rsidRPr="00912696">
        <w:rPr>
          <w:rFonts w:ascii="Calibri" w:hAnsi="Calibri" w:cs="Calibri"/>
          <w:sz w:val="24"/>
          <w:szCs w:val="24"/>
        </w:rPr>
        <w:t>Bude umístěn v</w:t>
      </w:r>
      <w:r>
        <w:rPr>
          <w:rFonts w:ascii="Calibri" w:hAnsi="Calibri" w:cs="Calibri"/>
          <w:sz w:val="24"/>
          <w:szCs w:val="24"/>
        </w:rPr>
        <w:t xml:space="preserve"> základní</w:t>
      </w:r>
      <w:r w:rsidRPr="00912696">
        <w:rPr>
          <w:rFonts w:ascii="Calibri" w:hAnsi="Calibri" w:cs="Calibri"/>
          <w:sz w:val="24"/>
          <w:szCs w:val="24"/>
        </w:rPr>
        <w:t xml:space="preserve"> škole.</w:t>
      </w:r>
      <w:r w:rsidRPr="006A482D">
        <w:rPr>
          <w:rFonts w:ascii="Calibri" w:hAnsi="Calibri" w:cs="Calibri"/>
          <w:sz w:val="24"/>
          <w:szCs w:val="24"/>
        </w:rPr>
        <w:t xml:space="preserve"> </w:t>
      </w:r>
    </w:p>
    <w:p w:rsidR="00CE142B" w:rsidRPr="006A482D" w:rsidRDefault="00CE142B" w:rsidP="00BD31CB">
      <w:pPr>
        <w:pStyle w:val="Zkltext"/>
        <w:spacing w:before="120" w:after="120"/>
        <w:rPr>
          <w:rFonts w:ascii="Calibri" w:hAnsi="Calibri" w:cs="Calibri"/>
          <w:sz w:val="24"/>
          <w:szCs w:val="24"/>
        </w:rPr>
      </w:pPr>
      <w:r w:rsidRPr="006A482D">
        <w:rPr>
          <w:rFonts w:ascii="Calibri" w:hAnsi="Calibri" w:cs="Calibri"/>
          <w:sz w:val="24"/>
          <w:szCs w:val="24"/>
        </w:rPr>
        <w:t>Zařízení se skládá z řídící jednotky, přijímače sběru dat s přijímací anténou, z modulu výstupu 100V (obsahuje zesilovač 100V a 2 - 4 akustické zářiče) a zálohovací jednotky.</w:t>
      </w:r>
    </w:p>
    <w:p w:rsidR="00CE142B" w:rsidRDefault="00CE142B" w:rsidP="003E5962">
      <w:pPr>
        <w:spacing w:before="120" w:after="120"/>
        <w:jc w:val="both"/>
        <w:rPr>
          <w:rFonts w:ascii="Calibri" w:hAnsi="Calibri" w:cs="Calibri"/>
        </w:rPr>
      </w:pPr>
      <w:r w:rsidRPr="006A482D">
        <w:rPr>
          <w:rFonts w:ascii="Calibri" w:hAnsi="Calibri" w:cs="Calibri"/>
        </w:rPr>
        <w:t>Přímé napojení na zadávací pracoviště IZS zaručuje vysokou spolehlivost tohoto zařízení bez mezičlánku propojení na místní informační systém, kde není zaručena díky neodbornému zásahu obsluhy stoprocentní spolehlivost vyhlášení výstražných zpráv</w:t>
      </w:r>
    </w:p>
    <w:p w:rsidR="00CE142B" w:rsidRPr="00BD31CB" w:rsidRDefault="00CE142B" w:rsidP="00BD31CB">
      <w:pPr>
        <w:spacing w:before="120" w:after="120"/>
        <w:jc w:val="both"/>
        <w:rPr>
          <w:rFonts w:ascii="Calibri" w:hAnsi="Calibri" w:cs="Calibri"/>
          <w:b/>
          <w:bCs/>
        </w:rPr>
      </w:pPr>
      <w:r w:rsidRPr="00C60FB9">
        <w:rPr>
          <w:rFonts w:ascii="Calibri" w:hAnsi="Calibri" w:cs="Calibri"/>
          <w:b/>
          <w:bCs/>
        </w:rPr>
        <w:t>Informační panel – (koncový prvek JSVV)</w:t>
      </w:r>
      <w:r>
        <w:rPr>
          <w:rFonts w:ascii="Calibri" w:hAnsi="Calibri" w:cs="Calibri"/>
          <w:b/>
          <w:bCs/>
        </w:rPr>
        <w:t xml:space="preserve"> - </w:t>
      </w:r>
      <w:r w:rsidRPr="006A482D">
        <w:rPr>
          <w:rFonts w:ascii="Calibri" w:hAnsi="Calibri" w:cs="Calibri"/>
        </w:rPr>
        <w:t xml:space="preserve">Informační panel (tabule) slouží k varování osob s poruchou sluchu před hrozícím nebezpečím, dále pak jsou jeho prostřednictvím přenášeny evakuační pokyny, konec hrozícího nebezpečí apod. Jedná se o koncový prvek připojený do Jednotného systému varování a vyrozumění. Obsahuje přijímač sběru dat (sirénový přijímač). V klidovém režimu podání informace o přesném čase, datumu popř. teplotě ovzduší. Bude </w:t>
      </w:r>
      <w:r w:rsidRPr="00912696">
        <w:rPr>
          <w:rFonts w:ascii="Calibri" w:hAnsi="Calibri" w:cs="Calibri"/>
        </w:rPr>
        <w:t>umístěn na budově</w:t>
      </w:r>
      <w:r>
        <w:rPr>
          <w:rFonts w:ascii="Calibri" w:hAnsi="Calibri" w:cs="Calibri"/>
        </w:rPr>
        <w:t xml:space="preserve"> městského úřadu.</w:t>
      </w:r>
    </w:p>
    <w:p w:rsidR="00CE142B" w:rsidRDefault="00CE142B" w:rsidP="00F273FD">
      <w:pPr>
        <w:pStyle w:val="Zkltext"/>
        <w:rPr>
          <w:rFonts w:ascii="Calibri" w:hAnsi="Calibri" w:cs="Calibri"/>
          <w:b/>
          <w:bCs/>
          <w:sz w:val="22"/>
          <w:szCs w:val="22"/>
        </w:rPr>
      </w:pPr>
    </w:p>
    <w:p w:rsidR="00CE142B" w:rsidRDefault="00CE142B" w:rsidP="001651CD">
      <w:pPr>
        <w:pStyle w:val="Zkltext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Domácí přijímač – </w:t>
      </w:r>
      <w:r w:rsidRPr="00B50A51">
        <w:rPr>
          <w:rFonts w:ascii="Calibri" w:hAnsi="Calibri" w:cs="Calibri"/>
          <w:sz w:val="24"/>
          <w:szCs w:val="24"/>
        </w:rPr>
        <w:t xml:space="preserve">je určen pro příjem bezdrátového rozhlasu uvnitř budov. Přijímané hlášení je reprodukováno a současně nahráno do vestavěné paměti, což umožňuje pozdější reprodukci. </w:t>
      </w:r>
      <w:r>
        <w:rPr>
          <w:rFonts w:ascii="Calibri" w:hAnsi="Calibri" w:cs="Calibri"/>
          <w:sz w:val="24"/>
          <w:szCs w:val="24"/>
        </w:rPr>
        <w:t>B</w:t>
      </w:r>
      <w:r w:rsidRPr="00E10AD4">
        <w:rPr>
          <w:rFonts w:ascii="Calibri" w:hAnsi="Calibri" w:cs="Arial"/>
          <w:sz w:val="24"/>
          <w:szCs w:val="24"/>
        </w:rPr>
        <w:t xml:space="preserve">ude umístěn </w:t>
      </w:r>
      <w:r>
        <w:rPr>
          <w:rFonts w:ascii="Calibri" w:hAnsi="Calibri" w:cs="Arial"/>
          <w:sz w:val="24"/>
          <w:szCs w:val="24"/>
        </w:rPr>
        <w:t>v mateřské škole</w:t>
      </w:r>
      <w:r w:rsidRPr="00E10AD4">
        <w:rPr>
          <w:rFonts w:ascii="Calibri" w:hAnsi="Calibri" w:cs="Arial"/>
          <w:sz w:val="24"/>
          <w:szCs w:val="24"/>
        </w:rPr>
        <w:t>.</w:t>
      </w:r>
    </w:p>
    <w:p w:rsidR="00CE142B" w:rsidRDefault="00CE142B" w:rsidP="001651CD">
      <w:pPr>
        <w:pStyle w:val="Zkltext"/>
        <w:rPr>
          <w:rFonts w:ascii="Calibri" w:hAnsi="Calibri" w:cs="Calibri"/>
          <w:b/>
          <w:bCs/>
          <w:sz w:val="22"/>
          <w:szCs w:val="22"/>
        </w:rPr>
      </w:pPr>
    </w:p>
    <w:p w:rsidR="00CE142B" w:rsidRDefault="00CE142B" w:rsidP="001651CD">
      <w:pPr>
        <w:pStyle w:val="Heading1"/>
        <w:tabs>
          <w:tab w:val="num" w:pos="432"/>
        </w:tabs>
        <w:suppressAutoHyphens/>
        <w:ind w:left="432"/>
        <w:jc w:val="left"/>
        <w:rPr>
          <w:rFonts w:ascii="Calibri" w:hAnsi="Calibri" w:cs="Calibri"/>
          <w:color w:val="auto"/>
          <w:u w:val="single"/>
          <w:lang w:val="cs-CZ" w:eastAsia="cs-CZ"/>
        </w:rPr>
      </w:pPr>
    </w:p>
    <w:p w:rsidR="00CE142B" w:rsidRDefault="00CE142B" w:rsidP="001651CD">
      <w:pPr>
        <w:pStyle w:val="Heading1"/>
        <w:tabs>
          <w:tab w:val="num" w:pos="432"/>
        </w:tabs>
        <w:suppressAutoHyphens/>
        <w:ind w:left="432"/>
        <w:jc w:val="left"/>
        <w:rPr>
          <w:rFonts w:ascii="Calibri" w:hAnsi="Calibri" w:cs="Calibri"/>
          <w:color w:val="auto"/>
          <w:u w:val="single"/>
          <w:lang w:val="cs-CZ" w:eastAsia="cs-CZ"/>
        </w:rPr>
      </w:pPr>
    </w:p>
    <w:p w:rsidR="00CE142B" w:rsidRDefault="00CE142B" w:rsidP="001651CD">
      <w:pPr>
        <w:pStyle w:val="Heading1"/>
        <w:tabs>
          <w:tab w:val="num" w:pos="432"/>
        </w:tabs>
        <w:suppressAutoHyphens/>
        <w:ind w:left="432"/>
        <w:jc w:val="left"/>
        <w:rPr>
          <w:rFonts w:ascii="Calibri" w:hAnsi="Calibri" w:cs="Calibri"/>
          <w:color w:val="auto"/>
          <w:u w:val="single"/>
          <w:lang w:val="cs-CZ" w:eastAsia="cs-CZ"/>
        </w:rPr>
      </w:pPr>
    </w:p>
    <w:p w:rsidR="00CE142B" w:rsidRPr="00B9632D" w:rsidRDefault="00CE142B" w:rsidP="001651CD">
      <w:pPr>
        <w:pStyle w:val="Heading1"/>
        <w:tabs>
          <w:tab w:val="num" w:pos="432"/>
        </w:tabs>
        <w:suppressAutoHyphens/>
        <w:ind w:left="432"/>
        <w:jc w:val="left"/>
        <w:rPr>
          <w:rFonts w:ascii="Calibri" w:hAnsi="Calibri" w:cs="Calibri"/>
          <w:color w:val="auto"/>
          <w:u w:val="single"/>
          <w:lang w:val="cs-CZ" w:eastAsia="cs-CZ"/>
        </w:rPr>
      </w:pPr>
      <w:r w:rsidRPr="003E5962">
        <w:rPr>
          <w:rFonts w:ascii="Calibri" w:hAnsi="Calibri" w:cs="Calibri"/>
          <w:color w:val="auto"/>
          <w:u w:val="single"/>
          <w:lang w:val="cs-CZ" w:eastAsia="cs-CZ"/>
        </w:rPr>
        <w:t xml:space="preserve">Měřící technika pro lokální výstražné systémy </w:t>
      </w:r>
    </w:p>
    <w:p w:rsidR="00CE142B" w:rsidRPr="003E5962" w:rsidRDefault="00CE142B" w:rsidP="00BD31CB">
      <w:pPr>
        <w:pStyle w:val="Heading1"/>
        <w:tabs>
          <w:tab w:val="num" w:pos="432"/>
        </w:tabs>
        <w:suppressAutoHyphens/>
        <w:spacing w:before="120" w:after="120"/>
        <w:ind w:left="432" w:hanging="432"/>
        <w:jc w:val="left"/>
        <w:rPr>
          <w:rFonts w:ascii="Calibri" w:hAnsi="Calibri" w:cs="Calibri"/>
          <w:color w:val="auto"/>
          <w:lang w:val="cs-CZ" w:eastAsia="cs-CZ"/>
        </w:rPr>
      </w:pPr>
      <w:r w:rsidRPr="003E5962">
        <w:rPr>
          <w:rFonts w:ascii="Calibri" w:hAnsi="Calibri" w:cs="Calibri"/>
          <w:color w:val="auto"/>
          <w:lang w:val="cs-CZ" w:eastAsia="cs-CZ"/>
        </w:rPr>
        <w:t>Technické a provozní požadavky:</w:t>
      </w:r>
    </w:p>
    <w:p w:rsidR="00CE142B" w:rsidRPr="003D5731" w:rsidRDefault="00CE142B" w:rsidP="00BD31CB">
      <w:pPr>
        <w:pStyle w:val="BodyTextIndent"/>
        <w:spacing w:before="120" w:after="120"/>
        <w:ind w:left="0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V </w:t>
      </w:r>
      <w:r w:rsidRPr="003D5731">
        <w:rPr>
          <w:rFonts w:ascii="Calibri" w:hAnsi="Calibri" w:cs="Calibri"/>
          <w:i w:val="0"/>
          <w:iCs w:val="0"/>
        </w:rPr>
        <w:t>rámci projektu musí být ve městě instalován:</w:t>
      </w:r>
    </w:p>
    <w:p w:rsidR="00CE142B" w:rsidRPr="003D5731" w:rsidRDefault="00CE142B" w:rsidP="00CB4D70">
      <w:pPr>
        <w:pStyle w:val="BodyTextIndent"/>
        <w:numPr>
          <w:ilvl w:val="0"/>
          <w:numId w:val="3"/>
        </w:numPr>
        <w:spacing w:line="240" w:lineRule="auto"/>
        <w:ind w:left="714" w:hanging="357"/>
        <w:jc w:val="left"/>
        <w:rPr>
          <w:rFonts w:ascii="Calibri" w:hAnsi="Calibri" w:cs="Calibri"/>
          <w:i w:val="0"/>
          <w:iCs w:val="0"/>
        </w:rPr>
      </w:pPr>
      <w:r w:rsidRPr="003D5731">
        <w:rPr>
          <w:rFonts w:ascii="Calibri" w:hAnsi="Calibri" w:cs="Calibri"/>
          <w:i w:val="0"/>
          <w:iCs w:val="0"/>
        </w:rPr>
        <w:t>srážkoměr vyhřívaný (500 cm2) v počtu 1 ks</w:t>
      </w:r>
    </w:p>
    <w:p w:rsidR="00CE142B" w:rsidRPr="003D5731" w:rsidRDefault="00CE142B" w:rsidP="00CB4D70">
      <w:pPr>
        <w:pStyle w:val="ListParagraph"/>
        <w:numPr>
          <w:ilvl w:val="0"/>
          <w:numId w:val="3"/>
        </w:numPr>
        <w:ind w:left="714" w:hanging="357"/>
        <w:outlineLvl w:val="0"/>
        <w:rPr>
          <w:rFonts w:ascii="Calibri" w:hAnsi="Calibri" w:cs="Calibri"/>
          <w:kern w:val="36"/>
        </w:rPr>
      </w:pPr>
      <w:r w:rsidRPr="003D5731">
        <w:rPr>
          <w:rFonts w:ascii="Calibri" w:hAnsi="Calibri" w:cs="Calibri"/>
          <w:kern w:val="36"/>
        </w:rPr>
        <w:t>ultrazvuková sonda pro měření stavů hladin v počtu 1 ks</w:t>
      </w:r>
    </w:p>
    <w:p w:rsidR="00CE142B" w:rsidRPr="003D5731" w:rsidRDefault="00CE142B" w:rsidP="00CB4D70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Calibri" w:hAnsi="Calibri" w:cs="Calibri"/>
        </w:rPr>
      </w:pPr>
      <w:r w:rsidRPr="003D5731">
        <w:rPr>
          <w:rFonts w:ascii="Calibri" w:hAnsi="Calibri" w:cs="Calibri"/>
        </w:rPr>
        <w:t>vodočetná lať v počtu 1 ks</w:t>
      </w:r>
    </w:p>
    <w:p w:rsidR="00CE142B" w:rsidRPr="00CB4D70" w:rsidRDefault="00CE142B" w:rsidP="00CB4D70">
      <w:pPr>
        <w:pStyle w:val="Normal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CE142B" w:rsidRPr="00BB3CE8" w:rsidRDefault="00CE142B" w:rsidP="00BD31CB">
      <w:pPr>
        <w:spacing w:before="120" w:after="120"/>
        <w:outlineLvl w:val="0"/>
        <w:rPr>
          <w:rFonts w:ascii="Calibri" w:hAnsi="Calibri" w:cs="Calibri"/>
          <w:b/>
          <w:bCs/>
          <w:kern w:val="36"/>
          <w:u w:val="single"/>
        </w:rPr>
      </w:pPr>
      <w:r w:rsidRPr="00BB3CE8">
        <w:rPr>
          <w:rFonts w:ascii="Calibri" w:hAnsi="Calibri" w:cs="Calibri"/>
          <w:b/>
          <w:bCs/>
          <w:kern w:val="36"/>
          <w:u w:val="single"/>
        </w:rPr>
        <w:t>Srážkoměr 500cm2 – Vyhřívaný</w:t>
      </w:r>
    </w:p>
    <w:p w:rsidR="00CE142B" w:rsidRDefault="00CE142B" w:rsidP="00BD31CB">
      <w:pPr>
        <w:spacing w:before="120" w:after="120"/>
        <w:outlineLvl w:val="0"/>
        <w:rPr>
          <w:rFonts w:ascii="Calibri" w:hAnsi="Calibri" w:cs="Calibri"/>
        </w:rPr>
      </w:pPr>
      <w:r w:rsidRPr="001651CD">
        <w:rPr>
          <w:rFonts w:ascii="Calibri" w:hAnsi="Calibri" w:cs="Calibri"/>
        </w:rPr>
        <w:t>Bude umístěn</w:t>
      </w:r>
      <w:r w:rsidRPr="001651CD">
        <w:rPr>
          <w:color w:val="000000"/>
        </w:rPr>
        <w:t xml:space="preserve"> </w:t>
      </w:r>
      <w:r w:rsidRPr="001651CD">
        <w:rPr>
          <w:rFonts w:ascii="Calibri" w:hAnsi="Calibri" w:cs="Calibri"/>
        </w:rPr>
        <w:t>na dvoře městského úřadu (objekt Městského úřadu, Náměstí 93, parc. č. 92</w:t>
      </w:r>
      <w:r>
        <w:rPr>
          <w:rFonts w:ascii="Calibri" w:hAnsi="Calibri" w:cs="Calibri"/>
        </w:rPr>
        <w:t>.</w:t>
      </w:r>
      <w:r w:rsidRPr="001651CD">
        <w:rPr>
          <w:rFonts w:ascii="Calibri" w:hAnsi="Calibri" w:cs="Calibri"/>
        </w:rPr>
        <w:t> </w:t>
      </w:r>
    </w:p>
    <w:p w:rsidR="00CE142B" w:rsidRPr="00B95992" w:rsidRDefault="00CE142B" w:rsidP="00E9309A">
      <w:pPr>
        <w:outlineLvl w:val="0"/>
        <w:rPr>
          <w:rFonts w:ascii="Calibri" w:hAnsi="Calibri" w:cs="Calibri"/>
          <w:b/>
          <w:bCs/>
          <w:kern w:val="36"/>
        </w:rPr>
      </w:pPr>
      <w:r w:rsidRPr="00B95992">
        <w:rPr>
          <w:rFonts w:ascii="Calibri" w:hAnsi="Calibri" w:cs="Calibri"/>
          <w:b/>
          <w:bCs/>
          <w:kern w:val="36"/>
        </w:rPr>
        <w:t>Základní parametry:</w:t>
      </w:r>
    </w:p>
    <w:p w:rsidR="00CE142B" w:rsidRPr="004A630D" w:rsidRDefault="00CE142B" w:rsidP="00CB4D70">
      <w:pPr>
        <w:numPr>
          <w:ilvl w:val="0"/>
          <w:numId w:val="9"/>
        </w:numPr>
        <w:ind w:left="714" w:hanging="357"/>
        <w:rPr>
          <w:rFonts w:ascii="Calibri" w:hAnsi="Calibri" w:cs="Calibri"/>
        </w:rPr>
      </w:pPr>
      <w:r w:rsidRPr="004A630D">
        <w:rPr>
          <w:rFonts w:ascii="Calibri" w:hAnsi="Calibri" w:cs="Calibri"/>
          <w:b/>
          <w:bCs/>
        </w:rPr>
        <w:t>Sběrná plocha 500 cm</w:t>
      </w:r>
      <w:r w:rsidRPr="004A630D">
        <w:rPr>
          <w:rFonts w:ascii="Calibri" w:hAnsi="Calibri" w:cs="Calibri"/>
          <w:b/>
          <w:bCs/>
          <w:vertAlign w:val="superscript"/>
        </w:rPr>
        <w:t>2</w:t>
      </w:r>
    </w:p>
    <w:p w:rsidR="00CE142B" w:rsidRPr="004A630D" w:rsidRDefault="00CE142B" w:rsidP="00CB4D70">
      <w:pPr>
        <w:numPr>
          <w:ilvl w:val="0"/>
          <w:numId w:val="9"/>
        </w:numPr>
        <w:ind w:left="714" w:hanging="357"/>
        <w:rPr>
          <w:rFonts w:ascii="Calibri" w:hAnsi="Calibri" w:cs="Calibri"/>
        </w:rPr>
      </w:pPr>
      <w:r w:rsidRPr="004A630D">
        <w:rPr>
          <w:rFonts w:ascii="Calibri" w:hAnsi="Calibri" w:cs="Calibri"/>
          <w:b/>
          <w:bCs/>
        </w:rPr>
        <w:t>Pulsní výstup po 0,1mm dešťových srážek</w:t>
      </w:r>
    </w:p>
    <w:p w:rsidR="00CE142B" w:rsidRPr="004A630D" w:rsidRDefault="00CE142B" w:rsidP="00CB4D70">
      <w:pPr>
        <w:numPr>
          <w:ilvl w:val="0"/>
          <w:numId w:val="9"/>
        </w:numPr>
        <w:ind w:left="714" w:hanging="357"/>
        <w:rPr>
          <w:rFonts w:ascii="Calibri" w:hAnsi="Calibri" w:cs="Calibri"/>
        </w:rPr>
      </w:pPr>
      <w:r w:rsidRPr="004A630D">
        <w:rPr>
          <w:rFonts w:ascii="Calibri" w:hAnsi="Calibri" w:cs="Calibri"/>
          <w:b/>
          <w:bCs/>
        </w:rPr>
        <w:t>Dlouhodobá odolnost nepříznivým povětrnostním vlivům</w:t>
      </w:r>
    </w:p>
    <w:p w:rsidR="00CE142B" w:rsidRPr="004A630D" w:rsidRDefault="00CE142B" w:rsidP="00CB4D70">
      <w:pPr>
        <w:numPr>
          <w:ilvl w:val="0"/>
          <w:numId w:val="9"/>
        </w:numPr>
        <w:ind w:left="714" w:hanging="357"/>
        <w:rPr>
          <w:rFonts w:ascii="Calibri" w:hAnsi="Calibri" w:cs="Calibri"/>
        </w:rPr>
      </w:pPr>
      <w:r w:rsidRPr="004A630D">
        <w:rPr>
          <w:rFonts w:ascii="Calibri" w:hAnsi="Calibri" w:cs="Calibri"/>
          <w:b/>
          <w:bCs/>
        </w:rPr>
        <w:t>Vysoká přesnost měření</w:t>
      </w:r>
    </w:p>
    <w:p w:rsidR="00CE142B" w:rsidRPr="004A630D" w:rsidRDefault="00CE142B" w:rsidP="00CB4D70">
      <w:pPr>
        <w:numPr>
          <w:ilvl w:val="0"/>
          <w:numId w:val="9"/>
        </w:numPr>
        <w:ind w:left="714" w:hanging="357"/>
        <w:rPr>
          <w:rFonts w:ascii="Calibri" w:hAnsi="Calibri" w:cs="Calibri"/>
        </w:rPr>
      </w:pPr>
      <w:r w:rsidRPr="004A630D">
        <w:rPr>
          <w:rFonts w:ascii="Calibri" w:hAnsi="Calibri" w:cs="Calibri"/>
          <w:b/>
          <w:bCs/>
        </w:rPr>
        <w:t>Obsahuje vytápění pro celoroční provoz</w:t>
      </w:r>
    </w:p>
    <w:p w:rsidR="00CE142B" w:rsidRDefault="00CE142B" w:rsidP="003E5962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4A630D">
        <w:rPr>
          <w:rFonts w:ascii="Calibri" w:hAnsi="Calibri" w:cs="Calibri"/>
        </w:rPr>
        <w:t>rážkoměr se záchytnou plochou 500 cm</w:t>
      </w:r>
      <w:r w:rsidRPr="004A630D">
        <w:rPr>
          <w:rFonts w:ascii="Calibri" w:hAnsi="Calibri" w:cs="Calibri"/>
          <w:vertAlign w:val="superscript"/>
        </w:rPr>
        <w:t>2</w:t>
      </w:r>
      <w:r w:rsidRPr="004A630D">
        <w:rPr>
          <w:rFonts w:ascii="Calibri" w:hAnsi="Calibri" w:cs="Calibri"/>
        </w:rPr>
        <w:t xml:space="preserve"> určený pro měření tekutých (i tuhých) srážek využívající mechanismu "děleného překlápěcího člunku". Jeho překlápěním vznikají pulsy, které je nutné dále zaznamenávat v připojené registrační jednotce. Každý puls představuje 0,1 mm srážek.</w:t>
      </w:r>
    </w:p>
    <w:p w:rsidR="00CE142B" w:rsidRPr="00BB3CE8" w:rsidRDefault="00CE142B" w:rsidP="00BD31CB">
      <w:pPr>
        <w:spacing w:before="120" w:after="120"/>
        <w:outlineLvl w:val="0"/>
        <w:rPr>
          <w:rFonts w:ascii="Calibri" w:hAnsi="Calibri" w:cs="Calibri"/>
          <w:b/>
          <w:bCs/>
          <w:kern w:val="36"/>
          <w:u w:val="single"/>
        </w:rPr>
      </w:pPr>
      <w:r w:rsidRPr="00BB3CE8">
        <w:rPr>
          <w:rFonts w:ascii="Calibri" w:hAnsi="Calibri" w:cs="Calibri"/>
          <w:b/>
          <w:bCs/>
          <w:kern w:val="36"/>
          <w:u w:val="single"/>
        </w:rPr>
        <w:t>Ultrazvuková sonda pro měření stavů hladin</w:t>
      </w:r>
    </w:p>
    <w:p w:rsidR="00CE142B" w:rsidRDefault="00CE142B" w:rsidP="00BD31CB">
      <w:pPr>
        <w:spacing w:before="120" w:after="120"/>
        <w:outlineLvl w:val="0"/>
        <w:rPr>
          <w:rFonts w:ascii="Calibri" w:hAnsi="Calibri" w:cs="Calibri"/>
        </w:rPr>
      </w:pPr>
      <w:r w:rsidRPr="001651CD">
        <w:rPr>
          <w:rFonts w:ascii="Calibri" w:hAnsi="Calibri" w:cs="Calibri"/>
        </w:rPr>
        <w:t>Bude umístěna</w:t>
      </w:r>
      <w:r w:rsidRPr="001651CD">
        <w:rPr>
          <w:b/>
          <w:bCs/>
        </w:rPr>
        <w:t xml:space="preserve"> </w:t>
      </w:r>
      <w:r w:rsidRPr="001651CD">
        <w:rPr>
          <w:rFonts w:ascii="Calibri" w:hAnsi="Calibri" w:cs="Calibri"/>
        </w:rPr>
        <w:t>mostní konstrukc</w:t>
      </w:r>
      <w:r>
        <w:rPr>
          <w:rFonts w:ascii="Calibri" w:hAnsi="Calibri" w:cs="Calibri"/>
        </w:rPr>
        <w:t>i</w:t>
      </w:r>
      <w:r w:rsidRPr="001651CD">
        <w:rPr>
          <w:rFonts w:ascii="Calibri" w:hAnsi="Calibri" w:cs="Calibri"/>
        </w:rPr>
        <w:t xml:space="preserve"> na řece Mrlina, na komunikaci parc. č. 1036/3</w:t>
      </w:r>
      <w:r>
        <w:rPr>
          <w:rFonts w:ascii="Calibri" w:hAnsi="Calibri" w:cs="Calibri"/>
        </w:rPr>
        <w:t>.</w:t>
      </w:r>
    </w:p>
    <w:p w:rsidR="00CE142B" w:rsidRPr="00B95992" w:rsidRDefault="00CE142B" w:rsidP="00B95992">
      <w:pPr>
        <w:outlineLvl w:val="0"/>
        <w:rPr>
          <w:rFonts w:ascii="Calibri" w:hAnsi="Calibri" w:cs="Calibri"/>
          <w:b/>
          <w:bCs/>
          <w:kern w:val="36"/>
        </w:rPr>
      </w:pPr>
      <w:r w:rsidRPr="00B95992">
        <w:rPr>
          <w:rFonts w:ascii="Calibri" w:hAnsi="Calibri" w:cs="Calibri"/>
          <w:b/>
          <w:bCs/>
          <w:kern w:val="36"/>
        </w:rPr>
        <w:t>Základní parametry:</w:t>
      </w:r>
    </w:p>
    <w:p w:rsidR="00CE142B" w:rsidRPr="004A630D" w:rsidRDefault="00CE142B" w:rsidP="00CB4D70">
      <w:pPr>
        <w:numPr>
          <w:ilvl w:val="0"/>
          <w:numId w:val="11"/>
        </w:numPr>
        <w:ind w:left="714" w:hanging="357"/>
        <w:rPr>
          <w:rFonts w:ascii="Calibri" w:hAnsi="Calibri" w:cs="Calibri"/>
          <w:b/>
          <w:bCs/>
        </w:rPr>
      </w:pPr>
      <w:r w:rsidRPr="004A630D">
        <w:rPr>
          <w:rFonts w:ascii="Calibri" w:hAnsi="Calibri" w:cs="Calibri"/>
          <w:b/>
          <w:bCs/>
        </w:rPr>
        <w:t>Číslicový filtr naměřených hodnot</w:t>
      </w:r>
    </w:p>
    <w:p w:rsidR="00CE142B" w:rsidRPr="004A630D" w:rsidRDefault="00CE142B" w:rsidP="00CB4D70">
      <w:pPr>
        <w:numPr>
          <w:ilvl w:val="0"/>
          <w:numId w:val="11"/>
        </w:numPr>
        <w:ind w:left="714" w:hanging="357"/>
        <w:rPr>
          <w:rFonts w:ascii="Calibri" w:hAnsi="Calibri" w:cs="Calibri"/>
          <w:b/>
          <w:bCs/>
        </w:rPr>
      </w:pPr>
      <w:r w:rsidRPr="004A630D">
        <w:rPr>
          <w:rFonts w:ascii="Calibri" w:hAnsi="Calibri" w:cs="Calibri"/>
          <w:b/>
          <w:bCs/>
        </w:rPr>
        <w:t>Automatická teplotní kompenzace</w:t>
      </w:r>
    </w:p>
    <w:p w:rsidR="00CE142B" w:rsidRPr="004A630D" w:rsidRDefault="00CE142B" w:rsidP="00CB4D70">
      <w:pPr>
        <w:numPr>
          <w:ilvl w:val="0"/>
          <w:numId w:val="11"/>
        </w:numPr>
        <w:ind w:left="714" w:hanging="357"/>
        <w:rPr>
          <w:rFonts w:ascii="Calibri" w:hAnsi="Calibri" w:cs="Calibri"/>
          <w:b/>
          <w:bCs/>
        </w:rPr>
      </w:pPr>
      <w:r w:rsidRPr="004A630D">
        <w:rPr>
          <w:rFonts w:ascii="Calibri" w:hAnsi="Calibri" w:cs="Calibri"/>
          <w:b/>
          <w:bCs/>
        </w:rPr>
        <w:t>Měření výšky hladiny/vzdálenosti, teploty vzduchu</w:t>
      </w:r>
    </w:p>
    <w:p w:rsidR="00CE142B" w:rsidRPr="004A630D" w:rsidRDefault="00CE142B" w:rsidP="00CB4D70">
      <w:pPr>
        <w:numPr>
          <w:ilvl w:val="0"/>
          <w:numId w:val="11"/>
        </w:numPr>
        <w:ind w:left="714" w:hanging="357"/>
        <w:rPr>
          <w:rFonts w:ascii="Calibri" w:hAnsi="Calibri" w:cs="Calibri"/>
          <w:b/>
          <w:bCs/>
        </w:rPr>
      </w:pPr>
      <w:r w:rsidRPr="004A630D">
        <w:rPr>
          <w:rFonts w:ascii="Calibri" w:hAnsi="Calibri" w:cs="Calibri"/>
          <w:b/>
          <w:bCs/>
        </w:rPr>
        <w:t>Nízká spotřeba do 20ti mA</w:t>
      </w:r>
    </w:p>
    <w:p w:rsidR="00CE142B" w:rsidRPr="004A630D" w:rsidRDefault="00CE142B" w:rsidP="00CB4D70">
      <w:pPr>
        <w:numPr>
          <w:ilvl w:val="0"/>
          <w:numId w:val="11"/>
        </w:numPr>
        <w:ind w:left="714" w:hanging="357"/>
        <w:rPr>
          <w:rFonts w:ascii="Calibri" w:hAnsi="Calibri" w:cs="Calibri"/>
          <w:b/>
          <w:bCs/>
        </w:rPr>
      </w:pPr>
      <w:r w:rsidRPr="004A630D">
        <w:rPr>
          <w:rFonts w:ascii="Calibri" w:hAnsi="Calibri" w:cs="Calibri"/>
          <w:b/>
          <w:bCs/>
        </w:rPr>
        <w:t>Vysoké krytí IP68</w:t>
      </w:r>
    </w:p>
    <w:p w:rsidR="00CE142B" w:rsidRPr="004A630D" w:rsidRDefault="00CE142B" w:rsidP="00CB4D70">
      <w:pPr>
        <w:numPr>
          <w:ilvl w:val="0"/>
          <w:numId w:val="11"/>
        </w:numPr>
        <w:ind w:left="714" w:hanging="357"/>
        <w:rPr>
          <w:rFonts w:ascii="Calibri" w:hAnsi="Calibri" w:cs="Calibri"/>
          <w:b/>
          <w:bCs/>
        </w:rPr>
      </w:pPr>
      <w:r w:rsidRPr="004A630D">
        <w:rPr>
          <w:rFonts w:ascii="Calibri" w:hAnsi="Calibri" w:cs="Calibri"/>
          <w:b/>
          <w:bCs/>
        </w:rPr>
        <w:t>Dvě výstupní rozhranní</w:t>
      </w:r>
    </w:p>
    <w:p w:rsidR="00CE142B" w:rsidRDefault="00CE142B" w:rsidP="003E5962">
      <w:pPr>
        <w:spacing w:before="120" w:after="120"/>
        <w:jc w:val="both"/>
        <w:rPr>
          <w:rFonts w:ascii="Calibri" w:hAnsi="Calibri" w:cs="Calibri"/>
        </w:rPr>
      </w:pPr>
      <w:r w:rsidRPr="004A630D">
        <w:rPr>
          <w:rFonts w:ascii="Calibri" w:hAnsi="Calibri" w:cs="Calibri"/>
        </w:rPr>
        <w:t xml:space="preserve">Inteligentní ultrazvukové sondy jsou založeny na principu měření časové prodlevy mezi vyslaným a přijatým ultrazvukovým impulsem. </w:t>
      </w:r>
    </w:p>
    <w:p w:rsidR="00CE142B" w:rsidRPr="00BB3CE8" w:rsidRDefault="00CE142B" w:rsidP="00BD31CB">
      <w:pPr>
        <w:pStyle w:val="NormalWeb"/>
        <w:spacing w:before="120" w:beforeAutospacing="0" w:after="120" w:afterAutospacing="0"/>
        <w:rPr>
          <w:rFonts w:ascii="Calibri" w:hAnsi="Calibri" w:cs="Calibri"/>
        </w:rPr>
      </w:pPr>
      <w:r w:rsidRPr="00BB3CE8">
        <w:rPr>
          <w:rFonts w:ascii="Calibri" w:hAnsi="Calibri" w:cs="Calibri"/>
          <w:b/>
          <w:bCs/>
          <w:u w:val="single"/>
        </w:rPr>
        <w:t>Vodočetná lať</w:t>
      </w:r>
    </w:p>
    <w:p w:rsidR="00CE142B" w:rsidRDefault="00CE142B" w:rsidP="003E5962">
      <w:pPr>
        <w:pStyle w:val="NormalWeb"/>
        <w:spacing w:before="120" w:beforeAutospacing="0" w:after="120" w:afterAutospacing="0"/>
        <w:jc w:val="both"/>
        <w:rPr>
          <w:rFonts w:ascii="Calibri" w:hAnsi="Calibri" w:cs="Calibri"/>
        </w:rPr>
      </w:pPr>
      <w:r w:rsidRPr="00B06239">
        <w:rPr>
          <w:rFonts w:ascii="Calibri" w:hAnsi="Calibri" w:cs="Calibri"/>
        </w:rPr>
        <w:t>Někdy nazývaná limnigrafická lať či vodoměrná lať je velmi pevná a tvarově stálá a je vyrobena z nevodivého a nekorodujícího materiálu. Má obdélníkový průřez a je potažena velmi odolnou a hlavně</w:t>
      </w:r>
      <w:r w:rsidRPr="00F273FD">
        <w:rPr>
          <w:rFonts w:ascii="Calibri" w:hAnsi="Calibri" w:cs="Calibri"/>
        </w:rPr>
        <w:t xml:space="preserve"> nestíratelnou ochrannou vrstvou se stupnicí.</w:t>
      </w:r>
    </w:p>
    <w:p w:rsidR="00CE142B" w:rsidRDefault="00CE142B" w:rsidP="001651CD">
      <w:pPr>
        <w:spacing w:before="120" w:after="120"/>
        <w:outlineLvl w:val="0"/>
        <w:rPr>
          <w:rFonts w:ascii="Calibri" w:hAnsi="Calibri" w:cs="Calibri"/>
        </w:rPr>
      </w:pPr>
      <w:r w:rsidRPr="001651CD">
        <w:rPr>
          <w:rFonts w:ascii="Calibri" w:hAnsi="Calibri" w:cs="Calibri"/>
        </w:rPr>
        <w:t>Bude umístěna mostní konstrukc</w:t>
      </w:r>
      <w:r>
        <w:rPr>
          <w:rFonts w:ascii="Calibri" w:hAnsi="Calibri" w:cs="Calibri"/>
        </w:rPr>
        <w:t>i</w:t>
      </w:r>
      <w:r w:rsidRPr="001651CD">
        <w:rPr>
          <w:rFonts w:ascii="Calibri" w:hAnsi="Calibri" w:cs="Calibri"/>
        </w:rPr>
        <w:t xml:space="preserve"> na řece Mrlina, na komunikaci parc. č. 1036/3</w:t>
      </w:r>
      <w:r>
        <w:rPr>
          <w:rFonts w:ascii="Calibri" w:hAnsi="Calibri" w:cs="Calibri"/>
        </w:rPr>
        <w:t>.</w:t>
      </w:r>
    </w:p>
    <w:p w:rsidR="00CE142B" w:rsidRDefault="00CE142B" w:rsidP="00BD31CB">
      <w:pPr>
        <w:pStyle w:val="NormalWeb"/>
        <w:spacing w:before="120" w:beforeAutospacing="0" w:after="120" w:afterAutospacing="0"/>
        <w:rPr>
          <w:rFonts w:ascii="Calibri" w:hAnsi="Calibri" w:cs="Calibri"/>
        </w:rPr>
      </w:pPr>
    </w:p>
    <w:p w:rsidR="00CE142B" w:rsidRDefault="00CE142B" w:rsidP="00BD31CB">
      <w:pPr>
        <w:pStyle w:val="NormalWeb"/>
        <w:spacing w:before="120" w:beforeAutospacing="0" w:after="120" w:afterAutospacing="0"/>
        <w:rPr>
          <w:rFonts w:ascii="Calibri" w:hAnsi="Calibri" w:cs="Calibri"/>
        </w:rPr>
      </w:pPr>
    </w:p>
    <w:p w:rsidR="00CE142B" w:rsidRPr="00E9309A" w:rsidRDefault="00CE142B" w:rsidP="00CB4D70">
      <w:pPr>
        <w:pStyle w:val="Seznam31"/>
        <w:tabs>
          <w:tab w:val="left" w:pos="-180"/>
        </w:tabs>
        <w:spacing w:before="120" w:after="120" w:line="240" w:lineRule="auto"/>
        <w:ind w:left="0" w:firstLine="0"/>
        <w:jc w:val="left"/>
        <w:rPr>
          <w:rFonts w:ascii="Calibri" w:hAnsi="Calibri" w:cs="Calibri"/>
          <w:b/>
          <w:bCs/>
          <w:lang w:val="cs-CZ"/>
        </w:rPr>
      </w:pPr>
      <w:r w:rsidRPr="00E9309A">
        <w:rPr>
          <w:rFonts w:ascii="Calibri" w:hAnsi="Calibri" w:cs="Calibri"/>
          <w:b/>
          <w:bCs/>
          <w:color w:val="000000"/>
          <w:u w:val="single"/>
        </w:rPr>
        <w:t>Požadavky na přenos dat a jejich zpřístupnění, funkce SMS</w:t>
      </w:r>
    </w:p>
    <w:p w:rsidR="00CE142B" w:rsidRPr="00E9309A" w:rsidRDefault="00CE142B" w:rsidP="003E596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Volitelná četnost datového přenosu</w:t>
      </w:r>
    </w:p>
    <w:p w:rsidR="00CE142B" w:rsidRPr="00E9309A" w:rsidRDefault="00CE142B" w:rsidP="003E596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Automatické řízení četnosti přenosu dat při překročení limitních hodnot</w:t>
      </w:r>
    </w:p>
    <w:p w:rsidR="00CE142B" w:rsidRPr="00E9309A" w:rsidRDefault="00CE142B" w:rsidP="003E596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Zabezpečené zpřístupnění (chráněné heslem) dat pro vybrané uživatele (minimálně grafický a číselný formát měřených dat s vyznačením limitních hodnot)</w:t>
      </w:r>
    </w:p>
    <w:p w:rsidR="00CE142B" w:rsidRPr="00E9309A" w:rsidRDefault="00CE142B" w:rsidP="003E596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Základní</w:t>
      </w:r>
      <w:r w:rsidRPr="00E9309A">
        <w:rPr>
          <w:rFonts w:ascii="Calibri" w:hAnsi="Calibri" w:cs="Calibri"/>
          <w:b/>
          <w:bCs/>
          <w:color w:val="000000"/>
        </w:rPr>
        <w:t xml:space="preserve"> </w:t>
      </w:r>
      <w:r w:rsidRPr="00E9309A">
        <w:rPr>
          <w:rFonts w:ascii="Calibri" w:hAnsi="Calibri" w:cs="Calibri"/>
          <w:color w:val="000000"/>
        </w:rPr>
        <w:t xml:space="preserve">zobrazení měřených dat pro veřejnost </w:t>
      </w:r>
    </w:p>
    <w:p w:rsidR="00CE142B" w:rsidRPr="00E9309A" w:rsidRDefault="00CE142B" w:rsidP="003E596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Komunikace SMS</w:t>
      </w:r>
    </w:p>
    <w:p w:rsidR="00CE142B" w:rsidRPr="00E9309A" w:rsidRDefault="00CE142B" w:rsidP="003E5962">
      <w:pPr>
        <w:pStyle w:val="ListParagraph"/>
        <w:numPr>
          <w:ilvl w:val="0"/>
          <w:numId w:val="12"/>
        </w:numPr>
        <w:suppressAutoHyphens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alarmové SMS, min. 3 limitní hodnoty s nastavitelnou hysterezí (překročení SPA, překročení limitní hodnoty srážky za časový interval apod.)</w:t>
      </w:r>
    </w:p>
    <w:p w:rsidR="00CE142B" w:rsidRPr="00E9309A" w:rsidRDefault="00CE142B" w:rsidP="003E596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alarmové SMS o stavových událostech měřícího systému (nízké napětí akumulátoru,</w:t>
      </w:r>
    </w:p>
    <w:p w:rsidR="00CE142B" w:rsidRPr="00E9309A" w:rsidRDefault="00CE142B" w:rsidP="003E5962">
      <w:pPr>
        <w:pStyle w:val="ListParagraph"/>
        <w:numPr>
          <w:ilvl w:val="0"/>
          <w:numId w:val="12"/>
        </w:numPr>
        <w:suppressAutoHyphens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výpadku externího napájení apod.)</w:t>
      </w:r>
    </w:p>
    <w:p w:rsidR="00CE142B" w:rsidRPr="00E9309A" w:rsidRDefault="00CE142B" w:rsidP="003E596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informační SMS o aktuálních měřených hodnotách a stavových informací jednotky</w:t>
      </w:r>
    </w:p>
    <w:p w:rsidR="00CE142B" w:rsidRPr="00E9309A" w:rsidRDefault="00CE142B" w:rsidP="003E5962">
      <w:pPr>
        <w:pStyle w:val="ListParagraph"/>
        <w:numPr>
          <w:ilvl w:val="0"/>
          <w:numId w:val="12"/>
        </w:numPr>
        <w:suppressAutoHyphens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odesílané na dotazovou SMS</w:t>
      </w:r>
    </w:p>
    <w:p w:rsidR="00CE142B" w:rsidRPr="00E9309A" w:rsidRDefault="00CE142B" w:rsidP="003E596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Funkce SMS určeny pro minimálně 10 koncových účastníků (pro každou limitní hodnotu), volba skupin příjemců SMS</w:t>
      </w:r>
    </w:p>
    <w:p w:rsidR="00CE142B" w:rsidRPr="00E9309A" w:rsidRDefault="00CE142B" w:rsidP="003E5962">
      <w:pPr>
        <w:tabs>
          <w:tab w:val="left" w:pos="2480"/>
        </w:tabs>
        <w:jc w:val="both"/>
        <w:rPr>
          <w:rFonts w:ascii="Calibri" w:hAnsi="Calibri" w:cs="Calibri"/>
          <w:color w:val="000000"/>
        </w:rPr>
      </w:pPr>
    </w:p>
    <w:p w:rsidR="00CE142B" w:rsidRPr="00E9309A" w:rsidRDefault="00CE142B" w:rsidP="003E5962">
      <w:pPr>
        <w:pStyle w:val="Heading5"/>
        <w:numPr>
          <w:ilvl w:val="4"/>
          <w:numId w:val="0"/>
        </w:numPr>
        <w:tabs>
          <w:tab w:val="left" w:pos="540"/>
          <w:tab w:val="num" w:pos="1008"/>
        </w:tabs>
        <w:suppressAutoHyphens/>
        <w:spacing w:before="120" w:after="12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E9309A">
        <w:rPr>
          <w:rFonts w:ascii="Calibri" w:hAnsi="Calibri" w:cs="Calibri"/>
          <w:b/>
          <w:bCs/>
          <w:color w:val="000000"/>
          <w:u w:val="single"/>
        </w:rPr>
        <w:t xml:space="preserve">Požadavky na provozní funkce lokálního výstražného systému </w:t>
      </w:r>
    </w:p>
    <w:p w:rsidR="00CE142B" w:rsidRPr="00E9309A" w:rsidRDefault="00CE142B" w:rsidP="003E5962">
      <w:pPr>
        <w:numPr>
          <w:ilvl w:val="0"/>
          <w:numId w:val="13"/>
        </w:numPr>
        <w:tabs>
          <w:tab w:val="clear" w:pos="454"/>
          <w:tab w:val="num" w:pos="709"/>
          <w:tab w:val="left" w:pos="1134"/>
        </w:tabs>
        <w:suppressAutoHyphens/>
        <w:ind w:left="709" w:hanging="283"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 xml:space="preserve">V místech bez síťového napájení provoz měřícího systému minimálně 6 měsíců bez výměny akumulátorů při využití dobíjení solárním panelem  </w:t>
      </w:r>
    </w:p>
    <w:p w:rsidR="00CE142B" w:rsidRPr="00E9309A" w:rsidRDefault="00CE142B" w:rsidP="003E5962">
      <w:pPr>
        <w:numPr>
          <w:ilvl w:val="0"/>
          <w:numId w:val="13"/>
        </w:numPr>
        <w:tabs>
          <w:tab w:val="clear" w:pos="454"/>
          <w:tab w:val="num" w:pos="709"/>
          <w:tab w:val="left" w:pos="1134"/>
        </w:tabs>
        <w:suppressAutoHyphens/>
        <w:ind w:left="709" w:hanging="283"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Parametrické nastavení funkcí měřícího systému dálkovým přístupem (změny limitních hodnot, korekce, změny telefonních čísel)</w:t>
      </w:r>
    </w:p>
    <w:p w:rsidR="00CE142B" w:rsidRPr="00E9309A" w:rsidRDefault="00CE142B" w:rsidP="003E5962">
      <w:pPr>
        <w:numPr>
          <w:ilvl w:val="0"/>
          <w:numId w:val="13"/>
        </w:numPr>
        <w:tabs>
          <w:tab w:val="clear" w:pos="454"/>
          <w:tab w:val="num" w:pos="709"/>
          <w:tab w:val="left" w:pos="1134"/>
        </w:tabs>
        <w:suppressAutoHyphens/>
        <w:ind w:left="709" w:hanging="283"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 xml:space="preserve">Aktuální data a funkce SMS prezentovány v občanském čase  </w:t>
      </w:r>
    </w:p>
    <w:p w:rsidR="00CE142B" w:rsidRPr="00E9309A" w:rsidRDefault="00CE142B" w:rsidP="003E5962">
      <w:pPr>
        <w:pStyle w:val="Zkladntext21"/>
        <w:numPr>
          <w:ilvl w:val="0"/>
          <w:numId w:val="13"/>
        </w:numPr>
        <w:tabs>
          <w:tab w:val="clear" w:pos="454"/>
          <w:tab w:val="num" w:pos="709"/>
        </w:tabs>
        <w:ind w:left="709" w:hanging="283"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>Lokální výstražné systémy musí zabezpečit měření, sběr dat a jejich datový přenos v extrémních klimatických podmínkách</w:t>
      </w:r>
    </w:p>
    <w:p w:rsidR="00CE142B" w:rsidRPr="00E9309A" w:rsidRDefault="00CE142B" w:rsidP="003E5962">
      <w:pPr>
        <w:pStyle w:val="Zkladntext21"/>
        <w:numPr>
          <w:ilvl w:val="0"/>
          <w:numId w:val="13"/>
        </w:numPr>
        <w:tabs>
          <w:tab w:val="clear" w:pos="454"/>
          <w:tab w:val="num" w:pos="709"/>
        </w:tabs>
        <w:ind w:left="709" w:hanging="283"/>
        <w:jc w:val="both"/>
        <w:rPr>
          <w:rFonts w:ascii="Calibri" w:hAnsi="Calibri" w:cs="Calibri"/>
          <w:color w:val="000000"/>
        </w:rPr>
      </w:pPr>
      <w:r w:rsidRPr="00E9309A">
        <w:rPr>
          <w:rFonts w:ascii="Calibri" w:hAnsi="Calibri" w:cs="Calibri"/>
          <w:color w:val="000000"/>
        </w:rPr>
        <w:t xml:space="preserve">Přiměřené provozní náklady lokálního výstražného systému (zajištění provozu měřící techniky, datové přenosy a SMS, správa a údržba serveru) </w:t>
      </w:r>
    </w:p>
    <w:p w:rsidR="00CE142B" w:rsidRPr="00B06239" w:rsidRDefault="00CE142B" w:rsidP="00BD31CB">
      <w:pPr>
        <w:pStyle w:val="NormalWeb"/>
        <w:spacing w:before="120" w:beforeAutospacing="0" w:after="120" w:afterAutospacing="0"/>
        <w:rPr>
          <w:rFonts w:ascii="Calibri" w:hAnsi="Calibri" w:cs="Calibri"/>
        </w:rPr>
      </w:pPr>
    </w:p>
    <w:sectPr w:rsidR="00CE142B" w:rsidRPr="00B06239" w:rsidSect="00C6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1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eastAsia="OpenSymbol"/>
      </w:rPr>
    </w:lvl>
  </w:abstractNum>
  <w:abstractNum w:abstractNumId="1">
    <w:nsid w:val="07307B02"/>
    <w:multiLevelType w:val="hybridMultilevel"/>
    <w:tmpl w:val="7E120134"/>
    <w:lvl w:ilvl="0" w:tplc="0405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0D51DC"/>
    <w:multiLevelType w:val="multilevel"/>
    <w:tmpl w:val="58A0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F62084"/>
    <w:multiLevelType w:val="hybridMultilevel"/>
    <w:tmpl w:val="5B4A799E"/>
    <w:lvl w:ilvl="0" w:tplc="909298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FB7767"/>
    <w:multiLevelType w:val="hybridMultilevel"/>
    <w:tmpl w:val="22F2EC80"/>
    <w:lvl w:ilvl="0" w:tplc="2940D16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</w:rPr>
    </w:lvl>
    <w:lvl w:ilvl="1" w:tplc="A19EB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934CEC"/>
    <w:multiLevelType w:val="hybridMultilevel"/>
    <w:tmpl w:val="62F837B6"/>
    <w:lvl w:ilvl="0" w:tplc="2940D16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B27014"/>
    <w:multiLevelType w:val="multilevel"/>
    <w:tmpl w:val="11B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CC90AB5"/>
    <w:multiLevelType w:val="hybridMultilevel"/>
    <w:tmpl w:val="D13EF744"/>
    <w:lvl w:ilvl="0" w:tplc="2940D16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78845C5"/>
    <w:multiLevelType w:val="hybridMultilevel"/>
    <w:tmpl w:val="B964C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EA3965"/>
    <w:multiLevelType w:val="multilevel"/>
    <w:tmpl w:val="60E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00B472D"/>
    <w:multiLevelType w:val="hybridMultilevel"/>
    <w:tmpl w:val="818E95D0"/>
    <w:lvl w:ilvl="0" w:tplc="5B1822BE">
      <w:start w:val="1"/>
      <w:numFmt w:val="bullet"/>
      <w:lvlText w:val=""/>
      <w:lvlJc w:val="left"/>
      <w:pPr>
        <w:tabs>
          <w:tab w:val="num" w:pos="2148"/>
        </w:tabs>
        <w:ind w:left="2148" w:hanging="419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395128D"/>
    <w:multiLevelType w:val="hybridMultilevel"/>
    <w:tmpl w:val="ADFC2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DB0254E"/>
    <w:multiLevelType w:val="hybridMultilevel"/>
    <w:tmpl w:val="60AAD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3C2"/>
    <w:rsid w:val="00015ADC"/>
    <w:rsid w:val="00022C1F"/>
    <w:rsid w:val="00030ED6"/>
    <w:rsid w:val="0003609F"/>
    <w:rsid w:val="000372AA"/>
    <w:rsid w:val="0005328D"/>
    <w:rsid w:val="00056053"/>
    <w:rsid w:val="000754C8"/>
    <w:rsid w:val="00096CE0"/>
    <w:rsid w:val="000971A9"/>
    <w:rsid w:val="000B4F67"/>
    <w:rsid w:val="000E0165"/>
    <w:rsid w:val="001352D5"/>
    <w:rsid w:val="00143545"/>
    <w:rsid w:val="001651CD"/>
    <w:rsid w:val="001876AC"/>
    <w:rsid w:val="001A1004"/>
    <w:rsid w:val="001B2770"/>
    <w:rsid w:val="001B2F49"/>
    <w:rsid w:val="001E47D5"/>
    <w:rsid w:val="0020370E"/>
    <w:rsid w:val="002257F0"/>
    <w:rsid w:val="00226713"/>
    <w:rsid w:val="00233C7D"/>
    <w:rsid w:val="00234D10"/>
    <w:rsid w:val="00242E61"/>
    <w:rsid w:val="00297BBA"/>
    <w:rsid w:val="002C55F6"/>
    <w:rsid w:val="002D6FB6"/>
    <w:rsid w:val="002E2ACF"/>
    <w:rsid w:val="002F0F2B"/>
    <w:rsid w:val="002F4B85"/>
    <w:rsid w:val="002F4D04"/>
    <w:rsid w:val="002F73C2"/>
    <w:rsid w:val="00301A73"/>
    <w:rsid w:val="0030764A"/>
    <w:rsid w:val="00313D6D"/>
    <w:rsid w:val="003441F3"/>
    <w:rsid w:val="0035649F"/>
    <w:rsid w:val="00356710"/>
    <w:rsid w:val="00360FF1"/>
    <w:rsid w:val="0036450E"/>
    <w:rsid w:val="003757A0"/>
    <w:rsid w:val="00392EEA"/>
    <w:rsid w:val="00396E15"/>
    <w:rsid w:val="003C55A0"/>
    <w:rsid w:val="003D5731"/>
    <w:rsid w:val="003E5962"/>
    <w:rsid w:val="003E6D7D"/>
    <w:rsid w:val="00401167"/>
    <w:rsid w:val="004133CB"/>
    <w:rsid w:val="00430551"/>
    <w:rsid w:val="00455094"/>
    <w:rsid w:val="00466C7D"/>
    <w:rsid w:val="00472590"/>
    <w:rsid w:val="00474E6F"/>
    <w:rsid w:val="00482D26"/>
    <w:rsid w:val="0048520A"/>
    <w:rsid w:val="00486C48"/>
    <w:rsid w:val="004870AC"/>
    <w:rsid w:val="00490441"/>
    <w:rsid w:val="0049088A"/>
    <w:rsid w:val="0049238B"/>
    <w:rsid w:val="004A0DD3"/>
    <w:rsid w:val="004A630D"/>
    <w:rsid w:val="004B0066"/>
    <w:rsid w:val="004B3221"/>
    <w:rsid w:val="004B71CC"/>
    <w:rsid w:val="004C14F9"/>
    <w:rsid w:val="004D0294"/>
    <w:rsid w:val="004E333A"/>
    <w:rsid w:val="004F1B73"/>
    <w:rsid w:val="005034C1"/>
    <w:rsid w:val="00504FC9"/>
    <w:rsid w:val="00510160"/>
    <w:rsid w:val="0052272C"/>
    <w:rsid w:val="00526570"/>
    <w:rsid w:val="00532D68"/>
    <w:rsid w:val="00542469"/>
    <w:rsid w:val="00546D8D"/>
    <w:rsid w:val="00597F7D"/>
    <w:rsid w:val="005A6FE8"/>
    <w:rsid w:val="00607C86"/>
    <w:rsid w:val="006169AD"/>
    <w:rsid w:val="00620CC0"/>
    <w:rsid w:val="00632102"/>
    <w:rsid w:val="00646569"/>
    <w:rsid w:val="00653666"/>
    <w:rsid w:val="00665BD9"/>
    <w:rsid w:val="006728E8"/>
    <w:rsid w:val="00676660"/>
    <w:rsid w:val="00692825"/>
    <w:rsid w:val="0069629C"/>
    <w:rsid w:val="006A482D"/>
    <w:rsid w:val="006B44EF"/>
    <w:rsid w:val="006C1AA1"/>
    <w:rsid w:val="006C4CB7"/>
    <w:rsid w:val="006D7443"/>
    <w:rsid w:val="006E4C34"/>
    <w:rsid w:val="00711AFB"/>
    <w:rsid w:val="00713569"/>
    <w:rsid w:val="0073101A"/>
    <w:rsid w:val="00737C9F"/>
    <w:rsid w:val="0076228E"/>
    <w:rsid w:val="007820C3"/>
    <w:rsid w:val="00795514"/>
    <w:rsid w:val="007E3178"/>
    <w:rsid w:val="007F3A95"/>
    <w:rsid w:val="008210D3"/>
    <w:rsid w:val="00850980"/>
    <w:rsid w:val="00865ECF"/>
    <w:rsid w:val="00882C9C"/>
    <w:rsid w:val="008A2355"/>
    <w:rsid w:val="008A4D77"/>
    <w:rsid w:val="008A601C"/>
    <w:rsid w:val="008B5C39"/>
    <w:rsid w:val="008C3C79"/>
    <w:rsid w:val="008C76F0"/>
    <w:rsid w:val="008E039F"/>
    <w:rsid w:val="008E6C0F"/>
    <w:rsid w:val="008E6DD2"/>
    <w:rsid w:val="00910387"/>
    <w:rsid w:val="00912696"/>
    <w:rsid w:val="00917845"/>
    <w:rsid w:val="00922C6E"/>
    <w:rsid w:val="00937F4F"/>
    <w:rsid w:val="00941CD2"/>
    <w:rsid w:val="00950885"/>
    <w:rsid w:val="00963904"/>
    <w:rsid w:val="00973A72"/>
    <w:rsid w:val="00974A73"/>
    <w:rsid w:val="00992A84"/>
    <w:rsid w:val="009A631A"/>
    <w:rsid w:val="009A6A59"/>
    <w:rsid w:val="009A725A"/>
    <w:rsid w:val="009D0B6C"/>
    <w:rsid w:val="009E07D4"/>
    <w:rsid w:val="009E5ACE"/>
    <w:rsid w:val="009F1224"/>
    <w:rsid w:val="00A132B5"/>
    <w:rsid w:val="00A274BD"/>
    <w:rsid w:val="00A3347E"/>
    <w:rsid w:val="00A5020C"/>
    <w:rsid w:val="00A67190"/>
    <w:rsid w:val="00AA7620"/>
    <w:rsid w:val="00AB779B"/>
    <w:rsid w:val="00AD0DA6"/>
    <w:rsid w:val="00AD4050"/>
    <w:rsid w:val="00AD76B0"/>
    <w:rsid w:val="00AE4F66"/>
    <w:rsid w:val="00AE65C2"/>
    <w:rsid w:val="00AF24B0"/>
    <w:rsid w:val="00B06239"/>
    <w:rsid w:val="00B2338F"/>
    <w:rsid w:val="00B27F8C"/>
    <w:rsid w:val="00B301E9"/>
    <w:rsid w:val="00B37EF1"/>
    <w:rsid w:val="00B50A51"/>
    <w:rsid w:val="00B64BD9"/>
    <w:rsid w:val="00B71654"/>
    <w:rsid w:val="00B820A9"/>
    <w:rsid w:val="00B84565"/>
    <w:rsid w:val="00B91DE9"/>
    <w:rsid w:val="00B95992"/>
    <w:rsid w:val="00B9632D"/>
    <w:rsid w:val="00BB3CE8"/>
    <w:rsid w:val="00BB6615"/>
    <w:rsid w:val="00BC1AF3"/>
    <w:rsid w:val="00BD31CB"/>
    <w:rsid w:val="00BD641F"/>
    <w:rsid w:val="00BE42C4"/>
    <w:rsid w:val="00BE49EE"/>
    <w:rsid w:val="00BF1864"/>
    <w:rsid w:val="00C04594"/>
    <w:rsid w:val="00C059F6"/>
    <w:rsid w:val="00C21D2F"/>
    <w:rsid w:val="00C303DA"/>
    <w:rsid w:val="00C37210"/>
    <w:rsid w:val="00C539F7"/>
    <w:rsid w:val="00C5569F"/>
    <w:rsid w:val="00C60FB9"/>
    <w:rsid w:val="00C61E2A"/>
    <w:rsid w:val="00C6379A"/>
    <w:rsid w:val="00C64BD8"/>
    <w:rsid w:val="00C951D8"/>
    <w:rsid w:val="00CB4D70"/>
    <w:rsid w:val="00CC70BF"/>
    <w:rsid w:val="00CD1D0C"/>
    <w:rsid w:val="00CE142B"/>
    <w:rsid w:val="00CE2E7E"/>
    <w:rsid w:val="00CF21AC"/>
    <w:rsid w:val="00D00E2E"/>
    <w:rsid w:val="00D152DF"/>
    <w:rsid w:val="00D1661B"/>
    <w:rsid w:val="00D303E2"/>
    <w:rsid w:val="00D32118"/>
    <w:rsid w:val="00D3726F"/>
    <w:rsid w:val="00D77ABE"/>
    <w:rsid w:val="00D80FA5"/>
    <w:rsid w:val="00DC0F4D"/>
    <w:rsid w:val="00E10AD4"/>
    <w:rsid w:val="00E21EEA"/>
    <w:rsid w:val="00E60692"/>
    <w:rsid w:val="00E714A3"/>
    <w:rsid w:val="00E77D68"/>
    <w:rsid w:val="00E8036F"/>
    <w:rsid w:val="00E9309A"/>
    <w:rsid w:val="00E97330"/>
    <w:rsid w:val="00E97B63"/>
    <w:rsid w:val="00EB617A"/>
    <w:rsid w:val="00ED498E"/>
    <w:rsid w:val="00EE6BEC"/>
    <w:rsid w:val="00EF4D92"/>
    <w:rsid w:val="00F02C89"/>
    <w:rsid w:val="00F02EC7"/>
    <w:rsid w:val="00F07E7A"/>
    <w:rsid w:val="00F11FB9"/>
    <w:rsid w:val="00F21333"/>
    <w:rsid w:val="00F273FD"/>
    <w:rsid w:val="00F36E79"/>
    <w:rsid w:val="00F60BA3"/>
    <w:rsid w:val="00F94747"/>
    <w:rsid w:val="00FA0026"/>
    <w:rsid w:val="00FA2E5A"/>
    <w:rsid w:val="00FA362B"/>
    <w:rsid w:val="00FA597E"/>
    <w:rsid w:val="00FA5B3B"/>
    <w:rsid w:val="00FC2136"/>
    <w:rsid w:val="00FC3525"/>
    <w:rsid w:val="00FD3C9A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C2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514"/>
    <w:pPr>
      <w:keepNext/>
      <w:jc w:val="center"/>
      <w:outlineLvl w:val="0"/>
    </w:pPr>
    <w:rPr>
      <w:b/>
      <w:bCs/>
      <w:color w:val="FF0000"/>
      <w:sz w:val="28"/>
      <w:szCs w:val="28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51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551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551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5514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9551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795514"/>
    <w:rPr>
      <w:rFonts w:ascii="Cambria" w:hAnsi="Cambria" w:cs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95514"/>
    <w:rPr>
      <w:rFonts w:ascii="Cambria" w:hAnsi="Cambria" w:cs="Cambria"/>
      <w:i/>
      <w:iCs/>
      <w:color w:val="243F6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F73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73C2"/>
    <w:rPr>
      <w:rFonts w:ascii="Arial" w:hAnsi="Arial" w:cs="Arial"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rsid w:val="002F73C2"/>
    <w:pPr>
      <w:spacing w:line="280" w:lineRule="exact"/>
      <w:ind w:left="708"/>
      <w:jc w:val="both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73C2"/>
    <w:rPr>
      <w:rFonts w:ascii="Arial" w:hAnsi="Arial" w:cs="Arial"/>
      <w:i/>
      <w:i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9E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CE"/>
    <w:rPr>
      <w:rFonts w:ascii="Tahoma" w:hAnsi="Tahoma" w:cs="Tahoma"/>
      <w:sz w:val="16"/>
      <w:szCs w:val="16"/>
      <w:lang w:eastAsia="cs-CZ"/>
    </w:rPr>
  </w:style>
  <w:style w:type="paragraph" w:customStyle="1" w:styleId="Zkltext">
    <w:name w:val="Zákl.text"/>
    <w:basedOn w:val="Normal"/>
    <w:uiPriority w:val="99"/>
    <w:rsid w:val="0020370E"/>
    <w:pPr>
      <w:tabs>
        <w:tab w:val="left" w:pos="630"/>
      </w:tabs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eznam31">
    <w:name w:val="Seznam 31"/>
    <w:basedOn w:val="List"/>
    <w:uiPriority w:val="99"/>
    <w:rsid w:val="00795514"/>
    <w:pPr>
      <w:suppressAutoHyphens/>
      <w:spacing w:after="240" w:line="240" w:lineRule="atLeast"/>
      <w:ind w:left="1080" w:hanging="360"/>
      <w:contextualSpacing w:val="0"/>
      <w:jc w:val="both"/>
    </w:pPr>
    <w:rPr>
      <w:rFonts w:ascii="Garamond" w:hAnsi="Garamond" w:cs="Garamond"/>
      <w:lang w:val="en-US" w:eastAsia="ar-SA"/>
    </w:rPr>
  </w:style>
  <w:style w:type="paragraph" w:styleId="List">
    <w:name w:val="List"/>
    <w:basedOn w:val="Normal"/>
    <w:uiPriority w:val="99"/>
    <w:semiHidden/>
    <w:rsid w:val="00795514"/>
    <w:pPr>
      <w:ind w:left="283" w:hanging="283"/>
      <w:contextualSpacing/>
    </w:pPr>
  </w:style>
  <w:style w:type="paragraph" w:customStyle="1" w:styleId="Zkladntext21">
    <w:name w:val="Základní text 21"/>
    <w:basedOn w:val="Normal"/>
    <w:uiPriority w:val="99"/>
    <w:rsid w:val="00795514"/>
    <w:pPr>
      <w:suppressAutoHyphens/>
    </w:pPr>
    <w:rPr>
      <w:rFonts w:ascii="Times New Roman" w:hAnsi="Times New Roman" w:cs="Times New Roman"/>
      <w:color w:val="FF0000"/>
      <w:lang w:eastAsia="ar-SA"/>
    </w:rPr>
  </w:style>
  <w:style w:type="paragraph" w:styleId="NormalWeb">
    <w:name w:val="Normal (Web)"/>
    <w:basedOn w:val="Normal"/>
    <w:uiPriority w:val="99"/>
    <w:rsid w:val="00F273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F273F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D31CB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1651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1470</Words>
  <Characters>8678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Město:</dc:title>
  <dc:subject/>
  <dc:creator>Daniel Merta</dc:creator>
  <cp:keywords/>
  <dc:description/>
  <cp:lastModifiedBy> </cp:lastModifiedBy>
  <cp:revision>2</cp:revision>
  <cp:lastPrinted>2011-09-06T09:44:00Z</cp:lastPrinted>
  <dcterms:created xsi:type="dcterms:W3CDTF">2012-09-12T14:38:00Z</dcterms:created>
  <dcterms:modified xsi:type="dcterms:W3CDTF">2012-09-12T14:38:00Z</dcterms:modified>
</cp:coreProperties>
</file>