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794" w:rsidRPr="00572961" w:rsidRDefault="006C16B6" w:rsidP="003F2794">
      <w:pPr>
        <w:tabs>
          <w:tab w:val="left" w:pos="0"/>
          <w:tab w:val="right" w:pos="9214"/>
        </w:tabs>
        <w:spacing w:line="283" w:lineRule="auto"/>
        <w:ind w:right="-142"/>
        <w:jc w:val="both"/>
        <w:rPr>
          <w:rFonts w:ascii="Times New Roman" w:hAnsi="Times New Roman" w:cs="Times New Roman"/>
          <w:b/>
          <w:bCs/>
        </w:rPr>
      </w:pPr>
      <w:r w:rsidRPr="00572961">
        <w:rPr>
          <w:rFonts w:ascii="Times New Roman" w:hAnsi="Times New Roman" w:cs="Times New Roman"/>
          <w:noProof/>
          <w:lang w:eastAsia="cs-CZ"/>
        </w:rPr>
        <w:drawing>
          <wp:anchor distT="0" distB="0" distL="114300" distR="114300" simplePos="0" relativeHeight="251697152" behindDoc="0" locked="0" layoutInCell="1" allowOverlap="1">
            <wp:simplePos x="0" y="0"/>
            <wp:positionH relativeFrom="column">
              <wp:posOffset>4430395</wp:posOffset>
            </wp:positionH>
            <wp:positionV relativeFrom="paragraph">
              <wp:posOffset>-73025</wp:posOffset>
            </wp:positionV>
            <wp:extent cx="1372235" cy="285750"/>
            <wp:effectExtent l="1905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372235" cy="285750"/>
                    </a:xfrm>
                    <a:prstGeom prst="rect">
                      <a:avLst/>
                    </a:prstGeom>
                    <a:noFill/>
                    <a:ln w="9525">
                      <a:noFill/>
                      <a:miter lim="800000"/>
                      <a:headEnd/>
                      <a:tailEnd/>
                    </a:ln>
                  </pic:spPr>
                </pic:pic>
              </a:graphicData>
            </a:graphic>
          </wp:anchor>
        </w:drawing>
      </w:r>
      <w:r w:rsidR="00AE44BA" w:rsidRPr="00AE44BA">
        <w:rPr>
          <w:rFonts w:ascii="Times New Roman" w:hAnsi="Times New Roman" w:cs="Times New Roman"/>
          <w:noProof/>
        </w:rPr>
        <w:pict>
          <v:rect id="_x0000_s1074" style="position:absolute;left:0;text-align:left;margin-left:300.6pt;margin-top:13.6pt;width:160.75pt;height:34.35pt;z-index:251696128;mso-position-horizontal-relative:text;mso-position-vertical-relative:text" filled="f" stroked="f">
            <v:textbox style="mso-next-textbox:#_x0000_s1074">
              <w:txbxContent>
                <w:p w:rsidR="003F2794" w:rsidRDefault="003F2794" w:rsidP="003F2794">
                  <w:pPr>
                    <w:tabs>
                      <w:tab w:val="left" w:pos="0"/>
                      <w:tab w:val="right" w:pos="9214"/>
                    </w:tabs>
                    <w:spacing w:line="283" w:lineRule="auto"/>
                    <w:ind w:right="-142"/>
                    <w:jc w:val="right"/>
                    <w:rPr>
                      <w:b/>
                      <w:bCs/>
                      <w:sz w:val="28"/>
                      <w:szCs w:val="28"/>
                    </w:rPr>
                  </w:pPr>
                </w:p>
                <w:p w:rsidR="003F2794" w:rsidRDefault="003F2794" w:rsidP="003F2794"/>
              </w:txbxContent>
            </v:textbox>
          </v:rect>
        </w:pict>
      </w:r>
      <w:r w:rsidR="00AE44BA" w:rsidRPr="00AE44BA">
        <w:rPr>
          <w:rFonts w:ascii="Times New Roman" w:hAnsi="Times New Roman" w:cs="Times New Roman"/>
          <w:noProof/>
        </w:rPr>
        <w:pict>
          <v:rect id="_x0000_s1073" style="position:absolute;left:0;text-align:left;margin-left:356.95pt;margin-top:3.65pt;width:113.4pt;height:36pt;z-index:251695104;mso-position-horizontal-relative:text;mso-position-vertical-relative:text" filled="f" stroked="f">
            <v:textbox style="mso-next-textbox:#_x0000_s1073">
              <w:txbxContent>
                <w:p w:rsidR="003F2794" w:rsidRDefault="003F2794" w:rsidP="003F2794"/>
              </w:txbxContent>
            </v:textbox>
          </v:rect>
        </w:pict>
      </w:r>
      <w:r w:rsidR="003F2794" w:rsidRPr="00572961">
        <w:rPr>
          <w:rFonts w:ascii="Times New Roman" w:hAnsi="Times New Roman" w:cs="Times New Roman"/>
          <w:b/>
          <w:bCs/>
        </w:rPr>
        <w:t>MAGISTRÁT MĚSTA BRNA</w:t>
      </w:r>
    </w:p>
    <w:p w:rsidR="003F2794" w:rsidRPr="00572961" w:rsidRDefault="003F2794" w:rsidP="003F2794">
      <w:pPr>
        <w:pStyle w:val="Nadpis6"/>
        <w:pBdr>
          <w:top w:val="single" w:sz="4" w:space="1" w:color="auto"/>
        </w:pBdr>
        <w:jc w:val="both"/>
        <w:rPr>
          <w:sz w:val="20"/>
          <w:szCs w:val="20"/>
        </w:rPr>
      </w:pPr>
      <w:r w:rsidRPr="00572961">
        <w:rPr>
          <w:sz w:val="20"/>
          <w:szCs w:val="20"/>
        </w:rPr>
        <w:t xml:space="preserve">Odbor územního plánování a rozvoje, </w:t>
      </w:r>
      <w:proofErr w:type="spellStart"/>
      <w:r w:rsidRPr="00572961">
        <w:rPr>
          <w:sz w:val="20"/>
          <w:szCs w:val="20"/>
        </w:rPr>
        <w:t>Kounicova</w:t>
      </w:r>
      <w:proofErr w:type="spellEnd"/>
      <w:r w:rsidRPr="00572961">
        <w:rPr>
          <w:sz w:val="20"/>
          <w:szCs w:val="20"/>
        </w:rPr>
        <w:t xml:space="preserve"> 67, 601 67 Brno</w:t>
      </w:r>
    </w:p>
    <w:p w:rsidR="004A12B7" w:rsidRPr="00572961" w:rsidRDefault="004A12B7" w:rsidP="003F2794">
      <w:pPr>
        <w:rPr>
          <w:rFonts w:ascii="Times New Roman" w:hAnsi="Times New Roman" w:cs="Times New Roman"/>
        </w:rPr>
      </w:pPr>
    </w:p>
    <w:p w:rsidR="005D6C6E" w:rsidRPr="00CA7C65" w:rsidRDefault="005D6C6E" w:rsidP="00D5087A">
      <w:pPr>
        <w:spacing w:line="240" w:lineRule="auto"/>
        <w:contextualSpacing/>
        <w:jc w:val="center"/>
        <w:rPr>
          <w:rFonts w:ascii="Times New Roman" w:hAnsi="Times New Roman" w:cs="Times New Roman"/>
          <w:b/>
        </w:rPr>
      </w:pPr>
    </w:p>
    <w:p w:rsidR="00572961" w:rsidRPr="00CA7C65" w:rsidRDefault="00CD003E" w:rsidP="00D5087A">
      <w:pPr>
        <w:spacing w:line="240" w:lineRule="auto"/>
        <w:contextualSpacing/>
        <w:jc w:val="center"/>
        <w:rPr>
          <w:rFonts w:ascii="Times New Roman" w:hAnsi="Times New Roman" w:cs="Times New Roman"/>
          <w:b/>
          <w:sz w:val="28"/>
          <w:szCs w:val="28"/>
        </w:rPr>
      </w:pPr>
      <w:r w:rsidRPr="00CA7C65">
        <w:rPr>
          <w:rFonts w:ascii="Times New Roman" w:hAnsi="Times New Roman" w:cs="Times New Roman"/>
          <w:b/>
          <w:sz w:val="28"/>
          <w:szCs w:val="28"/>
        </w:rPr>
        <w:t xml:space="preserve">ZADÁNÍ </w:t>
      </w:r>
      <w:r w:rsidR="003F2794" w:rsidRPr="00CA7C65">
        <w:rPr>
          <w:rFonts w:ascii="Times New Roman" w:hAnsi="Times New Roman" w:cs="Times New Roman"/>
          <w:b/>
          <w:sz w:val="28"/>
          <w:szCs w:val="28"/>
        </w:rPr>
        <w:t>ÚZEMNÍ STUDIE</w:t>
      </w:r>
      <w:r w:rsidR="00572961" w:rsidRPr="00CA7C65">
        <w:rPr>
          <w:rFonts w:ascii="Times New Roman" w:hAnsi="Times New Roman" w:cs="Times New Roman"/>
          <w:b/>
          <w:sz w:val="28"/>
          <w:szCs w:val="28"/>
        </w:rPr>
        <w:t xml:space="preserve"> VEŘEJNÉHO PROSTRANSTVÍ</w:t>
      </w:r>
    </w:p>
    <w:p w:rsidR="006C2C48" w:rsidRPr="006C2C48" w:rsidRDefault="00572961" w:rsidP="00D5087A">
      <w:pPr>
        <w:jc w:val="center"/>
        <w:rPr>
          <w:rFonts w:ascii="Times New Roman" w:hAnsi="Times New Roman" w:cs="Times New Roman"/>
          <w:sz w:val="28"/>
          <w:szCs w:val="28"/>
        </w:rPr>
      </w:pPr>
      <w:r w:rsidRPr="006C2C48">
        <w:rPr>
          <w:rFonts w:ascii="Times New Roman" w:hAnsi="Times New Roman" w:cs="Times New Roman"/>
          <w:sz w:val="28"/>
          <w:szCs w:val="28"/>
        </w:rPr>
        <w:t xml:space="preserve">MĚSTSKÁ ČÁST - </w:t>
      </w:r>
      <w:r w:rsidR="00510489" w:rsidRPr="006C2C48">
        <w:rPr>
          <w:rFonts w:ascii="Times New Roman" w:hAnsi="Times New Roman" w:cs="Times New Roman"/>
          <w:sz w:val="28"/>
          <w:szCs w:val="28"/>
        </w:rPr>
        <w:t>BRNO</w:t>
      </w:r>
      <w:r w:rsidR="006C2C48" w:rsidRPr="006C2C48">
        <w:rPr>
          <w:rFonts w:ascii="Times New Roman" w:hAnsi="Times New Roman" w:cs="Times New Roman"/>
          <w:sz w:val="28"/>
          <w:szCs w:val="28"/>
        </w:rPr>
        <w:t xml:space="preserve"> SEVER</w:t>
      </w:r>
    </w:p>
    <w:p w:rsidR="006C2C48" w:rsidRPr="002B2663" w:rsidRDefault="00C127D5" w:rsidP="00D5087A">
      <w:pPr>
        <w:pStyle w:val="Odstavecseseznamem"/>
        <w:spacing w:after="0" w:line="240" w:lineRule="auto"/>
        <w:ind w:left="786"/>
        <w:jc w:val="center"/>
        <w:rPr>
          <w:rFonts w:ascii="Times New Roman" w:hAnsi="Times New Roman" w:cs="Times New Roman"/>
          <w:sz w:val="24"/>
          <w:szCs w:val="24"/>
          <w:u w:val="single"/>
        </w:rPr>
      </w:pPr>
      <w:r>
        <w:rPr>
          <w:rFonts w:ascii="Times New Roman" w:hAnsi="Times New Roman" w:cs="Times New Roman"/>
          <w:sz w:val="24"/>
          <w:szCs w:val="24"/>
        </w:rPr>
        <w:t xml:space="preserve">1 - </w:t>
      </w:r>
      <w:r w:rsidR="006C2C48" w:rsidRPr="002B2663">
        <w:rPr>
          <w:rFonts w:ascii="Times New Roman" w:hAnsi="Times New Roman" w:cs="Times New Roman"/>
          <w:sz w:val="24"/>
          <w:szCs w:val="24"/>
        </w:rPr>
        <w:t xml:space="preserve">Lokalita za </w:t>
      </w:r>
      <w:proofErr w:type="spellStart"/>
      <w:r w:rsidR="006C2C48" w:rsidRPr="002B2663">
        <w:rPr>
          <w:rFonts w:ascii="Times New Roman" w:hAnsi="Times New Roman" w:cs="Times New Roman"/>
          <w:sz w:val="24"/>
          <w:szCs w:val="24"/>
        </w:rPr>
        <w:t>Halasovým</w:t>
      </w:r>
      <w:proofErr w:type="spellEnd"/>
      <w:r w:rsidR="006C2C48" w:rsidRPr="002B2663">
        <w:rPr>
          <w:rFonts w:ascii="Times New Roman" w:hAnsi="Times New Roman" w:cs="Times New Roman"/>
          <w:sz w:val="24"/>
          <w:szCs w:val="24"/>
        </w:rPr>
        <w:t xml:space="preserve"> náměstím</w:t>
      </w:r>
    </w:p>
    <w:p w:rsidR="006C2C48" w:rsidRPr="002B2663" w:rsidRDefault="00C127D5" w:rsidP="00D5087A">
      <w:pPr>
        <w:pStyle w:val="Odstavecseseznamem"/>
        <w:spacing w:after="0" w:line="240" w:lineRule="auto"/>
        <w:ind w:left="786"/>
        <w:jc w:val="center"/>
        <w:rPr>
          <w:rFonts w:ascii="Times New Roman" w:hAnsi="Times New Roman" w:cs="Times New Roman"/>
          <w:sz w:val="24"/>
          <w:szCs w:val="24"/>
          <w:u w:val="single"/>
        </w:rPr>
      </w:pPr>
      <w:r>
        <w:rPr>
          <w:rFonts w:ascii="Times New Roman" w:hAnsi="Times New Roman" w:cs="Times New Roman"/>
          <w:sz w:val="24"/>
          <w:szCs w:val="24"/>
        </w:rPr>
        <w:t xml:space="preserve">2 - </w:t>
      </w:r>
      <w:proofErr w:type="spellStart"/>
      <w:r w:rsidR="006C2C48">
        <w:rPr>
          <w:rFonts w:ascii="Times New Roman" w:hAnsi="Times New Roman" w:cs="Times New Roman"/>
          <w:sz w:val="24"/>
          <w:szCs w:val="24"/>
        </w:rPr>
        <w:t>Svitavské</w:t>
      </w:r>
      <w:proofErr w:type="spellEnd"/>
      <w:r w:rsidR="006C2C48">
        <w:rPr>
          <w:rFonts w:ascii="Times New Roman" w:hAnsi="Times New Roman" w:cs="Times New Roman"/>
          <w:sz w:val="24"/>
          <w:szCs w:val="24"/>
        </w:rPr>
        <w:t xml:space="preserve"> nábřeží, </w:t>
      </w:r>
      <w:r w:rsidR="006C2C48" w:rsidRPr="002B2663">
        <w:rPr>
          <w:rFonts w:ascii="Times New Roman" w:hAnsi="Times New Roman" w:cs="Times New Roman"/>
          <w:sz w:val="24"/>
          <w:szCs w:val="24"/>
        </w:rPr>
        <w:t>Zábrdovice</w:t>
      </w:r>
    </w:p>
    <w:p w:rsidR="009C3CC6" w:rsidRPr="00572961" w:rsidRDefault="009C3CC6" w:rsidP="006C2C48">
      <w:pPr>
        <w:spacing w:line="240" w:lineRule="auto"/>
        <w:contextualSpacing/>
        <w:jc w:val="center"/>
        <w:rPr>
          <w:rFonts w:ascii="Times New Roman" w:hAnsi="Times New Roman" w:cs="Times New Roman"/>
          <w:sz w:val="20"/>
          <w:szCs w:val="20"/>
        </w:rPr>
      </w:pPr>
    </w:p>
    <w:p w:rsidR="009C3CC6" w:rsidRPr="00572961" w:rsidRDefault="00AE44BA" w:rsidP="0089403C">
      <w:pPr>
        <w:pStyle w:val="Odstavecseseznamem"/>
        <w:ind w:left="0"/>
        <w:rPr>
          <w:rFonts w:ascii="Times New Roman" w:hAnsi="Times New Roman" w:cs="Times New Roman"/>
          <w:sz w:val="20"/>
          <w:szCs w:val="20"/>
        </w:rPr>
      </w:pPr>
      <w:r w:rsidRPr="00AE44B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356.7pt;margin-top:137.55pt;width:8.9pt;height:8.4pt;rotation:90;z-index:251704320" fillcolor="#92d050">
            <v:shadow color="#868686"/>
            <v:textpath style="font-family:&quot;Arial Black&quot;;v-rotate-letters:t;v-text-kern:t" trim="t" fitpath="t" string="2"/>
          </v:shape>
        </w:pict>
      </w:r>
      <w:r w:rsidRPr="00AE44BA">
        <w:rPr>
          <w:noProof/>
        </w:rPr>
        <w:pict>
          <v:shape id="_x0000_s1076" type="#_x0000_t136" style="position:absolute;margin-left:91pt;margin-top:132.55pt;width:8.75pt;height:5.65pt;rotation:90;z-index:251702272" fillcolor="#92d050">
            <v:shadow color="#868686"/>
            <v:textpath style="font-family:&quot;Arial Black&quot;;font-size:18pt;v-rotate-letters:t;v-text-kern:t" trim="t" fitpath="t" string="1"/>
          </v:shape>
        </w:pict>
      </w:r>
      <w:r w:rsidR="00C127D5">
        <w:rPr>
          <w:rFonts w:ascii="Times New Roman" w:hAnsi="Times New Roman" w:cs="Times New Roman"/>
          <w:noProof/>
          <w:sz w:val="20"/>
          <w:szCs w:val="20"/>
          <w:lang w:eastAsia="cs-CZ"/>
        </w:rPr>
        <w:drawing>
          <wp:anchor distT="0" distB="0" distL="114300" distR="114300" simplePos="0" relativeHeight="251700224" behindDoc="1" locked="0" layoutInCell="1" allowOverlap="1">
            <wp:simplePos x="0" y="0"/>
            <wp:positionH relativeFrom="column">
              <wp:posOffset>2919730</wp:posOffset>
            </wp:positionH>
            <wp:positionV relativeFrom="paragraph">
              <wp:posOffset>240030</wp:posOffset>
            </wp:positionV>
            <wp:extent cx="3160395" cy="3911600"/>
            <wp:effectExtent l="0" t="19050" r="78105" b="50800"/>
            <wp:wrapTight wrapText="bothSides">
              <wp:wrapPolygon edited="0">
                <wp:start x="0" y="-105"/>
                <wp:lineTo x="0" y="21881"/>
                <wp:lineTo x="21873" y="21881"/>
                <wp:lineTo x="22004" y="21881"/>
                <wp:lineTo x="22134" y="21775"/>
                <wp:lineTo x="22134" y="105"/>
                <wp:lineTo x="21873" y="-105"/>
                <wp:lineTo x="0" y="-105"/>
              </wp:wrapPolygon>
            </wp:wrapTight>
            <wp:docPr id="5" name="obrázek 2" descr="I:\Vymena\Sedlakova\veřejná prostranství\vystup_jpg\ru_sever_park naproti klast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ymena\Sedlakova\veřejná prostranství\vystup_jpg\ru_sever_park naproti klasteru.jpg"/>
                    <pic:cNvPicPr>
                      <a:picLocks noChangeAspect="1" noChangeArrowheads="1"/>
                    </pic:cNvPicPr>
                  </pic:nvPicPr>
                  <pic:blipFill>
                    <a:blip r:embed="rId9" cstate="print"/>
                    <a:srcRect r="3914" b="4151"/>
                    <a:stretch>
                      <a:fillRect/>
                    </a:stretch>
                  </pic:blipFill>
                  <pic:spPr bwMode="auto">
                    <a:xfrm>
                      <a:off x="0" y="0"/>
                      <a:ext cx="3160395" cy="3911600"/>
                    </a:xfrm>
                    <a:prstGeom prst="rect">
                      <a:avLst/>
                    </a:prstGeom>
                    <a:ln>
                      <a:noFill/>
                    </a:ln>
                    <a:effectLst>
                      <a:outerShdw blurRad="50800" dist="38100" dir="2700000" algn="tl" rotWithShape="0">
                        <a:prstClr val="black">
                          <a:alpha val="40000"/>
                        </a:prstClr>
                      </a:outerShdw>
                    </a:effectLst>
                  </pic:spPr>
                </pic:pic>
              </a:graphicData>
            </a:graphic>
          </wp:anchor>
        </w:drawing>
      </w:r>
      <w:r w:rsidR="00993110">
        <w:rPr>
          <w:rFonts w:ascii="Times New Roman" w:hAnsi="Times New Roman" w:cs="Times New Roman"/>
          <w:noProof/>
          <w:sz w:val="20"/>
          <w:szCs w:val="20"/>
          <w:lang w:eastAsia="cs-CZ"/>
        </w:rPr>
        <w:drawing>
          <wp:anchor distT="0" distB="0" distL="114300" distR="114300" simplePos="0" relativeHeight="251699200" behindDoc="0" locked="0" layoutInCell="1" allowOverlap="1">
            <wp:simplePos x="0" y="0"/>
            <wp:positionH relativeFrom="column">
              <wp:posOffset>-152400</wp:posOffset>
            </wp:positionH>
            <wp:positionV relativeFrom="paragraph">
              <wp:posOffset>238125</wp:posOffset>
            </wp:positionV>
            <wp:extent cx="2969260" cy="3913505"/>
            <wp:effectExtent l="0" t="19050" r="78740" b="48895"/>
            <wp:wrapSquare wrapText="bothSides"/>
            <wp:docPr id="4" name="obrázek 1" descr="I:\Vymena\Sedlakova\veřejná prostranství\vystup_jpg\ru_sever_Lokalita za Halasovym names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ymena\Sedlakova\veřejná prostranství\vystup_jpg\ru_sever_Lokalita za Halasovym namestim.jpg"/>
                    <pic:cNvPicPr>
                      <a:picLocks noChangeAspect="1" noChangeArrowheads="1"/>
                    </pic:cNvPicPr>
                  </pic:nvPicPr>
                  <pic:blipFill>
                    <a:blip r:embed="rId10" cstate="print"/>
                    <a:srcRect l="7764" b="4179"/>
                    <a:stretch>
                      <a:fillRect/>
                    </a:stretch>
                  </pic:blipFill>
                  <pic:spPr bwMode="auto">
                    <a:xfrm>
                      <a:off x="0" y="0"/>
                      <a:ext cx="2969260" cy="3913505"/>
                    </a:xfrm>
                    <a:prstGeom prst="rect">
                      <a:avLst/>
                    </a:prstGeom>
                    <a:ln>
                      <a:noFill/>
                    </a:ln>
                    <a:effectLst>
                      <a:outerShdw blurRad="50800" dist="38100" dir="2700000" algn="tl" rotWithShape="0">
                        <a:prstClr val="black">
                          <a:alpha val="40000"/>
                        </a:prstClr>
                      </a:outerShdw>
                    </a:effectLst>
                  </pic:spPr>
                </pic:pic>
              </a:graphicData>
            </a:graphic>
          </wp:anchor>
        </w:drawing>
      </w: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C3CC6" w:rsidRPr="00572961" w:rsidRDefault="009C3CC6" w:rsidP="0089403C">
      <w:pPr>
        <w:pStyle w:val="Odstavecseseznamem"/>
        <w:ind w:left="0"/>
        <w:rPr>
          <w:rFonts w:ascii="Times New Roman" w:hAnsi="Times New Roman" w:cs="Times New Roman"/>
          <w:sz w:val="20"/>
          <w:szCs w:val="20"/>
        </w:rPr>
      </w:pPr>
    </w:p>
    <w:p w:rsidR="00993110" w:rsidRDefault="00993110" w:rsidP="00572961">
      <w:pPr>
        <w:contextualSpacing/>
        <w:jc w:val="both"/>
        <w:rPr>
          <w:rFonts w:ascii="Times New Roman" w:hAnsi="Times New Roman" w:cs="Times New Roman"/>
          <w:sz w:val="24"/>
          <w:szCs w:val="24"/>
        </w:rPr>
      </w:pPr>
    </w:p>
    <w:p w:rsidR="003F179C" w:rsidRDefault="003F179C" w:rsidP="00572961">
      <w:pPr>
        <w:contextualSpacing/>
        <w:jc w:val="both"/>
        <w:rPr>
          <w:rFonts w:ascii="Times New Roman" w:hAnsi="Times New Roman" w:cs="Times New Roman"/>
          <w:sz w:val="24"/>
          <w:szCs w:val="24"/>
        </w:rPr>
      </w:pPr>
    </w:p>
    <w:p w:rsidR="00993110" w:rsidRDefault="00993110" w:rsidP="00572961">
      <w:pPr>
        <w:contextualSpacing/>
        <w:jc w:val="both"/>
        <w:rPr>
          <w:rFonts w:ascii="Times New Roman" w:hAnsi="Times New Roman" w:cs="Times New Roman"/>
          <w:sz w:val="24"/>
          <w:szCs w:val="24"/>
        </w:rPr>
      </w:pPr>
    </w:p>
    <w:p w:rsidR="00993110" w:rsidRDefault="00993110" w:rsidP="00572961">
      <w:pPr>
        <w:contextualSpacing/>
        <w:jc w:val="both"/>
        <w:rPr>
          <w:rFonts w:ascii="Times New Roman" w:hAnsi="Times New Roman" w:cs="Times New Roman"/>
          <w:sz w:val="24"/>
          <w:szCs w:val="24"/>
        </w:rPr>
      </w:pPr>
    </w:p>
    <w:p w:rsidR="00993110" w:rsidRDefault="00993110" w:rsidP="00572961">
      <w:pPr>
        <w:contextualSpacing/>
        <w:jc w:val="both"/>
        <w:rPr>
          <w:rFonts w:ascii="Times New Roman" w:hAnsi="Times New Roman" w:cs="Times New Roman"/>
          <w:sz w:val="24"/>
          <w:szCs w:val="24"/>
        </w:rPr>
      </w:pPr>
    </w:p>
    <w:p w:rsidR="00572961" w:rsidRPr="00A670AE" w:rsidRDefault="00572961" w:rsidP="00572961">
      <w:pPr>
        <w:contextualSpacing/>
        <w:jc w:val="both"/>
        <w:rPr>
          <w:rFonts w:ascii="Times New Roman" w:eastAsia="Calibri" w:hAnsi="Times New Roman" w:cs="Times New Roman"/>
          <w:sz w:val="24"/>
          <w:szCs w:val="24"/>
        </w:rPr>
      </w:pPr>
      <w:r w:rsidRPr="00A670AE">
        <w:rPr>
          <w:rFonts w:ascii="Times New Roman" w:hAnsi="Times New Roman" w:cs="Times New Roman"/>
          <w:sz w:val="24"/>
          <w:szCs w:val="24"/>
        </w:rPr>
        <w:t>Zpracoval: Ing. Sedláková</w:t>
      </w:r>
      <w:r w:rsidRPr="00A670AE">
        <w:rPr>
          <w:rFonts w:ascii="Times New Roman" w:eastAsia="Calibri" w:hAnsi="Times New Roman" w:cs="Times New Roman"/>
          <w:sz w:val="24"/>
          <w:szCs w:val="24"/>
        </w:rPr>
        <w:t xml:space="preserve"> a kolektiv pracovníků OÚPR MMB</w:t>
      </w:r>
    </w:p>
    <w:p w:rsidR="009D1858" w:rsidRDefault="009D1858" w:rsidP="009D1858">
      <w:pPr>
        <w:contextualSpacing/>
        <w:rPr>
          <w:rFonts w:ascii="Times New Roman" w:hAnsi="Times New Roman" w:cs="Times New Roman"/>
          <w:sz w:val="24"/>
          <w:szCs w:val="24"/>
        </w:rPr>
        <w:sectPr w:rsidR="009D1858" w:rsidSect="002251EF">
          <w:footerReference w:type="default" r:id="rId11"/>
          <w:type w:val="continuous"/>
          <w:pgSz w:w="11906" w:h="16838"/>
          <w:pgMar w:top="1417" w:right="1417" w:bottom="1417" w:left="1417" w:header="708" w:footer="708" w:gutter="0"/>
          <w:cols w:space="708"/>
          <w:docGrid w:linePitch="360"/>
        </w:sectPr>
      </w:pPr>
      <w:r>
        <w:rPr>
          <w:rFonts w:ascii="Times New Roman" w:hAnsi="Times New Roman" w:cs="Times New Roman"/>
          <w:sz w:val="24"/>
          <w:szCs w:val="24"/>
        </w:rPr>
        <w:t>Duben 2016</w:t>
      </w:r>
    </w:p>
    <w:p w:rsidR="00E82241" w:rsidRDefault="003C2D57" w:rsidP="00913F82">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BC1D3A">
        <w:rPr>
          <w:rFonts w:ascii="Times New Roman" w:hAnsi="Times New Roman" w:cs="Times New Roman"/>
          <w:b/>
          <w:sz w:val="24"/>
          <w:szCs w:val="24"/>
        </w:rPr>
        <w:t xml:space="preserve"> </w:t>
      </w:r>
      <w:r w:rsidR="00E82241" w:rsidRPr="00572961">
        <w:rPr>
          <w:rFonts w:ascii="Times New Roman" w:hAnsi="Times New Roman" w:cs="Times New Roman"/>
          <w:b/>
          <w:sz w:val="24"/>
          <w:szCs w:val="24"/>
        </w:rPr>
        <w:t>Cíl a účel pořízení uzemní studie</w:t>
      </w:r>
    </w:p>
    <w:p w:rsidR="007B28DC" w:rsidRPr="003F5E86" w:rsidRDefault="007B28DC" w:rsidP="00913F82">
      <w:pPr>
        <w:contextualSpacing/>
        <w:jc w:val="both"/>
        <w:rPr>
          <w:rFonts w:ascii="Times New Roman" w:hAnsi="Times New Roman" w:cs="Times New Roman"/>
          <w:sz w:val="24"/>
          <w:szCs w:val="24"/>
        </w:rPr>
      </w:pPr>
    </w:p>
    <w:p w:rsidR="00500874" w:rsidRDefault="00572961" w:rsidP="00EC4826">
      <w:pPr>
        <w:contextualSpacing/>
        <w:jc w:val="both"/>
        <w:rPr>
          <w:rFonts w:ascii="Times New Roman" w:hAnsi="Times New Roman" w:cs="Times New Roman"/>
          <w:sz w:val="24"/>
          <w:szCs w:val="24"/>
        </w:rPr>
      </w:pPr>
      <w:r w:rsidRPr="004E77FC">
        <w:rPr>
          <w:rFonts w:ascii="Times New Roman" w:hAnsi="Times New Roman" w:cs="Times New Roman"/>
          <w:sz w:val="24"/>
          <w:szCs w:val="24"/>
        </w:rPr>
        <w:t>Cí</w:t>
      </w:r>
      <w:r w:rsidR="00CB4464">
        <w:rPr>
          <w:rFonts w:ascii="Times New Roman" w:hAnsi="Times New Roman" w:cs="Times New Roman"/>
          <w:sz w:val="24"/>
          <w:szCs w:val="24"/>
        </w:rPr>
        <w:t>lem studie je prověření možnosti</w:t>
      </w:r>
      <w:r w:rsidRPr="004E77FC">
        <w:rPr>
          <w:rFonts w:ascii="Times New Roman" w:hAnsi="Times New Roman" w:cs="Times New Roman"/>
          <w:sz w:val="24"/>
          <w:szCs w:val="24"/>
        </w:rPr>
        <w:t xml:space="preserve"> úprav </w:t>
      </w:r>
      <w:r w:rsidR="00A470C1">
        <w:rPr>
          <w:rFonts w:ascii="Times New Roman" w:hAnsi="Times New Roman" w:cs="Times New Roman"/>
          <w:sz w:val="24"/>
          <w:szCs w:val="24"/>
        </w:rPr>
        <w:t>veřejných</w:t>
      </w:r>
      <w:r w:rsidRPr="004E77FC">
        <w:rPr>
          <w:rFonts w:ascii="Times New Roman" w:hAnsi="Times New Roman" w:cs="Times New Roman"/>
          <w:sz w:val="24"/>
          <w:szCs w:val="24"/>
        </w:rPr>
        <w:t xml:space="preserve"> </w:t>
      </w:r>
      <w:r w:rsidR="000D2C0A">
        <w:rPr>
          <w:rFonts w:ascii="Times New Roman" w:hAnsi="Times New Roman" w:cs="Times New Roman"/>
          <w:sz w:val="24"/>
          <w:szCs w:val="24"/>
        </w:rPr>
        <w:t>prostranství na území MČ Brno-s</w:t>
      </w:r>
      <w:r w:rsidR="000D63B9">
        <w:rPr>
          <w:rFonts w:ascii="Times New Roman" w:hAnsi="Times New Roman" w:cs="Times New Roman"/>
          <w:sz w:val="24"/>
          <w:szCs w:val="24"/>
        </w:rPr>
        <w:t>ever včetně prostupnosti území.</w:t>
      </w:r>
      <w:r w:rsidR="006F1A8D">
        <w:rPr>
          <w:rFonts w:ascii="Times New Roman" w:hAnsi="Times New Roman" w:cs="Times New Roman"/>
          <w:sz w:val="24"/>
          <w:szCs w:val="24"/>
        </w:rPr>
        <w:t xml:space="preserve"> </w:t>
      </w:r>
      <w:r w:rsidR="00347F85">
        <w:rPr>
          <w:rFonts w:ascii="Times New Roman" w:hAnsi="Times New Roman" w:cs="Times New Roman"/>
          <w:sz w:val="24"/>
          <w:szCs w:val="24"/>
        </w:rPr>
        <w:t xml:space="preserve">Důvodem je </w:t>
      </w:r>
      <w:r w:rsidR="00AC5263">
        <w:rPr>
          <w:rFonts w:ascii="Times New Roman" w:hAnsi="Times New Roman" w:cs="Times New Roman"/>
          <w:sz w:val="24"/>
          <w:szCs w:val="24"/>
        </w:rPr>
        <w:t>potřeba rekultivace</w:t>
      </w:r>
      <w:r w:rsidR="00B9344B">
        <w:rPr>
          <w:rFonts w:ascii="Times New Roman" w:hAnsi="Times New Roman" w:cs="Times New Roman"/>
          <w:sz w:val="24"/>
          <w:szCs w:val="24"/>
        </w:rPr>
        <w:t xml:space="preserve"> a nové koncepce řešení</w:t>
      </w:r>
      <w:r w:rsidR="00AC5263">
        <w:rPr>
          <w:rFonts w:ascii="Times New Roman" w:hAnsi="Times New Roman" w:cs="Times New Roman"/>
          <w:sz w:val="24"/>
          <w:szCs w:val="24"/>
        </w:rPr>
        <w:t xml:space="preserve"> dosud opomíjených veřejných p</w:t>
      </w:r>
      <w:r w:rsidR="00B9344B">
        <w:rPr>
          <w:rFonts w:ascii="Times New Roman" w:hAnsi="Times New Roman" w:cs="Times New Roman"/>
          <w:sz w:val="24"/>
          <w:szCs w:val="24"/>
        </w:rPr>
        <w:t>rostranství.</w:t>
      </w:r>
    </w:p>
    <w:p w:rsidR="007B28DC" w:rsidRDefault="007B28DC" w:rsidP="00EC4826">
      <w:pPr>
        <w:contextualSpacing/>
        <w:jc w:val="both"/>
        <w:rPr>
          <w:rFonts w:ascii="Times New Roman" w:hAnsi="Times New Roman" w:cs="Times New Roman"/>
          <w:sz w:val="24"/>
          <w:szCs w:val="24"/>
        </w:rPr>
      </w:pPr>
    </w:p>
    <w:p w:rsidR="00291F67" w:rsidRPr="00291F67" w:rsidRDefault="00291F67" w:rsidP="00EC4826">
      <w:pPr>
        <w:contextualSpacing/>
        <w:jc w:val="both"/>
        <w:rPr>
          <w:rFonts w:ascii="Times New Roman" w:hAnsi="Times New Roman" w:cs="Times New Roman"/>
          <w:i/>
          <w:sz w:val="24"/>
          <w:szCs w:val="24"/>
        </w:rPr>
      </w:pPr>
      <w:r w:rsidRPr="00291F67">
        <w:rPr>
          <w:rFonts w:ascii="Times New Roman" w:hAnsi="Times New Roman" w:cs="Times New Roman"/>
          <w:sz w:val="24"/>
          <w:szCs w:val="24"/>
        </w:rPr>
        <w:t>Územní s</w:t>
      </w:r>
      <w:r w:rsidR="00AF3969">
        <w:rPr>
          <w:rFonts w:ascii="Times New Roman" w:hAnsi="Times New Roman" w:cs="Times New Roman"/>
          <w:sz w:val="24"/>
          <w:szCs w:val="24"/>
        </w:rPr>
        <w:t>tudie podrobněji prověří veřejná</w:t>
      </w:r>
      <w:r w:rsidRPr="00291F67">
        <w:rPr>
          <w:rFonts w:ascii="Times New Roman" w:hAnsi="Times New Roman" w:cs="Times New Roman"/>
          <w:sz w:val="24"/>
          <w:szCs w:val="24"/>
        </w:rPr>
        <w:t xml:space="preserve"> pro</w:t>
      </w:r>
      <w:r w:rsidR="00AF3969">
        <w:rPr>
          <w:rFonts w:ascii="Times New Roman" w:hAnsi="Times New Roman" w:cs="Times New Roman"/>
          <w:sz w:val="24"/>
          <w:szCs w:val="24"/>
        </w:rPr>
        <w:t>stranství, navrhne možnosti jejich</w:t>
      </w:r>
      <w:r w:rsidRPr="00291F67">
        <w:rPr>
          <w:rFonts w:ascii="Times New Roman" w:hAnsi="Times New Roman" w:cs="Times New Roman"/>
          <w:sz w:val="24"/>
          <w:szCs w:val="24"/>
        </w:rPr>
        <w:t xml:space="preserve"> úpravy a bude sloužit</w:t>
      </w:r>
      <w:r w:rsidRPr="00291F67">
        <w:rPr>
          <w:rFonts w:ascii="Times New Roman" w:hAnsi="Times New Roman" w:cs="Times New Roman"/>
          <w:i/>
          <w:sz w:val="24"/>
          <w:szCs w:val="24"/>
        </w:rPr>
        <w:t xml:space="preserve"> </w:t>
      </w:r>
      <w:r w:rsidRPr="00291F67">
        <w:rPr>
          <w:rFonts w:ascii="Times New Roman" w:hAnsi="Times New Roman" w:cs="Times New Roman"/>
          <w:sz w:val="24"/>
          <w:szCs w:val="24"/>
        </w:rPr>
        <w:t xml:space="preserve">jako územně plánovací podklad pro rozhodování v území a jako podklad pro možné zpracování investičního záměru dle návrhu urbanistického řešení. </w:t>
      </w:r>
    </w:p>
    <w:p w:rsidR="007F0B3E" w:rsidRPr="00572961" w:rsidRDefault="003C2D57" w:rsidP="00BC1D3A">
      <w:pPr>
        <w:pStyle w:val="Odstavecseseznamem"/>
        <w:ind w:left="0"/>
        <w:rPr>
          <w:rFonts w:ascii="Times New Roman" w:hAnsi="Times New Roman" w:cs="Times New Roman"/>
          <w:b/>
          <w:sz w:val="24"/>
          <w:szCs w:val="24"/>
        </w:rPr>
      </w:pPr>
      <w:r>
        <w:rPr>
          <w:rFonts w:ascii="Times New Roman" w:hAnsi="Times New Roman" w:cs="Times New Roman"/>
          <w:b/>
          <w:sz w:val="24"/>
          <w:szCs w:val="24"/>
        </w:rPr>
        <w:t>2.</w:t>
      </w:r>
      <w:r w:rsidR="00BC1D3A">
        <w:rPr>
          <w:rFonts w:ascii="Times New Roman" w:hAnsi="Times New Roman" w:cs="Times New Roman"/>
          <w:b/>
          <w:sz w:val="24"/>
          <w:szCs w:val="24"/>
        </w:rPr>
        <w:t xml:space="preserve"> </w:t>
      </w:r>
      <w:r w:rsidR="002E6017" w:rsidRPr="00572961">
        <w:rPr>
          <w:rFonts w:ascii="Times New Roman" w:hAnsi="Times New Roman" w:cs="Times New Roman"/>
          <w:b/>
          <w:sz w:val="24"/>
          <w:szCs w:val="24"/>
        </w:rPr>
        <w:t>Vymezení</w:t>
      </w:r>
      <w:r w:rsidR="007F0B3E" w:rsidRPr="00572961">
        <w:rPr>
          <w:rFonts w:ascii="Times New Roman" w:hAnsi="Times New Roman" w:cs="Times New Roman"/>
          <w:b/>
          <w:sz w:val="24"/>
          <w:szCs w:val="24"/>
        </w:rPr>
        <w:t xml:space="preserve"> řešeného území</w:t>
      </w:r>
    </w:p>
    <w:p w:rsidR="00FE2A2A" w:rsidRDefault="002274C9" w:rsidP="00265574">
      <w:pPr>
        <w:jc w:val="both"/>
        <w:rPr>
          <w:rFonts w:ascii="Times New Roman" w:hAnsi="Times New Roman" w:cs="Times New Roman"/>
          <w:sz w:val="24"/>
          <w:szCs w:val="24"/>
        </w:rPr>
      </w:pPr>
      <w:r w:rsidRPr="00572961">
        <w:rPr>
          <w:rFonts w:ascii="Times New Roman" w:hAnsi="Times New Roman" w:cs="Times New Roman"/>
          <w:sz w:val="24"/>
          <w:szCs w:val="24"/>
        </w:rPr>
        <w:t xml:space="preserve">Řešené území se nachází </w:t>
      </w:r>
      <w:r w:rsidR="00125548">
        <w:rPr>
          <w:rFonts w:ascii="Times New Roman" w:hAnsi="Times New Roman" w:cs="Times New Roman"/>
          <w:sz w:val="24"/>
          <w:szCs w:val="24"/>
        </w:rPr>
        <w:t>v</w:t>
      </w:r>
      <w:r w:rsidR="0097534D">
        <w:rPr>
          <w:rFonts w:ascii="Times New Roman" w:hAnsi="Times New Roman" w:cs="Times New Roman"/>
          <w:sz w:val="24"/>
          <w:szCs w:val="24"/>
        </w:rPr>
        <w:t xml:space="preserve"> městské části Brno-s</w:t>
      </w:r>
      <w:r w:rsidR="002C105E">
        <w:rPr>
          <w:rFonts w:ascii="Times New Roman" w:hAnsi="Times New Roman" w:cs="Times New Roman"/>
          <w:sz w:val="24"/>
          <w:szCs w:val="24"/>
        </w:rPr>
        <w:t>ever</w:t>
      </w:r>
      <w:r w:rsidR="00FE2A2A">
        <w:rPr>
          <w:rFonts w:ascii="Times New Roman" w:hAnsi="Times New Roman" w:cs="Times New Roman"/>
          <w:sz w:val="24"/>
          <w:szCs w:val="24"/>
        </w:rPr>
        <w:t xml:space="preserve"> a sestává ze dvou lokalit:</w:t>
      </w:r>
    </w:p>
    <w:p w:rsidR="00105403" w:rsidRPr="00056ED7" w:rsidRDefault="00FE2A2A" w:rsidP="00EC4826">
      <w:pPr>
        <w:spacing w:after="0"/>
        <w:rPr>
          <w:rFonts w:ascii="Times New Roman" w:hAnsi="Times New Roman" w:cs="Times New Roman"/>
          <w:sz w:val="24"/>
          <w:szCs w:val="24"/>
          <w:u w:val="single"/>
        </w:rPr>
      </w:pPr>
      <w:r w:rsidRPr="00056ED7">
        <w:rPr>
          <w:rFonts w:ascii="Times New Roman" w:hAnsi="Times New Roman" w:cs="Times New Roman"/>
          <w:sz w:val="24"/>
          <w:szCs w:val="24"/>
          <w:u w:val="single"/>
        </w:rPr>
        <w:t xml:space="preserve">a) Lokalita za </w:t>
      </w:r>
      <w:proofErr w:type="spellStart"/>
      <w:r w:rsidRPr="00056ED7">
        <w:rPr>
          <w:rFonts w:ascii="Times New Roman" w:hAnsi="Times New Roman" w:cs="Times New Roman"/>
          <w:sz w:val="24"/>
          <w:szCs w:val="24"/>
          <w:u w:val="single"/>
        </w:rPr>
        <w:t>Halasovým</w:t>
      </w:r>
      <w:proofErr w:type="spellEnd"/>
      <w:r w:rsidRPr="00056ED7">
        <w:rPr>
          <w:rFonts w:ascii="Times New Roman" w:hAnsi="Times New Roman" w:cs="Times New Roman"/>
          <w:sz w:val="24"/>
          <w:szCs w:val="24"/>
          <w:u w:val="single"/>
        </w:rPr>
        <w:t xml:space="preserve"> náměstím mezi Albertem až </w:t>
      </w:r>
      <w:r w:rsidR="0091523F">
        <w:rPr>
          <w:rFonts w:ascii="Times New Roman" w:hAnsi="Times New Roman" w:cs="Times New Roman"/>
          <w:sz w:val="24"/>
          <w:szCs w:val="24"/>
          <w:u w:val="single"/>
        </w:rPr>
        <w:t>k t</w:t>
      </w:r>
      <w:r w:rsidRPr="00056ED7">
        <w:rPr>
          <w:rFonts w:ascii="Times New Roman" w:hAnsi="Times New Roman" w:cs="Times New Roman"/>
          <w:sz w:val="24"/>
          <w:szCs w:val="24"/>
          <w:u w:val="single"/>
        </w:rPr>
        <w:t xml:space="preserve">ramvajové smyčce   </w:t>
      </w:r>
    </w:p>
    <w:p w:rsidR="00105403" w:rsidRDefault="000A4426" w:rsidP="00EC4826">
      <w:pPr>
        <w:spacing w:after="0"/>
        <w:jc w:val="both"/>
        <w:rPr>
          <w:rFonts w:ascii="Times New Roman" w:hAnsi="Times New Roman" w:cs="Times New Roman"/>
          <w:sz w:val="24"/>
          <w:szCs w:val="24"/>
        </w:rPr>
      </w:pPr>
      <w:r>
        <w:rPr>
          <w:rFonts w:ascii="Times New Roman" w:hAnsi="Times New Roman" w:cs="Times New Roman"/>
          <w:sz w:val="24"/>
          <w:szCs w:val="24"/>
        </w:rPr>
        <w:t>Předmětn</w:t>
      </w:r>
      <w:r w:rsidR="0081349E">
        <w:rPr>
          <w:rFonts w:ascii="Times New Roman" w:hAnsi="Times New Roman" w:cs="Times New Roman"/>
          <w:sz w:val="24"/>
          <w:szCs w:val="24"/>
        </w:rPr>
        <w:t>á lokalita</w:t>
      </w:r>
      <w:r>
        <w:rPr>
          <w:rFonts w:ascii="Times New Roman" w:hAnsi="Times New Roman" w:cs="Times New Roman"/>
          <w:sz w:val="24"/>
          <w:szCs w:val="24"/>
        </w:rPr>
        <w:t xml:space="preserve"> se nachází v k</w:t>
      </w:r>
      <w:r w:rsidR="00105403">
        <w:rPr>
          <w:rFonts w:ascii="Times New Roman" w:hAnsi="Times New Roman" w:cs="Times New Roman"/>
          <w:sz w:val="24"/>
          <w:szCs w:val="24"/>
        </w:rPr>
        <w:t>a</w:t>
      </w:r>
      <w:r w:rsidR="0033312A">
        <w:rPr>
          <w:rFonts w:ascii="Times New Roman" w:hAnsi="Times New Roman" w:cs="Times New Roman"/>
          <w:sz w:val="24"/>
          <w:szCs w:val="24"/>
        </w:rPr>
        <w:t>ta</w:t>
      </w:r>
      <w:r w:rsidR="00105403">
        <w:rPr>
          <w:rFonts w:ascii="Times New Roman" w:hAnsi="Times New Roman" w:cs="Times New Roman"/>
          <w:sz w:val="24"/>
          <w:szCs w:val="24"/>
        </w:rPr>
        <w:t>strální</w:t>
      </w:r>
      <w:r w:rsidR="0091523F">
        <w:rPr>
          <w:rFonts w:ascii="Times New Roman" w:hAnsi="Times New Roman" w:cs="Times New Roman"/>
          <w:sz w:val="24"/>
          <w:szCs w:val="24"/>
        </w:rPr>
        <w:t>m</w:t>
      </w:r>
      <w:r w:rsidR="00105403">
        <w:rPr>
          <w:rFonts w:ascii="Times New Roman" w:hAnsi="Times New Roman" w:cs="Times New Roman"/>
          <w:sz w:val="24"/>
          <w:szCs w:val="24"/>
        </w:rPr>
        <w:t xml:space="preserve"> území Lesná</w:t>
      </w:r>
      <w:r w:rsidR="00056ED7">
        <w:rPr>
          <w:rFonts w:ascii="Times New Roman" w:hAnsi="Times New Roman" w:cs="Times New Roman"/>
          <w:sz w:val="24"/>
          <w:szCs w:val="24"/>
        </w:rPr>
        <w:t>.</w:t>
      </w:r>
      <w:r w:rsidR="0091523F">
        <w:rPr>
          <w:rFonts w:ascii="Times New Roman" w:hAnsi="Times New Roman" w:cs="Times New Roman"/>
          <w:sz w:val="24"/>
          <w:szCs w:val="24"/>
        </w:rPr>
        <w:t xml:space="preserve"> </w:t>
      </w:r>
      <w:r w:rsidR="00EC0657">
        <w:rPr>
          <w:rFonts w:ascii="Times New Roman" w:hAnsi="Times New Roman" w:cs="Times New Roman"/>
          <w:sz w:val="24"/>
          <w:szCs w:val="24"/>
        </w:rPr>
        <w:t xml:space="preserve">Jedná se o území od </w:t>
      </w:r>
      <w:proofErr w:type="spellStart"/>
      <w:r w:rsidR="00EC0657">
        <w:rPr>
          <w:rFonts w:ascii="Times New Roman" w:hAnsi="Times New Roman" w:cs="Times New Roman"/>
          <w:sz w:val="24"/>
          <w:szCs w:val="24"/>
        </w:rPr>
        <w:t>Halasova</w:t>
      </w:r>
      <w:proofErr w:type="spellEnd"/>
      <w:r w:rsidR="00EC0657">
        <w:rPr>
          <w:rFonts w:ascii="Times New Roman" w:hAnsi="Times New Roman" w:cs="Times New Roman"/>
          <w:sz w:val="24"/>
          <w:szCs w:val="24"/>
        </w:rPr>
        <w:t xml:space="preserve"> náměstí po tramvajovou smyčku.</w:t>
      </w:r>
      <w:r w:rsidR="00353993">
        <w:rPr>
          <w:rFonts w:ascii="Times New Roman" w:hAnsi="Times New Roman" w:cs="Times New Roman"/>
          <w:sz w:val="24"/>
          <w:szCs w:val="24"/>
        </w:rPr>
        <w:t xml:space="preserve"> Výměra řešeného území je </w:t>
      </w:r>
      <w:r w:rsidR="00BD2EA1">
        <w:rPr>
          <w:rFonts w:ascii="Times New Roman" w:hAnsi="Times New Roman" w:cs="Times New Roman"/>
          <w:sz w:val="24"/>
          <w:szCs w:val="24"/>
        </w:rPr>
        <w:t>cca</w:t>
      </w:r>
      <w:r w:rsidR="00353993">
        <w:rPr>
          <w:rFonts w:ascii="Times New Roman" w:hAnsi="Times New Roman" w:cs="Times New Roman"/>
          <w:sz w:val="24"/>
          <w:szCs w:val="24"/>
        </w:rPr>
        <w:t xml:space="preserve"> </w:t>
      </w:r>
      <w:r w:rsidR="00424F27">
        <w:rPr>
          <w:rFonts w:ascii="Times New Roman" w:hAnsi="Times New Roman" w:cs="Times New Roman"/>
          <w:sz w:val="24"/>
          <w:szCs w:val="24"/>
        </w:rPr>
        <w:t>3</w:t>
      </w:r>
      <w:r w:rsidR="00BD2EA1">
        <w:rPr>
          <w:rFonts w:ascii="Times New Roman" w:hAnsi="Times New Roman" w:cs="Times New Roman"/>
          <w:sz w:val="24"/>
          <w:szCs w:val="24"/>
        </w:rPr>
        <w:t>,6</w:t>
      </w:r>
      <w:r w:rsidR="00424F27">
        <w:rPr>
          <w:rFonts w:ascii="Times New Roman" w:hAnsi="Times New Roman" w:cs="Times New Roman"/>
          <w:sz w:val="24"/>
          <w:szCs w:val="24"/>
        </w:rPr>
        <w:t xml:space="preserve"> ha.</w:t>
      </w:r>
    </w:p>
    <w:p w:rsidR="00FE2A2A" w:rsidRPr="00056ED7" w:rsidRDefault="00FE2A2A" w:rsidP="00EC4826">
      <w:pPr>
        <w:spacing w:after="0"/>
        <w:rPr>
          <w:rFonts w:ascii="Times New Roman" w:hAnsi="Times New Roman" w:cs="Times New Roman"/>
          <w:sz w:val="24"/>
          <w:szCs w:val="24"/>
          <w:u w:val="single"/>
        </w:rPr>
      </w:pPr>
      <w:r w:rsidRPr="00FE2A2A">
        <w:rPr>
          <w:rFonts w:ascii="Times New Roman" w:hAnsi="Times New Roman" w:cs="Times New Roman"/>
          <w:sz w:val="24"/>
          <w:szCs w:val="24"/>
        </w:rPr>
        <w:t xml:space="preserve"> </w:t>
      </w:r>
    </w:p>
    <w:p w:rsidR="00FE2A2A" w:rsidRPr="00056ED7" w:rsidRDefault="00FE2A2A" w:rsidP="00EC4826">
      <w:pPr>
        <w:spacing w:after="0"/>
        <w:rPr>
          <w:rFonts w:ascii="Times New Roman" w:hAnsi="Times New Roman" w:cs="Times New Roman"/>
          <w:sz w:val="24"/>
          <w:szCs w:val="24"/>
          <w:u w:val="single"/>
        </w:rPr>
      </w:pPr>
      <w:r w:rsidRPr="00056ED7">
        <w:rPr>
          <w:rFonts w:ascii="Times New Roman" w:hAnsi="Times New Roman" w:cs="Times New Roman"/>
          <w:sz w:val="24"/>
          <w:szCs w:val="24"/>
          <w:u w:val="single"/>
        </w:rPr>
        <w:t xml:space="preserve">b) </w:t>
      </w:r>
      <w:proofErr w:type="spellStart"/>
      <w:r w:rsidRPr="00056ED7">
        <w:rPr>
          <w:rFonts w:ascii="Times New Roman" w:hAnsi="Times New Roman" w:cs="Times New Roman"/>
          <w:sz w:val="24"/>
          <w:szCs w:val="24"/>
          <w:u w:val="single"/>
        </w:rPr>
        <w:t>Svitavské</w:t>
      </w:r>
      <w:proofErr w:type="spellEnd"/>
      <w:r w:rsidRPr="00056ED7">
        <w:rPr>
          <w:rFonts w:ascii="Times New Roman" w:hAnsi="Times New Roman" w:cs="Times New Roman"/>
          <w:sz w:val="24"/>
          <w:szCs w:val="24"/>
          <w:u w:val="single"/>
        </w:rPr>
        <w:t xml:space="preserve"> nábřeží, Zábrdovice, </w:t>
      </w:r>
      <w:r w:rsidR="004607F7" w:rsidRPr="00056ED7">
        <w:rPr>
          <w:rFonts w:ascii="Times New Roman" w:hAnsi="Times New Roman" w:cs="Times New Roman"/>
          <w:sz w:val="24"/>
          <w:szCs w:val="24"/>
          <w:u w:val="single"/>
        </w:rPr>
        <w:t>park u řeky naproti klášte</w:t>
      </w:r>
      <w:r w:rsidRPr="00056ED7">
        <w:rPr>
          <w:rFonts w:ascii="Times New Roman" w:hAnsi="Times New Roman" w:cs="Times New Roman"/>
          <w:sz w:val="24"/>
          <w:szCs w:val="24"/>
          <w:u w:val="single"/>
        </w:rPr>
        <w:t>ru</w:t>
      </w:r>
    </w:p>
    <w:p w:rsidR="00C77474" w:rsidRDefault="004A4439" w:rsidP="00EC4826">
      <w:pPr>
        <w:jc w:val="both"/>
        <w:rPr>
          <w:rFonts w:ascii="Times New Roman" w:hAnsi="Times New Roman" w:cs="Times New Roman"/>
          <w:sz w:val="24"/>
          <w:szCs w:val="24"/>
        </w:rPr>
      </w:pPr>
      <w:r>
        <w:rPr>
          <w:rFonts w:ascii="Times New Roman" w:hAnsi="Times New Roman" w:cs="Times New Roman"/>
          <w:sz w:val="24"/>
          <w:szCs w:val="24"/>
        </w:rPr>
        <w:t>Lokalit</w:t>
      </w:r>
      <w:r w:rsidR="00DC1287">
        <w:rPr>
          <w:rFonts w:ascii="Times New Roman" w:hAnsi="Times New Roman" w:cs="Times New Roman"/>
          <w:sz w:val="24"/>
          <w:szCs w:val="24"/>
        </w:rPr>
        <w:t>a</w:t>
      </w:r>
      <w:r>
        <w:rPr>
          <w:rFonts w:ascii="Times New Roman" w:hAnsi="Times New Roman" w:cs="Times New Roman"/>
          <w:sz w:val="24"/>
          <w:szCs w:val="24"/>
        </w:rPr>
        <w:t xml:space="preserve"> je situována v</w:t>
      </w:r>
      <w:r w:rsidR="00DC1287">
        <w:rPr>
          <w:rFonts w:ascii="Times New Roman" w:hAnsi="Times New Roman" w:cs="Times New Roman"/>
          <w:sz w:val="24"/>
          <w:szCs w:val="24"/>
        </w:rPr>
        <w:t> </w:t>
      </w:r>
      <w:r>
        <w:rPr>
          <w:rFonts w:ascii="Times New Roman" w:hAnsi="Times New Roman" w:cs="Times New Roman"/>
          <w:sz w:val="24"/>
          <w:szCs w:val="24"/>
        </w:rPr>
        <w:t>k</w:t>
      </w:r>
      <w:r w:rsidR="00A218CC">
        <w:rPr>
          <w:rFonts w:ascii="Times New Roman" w:hAnsi="Times New Roman" w:cs="Times New Roman"/>
          <w:sz w:val="24"/>
          <w:szCs w:val="24"/>
        </w:rPr>
        <w:t>atastru Zábrdovice.</w:t>
      </w:r>
      <w:r>
        <w:rPr>
          <w:rFonts w:ascii="Times New Roman" w:hAnsi="Times New Roman" w:cs="Times New Roman"/>
          <w:sz w:val="24"/>
          <w:szCs w:val="24"/>
        </w:rPr>
        <w:t xml:space="preserve"> </w:t>
      </w:r>
      <w:r w:rsidR="00DC1287">
        <w:rPr>
          <w:rFonts w:ascii="Times New Roman" w:hAnsi="Times New Roman" w:cs="Times New Roman"/>
          <w:sz w:val="24"/>
          <w:szCs w:val="24"/>
        </w:rPr>
        <w:t>Jedná se o bývalé zábrdovické nádraží u řeky</w:t>
      </w:r>
      <w:r w:rsidR="00373A33">
        <w:rPr>
          <w:rFonts w:ascii="Times New Roman" w:hAnsi="Times New Roman" w:cs="Times New Roman"/>
          <w:sz w:val="24"/>
          <w:szCs w:val="24"/>
        </w:rPr>
        <w:t xml:space="preserve"> Svitavy, </w:t>
      </w:r>
      <w:r w:rsidR="00DC1287">
        <w:rPr>
          <w:rFonts w:ascii="Times New Roman" w:hAnsi="Times New Roman" w:cs="Times New Roman"/>
          <w:sz w:val="24"/>
          <w:szCs w:val="24"/>
        </w:rPr>
        <w:t>naproti klášt</w:t>
      </w:r>
      <w:r w:rsidR="0035376C">
        <w:rPr>
          <w:rFonts w:ascii="Times New Roman" w:hAnsi="Times New Roman" w:cs="Times New Roman"/>
          <w:sz w:val="24"/>
          <w:szCs w:val="24"/>
        </w:rPr>
        <w:t>eru</w:t>
      </w:r>
      <w:r w:rsidR="00343093">
        <w:rPr>
          <w:rFonts w:ascii="Times New Roman" w:hAnsi="Times New Roman" w:cs="Times New Roman"/>
          <w:sz w:val="24"/>
          <w:szCs w:val="24"/>
        </w:rPr>
        <w:t>.</w:t>
      </w:r>
      <w:r w:rsidR="00947464">
        <w:rPr>
          <w:rFonts w:ascii="Times New Roman" w:hAnsi="Times New Roman" w:cs="Times New Roman"/>
          <w:sz w:val="24"/>
          <w:szCs w:val="24"/>
        </w:rPr>
        <w:t xml:space="preserve"> Prostor je vymezen</w:t>
      </w:r>
      <w:r w:rsidR="009F61F7">
        <w:rPr>
          <w:rFonts w:ascii="Times New Roman" w:hAnsi="Times New Roman" w:cs="Times New Roman"/>
          <w:sz w:val="24"/>
          <w:szCs w:val="24"/>
        </w:rPr>
        <w:t xml:space="preserve"> z jihu ulicí Zábrdovická, </w:t>
      </w:r>
      <w:r w:rsidR="001D7151">
        <w:rPr>
          <w:rFonts w:ascii="Times New Roman" w:hAnsi="Times New Roman" w:cs="Times New Roman"/>
          <w:sz w:val="24"/>
          <w:szCs w:val="24"/>
        </w:rPr>
        <w:t xml:space="preserve">řekou, ulicí Husovická a prostorem vzniklým po zrušení </w:t>
      </w:r>
      <w:r w:rsidR="008A066E">
        <w:rPr>
          <w:rFonts w:ascii="Times New Roman" w:hAnsi="Times New Roman" w:cs="Times New Roman"/>
          <w:sz w:val="24"/>
          <w:szCs w:val="24"/>
        </w:rPr>
        <w:t xml:space="preserve">jednokolejné </w:t>
      </w:r>
      <w:r w:rsidR="001D7151">
        <w:rPr>
          <w:rFonts w:ascii="Times New Roman" w:hAnsi="Times New Roman" w:cs="Times New Roman"/>
          <w:sz w:val="24"/>
          <w:szCs w:val="24"/>
        </w:rPr>
        <w:t>železniční trati Brno - Tišnov.</w:t>
      </w:r>
      <w:r w:rsidR="00A218CC">
        <w:rPr>
          <w:rFonts w:ascii="Times New Roman" w:hAnsi="Times New Roman" w:cs="Times New Roman"/>
          <w:sz w:val="24"/>
          <w:szCs w:val="24"/>
        </w:rPr>
        <w:t xml:space="preserve"> V současné době se zde na části řešeného území nachází areál stavebnin.</w:t>
      </w:r>
      <w:r w:rsidR="00330A1A">
        <w:rPr>
          <w:rFonts w:ascii="Times New Roman" w:hAnsi="Times New Roman" w:cs="Times New Roman"/>
          <w:sz w:val="24"/>
          <w:szCs w:val="24"/>
        </w:rPr>
        <w:t xml:space="preserve"> Výměra řešeného území je asi</w:t>
      </w:r>
      <w:r w:rsidR="001D7151">
        <w:rPr>
          <w:rFonts w:ascii="Times New Roman" w:hAnsi="Times New Roman" w:cs="Times New Roman"/>
          <w:sz w:val="24"/>
          <w:szCs w:val="24"/>
        </w:rPr>
        <w:t xml:space="preserve"> </w:t>
      </w:r>
      <w:r w:rsidR="00BD2EA1">
        <w:rPr>
          <w:rFonts w:ascii="Times New Roman" w:hAnsi="Times New Roman" w:cs="Times New Roman"/>
          <w:sz w:val="24"/>
          <w:szCs w:val="24"/>
        </w:rPr>
        <w:t>1,4</w:t>
      </w:r>
      <w:r w:rsidR="00363DCD" w:rsidRPr="00C475AC">
        <w:rPr>
          <w:rFonts w:ascii="Times New Roman" w:hAnsi="Times New Roman" w:cs="Times New Roman"/>
          <w:sz w:val="24"/>
          <w:szCs w:val="24"/>
        </w:rPr>
        <w:t xml:space="preserve"> ha.</w:t>
      </w:r>
    </w:p>
    <w:p w:rsidR="00867533" w:rsidRDefault="00867533" w:rsidP="00EC4826">
      <w:pPr>
        <w:jc w:val="both"/>
        <w:rPr>
          <w:rFonts w:ascii="Times New Roman" w:eastAsia="Calibri" w:hAnsi="Times New Roman" w:cs="Times New Roman"/>
          <w:sz w:val="24"/>
          <w:szCs w:val="24"/>
        </w:rPr>
      </w:pPr>
      <w:r>
        <w:rPr>
          <w:rFonts w:ascii="Times New Roman" w:hAnsi="Times New Roman" w:cs="Times New Roman"/>
          <w:sz w:val="24"/>
          <w:szCs w:val="24"/>
        </w:rPr>
        <w:t>V</w:t>
      </w:r>
      <w:r w:rsidRPr="004E77FC">
        <w:rPr>
          <w:rFonts w:ascii="Times New Roman" w:hAnsi="Times New Roman" w:cs="Times New Roman"/>
          <w:sz w:val="24"/>
          <w:szCs w:val="24"/>
        </w:rPr>
        <w:t xml:space="preserve">ymezení řešeného území výše uvedených lokalit je </w:t>
      </w:r>
      <w:r>
        <w:rPr>
          <w:rFonts w:ascii="Times New Roman" w:hAnsi="Times New Roman" w:cs="Times New Roman"/>
          <w:sz w:val="24"/>
          <w:szCs w:val="24"/>
        </w:rPr>
        <w:t>graficky zobrazeno v</w:t>
      </w:r>
      <w:r w:rsidRPr="004E77FC">
        <w:rPr>
          <w:rFonts w:ascii="Times New Roman" w:hAnsi="Times New Roman" w:cs="Times New Roman"/>
          <w:sz w:val="24"/>
          <w:szCs w:val="24"/>
        </w:rPr>
        <w:t xml:space="preserve"> příloze zadání (viz </w:t>
      </w:r>
      <w:r w:rsidRPr="004E77FC">
        <w:rPr>
          <w:rFonts w:ascii="Times New Roman" w:eastAsia="Calibri" w:hAnsi="Times New Roman" w:cs="Times New Roman"/>
          <w:sz w:val="24"/>
          <w:szCs w:val="24"/>
        </w:rPr>
        <w:t>výřez z </w:t>
      </w:r>
      <w:proofErr w:type="spellStart"/>
      <w:r w:rsidRPr="004E77FC">
        <w:rPr>
          <w:rFonts w:ascii="Times New Roman" w:eastAsia="Calibri" w:hAnsi="Times New Roman" w:cs="Times New Roman"/>
          <w:sz w:val="24"/>
          <w:szCs w:val="24"/>
        </w:rPr>
        <w:t>ÚPmB</w:t>
      </w:r>
      <w:proofErr w:type="spellEnd"/>
      <w:r w:rsidRPr="004E77FC">
        <w:rPr>
          <w:rFonts w:ascii="Times New Roman" w:eastAsia="Calibri" w:hAnsi="Times New Roman" w:cs="Times New Roman"/>
          <w:sz w:val="24"/>
          <w:szCs w:val="24"/>
        </w:rPr>
        <w:t>, výkresu – Plán využití území M 1: 5000).</w:t>
      </w:r>
      <w:r>
        <w:rPr>
          <w:rFonts w:ascii="Times New Roman" w:eastAsia="Calibri" w:hAnsi="Times New Roman" w:cs="Times New Roman"/>
          <w:sz w:val="24"/>
          <w:szCs w:val="24"/>
        </w:rPr>
        <w:t xml:space="preserve"> </w:t>
      </w:r>
    </w:p>
    <w:p w:rsidR="00867533" w:rsidRPr="00DC10EC" w:rsidRDefault="00867533" w:rsidP="00867533">
      <w:pPr>
        <w:jc w:val="both"/>
        <w:rPr>
          <w:rFonts w:ascii="Times New Roman" w:hAnsi="Times New Roman" w:cs="Times New Roman"/>
          <w:sz w:val="24"/>
          <w:szCs w:val="24"/>
          <w:u w:val="single"/>
        </w:rPr>
      </w:pPr>
      <w:r w:rsidRPr="00DC10EC">
        <w:rPr>
          <w:rFonts w:ascii="Times New Roman" w:eastAsia="Calibri" w:hAnsi="Times New Roman" w:cs="Times New Roman"/>
          <w:sz w:val="24"/>
          <w:szCs w:val="24"/>
          <w:u w:val="single"/>
        </w:rPr>
        <w:t>Hranice území je vymezena orientačně. Při jejím stanovení je třeba vycházet z aktuálních potřeb území, širších</w:t>
      </w:r>
      <w:r w:rsidR="005C5799">
        <w:rPr>
          <w:rFonts w:ascii="Times New Roman" w:eastAsia="Calibri" w:hAnsi="Times New Roman" w:cs="Times New Roman"/>
          <w:sz w:val="24"/>
          <w:szCs w:val="24"/>
          <w:u w:val="single"/>
        </w:rPr>
        <w:t xml:space="preserve"> vztahů a souvislostí. Případné u</w:t>
      </w:r>
      <w:r w:rsidRPr="00DC10EC">
        <w:rPr>
          <w:rFonts w:ascii="Times New Roman" w:eastAsia="Calibri" w:hAnsi="Times New Roman" w:cs="Times New Roman"/>
          <w:sz w:val="24"/>
          <w:szCs w:val="24"/>
          <w:u w:val="single"/>
        </w:rPr>
        <w:t>přesnění proběhne v rámci výrobních výborů.</w:t>
      </w:r>
    </w:p>
    <w:p w:rsidR="00F525DA" w:rsidRPr="00572961" w:rsidRDefault="003C2D57" w:rsidP="001C6A57">
      <w:pPr>
        <w:pStyle w:val="Odstavecseseznamem"/>
        <w:ind w:left="0"/>
        <w:jc w:val="both"/>
        <w:rPr>
          <w:rFonts w:ascii="Times New Roman" w:hAnsi="Times New Roman" w:cs="Times New Roman"/>
          <w:b/>
          <w:sz w:val="24"/>
          <w:szCs w:val="24"/>
        </w:rPr>
      </w:pPr>
      <w:r>
        <w:rPr>
          <w:rFonts w:ascii="Times New Roman" w:hAnsi="Times New Roman" w:cs="Times New Roman"/>
          <w:b/>
          <w:bCs/>
          <w:sz w:val="24"/>
          <w:szCs w:val="24"/>
        </w:rPr>
        <w:t>3.</w:t>
      </w:r>
      <w:r w:rsidR="00BC1D3A">
        <w:rPr>
          <w:rFonts w:ascii="Times New Roman" w:hAnsi="Times New Roman" w:cs="Times New Roman"/>
          <w:b/>
          <w:bCs/>
          <w:sz w:val="24"/>
          <w:szCs w:val="24"/>
        </w:rPr>
        <w:t xml:space="preserve"> </w:t>
      </w:r>
      <w:r w:rsidR="00F525DA" w:rsidRPr="00572961">
        <w:rPr>
          <w:rFonts w:ascii="Times New Roman" w:hAnsi="Times New Roman" w:cs="Times New Roman"/>
          <w:b/>
          <w:bCs/>
          <w:sz w:val="24"/>
          <w:szCs w:val="24"/>
        </w:rPr>
        <w:t>Vztah řešeného území k platné územně plánovací dokumentaci (ÚPD) a územně plánovacím podkladům (ÚPP)</w:t>
      </w:r>
    </w:p>
    <w:p w:rsidR="002A7496" w:rsidRPr="00572961" w:rsidRDefault="002A7496" w:rsidP="006D6122">
      <w:pPr>
        <w:tabs>
          <w:tab w:val="left" w:pos="0"/>
          <w:tab w:val="right" w:pos="9214"/>
        </w:tabs>
        <w:ind w:right="-143"/>
        <w:jc w:val="both"/>
        <w:rPr>
          <w:rFonts w:ascii="Times New Roman" w:hAnsi="Times New Roman" w:cs="Times New Roman"/>
          <w:sz w:val="24"/>
          <w:szCs w:val="24"/>
        </w:rPr>
      </w:pPr>
      <w:r w:rsidRPr="00572961">
        <w:rPr>
          <w:rFonts w:ascii="Times New Roman" w:hAnsi="Times New Roman" w:cs="Times New Roman"/>
          <w:b/>
          <w:bCs/>
          <w:sz w:val="24"/>
          <w:szCs w:val="24"/>
        </w:rPr>
        <w:t>3.1</w:t>
      </w:r>
      <w:r w:rsidRPr="00572961">
        <w:rPr>
          <w:rFonts w:ascii="Times New Roman" w:hAnsi="Times New Roman" w:cs="Times New Roman"/>
          <w:sz w:val="24"/>
          <w:szCs w:val="24"/>
        </w:rPr>
        <w:t xml:space="preserve"> </w:t>
      </w:r>
      <w:r w:rsidRPr="00572961">
        <w:rPr>
          <w:rFonts w:ascii="Times New Roman" w:eastAsia="Calibri" w:hAnsi="Times New Roman" w:cs="Times New Roman"/>
          <w:b/>
          <w:sz w:val="24"/>
          <w:szCs w:val="24"/>
        </w:rPr>
        <w:t xml:space="preserve">Územní plán města Brna – </w:t>
      </w:r>
      <w:proofErr w:type="spellStart"/>
      <w:r w:rsidRPr="00572961">
        <w:rPr>
          <w:rFonts w:ascii="Times New Roman" w:eastAsia="Calibri" w:hAnsi="Times New Roman" w:cs="Times New Roman"/>
          <w:b/>
          <w:sz w:val="24"/>
          <w:szCs w:val="24"/>
        </w:rPr>
        <w:t>ÚpmB</w:t>
      </w:r>
      <w:proofErr w:type="spellEnd"/>
      <w:r w:rsidRPr="00572961">
        <w:rPr>
          <w:rFonts w:ascii="Times New Roman" w:eastAsia="Calibri" w:hAnsi="Times New Roman" w:cs="Times New Roman"/>
          <w:b/>
          <w:sz w:val="24"/>
          <w:szCs w:val="24"/>
        </w:rPr>
        <w:t xml:space="preserve"> (ÚPD)</w:t>
      </w:r>
    </w:p>
    <w:p w:rsidR="003133FA" w:rsidRDefault="00055E50" w:rsidP="00EC4826">
      <w:pPr>
        <w:spacing w:after="0"/>
        <w:rPr>
          <w:rFonts w:ascii="Times New Roman" w:hAnsi="Times New Roman" w:cs="Times New Roman"/>
          <w:sz w:val="24"/>
          <w:szCs w:val="24"/>
          <w:u w:val="single"/>
        </w:rPr>
      </w:pPr>
      <w:r w:rsidRPr="00056ED7">
        <w:rPr>
          <w:rFonts w:ascii="Times New Roman" w:hAnsi="Times New Roman" w:cs="Times New Roman"/>
          <w:sz w:val="24"/>
          <w:szCs w:val="24"/>
          <w:u w:val="single"/>
        </w:rPr>
        <w:t xml:space="preserve">a) Lokalita za </w:t>
      </w:r>
      <w:proofErr w:type="spellStart"/>
      <w:r w:rsidRPr="00056ED7">
        <w:rPr>
          <w:rFonts w:ascii="Times New Roman" w:hAnsi="Times New Roman" w:cs="Times New Roman"/>
          <w:sz w:val="24"/>
          <w:szCs w:val="24"/>
          <w:u w:val="single"/>
        </w:rPr>
        <w:t>Halasovým</w:t>
      </w:r>
      <w:proofErr w:type="spellEnd"/>
      <w:r w:rsidRPr="00056ED7">
        <w:rPr>
          <w:rFonts w:ascii="Times New Roman" w:hAnsi="Times New Roman" w:cs="Times New Roman"/>
          <w:sz w:val="24"/>
          <w:szCs w:val="24"/>
          <w:u w:val="single"/>
        </w:rPr>
        <w:t xml:space="preserve"> náměstím mezi Albertem až </w:t>
      </w:r>
      <w:r>
        <w:rPr>
          <w:rFonts w:ascii="Times New Roman" w:hAnsi="Times New Roman" w:cs="Times New Roman"/>
          <w:sz w:val="24"/>
          <w:szCs w:val="24"/>
          <w:u w:val="single"/>
        </w:rPr>
        <w:t>k t</w:t>
      </w:r>
      <w:r w:rsidRPr="00056ED7">
        <w:rPr>
          <w:rFonts w:ascii="Times New Roman" w:hAnsi="Times New Roman" w:cs="Times New Roman"/>
          <w:sz w:val="24"/>
          <w:szCs w:val="24"/>
          <w:u w:val="single"/>
        </w:rPr>
        <w:t xml:space="preserve">ramvajové smyčce </w:t>
      </w:r>
    </w:p>
    <w:p w:rsidR="00EB244B" w:rsidRDefault="00E3508E" w:rsidP="00EC4826">
      <w:pPr>
        <w:spacing w:after="0"/>
        <w:jc w:val="both"/>
        <w:rPr>
          <w:rFonts w:ascii="Times New Roman" w:hAnsi="Times New Roman" w:cs="Times New Roman"/>
          <w:color w:val="FF0000"/>
          <w:sz w:val="24"/>
          <w:szCs w:val="24"/>
        </w:rPr>
      </w:pPr>
      <w:r w:rsidRPr="0097447F">
        <w:rPr>
          <w:rFonts w:ascii="Times New Roman" w:hAnsi="Times New Roman" w:cs="Times New Roman"/>
          <w:sz w:val="24"/>
          <w:szCs w:val="24"/>
        </w:rPr>
        <w:t xml:space="preserve">Z hlediska </w:t>
      </w:r>
      <w:proofErr w:type="spellStart"/>
      <w:r w:rsidRPr="0097447F">
        <w:rPr>
          <w:rFonts w:ascii="Times New Roman" w:hAnsi="Times New Roman" w:cs="Times New Roman"/>
          <w:sz w:val="24"/>
          <w:szCs w:val="24"/>
        </w:rPr>
        <w:t>ÚPmB</w:t>
      </w:r>
      <w:proofErr w:type="spellEnd"/>
      <w:r w:rsidRPr="0097447F">
        <w:rPr>
          <w:rFonts w:ascii="Times New Roman" w:hAnsi="Times New Roman" w:cs="Times New Roman"/>
          <w:sz w:val="24"/>
          <w:szCs w:val="24"/>
        </w:rPr>
        <w:t xml:space="preserve"> je prostor kolem tramvaj</w:t>
      </w:r>
      <w:r w:rsidR="00E200BA" w:rsidRPr="0097447F">
        <w:rPr>
          <w:rFonts w:ascii="Times New Roman" w:hAnsi="Times New Roman" w:cs="Times New Roman"/>
          <w:sz w:val="24"/>
          <w:szCs w:val="24"/>
        </w:rPr>
        <w:t>ové smyčky plochou pro dopravu, funkční typ tělesa dopravních staveb</w:t>
      </w:r>
      <w:r w:rsidR="00255B98" w:rsidRPr="0097447F">
        <w:rPr>
          <w:rFonts w:ascii="Times New Roman" w:hAnsi="Times New Roman" w:cs="Times New Roman"/>
          <w:sz w:val="24"/>
          <w:szCs w:val="24"/>
        </w:rPr>
        <w:t>, rezervy ploch pro dopravu.</w:t>
      </w:r>
      <w:r w:rsidR="004959E3" w:rsidRPr="0097447F">
        <w:rPr>
          <w:rFonts w:ascii="Times New Roman" w:hAnsi="Times New Roman" w:cs="Times New Roman"/>
          <w:sz w:val="24"/>
          <w:szCs w:val="24"/>
        </w:rPr>
        <w:t xml:space="preserve"> Navazující území patří do ploch městské zeleně</w:t>
      </w:r>
      <w:r w:rsidR="00E55404" w:rsidRPr="0097447F">
        <w:rPr>
          <w:rFonts w:ascii="Times New Roman" w:hAnsi="Times New Roman" w:cs="Times New Roman"/>
          <w:sz w:val="24"/>
          <w:szCs w:val="24"/>
        </w:rPr>
        <w:t>, s podrobnějším účelem využití stanoveným funkčním typem</w:t>
      </w:r>
      <w:r w:rsidR="008F12E3">
        <w:rPr>
          <w:rFonts w:ascii="Times New Roman" w:hAnsi="Times New Roman" w:cs="Times New Roman"/>
          <w:sz w:val="24"/>
          <w:szCs w:val="24"/>
        </w:rPr>
        <w:t xml:space="preserve"> plochy ostatní městské zeleně.</w:t>
      </w:r>
      <w:r w:rsidR="00616A12">
        <w:rPr>
          <w:rFonts w:ascii="Times New Roman" w:hAnsi="Times New Roman" w:cs="Times New Roman"/>
          <w:sz w:val="24"/>
          <w:szCs w:val="24"/>
        </w:rPr>
        <w:t xml:space="preserve"> Dále jsou předmětné pozemky sou</w:t>
      </w:r>
      <w:r w:rsidR="00616A12" w:rsidRPr="00616A12">
        <w:rPr>
          <w:rFonts w:ascii="Times New Roman" w:hAnsi="Times New Roman" w:cs="Times New Roman"/>
          <w:sz w:val="24"/>
          <w:szCs w:val="24"/>
        </w:rPr>
        <w:t>částí návrhové plochy pro veřejnou vybavenost a stabilizované plochy bydlení všeobecného</w:t>
      </w:r>
      <w:r w:rsidR="004F7123" w:rsidRPr="00616A12">
        <w:rPr>
          <w:rFonts w:ascii="Times New Roman" w:hAnsi="Times New Roman" w:cs="Times New Roman"/>
          <w:sz w:val="24"/>
          <w:szCs w:val="24"/>
        </w:rPr>
        <w:t>.</w:t>
      </w:r>
    </w:p>
    <w:p w:rsidR="00C64633" w:rsidRDefault="00C64633" w:rsidP="00EC4826">
      <w:pPr>
        <w:spacing w:after="0"/>
        <w:jc w:val="both"/>
        <w:rPr>
          <w:rFonts w:ascii="Times New Roman" w:hAnsi="Times New Roman" w:cs="Times New Roman"/>
          <w:sz w:val="24"/>
          <w:szCs w:val="24"/>
          <w:u w:val="single"/>
        </w:rPr>
      </w:pPr>
    </w:p>
    <w:p w:rsidR="00055E50" w:rsidRPr="00056ED7" w:rsidRDefault="00055E50" w:rsidP="00EC4826">
      <w:pPr>
        <w:spacing w:after="0"/>
        <w:rPr>
          <w:rFonts w:ascii="Times New Roman" w:hAnsi="Times New Roman" w:cs="Times New Roman"/>
          <w:sz w:val="24"/>
          <w:szCs w:val="24"/>
          <w:u w:val="single"/>
        </w:rPr>
      </w:pPr>
      <w:r w:rsidRPr="00056ED7">
        <w:rPr>
          <w:rFonts w:ascii="Times New Roman" w:hAnsi="Times New Roman" w:cs="Times New Roman"/>
          <w:sz w:val="24"/>
          <w:szCs w:val="24"/>
          <w:u w:val="single"/>
        </w:rPr>
        <w:t xml:space="preserve">b) </w:t>
      </w:r>
      <w:proofErr w:type="spellStart"/>
      <w:r w:rsidRPr="00056ED7">
        <w:rPr>
          <w:rFonts w:ascii="Times New Roman" w:hAnsi="Times New Roman" w:cs="Times New Roman"/>
          <w:sz w:val="24"/>
          <w:szCs w:val="24"/>
          <w:u w:val="single"/>
        </w:rPr>
        <w:t>Svitavské</w:t>
      </w:r>
      <w:proofErr w:type="spellEnd"/>
      <w:r w:rsidRPr="00056ED7">
        <w:rPr>
          <w:rFonts w:ascii="Times New Roman" w:hAnsi="Times New Roman" w:cs="Times New Roman"/>
          <w:sz w:val="24"/>
          <w:szCs w:val="24"/>
          <w:u w:val="single"/>
        </w:rPr>
        <w:t xml:space="preserve"> nábřeží, Zábrdovice, park u řeky naproti klášteru</w:t>
      </w:r>
    </w:p>
    <w:p w:rsidR="00ED3BB7" w:rsidRDefault="00055E50" w:rsidP="00EC4826">
      <w:pPr>
        <w:jc w:val="both"/>
        <w:rPr>
          <w:rFonts w:ascii="Times New Roman" w:hAnsi="Times New Roman" w:cs="Times New Roman"/>
          <w:sz w:val="24"/>
          <w:szCs w:val="24"/>
        </w:rPr>
      </w:pPr>
      <w:r>
        <w:rPr>
          <w:rFonts w:ascii="Times New Roman" w:hAnsi="Times New Roman" w:cs="Times New Roman"/>
          <w:sz w:val="24"/>
          <w:szCs w:val="24"/>
        </w:rPr>
        <w:t>V </w:t>
      </w:r>
      <w:proofErr w:type="spellStart"/>
      <w:r>
        <w:rPr>
          <w:rFonts w:ascii="Times New Roman" w:hAnsi="Times New Roman" w:cs="Times New Roman"/>
          <w:sz w:val="24"/>
          <w:szCs w:val="24"/>
        </w:rPr>
        <w:t>ÚPmB</w:t>
      </w:r>
      <w:proofErr w:type="spellEnd"/>
      <w:r>
        <w:rPr>
          <w:rFonts w:ascii="Times New Roman" w:hAnsi="Times New Roman" w:cs="Times New Roman"/>
          <w:sz w:val="24"/>
          <w:szCs w:val="24"/>
        </w:rPr>
        <w:t xml:space="preserve"> je toto předmětné území vymezeno jako návrhová plocha městské zeleně, s podrobnějším účelem využití stanoveným funkčním typem</w:t>
      </w:r>
      <w:r w:rsidR="009C2B29">
        <w:rPr>
          <w:rFonts w:ascii="Times New Roman" w:hAnsi="Times New Roman" w:cs="Times New Roman"/>
          <w:sz w:val="24"/>
          <w:szCs w:val="24"/>
        </w:rPr>
        <w:t xml:space="preserve"> plochy </w:t>
      </w:r>
      <w:r w:rsidR="00BE1977">
        <w:rPr>
          <w:rFonts w:ascii="Times New Roman" w:hAnsi="Times New Roman" w:cs="Times New Roman"/>
          <w:sz w:val="24"/>
          <w:szCs w:val="24"/>
        </w:rPr>
        <w:t>rekreační zeleně.</w:t>
      </w:r>
      <w:r w:rsidR="003133FA">
        <w:rPr>
          <w:rFonts w:ascii="Times New Roman" w:hAnsi="Times New Roman" w:cs="Times New Roman"/>
          <w:sz w:val="24"/>
          <w:szCs w:val="24"/>
        </w:rPr>
        <w:t xml:space="preserve"> Č</w:t>
      </w:r>
      <w:r w:rsidR="00BE1977">
        <w:rPr>
          <w:rFonts w:ascii="Times New Roman" w:hAnsi="Times New Roman" w:cs="Times New Roman"/>
          <w:sz w:val="24"/>
          <w:szCs w:val="24"/>
        </w:rPr>
        <w:t xml:space="preserve">ást </w:t>
      </w:r>
      <w:r w:rsidR="00BE1977">
        <w:rPr>
          <w:rFonts w:ascii="Times New Roman" w:hAnsi="Times New Roman" w:cs="Times New Roman"/>
          <w:sz w:val="24"/>
          <w:szCs w:val="24"/>
        </w:rPr>
        <w:lastRenderedPageBreak/>
        <w:t>území náleží do plochy pro dopravu s funkčním typem plochy komunikací a prostranství místního významu.</w:t>
      </w:r>
    </w:p>
    <w:p w:rsidR="00EB244B" w:rsidRPr="00ED3BB7" w:rsidRDefault="001454AC" w:rsidP="004C0769">
      <w:pPr>
        <w:jc w:val="both"/>
        <w:rPr>
          <w:rFonts w:ascii="Times New Roman" w:hAnsi="Times New Roman" w:cs="Times New Roman"/>
          <w:sz w:val="24"/>
          <w:szCs w:val="24"/>
        </w:rPr>
      </w:pPr>
      <w:r>
        <w:rPr>
          <w:rFonts w:ascii="Times New Roman" w:hAnsi="Times New Roman" w:cs="Times New Roman"/>
          <w:b/>
          <w:sz w:val="24"/>
          <w:szCs w:val="24"/>
        </w:rPr>
        <w:t xml:space="preserve">3.1.1. </w:t>
      </w:r>
      <w:r>
        <w:rPr>
          <w:rFonts w:ascii="Times New Roman" w:eastAsia="Calibri" w:hAnsi="Times New Roman" w:cs="Times New Roman"/>
          <w:b/>
          <w:sz w:val="24"/>
          <w:szCs w:val="24"/>
        </w:rPr>
        <w:t xml:space="preserve">Limity využití území </w:t>
      </w:r>
      <w:r w:rsidRPr="001A32CE">
        <w:rPr>
          <w:rFonts w:ascii="Times New Roman" w:eastAsia="Calibri" w:hAnsi="Times New Roman" w:cs="Times New Roman"/>
          <w:b/>
          <w:sz w:val="24"/>
          <w:szCs w:val="24"/>
        </w:rPr>
        <w:t>vyplývají</w:t>
      </w:r>
      <w:r>
        <w:rPr>
          <w:rFonts w:ascii="Times New Roman" w:eastAsia="Calibri" w:hAnsi="Times New Roman" w:cs="Times New Roman"/>
          <w:b/>
          <w:sz w:val="24"/>
          <w:szCs w:val="24"/>
        </w:rPr>
        <w:t>c</w:t>
      </w:r>
      <w:r w:rsidRPr="001A32CE">
        <w:rPr>
          <w:rFonts w:ascii="Times New Roman" w:eastAsia="Calibri" w:hAnsi="Times New Roman" w:cs="Times New Roman"/>
          <w:b/>
          <w:sz w:val="24"/>
          <w:szCs w:val="24"/>
        </w:rPr>
        <w:t>í z</w:t>
      </w:r>
      <w:r w:rsidR="00D20C5B">
        <w:rPr>
          <w:rFonts w:ascii="Times New Roman" w:eastAsia="Calibri" w:hAnsi="Times New Roman" w:cs="Times New Roman"/>
          <w:b/>
          <w:sz w:val="24"/>
          <w:szCs w:val="24"/>
        </w:rPr>
        <w:t> </w:t>
      </w:r>
      <w:proofErr w:type="spellStart"/>
      <w:r w:rsidRPr="001A32CE">
        <w:rPr>
          <w:rFonts w:ascii="Times New Roman" w:eastAsia="Calibri" w:hAnsi="Times New Roman" w:cs="Times New Roman"/>
          <w:b/>
          <w:sz w:val="24"/>
          <w:szCs w:val="24"/>
        </w:rPr>
        <w:t>ÚPmB</w:t>
      </w:r>
      <w:proofErr w:type="spellEnd"/>
    </w:p>
    <w:p w:rsidR="00D20C5B" w:rsidRDefault="00D20C5B" w:rsidP="007808B6">
      <w:pPr>
        <w:spacing w:after="0"/>
        <w:rPr>
          <w:rFonts w:ascii="Times New Roman" w:hAnsi="Times New Roman" w:cs="Times New Roman"/>
          <w:sz w:val="24"/>
          <w:szCs w:val="24"/>
          <w:u w:val="single"/>
        </w:rPr>
      </w:pPr>
      <w:r w:rsidRPr="00056ED7">
        <w:rPr>
          <w:rFonts w:ascii="Times New Roman" w:hAnsi="Times New Roman" w:cs="Times New Roman"/>
          <w:sz w:val="24"/>
          <w:szCs w:val="24"/>
          <w:u w:val="single"/>
        </w:rPr>
        <w:t xml:space="preserve">a) Lokalita za </w:t>
      </w:r>
      <w:proofErr w:type="spellStart"/>
      <w:r w:rsidRPr="00056ED7">
        <w:rPr>
          <w:rFonts w:ascii="Times New Roman" w:hAnsi="Times New Roman" w:cs="Times New Roman"/>
          <w:sz w:val="24"/>
          <w:szCs w:val="24"/>
          <w:u w:val="single"/>
        </w:rPr>
        <w:t>Halasovým</w:t>
      </w:r>
      <w:proofErr w:type="spellEnd"/>
      <w:r w:rsidRPr="00056ED7">
        <w:rPr>
          <w:rFonts w:ascii="Times New Roman" w:hAnsi="Times New Roman" w:cs="Times New Roman"/>
          <w:sz w:val="24"/>
          <w:szCs w:val="24"/>
          <w:u w:val="single"/>
        </w:rPr>
        <w:t xml:space="preserve"> náměstím mezi Albertem až </w:t>
      </w:r>
      <w:r>
        <w:rPr>
          <w:rFonts w:ascii="Times New Roman" w:hAnsi="Times New Roman" w:cs="Times New Roman"/>
          <w:sz w:val="24"/>
          <w:szCs w:val="24"/>
          <w:u w:val="single"/>
        </w:rPr>
        <w:t>k t</w:t>
      </w:r>
      <w:r w:rsidRPr="00056ED7">
        <w:rPr>
          <w:rFonts w:ascii="Times New Roman" w:hAnsi="Times New Roman" w:cs="Times New Roman"/>
          <w:sz w:val="24"/>
          <w:szCs w:val="24"/>
          <w:u w:val="single"/>
        </w:rPr>
        <w:t xml:space="preserve">ramvajové smyčce </w:t>
      </w:r>
    </w:p>
    <w:p w:rsidR="00EB244B" w:rsidRDefault="00E07837" w:rsidP="007808B6">
      <w:pPr>
        <w:jc w:val="both"/>
        <w:rPr>
          <w:rFonts w:ascii="Times New Roman" w:hAnsi="Times New Roman" w:cs="Times New Roman"/>
          <w:sz w:val="24"/>
          <w:szCs w:val="24"/>
        </w:rPr>
      </w:pPr>
      <w:r>
        <w:rPr>
          <w:rFonts w:ascii="Times New Roman" w:hAnsi="Times New Roman" w:cs="Times New Roman"/>
          <w:sz w:val="24"/>
          <w:szCs w:val="24"/>
        </w:rPr>
        <w:t>Jedná se o vymezené území s ochranou artéských</w:t>
      </w:r>
      <w:r w:rsidR="00EB244B">
        <w:rPr>
          <w:rFonts w:ascii="Times New Roman" w:hAnsi="Times New Roman" w:cs="Times New Roman"/>
          <w:sz w:val="24"/>
          <w:szCs w:val="24"/>
        </w:rPr>
        <w:t xml:space="preserve"> </w:t>
      </w:r>
      <w:r>
        <w:rPr>
          <w:rFonts w:ascii="Times New Roman" w:hAnsi="Times New Roman" w:cs="Times New Roman"/>
          <w:sz w:val="24"/>
          <w:szCs w:val="24"/>
        </w:rPr>
        <w:t xml:space="preserve">vod a část území je </w:t>
      </w:r>
      <w:r w:rsidR="00AD167F">
        <w:rPr>
          <w:rFonts w:ascii="Times New Roman" w:hAnsi="Times New Roman" w:cs="Times New Roman"/>
          <w:sz w:val="24"/>
          <w:szCs w:val="24"/>
        </w:rPr>
        <w:t>oblast bývalé skládky.</w:t>
      </w:r>
      <w:r w:rsidR="0085540A">
        <w:rPr>
          <w:rFonts w:ascii="Times New Roman" w:hAnsi="Times New Roman" w:cs="Times New Roman"/>
          <w:sz w:val="24"/>
          <w:szCs w:val="24"/>
        </w:rPr>
        <w:t xml:space="preserve"> Využívání ploch v ochranných pásmech je přípustné podle zvláštních předpisů. Pro jakoukoli stavební činnost v tomto území musí být stanovisko OŽP MMB -  městského geologa. </w:t>
      </w:r>
    </w:p>
    <w:p w:rsidR="002F2A83" w:rsidRPr="00056ED7" w:rsidRDefault="002F2A83" w:rsidP="007808B6">
      <w:pPr>
        <w:spacing w:after="0"/>
        <w:rPr>
          <w:rFonts w:ascii="Times New Roman" w:hAnsi="Times New Roman" w:cs="Times New Roman"/>
          <w:sz w:val="24"/>
          <w:szCs w:val="24"/>
          <w:u w:val="single"/>
        </w:rPr>
      </w:pPr>
      <w:r w:rsidRPr="00056ED7">
        <w:rPr>
          <w:rFonts w:ascii="Times New Roman" w:hAnsi="Times New Roman" w:cs="Times New Roman"/>
          <w:sz w:val="24"/>
          <w:szCs w:val="24"/>
          <w:u w:val="single"/>
        </w:rPr>
        <w:t xml:space="preserve">b) </w:t>
      </w:r>
      <w:proofErr w:type="spellStart"/>
      <w:r w:rsidRPr="00056ED7">
        <w:rPr>
          <w:rFonts w:ascii="Times New Roman" w:hAnsi="Times New Roman" w:cs="Times New Roman"/>
          <w:sz w:val="24"/>
          <w:szCs w:val="24"/>
          <w:u w:val="single"/>
        </w:rPr>
        <w:t>Svitavské</w:t>
      </w:r>
      <w:proofErr w:type="spellEnd"/>
      <w:r w:rsidRPr="00056ED7">
        <w:rPr>
          <w:rFonts w:ascii="Times New Roman" w:hAnsi="Times New Roman" w:cs="Times New Roman"/>
          <w:sz w:val="24"/>
          <w:szCs w:val="24"/>
          <w:u w:val="single"/>
        </w:rPr>
        <w:t xml:space="preserve"> nábřeží, Zábrdovice, park u řeky naproti klášteru</w:t>
      </w:r>
    </w:p>
    <w:p w:rsidR="00F71A24" w:rsidRDefault="002F2A83" w:rsidP="007808B6">
      <w:pPr>
        <w:jc w:val="both"/>
        <w:rPr>
          <w:rFonts w:ascii="Times New Roman" w:hAnsi="Times New Roman" w:cs="Times New Roman"/>
          <w:sz w:val="24"/>
          <w:szCs w:val="24"/>
        </w:rPr>
      </w:pPr>
      <w:r w:rsidRPr="002F2A83">
        <w:rPr>
          <w:rFonts w:ascii="Times New Roman" w:hAnsi="Times New Roman" w:cs="Times New Roman"/>
          <w:sz w:val="24"/>
          <w:szCs w:val="24"/>
        </w:rPr>
        <w:t>Závazně vymezený</w:t>
      </w:r>
      <w:r>
        <w:rPr>
          <w:rFonts w:ascii="Times New Roman" w:hAnsi="Times New Roman" w:cs="Times New Roman"/>
          <w:sz w:val="24"/>
          <w:szCs w:val="24"/>
        </w:rPr>
        <w:t xml:space="preserve"> skladebný prvek </w:t>
      </w:r>
      <w:r w:rsidR="00B30016">
        <w:rPr>
          <w:rFonts w:ascii="Times New Roman" w:hAnsi="Times New Roman" w:cs="Times New Roman"/>
          <w:sz w:val="24"/>
          <w:szCs w:val="24"/>
        </w:rPr>
        <w:t>Územního systému ekologické stability (</w:t>
      </w:r>
      <w:r>
        <w:rPr>
          <w:rFonts w:ascii="Times New Roman" w:hAnsi="Times New Roman" w:cs="Times New Roman"/>
          <w:sz w:val="24"/>
          <w:szCs w:val="24"/>
        </w:rPr>
        <w:t>ÚSES</w:t>
      </w:r>
      <w:r w:rsidR="00B30016">
        <w:rPr>
          <w:rFonts w:ascii="Times New Roman" w:hAnsi="Times New Roman" w:cs="Times New Roman"/>
          <w:sz w:val="24"/>
          <w:szCs w:val="24"/>
        </w:rPr>
        <w:t>)</w:t>
      </w:r>
      <w:r>
        <w:rPr>
          <w:rFonts w:ascii="Times New Roman" w:hAnsi="Times New Roman" w:cs="Times New Roman"/>
          <w:sz w:val="24"/>
          <w:szCs w:val="24"/>
        </w:rPr>
        <w:t xml:space="preserve"> – regionální biokoridor vodního toku řeky </w:t>
      </w:r>
      <w:r w:rsidR="00D74DB0">
        <w:rPr>
          <w:rFonts w:ascii="Times New Roman" w:hAnsi="Times New Roman" w:cs="Times New Roman"/>
          <w:sz w:val="24"/>
          <w:szCs w:val="24"/>
        </w:rPr>
        <w:t>S</w:t>
      </w:r>
      <w:r>
        <w:rPr>
          <w:rFonts w:ascii="Times New Roman" w:hAnsi="Times New Roman" w:cs="Times New Roman"/>
          <w:sz w:val="24"/>
          <w:szCs w:val="24"/>
        </w:rPr>
        <w:t>vitavy</w:t>
      </w:r>
      <w:r w:rsidR="0087401E">
        <w:rPr>
          <w:rFonts w:ascii="Times New Roman" w:hAnsi="Times New Roman" w:cs="Times New Roman"/>
          <w:sz w:val="24"/>
          <w:szCs w:val="24"/>
        </w:rPr>
        <w:t>. Na předmětných pozemcích je vymezeno záplavové území</w:t>
      </w:r>
      <w:r w:rsidR="00820166">
        <w:rPr>
          <w:rFonts w:ascii="Times New Roman" w:hAnsi="Times New Roman" w:cs="Times New Roman"/>
          <w:sz w:val="24"/>
          <w:szCs w:val="24"/>
        </w:rPr>
        <w:t xml:space="preserve"> a v přímé návaznosti na řeku aktivní zóna záplavového území. </w:t>
      </w:r>
      <w:r w:rsidR="00F71A24">
        <w:rPr>
          <w:rFonts w:ascii="Times New Roman" w:hAnsi="Times New Roman" w:cs="Times New Roman"/>
          <w:sz w:val="24"/>
          <w:szCs w:val="24"/>
        </w:rPr>
        <w:t xml:space="preserve">A přes část vymezeného území probíhá </w:t>
      </w:r>
      <w:r w:rsidR="003628EC" w:rsidRPr="003628EC">
        <w:rPr>
          <w:rFonts w:ascii="Times New Roman" w:hAnsi="Times New Roman" w:cs="Times New Roman"/>
          <w:color w:val="000000" w:themeColor="text1"/>
          <w:sz w:val="24"/>
          <w:szCs w:val="24"/>
        </w:rPr>
        <w:t>ochranné pásmo elektrického vedení VVN.</w:t>
      </w:r>
    </w:p>
    <w:p w:rsidR="002C1264" w:rsidRPr="007808B6" w:rsidRDefault="00073FC7" w:rsidP="00F71A24">
      <w:pPr>
        <w:jc w:val="both"/>
        <w:rPr>
          <w:rFonts w:ascii="Times New Roman" w:hAnsi="Times New Roman" w:cs="Times New Roman"/>
          <w:b/>
          <w:sz w:val="24"/>
          <w:szCs w:val="24"/>
        </w:rPr>
      </w:pPr>
      <w:r w:rsidRPr="007808B6">
        <w:rPr>
          <w:rFonts w:ascii="Times New Roman" w:hAnsi="Times New Roman" w:cs="Times New Roman"/>
          <w:b/>
          <w:sz w:val="24"/>
          <w:szCs w:val="24"/>
        </w:rPr>
        <w:t>3.2 Územně analytické podklady (ÚPP</w:t>
      </w:r>
      <w:r w:rsidR="00E111B1" w:rsidRPr="007808B6">
        <w:rPr>
          <w:rFonts w:ascii="Times New Roman" w:hAnsi="Times New Roman" w:cs="Times New Roman"/>
          <w:b/>
          <w:sz w:val="24"/>
          <w:szCs w:val="24"/>
        </w:rPr>
        <w:t>)</w:t>
      </w:r>
    </w:p>
    <w:p w:rsidR="00867533" w:rsidRDefault="00867533" w:rsidP="007808B6">
      <w:pPr>
        <w:spacing w:after="0"/>
        <w:rPr>
          <w:rFonts w:ascii="Times New Roman" w:hAnsi="Times New Roman" w:cs="Times New Roman"/>
          <w:sz w:val="24"/>
          <w:szCs w:val="24"/>
          <w:u w:val="single"/>
        </w:rPr>
      </w:pPr>
      <w:r w:rsidRPr="00056ED7">
        <w:rPr>
          <w:rFonts w:ascii="Times New Roman" w:hAnsi="Times New Roman" w:cs="Times New Roman"/>
          <w:sz w:val="24"/>
          <w:szCs w:val="24"/>
          <w:u w:val="single"/>
        </w:rPr>
        <w:t>a)</w:t>
      </w:r>
      <w:r w:rsidRPr="00867533">
        <w:rPr>
          <w:rFonts w:ascii="Times New Roman" w:hAnsi="Times New Roman" w:cs="Times New Roman"/>
          <w:sz w:val="24"/>
          <w:szCs w:val="24"/>
          <w:u w:val="single"/>
        </w:rPr>
        <w:t xml:space="preserve"> </w:t>
      </w:r>
      <w:r w:rsidRPr="00056ED7">
        <w:rPr>
          <w:rFonts w:ascii="Times New Roman" w:hAnsi="Times New Roman" w:cs="Times New Roman"/>
          <w:sz w:val="24"/>
          <w:szCs w:val="24"/>
          <w:u w:val="single"/>
        </w:rPr>
        <w:t xml:space="preserve">Lokalita za </w:t>
      </w:r>
      <w:proofErr w:type="spellStart"/>
      <w:r w:rsidRPr="00056ED7">
        <w:rPr>
          <w:rFonts w:ascii="Times New Roman" w:hAnsi="Times New Roman" w:cs="Times New Roman"/>
          <w:sz w:val="24"/>
          <w:szCs w:val="24"/>
          <w:u w:val="single"/>
        </w:rPr>
        <w:t>Halasovým</w:t>
      </w:r>
      <w:proofErr w:type="spellEnd"/>
      <w:r w:rsidRPr="00056ED7">
        <w:rPr>
          <w:rFonts w:ascii="Times New Roman" w:hAnsi="Times New Roman" w:cs="Times New Roman"/>
          <w:sz w:val="24"/>
          <w:szCs w:val="24"/>
          <w:u w:val="single"/>
        </w:rPr>
        <w:t xml:space="preserve"> náměstím mezi Albertem až </w:t>
      </w:r>
      <w:r>
        <w:rPr>
          <w:rFonts w:ascii="Times New Roman" w:hAnsi="Times New Roman" w:cs="Times New Roman"/>
          <w:sz w:val="24"/>
          <w:szCs w:val="24"/>
          <w:u w:val="single"/>
        </w:rPr>
        <w:t>k t</w:t>
      </w:r>
      <w:r w:rsidRPr="00056ED7">
        <w:rPr>
          <w:rFonts w:ascii="Times New Roman" w:hAnsi="Times New Roman" w:cs="Times New Roman"/>
          <w:sz w:val="24"/>
          <w:szCs w:val="24"/>
          <w:u w:val="single"/>
        </w:rPr>
        <w:t xml:space="preserve">ramvajové smyčce </w:t>
      </w:r>
    </w:p>
    <w:p w:rsidR="00F07934" w:rsidRPr="004E77FC" w:rsidRDefault="002C1264" w:rsidP="007808B6">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2 – </w:t>
      </w:r>
      <w:r w:rsidRPr="00572961">
        <w:rPr>
          <w:rFonts w:ascii="Times New Roman" w:hAnsi="Times New Roman" w:cs="Times New Roman"/>
          <w:i/>
          <w:sz w:val="24"/>
          <w:szCs w:val="24"/>
        </w:rPr>
        <w:t>Výkres</w:t>
      </w:r>
      <w:r w:rsidR="00D11251">
        <w:rPr>
          <w:rFonts w:ascii="Times New Roman" w:hAnsi="Times New Roman" w:cs="Times New Roman"/>
          <w:i/>
          <w:sz w:val="24"/>
          <w:szCs w:val="24"/>
        </w:rPr>
        <w:t>u</w:t>
      </w:r>
      <w:r w:rsidRPr="00572961">
        <w:rPr>
          <w:rFonts w:ascii="Times New Roman" w:hAnsi="Times New Roman" w:cs="Times New Roman"/>
          <w:i/>
          <w:sz w:val="24"/>
          <w:szCs w:val="24"/>
        </w:rPr>
        <w:t xml:space="preserve"> hodnot území</w:t>
      </w:r>
      <w:r w:rsidR="009A152C">
        <w:rPr>
          <w:rFonts w:ascii="Times New Roman" w:hAnsi="Times New Roman" w:cs="Times New Roman"/>
          <w:i/>
          <w:sz w:val="24"/>
          <w:szCs w:val="24"/>
        </w:rPr>
        <w:t xml:space="preserve"> - </w:t>
      </w:r>
      <w:r w:rsidRPr="00572961">
        <w:rPr>
          <w:rFonts w:ascii="Times New Roman" w:hAnsi="Times New Roman" w:cs="Times New Roman"/>
          <w:i/>
          <w:sz w:val="24"/>
          <w:szCs w:val="24"/>
        </w:rPr>
        <w:t xml:space="preserve"> </w:t>
      </w:r>
      <w:r w:rsidR="009A152C">
        <w:rPr>
          <w:rFonts w:ascii="Times New Roman" w:hAnsi="Times New Roman" w:cs="Times New Roman"/>
          <w:sz w:val="24"/>
          <w:szCs w:val="24"/>
        </w:rPr>
        <w:t>jsou v </w:t>
      </w:r>
      <w:r w:rsidRPr="009A152C">
        <w:rPr>
          <w:rFonts w:ascii="Times New Roman" w:hAnsi="Times New Roman" w:cs="Times New Roman"/>
          <w:sz w:val="24"/>
          <w:szCs w:val="24"/>
        </w:rPr>
        <w:t>řešené</w:t>
      </w:r>
      <w:r w:rsidR="009A152C">
        <w:rPr>
          <w:rFonts w:ascii="Times New Roman" w:hAnsi="Times New Roman" w:cs="Times New Roman"/>
          <w:sz w:val="24"/>
          <w:szCs w:val="24"/>
        </w:rPr>
        <w:t>m území evidovány plochy nejvýznamnější zeleně</w:t>
      </w:r>
      <w:r w:rsidR="002F0D38">
        <w:rPr>
          <w:rFonts w:ascii="Times New Roman" w:hAnsi="Times New Roman" w:cs="Times New Roman"/>
          <w:sz w:val="24"/>
          <w:szCs w:val="24"/>
        </w:rPr>
        <w:t xml:space="preserve"> dle vyhlášky města Brna</w:t>
      </w:r>
      <w:r w:rsidR="00D11251">
        <w:rPr>
          <w:rFonts w:ascii="Times New Roman" w:hAnsi="Times New Roman" w:cs="Times New Roman"/>
          <w:sz w:val="24"/>
          <w:szCs w:val="24"/>
        </w:rPr>
        <w:t xml:space="preserve">. </w:t>
      </w:r>
      <w:proofErr w:type="spellStart"/>
      <w:r w:rsidR="00D11251">
        <w:rPr>
          <w:rFonts w:ascii="Times New Roman" w:hAnsi="Times New Roman" w:cs="Times New Roman"/>
          <w:sz w:val="24"/>
          <w:szCs w:val="24"/>
        </w:rPr>
        <w:t>Halasovo</w:t>
      </w:r>
      <w:proofErr w:type="spellEnd"/>
      <w:r w:rsidR="00D11251">
        <w:rPr>
          <w:rFonts w:ascii="Times New Roman" w:hAnsi="Times New Roman" w:cs="Times New Roman"/>
          <w:sz w:val="24"/>
          <w:szCs w:val="24"/>
        </w:rPr>
        <w:t xml:space="preserve"> náměstí je definováno jako významný městský prostor.</w:t>
      </w:r>
      <w:r w:rsidR="00CD4A71">
        <w:rPr>
          <w:rFonts w:ascii="Times New Roman" w:hAnsi="Times New Roman" w:cs="Times New Roman"/>
          <w:sz w:val="24"/>
          <w:szCs w:val="24"/>
        </w:rPr>
        <w:t xml:space="preserve"> Jedná se tak</w:t>
      </w:r>
      <w:r w:rsidR="000F68C8">
        <w:rPr>
          <w:rFonts w:ascii="Times New Roman" w:hAnsi="Times New Roman" w:cs="Times New Roman"/>
          <w:sz w:val="24"/>
          <w:szCs w:val="24"/>
        </w:rPr>
        <w:t>é o oblast urbánního pólu krajinného rázu (ID 50).</w:t>
      </w:r>
      <w:r w:rsidR="00076F3F">
        <w:rPr>
          <w:rFonts w:ascii="Times New Roman" w:hAnsi="Times New Roman" w:cs="Times New Roman"/>
          <w:sz w:val="24"/>
          <w:szCs w:val="24"/>
        </w:rPr>
        <w:t xml:space="preserve"> </w:t>
      </w:r>
      <w:r w:rsidR="00076F3F" w:rsidRPr="004E77FC">
        <w:rPr>
          <w:rFonts w:ascii="Times New Roman" w:hAnsi="Times New Roman" w:cs="Times New Roman"/>
          <w:sz w:val="24"/>
          <w:szCs w:val="24"/>
        </w:rPr>
        <w:t>Póly krajinného rázu byly vymezeny pro území, která jsou z hlediska významu a prostorového působení klíčová a dominantně p</w:t>
      </w:r>
      <w:r w:rsidR="00076F3F">
        <w:rPr>
          <w:rFonts w:ascii="Times New Roman" w:hAnsi="Times New Roman" w:cs="Times New Roman"/>
          <w:sz w:val="24"/>
          <w:szCs w:val="24"/>
        </w:rPr>
        <w:t xml:space="preserve">rostor určují nebo ho ovládají. </w:t>
      </w:r>
      <w:r w:rsidR="00076F3F" w:rsidRPr="004E77FC">
        <w:rPr>
          <w:rFonts w:ascii="Times New Roman" w:hAnsi="Times New Roman" w:cs="Times New Roman"/>
          <w:sz w:val="24"/>
          <w:szCs w:val="24"/>
        </w:rPr>
        <w:t>Póly urbánní jsou výslednicí civilizačních zákroků především stavební povahy, necitlivé zásahy do jejich prostorových vlastností negativně a nevratně ovlivní vnímání krajiny a obrazu města.</w:t>
      </w:r>
    </w:p>
    <w:p w:rsidR="006B00E8" w:rsidRPr="003D685B" w:rsidRDefault="006B349B" w:rsidP="007808B6">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3a - </w:t>
      </w:r>
      <w:r w:rsidRPr="00572961">
        <w:rPr>
          <w:rFonts w:ascii="Times New Roman" w:hAnsi="Times New Roman" w:cs="Times New Roman"/>
          <w:i/>
          <w:sz w:val="24"/>
          <w:szCs w:val="24"/>
        </w:rPr>
        <w:t>Výkres limitů využití území vyplývajících z právních předpisů –</w:t>
      </w:r>
      <w:r w:rsidR="003B4075">
        <w:rPr>
          <w:rFonts w:ascii="Times New Roman" w:hAnsi="Times New Roman" w:cs="Times New Roman"/>
          <w:i/>
          <w:sz w:val="24"/>
          <w:szCs w:val="24"/>
        </w:rPr>
        <w:t xml:space="preserve"> </w:t>
      </w:r>
      <w:r w:rsidR="003D685B" w:rsidRPr="003D685B">
        <w:rPr>
          <w:rFonts w:ascii="Times New Roman" w:hAnsi="Times New Roman" w:cs="Times New Roman"/>
          <w:sz w:val="24"/>
          <w:szCs w:val="24"/>
        </w:rPr>
        <w:t xml:space="preserve">jsou zde evidovány </w:t>
      </w:r>
      <w:r w:rsidR="003B4075" w:rsidRPr="003D685B">
        <w:rPr>
          <w:rFonts w:ascii="Times New Roman" w:hAnsi="Times New Roman" w:cs="Times New Roman"/>
          <w:sz w:val="24"/>
          <w:szCs w:val="24"/>
        </w:rPr>
        <w:t>plochy nejvýznamnější zeleně.</w:t>
      </w:r>
      <w:r w:rsidR="00342FE5">
        <w:rPr>
          <w:rFonts w:ascii="Times New Roman" w:hAnsi="Times New Roman" w:cs="Times New Roman"/>
          <w:sz w:val="24"/>
          <w:szCs w:val="24"/>
        </w:rPr>
        <w:t xml:space="preserve"> </w:t>
      </w:r>
    </w:p>
    <w:p w:rsidR="000674BF" w:rsidRDefault="006B00E8" w:rsidP="007808B6">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3b – </w:t>
      </w:r>
      <w:r w:rsidRPr="00572961">
        <w:rPr>
          <w:rFonts w:ascii="Times New Roman" w:hAnsi="Times New Roman" w:cs="Times New Roman"/>
          <w:i/>
          <w:sz w:val="24"/>
          <w:szCs w:val="24"/>
        </w:rPr>
        <w:t>Výkres specifických podmínek využití území</w:t>
      </w:r>
      <w:r w:rsidR="00976E44">
        <w:rPr>
          <w:rFonts w:ascii="Times New Roman" w:hAnsi="Times New Roman" w:cs="Times New Roman"/>
          <w:sz w:val="24"/>
          <w:szCs w:val="24"/>
        </w:rPr>
        <w:t xml:space="preserve"> </w:t>
      </w:r>
      <w:r w:rsidR="000674BF">
        <w:rPr>
          <w:rFonts w:ascii="Times New Roman" w:hAnsi="Times New Roman" w:cs="Times New Roman"/>
          <w:b/>
          <w:sz w:val="24"/>
          <w:szCs w:val="24"/>
        </w:rPr>
        <w:t>–</w:t>
      </w:r>
      <w:r w:rsidR="00295C8C">
        <w:rPr>
          <w:rFonts w:ascii="Times New Roman" w:hAnsi="Times New Roman" w:cs="Times New Roman"/>
          <w:b/>
          <w:sz w:val="24"/>
          <w:szCs w:val="24"/>
        </w:rPr>
        <w:t xml:space="preserve"> </w:t>
      </w:r>
      <w:r w:rsidR="00295C8C" w:rsidRPr="00295C8C">
        <w:rPr>
          <w:rFonts w:ascii="Times New Roman" w:hAnsi="Times New Roman" w:cs="Times New Roman"/>
          <w:sz w:val="24"/>
          <w:szCs w:val="24"/>
        </w:rPr>
        <w:t xml:space="preserve">je </w:t>
      </w:r>
      <w:r w:rsidR="00295C8C">
        <w:rPr>
          <w:rFonts w:ascii="Times New Roman" w:hAnsi="Times New Roman" w:cs="Times New Roman"/>
          <w:sz w:val="24"/>
          <w:szCs w:val="24"/>
        </w:rPr>
        <w:t xml:space="preserve">území </w:t>
      </w:r>
      <w:r w:rsidR="002914BF" w:rsidRPr="002914BF">
        <w:rPr>
          <w:rFonts w:ascii="Times New Roman" w:hAnsi="Times New Roman" w:cs="Times New Roman"/>
          <w:sz w:val="24"/>
          <w:szCs w:val="24"/>
        </w:rPr>
        <w:t>zasaženo hlukem</w:t>
      </w:r>
      <w:r w:rsidR="002914BF">
        <w:rPr>
          <w:rFonts w:ascii="Times New Roman" w:hAnsi="Times New Roman" w:cs="Times New Roman"/>
          <w:b/>
          <w:sz w:val="24"/>
          <w:szCs w:val="24"/>
        </w:rPr>
        <w:t xml:space="preserve"> </w:t>
      </w:r>
      <w:r w:rsidR="002914BF" w:rsidRPr="002914BF">
        <w:rPr>
          <w:rFonts w:ascii="Times New Roman" w:hAnsi="Times New Roman" w:cs="Times New Roman"/>
          <w:sz w:val="24"/>
          <w:szCs w:val="24"/>
        </w:rPr>
        <w:t>vyšším než 50 dB v noční době</w:t>
      </w:r>
      <w:r w:rsidR="004A28C2">
        <w:rPr>
          <w:rFonts w:ascii="Times New Roman" w:hAnsi="Times New Roman" w:cs="Times New Roman"/>
          <w:sz w:val="24"/>
          <w:szCs w:val="24"/>
        </w:rPr>
        <w:t>,</w:t>
      </w:r>
      <w:r w:rsidR="006478E1" w:rsidRPr="002914BF">
        <w:rPr>
          <w:rFonts w:ascii="Times New Roman" w:hAnsi="Times New Roman" w:cs="Times New Roman"/>
          <w:sz w:val="24"/>
          <w:szCs w:val="24"/>
        </w:rPr>
        <w:t xml:space="preserve"> </w:t>
      </w:r>
      <w:r w:rsidR="00991274">
        <w:rPr>
          <w:rFonts w:ascii="Times New Roman" w:hAnsi="Times New Roman" w:cs="Times New Roman"/>
          <w:sz w:val="24"/>
          <w:szCs w:val="24"/>
        </w:rPr>
        <w:t>jedná se o rizikovou</w:t>
      </w:r>
      <w:r w:rsidR="00F10BED" w:rsidRPr="00F10BED">
        <w:rPr>
          <w:rFonts w:ascii="Times New Roman" w:hAnsi="Times New Roman" w:cs="Times New Roman"/>
          <w:sz w:val="24"/>
          <w:szCs w:val="24"/>
        </w:rPr>
        <w:t xml:space="preserve"> oblast neogenních vod</w:t>
      </w:r>
      <w:r w:rsidR="006E1CE7">
        <w:rPr>
          <w:rFonts w:ascii="Times New Roman" w:hAnsi="Times New Roman" w:cs="Times New Roman"/>
          <w:sz w:val="24"/>
          <w:szCs w:val="24"/>
        </w:rPr>
        <w:t xml:space="preserve"> a oblast bývalé skládky.</w:t>
      </w:r>
    </w:p>
    <w:p w:rsidR="00F92A6B" w:rsidRDefault="002B4C05" w:rsidP="007808B6">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4a – </w:t>
      </w:r>
      <w:r w:rsidRPr="00572961">
        <w:rPr>
          <w:rFonts w:ascii="Times New Roman" w:hAnsi="Times New Roman" w:cs="Times New Roman"/>
          <w:i/>
          <w:sz w:val="24"/>
          <w:szCs w:val="24"/>
        </w:rPr>
        <w:t xml:space="preserve">Výkres záměrů na provedení změn v území předaných poskytovateli údajů </w:t>
      </w:r>
      <w:r w:rsidR="000D24DD">
        <w:rPr>
          <w:rFonts w:ascii="Times New Roman" w:hAnsi="Times New Roman" w:cs="Times New Roman"/>
          <w:i/>
          <w:sz w:val="24"/>
          <w:szCs w:val="24"/>
        </w:rPr>
        <w:t>–</w:t>
      </w:r>
      <w:r w:rsidR="00F92A6B">
        <w:rPr>
          <w:rFonts w:ascii="Times New Roman" w:hAnsi="Times New Roman" w:cs="Times New Roman"/>
          <w:i/>
          <w:sz w:val="24"/>
          <w:szCs w:val="24"/>
        </w:rPr>
        <w:t xml:space="preserve"> </w:t>
      </w:r>
      <w:r w:rsidR="000D24DD" w:rsidRPr="000D24DD">
        <w:rPr>
          <w:rFonts w:ascii="Times New Roman" w:hAnsi="Times New Roman" w:cs="Times New Roman"/>
          <w:sz w:val="24"/>
          <w:szCs w:val="24"/>
        </w:rPr>
        <w:t xml:space="preserve">území je </w:t>
      </w:r>
      <w:r w:rsidR="000D24DD">
        <w:rPr>
          <w:rFonts w:ascii="Times New Roman" w:hAnsi="Times New Roman" w:cs="Times New Roman"/>
          <w:sz w:val="24"/>
          <w:szCs w:val="24"/>
        </w:rPr>
        <w:t>navrženo jako Měst</w:t>
      </w:r>
      <w:r w:rsidR="00921317">
        <w:rPr>
          <w:rFonts w:ascii="Times New Roman" w:hAnsi="Times New Roman" w:cs="Times New Roman"/>
          <w:sz w:val="24"/>
          <w:szCs w:val="24"/>
        </w:rPr>
        <w:t>s</w:t>
      </w:r>
      <w:r w:rsidR="000D24DD">
        <w:rPr>
          <w:rFonts w:ascii="Times New Roman" w:hAnsi="Times New Roman" w:cs="Times New Roman"/>
          <w:sz w:val="24"/>
          <w:szCs w:val="24"/>
        </w:rPr>
        <w:t>ká památková zóna.</w:t>
      </w:r>
    </w:p>
    <w:p w:rsidR="00141442" w:rsidRPr="00921317" w:rsidRDefault="00141442" w:rsidP="007808B6">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5 – </w:t>
      </w:r>
      <w:r w:rsidRPr="00572961">
        <w:rPr>
          <w:rFonts w:ascii="Times New Roman" w:hAnsi="Times New Roman" w:cs="Times New Roman"/>
          <w:i/>
          <w:sz w:val="24"/>
          <w:szCs w:val="24"/>
        </w:rPr>
        <w:t xml:space="preserve">Problémový výkres k Rozboru udržitelného rozvoje území </w:t>
      </w:r>
      <w:r w:rsidR="00921317">
        <w:rPr>
          <w:rFonts w:ascii="Times New Roman" w:hAnsi="Times New Roman" w:cs="Times New Roman"/>
          <w:i/>
          <w:sz w:val="24"/>
          <w:szCs w:val="24"/>
        </w:rPr>
        <w:t xml:space="preserve">– </w:t>
      </w:r>
      <w:r w:rsidR="00921317" w:rsidRPr="00921317">
        <w:rPr>
          <w:rFonts w:ascii="Times New Roman" w:hAnsi="Times New Roman" w:cs="Times New Roman"/>
          <w:sz w:val="24"/>
          <w:szCs w:val="24"/>
        </w:rPr>
        <w:t>je území zasaženo nadměrným hlukem z pozemní dopravy.</w:t>
      </w:r>
    </w:p>
    <w:p w:rsidR="00730028" w:rsidRDefault="00730028" w:rsidP="00141442">
      <w:pPr>
        <w:contextualSpacing/>
        <w:jc w:val="both"/>
        <w:rPr>
          <w:rFonts w:ascii="Times New Roman" w:hAnsi="Times New Roman" w:cs="Times New Roman"/>
          <w:sz w:val="24"/>
          <w:szCs w:val="24"/>
        </w:rPr>
      </w:pPr>
    </w:p>
    <w:p w:rsidR="007A612C" w:rsidRPr="00056ED7" w:rsidRDefault="007A612C" w:rsidP="007A612C">
      <w:pPr>
        <w:spacing w:after="0" w:line="240" w:lineRule="auto"/>
        <w:rPr>
          <w:rFonts w:ascii="Times New Roman" w:hAnsi="Times New Roman" w:cs="Times New Roman"/>
          <w:sz w:val="24"/>
          <w:szCs w:val="24"/>
          <w:u w:val="single"/>
        </w:rPr>
      </w:pPr>
      <w:r w:rsidRPr="00867533">
        <w:rPr>
          <w:rFonts w:ascii="Times New Roman" w:hAnsi="Times New Roman" w:cs="Times New Roman"/>
          <w:sz w:val="24"/>
          <w:szCs w:val="24"/>
          <w:u w:val="single"/>
        </w:rPr>
        <w:t xml:space="preserve">b) </w:t>
      </w:r>
      <w:proofErr w:type="spellStart"/>
      <w:r w:rsidRPr="00056ED7">
        <w:rPr>
          <w:rFonts w:ascii="Times New Roman" w:hAnsi="Times New Roman" w:cs="Times New Roman"/>
          <w:sz w:val="24"/>
          <w:szCs w:val="24"/>
          <w:u w:val="single"/>
        </w:rPr>
        <w:t>Svitavské</w:t>
      </w:r>
      <w:proofErr w:type="spellEnd"/>
      <w:r w:rsidRPr="00056ED7">
        <w:rPr>
          <w:rFonts w:ascii="Times New Roman" w:hAnsi="Times New Roman" w:cs="Times New Roman"/>
          <w:sz w:val="24"/>
          <w:szCs w:val="24"/>
          <w:u w:val="single"/>
        </w:rPr>
        <w:t xml:space="preserve"> nábřeží, Zábrdovice, park u řeky naproti klášteru</w:t>
      </w:r>
    </w:p>
    <w:p w:rsidR="006E3619" w:rsidRPr="004E77FC" w:rsidRDefault="006E3619" w:rsidP="006E3619">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2 – </w:t>
      </w:r>
      <w:r w:rsidRPr="00572961">
        <w:rPr>
          <w:rFonts w:ascii="Times New Roman" w:hAnsi="Times New Roman" w:cs="Times New Roman"/>
          <w:i/>
          <w:sz w:val="24"/>
          <w:szCs w:val="24"/>
        </w:rPr>
        <w:t>Výkres</w:t>
      </w:r>
      <w:r>
        <w:rPr>
          <w:rFonts w:ascii="Times New Roman" w:hAnsi="Times New Roman" w:cs="Times New Roman"/>
          <w:i/>
          <w:sz w:val="24"/>
          <w:szCs w:val="24"/>
        </w:rPr>
        <w:t>u</w:t>
      </w:r>
      <w:r w:rsidRPr="00572961">
        <w:rPr>
          <w:rFonts w:ascii="Times New Roman" w:hAnsi="Times New Roman" w:cs="Times New Roman"/>
          <w:i/>
          <w:sz w:val="24"/>
          <w:szCs w:val="24"/>
        </w:rPr>
        <w:t xml:space="preserve"> hodnot území</w:t>
      </w:r>
      <w:r>
        <w:rPr>
          <w:rFonts w:ascii="Times New Roman" w:hAnsi="Times New Roman" w:cs="Times New Roman"/>
          <w:i/>
          <w:sz w:val="24"/>
          <w:szCs w:val="24"/>
        </w:rPr>
        <w:t xml:space="preserve"> </w:t>
      </w:r>
      <w:r w:rsidR="0089023D">
        <w:rPr>
          <w:rFonts w:ascii="Times New Roman" w:hAnsi="Times New Roman" w:cs="Times New Roman"/>
          <w:i/>
          <w:sz w:val="24"/>
          <w:szCs w:val="24"/>
        </w:rPr>
        <w:t>–</w:t>
      </w:r>
      <w:r>
        <w:rPr>
          <w:rFonts w:ascii="Times New Roman" w:hAnsi="Times New Roman" w:cs="Times New Roman"/>
          <w:i/>
          <w:sz w:val="24"/>
          <w:szCs w:val="24"/>
        </w:rPr>
        <w:t xml:space="preserve"> </w:t>
      </w:r>
      <w:r w:rsidR="0089023D" w:rsidRPr="0089023D">
        <w:rPr>
          <w:rFonts w:ascii="Times New Roman" w:hAnsi="Times New Roman" w:cs="Times New Roman"/>
          <w:sz w:val="24"/>
          <w:szCs w:val="24"/>
        </w:rPr>
        <w:t>jsou zde</w:t>
      </w:r>
      <w:r w:rsidRPr="00572961">
        <w:rPr>
          <w:rFonts w:ascii="Times New Roman" w:hAnsi="Times New Roman" w:cs="Times New Roman"/>
          <w:i/>
          <w:sz w:val="24"/>
          <w:szCs w:val="24"/>
        </w:rPr>
        <w:t xml:space="preserve"> </w:t>
      </w:r>
      <w:r w:rsidR="00157EE4">
        <w:rPr>
          <w:rFonts w:ascii="Times New Roman" w:hAnsi="Times New Roman" w:cs="Times New Roman"/>
          <w:sz w:val="24"/>
          <w:szCs w:val="24"/>
        </w:rPr>
        <w:t>evidovány plochy nejvýznamnější zeleně</w:t>
      </w:r>
      <w:r w:rsidR="00CF674D">
        <w:rPr>
          <w:rFonts w:ascii="Times New Roman" w:hAnsi="Times New Roman" w:cs="Times New Roman"/>
          <w:sz w:val="24"/>
          <w:szCs w:val="24"/>
        </w:rPr>
        <w:t xml:space="preserve"> dle vyhlášky města Brna</w:t>
      </w:r>
      <w:r w:rsidR="00372EEF">
        <w:rPr>
          <w:rFonts w:ascii="Times New Roman" w:hAnsi="Times New Roman" w:cs="Times New Roman"/>
          <w:sz w:val="24"/>
          <w:szCs w:val="24"/>
        </w:rPr>
        <w:t xml:space="preserve"> a je zde vymezena říční niva Svitavy.</w:t>
      </w:r>
    </w:p>
    <w:p w:rsidR="006E3619" w:rsidRPr="003B4075" w:rsidRDefault="006E3619" w:rsidP="006E3619">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3a - </w:t>
      </w:r>
      <w:r w:rsidRPr="00572961">
        <w:rPr>
          <w:rFonts w:ascii="Times New Roman" w:hAnsi="Times New Roman" w:cs="Times New Roman"/>
          <w:i/>
          <w:sz w:val="24"/>
          <w:szCs w:val="24"/>
        </w:rPr>
        <w:t>Výkres limitů využití území vyplývajících z právních předpisů –</w:t>
      </w:r>
      <w:r>
        <w:rPr>
          <w:rFonts w:ascii="Times New Roman" w:hAnsi="Times New Roman" w:cs="Times New Roman"/>
          <w:i/>
          <w:sz w:val="24"/>
          <w:szCs w:val="24"/>
        </w:rPr>
        <w:t xml:space="preserve"> </w:t>
      </w:r>
      <w:r w:rsidR="0027032D" w:rsidRPr="0027032D">
        <w:rPr>
          <w:rFonts w:ascii="Times New Roman" w:hAnsi="Times New Roman" w:cs="Times New Roman"/>
          <w:sz w:val="24"/>
          <w:szCs w:val="24"/>
        </w:rPr>
        <w:t xml:space="preserve">nachází se zde </w:t>
      </w:r>
      <w:r w:rsidR="0027032D">
        <w:rPr>
          <w:rFonts w:ascii="Times New Roman" w:hAnsi="Times New Roman" w:cs="Times New Roman"/>
          <w:sz w:val="24"/>
          <w:szCs w:val="24"/>
        </w:rPr>
        <w:t xml:space="preserve">plochy nejvýznamnější zeleně dle vyhlášky města Brna, stanovené záplavové území, </w:t>
      </w:r>
      <w:r w:rsidR="001C10B7" w:rsidRPr="001C10B7">
        <w:rPr>
          <w:rFonts w:ascii="Times New Roman" w:hAnsi="Times New Roman" w:cs="Times New Roman"/>
          <w:color w:val="000000" w:themeColor="text1"/>
          <w:sz w:val="24"/>
          <w:szCs w:val="24"/>
        </w:rPr>
        <w:t>stanovená aktivní zóna záplavového území,</w:t>
      </w:r>
      <w:r w:rsidR="001C10B7">
        <w:rPr>
          <w:rFonts w:ascii="Times New Roman" w:hAnsi="Times New Roman" w:cs="Times New Roman"/>
          <w:sz w:val="24"/>
          <w:szCs w:val="24"/>
        </w:rPr>
        <w:t xml:space="preserve"> </w:t>
      </w:r>
      <w:r w:rsidR="00913478">
        <w:rPr>
          <w:rFonts w:ascii="Times New Roman" w:hAnsi="Times New Roman" w:cs="Times New Roman"/>
          <w:sz w:val="24"/>
          <w:szCs w:val="24"/>
        </w:rPr>
        <w:t xml:space="preserve">ochranné pásmo elektrických vedení VVN a VN, </w:t>
      </w:r>
      <w:r w:rsidR="007F09AA" w:rsidRPr="007F09AA">
        <w:rPr>
          <w:rFonts w:ascii="Times New Roman" w:hAnsi="Times New Roman" w:cs="Times New Roman"/>
          <w:sz w:val="24"/>
          <w:szCs w:val="24"/>
        </w:rPr>
        <w:t>pásmo zájmového území pro bezpečnost státu, ochrana</w:t>
      </w:r>
      <w:r w:rsidR="00005C81">
        <w:rPr>
          <w:rFonts w:ascii="Times New Roman" w:hAnsi="Times New Roman" w:cs="Times New Roman"/>
          <w:sz w:val="24"/>
          <w:szCs w:val="24"/>
        </w:rPr>
        <w:t xml:space="preserve"> </w:t>
      </w:r>
      <w:r w:rsidR="0009664D">
        <w:rPr>
          <w:rFonts w:ascii="Times New Roman" w:hAnsi="Times New Roman" w:cs="Times New Roman"/>
          <w:sz w:val="24"/>
          <w:szCs w:val="24"/>
        </w:rPr>
        <w:t>elektronické komunikační sítě.</w:t>
      </w:r>
    </w:p>
    <w:p w:rsidR="00197CBC" w:rsidRDefault="006E3619" w:rsidP="006E3619">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3b – </w:t>
      </w:r>
      <w:r w:rsidRPr="00572961">
        <w:rPr>
          <w:rFonts w:ascii="Times New Roman" w:hAnsi="Times New Roman" w:cs="Times New Roman"/>
          <w:i/>
          <w:sz w:val="24"/>
          <w:szCs w:val="24"/>
        </w:rPr>
        <w:t>Výkres specifických podmínek využití území</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197CBC" w:rsidRPr="00295C8C">
        <w:rPr>
          <w:rFonts w:ascii="Times New Roman" w:hAnsi="Times New Roman" w:cs="Times New Roman"/>
          <w:sz w:val="24"/>
          <w:szCs w:val="24"/>
        </w:rPr>
        <w:t xml:space="preserve">je </w:t>
      </w:r>
      <w:r w:rsidR="00197CBC">
        <w:rPr>
          <w:rFonts w:ascii="Times New Roman" w:hAnsi="Times New Roman" w:cs="Times New Roman"/>
          <w:sz w:val="24"/>
          <w:szCs w:val="24"/>
        </w:rPr>
        <w:t xml:space="preserve">území </w:t>
      </w:r>
      <w:r w:rsidR="00197CBC" w:rsidRPr="002914BF">
        <w:rPr>
          <w:rFonts w:ascii="Times New Roman" w:hAnsi="Times New Roman" w:cs="Times New Roman"/>
          <w:sz w:val="24"/>
          <w:szCs w:val="24"/>
        </w:rPr>
        <w:t>zasaženo hlukem</w:t>
      </w:r>
      <w:r w:rsidR="00197CBC">
        <w:rPr>
          <w:rFonts w:ascii="Times New Roman" w:hAnsi="Times New Roman" w:cs="Times New Roman"/>
          <w:b/>
          <w:sz w:val="24"/>
          <w:szCs w:val="24"/>
        </w:rPr>
        <w:t xml:space="preserve"> </w:t>
      </w:r>
      <w:r w:rsidR="00197CBC" w:rsidRPr="002914BF">
        <w:rPr>
          <w:rFonts w:ascii="Times New Roman" w:hAnsi="Times New Roman" w:cs="Times New Roman"/>
          <w:sz w:val="24"/>
          <w:szCs w:val="24"/>
        </w:rPr>
        <w:t>vyšším než 50 dB v noční době</w:t>
      </w:r>
      <w:r w:rsidR="00BB4987">
        <w:rPr>
          <w:rFonts w:ascii="Times New Roman" w:hAnsi="Times New Roman" w:cs="Times New Roman"/>
          <w:sz w:val="24"/>
          <w:szCs w:val="24"/>
        </w:rPr>
        <w:t>.</w:t>
      </w:r>
    </w:p>
    <w:p w:rsidR="00356D9A" w:rsidRDefault="006E3619" w:rsidP="006E3619">
      <w:pPr>
        <w:contextualSpacing/>
        <w:jc w:val="both"/>
        <w:rPr>
          <w:rFonts w:ascii="Times New Roman" w:hAnsi="Times New Roman" w:cs="Times New Roman"/>
          <w:sz w:val="24"/>
          <w:szCs w:val="24"/>
        </w:rPr>
      </w:pPr>
      <w:r w:rsidRPr="00572961">
        <w:rPr>
          <w:rFonts w:ascii="Times New Roman" w:hAnsi="Times New Roman" w:cs="Times New Roman"/>
          <w:sz w:val="24"/>
          <w:szCs w:val="24"/>
        </w:rPr>
        <w:lastRenderedPageBreak/>
        <w:t xml:space="preserve">Dle v. č. 4a – </w:t>
      </w:r>
      <w:r w:rsidRPr="00572961">
        <w:rPr>
          <w:rFonts w:ascii="Times New Roman" w:hAnsi="Times New Roman" w:cs="Times New Roman"/>
          <w:i/>
          <w:sz w:val="24"/>
          <w:szCs w:val="24"/>
        </w:rPr>
        <w:t>Výkres záměrů na provedení změn v území předaných poskytovateli údajů</w:t>
      </w:r>
      <w:r w:rsidR="002F453F">
        <w:rPr>
          <w:rFonts w:ascii="Times New Roman" w:hAnsi="Times New Roman" w:cs="Times New Roman"/>
          <w:i/>
          <w:sz w:val="24"/>
          <w:szCs w:val="24"/>
        </w:rPr>
        <w:t xml:space="preserve">- </w:t>
      </w:r>
      <w:r w:rsidR="002307F1" w:rsidRPr="002307F1">
        <w:rPr>
          <w:rFonts w:ascii="Times New Roman" w:hAnsi="Times New Roman" w:cs="Times New Roman"/>
          <w:sz w:val="24"/>
          <w:szCs w:val="24"/>
        </w:rPr>
        <w:t>byla</w:t>
      </w:r>
      <w:r w:rsidR="002307F1">
        <w:rPr>
          <w:rFonts w:ascii="Times New Roman" w:hAnsi="Times New Roman" w:cs="Times New Roman"/>
          <w:i/>
          <w:sz w:val="24"/>
          <w:szCs w:val="24"/>
        </w:rPr>
        <w:t xml:space="preserve"> </w:t>
      </w:r>
      <w:r w:rsidR="002307F1">
        <w:rPr>
          <w:rFonts w:ascii="Times New Roman" w:hAnsi="Times New Roman" w:cs="Times New Roman"/>
          <w:sz w:val="24"/>
          <w:szCs w:val="24"/>
        </w:rPr>
        <w:t xml:space="preserve">část území </w:t>
      </w:r>
      <w:r w:rsidR="009A3CBB">
        <w:rPr>
          <w:rFonts w:ascii="Times New Roman" w:hAnsi="Times New Roman" w:cs="Times New Roman"/>
          <w:sz w:val="24"/>
          <w:szCs w:val="24"/>
        </w:rPr>
        <w:t>ř</w:t>
      </w:r>
      <w:r w:rsidR="009A3CBB" w:rsidRPr="009A3CBB">
        <w:rPr>
          <w:rFonts w:ascii="Times New Roman" w:hAnsi="Times New Roman" w:cs="Times New Roman"/>
          <w:sz w:val="24"/>
          <w:szCs w:val="24"/>
        </w:rPr>
        <w:t>ešena v rámci jiného územně plánovacího podkladu</w:t>
      </w:r>
      <w:r w:rsidR="00E37650">
        <w:rPr>
          <w:rFonts w:ascii="Times New Roman" w:hAnsi="Times New Roman" w:cs="Times New Roman"/>
          <w:sz w:val="24"/>
          <w:szCs w:val="24"/>
        </w:rPr>
        <w:t xml:space="preserve">, zpracovávaného </w:t>
      </w:r>
      <w:r w:rsidR="00A36310">
        <w:rPr>
          <w:rFonts w:ascii="Times New Roman" w:hAnsi="Times New Roman" w:cs="Times New Roman"/>
          <w:sz w:val="24"/>
          <w:szCs w:val="24"/>
        </w:rPr>
        <w:t xml:space="preserve">jako </w:t>
      </w:r>
      <w:r w:rsidR="00E37650">
        <w:rPr>
          <w:rFonts w:ascii="Times New Roman" w:hAnsi="Times New Roman" w:cs="Times New Roman"/>
          <w:sz w:val="24"/>
          <w:szCs w:val="24"/>
        </w:rPr>
        <w:t xml:space="preserve">regulační plán, ale neschváleného. V ÚAP pod </w:t>
      </w:r>
      <w:r w:rsidR="002F453F" w:rsidRPr="002F453F">
        <w:rPr>
          <w:rFonts w:ascii="Times New Roman" w:hAnsi="Times New Roman" w:cs="Times New Roman"/>
          <w:sz w:val="24"/>
          <w:szCs w:val="24"/>
        </w:rPr>
        <w:t>ZP1</w:t>
      </w:r>
      <w:r w:rsidR="00E37650">
        <w:rPr>
          <w:rFonts w:ascii="Times New Roman" w:hAnsi="Times New Roman" w:cs="Times New Roman"/>
          <w:sz w:val="24"/>
          <w:szCs w:val="24"/>
        </w:rPr>
        <w:t xml:space="preserve"> </w:t>
      </w:r>
      <w:r w:rsidR="000E37C8">
        <w:rPr>
          <w:rFonts w:ascii="Times New Roman" w:hAnsi="Times New Roman" w:cs="Times New Roman"/>
          <w:sz w:val="24"/>
          <w:szCs w:val="24"/>
        </w:rPr>
        <w:t>–</w:t>
      </w:r>
      <w:r w:rsidR="00E37650">
        <w:rPr>
          <w:rFonts w:ascii="Times New Roman" w:hAnsi="Times New Roman" w:cs="Times New Roman"/>
          <w:sz w:val="24"/>
          <w:szCs w:val="24"/>
        </w:rPr>
        <w:t xml:space="preserve"> </w:t>
      </w:r>
      <w:r w:rsidR="000E37C8">
        <w:rPr>
          <w:rFonts w:ascii="Times New Roman" w:hAnsi="Times New Roman" w:cs="Times New Roman"/>
          <w:sz w:val="24"/>
          <w:szCs w:val="24"/>
        </w:rPr>
        <w:t xml:space="preserve">Husovice, </w:t>
      </w:r>
      <w:r w:rsidR="001601E3">
        <w:rPr>
          <w:rFonts w:ascii="Times New Roman" w:hAnsi="Times New Roman" w:cs="Times New Roman"/>
          <w:sz w:val="24"/>
          <w:szCs w:val="24"/>
        </w:rPr>
        <w:t>návrh.</w:t>
      </w:r>
    </w:p>
    <w:p w:rsidR="00DB0B78" w:rsidRDefault="006E3619" w:rsidP="00DD7519">
      <w:pPr>
        <w:contextualSpacing/>
        <w:jc w:val="both"/>
        <w:rPr>
          <w:rFonts w:ascii="Times New Roman" w:hAnsi="Times New Roman" w:cs="Times New Roman"/>
          <w:sz w:val="24"/>
          <w:szCs w:val="24"/>
        </w:rPr>
      </w:pPr>
      <w:r w:rsidRPr="00572961">
        <w:rPr>
          <w:rFonts w:ascii="Times New Roman" w:hAnsi="Times New Roman" w:cs="Times New Roman"/>
          <w:sz w:val="24"/>
          <w:szCs w:val="24"/>
        </w:rPr>
        <w:t xml:space="preserve">Dle v. č. 5 – </w:t>
      </w:r>
      <w:r w:rsidRPr="00572961">
        <w:rPr>
          <w:rFonts w:ascii="Times New Roman" w:hAnsi="Times New Roman" w:cs="Times New Roman"/>
          <w:i/>
          <w:sz w:val="24"/>
          <w:szCs w:val="24"/>
        </w:rPr>
        <w:t xml:space="preserve">Problémový výkres k Rozboru udržitelného rozvoje území </w:t>
      </w:r>
      <w:r w:rsidR="00FE3DDA">
        <w:rPr>
          <w:rFonts w:ascii="Times New Roman" w:hAnsi="Times New Roman" w:cs="Times New Roman"/>
          <w:i/>
          <w:sz w:val="24"/>
          <w:szCs w:val="24"/>
        </w:rPr>
        <w:t>–</w:t>
      </w:r>
      <w:r w:rsidR="002F453F">
        <w:rPr>
          <w:rFonts w:ascii="Times New Roman" w:hAnsi="Times New Roman" w:cs="Times New Roman"/>
          <w:i/>
          <w:sz w:val="24"/>
          <w:szCs w:val="24"/>
        </w:rPr>
        <w:t xml:space="preserve"> </w:t>
      </w:r>
      <w:r w:rsidR="00FE3DDA" w:rsidRPr="00FE3DDA">
        <w:rPr>
          <w:rFonts w:ascii="Times New Roman" w:hAnsi="Times New Roman" w:cs="Times New Roman"/>
          <w:sz w:val="24"/>
          <w:szCs w:val="24"/>
        </w:rPr>
        <w:t xml:space="preserve">je území zasaženo nadměrným hlukem z pozemní dopravy, </w:t>
      </w:r>
      <w:r w:rsidR="00571DC0">
        <w:rPr>
          <w:rFonts w:ascii="Times New Roman" w:hAnsi="Times New Roman" w:cs="Times New Roman"/>
          <w:sz w:val="24"/>
          <w:szCs w:val="24"/>
        </w:rPr>
        <w:t xml:space="preserve">část předmětných pozemků je evidována jako plocha </w:t>
      </w:r>
      <w:proofErr w:type="spellStart"/>
      <w:r w:rsidR="00571DC0">
        <w:rPr>
          <w:rFonts w:ascii="Times New Roman" w:hAnsi="Times New Roman" w:cs="Times New Roman"/>
          <w:sz w:val="24"/>
          <w:szCs w:val="24"/>
        </w:rPr>
        <w:t>brownfields</w:t>
      </w:r>
      <w:proofErr w:type="spellEnd"/>
      <w:r w:rsidR="00571DC0">
        <w:rPr>
          <w:rFonts w:ascii="Times New Roman" w:hAnsi="Times New Roman" w:cs="Times New Roman"/>
          <w:sz w:val="24"/>
          <w:szCs w:val="24"/>
        </w:rPr>
        <w:t xml:space="preserve">, </w:t>
      </w:r>
      <w:r w:rsidR="002F1DC3">
        <w:rPr>
          <w:rFonts w:ascii="Times New Roman" w:hAnsi="Times New Roman" w:cs="Times New Roman"/>
          <w:sz w:val="24"/>
          <w:szCs w:val="24"/>
        </w:rPr>
        <w:t>je zde stanoveno záplavové území a s tím související problém vymezení ploch stavebních návrhových v </w:t>
      </w:r>
      <w:r w:rsidR="0097224D">
        <w:rPr>
          <w:rFonts w:ascii="Times New Roman" w:hAnsi="Times New Roman" w:cs="Times New Roman"/>
          <w:sz w:val="24"/>
          <w:szCs w:val="24"/>
        </w:rPr>
        <w:t>to</w:t>
      </w:r>
      <w:r w:rsidR="002F1DC3">
        <w:rPr>
          <w:rFonts w:ascii="Times New Roman" w:hAnsi="Times New Roman" w:cs="Times New Roman"/>
          <w:sz w:val="24"/>
          <w:szCs w:val="24"/>
        </w:rPr>
        <w:t>mto záplavovém území.</w:t>
      </w:r>
    </w:p>
    <w:p w:rsidR="00DB0B78" w:rsidRDefault="00DB0B78" w:rsidP="00DD7519">
      <w:pPr>
        <w:contextualSpacing/>
        <w:jc w:val="both"/>
        <w:rPr>
          <w:rFonts w:ascii="Times New Roman" w:hAnsi="Times New Roman" w:cs="Times New Roman"/>
          <w:sz w:val="24"/>
          <w:szCs w:val="24"/>
        </w:rPr>
      </w:pPr>
    </w:p>
    <w:p w:rsidR="00F75186" w:rsidRDefault="00DD7519" w:rsidP="00F75186">
      <w:pPr>
        <w:contextualSpacing/>
        <w:jc w:val="both"/>
        <w:rPr>
          <w:rFonts w:ascii="Times New Roman" w:hAnsi="Times New Roman" w:cs="Times New Roman"/>
          <w:b/>
          <w:sz w:val="24"/>
          <w:szCs w:val="24"/>
        </w:rPr>
      </w:pPr>
      <w:r w:rsidRPr="004E77FC">
        <w:rPr>
          <w:rFonts w:ascii="Times New Roman" w:hAnsi="Times New Roman" w:cs="Times New Roman"/>
          <w:b/>
          <w:sz w:val="24"/>
          <w:szCs w:val="24"/>
        </w:rPr>
        <w:t>4. Požadavky na obsah řešení</w:t>
      </w:r>
      <w:r w:rsidRPr="004E77FC">
        <w:rPr>
          <w:rFonts w:ascii="Times New Roman" w:hAnsi="Times New Roman" w:cs="Times New Roman"/>
          <w:b/>
          <w:color w:val="FF0000"/>
          <w:sz w:val="24"/>
          <w:szCs w:val="24"/>
        </w:rPr>
        <w:t xml:space="preserve"> </w:t>
      </w:r>
      <w:r w:rsidRPr="00541B49">
        <w:rPr>
          <w:rFonts w:ascii="Times New Roman" w:hAnsi="Times New Roman" w:cs="Times New Roman"/>
          <w:b/>
          <w:sz w:val="24"/>
          <w:szCs w:val="24"/>
        </w:rPr>
        <w:t>územní</w:t>
      </w:r>
      <w:r w:rsidRPr="004E77FC">
        <w:rPr>
          <w:rFonts w:ascii="Times New Roman" w:hAnsi="Times New Roman" w:cs="Times New Roman"/>
          <w:b/>
          <w:sz w:val="24"/>
          <w:szCs w:val="24"/>
        </w:rPr>
        <w:t xml:space="preserve"> studie</w:t>
      </w:r>
    </w:p>
    <w:p w:rsidR="00F75186" w:rsidRPr="00DB0B78" w:rsidRDefault="00F75186" w:rsidP="00F75186">
      <w:pPr>
        <w:contextualSpacing/>
        <w:jc w:val="both"/>
        <w:rPr>
          <w:rFonts w:ascii="Times New Roman" w:hAnsi="Times New Roman" w:cs="Times New Roman"/>
          <w:b/>
          <w:sz w:val="24"/>
          <w:szCs w:val="24"/>
        </w:rPr>
      </w:pPr>
    </w:p>
    <w:p w:rsidR="00DD7519" w:rsidRPr="004E77FC" w:rsidRDefault="00DD7519" w:rsidP="00F75186">
      <w:pPr>
        <w:contextualSpacing/>
        <w:jc w:val="both"/>
        <w:rPr>
          <w:rFonts w:ascii="Times New Roman" w:hAnsi="Times New Roman" w:cs="Times New Roman"/>
          <w:b/>
          <w:sz w:val="24"/>
          <w:szCs w:val="24"/>
        </w:rPr>
      </w:pPr>
      <w:r>
        <w:rPr>
          <w:rFonts w:ascii="Times New Roman" w:hAnsi="Times New Roman" w:cs="Times New Roman"/>
          <w:b/>
          <w:sz w:val="24"/>
          <w:szCs w:val="24"/>
        </w:rPr>
        <w:t>4.1 Požadavky na analytickou část</w:t>
      </w:r>
    </w:p>
    <w:p w:rsidR="00DD7519" w:rsidRPr="002C5827" w:rsidRDefault="00DD7519" w:rsidP="00C10A89">
      <w:pPr>
        <w:pStyle w:val="Odstavecseseznamem"/>
        <w:numPr>
          <w:ilvl w:val="0"/>
          <w:numId w:val="9"/>
        </w:numPr>
        <w:jc w:val="both"/>
        <w:rPr>
          <w:rFonts w:ascii="Times New Roman" w:hAnsi="Times New Roman" w:cs="Times New Roman"/>
          <w:color w:val="000000" w:themeColor="text1"/>
          <w:sz w:val="24"/>
          <w:szCs w:val="24"/>
        </w:rPr>
      </w:pPr>
      <w:r w:rsidRPr="002C5827">
        <w:rPr>
          <w:rFonts w:ascii="Times New Roman" w:hAnsi="Times New Roman" w:cs="Times New Roman"/>
          <w:color w:val="000000" w:themeColor="text1"/>
          <w:sz w:val="24"/>
          <w:szCs w:val="24"/>
        </w:rPr>
        <w:t>Proveďte vyhodnocení podkladů a případné doplňující průzkumy a rozbory současného stavu</w:t>
      </w:r>
      <w:r w:rsidR="00B11104" w:rsidRPr="002C5827">
        <w:rPr>
          <w:rFonts w:ascii="Times New Roman" w:hAnsi="Times New Roman" w:cs="Times New Roman"/>
          <w:color w:val="000000" w:themeColor="text1"/>
          <w:sz w:val="24"/>
          <w:szCs w:val="24"/>
        </w:rPr>
        <w:t>.</w:t>
      </w:r>
    </w:p>
    <w:p w:rsidR="00DD7519" w:rsidRPr="002C5827" w:rsidRDefault="00DD7519" w:rsidP="00C10A89">
      <w:pPr>
        <w:pStyle w:val="Odstavecseseznamem"/>
        <w:numPr>
          <w:ilvl w:val="0"/>
          <w:numId w:val="9"/>
        </w:numPr>
        <w:jc w:val="both"/>
        <w:rPr>
          <w:rFonts w:ascii="Times New Roman" w:hAnsi="Times New Roman" w:cs="Times New Roman"/>
          <w:bCs/>
          <w:iCs/>
          <w:color w:val="000000" w:themeColor="text1"/>
          <w:sz w:val="24"/>
          <w:szCs w:val="24"/>
        </w:rPr>
      </w:pPr>
      <w:r w:rsidRPr="002C5827">
        <w:rPr>
          <w:rFonts w:ascii="Times New Roman" w:hAnsi="Times New Roman" w:cs="Times New Roman"/>
          <w:color w:val="000000" w:themeColor="text1"/>
          <w:sz w:val="24"/>
          <w:szCs w:val="24"/>
        </w:rPr>
        <w:t xml:space="preserve">Pro každou lokalitu </w:t>
      </w:r>
      <w:r w:rsidRPr="002C5827">
        <w:rPr>
          <w:rFonts w:ascii="Times New Roman" w:hAnsi="Times New Roman" w:cs="Times New Roman"/>
          <w:bCs/>
          <w:color w:val="000000" w:themeColor="text1"/>
          <w:sz w:val="24"/>
          <w:szCs w:val="24"/>
        </w:rPr>
        <w:t>z</w:t>
      </w:r>
      <w:r w:rsidRPr="002C5827">
        <w:rPr>
          <w:rFonts w:ascii="Times New Roman" w:eastAsia="Calibri" w:hAnsi="Times New Roman" w:cs="Times New Roman"/>
          <w:bCs/>
          <w:color w:val="000000" w:themeColor="text1"/>
          <w:sz w:val="24"/>
          <w:szCs w:val="24"/>
        </w:rPr>
        <w:t>pracujte problémový výkres shrnující všechny limitující skutečnosti</w:t>
      </w:r>
      <w:r w:rsidRPr="002C5827">
        <w:rPr>
          <w:rFonts w:ascii="Times New Roman" w:hAnsi="Times New Roman" w:cs="Times New Roman"/>
          <w:bCs/>
          <w:color w:val="000000" w:themeColor="text1"/>
          <w:sz w:val="24"/>
          <w:szCs w:val="24"/>
        </w:rPr>
        <w:t>, které nějakým způsobem ovlivňují řešené</w:t>
      </w:r>
      <w:r w:rsidRPr="002C5827">
        <w:rPr>
          <w:rFonts w:ascii="Times New Roman" w:eastAsia="Calibri" w:hAnsi="Times New Roman" w:cs="Times New Roman"/>
          <w:bCs/>
          <w:color w:val="000000" w:themeColor="text1"/>
          <w:sz w:val="24"/>
          <w:szCs w:val="24"/>
        </w:rPr>
        <w:t xml:space="preserve"> území</w:t>
      </w:r>
      <w:r w:rsidRPr="002C5827">
        <w:rPr>
          <w:rFonts w:ascii="Times New Roman" w:hAnsi="Times New Roman" w:cs="Times New Roman"/>
          <w:bCs/>
          <w:color w:val="000000" w:themeColor="text1"/>
          <w:sz w:val="24"/>
          <w:szCs w:val="24"/>
        </w:rPr>
        <w:t xml:space="preserve">, vyznačte problémy v území </w:t>
      </w:r>
      <w:r w:rsidRPr="002C5827">
        <w:rPr>
          <w:rFonts w:ascii="Times New Roman" w:hAnsi="Times New Roman" w:cs="Times New Roman"/>
          <w:bCs/>
          <w:iCs/>
          <w:color w:val="000000" w:themeColor="text1"/>
          <w:sz w:val="24"/>
          <w:szCs w:val="24"/>
        </w:rPr>
        <w:t>a popište v</w:t>
      </w:r>
      <w:r w:rsidR="00B11104" w:rsidRPr="002C5827">
        <w:rPr>
          <w:rFonts w:ascii="Times New Roman" w:hAnsi="Times New Roman" w:cs="Times New Roman"/>
          <w:bCs/>
          <w:iCs/>
          <w:color w:val="000000" w:themeColor="text1"/>
          <w:sz w:val="24"/>
          <w:szCs w:val="24"/>
        </w:rPr>
        <w:t> </w:t>
      </w:r>
      <w:r w:rsidRPr="002C5827">
        <w:rPr>
          <w:rFonts w:ascii="Times New Roman" w:hAnsi="Times New Roman" w:cs="Times New Roman"/>
          <w:bCs/>
          <w:iCs/>
          <w:color w:val="000000" w:themeColor="text1"/>
          <w:sz w:val="24"/>
          <w:szCs w:val="24"/>
        </w:rPr>
        <w:t>textu</w:t>
      </w:r>
      <w:r w:rsidR="00B11104" w:rsidRPr="002C5827">
        <w:rPr>
          <w:rFonts w:ascii="Times New Roman" w:hAnsi="Times New Roman" w:cs="Times New Roman"/>
          <w:bCs/>
          <w:iCs/>
          <w:color w:val="000000" w:themeColor="text1"/>
          <w:sz w:val="24"/>
          <w:szCs w:val="24"/>
        </w:rPr>
        <w:t>.</w:t>
      </w:r>
    </w:p>
    <w:p w:rsidR="00DD7519" w:rsidRPr="004475F4" w:rsidRDefault="00DD7519" w:rsidP="00DD7519">
      <w:pPr>
        <w:contextualSpacing/>
        <w:jc w:val="both"/>
        <w:rPr>
          <w:rFonts w:ascii="Times New Roman" w:hAnsi="Times New Roman" w:cs="Times New Roman"/>
          <w:b/>
          <w:sz w:val="24"/>
          <w:szCs w:val="24"/>
        </w:rPr>
      </w:pPr>
      <w:r>
        <w:rPr>
          <w:rFonts w:ascii="Times New Roman" w:hAnsi="Times New Roman" w:cs="Times New Roman"/>
          <w:b/>
          <w:sz w:val="24"/>
          <w:szCs w:val="24"/>
        </w:rPr>
        <w:t>4.2 Obecné p</w:t>
      </w:r>
      <w:r w:rsidRPr="004475F4">
        <w:rPr>
          <w:rFonts w:ascii="Times New Roman" w:hAnsi="Times New Roman" w:cs="Times New Roman"/>
          <w:b/>
          <w:sz w:val="24"/>
          <w:szCs w:val="24"/>
        </w:rPr>
        <w:t>ožadavky pro návrhovou část</w:t>
      </w:r>
    </w:p>
    <w:p w:rsidR="00DD7519" w:rsidRPr="00255F1D" w:rsidRDefault="00DD7519" w:rsidP="00C10A89">
      <w:pPr>
        <w:pStyle w:val="Odstavecseseznamem"/>
        <w:numPr>
          <w:ilvl w:val="0"/>
          <w:numId w:val="8"/>
        </w:numPr>
        <w:tabs>
          <w:tab w:val="left" w:pos="0"/>
          <w:tab w:val="right" w:pos="9214"/>
        </w:tabs>
        <w:jc w:val="both"/>
        <w:rPr>
          <w:rFonts w:ascii="Times New Roman" w:hAnsi="Times New Roman" w:cs="Times New Roman"/>
          <w:color w:val="000000" w:themeColor="text1"/>
          <w:sz w:val="24"/>
          <w:szCs w:val="24"/>
        </w:rPr>
      </w:pPr>
      <w:r w:rsidRPr="00255F1D">
        <w:rPr>
          <w:rFonts w:ascii="Times New Roman" w:eastAsia="Calibri" w:hAnsi="Times New Roman" w:cs="Times New Roman"/>
          <w:color w:val="000000" w:themeColor="text1"/>
          <w:sz w:val="24"/>
          <w:szCs w:val="24"/>
        </w:rPr>
        <w:t>Při návrhu řešení zohledněte aktuální hodnoty území, limity využití území, informace o specifických vlastnostech území, záměry na provedení změn v území a vyhodnocené problémy území sledované v ÚAP 2014</w:t>
      </w:r>
      <w:r w:rsidR="006E6678">
        <w:rPr>
          <w:rFonts w:ascii="Times New Roman" w:eastAsia="Calibri" w:hAnsi="Times New Roman" w:cs="Times New Roman"/>
          <w:color w:val="000000" w:themeColor="text1"/>
          <w:sz w:val="24"/>
          <w:szCs w:val="24"/>
        </w:rPr>
        <w:t>.</w:t>
      </w:r>
    </w:p>
    <w:p w:rsidR="00255F1D" w:rsidRPr="0038620B" w:rsidRDefault="00255F1D" w:rsidP="00C10A89">
      <w:pPr>
        <w:pStyle w:val="Odstavecseseznamem"/>
        <w:numPr>
          <w:ilvl w:val="0"/>
          <w:numId w:val="8"/>
        </w:numPr>
        <w:tabs>
          <w:tab w:val="left" w:pos="0"/>
          <w:tab w:val="right" w:pos="9214"/>
        </w:tabs>
        <w:jc w:val="both"/>
        <w:rPr>
          <w:rFonts w:ascii="Times New Roman" w:hAnsi="Times New Roman" w:cs="Times New Roman"/>
          <w:color w:val="000000" w:themeColor="text1"/>
          <w:sz w:val="24"/>
          <w:szCs w:val="24"/>
        </w:rPr>
      </w:pPr>
      <w:r w:rsidRPr="0038620B">
        <w:rPr>
          <w:rFonts w:ascii="Times New Roman" w:eastAsia="Calibri" w:hAnsi="Times New Roman" w:cs="Times New Roman"/>
          <w:color w:val="000000" w:themeColor="text1"/>
          <w:sz w:val="24"/>
          <w:szCs w:val="24"/>
        </w:rPr>
        <w:t xml:space="preserve">Územní studii zpracujte </w:t>
      </w:r>
      <w:r>
        <w:rPr>
          <w:rFonts w:ascii="Times New Roman" w:eastAsia="Calibri" w:hAnsi="Times New Roman" w:cs="Times New Roman"/>
          <w:color w:val="000000" w:themeColor="text1"/>
          <w:sz w:val="24"/>
          <w:szCs w:val="24"/>
        </w:rPr>
        <w:t xml:space="preserve">dle </w:t>
      </w:r>
      <w:r w:rsidRPr="0038620B">
        <w:rPr>
          <w:rFonts w:ascii="Times New Roman" w:eastAsia="Calibri" w:hAnsi="Times New Roman" w:cs="Times New Roman"/>
          <w:color w:val="000000" w:themeColor="text1"/>
          <w:sz w:val="24"/>
          <w:szCs w:val="24"/>
        </w:rPr>
        <w:t>Metodiky pro zpracování regulačních plánů 2015.</w:t>
      </w:r>
      <w:r w:rsidRPr="0038620B">
        <w:rPr>
          <w:rFonts w:ascii="Times New Roman" w:hAnsi="Times New Roman" w:cs="Times New Roman"/>
          <w:color w:val="000000" w:themeColor="text1"/>
          <w:sz w:val="24"/>
          <w:szCs w:val="24"/>
        </w:rPr>
        <w:t xml:space="preserve">  </w:t>
      </w:r>
    </w:p>
    <w:p w:rsidR="00DD7519" w:rsidRPr="00255F1D" w:rsidRDefault="00DD7519" w:rsidP="00C10A89">
      <w:pPr>
        <w:pStyle w:val="Odstavecseseznamem"/>
        <w:numPr>
          <w:ilvl w:val="0"/>
          <w:numId w:val="8"/>
        </w:numPr>
        <w:jc w:val="both"/>
        <w:rPr>
          <w:rFonts w:ascii="Times New Roman" w:hAnsi="Times New Roman" w:cs="Times New Roman"/>
          <w:color w:val="000000" w:themeColor="text1"/>
          <w:sz w:val="24"/>
          <w:szCs w:val="24"/>
        </w:rPr>
      </w:pPr>
      <w:r w:rsidRPr="00255F1D">
        <w:rPr>
          <w:rFonts w:ascii="Times New Roman" w:hAnsi="Times New Roman" w:cs="Times New Roman"/>
          <w:color w:val="000000" w:themeColor="text1"/>
          <w:sz w:val="24"/>
          <w:szCs w:val="24"/>
        </w:rPr>
        <w:t>Navrhované řešení srozumitelně popište a odůvodněte v textové části</w:t>
      </w:r>
      <w:r w:rsidR="006E6678">
        <w:rPr>
          <w:rFonts w:ascii="Times New Roman" w:hAnsi="Times New Roman" w:cs="Times New Roman"/>
          <w:color w:val="000000" w:themeColor="text1"/>
          <w:sz w:val="24"/>
          <w:szCs w:val="24"/>
        </w:rPr>
        <w:t>.</w:t>
      </w:r>
    </w:p>
    <w:p w:rsidR="00DD7519" w:rsidRDefault="00DD7519" w:rsidP="00C10A89">
      <w:pPr>
        <w:pStyle w:val="Odstavecseseznamem"/>
        <w:numPr>
          <w:ilvl w:val="0"/>
          <w:numId w:val="8"/>
        </w:numPr>
        <w:jc w:val="both"/>
        <w:rPr>
          <w:rFonts w:ascii="Times New Roman" w:hAnsi="Times New Roman" w:cs="Times New Roman"/>
          <w:color w:val="000000" w:themeColor="text1"/>
          <w:sz w:val="24"/>
          <w:szCs w:val="24"/>
        </w:rPr>
      </w:pPr>
      <w:r w:rsidRPr="00255F1D">
        <w:rPr>
          <w:rFonts w:ascii="Times New Roman" w:hAnsi="Times New Roman" w:cs="Times New Roman"/>
          <w:color w:val="000000" w:themeColor="text1"/>
          <w:sz w:val="24"/>
          <w:szCs w:val="24"/>
        </w:rPr>
        <w:t>Území řešte vždy v širších souvislostech, v návaznosti na ostatní veřejná prostranství, plochy zeleně, veřejnou infrastrukturu apod.</w:t>
      </w:r>
    </w:p>
    <w:p w:rsidR="00C85989" w:rsidRPr="002C5827" w:rsidRDefault="00C85989" w:rsidP="00C10A89">
      <w:pPr>
        <w:pStyle w:val="Odstavecseseznamem"/>
        <w:numPr>
          <w:ilvl w:val="0"/>
          <w:numId w:val="8"/>
        </w:numPr>
        <w:tabs>
          <w:tab w:val="left" w:pos="0"/>
          <w:tab w:val="right" w:pos="9214"/>
        </w:tabs>
        <w:jc w:val="both"/>
        <w:rPr>
          <w:rFonts w:ascii="Times New Roman" w:hAnsi="Times New Roman" w:cs="Times New Roman"/>
          <w:color w:val="000000" w:themeColor="text1"/>
          <w:sz w:val="24"/>
          <w:szCs w:val="24"/>
        </w:rPr>
      </w:pPr>
      <w:r w:rsidRPr="002C5827">
        <w:rPr>
          <w:rFonts w:ascii="Times New Roman" w:hAnsi="Times New Roman" w:cs="Times New Roman"/>
          <w:color w:val="000000" w:themeColor="text1"/>
          <w:sz w:val="24"/>
          <w:szCs w:val="24"/>
        </w:rPr>
        <w:t>Prokažte soulad navrženého řešení s </w:t>
      </w:r>
      <w:proofErr w:type="spellStart"/>
      <w:r w:rsidRPr="002C5827">
        <w:rPr>
          <w:rFonts w:ascii="Times New Roman" w:hAnsi="Times New Roman" w:cs="Times New Roman"/>
          <w:color w:val="000000" w:themeColor="text1"/>
          <w:sz w:val="24"/>
          <w:szCs w:val="24"/>
        </w:rPr>
        <w:t>ÚPmB</w:t>
      </w:r>
      <w:proofErr w:type="spellEnd"/>
      <w:r w:rsidRPr="002C5827">
        <w:rPr>
          <w:rFonts w:ascii="Times New Roman" w:hAnsi="Times New Roman" w:cs="Times New Roman"/>
          <w:color w:val="000000" w:themeColor="text1"/>
          <w:sz w:val="24"/>
          <w:szCs w:val="24"/>
        </w:rPr>
        <w:t>.</w:t>
      </w:r>
    </w:p>
    <w:p w:rsidR="0099079B" w:rsidRPr="004D0948" w:rsidRDefault="0099079B" w:rsidP="0099079B">
      <w:pPr>
        <w:spacing w:after="0"/>
        <w:jc w:val="both"/>
        <w:rPr>
          <w:rFonts w:ascii="Times New Roman" w:hAnsi="Times New Roman"/>
          <w:i/>
          <w:color w:val="000000" w:themeColor="text1"/>
          <w:sz w:val="24"/>
          <w:szCs w:val="24"/>
          <w:u w:val="single"/>
        </w:rPr>
      </w:pPr>
      <w:r w:rsidRPr="004D0948">
        <w:rPr>
          <w:rFonts w:ascii="Times New Roman" w:hAnsi="Times New Roman"/>
          <w:i/>
          <w:color w:val="000000" w:themeColor="text1"/>
          <w:sz w:val="24"/>
          <w:szCs w:val="24"/>
          <w:u w:val="single"/>
        </w:rPr>
        <w:t>Životní prostředí</w:t>
      </w:r>
      <w:r w:rsidR="00D835CC">
        <w:rPr>
          <w:rFonts w:ascii="Times New Roman" w:hAnsi="Times New Roman"/>
          <w:i/>
          <w:color w:val="000000" w:themeColor="text1"/>
          <w:sz w:val="24"/>
          <w:szCs w:val="24"/>
          <w:u w:val="single"/>
        </w:rPr>
        <w:t>:</w:t>
      </w:r>
    </w:p>
    <w:p w:rsidR="0099079B" w:rsidRPr="00D835CC" w:rsidRDefault="0099079B" w:rsidP="00C10A89">
      <w:pPr>
        <w:pStyle w:val="Odstavecseseznamem"/>
        <w:numPr>
          <w:ilvl w:val="0"/>
          <w:numId w:val="13"/>
        </w:numPr>
        <w:spacing w:after="0"/>
        <w:jc w:val="both"/>
        <w:rPr>
          <w:rFonts w:ascii="Times New Roman" w:hAnsi="Times New Roman"/>
          <w:sz w:val="24"/>
          <w:szCs w:val="24"/>
        </w:rPr>
      </w:pPr>
      <w:r w:rsidRPr="00D835CC">
        <w:rPr>
          <w:rFonts w:ascii="Times New Roman" w:hAnsi="Times New Roman"/>
          <w:sz w:val="24"/>
          <w:szCs w:val="24"/>
        </w:rPr>
        <w:t>Prověřte umístění stávajících sběrných nádob na využitelné složky komunálního odpadu a navrhněte jejich vhodné zakomponování do veřejného prostranství. Stanoviště pro kontejnery na separované složky odpadu je nutné vymezit jako místo (ohraničená zpevněná plocha, přístřešek apod.) tak, aby bylo možno provádět svoz jejich obsahu (umístění vedle komunikace splňující požadavky na průjezd nákladních vozidel). Velikost sběrných nádob (sklo, papír, plasty) a rozmístění  konzultujte v rámci zpracování územní studie s OŽP MMB.</w:t>
      </w:r>
    </w:p>
    <w:p w:rsidR="008F0D16" w:rsidRDefault="008F0D16" w:rsidP="00912BE3">
      <w:pPr>
        <w:spacing w:after="0" w:line="240" w:lineRule="auto"/>
        <w:rPr>
          <w:rFonts w:ascii="Times New Roman" w:hAnsi="Times New Roman" w:cs="Times New Roman"/>
          <w:sz w:val="24"/>
          <w:szCs w:val="24"/>
          <w:u w:val="single"/>
        </w:rPr>
      </w:pPr>
    </w:p>
    <w:p w:rsidR="00861CDF" w:rsidRPr="004D0948" w:rsidRDefault="00861CDF" w:rsidP="00861CDF">
      <w:pPr>
        <w:spacing w:line="240" w:lineRule="auto"/>
        <w:jc w:val="both"/>
        <w:rPr>
          <w:rFonts w:ascii="Times New Roman" w:hAnsi="Times New Roman" w:cs="Times New Roman"/>
          <w:i/>
          <w:sz w:val="24"/>
          <w:szCs w:val="24"/>
          <w:u w:val="single"/>
        </w:rPr>
      </w:pPr>
      <w:r w:rsidRPr="004D0948">
        <w:rPr>
          <w:rFonts w:ascii="Times New Roman" w:hAnsi="Times New Roman" w:cs="Times New Roman"/>
          <w:i/>
          <w:sz w:val="24"/>
          <w:szCs w:val="24"/>
          <w:u w:val="single"/>
        </w:rPr>
        <w:t>Technická infrastruktura</w:t>
      </w:r>
      <w:r w:rsidR="00D835CC">
        <w:rPr>
          <w:rFonts w:ascii="Times New Roman" w:hAnsi="Times New Roman" w:cs="Times New Roman"/>
          <w:i/>
          <w:sz w:val="24"/>
          <w:szCs w:val="24"/>
          <w:u w:val="single"/>
        </w:rPr>
        <w:t>:</w:t>
      </w:r>
    </w:p>
    <w:p w:rsidR="00861CDF" w:rsidRPr="00D835CC" w:rsidRDefault="00861CDF" w:rsidP="00C10A89">
      <w:pPr>
        <w:pStyle w:val="Odstavecseseznamem"/>
        <w:numPr>
          <w:ilvl w:val="0"/>
          <w:numId w:val="13"/>
        </w:numPr>
        <w:jc w:val="both"/>
        <w:rPr>
          <w:rFonts w:ascii="Times New Roman" w:hAnsi="Times New Roman" w:cs="Times New Roman"/>
          <w:sz w:val="24"/>
          <w:szCs w:val="24"/>
        </w:rPr>
      </w:pPr>
      <w:r w:rsidRPr="00D835CC">
        <w:rPr>
          <w:rFonts w:ascii="Times New Roman" w:hAnsi="Times New Roman" w:cs="Times New Roman"/>
          <w:sz w:val="24"/>
          <w:szCs w:val="24"/>
        </w:rPr>
        <w:t>Pro obě lokality zakreslete stávající trasy inženýrských sítí podle předaných podkladů včetně případných záměrů. Při návrhu řešení respektujte jejich ochranná pásma a v odůvodněných případech navrhněte přeložky.</w:t>
      </w:r>
    </w:p>
    <w:p w:rsidR="00C85989" w:rsidRDefault="00C85989" w:rsidP="00861CDF">
      <w:pPr>
        <w:spacing w:line="240" w:lineRule="auto"/>
        <w:jc w:val="both"/>
        <w:rPr>
          <w:rFonts w:ascii="Times New Roman" w:hAnsi="Times New Roman" w:cs="Times New Roman"/>
          <w:sz w:val="24"/>
          <w:szCs w:val="24"/>
          <w:u w:val="single"/>
        </w:rPr>
      </w:pPr>
    </w:p>
    <w:p w:rsidR="00C85989" w:rsidRDefault="00C85989" w:rsidP="00861CDF">
      <w:pPr>
        <w:spacing w:line="240" w:lineRule="auto"/>
        <w:jc w:val="both"/>
        <w:rPr>
          <w:rFonts w:ascii="Times New Roman" w:hAnsi="Times New Roman" w:cs="Times New Roman"/>
          <w:sz w:val="24"/>
          <w:szCs w:val="24"/>
          <w:u w:val="single"/>
        </w:rPr>
      </w:pPr>
    </w:p>
    <w:p w:rsidR="00861CDF" w:rsidRPr="004D0948" w:rsidRDefault="00861CDF" w:rsidP="00861CDF">
      <w:pPr>
        <w:spacing w:line="240" w:lineRule="auto"/>
        <w:jc w:val="both"/>
        <w:rPr>
          <w:rFonts w:ascii="Times New Roman" w:hAnsi="Times New Roman" w:cs="Times New Roman"/>
          <w:i/>
          <w:sz w:val="24"/>
          <w:szCs w:val="24"/>
          <w:u w:val="single"/>
        </w:rPr>
      </w:pPr>
      <w:r w:rsidRPr="004D0948">
        <w:rPr>
          <w:rFonts w:ascii="Times New Roman" w:hAnsi="Times New Roman" w:cs="Times New Roman"/>
          <w:i/>
          <w:sz w:val="24"/>
          <w:szCs w:val="24"/>
          <w:u w:val="single"/>
        </w:rPr>
        <w:lastRenderedPageBreak/>
        <w:t>Protipovodňová opatření</w:t>
      </w:r>
      <w:r w:rsidR="00D835CC">
        <w:rPr>
          <w:rFonts w:ascii="Times New Roman" w:hAnsi="Times New Roman" w:cs="Times New Roman"/>
          <w:i/>
          <w:sz w:val="24"/>
          <w:szCs w:val="24"/>
          <w:u w:val="single"/>
        </w:rPr>
        <w:t>:</w:t>
      </w:r>
    </w:p>
    <w:p w:rsidR="00861CDF" w:rsidRPr="005E382A" w:rsidRDefault="00861CDF" w:rsidP="00C10A89">
      <w:pPr>
        <w:pStyle w:val="Odstavecseseznamem"/>
        <w:numPr>
          <w:ilvl w:val="0"/>
          <w:numId w:val="14"/>
        </w:numPr>
        <w:spacing w:after="0"/>
        <w:ind w:right="-142"/>
        <w:jc w:val="both"/>
        <w:rPr>
          <w:rFonts w:ascii="Times New Roman" w:hAnsi="Times New Roman" w:cs="Times New Roman"/>
          <w:sz w:val="24"/>
          <w:szCs w:val="24"/>
        </w:rPr>
      </w:pPr>
      <w:r w:rsidRPr="005E382A">
        <w:rPr>
          <w:rFonts w:ascii="Times New Roman" w:hAnsi="Times New Roman" w:cs="Times New Roman"/>
          <w:sz w:val="24"/>
          <w:szCs w:val="24"/>
        </w:rPr>
        <w:t>U lokality „</w:t>
      </w:r>
      <w:proofErr w:type="spellStart"/>
      <w:r w:rsidRPr="005E382A">
        <w:rPr>
          <w:rFonts w:ascii="Times New Roman" w:hAnsi="Times New Roman" w:cs="Times New Roman"/>
          <w:sz w:val="24"/>
          <w:szCs w:val="24"/>
        </w:rPr>
        <w:t>Svitavské</w:t>
      </w:r>
      <w:proofErr w:type="spellEnd"/>
      <w:r w:rsidRPr="005E382A">
        <w:rPr>
          <w:rFonts w:ascii="Times New Roman" w:hAnsi="Times New Roman" w:cs="Times New Roman"/>
          <w:sz w:val="24"/>
          <w:szCs w:val="24"/>
        </w:rPr>
        <w:t xml:space="preserve"> nábřeží, Zábrdovice, park u řeky naproti klášteru“ zapracujte návrh protipovodňové ochrany </w:t>
      </w:r>
      <w:r w:rsidR="00AE7801">
        <w:rPr>
          <w:rFonts w:ascii="Times New Roman" w:hAnsi="Times New Roman" w:cs="Times New Roman"/>
          <w:sz w:val="24"/>
          <w:szCs w:val="24"/>
        </w:rPr>
        <w:t>s využitím</w:t>
      </w:r>
      <w:r w:rsidRPr="005E382A">
        <w:rPr>
          <w:rFonts w:ascii="Times New Roman" w:hAnsi="Times New Roman" w:cs="Times New Roman"/>
          <w:sz w:val="24"/>
          <w:szCs w:val="24"/>
        </w:rPr>
        <w:t xml:space="preserve"> Generelu odvodnění města Brna a studie Přírodě blízká protipovodňová opatření a revitalizace údolní nivy hlavních brněnských toků</w:t>
      </w:r>
      <w:r w:rsidR="00DB7229">
        <w:rPr>
          <w:rFonts w:ascii="Times New Roman" w:hAnsi="Times New Roman" w:cs="Times New Roman"/>
          <w:sz w:val="24"/>
          <w:szCs w:val="24"/>
        </w:rPr>
        <w:t>.</w:t>
      </w:r>
    </w:p>
    <w:p w:rsidR="007B332C" w:rsidRDefault="007B332C" w:rsidP="00912BE3">
      <w:pPr>
        <w:spacing w:after="0" w:line="240" w:lineRule="auto"/>
        <w:rPr>
          <w:rFonts w:ascii="Times New Roman" w:hAnsi="Times New Roman" w:cs="Times New Roman"/>
          <w:sz w:val="24"/>
          <w:szCs w:val="24"/>
          <w:u w:val="single"/>
        </w:rPr>
      </w:pPr>
    </w:p>
    <w:p w:rsidR="002F6DA6" w:rsidRDefault="002F6DA6" w:rsidP="002F6DA6">
      <w:pPr>
        <w:contextualSpacing/>
        <w:jc w:val="both"/>
        <w:rPr>
          <w:rFonts w:ascii="Times New Roman" w:hAnsi="Times New Roman" w:cs="Times New Roman"/>
          <w:b/>
          <w:color w:val="000000" w:themeColor="text1"/>
          <w:sz w:val="24"/>
          <w:szCs w:val="24"/>
        </w:rPr>
      </w:pPr>
      <w:r w:rsidRPr="00A046CE">
        <w:rPr>
          <w:rFonts w:ascii="Times New Roman" w:hAnsi="Times New Roman" w:cs="Times New Roman"/>
          <w:b/>
          <w:color w:val="000000" w:themeColor="text1"/>
          <w:sz w:val="24"/>
          <w:szCs w:val="24"/>
        </w:rPr>
        <w:t xml:space="preserve">4.3 </w:t>
      </w:r>
      <w:r>
        <w:rPr>
          <w:rFonts w:ascii="Times New Roman" w:hAnsi="Times New Roman" w:cs="Times New Roman"/>
          <w:b/>
          <w:color w:val="000000" w:themeColor="text1"/>
          <w:sz w:val="24"/>
          <w:szCs w:val="24"/>
        </w:rPr>
        <w:t xml:space="preserve">Konkrétní </w:t>
      </w:r>
      <w:r w:rsidRPr="00A046CE">
        <w:rPr>
          <w:rFonts w:ascii="Times New Roman" w:hAnsi="Times New Roman" w:cs="Times New Roman"/>
          <w:b/>
          <w:color w:val="000000" w:themeColor="text1"/>
          <w:sz w:val="24"/>
          <w:szCs w:val="24"/>
        </w:rPr>
        <w:t>požadavky pro</w:t>
      </w:r>
      <w:r>
        <w:rPr>
          <w:rFonts w:ascii="Times New Roman" w:hAnsi="Times New Roman" w:cs="Times New Roman"/>
          <w:b/>
          <w:color w:val="000000" w:themeColor="text1"/>
          <w:sz w:val="24"/>
          <w:szCs w:val="24"/>
        </w:rPr>
        <w:t xml:space="preserve"> návrhovou část</w:t>
      </w:r>
    </w:p>
    <w:p w:rsidR="002F6DA6" w:rsidRDefault="002F6DA6" w:rsidP="00912BE3">
      <w:pPr>
        <w:spacing w:after="0" w:line="240" w:lineRule="auto"/>
        <w:rPr>
          <w:rFonts w:ascii="Times New Roman" w:hAnsi="Times New Roman" w:cs="Times New Roman"/>
          <w:sz w:val="24"/>
          <w:szCs w:val="24"/>
          <w:u w:val="single"/>
        </w:rPr>
      </w:pPr>
    </w:p>
    <w:p w:rsidR="00F83B7A" w:rsidRPr="00306C58" w:rsidRDefault="00F83B7A" w:rsidP="00F83B7A">
      <w:pPr>
        <w:contextualSpacing/>
        <w:jc w:val="both"/>
        <w:rPr>
          <w:rFonts w:ascii="Times New Roman" w:hAnsi="Times New Roman" w:cs="Times New Roman"/>
          <w:i/>
          <w:sz w:val="24"/>
          <w:szCs w:val="24"/>
          <w:u w:val="single"/>
        </w:rPr>
      </w:pPr>
      <w:r w:rsidRPr="00306C58">
        <w:rPr>
          <w:rFonts w:ascii="Times New Roman" w:hAnsi="Times New Roman" w:cs="Times New Roman"/>
          <w:i/>
          <w:sz w:val="24"/>
          <w:szCs w:val="24"/>
          <w:u w:val="single"/>
        </w:rPr>
        <w:t>Urbanistická koncepce řešení:</w:t>
      </w:r>
    </w:p>
    <w:p w:rsidR="00F83B7A" w:rsidRDefault="00F83B7A" w:rsidP="00912BE3">
      <w:pPr>
        <w:spacing w:after="0" w:line="240" w:lineRule="auto"/>
        <w:rPr>
          <w:rFonts w:ascii="Times New Roman" w:hAnsi="Times New Roman" w:cs="Times New Roman"/>
          <w:sz w:val="24"/>
          <w:szCs w:val="24"/>
          <w:u w:val="single"/>
        </w:rPr>
      </w:pPr>
    </w:p>
    <w:p w:rsidR="00912BE3" w:rsidRDefault="00912BE3" w:rsidP="00912BE3">
      <w:pPr>
        <w:spacing w:after="0" w:line="240" w:lineRule="auto"/>
        <w:rPr>
          <w:rFonts w:ascii="Times New Roman" w:hAnsi="Times New Roman" w:cs="Times New Roman"/>
          <w:sz w:val="24"/>
          <w:szCs w:val="24"/>
          <w:u w:val="single"/>
        </w:rPr>
      </w:pPr>
      <w:r w:rsidRPr="00056ED7">
        <w:rPr>
          <w:rFonts w:ascii="Times New Roman" w:hAnsi="Times New Roman" w:cs="Times New Roman"/>
          <w:sz w:val="24"/>
          <w:szCs w:val="24"/>
          <w:u w:val="single"/>
        </w:rPr>
        <w:t xml:space="preserve">a) Lokalita za </w:t>
      </w:r>
      <w:proofErr w:type="spellStart"/>
      <w:r w:rsidRPr="00056ED7">
        <w:rPr>
          <w:rFonts w:ascii="Times New Roman" w:hAnsi="Times New Roman" w:cs="Times New Roman"/>
          <w:sz w:val="24"/>
          <w:szCs w:val="24"/>
          <w:u w:val="single"/>
        </w:rPr>
        <w:t>Halasovým</w:t>
      </w:r>
      <w:proofErr w:type="spellEnd"/>
      <w:r w:rsidRPr="00056ED7">
        <w:rPr>
          <w:rFonts w:ascii="Times New Roman" w:hAnsi="Times New Roman" w:cs="Times New Roman"/>
          <w:sz w:val="24"/>
          <w:szCs w:val="24"/>
          <w:u w:val="single"/>
        </w:rPr>
        <w:t xml:space="preserve"> náměstím mezi Albertem až </w:t>
      </w:r>
      <w:r>
        <w:rPr>
          <w:rFonts w:ascii="Times New Roman" w:hAnsi="Times New Roman" w:cs="Times New Roman"/>
          <w:sz w:val="24"/>
          <w:szCs w:val="24"/>
          <w:u w:val="single"/>
        </w:rPr>
        <w:t>k t</w:t>
      </w:r>
      <w:r w:rsidRPr="00056ED7">
        <w:rPr>
          <w:rFonts w:ascii="Times New Roman" w:hAnsi="Times New Roman" w:cs="Times New Roman"/>
          <w:sz w:val="24"/>
          <w:szCs w:val="24"/>
          <w:u w:val="single"/>
        </w:rPr>
        <w:t xml:space="preserve">ramvajové smyčce </w:t>
      </w:r>
    </w:p>
    <w:p w:rsidR="00F83B7A" w:rsidRDefault="00F83B7A" w:rsidP="00912BE3">
      <w:pPr>
        <w:spacing w:after="0" w:line="240" w:lineRule="auto"/>
        <w:rPr>
          <w:rFonts w:ascii="Times New Roman" w:hAnsi="Times New Roman" w:cs="Times New Roman"/>
          <w:sz w:val="24"/>
          <w:szCs w:val="24"/>
          <w:u w:val="single"/>
        </w:rPr>
      </w:pPr>
    </w:p>
    <w:p w:rsidR="0027429D" w:rsidRPr="00892102" w:rsidRDefault="00E04794" w:rsidP="00C10A89">
      <w:pPr>
        <w:pStyle w:val="Odstavecseseznamem"/>
        <w:numPr>
          <w:ilvl w:val="0"/>
          <w:numId w:val="10"/>
        </w:numPr>
        <w:jc w:val="both"/>
        <w:rPr>
          <w:rFonts w:ascii="Times New Roman" w:hAnsi="Times New Roman" w:cs="Times New Roman"/>
          <w:color w:val="000000"/>
          <w:sz w:val="24"/>
          <w:szCs w:val="24"/>
        </w:rPr>
      </w:pPr>
      <w:r w:rsidRPr="00892102">
        <w:rPr>
          <w:rFonts w:ascii="Times New Roman" w:hAnsi="Times New Roman" w:cs="Times New Roman"/>
          <w:color w:val="000000"/>
          <w:sz w:val="24"/>
          <w:szCs w:val="24"/>
        </w:rPr>
        <w:t>Navrhněte koncepci nových veřejných prostorů v této lokalitě</w:t>
      </w:r>
      <w:r w:rsidR="009872A8" w:rsidRPr="00892102">
        <w:rPr>
          <w:rFonts w:ascii="Times New Roman" w:hAnsi="Times New Roman" w:cs="Times New Roman"/>
          <w:color w:val="000000"/>
          <w:sz w:val="24"/>
          <w:szCs w:val="24"/>
        </w:rPr>
        <w:t xml:space="preserve"> včetně řešení zeleně</w:t>
      </w:r>
      <w:r w:rsidR="00674DBC" w:rsidRPr="00892102">
        <w:rPr>
          <w:rFonts w:ascii="Times New Roman" w:hAnsi="Times New Roman" w:cs="Times New Roman"/>
          <w:color w:val="000000"/>
          <w:sz w:val="24"/>
          <w:szCs w:val="24"/>
        </w:rPr>
        <w:t>.</w:t>
      </w:r>
    </w:p>
    <w:p w:rsidR="0027429D" w:rsidRPr="0027429D" w:rsidRDefault="009B4CDC" w:rsidP="00C10A89">
      <w:pPr>
        <w:pStyle w:val="Odstavecseseznamem"/>
        <w:numPr>
          <w:ilvl w:val="0"/>
          <w:numId w:val="8"/>
        </w:numPr>
        <w:jc w:val="both"/>
        <w:rPr>
          <w:rFonts w:ascii="Times New Roman" w:hAnsi="Times New Roman" w:cs="Times New Roman"/>
          <w:sz w:val="24"/>
          <w:szCs w:val="24"/>
        </w:rPr>
      </w:pPr>
      <w:r w:rsidRPr="0027429D">
        <w:rPr>
          <w:rFonts w:ascii="Times New Roman" w:hAnsi="Times New Roman" w:cs="Times New Roman"/>
          <w:color w:val="000000"/>
          <w:sz w:val="24"/>
          <w:szCs w:val="24"/>
        </w:rPr>
        <w:t xml:space="preserve">Řešte prostupnost územím od částečně nově zrekonstruovaného </w:t>
      </w:r>
      <w:r w:rsidRPr="0027429D">
        <w:rPr>
          <w:rFonts w:ascii="Times New Roman" w:hAnsi="Times New Roman" w:cs="Times New Roman"/>
          <w:sz w:val="24"/>
          <w:szCs w:val="24"/>
        </w:rPr>
        <w:t>prostranství za Albertem, podél duchovního centra a budoucího nového kostela až k tramvajové smyčce.</w:t>
      </w:r>
      <w:r w:rsidR="00D5087A" w:rsidRPr="0027429D">
        <w:rPr>
          <w:rFonts w:ascii="Times New Roman" w:hAnsi="Times New Roman" w:cs="Times New Roman"/>
          <w:sz w:val="24"/>
          <w:szCs w:val="24"/>
        </w:rPr>
        <w:t xml:space="preserve"> </w:t>
      </w:r>
    </w:p>
    <w:p w:rsidR="0027429D" w:rsidRPr="0027429D" w:rsidRDefault="00AD5E52" w:rsidP="00C10A89">
      <w:pPr>
        <w:pStyle w:val="Odstavecseseznamem"/>
        <w:numPr>
          <w:ilvl w:val="0"/>
          <w:numId w:val="8"/>
        </w:numPr>
        <w:jc w:val="both"/>
        <w:rPr>
          <w:rFonts w:ascii="Times New Roman" w:hAnsi="Times New Roman" w:cs="Times New Roman"/>
          <w:sz w:val="24"/>
          <w:szCs w:val="24"/>
        </w:rPr>
      </w:pPr>
      <w:r w:rsidRPr="0027429D">
        <w:rPr>
          <w:rFonts w:ascii="Times New Roman" w:hAnsi="Times New Roman" w:cs="Times New Roman"/>
          <w:sz w:val="24"/>
          <w:szCs w:val="24"/>
        </w:rPr>
        <w:t>Prověřte možnost</w:t>
      </w:r>
      <w:r w:rsidR="00742EDE" w:rsidRPr="0027429D">
        <w:rPr>
          <w:rFonts w:ascii="Times New Roman" w:hAnsi="Times New Roman" w:cs="Times New Roman"/>
          <w:sz w:val="24"/>
          <w:szCs w:val="24"/>
        </w:rPr>
        <w:t xml:space="preserve"> průchodu opěrnou zdí (která byla při rekonstrukci této zdi zohledněna)</w:t>
      </w:r>
    </w:p>
    <w:p w:rsidR="0027429D" w:rsidRPr="0027429D" w:rsidRDefault="00800175" w:rsidP="00C10A89">
      <w:pPr>
        <w:pStyle w:val="Odstavecseseznamem"/>
        <w:numPr>
          <w:ilvl w:val="0"/>
          <w:numId w:val="8"/>
        </w:numPr>
        <w:jc w:val="both"/>
        <w:rPr>
          <w:rFonts w:ascii="Times New Roman" w:hAnsi="Times New Roman" w:cs="Times New Roman"/>
          <w:sz w:val="24"/>
          <w:szCs w:val="24"/>
        </w:rPr>
      </w:pPr>
      <w:r w:rsidRPr="0027429D">
        <w:rPr>
          <w:rFonts w:ascii="Times New Roman" w:hAnsi="Times New Roman" w:cs="Times New Roman"/>
          <w:sz w:val="24"/>
          <w:szCs w:val="24"/>
        </w:rPr>
        <w:t>Navrhněte vybavení veřejného prostranství</w:t>
      </w:r>
      <w:r w:rsidR="00FE78A4" w:rsidRPr="0027429D">
        <w:rPr>
          <w:rFonts w:ascii="Times New Roman" w:hAnsi="Times New Roman" w:cs="Times New Roman"/>
          <w:sz w:val="24"/>
          <w:szCs w:val="24"/>
        </w:rPr>
        <w:t xml:space="preserve"> před opěrnou zdí</w:t>
      </w:r>
      <w:r w:rsidR="00674DBC" w:rsidRPr="0027429D">
        <w:rPr>
          <w:rFonts w:ascii="Times New Roman" w:hAnsi="Times New Roman" w:cs="Times New Roman"/>
          <w:sz w:val="24"/>
          <w:szCs w:val="24"/>
        </w:rPr>
        <w:t>.</w:t>
      </w:r>
    </w:p>
    <w:p w:rsidR="0027429D" w:rsidRPr="0027429D" w:rsidRDefault="00900B45" w:rsidP="00C10A89">
      <w:pPr>
        <w:pStyle w:val="Odstavecseseznamem"/>
        <w:numPr>
          <w:ilvl w:val="0"/>
          <w:numId w:val="8"/>
        </w:numPr>
        <w:jc w:val="both"/>
        <w:rPr>
          <w:rFonts w:ascii="Times New Roman" w:hAnsi="Times New Roman" w:cs="Times New Roman"/>
          <w:sz w:val="24"/>
          <w:szCs w:val="24"/>
        </w:rPr>
      </w:pPr>
      <w:r w:rsidRPr="0027429D">
        <w:rPr>
          <w:rFonts w:ascii="Times New Roman" w:hAnsi="Times New Roman" w:cs="Times New Roman"/>
          <w:sz w:val="24"/>
          <w:szCs w:val="24"/>
        </w:rPr>
        <w:t xml:space="preserve">Prověřte možnost umístění </w:t>
      </w:r>
      <w:r w:rsidR="00DD3E20" w:rsidRPr="0027429D">
        <w:rPr>
          <w:rFonts w:ascii="Times New Roman" w:hAnsi="Times New Roman" w:cs="Times New Roman"/>
          <w:sz w:val="24"/>
          <w:szCs w:val="24"/>
        </w:rPr>
        <w:t>biotopu ve spodní části rokle</w:t>
      </w:r>
      <w:r w:rsidR="00674DBC" w:rsidRPr="0027429D">
        <w:rPr>
          <w:rFonts w:ascii="Times New Roman" w:hAnsi="Times New Roman" w:cs="Times New Roman"/>
          <w:sz w:val="24"/>
          <w:szCs w:val="24"/>
        </w:rPr>
        <w:t>.</w:t>
      </w:r>
    </w:p>
    <w:p w:rsidR="00900B45" w:rsidRPr="0027429D" w:rsidRDefault="00DD3E20" w:rsidP="00C10A89">
      <w:pPr>
        <w:pStyle w:val="Odstavecseseznamem"/>
        <w:numPr>
          <w:ilvl w:val="0"/>
          <w:numId w:val="8"/>
        </w:numPr>
        <w:jc w:val="both"/>
        <w:rPr>
          <w:rFonts w:ascii="Times New Roman" w:hAnsi="Times New Roman" w:cs="Times New Roman"/>
          <w:sz w:val="24"/>
          <w:szCs w:val="24"/>
        </w:rPr>
      </w:pPr>
      <w:r w:rsidRPr="0027429D">
        <w:rPr>
          <w:rFonts w:ascii="Times New Roman" w:hAnsi="Times New Roman" w:cs="Times New Roman"/>
          <w:sz w:val="24"/>
          <w:szCs w:val="24"/>
        </w:rPr>
        <w:t>Prověřte možnosti nové zahradní úpravy tramvajové smyčky</w:t>
      </w:r>
      <w:r w:rsidR="006B2C37" w:rsidRPr="0027429D">
        <w:rPr>
          <w:rFonts w:ascii="Times New Roman" w:hAnsi="Times New Roman" w:cs="Times New Roman"/>
          <w:sz w:val="24"/>
          <w:szCs w:val="24"/>
        </w:rPr>
        <w:t>, jako velmi frekventovaného veřejného prostranství</w:t>
      </w:r>
      <w:r w:rsidR="00674DBC" w:rsidRPr="0027429D">
        <w:rPr>
          <w:rFonts w:ascii="Times New Roman" w:hAnsi="Times New Roman" w:cs="Times New Roman"/>
          <w:sz w:val="24"/>
          <w:szCs w:val="24"/>
        </w:rPr>
        <w:t>.</w:t>
      </w:r>
    </w:p>
    <w:p w:rsidR="00912BE3" w:rsidRDefault="00912BE3" w:rsidP="00912BE3">
      <w:pPr>
        <w:spacing w:after="0" w:line="240" w:lineRule="auto"/>
        <w:rPr>
          <w:rFonts w:ascii="Times New Roman" w:hAnsi="Times New Roman" w:cs="Times New Roman"/>
          <w:sz w:val="24"/>
          <w:szCs w:val="24"/>
          <w:u w:val="single"/>
        </w:rPr>
      </w:pPr>
      <w:r w:rsidRPr="00056ED7">
        <w:rPr>
          <w:rFonts w:ascii="Times New Roman" w:hAnsi="Times New Roman" w:cs="Times New Roman"/>
          <w:sz w:val="24"/>
          <w:szCs w:val="24"/>
          <w:u w:val="single"/>
        </w:rPr>
        <w:t xml:space="preserve">b) </w:t>
      </w:r>
      <w:proofErr w:type="spellStart"/>
      <w:r w:rsidRPr="00056ED7">
        <w:rPr>
          <w:rFonts w:ascii="Times New Roman" w:hAnsi="Times New Roman" w:cs="Times New Roman"/>
          <w:sz w:val="24"/>
          <w:szCs w:val="24"/>
          <w:u w:val="single"/>
        </w:rPr>
        <w:t>Svitavské</w:t>
      </w:r>
      <w:proofErr w:type="spellEnd"/>
      <w:r w:rsidRPr="00056ED7">
        <w:rPr>
          <w:rFonts w:ascii="Times New Roman" w:hAnsi="Times New Roman" w:cs="Times New Roman"/>
          <w:sz w:val="24"/>
          <w:szCs w:val="24"/>
          <w:u w:val="single"/>
        </w:rPr>
        <w:t xml:space="preserve"> nábřeží, Zábrdovice, park u řeky naproti klášteru</w:t>
      </w:r>
    </w:p>
    <w:p w:rsidR="0027429D" w:rsidRPr="007C3B69" w:rsidRDefault="0027429D" w:rsidP="00861CDF">
      <w:pPr>
        <w:spacing w:line="240" w:lineRule="auto"/>
        <w:contextualSpacing/>
        <w:jc w:val="both"/>
        <w:rPr>
          <w:rFonts w:ascii="Times New Roman" w:hAnsi="Times New Roman" w:cs="Times New Roman"/>
          <w:i/>
          <w:sz w:val="24"/>
          <w:szCs w:val="24"/>
          <w:u w:val="single"/>
        </w:rPr>
      </w:pPr>
    </w:p>
    <w:p w:rsidR="00683F81" w:rsidRPr="007C3B69" w:rsidRDefault="00861CDF" w:rsidP="00861CDF">
      <w:pPr>
        <w:spacing w:line="240" w:lineRule="auto"/>
        <w:contextualSpacing/>
        <w:jc w:val="both"/>
        <w:rPr>
          <w:rFonts w:ascii="Times New Roman" w:hAnsi="Times New Roman" w:cs="Times New Roman"/>
          <w:i/>
          <w:sz w:val="24"/>
          <w:szCs w:val="24"/>
          <w:u w:val="single"/>
        </w:rPr>
      </w:pPr>
      <w:r w:rsidRPr="007C3B69">
        <w:rPr>
          <w:rFonts w:ascii="Times New Roman" w:hAnsi="Times New Roman" w:cs="Times New Roman"/>
          <w:i/>
          <w:sz w:val="24"/>
          <w:szCs w:val="24"/>
          <w:u w:val="single"/>
        </w:rPr>
        <w:t>Urbanistická koncepce řešení:</w:t>
      </w:r>
    </w:p>
    <w:p w:rsidR="009469D0" w:rsidRPr="0027429D" w:rsidRDefault="00E75321" w:rsidP="00C10A89">
      <w:pPr>
        <w:pStyle w:val="Odstavecseseznamem"/>
        <w:numPr>
          <w:ilvl w:val="0"/>
          <w:numId w:val="8"/>
        </w:numPr>
        <w:rPr>
          <w:rFonts w:ascii="Times New Roman" w:hAnsi="Times New Roman" w:cs="Times New Roman"/>
          <w:sz w:val="24"/>
          <w:szCs w:val="24"/>
        </w:rPr>
      </w:pPr>
      <w:r w:rsidRPr="0027429D">
        <w:rPr>
          <w:rFonts w:ascii="Times New Roman" w:hAnsi="Times New Roman" w:cs="Times New Roman"/>
          <w:sz w:val="24"/>
          <w:szCs w:val="24"/>
        </w:rPr>
        <w:t>Řešte</w:t>
      </w:r>
      <w:r w:rsidR="00912BE3" w:rsidRPr="0027429D">
        <w:rPr>
          <w:rFonts w:ascii="Times New Roman" w:hAnsi="Times New Roman" w:cs="Times New Roman"/>
          <w:sz w:val="24"/>
          <w:szCs w:val="24"/>
        </w:rPr>
        <w:t xml:space="preserve"> celkovou koncepci parku rozšířeného o pozemky ČD (stávající areál stavebnin) tj. bývalé zábrdovické </w:t>
      </w:r>
      <w:r w:rsidR="00674DBC" w:rsidRPr="0027429D">
        <w:rPr>
          <w:rFonts w:ascii="Times New Roman" w:hAnsi="Times New Roman" w:cs="Times New Roman"/>
          <w:sz w:val="24"/>
          <w:szCs w:val="24"/>
        </w:rPr>
        <w:t xml:space="preserve">nádraží a část tělesa </w:t>
      </w:r>
      <w:proofErr w:type="spellStart"/>
      <w:r w:rsidR="00674DBC" w:rsidRPr="0027429D">
        <w:rPr>
          <w:rFonts w:ascii="Times New Roman" w:hAnsi="Times New Roman" w:cs="Times New Roman"/>
          <w:sz w:val="24"/>
          <w:szCs w:val="24"/>
        </w:rPr>
        <w:t>Tišnovka</w:t>
      </w:r>
      <w:proofErr w:type="spellEnd"/>
      <w:r w:rsidR="00B774AB" w:rsidRPr="0027429D">
        <w:rPr>
          <w:rFonts w:ascii="Times New Roman" w:hAnsi="Times New Roman" w:cs="Times New Roman"/>
          <w:sz w:val="24"/>
          <w:szCs w:val="24"/>
        </w:rPr>
        <w:t>.</w:t>
      </w:r>
    </w:p>
    <w:p w:rsidR="00912BE3" w:rsidRPr="0027429D" w:rsidRDefault="00912BE3" w:rsidP="00C10A89">
      <w:pPr>
        <w:pStyle w:val="Odstavecseseznamem"/>
        <w:numPr>
          <w:ilvl w:val="0"/>
          <w:numId w:val="8"/>
        </w:numPr>
        <w:rPr>
          <w:rFonts w:ascii="Times New Roman" w:hAnsi="Times New Roman" w:cs="Times New Roman"/>
          <w:sz w:val="24"/>
          <w:szCs w:val="24"/>
        </w:rPr>
      </w:pPr>
      <w:r w:rsidRPr="0027429D">
        <w:rPr>
          <w:rFonts w:ascii="Times New Roman" w:hAnsi="Times New Roman" w:cs="Times New Roman"/>
          <w:sz w:val="24"/>
          <w:szCs w:val="24"/>
        </w:rPr>
        <w:t>V širš</w:t>
      </w:r>
      <w:r w:rsidR="00C64633" w:rsidRPr="0027429D">
        <w:rPr>
          <w:rFonts w:ascii="Times New Roman" w:hAnsi="Times New Roman" w:cs="Times New Roman"/>
          <w:sz w:val="24"/>
          <w:szCs w:val="24"/>
        </w:rPr>
        <w:t>ích vztazích je však třeba řešit</w:t>
      </w:r>
      <w:r w:rsidRPr="0027429D">
        <w:rPr>
          <w:rFonts w:ascii="Times New Roman" w:hAnsi="Times New Roman" w:cs="Times New Roman"/>
          <w:sz w:val="24"/>
          <w:szCs w:val="24"/>
        </w:rPr>
        <w:t xml:space="preserve"> celé rozvojové území ohraničené ulicí </w:t>
      </w:r>
      <w:proofErr w:type="spellStart"/>
      <w:r w:rsidRPr="0027429D">
        <w:rPr>
          <w:rFonts w:ascii="Times New Roman" w:hAnsi="Times New Roman" w:cs="Times New Roman"/>
          <w:sz w:val="24"/>
          <w:szCs w:val="24"/>
        </w:rPr>
        <w:t>Cejl</w:t>
      </w:r>
      <w:proofErr w:type="spellEnd"/>
      <w:r w:rsidRPr="0027429D">
        <w:rPr>
          <w:rFonts w:ascii="Times New Roman" w:hAnsi="Times New Roman" w:cs="Times New Roman"/>
          <w:sz w:val="24"/>
          <w:szCs w:val="24"/>
        </w:rPr>
        <w:t xml:space="preserve">, řekou, ulicí Husovickou a Jana Svobody a také další část bývalé </w:t>
      </w:r>
      <w:proofErr w:type="spellStart"/>
      <w:r w:rsidRPr="0027429D">
        <w:rPr>
          <w:rFonts w:ascii="Times New Roman" w:hAnsi="Times New Roman" w:cs="Times New Roman"/>
          <w:sz w:val="24"/>
          <w:szCs w:val="24"/>
        </w:rPr>
        <w:t>Tišnovky</w:t>
      </w:r>
      <w:proofErr w:type="spellEnd"/>
      <w:r w:rsidRPr="0027429D">
        <w:rPr>
          <w:rFonts w:ascii="Times New Roman" w:hAnsi="Times New Roman" w:cs="Times New Roman"/>
          <w:sz w:val="24"/>
          <w:szCs w:val="24"/>
        </w:rPr>
        <w:t xml:space="preserve"> za ulicí Jana Svob</w:t>
      </w:r>
      <w:r w:rsidR="00E75321" w:rsidRPr="0027429D">
        <w:rPr>
          <w:rFonts w:ascii="Times New Roman" w:hAnsi="Times New Roman" w:cs="Times New Roman"/>
          <w:sz w:val="24"/>
          <w:szCs w:val="24"/>
        </w:rPr>
        <w:t>ody, dále mezi ulicemi Mostecká</w:t>
      </w:r>
      <w:r w:rsidRPr="0027429D">
        <w:rPr>
          <w:rFonts w:ascii="Times New Roman" w:hAnsi="Times New Roman" w:cs="Times New Roman"/>
          <w:sz w:val="24"/>
          <w:szCs w:val="24"/>
        </w:rPr>
        <w:t>, Vranovská a Zubatého.</w:t>
      </w:r>
    </w:p>
    <w:p w:rsidR="00233ED8" w:rsidRPr="0027429D" w:rsidRDefault="00233ED8" w:rsidP="00C10A89">
      <w:pPr>
        <w:pStyle w:val="Odstavecseseznamem"/>
        <w:numPr>
          <w:ilvl w:val="0"/>
          <w:numId w:val="8"/>
        </w:numPr>
        <w:spacing w:after="0"/>
        <w:jc w:val="both"/>
        <w:rPr>
          <w:rFonts w:ascii="Times New Roman" w:hAnsi="Times New Roman" w:cs="Times New Roman"/>
          <w:sz w:val="24"/>
          <w:szCs w:val="24"/>
        </w:rPr>
      </w:pPr>
      <w:r w:rsidRPr="0027429D">
        <w:rPr>
          <w:rFonts w:ascii="Times New Roman" w:hAnsi="Times New Roman" w:cs="Times New Roman"/>
          <w:sz w:val="24"/>
          <w:szCs w:val="24"/>
        </w:rPr>
        <w:t>Respektujte plochy ze Seznamu nejvýznamnějších ploch zeleně ve městě Brně dle vyhlášky č. 15/2007 o ochraně zeleně ve městě Brně, jejíž plošný rozsah nesmí být měněn.</w:t>
      </w:r>
    </w:p>
    <w:p w:rsidR="00233ED8" w:rsidRPr="0027429D" w:rsidRDefault="0011005A" w:rsidP="00C10A89">
      <w:pPr>
        <w:pStyle w:val="Odstavecseseznamem"/>
        <w:numPr>
          <w:ilvl w:val="0"/>
          <w:numId w:val="8"/>
        </w:numPr>
        <w:spacing w:after="0"/>
        <w:jc w:val="both"/>
        <w:rPr>
          <w:rFonts w:ascii="Times New Roman" w:hAnsi="Times New Roman" w:cs="Times New Roman"/>
          <w:sz w:val="24"/>
          <w:szCs w:val="24"/>
        </w:rPr>
      </w:pPr>
      <w:r w:rsidRPr="0027429D">
        <w:rPr>
          <w:rFonts w:ascii="Times New Roman" w:hAnsi="Times New Roman" w:cs="Times New Roman"/>
          <w:sz w:val="24"/>
          <w:szCs w:val="24"/>
        </w:rPr>
        <w:t xml:space="preserve">Pokuste se řešit území s připomínkou historické stopy železnice v území. </w:t>
      </w:r>
      <w:r w:rsidR="00233ED8" w:rsidRPr="0027429D">
        <w:rPr>
          <w:rFonts w:ascii="Times New Roman" w:hAnsi="Times New Roman" w:cs="Times New Roman"/>
          <w:sz w:val="24"/>
          <w:szCs w:val="24"/>
        </w:rPr>
        <w:t xml:space="preserve"> </w:t>
      </w:r>
    </w:p>
    <w:p w:rsidR="00DC426B" w:rsidRDefault="00DC426B" w:rsidP="00B42631">
      <w:pPr>
        <w:spacing w:line="240" w:lineRule="auto"/>
        <w:contextualSpacing/>
        <w:jc w:val="both"/>
        <w:rPr>
          <w:rFonts w:ascii="Times New Roman" w:hAnsi="Times New Roman" w:cs="Times New Roman"/>
          <w:i/>
          <w:sz w:val="20"/>
          <w:szCs w:val="20"/>
        </w:rPr>
      </w:pPr>
    </w:p>
    <w:p w:rsidR="00B42631" w:rsidRPr="007C3B69" w:rsidRDefault="00B42631" w:rsidP="00B42631">
      <w:pPr>
        <w:spacing w:line="240" w:lineRule="auto"/>
        <w:contextualSpacing/>
        <w:jc w:val="both"/>
        <w:rPr>
          <w:rFonts w:ascii="Times New Roman" w:hAnsi="Times New Roman" w:cs="Times New Roman"/>
          <w:i/>
          <w:sz w:val="24"/>
          <w:szCs w:val="24"/>
          <w:u w:val="single"/>
        </w:rPr>
      </w:pPr>
      <w:r w:rsidRPr="007C3B69">
        <w:rPr>
          <w:rFonts w:ascii="Times New Roman" w:hAnsi="Times New Roman" w:cs="Times New Roman"/>
          <w:i/>
          <w:sz w:val="24"/>
          <w:szCs w:val="24"/>
          <w:u w:val="single"/>
        </w:rPr>
        <w:t>Ochrana přírody a krajiny</w:t>
      </w:r>
      <w:r w:rsidR="00DC426B" w:rsidRPr="007C3B69">
        <w:rPr>
          <w:rFonts w:ascii="Times New Roman" w:hAnsi="Times New Roman" w:cs="Times New Roman"/>
          <w:i/>
          <w:sz w:val="24"/>
          <w:szCs w:val="24"/>
          <w:u w:val="single"/>
        </w:rPr>
        <w:t>:</w:t>
      </w:r>
    </w:p>
    <w:p w:rsidR="00F455D5" w:rsidRDefault="00F455D5" w:rsidP="00B42631">
      <w:pPr>
        <w:spacing w:line="240" w:lineRule="auto"/>
        <w:contextualSpacing/>
        <w:jc w:val="both"/>
        <w:rPr>
          <w:rFonts w:ascii="Times New Roman" w:hAnsi="Times New Roman" w:cs="Times New Roman"/>
          <w:i/>
          <w:sz w:val="20"/>
          <w:szCs w:val="20"/>
        </w:rPr>
      </w:pPr>
    </w:p>
    <w:p w:rsidR="00F455D5" w:rsidRPr="00E96B97" w:rsidRDefault="00F455D5" w:rsidP="00C10A89">
      <w:pPr>
        <w:numPr>
          <w:ilvl w:val="0"/>
          <w:numId w:val="7"/>
        </w:numPr>
        <w:contextualSpacing/>
        <w:jc w:val="both"/>
        <w:rPr>
          <w:rFonts w:ascii="Times New Roman" w:eastAsia="Calibri" w:hAnsi="Times New Roman" w:cs="Times New Roman"/>
          <w:sz w:val="24"/>
          <w:szCs w:val="24"/>
        </w:rPr>
      </w:pPr>
      <w:r w:rsidRPr="00E96B97">
        <w:rPr>
          <w:rFonts w:ascii="Times New Roman" w:eastAsia="Calibri" w:hAnsi="Times New Roman" w:cs="Times New Roman"/>
          <w:sz w:val="24"/>
          <w:szCs w:val="24"/>
        </w:rPr>
        <w:t xml:space="preserve">Při návrhu řešení respektujte limity a předměty ochrany přírody a krajiny vyplývající ze </w:t>
      </w:r>
      <w:proofErr w:type="gramStart"/>
      <w:r w:rsidRPr="00E96B97">
        <w:rPr>
          <w:rFonts w:ascii="Times New Roman" w:eastAsia="Calibri" w:hAnsi="Times New Roman" w:cs="Times New Roman"/>
          <w:sz w:val="24"/>
          <w:szCs w:val="24"/>
        </w:rPr>
        <w:t>zák.č.</w:t>
      </w:r>
      <w:proofErr w:type="gramEnd"/>
      <w:r w:rsidRPr="00E96B97">
        <w:rPr>
          <w:rFonts w:ascii="Times New Roman" w:eastAsia="Calibri" w:hAnsi="Times New Roman" w:cs="Times New Roman"/>
          <w:sz w:val="24"/>
          <w:szCs w:val="24"/>
        </w:rPr>
        <w:t xml:space="preserve">114/1992 Sb., o ochraně přírody a krajiny, v platném znění – tzv.“významné krajinné prvky ze zákona“ - vodní tok řeky Svitavy a jeho nivu. </w:t>
      </w:r>
    </w:p>
    <w:p w:rsidR="00F455D5" w:rsidRPr="00E96B97" w:rsidRDefault="00F455D5" w:rsidP="00C10A89">
      <w:pPr>
        <w:numPr>
          <w:ilvl w:val="0"/>
          <w:numId w:val="7"/>
        </w:numPr>
        <w:spacing w:after="0"/>
        <w:jc w:val="both"/>
        <w:rPr>
          <w:rFonts w:ascii="Times New Roman" w:eastAsia="Calibri" w:hAnsi="Times New Roman" w:cs="Times New Roman"/>
          <w:kern w:val="28"/>
          <w:sz w:val="24"/>
          <w:szCs w:val="24"/>
        </w:rPr>
      </w:pPr>
      <w:r w:rsidRPr="00E96B97">
        <w:rPr>
          <w:rFonts w:ascii="Times New Roman" w:eastAsia="Calibri" w:hAnsi="Times New Roman" w:cs="Times New Roman"/>
          <w:kern w:val="28"/>
          <w:sz w:val="24"/>
          <w:szCs w:val="24"/>
        </w:rPr>
        <w:t>Při návrhu řešení respektujte ochranný režim závazně vymezené skladebné části územního systému ekologické stability (ÚSES) – regionální biokoridor vodního toku řeky Svitavy. Zachovejte optimální prostorové a funkční parametry ÚSES pro zajištění trvalé existence přírodě blízkého ekosystému a fungování ÚSES.</w:t>
      </w:r>
    </w:p>
    <w:p w:rsidR="00F455D5" w:rsidRDefault="00F455D5" w:rsidP="00B42631">
      <w:pPr>
        <w:spacing w:line="240" w:lineRule="auto"/>
        <w:contextualSpacing/>
        <w:jc w:val="both"/>
        <w:rPr>
          <w:rFonts w:ascii="Times New Roman" w:hAnsi="Times New Roman" w:cs="Times New Roman"/>
          <w:i/>
          <w:sz w:val="20"/>
          <w:szCs w:val="20"/>
        </w:rPr>
      </w:pPr>
    </w:p>
    <w:p w:rsidR="00975F05" w:rsidRPr="004E77FC" w:rsidRDefault="00975F05" w:rsidP="00975F05">
      <w:pPr>
        <w:spacing w:after="0" w:line="240" w:lineRule="auto"/>
        <w:ind w:right="-142"/>
        <w:jc w:val="both"/>
        <w:rPr>
          <w:rFonts w:ascii="Times New Roman" w:hAnsi="Times New Roman" w:cs="Times New Roman"/>
          <w:b/>
          <w:sz w:val="24"/>
          <w:szCs w:val="24"/>
        </w:rPr>
      </w:pPr>
      <w:r w:rsidRPr="004E77FC">
        <w:rPr>
          <w:rFonts w:ascii="Times New Roman" w:hAnsi="Times New Roman" w:cs="Times New Roman"/>
          <w:b/>
          <w:sz w:val="24"/>
          <w:szCs w:val="24"/>
        </w:rPr>
        <w:t>5. Požadavky na způsob zpracování územní studie</w:t>
      </w:r>
    </w:p>
    <w:p w:rsidR="00975F05" w:rsidRPr="004E77FC" w:rsidRDefault="00975F05" w:rsidP="00975F05">
      <w:pPr>
        <w:spacing w:after="0" w:line="240" w:lineRule="auto"/>
        <w:ind w:right="-142"/>
        <w:jc w:val="both"/>
        <w:rPr>
          <w:rFonts w:ascii="Times New Roman" w:hAnsi="Times New Roman" w:cs="Times New Roman"/>
          <w:b/>
          <w:sz w:val="24"/>
          <w:szCs w:val="24"/>
        </w:rPr>
      </w:pPr>
    </w:p>
    <w:p w:rsidR="00571D23" w:rsidRPr="00010E5E" w:rsidRDefault="00571D23" w:rsidP="00571D23">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Územní </w:t>
      </w:r>
      <w:r w:rsidRPr="00010E5E">
        <w:rPr>
          <w:rFonts w:ascii="Times New Roman" w:hAnsi="Times New Roman" w:cs="Times New Roman"/>
          <w:bCs/>
          <w:sz w:val="24"/>
          <w:szCs w:val="24"/>
        </w:rPr>
        <w:t>studie bude zpracována v souladu s § 30 zákona č. 183/2006 Sb., stavební zákon v platném znění.</w:t>
      </w:r>
    </w:p>
    <w:p w:rsidR="00571D23" w:rsidRPr="00010E5E" w:rsidRDefault="00571D23" w:rsidP="00571D23">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Digitální zpracování studie bude dle „Metodiky pro zpracování regulačních plánů 2015“.</w:t>
      </w:r>
    </w:p>
    <w:p w:rsidR="00571D23" w:rsidRPr="00010E5E" w:rsidRDefault="00571D23" w:rsidP="00571D23">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Textov</w:t>
      </w:r>
      <w:r w:rsidRPr="00010E5E">
        <w:rPr>
          <w:rFonts w:ascii="Times New Roman" w:hAnsi="Times New Roman" w:cs="Times New Roman"/>
          <w:bCs/>
          <w:sz w:val="24"/>
          <w:szCs w:val="24"/>
        </w:rPr>
        <w:t>á část bude zpracována ve form</w:t>
      </w:r>
      <w:r>
        <w:rPr>
          <w:rFonts w:ascii="Times New Roman" w:hAnsi="Times New Roman" w:cs="Times New Roman"/>
          <w:bCs/>
          <w:sz w:val="24"/>
          <w:szCs w:val="24"/>
        </w:rPr>
        <w:t xml:space="preserve">átu Microsoft Word a tabulková </w:t>
      </w:r>
      <w:r w:rsidRPr="00010E5E">
        <w:rPr>
          <w:rFonts w:ascii="Times New Roman" w:hAnsi="Times New Roman" w:cs="Times New Roman"/>
          <w:bCs/>
          <w:sz w:val="24"/>
          <w:szCs w:val="24"/>
        </w:rPr>
        <w:t>část ve formátu Microsoft Ex</w:t>
      </w:r>
      <w:r w:rsidRPr="00010E5E">
        <w:rPr>
          <w:rFonts w:ascii="Times New Roman" w:hAnsi="Times New Roman" w:cs="Times New Roman"/>
          <w:sz w:val="24"/>
          <w:szCs w:val="24"/>
        </w:rPr>
        <w:t>cel.</w:t>
      </w:r>
    </w:p>
    <w:p w:rsidR="00571D23" w:rsidRPr="00010E5E" w:rsidRDefault="00571D23" w:rsidP="00571D23">
      <w:pPr>
        <w:widowControl w:val="0"/>
        <w:numPr>
          <w:ilvl w:val="0"/>
          <w:numId w:val="1"/>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Grafická část bude zpracována ve formátu DGN programu </w:t>
      </w:r>
      <w:proofErr w:type="spellStart"/>
      <w:r w:rsidRPr="00010E5E">
        <w:rPr>
          <w:rFonts w:ascii="Times New Roman" w:hAnsi="Times New Roman" w:cs="Times New Roman"/>
          <w:sz w:val="24"/>
          <w:szCs w:val="24"/>
        </w:rPr>
        <w:t>Microstation</w:t>
      </w:r>
      <w:proofErr w:type="spellEnd"/>
      <w:r w:rsidRPr="00010E5E">
        <w:rPr>
          <w:rFonts w:ascii="Times New Roman" w:hAnsi="Times New Roman" w:cs="Times New Roman"/>
          <w:sz w:val="24"/>
          <w:szCs w:val="24"/>
        </w:rPr>
        <w:t xml:space="preserve"> verze V8. </w:t>
      </w:r>
    </w:p>
    <w:p w:rsidR="00571D23" w:rsidRPr="00010E5E" w:rsidRDefault="00571D23" w:rsidP="00571D23">
      <w:pPr>
        <w:widowControl w:val="0"/>
        <w:numPr>
          <w:ilvl w:val="0"/>
          <w:numId w:val="1"/>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Samostatně bude vytvořen soubor obsahující hranici řešeného území a pojmenován </w:t>
      </w:r>
      <w:proofErr w:type="spellStart"/>
      <w:r w:rsidRPr="00010E5E">
        <w:rPr>
          <w:rFonts w:ascii="Times New Roman" w:hAnsi="Times New Roman" w:cs="Times New Roman"/>
          <w:sz w:val="24"/>
          <w:szCs w:val="24"/>
        </w:rPr>
        <w:t>RU</w:t>
      </w:r>
      <w:r w:rsidRPr="00010E5E">
        <w:rPr>
          <w:rFonts w:ascii="Times New Roman" w:hAnsi="Times New Roman" w:cs="Times New Roman"/>
          <w:b/>
          <w:i/>
          <w:sz w:val="24"/>
          <w:szCs w:val="24"/>
        </w:rPr>
        <w:t>xxxxxxx</w:t>
      </w:r>
      <w:r w:rsidRPr="00010E5E">
        <w:rPr>
          <w:rFonts w:ascii="Times New Roman" w:hAnsi="Times New Roman" w:cs="Times New Roman"/>
          <w:sz w:val="24"/>
          <w:szCs w:val="24"/>
        </w:rPr>
        <w:t>.DGN</w:t>
      </w:r>
      <w:proofErr w:type="spellEnd"/>
      <w:r w:rsidRPr="00010E5E">
        <w:rPr>
          <w:rFonts w:ascii="Times New Roman" w:hAnsi="Times New Roman" w:cs="Times New Roman"/>
          <w:sz w:val="24"/>
          <w:szCs w:val="24"/>
        </w:rPr>
        <w:t xml:space="preserve">, kde </w:t>
      </w:r>
      <w:proofErr w:type="spellStart"/>
      <w:r w:rsidRPr="00010E5E">
        <w:rPr>
          <w:rFonts w:ascii="Times New Roman" w:hAnsi="Times New Roman" w:cs="Times New Roman"/>
          <w:b/>
          <w:i/>
          <w:sz w:val="24"/>
          <w:szCs w:val="24"/>
        </w:rPr>
        <w:t>xxxxxx</w:t>
      </w:r>
      <w:proofErr w:type="spellEnd"/>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představuje číslo smlouvy. </w:t>
      </w:r>
    </w:p>
    <w:p w:rsidR="00571D23" w:rsidRPr="00010E5E" w:rsidRDefault="00571D23" w:rsidP="00571D23">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Ke všem předávaným výkresům musí být ze zdrojových vektorových dat vytvořeny </w:t>
      </w:r>
      <w:proofErr w:type="spellStart"/>
      <w:r w:rsidRPr="00010E5E">
        <w:rPr>
          <w:rFonts w:ascii="Times New Roman" w:hAnsi="Times New Roman" w:cs="Times New Roman"/>
          <w:sz w:val="24"/>
          <w:szCs w:val="24"/>
        </w:rPr>
        <w:t>plotrovací</w:t>
      </w:r>
      <w:proofErr w:type="spellEnd"/>
      <w:r w:rsidRPr="00010E5E">
        <w:rPr>
          <w:rFonts w:ascii="Times New Roman" w:hAnsi="Times New Roman" w:cs="Times New Roman"/>
          <w:sz w:val="24"/>
          <w:szCs w:val="24"/>
        </w:rPr>
        <w:t xml:space="preserve"> soubory PLT ve formátu HPGL/2 a soubory ve formátu PDF, které budou ve správných měřítcích výkresů a budou identické s předávanou dokumentací v papírové podobě.</w:t>
      </w:r>
    </w:p>
    <w:p w:rsidR="00571D23" w:rsidRPr="00010E5E" w:rsidRDefault="00571D23" w:rsidP="00571D23">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Na CD/DVD nosičích (2ks)</w:t>
      </w:r>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budou odevzdány </w:t>
      </w:r>
      <w:r>
        <w:rPr>
          <w:rFonts w:ascii="Times New Roman" w:hAnsi="Times New Roman" w:cs="Times New Roman"/>
          <w:sz w:val="24"/>
          <w:szCs w:val="24"/>
        </w:rPr>
        <w:t>všechny</w:t>
      </w:r>
      <w:r w:rsidRPr="00010E5E">
        <w:rPr>
          <w:rFonts w:ascii="Times New Roman" w:hAnsi="Times New Roman" w:cs="Times New Roman"/>
          <w:sz w:val="24"/>
          <w:szCs w:val="24"/>
        </w:rPr>
        <w:t xml:space="preserve"> soubory ve formátu DOC, XLS, DGN, PLT a PDF.</w:t>
      </w:r>
    </w:p>
    <w:p w:rsidR="00975F05" w:rsidRDefault="00975F05" w:rsidP="00975F05">
      <w:pPr>
        <w:spacing w:after="0" w:line="240" w:lineRule="auto"/>
        <w:ind w:right="-142"/>
        <w:jc w:val="both"/>
        <w:rPr>
          <w:rFonts w:ascii="Times New Roman" w:eastAsia="Calibri" w:hAnsi="Times New Roman" w:cs="Times New Roman"/>
          <w:color w:val="FF0000"/>
          <w:sz w:val="24"/>
          <w:szCs w:val="24"/>
        </w:rPr>
      </w:pPr>
    </w:p>
    <w:p w:rsidR="00975F05" w:rsidRDefault="00975F05" w:rsidP="00975F05">
      <w:pPr>
        <w:spacing w:after="0" w:line="240" w:lineRule="auto"/>
        <w:ind w:right="-142"/>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5.1 </w:t>
      </w:r>
      <w:r w:rsidR="00CE6B22">
        <w:rPr>
          <w:rFonts w:ascii="Times New Roman" w:hAnsi="Times New Roman" w:cs="Times New Roman"/>
          <w:b/>
          <w:sz w:val="24"/>
          <w:szCs w:val="24"/>
        </w:rPr>
        <w:t>Požadavky na r</w:t>
      </w:r>
      <w:r w:rsidR="00CE6B22" w:rsidRPr="004E77FC">
        <w:rPr>
          <w:rFonts w:ascii="Times New Roman" w:hAnsi="Times New Roman" w:cs="Times New Roman"/>
          <w:b/>
          <w:sz w:val="24"/>
          <w:szCs w:val="24"/>
        </w:rPr>
        <w:t xml:space="preserve">ozsah zpracování </w:t>
      </w:r>
      <w:r w:rsidR="00CE6B22">
        <w:rPr>
          <w:rFonts w:ascii="Times New Roman" w:hAnsi="Times New Roman" w:cs="Times New Roman"/>
          <w:b/>
          <w:sz w:val="24"/>
          <w:szCs w:val="24"/>
        </w:rPr>
        <w:t xml:space="preserve">územní studie </w:t>
      </w:r>
      <w:r w:rsidR="00CE6B22" w:rsidRPr="00FA05E5">
        <w:rPr>
          <w:rFonts w:ascii="Times New Roman" w:hAnsi="Times New Roman" w:cs="Times New Roman"/>
          <w:b/>
          <w:color w:val="000000" w:themeColor="text1"/>
          <w:sz w:val="24"/>
          <w:szCs w:val="24"/>
        </w:rPr>
        <w:t>(jednotlivě pro každou lokalitu)</w:t>
      </w:r>
    </w:p>
    <w:p w:rsidR="00967E50" w:rsidRDefault="00967E50" w:rsidP="00975F05">
      <w:pPr>
        <w:spacing w:after="0" w:line="240" w:lineRule="auto"/>
        <w:ind w:right="-142"/>
        <w:jc w:val="both"/>
        <w:rPr>
          <w:rFonts w:ascii="Times New Roman" w:hAnsi="Times New Roman" w:cs="Times New Roman"/>
          <w:b/>
          <w:color w:val="000000" w:themeColor="text1"/>
          <w:sz w:val="24"/>
          <w:szCs w:val="24"/>
        </w:rPr>
      </w:pPr>
    </w:p>
    <w:p w:rsidR="00967E50" w:rsidRDefault="00967E50" w:rsidP="00967E50">
      <w:pPr>
        <w:spacing w:after="0"/>
        <w:ind w:right="-142"/>
        <w:jc w:val="both"/>
        <w:rPr>
          <w:rFonts w:ascii="Times New Roman" w:eastAsia="Calibri" w:hAnsi="Times New Roman" w:cs="Times New Roman"/>
          <w:color w:val="000000" w:themeColor="text1"/>
          <w:sz w:val="24"/>
          <w:szCs w:val="24"/>
        </w:rPr>
      </w:pPr>
      <w:r w:rsidRPr="004B1FE6">
        <w:rPr>
          <w:rFonts w:ascii="Times New Roman" w:hAnsi="Times New Roman" w:cs="Times New Roman"/>
          <w:color w:val="000000" w:themeColor="text1"/>
          <w:sz w:val="24"/>
          <w:szCs w:val="24"/>
        </w:rPr>
        <w:t xml:space="preserve">Jako podklad využijte </w:t>
      </w:r>
      <w:r w:rsidRPr="004B1FE6">
        <w:rPr>
          <w:rFonts w:ascii="Times New Roman" w:eastAsia="Calibri" w:hAnsi="Times New Roman" w:cs="Times New Roman"/>
          <w:color w:val="000000" w:themeColor="text1"/>
          <w:sz w:val="24"/>
          <w:szCs w:val="24"/>
        </w:rPr>
        <w:t xml:space="preserve">Metodický návod pro pořízení a zpracování Územní studie veřejného prostranství </w:t>
      </w:r>
      <w:r>
        <w:rPr>
          <w:rFonts w:ascii="Times New Roman" w:eastAsia="Calibri" w:hAnsi="Times New Roman" w:cs="Times New Roman"/>
          <w:color w:val="000000" w:themeColor="text1"/>
          <w:sz w:val="24"/>
          <w:szCs w:val="24"/>
        </w:rPr>
        <w:t>(MMR ČR).</w:t>
      </w:r>
    </w:p>
    <w:p w:rsidR="00967E50" w:rsidRPr="004B1FE6" w:rsidRDefault="00967E50" w:rsidP="00967E50">
      <w:pPr>
        <w:spacing w:after="0"/>
        <w:ind w:right="-142"/>
        <w:jc w:val="both"/>
        <w:rPr>
          <w:rFonts w:ascii="Times New Roman" w:hAnsi="Times New Roman" w:cs="Times New Roman"/>
          <w:color w:val="000000" w:themeColor="text1"/>
          <w:sz w:val="24"/>
          <w:szCs w:val="24"/>
        </w:rPr>
      </w:pPr>
    </w:p>
    <w:p w:rsidR="002D35E4" w:rsidRDefault="002D35E4" w:rsidP="00C10A89">
      <w:pPr>
        <w:pStyle w:val="Odstavecseseznamem"/>
        <w:numPr>
          <w:ilvl w:val="0"/>
          <w:numId w:val="4"/>
        </w:numPr>
        <w:spacing w:after="0" w:line="240" w:lineRule="auto"/>
        <w:ind w:left="284" w:right="-142" w:hanging="284"/>
        <w:jc w:val="both"/>
        <w:rPr>
          <w:rFonts w:ascii="Times New Roman" w:hAnsi="Times New Roman" w:cs="Times New Roman"/>
          <w:sz w:val="24"/>
          <w:szCs w:val="24"/>
        </w:rPr>
      </w:pPr>
      <w:r w:rsidRPr="004E77FC">
        <w:rPr>
          <w:rFonts w:ascii="Times New Roman" w:hAnsi="Times New Roman" w:cs="Times New Roman"/>
          <w:sz w:val="24"/>
          <w:szCs w:val="24"/>
        </w:rPr>
        <w:t xml:space="preserve">Textová část </w:t>
      </w:r>
    </w:p>
    <w:p w:rsidR="002D35E4" w:rsidRDefault="002D35E4" w:rsidP="002D35E4">
      <w:pPr>
        <w:pStyle w:val="Odstavecseseznamem"/>
        <w:spacing w:after="0" w:line="240" w:lineRule="auto"/>
        <w:ind w:left="0" w:right="-142"/>
        <w:jc w:val="both"/>
        <w:rPr>
          <w:rFonts w:ascii="Times New Roman" w:hAnsi="Times New Roman" w:cs="Times New Roman"/>
          <w:sz w:val="24"/>
          <w:szCs w:val="24"/>
        </w:rPr>
      </w:pPr>
    </w:p>
    <w:p w:rsidR="002D35E4" w:rsidRPr="0047431B" w:rsidRDefault="002D35E4" w:rsidP="00C10A89">
      <w:pPr>
        <w:pStyle w:val="Odstavecseseznamem"/>
        <w:numPr>
          <w:ilvl w:val="0"/>
          <w:numId w:val="6"/>
        </w:numPr>
        <w:spacing w:after="0"/>
        <w:ind w:right="-142"/>
        <w:jc w:val="both"/>
        <w:rPr>
          <w:rFonts w:ascii="Times New Roman" w:hAnsi="Times New Roman" w:cs="Times New Roman"/>
          <w:sz w:val="24"/>
          <w:szCs w:val="24"/>
        </w:rPr>
      </w:pPr>
      <w:r w:rsidRPr="0047431B">
        <w:rPr>
          <w:rFonts w:ascii="Times New Roman" w:hAnsi="Times New Roman" w:cs="Times New Roman"/>
          <w:sz w:val="24"/>
          <w:szCs w:val="24"/>
        </w:rPr>
        <w:t>Popis navrženého řešení a jeho odůvodnění</w:t>
      </w:r>
      <w:r w:rsidRPr="0047431B">
        <w:rPr>
          <w:rFonts w:ascii="Times New Roman" w:hAnsi="Times New Roman" w:cs="Times New Roman"/>
          <w:b/>
          <w:sz w:val="24"/>
          <w:szCs w:val="24"/>
        </w:rPr>
        <w:t xml:space="preserve"> </w:t>
      </w:r>
      <w:r w:rsidRPr="0047431B">
        <w:rPr>
          <w:rFonts w:ascii="Times New Roman" w:hAnsi="Times New Roman" w:cs="Times New Roman"/>
          <w:sz w:val="24"/>
          <w:szCs w:val="24"/>
        </w:rPr>
        <w:t>včetně uvedení podmiňujících investic</w:t>
      </w:r>
    </w:p>
    <w:p w:rsidR="002D35E4" w:rsidRPr="0047431B" w:rsidRDefault="002D35E4" w:rsidP="00C10A89">
      <w:pPr>
        <w:pStyle w:val="Odstavecseseznamem"/>
        <w:numPr>
          <w:ilvl w:val="0"/>
          <w:numId w:val="6"/>
        </w:numPr>
        <w:tabs>
          <w:tab w:val="right" w:pos="9214"/>
        </w:tabs>
        <w:spacing w:after="0"/>
        <w:ind w:right="-142"/>
        <w:jc w:val="both"/>
        <w:rPr>
          <w:rFonts w:ascii="Times New Roman" w:hAnsi="Times New Roman" w:cs="Times New Roman"/>
          <w:sz w:val="24"/>
          <w:szCs w:val="24"/>
        </w:rPr>
      </w:pPr>
      <w:r w:rsidRPr="0047431B">
        <w:rPr>
          <w:rFonts w:ascii="Times New Roman" w:hAnsi="Times New Roman" w:cs="Times New Roman"/>
          <w:sz w:val="24"/>
          <w:szCs w:val="24"/>
        </w:rPr>
        <w:t>Případná grafická schémata doplňující textovou část či odůvodnění</w:t>
      </w:r>
    </w:p>
    <w:p w:rsidR="002D35E4" w:rsidRPr="0047431B" w:rsidRDefault="002D35E4" w:rsidP="00C10A89">
      <w:pPr>
        <w:pStyle w:val="Odstavecseseznamem"/>
        <w:numPr>
          <w:ilvl w:val="0"/>
          <w:numId w:val="6"/>
        </w:numPr>
        <w:tabs>
          <w:tab w:val="left" w:pos="0"/>
          <w:tab w:val="right" w:pos="9214"/>
        </w:tabs>
        <w:spacing w:after="240"/>
        <w:ind w:right="-142"/>
        <w:rPr>
          <w:rFonts w:ascii="Times New Roman" w:eastAsia="Calibri" w:hAnsi="Times New Roman" w:cs="Times New Roman"/>
          <w:sz w:val="24"/>
          <w:szCs w:val="24"/>
        </w:rPr>
      </w:pPr>
      <w:r w:rsidRPr="0047431B">
        <w:rPr>
          <w:rFonts w:ascii="Times New Roman" w:eastAsia="Calibri" w:hAnsi="Times New Roman" w:cs="Times New Roman"/>
          <w:sz w:val="24"/>
          <w:szCs w:val="24"/>
        </w:rPr>
        <w:t>Záznam z výrobních výborů</w:t>
      </w:r>
    </w:p>
    <w:p w:rsidR="002D35E4" w:rsidRPr="004E77FC" w:rsidRDefault="002D35E4" w:rsidP="002D35E4">
      <w:pPr>
        <w:spacing w:after="0" w:line="240" w:lineRule="auto"/>
        <w:ind w:right="-142"/>
        <w:jc w:val="both"/>
        <w:rPr>
          <w:rFonts w:ascii="Times New Roman" w:hAnsi="Times New Roman" w:cs="Times New Roman"/>
          <w:sz w:val="24"/>
          <w:szCs w:val="24"/>
        </w:rPr>
      </w:pPr>
      <w:r w:rsidRPr="004E77FC">
        <w:rPr>
          <w:rFonts w:ascii="Times New Roman" w:hAnsi="Times New Roman" w:cs="Times New Roman"/>
          <w:sz w:val="24"/>
          <w:szCs w:val="24"/>
        </w:rPr>
        <w:t>b) Grafická část (seznam výkresů)</w:t>
      </w:r>
    </w:p>
    <w:p w:rsidR="002D35E4" w:rsidRPr="009E5BB2" w:rsidRDefault="002D35E4" w:rsidP="002D35E4">
      <w:pPr>
        <w:pStyle w:val="Odstavecseseznamem"/>
        <w:spacing w:after="0" w:line="240" w:lineRule="auto"/>
        <w:ind w:left="284" w:right="-142"/>
        <w:jc w:val="both"/>
        <w:rPr>
          <w:rFonts w:ascii="Times New Roman" w:hAnsi="Times New Roman" w:cs="Times New Roman"/>
          <w:strike/>
          <w:color w:val="FF0000"/>
          <w:sz w:val="24"/>
          <w:szCs w:val="24"/>
        </w:rPr>
      </w:pPr>
    </w:p>
    <w:p w:rsidR="002D35E4" w:rsidRDefault="002D35E4" w:rsidP="002D35E4">
      <w:pPr>
        <w:pStyle w:val="Odstavecseseznamem"/>
        <w:spacing w:after="0" w:line="240" w:lineRule="auto"/>
        <w:ind w:left="284" w:right="-142"/>
        <w:jc w:val="both"/>
        <w:rPr>
          <w:rFonts w:ascii="Times New Roman" w:hAnsi="Times New Roman" w:cs="Times New Roman"/>
          <w:i/>
          <w:sz w:val="24"/>
          <w:szCs w:val="24"/>
          <w:u w:val="single"/>
        </w:rPr>
      </w:pPr>
      <w:r w:rsidRPr="001C5CB5">
        <w:rPr>
          <w:rFonts w:ascii="Times New Roman" w:hAnsi="Times New Roman" w:cs="Times New Roman"/>
          <w:i/>
          <w:sz w:val="24"/>
          <w:szCs w:val="24"/>
          <w:u w:val="single"/>
        </w:rPr>
        <w:t>Analytická část:</w:t>
      </w:r>
    </w:p>
    <w:p w:rsidR="002D35E4" w:rsidRPr="001C5CB5" w:rsidRDefault="002D35E4" w:rsidP="002D35E4">
      <w:pPr>
        <w:pStyle w:val="Odstavecseseznamem"/>
        <w:spacing w:after="0" w:line="240" w:lineRule="auto"/>
        <w:ind w:left="284" w:right="-142"/>
        <w:jc w:val="both"/>
        <w:rPr>
          <w:rFonts w:ascii="Times New Roman" w:hAnsi="Times New Roman" w:cs="Times New Roman"/>
          <w:i/>
          <w:sz w:val="24"/>
          <w:szCs w:val="24"/>
          <w:u w:val="single"/>
        </w:rPr>
      </w:pPr>
    </w:p>
    <w:p w:rsidR="002D35E4" w:rsidRPr="000B1AD4" w:rsidRDefault="002D35E4" w:rsidP="00C10A89">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Výkres širších vztahů s vymezením řešeného </w:t>
      </w:r>
      <w:proofErr w:type="gramStart"/>
      <w:r w:rsidRPr="000B1AD4">
        <w:rPr>
          <w:rFonts w:ascii="Times New Roman" w:hAnsi="Times New Roman" w:cs="Times New Roman"/>
          <w:sz w:val="24"/>
          <w:szCs w:val="24"/>
        </w:rPr>
        <w:t xml:space="preserve">území  </w:t>
      </w:r>
      <w:r>
        <w:rPr>
          <w:rFonts w:ascii="Times New Roman" w:hAnsi="Times New Roman" w:cs="Times New Roman"/>
          <w:sz w:val="24"/>
          <w:szCs w:val="24"/>
        </w:rPr>
        <w:t>1:2000</w:t>
      </w:r>
      <w:proofErr w:type="gramEnd"/>
      <w:r>
        <w:rPr>
          <w:rFonts w:ascii="Times New Roman" w:hAnsi="Times New Roman" w:cs="Times New Roman"/>
          <w:sz w:val="24"/>
          <w:szCs w:val="24"/>
        </w:rPr>
        <w:t xml:space="preserve"> (případně  1:5000)</w:t>
      </w:r>
    </w:p>
    <w:p w:rsidR="002D35E4" w:rsidRPr="000B1AD4" w:rsidRDefault="002D35E4" w:rsidP="00C10A89">
      <w:pPr>
        <w:pStyle w:val="Odstavecseseznamem"/>
        <w:numPr>
          <w:ilvl w:val="0"/>
          <w:numId w:val="12"/>
        </w:numPr>
        <w:spacing w:after="0"/>
        <w:ind w:right="-142"/>
        <w:jc w:val="both"/>
        <w:rPr>
          <w:rFonts w:ascii="Times New Roman" w:hAnsi="Times New Roman" w:cs="Times New Roman"/>
          <w:strike/>
          <w:sz w:val="24"/>
          <w:szCs w:val="24"/>
        </w:rPr>
      </w:pPr>
      <w:proofErr w:type="spellStart"/>
      <w:r w:rsidRPr="000B1AD4">
        <w:rPr>
          <w:rFonts w:ascii="Times New Roman" w:hAnsi="Times New Roman" w:cs="Times New Roman"/>
          <w:sz w:val="24"/>
          <w:szCs w:val="24"/>
        </w:rPr>
        <w:t>Ortofotomapa</w:t>
      </w:r>
      <w:proofErr w:type="spellEnd"/>
      <w:r w:rsidRPr="000B1AD4">
        <w:rPr>
          <w:rFonts w:ascii="Times New Roman" w:hAnsi="Times New Roman" w:cs="Times New Roman"/>
          <w:sz w:val="24"/>
          <w:szCs w:val="24"/>
        </w:rPr>
        <w:t xml:space="preserve"> s vymezením řešeného území  </w:t>
      </w:r>
    </w:p>
    <w:p w:rsidR="002D35E4" w:rsidRPr="000B1AD4" w:rsidRDefault="002D35E4" w:rsidP="00C10A89">
      <w:pPr>
        <w:pStyle w:val="Odstavecseseznamem"/>
        <w:numPr>
          <w:ilvl w:val="0"/>
          <w:numId w:val="12"/>
        </w:numPr>
        <w:spacing w:after="0"/>
        <w:ind w:right="-142"/>
        <w:jc w:val="both"/>
        <w:rPr>
          <w:rFonts w:ascii="Times New Roman" w:hAnsi="Times New Roman" w:cs="Times New Roman"/>
          <w:strike/>
          <w:sz w:val="24"/>
          <w:szCs w:val="24"/>
        </w:rPr>
      </w:pPr>
      <w:r w:rsidRPr="000B1AD4">
        <w:rPr>
          <w:rFonts w:ascii="Times New Roman" w:eastAsia="Calibri" w:hAnsi="Times New Roman" w:cs="Times New Roman"/>
          <w:sz w:val="24"/>
          <w:szCs w:val="24"/>
        </w:rPr>
        <w:t>Výkres vlastníků pozem</w:t>
      </w:r>
      <w:r w:rsidR="00195E0D">
        <w:rPr>
          <w:rFonts w:ascii="Times New Roman" w:hAnsi="Times New Roman" w:cs="Times New Roman"/>
          <w:sz w:val="24"/>
          <w:szCs w:val="24"/>
        </w:rPr>
        <w:t>ků</w:t>
      </w:r>
      <w:r w:rsidRPr="000B1AD4">
        <w:rPr>
          <w:rFonts w:ascii="Times New Roman" w:hAnsi="Times New Roman" w:cs="Times New Roman"/>
          <w:sz w:val="24"/>
          <w:szCs w:val="24"/>
        </w:rPr>
        <w:t xml:space="preserve"> </w:t>
      </w:r>
      <w:r>
        <w:rPr>
          <w:rFonts w:ascii="Times New Roman" w:hAnsi="Times New Roman" w:cs="Times New Roman"/>
          <w:sz w:val="24"/>
          <w:szCs w:val="24"/>
        </w:rPr>
        <w:t>1:1000 (1:2000)</w:t>
      </w:r>
    </w:p>
    <w:p w:rsidR="002D35E4" w:rsidRPr="000B1AD4" w:rsidRDefault="002D35E4" w:rsidP="00C10A89">
      <w:pPr>
        <w:pStyle w:val="Odstavecseseznamem"/>
        <w:numPr>
          <w:ilvl w:val="0"/>
          <w:numId w:val="12"/>
        </w:numPr>
        <w:spacing w:after="0"/>
        <w:ind w:right="-142"/>
        <w:jc w:val="both"/>
        <w:rPr>
          <w:rFonts w:ascii="Times New Roman" w:hAnsi="Times New Roman" w:cs="Times New Roman"/>
          <w:strike/>
          <w:sz w:val="24"/>
          <w:szCs w:val="24"/>
        </w:rPr>
      </w:pPr>
      <w:r w:rsidRPr="000B1AD4">
        <w:rPr>
          <w:rFonts w:ascii="Times New Roman" w:eastAsia="Calibri" w:hAnsi="Times New Roman" w:cs="Times New Roman"/>
          <w:sz w:val="24"/>
          <w:szCs w:val="24"/>
        </w:rPr>
        <w:t>ÚP m</w:t>
      </w:r>
      <w:r w:rsidR="00195E0D">
        <w:rPr>
          <w:rFonts w:ascii="Times New Roman" w:eastAsia="Calibri" w:hAnsi="Times New Roman" w:cs="Times New Roman"/>
          <w:sz w:val="24"/>
          <w:szCs w:val="24"/>
        </w:rPr>
        <w:t xml:space="preserve">ěsta Brna (výřez platného </w:t>
      </w:r>
      <w:proofErr w:type="spellStart"/>
      <w:r w:rsidR="00195E0D">
        <w:rPr>
          <w:rFonts w:ascii="Times New Roman" w:eastAsia="Calibri" w:hAnsi="Times New Roman" w:cs="Times New Roman"/>
          <w:sz w:val="24"/>
          <w:szCs w:val="24"/>
        </w:rPr>
        <w:t>ÚPmB</w:t>
      </w:r>
      <w:proofErr w:type="spellEnd"/>
      <w:r w:rsidR="00195E0D">
        <w:rPr>
          <w:rFonts w:ascii="Times New Roman" w:eastAsia="Calibri" w:hAnsi="Times New Roman" w:cs="Times New Roman"/>
          <w:sz w:val="24"/>
          <w:szCs w:val="24"/>
        </w:rPr>
        <w:t>)</w:t>
      </w:r>
      <w:r>
        <w:rPr>
          <w:rFonts w:ascii="Times New Roman" w:eastAsia="Calibri" w:hAnsi="Times New Roman" w:cs="Times New Roman"/>
          <w:sz w:val="24"/>
          <w:szCs w:val="24"/>
        </w:rPr>
        <w:t xml:space="preserve"> 1:5000</w:t>
      </w:r>
      <w:r w:rsidRPr="000B1AD4">
        <w:rPr>
          <w:rFonts w:ascii="Times New Roman" w:eastAsia="Calibri" w:hAnsi="Times New Roman" w:cs="Times New Roman"/>
          <w:sz w:val="24"/>
          <w:szCs w:val="24"/>
        </w:rPr>
        <w:tab/>
      </w:r>
    </w:p>
    <w:p w:rsidR="002D35E4" w:rsidRPr="00946519" w:rsidRDefault="002D35E4" w:rsidP="00C10A89">
      <w:pPr>
        <w:pStyle w:val="Odstavecseseznamem"/>
        <w:numPr>
          <w:ilvl w:val="0"/>
          <w:numId w:val="12"/>
        </w:numPr>
        <w:spacing w:after="0"/>
        <w:ind w:right="-142"/>
        <w:jc w:val="both"/>
        <w:rPr>
          <w:rFonts w:ascii="Times New Roman" w:hAnsi="Times New Roman" w:cs="Times New Roman"/>
          <w:strike/>
          <w:sz w:val="24"/>
          <w:szCs w:val="24"/>
        </w:rPr>
      </w:pPr>
      <w:r w:rsidRPr="000B1AD4">
        <w:rPr>
          <w:rFonts w:ascii="Times New Roman" w:hAnsi="Times New Roman" w:cs="Times New Roman"/>
          <w:sz w:val="24"/>
          <w:szCs w:val="24"/>
        </w:rPr>
        <w:t xml:space="preserve">Problémový výkres </w:t>
      </w:r>
      <w:r w:rsidRPr="000B1AD4">
        <w:rPr>
          <w:rFonts w:ascii="Times New Roman" w:eastAsia="Calibri" w:hAnsi="Times New Roman" w:cs="Times New Roman"/>
          <w:sz w:val="24"/>
          <w:szCs w:val="24"/>
        </w:rPr>
        <w:t>s rozborem stávajícího využití území včetně</w:t>
      </w:r>
      <w:r w:rsidR="00946519">
        <w:rPr>
          <w:rFonts w:ascii="Times New Roman" w:eastAsia="Calibri" w:hAnsi="Times New Roman" w:cs="Times New Roman"/>
          <w:sz w:val="24"/>
          <w:szCs w:val="24"/>
        </w:rPr>
        <w:t xml:space="preserve"> </w:t>
      </w:r>
      <w:r w:rsidRPr="00946519">
        <w:rPr>
          <w:rFonts w:ascii="Times New Roman" w:eastAsia="Calibri" w:hAnsi="Times New Roman" w:cs="Times New Roman"/>
          <w:sz w:val="24"/>
          <w:szCs w:val="24"/>
        </w:rPr>
        <w:t>limitů</w:t>
      </w:r>
      <w:r w:rsidRPr="00946519">
        <w:rPr>
          <w:rFonts w:ascii="Times New Roman" w:hAnsi="Times New Roman" w:cs="Times New Roman"/>
          <w:sz w:val="24"/>
          <w:szCs w:val="24"/>
        </w:rPr>
        <w:t xml:space="preserve"> využití území (na základě aktuálního stavu) 1:500</w:t>
      </w:r>
    </w:p>
    <w:p w:rsidR="002D35E4" w:rsidRDefault="002D35E4" w:rsidP="002D35E4">
      <w:pPr>
        <w:spacing w:after="0" w:line="240" w:lineRule="auto"/>
        <w:ind w:right="-142"/>
        <w:jc w:val="both"/>
        <w:rPr>
          <w:rFonts w:ascii="Times New Roman" w:hAnsi="Times New Roman" w:cs="Times New Roman"/>
          <w:i/>
          <w:sz w:val="24"/>
          <w:szCs w:val="24"/>
          <w:u w:val="single"/>
        </w:rPr>
      </w:pPr>
    </w:p>
    <w:p w:rsidR="002D35E4" w:rsidRDefault="002D35E4" w:rsidP="002D35E4">
      <w:pPr>
        <w:spacing w:after="0" w:line="240" w:lineRule="auto"/>
        <w:ind w:right="-142"/>
        <w:jc w:val="both"/>
        <w:rPr>
          <w:rFonts w:ascii="Times New Roman" w:hAnsi="Times New Roman" w:cs="Times New Roman"/>
          <w:i/>
          <w:sz w:val="24"/>
          <w:szCs w:val="24"/>
          <w:u w:val="single"/>
        </w:rPr>
      </w:pPr>
      <w:r w:rsidRPr="00DB2CEA">
        <w:rPr>
          <w:rFonts w:ascii="Times New Roman" w:hAnsi="Times New Roman" w:cs="Times New Roman"/>
          <w:i/>
          <w:sz w:val="24"/>
          <w:szCs w:val="24"/>
          <w:u w:val="single"/>
        </w:rPr>
        <w:t>Návrhová část</w:t>
      </w:r>
      <w:r>
        <w:rPr>
          <w:rFonts w:ascii="Times New Roman" w:hAnsi="Times New Roman" w:cs="Times New Roman"/>
          <w:i/>
          <w:sz w:val="24"/>
          <w:szCs w:val="24"/>
          <w:u w:val="single"/>
        </w:rPr>
        <w:t>:</w:t>
      </w:r>
    </w:p>
    <w:p w:rsidR="002D35E4" w:rsidRPr="00DB2CEA" w:rsidRDefault="002D35E4" w:rsidP="002D35E4">
      <w:pPr>
        <w:spacing w:after="0" w:line="240" w:lineRule="auto"/>
        <w:ind w:right="-142"/>
        <w:jc w:val="both"/>
        <w:rPr>
          <w:rFonts w:ascii="Times New Roman" w:hAnsi="Times New Roman" w:cs="Times New Roman"/>
          <w:i/>
          <w:sz w:val="24"/>
          <w:szCs w:val="24"/>
          <w:u w:val="single"/>
        </w:rPr>
      </w:pPr>
    </w:p>
    <w:p w:rsidR="002D35E4" w:rsidRPr="000B1AD4" w:rsidRDefault="002D35E4" w:rsidP="00C10A89">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Hlavní výkres – návrh prostorového uspořádání a využití území vč. </w:t>
      </w:r>
      <w:proofErr w:type="spellStart"/>
      <w:r w:rsidRPr="000B1AD4">
        <w:rPr>
          <w:rFonts w:ascii="Times New Roman" w:hAnsi="Times New Roman" w:cs="Times New Roman"/>
          <w:sz w:val="24"/>
          <w:szCs w:val="24"/>
        </w:rPr>
        <w:t>architektonicko</w:t>
      </w:r>
      <w:proofErr w:type="spellEnd"/>
      <w:r w:rsidRPr="000B1AD4">
        <w:rPr>
          <w:rFonts w:ascii="Times New Roman" w:hAnsi="Times New Roman" w:cs="Times New Roman"/>
          <w:sz w:val="24"/>
          <w:szCs w:val="24"/>
        </w:rPr>
        <w:t>- stavebního řešení a řešení zeleně*</w:t>
      </w:r>
      <w:r w:rsidR="003527DC">
        <w:rPr>
          <w:rFonts w:ascii="Times New Roman" w:hAnsi="Times New Roman" w:cs="Times New Roman"/>
          <w:sz w:val="24"/>
          <w:szCs w:val="24"/>
        </w:rPr>
        <w:t>*</w:t>
      </w:r>
      <w:r>
        <w:rPr>
          <w:rFonts w:ascii="Times New Roman" w:hAnsi="Times New Roman" w:cs="Times New Roman"/>
          <w:sz w:val="24"/>
          <w:szCs w:val="24"/>
        </w:rPr>
        <w:t xml:space="preserve"> 1:500 (1:200)</w:t>
      </w:r>
    </w:p>
    <w:p w:rsidR="002D35E4" w:rsidRPr="000B1AD4" w:rsidRDefault="002D35E4" w:rsidP="00C10A89">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Řezy, případně </w:t>
      </w:r>
      <w:proofErr w:type="spellStart"/>
      <w:r w:rsidRPr="000B1AD4">
        <w:rPr>
          <w:rFonts w:ascii="Times New Roman" w:hAnsi="Times New Roman" w:cs="Times New Roman"/>
          <w:sz w:val="24"/>
          <w:szCs w:val="24"/>
        </w:rPr>
        <w:t>řezopohledy</w:t>
      </w:r>
      <w:proofErr w:type="spellEnd"/>
      <w:r>
        <w:rPr>
          <w:rFonts w:ascii="Times New Roman" w:hAnsi="Times New Roman" w:cs="Times New Roman"/>
          <w:sz w:val="24"/>
          <w:szCs w:val="24"/>
        </w:rPr>
        <w:t xml:space="preserve"> 1:1000</w:t>
      </w:r>
    </w:p>
    <w:p w:rsidR="002D35E4" w:rsidRPr="000B1AD4" w:rsidRDefault="002D35E4" w:rsidP="00C10A89">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Výkres řešení dopravní infrastruktury*</w:t>
      </w:r>
    </w:p>
    <w:p w:rsidR="002D35E4" w:rsidRPr="000B1AD4" w:rsidRDefault="002D35E4" w:rsidP="00C10A89">
      <w:pPr>
        <w:pStyle w:val="Odstavecseseznamem"/>
        <w:numPr>
          <w:ilvl w:val="0"/>
          <w:numId w:val="12"/>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lastRenderedPageBreak/>
        <w:t>Výkres řešení technické infrastruktury</w:t>
      </w:r>
      <w:r>
        <w:rPr>
          <w:rFonts w:ascii="Times New Roman" w:hAnsi="Times New Roman" w:cs="Times New Roman"/>
          <w:sz w:val="24"/>
          <w:szCs w:val="24"/>
        </w:rPr>
        <w:t xml:space="preserve"> 1:500</w:t>
      </w:r>
    </w:p>
    <w:p w:rsidR="002D35E4" w:rsidRDefault="002D35E4" w:rsidP="00C10A89">
      <w:pPr>
        <w:pStyle w:val="Odstavecseseznamem"/>
        <w:numPr>
          <w:ilvl w:val="0"/>
          <w:numId w:val="5"/>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Doplňující výkresy či schémata (v případě potřeby)</w:t>
      </w:r>
    </w:p>
    <w:p w:rsidR="002D35E4" w:rsidRPr="00243E9F" w:rsidRDefault="002D35E4" w:rsidP="00C10A89">
      <w:pPr>
        <w:pStyle w:val="Odstavecseseznamem"/>
        <w:numPr>
          <w:ilvl w:val="0"/>
          <w:numId w:val="5"/>
        </w:numPr>
        <w:spacing w:after="0"/>
        <w:ind w:right="-142"/>
        <w:jc w:val="both"/>
        <w:rPr>
          <w:rFonts w:ascii="Times New Roman" w:hAnsi="Times New Roman" w:cs="Times New Roman"/>
          <w:sz w:val="24"/>
          <w:szCs w:val="24"/>
        </w:rPr>
      </w:pPr>
      <w:r>
        <w:rPr>
          <w:rFonts w:ascii="Times New Roman" w:hAnsi="Times New Roman" w:cs="Times New Roman"/>
          <w:sz w:val="24"/>
          <w:szCs w:val="24"/>
        </w:rPr>
        <w:t>Základní detaily řešení parteru</w:t>
      </w:r>
      <w:r w:rsidR="00AA4584">
        <w:rPr>
          <w:rFonts w:ascii="Times New Roman" w:hAnsi="Times New Roman" w:cs="Times New Roman"/>
          <w:sz w:val="24"/>
          <w:szCs w:val="24"/>
        </w:rPr>
        <w:t xml:space="preserve"> (u vybraných lokalit)</w:t>
      </w:r>
    </w:p>
    <w:p w:rsidR="002D35E4" w:rsidRPr="00243E9F" w:rsidRDefault="002D35E4" w:rsidP="00C10A89">
      <w:pPr>
        <w:pStyle w:val="Odstavecseseznamem"/>
        <w:numPr>
          <w:ilvl w:val="0"/>
          <w:numId w:val="5"/>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 xml:space="preserve">Vizualizace, </w:t>
      </w:r>
      <w:proofErr w:type="spellStart"/>
      <w:r w:rsidRPr="00243E9F">
        <w:rPr>
          <w:rFonts w:ascii="Times New Roman" w:hAnsi="Times New Roman" w:cs="Times New Roman"/>
          <w:sz w:val="24"/>
          <w:szCs w:val="24"/>
        </w:rPr>
        <w:t>skicy</w:t>
      </w:r>
      <w:proofErr w:type="spellEnd"/>
      <w:r>
        <w:rPr>
          <w:rFonts w:ascii="Times New Roman" w:hAnsi="Times New Roman" w:cs="Times New Roman"/>
          <w:sz w:val="24"/>
          <w:szCs w:val="24"/>
        </w:rPr>
        <w:t>,</w:t>
      </w:r>
      <w:r w:rsidRPr="00A64AD7">
        <w:rPr>
          <w:rFonts w:ascii="Times New Roman" w:hAnsi="Times New Roman" w:cs="Times New Roman"/>
          <w:color w:val="FF0000"/>
          <w:sz w:val="24"/>
          <w:szCs w:val="24"/>
        </w:rPr>
        <w:t xml:space="preserve"> </w:t>
      </w:r>
      <w:r w:rsidRPr="007D5A3D">
        <w:rPr>
          <w:rFonts w:ascii="Times New Roman" w:hAnsi="Times New Roman" w:cs="Times New Roman"/>
          <w:sz w:val="24"/>
          <w:szCs w:val="24"/>
        </w:rPr>
        <w:t>fotodokumentace</w:t>
      </w:r>
    </w:p>
    <w:p w:rsidR="002D35E4" w:rsidRDefault="002D35E4" w:rsidP="002D35E4">
      <w:pPr>
        <w:spacing w:after="0" w:line="240" w:lineRule="auto"/>
        <w:ind w:right="-142"/>
        <w:jc w:val="both"/>
        <w:rPr>
          <w:rFonts w:ascii="Times New Roman" w:hAnsi="Times New Roman" w:cs="Times New Roman"/>
          <w:b/>
          <w:sz w:val="24"/>
          <w:szCs w:val="24"/>
        </w:rPr>
      </w:pPr>
    </w:p>
    <w:p w:rsidR="002D35E4" w:rsidRDefault="002D35E4" w:rsidP="002D35E4">
      <w:pPr>
        <w:spacing w:after="0" w:line="240" w:lineRule="auto"/>
        <w:ind w:right="-142"/>
        <w:jc w:val="both"/>
        <w:rPr>
          <w:rFonts w:ascii="Times New Roman" w:hAnsi="Times New Roman" w:cs="Times New Roman"/>
          <w:i/>
          <w:sz w:val="24"/>
          <w:szCs w:val="24"/>
        </w:rPr>
      </w:pPr>
      <w:r w:rsidRPr="00C63BA9">
        <w:rPr>
          <w:rFonts w:ascii="Times New Roman" w:hAnsi="Times New Roman" w:cs="Times New Roman"/>
          <w:sz w:val="24"/>
          <w:szCs w:val="24"/>
        </w:rPr>
        <w:t xml:space="preserve">* </w:t>
      </w:r>
      <w:r w:rsidRPr="00C63BA9">
        <w:rPr>
          <w:rFonts w:ascii="Times New Roman" w:hAnsi="Times New Roman" w:cs="Times New Roman"/>
          <w:i/>
          <w:sz w:val="24"/>
          <w:szCs w:val="24"/>
        </w:rPr>
        <w:t>V případě potřeby lze tyto výkresy sloučit s hl. výkresem</w:t>
      </w:r>
    </w:p>
    <w:p w:rsidR="003527DC" w:rsidRPr="00C63BA9" w:rsidRDefault="003527DC" w:rsidP="003527DC">
      <w:pPr>
        <w:spacing w:after="0" w:line="240" w:lineRule="auto"/>
        <w:ind w:right="-142"/>
        <w:jc w:val="both"/>
        <w:rPr>
          <w:rFonts w:ascii="Times New Roman" w:hAnsi="Times New Roman" w:cs="Times New Roman"/>
          <w:sz w:val="24"/>
          <w:szCs w:val="24"/>
        </w:rPr>
      </w:pPr>
      <w:r>
        <w:rPr>
          <w:rFonts w:ascii="Times New Roman" w:hAnsi="Times New Roman" w:cs="Times New Roman"/>
          <w:i/>
          <w:sz w:val="24"/>
          <w:szCs w:val="24"/>
        </w:rPr>
        <w:t>**V případě potřeby lze řešit v samostatných výkresech</w:t>
      </w:r>
    </w:p>
    <w:p w:rsidR="002D35E4" w:rsidRDefault="002D35E4" w:rsidP="002D35E4">
      <w:pPr>
        <w:spacing w:after="0" w:line="240" w:lineRule="auto"/>
        <w:ind w:right="-142"/>
        <w:jc w:val="both"/>
        <w:rPr>
          <w:rFonts w:ascii="Times New Roman" w:hAnsi="Times New Roman" w:cs="Times New Roman"/>
          <w:i/>
          <w:color w:val="00B050"/>
          <w:sz w:val="24"/>
          <w:szCs w:val="24"/>
        </w:rPr>
      </w:pPr>
    </w:p>
    <w:p w:rsidR="002D35E4" w:rsidRPr="0092738E" w:rsidRDefault="002D35E4" w:rsidP="002D35E4">
      <w:pPr>
        <w:spacing w:after="0" w:line="240" w:lineRule="auto"/>
        <w:ind w:right="-142"/>
        <w:jc w:val="both"/>
        <w:rPr>
          <w:rFonts w:ascii="Times New Roman" w:hAnsi="Times New Roman" w:cs="Times New Roman"/>
          <w:sz w:val="24"/>
          <w:szCs w:val="24"/>
          <w:u w:val="single"/>
        </w:rPr>
      </w:pPr>
      <w:r w:rsidRPr="0092738E">
        <w:rPr>
          <w:rFonts w:ascii="Times New Roman" w:hAnsi="Times New Roman" w:cs="Times New Roman"/>
          <w:sz w:val="24"/>
          <w:szCs w:val="24"/>
          <w:u w:val="single"/>
        </w:rPr>
        <w:t>Měřítka výkresů jsou pouze doporučená a budou dohodnuta na výrobních výborech s ohledem na velikost řešených území.</w:t>
      </w:r>
    </w:p>
    <w:p w:rsidR="00DC3CDC" w:rsidRPr="002F0947" w:rsidRDefault="00DC3CDC" w:rsidP="00975F05">
      <w:pPr>
        <w:spacing w:after="0" w:line="240" w:lineRule="auto"/>
        <w:ind w:right="-142"/>
        <w:jc w:val="both"/>
        <w:rPr>
          <w:rFonts w:ascii="Times New Roman" w:hAnsi="Times New Roman" w:cs="Times New Roman"/>
          <w:i/>
          <w:color w:val="00B050"/>
          <w:sz w:val="24"/>
          <w:szCs w:val="24"/>
        </w:rPr>
      </w:pPr>
    </w:p>
    <w:p w:rsidR="00975F05" w:rsidRPr="00651E2C" w:rsidRDefault="00975F05" w:rsidP="00C10A89">
      <w:pPr>
        <w:pStyle w:val="Odstavecseseznamem"/>
        <w:numPr>
          <w:ilvl w:val="0"/>
          <w:numId w:val="3"/>
        </w:numPr>
        <w:spacing w:after="0" w:line="240" w:lineRule="auto"/>
        <w:ind w:left="284" w:right="-142" w:hanging="284"/>
        <w:jc w:val="both"/>
        <w:rPr>
          <w:rFonts w:ascii="Times New Roman" w:hAnsi="Times New Roman" w:cs="Times New Roman"/>
          <w:b/>
          <w:sz w:val="24"/>
          <w:szCs w:val="24"/>
        </w:rPr>
      </w:pPr>
      <w:r w:rsidRPr="00651E2C">
        <w:rPr>
          <w:rFonts w:ascii="Times New Roman" w:eastAsia="Calibri" w:hAnsi="Times New Roman" w:cs="Times New Roman"/>
          <w:sz w:val="24"/>
          <w:szCs w:val="24"/>
        </w:rPr>
        <w:t>Závěrečná prezentace dokončené územní studie + na CD</w:t>
      </w:r>
    </w:p>
    <w:p w:rsidR="00975F05" w:rsidRDefault="00975F05" w:rsidP="00975F05">
      <w:pPr>
        <w:spacing w:after="0" w:line="240" w:lineRule="auto"/>
        <w:ind w:right="-142"/>
        <w:jc w:val="both"/>
        <w:rPr>
          <w:rFonts w:ascii="Times New Roman" w:hAnsi="Times New Roman" w:cs="Times New Roman"/>
          <w:b/>
          <w:color w:val="FF0000"/>
          <w:sz w:val="24"/>
          <w:szCs w:val="24"/>
        </w:rPr>
      </w:pPr>
    </w:p>
    <w:p w:rsidR="00975F05" w:rsidRPr="004E77FC" w:rsidRDefault="00975F05" w:rsidP="00975F05">
      <w:pPr>
        <w:spacing w:after="0"/>
        <w:ind w:right="-142"/>
        <w:jc w:val="both"/>
        <w:rPr>
          <w:rFonts w:ascii="Times New Roman" w:hAnsi="Times New Roman" w:cs="Times New Roman"/>
          <w:b/>
          <w:color w:val="00B050"/>
          <w:sz w:val="24"/>
          <w:szCs w:val="24"/>
        </w:rPr>
      </w:pPr>
      <w:r w:rsidRPr="004E77FC">
        <w:rPr>
          <w:rFonts w:ascii="Times New Roman" w:hAnsi="Times New Roman" w:cs="Times New Roman"/>
          <w:sz w:val="24"/>
          <w:szCs w:val="24"/>
        </w:rPr>
        <w:t>Případné další požadavky na obsah dokumentace (další doplňující výkresy, atd., co bude účelné pro srozumitelnost územní studie) a forma odevzdání budou upřesněny na výrobních výborech.</w:t>
      </w:r>
    </w:p>
    <w:p w:rsidR="00975F05" w:rsidRPr="004E77FC" w:rsidRDefault="00975F05" w:rsidP="00975F05">
      <w:pPr>
        <w:spacing w:after="0" w:line="240" w:lineRule="auto"/>
        <w:ind w:right="-142"/>
        <w:jc w:val="both"/>
        <w:rPr>
          <w:rFonts w:ascii="Times New Roman" w:hAnsi="Times New Roman" w:cs="Times New Roman"/>
          <w:b/>
          <w:sz w:val="24"/>
          <w:szCs w:val="24"/>
        </w:rPr>
      </w:pPr>
    </w:p>
    <w:p w:rsidR="00975F05" w:rsidRPr="004E77FC" w:rsidRDefault="00975F05" w:rsidP="00975F05">
      <w:pPr>
        <w:tabs>
          <w:tab w:val="left" w:pos="0"/>
          <w:tab w:val="right" w:pos="9214"/>
        </w:tabs>
        <w:contextualSpacing/>
        <w:jc w:val="both"/>
        <w:rPr>
          <w:rFonts w:ascii="Times New Roman" w:hAnsi="Times New Roman" w:cs="Times New Roman"/>
          <w:b/>
          <w:sz w:val="24"/>
          <w:szCs w:val="24"/>
        </w:rPr>
      </w:pPr>
      <w:r w:rsidRPr="004E77FC">
        <w:rPr>
          <w:rFonts w:ascii="Times New Roman" w:eastAsia="Calibri" w:hAnsi="Times New Roman" w:cs="Times New Roman"/>
          <w:b/>
          <w:sz w:val="24"/>
          <w:szCs w:val="24"/>
        </w:rPr>
        <w:t xml:space="preserve">Požadovaný počet </w:t>
      </w:r>
      <w:proofErr w:type="spellStart"/>
      <w:r w:rsidRPr="004E77FC">
        <w:rPr>
          <w:rFonts w:ascii="Times New Roman" w:eastAsia="Calibri" w:hAnsi="Times New Roman" w:cs="Times New Roman"/>
          <w:b/>
          <w:sz w:val="24"/>
          <w:szCs w:val="24"/>
        </w:rPr>
        <w:t>paré</w:t>
      </w:r>
      <w:proofErr w:type="spellEnd"/>
    </w:p>
    <w:p w:rsidR="00975F05" w:rsidRPr="004E77FC" w:rsidRDefault="00975F05" w:rsidP="00975F05">
      <w:pPr>
        <w:tabs>
          <w:tab w:val="left" w:pos="0"/>
          <w:tab w:val="right" w:pos="9214"/>
        </w:tabs>
        <w:contextualSpacing/>
        <w:jc w:val="both"/>
        <w:rPr>
          <w:rFonts w:ascii="Times New Roman" w:eastAsia="Calibri" w:hAnsi="Times New Roman" w:cs="Times New Roman"/>
          <w:sz w:val="24"/>
          <w:szCs w:val="24"/>
        </w:rPr>
      </w:pPr>
    </w:p>
    <w:p w:rsidR="00975F05" w:rsidRPr="002F0947" w:rsidRDefault="00975F05" w:rsidP="00975F05">
      <w:pPr>
        <w:jc w:val="both"/>
        <w:rPr>
          <w:rFonts w:ascii="Times New Roman" w:eastAsia="Calibri" w:hAnsi="Times New Roman" w:cs="Times New Roman"/>
          <w:sz w:val="24"/>
          <w:szCs w:val="24"/>
        </w:rPr>
      </w:pPr>
      <w:r w:rsidRPr="005C6E38">
        <w:rPr>
          <w:rFonts w:ascii="Times New Roman" w:hAnsi="Times New Roman" w:cs="Times New Roman"/>
          <w:sz w:val="24"/>
          <w:szCs w:val="24"/>
        </w:rPr>
        <w:t>Územní studie budou</w:t>
      </w:r>
      <w:r>
        <w:rPr>
          <w:rFonts w:ascii="Times New Roman" w:eastAsia="Calibri" w:hAnsi="Times New Roman" w:cs="Times New Roman"/>
          <w:sz w:val="24"/>
          <w:szCs w:val="24"/>
        </w:rPr>
        <w:t xml:space="preserve"> ve finální podobě </w:t>
      </w:r>
      <w:r w:rsidRPr="005C6E38">
        <w:rPr>
          <w:rFonts w:ascii="Times New Roman" w:eastAsia="Calibri" w:hAnsi="Times New Roman" w:cs="Times New Roman"/>
          <w:sz w:val="24"/>
          <w:szCs w:val="24"/>
        </w:rPr>
        <w:t>tj. poté, co OÚPR odsouhlasí její správnost a úplnost od</w:t>
      </w:r>
      <w:r w:rsidRPr="005C6E38">
        <w:rPr>
          <w:rFonts w:ascii="Times New Roman" w:hAnsi="Times New Roman" w:cs="Times New Roman"/>
          <w:sz w:val="24"/>
          <w:szCs w:val="24"/>
        </w:rPr>
        <w:t xml:space="preserve">evzdány v </w:t>
      </w:r>
      <w:r w:rsidR="00315309" w:rsidRPr="00315309">
        <w:rPr>
          <w:rFonts w:ascii="Times New Roman" w:hAnsi="Times New Roman" w:cs="Times New Roman"/>
          <w:sz w:val="24"/>
          <w:szCs w:val="24"/>
        </w:rPr>
        <w:t>3</w:t>
      </w:r>
      <w:r w:rsidRPr="005C6E38">
        <w:rPr>
          <w:rFonts w:ascii="Times New Roman" w:eastAsia="Calibri" w:hAnsi="Times New Roman" w:cs="Times New Roman"/>
          <w:sz w:val="24"/>
          <w:szCs w:val="24"/>
        </w:rPr>
        <w:t xml:space="preserve"> vyhotoveních v tištěné formě a 2 x digitálně na CD nosiči. Na</w:t>
      </w:r>
      <w:r>
        <w:rPr>
          <w:rFonts w:ascii="Times New Roman" w:eastAsia="Calibri" w:hAnsi="Times New Roman" w:cs="Times New Roman"/>
          <w:sz w:val="24"/>
          <w:szCs w:val="24"/>
        </w:rPr>
        <w:t xml:space="preserve"> všech součástech územní studie </w:t>
      </w:r>
      <w:r w:rsidRPr="005C6E38">
        <w:rPr>
          <w:rFonts w:ascii="Times New Roman" w:eastAsia="Calibri" w:hAnsi="Times New Roman" w:cs="Times New Roman"/>
          <w:sz w:val="24"/>
          <w:szCs w:val="24"/>
        </w:rPr>
        <w:t>(titulní straně, výkresové i textové části) bude uvedeno číslo smlouvy o dílo.</w:t>
      </w:r>
    </w:p>
    <w:p w:rsidR="00975F05" w:rsidRPr="004E77FC" w:rsidRDefault="00975F05" w:rsidP="00975F05">
      <w:pPr>
        <w:tabs>
          <w:tab w:val="left" w:pos="0"/>
          <w:tab w:val="right" w:pos="9214"/>
        </w:tabs>
        <w:jc w:val="both"/>
        <w:rPr>
          <w:rFonts w:ascii="Times New Roman" w:eastAsia="Calibri" w:hAnsi="Times New Roman" w:cs="Times New Roman"/>
          <w:b/>
          <w:sz w:val="24"/>
          <w:szCs w:val="24"/>
        </w:rPr>
      </w:pPr>
      <w:r w:rsidRPr="004E77FC">
        <w:rPr>
          <w:rFonts w:ascii="Times New Roman" w:eastAsia="Calibri" w:hAnsi="Times New Roman" w:cs="Times New Roman"/>
          <w:b/>
          <w:sz w:val="24"/>
          <w:szCs w:val="24"/>
        </w:rPr>
        <w:t>Další požadavky na zpracování územní studie</w:t>
      </w:r>
    </w:p>
    <w:p w:rsidR="00975F05" w:rsidRPr="004E77FC" w:rsidRDefault="00975F05" w:rsidP="00975F05">
      <w:pPr>
        <w:pStyle w:val="Zkladntext3"/>
        <w:tabs>
          <w:tab w:val="left" w:pos="0"/>
          <w:tab w:val="right" w:pos="9214"/>
        </w:tabs>
        <w:spacing w:line="276" w:lineRule="auto"/>
      </w:pPr>
      <w:r w:rsidRPr="004E77FC">
        <w:t xml:space="preserve">V průběhu zpracování požadujeme svolání minimálně </w:t>
      </w:r>
      <w:r w:rsidR="00A770F8" w:rsidRPr="00A770F8">
        <w:t>2</w:t>
      </w:r>
      <w:r>
        <w:t xml:space="preserve"> výrobních výborů, </w:t>
      </w:r>
      <w:r w:rsidR="00BB1B19">
        <w:t>ze</w:t>
      </w:r>
      <w:r w:rsidRPr="004E77FC">
        <w:t xml:space="preserve"> který</w:t>
      </w:r>
      <w:r>
        <w:t xml:space="preserve">ch zpracovatel provede záznam </w:t>
      </w:r>
      <w:r w:rsidRPr="004E77FC">
        <w:t>a</w:t>
      </w:r>
      <w:r>
        <w:t xml:space="preserve"> na kterých</w:t>
      </w:r>
      <w:r w:rsidRPr="004E77FC">
        <w:t xml:space="preserve"> bude prezentován rozpracovaný grafický návrh všech výkresů. </w:t>
      </w:r>
    </w:p>
    <w:p w:rsidR="00975F05" w:rsidRPr="00312405" w:rsidRDefault="00975F05" w:rsidP="00312405">
      <w:pPr>
        <w:pStyle w:val="Zkladntext3"/>
        <w:tabs>
          <w:tab w:val="left" w:pos="0"/>
          <w:tab w:val="right" w:pos="9214"/>
        </w:tabs>
        <w:spacing w:line="276" w:lineRule="auto"/>
      </w:pPr>
      <w:r w:rsidRPr="004E77FC">
        <w:t xml:space="preserve">Výrobní výbory bude svolávat pořizovatel po dohodě se zpracovatelem a budou se konat dle potřeby za účasti </w:t>
      </w:r>
      <w:r w:rsidR="006E3D6E">
        <w:t xml:space="preserve">MČ a případně dalších </w:t>
      </w:r>
      <w:r w:rsidRPr="004E77FC">
        <w:t>zainteresovaných subjektů dle zvážení pořizovatele.</w:t>
      </w:r>
      <w:r w:rsidR="00312405">
        <w:t xml:space="preserve"> </w:t>
      </w:r>
      <w:r w:rsidRPr="004E77FC">
        <w:rPr>
          <w:rFonts w:eastAsia="Calibri"/>
        </w:rPr>
        <w:t>Případné další požadavky na zpracování územní studie a další výkresy vyplynou z výrobního výboru.</w:t>
      </w:r>
    </w:p>
    <w:p w:rsidR="00312405" w:rsidRDefault="00312405" w:rsidP="00975F05">
      <w:pPr>
        <w:spacing w:after="0" w:line="240" w:lineRule="auto"/>
        <w:ind w:right="-142"/>
        <w:jc w:val="both"/>
        <w:rPr>
          <w:rFonts w:ascii="Times New Roman" w:hAnsi="Times New Roman" w:cs="Times New Roman"/>
          <w:b/>
          <w:sz w:val="24"/>
          <w:szCs w:val="24"/>
        </w:rPr>
      </w:pPr>
    </w:p>
    <w:p w:rsidR="00975F05" w:rsidRDefault="00975F05" w:rsidP="00975F05">
      <w:pPr>
        <w:spacing w:after="0" w:line="240" w:lineRule="auto"/>
        <w:ind w:right="-142"/>
        <w:jc w:val="both"/>
        <w:rPr>
          <w:rFonts w:ascii="Times New Roman" w:hAnsi="Times New Roman" w:cs="Times New Roman"/>
          <w:b/>
          <w:sz w:val="24"/>
          <w:szCs w:val="24"/>
        </w:rPr>
      </w:pPr>
      <w:r w:rsidRPr="005B66FE">
        <w:rPr>
          <w:rFonts w:ascii="Times New Roman" w:hAnsi="Times New Roman" w:cs="Times New Roman"/>
          <w:b/>
          <w:sz w:val="24"/>
          <w:szCs w:val="24"/>
        </w:rPr>
        <w:t>6. Podklady pro řešení</w:t>
      </w:r>
    </w:p>
    <w:p w:rsidR="001F63C9" w:rsidRDefault="001F63C9" w:rsidP="00975F05">
      <w:pPr>
        <w:spacing w:after="0" w:line="240" w:lineRule="auto"/>
        <w:ind w:right="-142"/>
        <w:jc w:val="both"/>
        <w:rPr>
          <w:rFonts w:ascii="Times New Roman" w:hAnsi="Times New Roman" w:cs="Times New Roman"/>
          <w:b/>
          <w:sz w:val="24"/>
          <w:szCs w:val="24"/>
        </w:rPr>
      </w:pPr>
    </w:p>
    <w:p w:rsidR="00975F05" w:rsidRDefault="001F63C9" w:rsidP="00975F05">
      <w:pPr>
        <w:spacing w:after="0" w:line="240" w:lineRule="auto"/>
        <w:ind w:right="-142"/>
        <w:jc w:val="both"/>
        <w:rPr>
          <w:rFonts w:ascii="Times New Roman" w:hAnsi="Times New Roman" w:cs="Times New Roman"/>
          <w:sz w:val="24"/>
          <w:szCs w:val="24"/>
          <w:u w:val="single"/>
        </w:rPr>
      </w:pPr>
      <w:r w:rsidRPr="001F63C9">
        <w:rPr>
          <w:rFonts w:ascii="Times New Roman" w:hAnsi="Times New Roman" w:cs="Times New Roman"/>
          <w:sz w:val="24"/>
          <w:szCs w:val="24"/>
          <w:u w:val="single"/>
        </w:rPr>
        <w:t>Pro všechny lokality:</w:t>
      </w:r>
    </w:p>
    <w:p w:rsidR="007C3B69" w:rsidRPr="004E77FC" w:rsidRDefault="007C3B69" w:rsidP="00975F05">
      <w:pPr>
        <w:spacing w:after="0" w:line="240" w:lineRule="auto"/>
        <w:ind w:right="-142"/>
        <w:jc w:val="both"/>
        <w:rPr>
          <w:rFonts w:ascii="Times New Roman" w:hAnsi="Times New Roman" w:cs="Times New Roman"/>
          <w:b/>
          <w:sz w:val="24"/>
          <w:szCs w:val="24"/>
        </w:rPr>
      </w:pPr>
    </w:p>
    <w:p w:rsidR="00AD6AA5" w:rsidRPr="00555353" w:rsidRDefault="00AD6AA5" w:rsidP="00AD6AA5">
      <w:pPr>
        <w:numPr>
          <w:ilvl w:val="0"/>
          <w:numId w:val="11"/>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Územní plán města Brna (</w:t>
      </w:r>
      <w:proofErr w:type="spellStart"/>
      <w:r w:rsidRPr="00555353">
        <w:rPr>
          <w:rFonts w:ascii="Times New Roman" w:hAnsi="Times New Roman" w:cs="Times New Roman"/>
          <w:sz w:val="24"/>
          <w:szCs w:val="24"/>
        </w:rPr>
        <w:t>ÚPmB</w:t>
      </w:r>
      <w:proofErr w:type="spellEnd"/>
      <w:r w:rsidRPr="00555353">
        <w:rPr>
          <w:rFonts w:ascii="Times New Roman" w:hAnsi="Times New Roman" w:cs="Times New Roman"/>
          <w:sz w:val="24"/>
          <w:szCs w:val="24"/>
        </w:rPr>
        <w:t xml:space="preserve">) </w:t>
      </w:r>
    </w:p>
    <w:p w:rsidR="00AD6AA5" w:rsidRPr="00555353" w:rsidRDefault="00AD6AA5" w:rsidP="00AD6AA5">
      <w:pPr>
        <w:numPr>
          <w:ilvl w:val="0"/>
          <w:numId w:val="11"/>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 xml:space="preserve">Digitální mapa města Brna (DMMB) </w:t>
      </w:r>
    </w:p>
    <w:p w:rsidR="00AD6AA5" w:rsidRPr="00555353" w:rsidRDefault="00AD6AA5" w:rsidP="00AD6AA5">
      <w:pPr>
        <w:numPr>
          <w:ilvl w:val="0"/>
          <w:numId w:val="11"/>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Katastrální mapa</w:t>
      </w:r>
    </w:p>
    <w:p w:rsidR="00AD6AA5" w:rsidRPr="00555353" w:rsidRDefault="00AD6AA5" w:rsidP="00AD6AA5">
      <w:pPr>
        <w:numPr>
          <w:ilvl w:val="0"/>
          <w:numId w:val="11"/>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Účelová mapa polohopisné situace</w:t>
      </w:r>
    </w:p>
    <w:p w:rsidR="00AD6AA5" w:rsidRPr="00555353" w:rsidRDefault="00AD6AA5" w:rsidP="00AD6AA5">
      <w:pPr>
        <w:numPr>
          <w:ilvl w:val="0"/>
          <w:numId w:val="11"/>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Výškopis</w:t>
      </w:r>
    </w:p>
    <w:p w:rsidR="00AD6AA5" w:rsidRPr="00555353" w:rsidRDefault="00AD6AA5" w:rsidP="00AD6AA5">
      <w:pPr>
        <w:numPr>
          <w:ilvl w:val="0"/>
          <w:numId w:val="11"/>
        </w:numPr>
        <w:tabs>
          <w:tab w:val="left" w:pos="0"/>
        </w:tabs>
        <w:spacing w:after="0"/>
        <w:jc w:val="both"/>
        <w:rPr>
          <w:rFonts w:ascii="Times New Roman" w:hAnsi="Times New Roman" w:cs="Times New Roman"/>
          <w:bCs/>
          <w:sz w:val="24"/>
          <w:szCs w:val="24"/>
        </w:rPr>
      </w:pPr>
      <w:proofErr w:type="spellStart"/>
      <w:r w:rsidRPr="00555353">
        <w:rPr>
          <w:rFonts w:ascii="Times New Roman" w:hAnsi="Times New Roman" w:cs="Times New Roman"/>
          <w:bCs/>
          <w:sz w:val="24"/>
          <w:szCs w:val="24"/>
        </w:rPr>
        <w:t>Ortofotomapa</w:t>
      </w:r>
      <w:proofErr w:type="spellEnd"/>
      <w:r w:rsidRPr="00555353">
        <w:rPr>
          <w:rFonts w:ascii="Times New Roman" w:hAnsi="Times New Roman" w:cs="Times New Roman"/>
          <w:bCs/>
          <w:sz w:val="24"/>
          <w:szCs w:val="24"/>
        </w:rPr>
        <w:t xml:space="preserve"> města Brna</w:t>
      </w:r>
    </w:p>
    <w:p w:rsidR="00AD6AA5" w:rsidRDefault="00AD6AA5" w:rsidP="00AD6AA5">
      <w:pPr>
        <w:numPr>
          <w:ilvl w:val="0"/>
          <w:numId w:val="11"/>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Digitální technická mapa města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w:t>
      </w:r>
    </w:p>
    <w:p w:rsidR="00AD6AA5" w:rsidRPr="00555353" w:rsidRDefault="00AD6AA5" w:rsidP="00AD6AA5">
      <w:pPr>
        <w:numPr>
          <w:ilvl w:val="0"/>
          <w:numId w:val="11"/>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Průběh inženýrských sítí v dané lokalitě v</w:t>
      </w:r>
      <w:r>
        <w:rPr>
          <w:rFonts w:ascii="Times New Roman" w:hAnsi="Times New Roman" w:cs="Times New Roman"/>
          <w:sz w:val="24"/>
          <w:szCs w:val="24"/>
        </w:rPr>
        <w:t xml:space="preserve">četně </w:t>
      </w:r>
      <w:r w:rsidRPr="00555353">
        <w:rPr>
          <w:rFonts w:ascii="Times New Roman" w:hAnsi="Times New Roman" w:cs="Times New Roman"/>
          <w:sz w:val="24"/>
          <w:szCs w:val="24"/>
        </w:rPr>
        <w:t xml:space="preserve">povrchových znaků, které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obsahuje</w:t>
      </w:r>
    </w:p>
    <w:p w:rsidR="00AD6AA5" w:rsidRPr="00555353" w:rsidRDefault="00AD6AA5" w:rsidP="00AD6AA5">
      <w:pPr>
        <w:numPr>
          <w:ilvl w:val="0"/>
          <w:numId w:val="11"/>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lastRenderedPageBreak/>
        <w:t>Situace aktuálních majetkových vztahů řešeného území</w:t>
      </w:r>
    </w:p>
    <w:p w:rsidR="00AD6AA5" w:rsidRPr="00555353" w:rsidRDefault="00AD6AA5" w:rsidP="00AD6AA5">
      <w:pPr>
        <w:numPr>
          <w:ilvl w:val="0"/>
          <w:numId w:val="11"/>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Územně analytické podklady Statutárního města Brna 2014</w:t>
      </w:r>
    </w:p>
    <w:p w:rsidR="00AD6AA5" w:rsidRPr="00555353" w:rsidRDefault="00AD6AA5" w:rsidP="00AD6AA5">
      <w:pPr>
        <w:numPr>
          <w:ilvl w:val="0"/>
          <w:numId w:val="11"/>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Aktuální data od správců inženýrských sítí předaných v rámci ÚAP</w:t>
      </w:r>
    </w:p>
    <w:p w:rsidR="00AD6AA5" w:rsidRPr="00555353" w:rsidRDefault="00AD6AA5" w:rsidP="00AD6AA5">
      <w:pPr>
        <w:widowControl w:val="0"/>
        <w:numPr>
          <w:ilvl w:val="0"/>
          <w:numId w:val="11"/>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Metodika pro zpracování regulačních plánů 2015</w:t>
      </w:r>
    </w:p>
    <w:p w:rsidR="00AD6AA5" w:rsidRPr="00555353" w:rsidRDefault="00AD6AA5" w:rsidP="00AD6AA5">
      <w:pPr>
        <w:widowControl w:val="0"/>
        <w:numPr>
          <w:ilvl w:val="0"/>
          <w:numId w:val="11"/>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Soubory územní identifikace dle Metodiky pro zpracování regulačních plánů 2015</w:t>
      </w:r>
    </w:p>
    <w:p w:rsidR="00AD6AA5" w:rsidRPr="00555353" w:rsidRDefault="00AD6AA5" w:rsidP="00AD6AA5">
      <w:pPr>
        <w:widowControl w:val="0"/>
        <w:numPr>
          <w:ilvl w:val="0"/>
          <w:numId w:val="11"/>
        </w:numPr>
        <w:tabs>
          <w:tab w:val="left" w:pos="0"/>
        </w:tabs>
        <w:spacing w:after="0"/>
        <w:jc w:val="both"/>
        <w:rPr>
          <w:rFonts w:ascii="Times New Roman" w:hAnsi="Times New Roman" w:cs="Times New Roman"/>
          <w:b/>
          <w:sz w:val="24"/>
          <w:szCs w:val="24"/>
        </w:rPr>
      </w:pPr>
      <w:r w:rsidRPr="00555353">
        <w:rPr>
          <w:rFonts w:ascii="Times New Roman" w:hAnsi="Times New Roman" w:cs="Times New Roman"/>
          <w:sz w:val="24"/>
          <w:szCs w:val="24"/>
        </w:rPr>
        <w:t xml:space="preserve">Vzorový příklad regulačního plánu a územní studie pro uplatnění „Metodiky pro zpracování RP“ </w:t>
      </w:r>
      <w:r w:rsidRPr="000B5F3D">
        <w:rPr>
          <w:rFonts w:ascii="Times New Roman" w:hAnsi="Times New Roman" w:cs="Times New Roman"/>
          <w:sz w:val="24"/>
          <w:szCs w:val="24"/>
        </w:rPr>
        <w:t>- Územní studie</w:t>
      </w:r>
    </w:p>
    <w:p w:rsidR="00A770F8" w:rsidRPr="00004526" w:rsidRDefault="00A770F8" w:rsidP="00C10A89">
      <w:pPr>
        <w:pStyle w:val="Odstavecseseznamem"/>
        <w:numPr>
          <w:ilvl w:val="0"/>
          <w:numId w:val="11"/>
        </w:numPr>
        <w:tabs>
          <w:tab w:val="left" w:pos="0"/>
          <w:tab w:val="right" w:pos="9214"/>
        </w:tabs>
        <w:ind w:right="-29"/>
        <w:jc w:val="both"/>
        <w:rPr>
          <w:rFonts w:ascii="Times New Roman" w:eastAsia="Calibri" w:hAnsi="Times New Roman" w:cs="Times New Roman"/>
          <w:sz w:val="24"/>
          <w:szCs w:val="24"/>
        </w:rPr>
      </w:pPr>
      <w:r w:rsidRPr="00004526">
        <w:rPr>
          <w:rFonts w:ascii="Times New Roman" w:eastAsia="Calibri" w:hAnsi="Times New Roman" w:cs="Times New Roman"/>
          <w:sz w:val="24"/>
          <w:szCs w:val="24"/>
        </w:rPr>
        <w:t>Metodický návod pro pořízení a zpracování Územní studie veřejného prostranství MMR ČR</w:t>
      </w:r>
    </w:p>
    <w:p w:rsidR="00A770F8" w:rsidRPr="00004526" w:rsidRDefault="00A770F8" w:rsidP="00C10A89">
      <w:pPr>
        <w:pStyle w:val="Odstavecseseznamem"/>
        <w:numPr>
          <w:ilvl w:val="0"/>
          <w:numId w:val="11"/>
        </w:numPr>
        <w:tabs>
          <w:tab w:val="right" w:pos="9214"/>
        </w:tabs>
        <w:ind w:right="-142"/>
        <w:rPr>
          <w:sz w:val="24"/>
          <w:szCs w:val="24"/>
        </w:rPr>
      </w:pPr>
      <w:r w:rsidRPr="00004526">
        <w:rPr>
          <w:rFonts w:ascii="Times New Roman" w:hAnsi="Times New Roman" w:cs="Times New Roman"/>
          <w:sz w:val="24"/>
          <w:szCs w:val="24"/>
        </w:rPr>
        <w:t>Generel geologie, hydrogeologie a inženýrské geologie města Brna, (AQUA ENVIRO s.r.o., aktualizace 2014)</w:t>
      </w:r>
    </w:p>
    <w:p w:rsidR="00EC09DC" w:rsidRPr="00004526" w:rsidRDefault="00EC09DC" w:rsidP="00C10A89">
      <w:pPr>
        <w:pStyle w:val="Odstavecseseznamem"/>
        <w:numPr>
          <w:ilvl w:val="0"/>
          <w:numId w:val="11"/>
        </w:numPr>
        <w:autoSpaceDE w:val="0"/>
        <w:autoSpaceDN w:val="0"/>
        <w:adjustRightInd w:val="0"/>
        <w:rPr>
          <w:rFonts w:ascii="Times New Roman" w:hAnsi="Times New Roman" w:cs="Times New Roman"/>
          <w:bCs/>
          <w:sz w:val="24"/>
          <w:szCs w:val="24"/>
        </w:rPr>
      </w:pPr>
      <w:r w:rsidRPr="00004526">
        <w:rPr>
          <w:rFonts w:ascii="Times New Roman" w:hAnsi="Times New Roman" w:cs="Times New Roman"/>
          <w:bCs/>
          <w:sz w:val="24"/>
          <w:szCs w:val="24"/>
        </w:rPr>
        <w:t xml:space="preserve">Generel odvodnění města Brna </w:t>
      </w:r>
      <w:r w:rsidR="00E54EAC" w:rsidRPr="00004526">
        <w:rPr>
          <w:rFonts w:ascii="Times New Roman" w:hAnsi="Times New Roman" w:cs="Times New Roman"/>
          <w:sz w:val="24"/>
          <w:szCs w:val="24"/>
        </w:rPr>
        <w:t>(</w:t>
      </w:r>
      <w:proofErr w:type="spellStart"/>
      <w:r w:rsidR="00E54EAC" w:rsidRPr="00004526">
        <w:rPr>
          <w:rFonts w:ascii="Times New Roman" w:hAnsi="Times New Roman" w:cs="Times New Roman"/>
          <w:sz w:val="24"/>
          <w:szCs w:val="24"/>
        </w:rPr>
        <w:t>Pöyry</w:t>
      </w:r>
      <w:proofErr w:type="spellEnd"/>
      <w:r w:rsidR="00E54EAC" w:rsidRPr="00004526">
        <w:rPr>
          <w:rFonts w:ascii="Times New Roman" w:hAnsi="Times New Roman" w:cs="Times New Roman"/>
          <w:sz w:val="24"/>
          <w:szCs w:val="24"/>
        </w:rPr>
        <w:t>, DHI, 2009)</w:t>
      </w:r>
    </w:p>
    <w:p w:rsidR="00EC09DC" w:rsidRPr="00004526" w:rsidRDefault="00EC09DC" w:rsidP="00C10A89">
      <w:pPr>
        <w:pStyle w:val="Odstavecseseznamem"/>
        <w:numPr>
          <w:ilvl w:val="0"/>
          <w:numId w:val="11"/>
        </w:numPr>
        <w:autoSpaceDE w:val="0"/>
        <w:autoSpaceDN w:val="0"/>
        <w:adjustRightInd w:val="0"/>
        <w:rPr>
          <w:rFonts w:ascii="Times New Roman" w:hAnsi="Times New Roman" w:cs="Times New Roman"/>
          <w:sz w:val="24"/>
          <w:szCs w:val="24"/>
        </w:rPr>
      </w:pPr>
      <w:r w:rsidRPr="00004526">
        <w:rPr>
          <w:rFonts w:ascii="Times New Roman" w:hAnsi="Times New Roman" w:cs="Times New Roman"/>
          <w:sz w:val="24"/>
          <w:szCs w:val="24"/>
        </w:rPr>
        <w:t>Generel pěší dopravy na území města Brna (UAD Studio, 10/2010)</w:t>
      </w:r>
    </w:p>
    <w:p w:rsidR="00EC09DC" w:rsidRPr="00004526" w:rsidRDefault="00EC09DC" w:rsidP="00C10A89">
      <w:pPr>
        <w:pStyle w:val="Odstavecseseznamem"/>
        <w:numPr>
          <w:ilvl w:val="0"/>
          <w:numId w:val="11"/>
        </w:numPr>
        <w:autoSpaceDE w:val="0"/>
        <w:autoSpaceDN w:val="0"/>
        <w:adjustRightInd w:val="0"/>
        <w:rPr>
          <w:rFonts w:ascii="Times New Roman" w:eastAsia="Calibri" w:hAnsi="Times New Roman" w:cs="Times New Roman"/>
          <w:sz w:val="24"/>
          <w:szCs w:val="24"/>
        </w:rPr>
      </w:pPr>
      <w:r w:rsidRPr="00004526">
        <w:rPr>
          <w:rFonts w:ascii="Times New Roman" w:eastAsia="Calibri" w:hAnsi="Times New Roman" w:cs="Times New Roman"/>
          <w:sz w:val="24"/>
          <w:szCs w:val="24"/>
        </w:rPr>
        <w:t>Generel veřejn</w:t>
      </w:r>
      <w:r w:rsidRPr="00004526">
        <w:rPr>
          <w:rFonts w:ascii="Times New Roman" w:hAnsi="Times New Roman" w:cs="Times New Roman"/>
          <w:sz w:val="24"/>
          <w:szCs w:val="24"/>
        </w:rPr>
        <w:t xml:space="preserve">é dopravy města Brna </w:t>
      </w:r>
      <w:r w:rsidRPr="00004526">
        <w:rPr>
          <w:rFonts w:ascii="Times New Roman" w:eastAsia="Calibri" w:hAnsi="Times New Roman" w:cs="Times New Roman"/>
          <w:sz w:val="24"/>
          <w:szCs w:val="24"/>
        </w:rPr>
        <w:t xml:space="preserve">(City </w:t>
      </w:r>
      <w:proofErr w:type="spellStart"/>
      <w:r w:rsidRPr="00004526">
        <w:rPr>
          <w:rFonts w:ascii="Times New Roman" w:eastAsia="Calibri" w:hAnsi="Times New Roman" w:cs="Times New Roman"/>
          <w:sz w:val="24"/>
          <w:szCs w:val="24"/>
        </w:rPr>
        <w:t>Plan</w:t>
      </w:r>
      <w:proofErr w:type="spellEnd"/>
      <w:r w:rsidRPr="00004526">
        <w:rPr>
          <w:rFonts w:ascii="Times New Roman" w:eastAsia="Calibri" w:hAnsi="Times New Roman" w:cs="Times New Roman"/>
          <w:sz w:val="24"/>
          <w:szCs w:val="24"/>
        </w:rPr>
        <w:t>, 2012)</w:t>
      </w:r>
    </w:p>
    <w:p w:rsidR="003552BF" w:rsidRPr="00004526" w:rsidRDefault="003552BF" w:rsidP="00C10A89">
      <w:pPr>
        <w:pStyle w:val="Odstavecseseznamem"/>
        <w:numPr>
          <w:ilvl w:val="0"/>
          <w:numId w:val="11"/>
        </w:numPr>
        <w:autoSpaceDE w:val="0"/>
        <w:autoSpaceDN w:val="0"/>
        <w:adjustRightInd w:val="0"/>
        <w:rPr>
          <w:rFonts w:ascii="Times New Roman" w:hAnsi="Times New Roman" w:cs="Times New Roman"/>
          <w:i/>
          <w:color w:val="000000" w:themeColor="text1"/>
          <w:sz w:val="24"/>
          <w:szCs w:val="24"/>
        </w:rPr>
      </w:pPr>
      <w:r w:rsidRPr="00004526">
        <w:rPr>
          <w:rFonts w:ascii="Times New Roman" w:hAnsi="Times New Roman" w:cs="Times New Roman"/>
          <w:color w:val="000000" w:themeColor="text1"/>
          <w:sz w:val="24"/>
          <w:szCs w:val="24"/>
        </w:rPr>
        <w:t xml:space="preserve">Studie Přírodě blízká protipovodňová opatření a revitalizace údolní nivy hlavních brněnských toků (Povodí Moravy, </w:t>
      </w:r>
      <w:proofErr w:type="gramStart"/>
      <w:r w:rsidRPr="00004526">
        <w:rPr>
          <w:rFonts w:ascii="Times New Roman" w:hAnsi="Times New Roman" w:cs="Times New Roman"/>
          <w:color w:val="000000" w:themeColor="text1"/>
          <w:sz w:val="24"/>
          <w:szCs w:val="24"/>
        </w:rPr>
        <w:t>s.p.</w:t>
      </w:r>
      <w:proofErr w:type="gramEnd"/>
      <w:r w:rsidRPr="00004526">
        <w:rPr>
          <w:rFonts w:ascii="Times New Roman" w:hAnsi="Times New Roman" w:cs="Times New Roman"/>
          <w:color w:val="000000" w:themeColor="text1"/>
          <w:sz w:val="24"/>
          <w:szCs w:val="24"/>
        </w:rPr>
        <w:t xml:space="preserve">, </w:t>
      </w:r>
      <w:proofErr w:type="spellStart"/>
      <w:r w:rsidRPr="00004526">
        <w:rPr>
          <w:rFonts w:ascii="Times New Roman" w:hAnsi="Times New Roman" w:cs="Times New Roman"/>
          <w:color w:val="000000" w:themeColor="text1"/>
          <w:sz w:val="24"/>
          <w:szCs w:val="24"/>
        </w:rPr>
        <w:t>Aquatis</w:t>
      </w:r>
      <w:proofErr w:type="spellEnd"/>
      <w:r w:rsidRPr="00004526">
        <w:rPr>
          <w:rFonts w:ascii="Times New Roman" w:hAnsi="Times New Roman" w:cs="Times New Roman"/>
          <w:color w:val="000000" w:themeColor="text1"/>
          <w:sz w:val="24"/>
          <w:szCs w:val="24"/>
        </w:rPr>
        <w:t>, a.s., 2015)</w:t>
      </w:r>
    </w:p>
    <w:p w:rsidR="00145FBD" w:rsidRDefault="001F63C9" w:rsidP="00A770F8">
      <w:pPr>
        <w:spacing w:after="0"/>
        <w:rPr>
          <w:rFonts w:ascii="Times New Roman" w:hAnsi="Times New Roman" w:cs="Times New Roman"/>
          <w:sz w:val="24"/>
          <w:szCs w:val="24"/>
          <w:u w:val="single"/>
        </w:rPr>
      </w:pPr>
      <w:r>
        <w:rPr>
          <w:rFonts w:ascii="Times New Roman" w:hAnsi="Times New Roman" w:cs="Times New Roman"/>
          <w:sz w:val="24"/>
          <w:szCs w:val="24"/>
          <w:u w:val="single"/>
        </w:rPr>
        <w:t>Pro jednotlivé lokality:</w:t>
      </w:r>
    </w:p>
    <w:p w:rsidR="007C3B69" w:rsidRDefault="007C3B69" w:rsidP="00A770F8">
      <w:pPr>
        <w:spacing w:after="0"/>
        <w:rPr>
          <w:rFonts w:ascii="Times New Roman" w:hAnsi="Times New Roman" w:cs="Times New Roman"/>
          <w:sz w:val="24"/>
          <w:szCs w:val="24"/>
          <w:u w:val="single"/>
        </w:rPr>
      </w:pPr>
    </w:p>
    <w:p w:rsidR="00A770F8" w:rsidRDefault="00A770F8" w:rsidP="00A770F8">
      <w:pPr>
        <w:spacing w:after="0"/>
        <w:rPr>
          <w:rFonts w:ascii="Times New Roman" w:hAnsi="Times New Roman" w:cs="Times New Roman"/>
          <w:sz w:val="24"/>
          <w:szCs w:val="24"/>
          <w:u w:val="single"/>
        </w:rPr>
      </w:pPr>
      <w:r w:rsidRPr="00056ED7">
        <w:rPr>
          <w:rFonts w:ascii="Times New Roman" w:hAnsi="Times New Roman" w:cs="Times New Roman"/>
          <w:sz w:val="24"/>
          <w:szCs w:val="24"/>
          <w:u w:val="single"/>
        </w:rPr>
        <w:t>a)</w:t>
      </w:r>
      <w:r w:rsidRPr="00867533">
        <w:rPr>
          <w:rFonts w:ascii="Times New Roman" w:hAnsi="Times New Roman" w:cs="Times New Roman"/>
          <w:sz w:val="24"/>
          <w:szCs w:val="24"/>
          <w:u w:val="single"/>
        </w:rPr>
        <w:t xml:space="preserve"> </w:t>
      </w:r>
      <w:r w:rsidRPr="00056ED7">
        <w:rPr>
          <w:rFonts w:ascii="Times New Roman" w:hAnsi="Times New Roman" w:cs="Times New Roman"/>
          <w:sz w:val="24"/>
          <w:szCs w:val="24"/>
          <w:u w:val="single"/>
        </w:rPr>
        <w:t xml:space="preserve">Lokalita za </w:t>
      </w:r>
      <w:proofErr w:type="spellStart"/>
      <w:r w:rsidRPr="00056ED7">
        <w:rPr>
          <w:rFonts w:ascii="Times New Roman" w:hAnsi="Times New Roman" w:cs="Times New Roman"/>
          <w:sz w:val="24"/>
          <w:szCs w:val="24"/>
          <w:u w:val="single"/>
        </w:rPr>
        <w:t>Halasovým</w:t>
      </w:r>
      <w:proofErr w:type="spellEnd"/>
      <w:r w:rsidRPr="00056ED7">
        <w:rPr>
          <w:rFonts w:ascii="Times New Roman" w:hAnsi="Times New Roman" w:cs="Times New Roman"/>
          <w:sz w:val="24"/>
          <w:szCs w:val="24"/>
          <w:u w:val="single"/>
        </w:rPr>
        <w:t xml:space="preserve"> náměstím mezi Albertem až </w:t>
      </w:r>
      <w:r>
        <w:rPr>
          <w:rFonts w:ascii="Times New Roman" w:hAnsi="Times New Roman" w:cs="Times New Roman"/>
          <w:sz w:val="24"/>
          <w:szCs w:val="24"/>
          <w:u w:val="single"/>
        </w:rPr>
        <w:t>k t</w:t>
      </w:r>
      <w:r w:rsidRPr="00056ED7">
        <w:rPr>
          <w:rFonts w:ascii="Times New Roman" w:hAnsi="Times New Roman" w:cs="Times New Roman"/>
          <w:sz w:val="24"/>
          <w:szCs w:val="24"/>
          <w:u w:val="single"/>
        </w:rPr>
        <w:t xml:space="preserve">ramvajové smyčce </w:t>
      </w:r>
    </w:p>
    <w:p w:rsidR="00A770F8" w:rsidRDefault="00A770F8" w:rsidP="00A770F8">
      <w:pPr>
        <w:spacing w:after="0"/>
        <w:contextualSpacing/>
        <w:rPr>
          <w:rFonts w:ascii="Times New Roman" w:hAnsi="Times New Roman" w:cs="Times New Roman"/>
          <w:sz w:val="24"/>
          <w:szCs w:val="24"/>
        </w:rPr>
      </w:pPr>
      <w:r w:rsidRPr="001E0818">
        <w:rPr>
          <w:rFonts w:ascii="Times New Roman" w:hAnsi="Times New Roman" w:cs="Times New Roman"/>
          <w:sz w:val="24"/>
          <w:szCs w:val="24"/>
        </w:rPr>
        <w:t>Územní studie "Obytný soubor Lesná - aktualizace</w:t>
      </w:r>
      <w:r w:rsidRPr="002B731B">
        <w:rPr>
          <w:rFonts w:ascii="Times New Roman" w:hAnsi="Times New Roman" w:cs="Times New Roman"/>
          <w:sz w:val="24"/>
          <w:szCs w:val="24"/>
        </w:rPr>
        <w:t xml:space="preserve">" </w:t>
      </w:r>
      <w:r w:rsidR="00E54EAC">
        <w:rPr>
          <w:rFonts w:ascii="Times New Roman" w:hAnsi="Times New Roman" w:cs="Times New Roman"/>
          <w:sz w:val="24"/>
          <w:szCs w:val="24"/>
        </w:rPr>
        <w:t xml:space="preserve">(ateliér </w:t>
      </w:r>
      <w:proofErr w:type="spellStart"/>
      <w:r w:rsidR="00E54EAC">
        <w:rPr>
          <w:rFonts w:ascii="Times New Roman" w:hAnsi="Times New Roman" w:cs="Times New Roman"/>
          <w:sz w:val="24"/>
          <w:szCs w:val="24"/>
        </w:rPr>
        <w:t>RaW</w:t>
      </w:r>
      <w:proofErr w:type="spellEnd"/>
      <w:r w:rsidR="00E54EAC">
        <w:rPr>
          <w:rFonts w:ascii="Times New Roman" w:hAnsi="Times New Roman" w:cs="Times New Roman"/>
          <w:sz w:val="24"/>
          <w:szCs w:val="24"/>
        </w:rPr>
        <w:t>, 2011)</w:t>
      </w:r>
    </w:p>
    <w:p w:rsidR="00A770F8" w:rsidRDefault="00A770F8" w:rsidP="00A770F8">
      <w:pPr>
        <w:spacing w:after="0"/>
        <w:contextualSpacing/>
        <w:rPr>
          <w:rFonts w:ascii="Times New Roman" w:hAnsi="Times New Roman" w:cs="Times New Roman"/>
          <w:sz w:val="24"/>
          <w:szCs w:val="24"/>
        </w:rPr>
      </w:pPr>
      <w:r w:rsidRPr="001E0818">
        <w:rPr>
          <w:rFonts w:ascii="Times New Roman" w:hAnsi="Times New Roman" w:cs="Times New Roman"/>
          <w:sz w:val="24"/>
          <w:szCs w:val="24"/>
        </w:rPr>
        <w:t xml:space="preserve">Posudek geologických, hydrogeologických a </w:t>
      </w:r>
      <w:proofErr w:type="spellStart"/>
      <w:r w:rsidRPr="001E0818">
        <w:rPr>
          <w:rFonts w:ascii="Times New Roman" w:hAnsi="Times New Roman" w:cs="Times New Roman"/>
          <w:sz w:val="24"/>
          <w:szCs w:val="24"/>
        </w:rPr>
        <w:t>geotechnických</w:t>
      </w:r>
      <w:proofErr w:type="spellEnd"/>
      <w:r w:rsidRPr="001E0818">
        <w:rPr>
          <w:rFonts w:ascii="Times New Roman" w:hAnsi="Times New Roman" w:cs="Times New Roman"/>
          <w:sz w:val="24"/>
          <w:szCs w:val="24"/>
        </w:rPr>
        <w:t xml:space="preserve"> poměrů pro lokalitu Lesná </w:t>
      </w:r>
      <w:r>
        <w:rPr>
          <w:rFonts w:ascii="Times New Roman" w:hAnsi="Times New Roman" w:cs="Times New Roman"/>
          <w:sz w:val="24"/>
          <w:szCs w:val="24"/>
        </w:rPr>
        <w:t>–</w:t>
      </w:r>
      <w:r w:rsidRPr="001E0818">
        <w:rPr>
          <w:rFonts w:ascii="Times New Roman" w:hAnsi="Times New Roman" w:cs="Times New Roman"/>
          <w:sz w:val="24"/>
          <w:szCs w:val="24"/>
        </w:rPr>
        <w:t xml:space="preserve"> Okružní</w:t>
      </w:r>
      <w:r w:rsidR="00E54EAC">
        <w:rPr>
          <w:rFonts w:ascii="Times New Roman" w:hAnsi="Times New Roman" w:cs="Times New Roman"/>
          <w:sz w:val="24"/>
          <w:szCs w:val="24"/>
        </w:rPr>
        <w:t xml:space="preserve"> (</w:t>
      </w:r>
      <w:proofErr w:type="spellStart"/>
      <w:r w:rsidR="00E54EAC">
        <w:rPr>
          <w:rFonts w:ascii="Times New Roman" w:hAnsi="Times New Roman" w:cs="Times New Roman"/>
          <w:sz w:val="24"/>
          <w:szCs w:val="24"/>
        </w:rPr>
        <w:t>Balun</w:t>
      </w:r>
      <w:proofErr w:type="spellEnd"/>
      <w:r w:rsidR="00E54EAC">
        <w:rPr>
          <w:rFonts w:ascii="Times New Roman" w:hAnsi="Times New Roman" w:cs="Times New Roman"/>
          <w:sz w:val="24"/>
          <w:szCs w:val="24"/>
        </w:rPr>
        <w:t>, 2009)</w:t>
      </w:r>
    </w:p>
    <w:p w:rsidR="00A770F8" w:rsidRDefault="00A770F8" w:rsidP="00A770F8">
      <w:pPr>
        <w:spacing w:after="0" w:line="240" w:lineRule="auto"/>
        <w:rPr>
          <w:rFonts w:ascii="Times New Roman" w:hAnsi="Times New Roman" w:cs="Times New Roman"/>
          <w:sz w:val="24"/>
          <w:szCs w:val="24"/>
          <w:u w:val="single"/>
        </w:rPr>
      </w:pPr>
    </w:p>
    <w:p w:rsidR="00A770F8" w:rsidRDefault="00A770F8" w:rsidP="00A770F8">
      <w:pPr>
        <w:spacing w:after="0"/>
        <w:rPr>
          <w:rFonts w:ascii="Times New Roman" w:hAnsi="Times New Roman" w:cs="Times New Roman"/>
          <w:sz w:val="24"/>
          <w:szCs w:val="24"/>
          <w:u w:val="single"/>
        </w:rPr>
      </w:pPr>
      <w:r w:rsidRPr="00867533">
        <w:rPr>
          <w:rFonts w:ascii="Times New Roman" w:hAnsi="Times New Roman" w:cs="Times New Roman"/>
          <w:sz w:val="24"/>
          <w:szCs w:val="24"/>
          <w:u w:val="single"/>
        </w:rPr>
        <w:t xml:space="preserve">b) </w:t>
      </w:r>
      <w:proofErr w:type="spellStart"/>
      <w:r w:rsidRPr="00056ED7">
        <w:rPr>
          <w:rFonts w:ascii="Times New Roman" w:hAnsi="Times New Roman" w:cs="Times New Roman"/>
          <w:sz w:val="24"/>
          <w:szCs w:val="24"/>
          <w:u w:val="single"/>
        </w:rPr>
        <w:t>Svitavské</w:t>
      </w:r>
      <w:proofErr w:type="spellEnd"/>
      <w:r w:rsidRPr="00056ED7">
        <w:rPr>
          <w:rFonts w:ascii="Times New Roman" w:hAnsi="Times New Roman" w:cs="Times New Roman"/>
          <w:sz w:val="24"/>
          <w:szCs w:val="24"/>
          <w:u w:val="single"/>
        </w:rPr>
        <w:t xml:space="preserve"> nábřeží, Zábrdovice, park u řeky naproti klášteru</w:t>
      </w:r>
    </w:p>
    <w:p w:rsidR="00A770F8" w:rsidRDefault="00A770F8" w:rsidP="00A770F8">
      <w:pPr>
        <w:pStyle w:val="Odstavecseseznamem"/>
        <w:ind w:left="0"/>
        <w:rPr>
          <w:rFonts w:ascii="Times New Roman" w:hAnsi="Times New Roman" w:cs="Times New Roman"/>
          <w:sz w:val="24"/>
          <w:szCs w:val="24"/>
        </w:rPr>
      </w:pPr>
      <w:r w:rsidRPr="00060DDA">
        <w:rPr>
          <w:rFonts w:ascii="Times New Roman" w:hAnsi="Times New Roman" w:cs="Times New Roman"/>
          <w:sz w:val="24"/>
          <w:szCs w:val="24"/>
        </w:rPr>
        <w:t>Územní studie "Zbrojovka - širší vztahy"</w:t>
      </w:r>
      <w:r>
        <w:rPr>
          <w:rFonts w:ascii="Times New Roman" w:hAnsi="Times New Roman" w:cs="Times New Roman"/>
          <w:sz w:val="24"/>
          <w:szCs w:val="24"/>
        </w:rPr>
        <w:t xml:space="preserve"> </w:t>
      </w:r>
      <w:r w:rsidR="00E54EAC">
        <w:rPr>
          <w:rFonts w:ascii="Times New Roman" w:hAnsi="Times New Roman" w:cs="Times New Roman"/>
          <w:sz w:val="24"/>
          <w:szCs w:val="24"/>
        </w:rPr>
        <w:t>(ateliér ERA, 2014)</w:t>
      </w:r>
    </w:p>
    <w:p w:rsidR="00A770F8" w:rsidRDefault="00A770F8" w:rsidP="00A770F8">
      <w:pPr>
        <w:pStyle w:val="Odstavecseseznamem"/>
        <w:ind w:left="0"/>
        <w:rPr>
          <w:rFonts w:ascii="Times New Roman" w:hAnsi="Times New Roman" w:cs="Times New Roman"/>
          <w:sz w:val="24"/>
          <w:szCs w:val="24"/>
        </w:rPr>
      </w:pPr>
      <w:r w:rsidRPr="00DE3C9E">
        <w:rPr>
          <w:rFonts w:ascii="Times New Roman" w:hAnsi="Times New Roman" w:cs="Times New Roman"/>
          <w:sz w:val="24"/>
          <w:szCs w:val="24"/>
        </w:rPr>
        <w:t>Studie prověření vedení trasy Líšeňská radiála</w:t>
      </w:r>
      <w:r w:rsidR="00E54EAC">
        <w:rPr>
          <w:rFonts w:ascii="Times New Roman" w:hAnsi="Times New Roman" w:cs="Times New Roman"/>
          <w:sz w:val="24"/>
          <w:szCs w:val="24"/>
        </w:rPr>
        <w:t xml:space="preserve"> (Jebavý, 2004)</w:t>
      </w:r>
    </w:p>
    <w:p w:rsidR="00975F05" w:rsidRPr="00220B5A" w:rsidRDefault="00975F05" w:rsidP="00975F05">
      <w:pPr>
        <w:tabs>
          <w:tab w:val="left" w:pos="0"/>
          <w:tab w:val="right" w:pos="9214"/>
        </w:tabs>
        <w:spacing w:line="283" w:lineRule="auto"/>
        <w:ind w:right="-142"/>
        <w:rPr>
          <w:rFonts w:ascii="Times New Roman" w:eastAsia="Calibri" w:hAnsi="Times New Roman" w:cs="Times New Roman"/>
          <w:b/>
          <w:bCs/>
          <w:color w:val="0D0D0D" w:themeColor="text1" w:themeTint="F2"/>
          <w:sz w:val="24"/>
          <w:szCs w:val="24"/>
        </w:rPr>
      </w:pPr>
      <w:r w:rsidRPr="00220B5A">
        <w:rPr>
          <w:rFonts w:ascii="Times New Roman" w:eastAsia="Calibri" w:hAnsi="Times New Roman" w:cs="Times New Roman"/>
          <w:b/>
          <w:bCs/>
          <w:color w:val="0D0D0D" w:themeColor="text1" w:themeTint="F2"/>
          <w:sz w:val="24"/>
          <w:szCs w:val="24"/>
          <w:u w:val="single"/>
        </w:rPr>
        <w:t>Příloha</w:t>
      </w:r>
      <w:r w:rsidRPr="00220B5A">
        <w:rPr>
          <w:rFonts w:ascii="Times New Roman" w:eastAsia="Calibri" w:hAnsi="Times New Roman" w:cs="Times New Roman"/>
          <w:b/>
          <w:bCs/>
          <w:color w:val="0D0D0D" w:themeColor="text1" w:themeTint="F2"/>
          <w:sz w:val="24"/>
          <w:szCs w:val="24"/>
        </w:rPr>
        <w:t>:</w:t>
      </w:r>
    </w:p>
    <w:p w:rsidR="00975F05" w:rsidRPr="00220B5A" w:rsidRDefault="00975F05" w:rsidP="00975F05">
      <w:pPr>
        <w:tabs>
          <w:tab w:val="left" w:pos="0"/>
          <w:tab w:val="right" w:pos="9214"/>
        </w:tabs>
        <w:spacing w:before="120" w:after="120" w:line="283" w:lineRule="auto"/>
        <w:ind w:right="-142"/>
        <w:rPr>
          <w:rFonts w:ascii="Times New Roman" w:eastAsia="Calibri" w:hAnsi="Times New Roman" w:cs="Times New Roman"/>
          <w:color w:val="0D0D0D" w:themeColor="text1" w:themeTint="F2"/>
          <w:sz w:val="24"/>
          <w:szCs w:val="24"/>
        </w:rPr>
      </w:pPr>
      <w:r w:rsidRPr="00220B5A">
        <w:rPr>
          <w:rFonts w:ascii="Times New Roman" w:eastAsia="Calibri" w:hAnsi="Times New Roman" w:cs="Times New Roman"/>
          <w:color w:val="0D0D0D" w:themeColor="text1" w:themeTint="F2"/>
          <w:sz w:val="24"/>
          <w:szCs w:val="24"/>
        </w:rPr>
        <w:t>Vymez</w:t>
      </w:r>
      <w:r w:rsidRPr="00220B5A">
        <w:rPr>
          <w:rFonts w:ascii="Times New Roman" w:hAnsi="Times New Roman" w:cs="Times New Roman"/>
          <w:color w:val="0D0D0D" w:themeColor="text1" w:themeTint="F2"/>
          <w:sz w:val="24"/>
          <w:szCs w:val="24"/>
        </w:rPr>
        <w:t xml:space="preserve">ení řešených </w:t>
      </w:r>
      <w:r w:rsidRPr="00220B5A">
        <w:rPr>
          <w:rFonts w:ascii="Times New Roman" w:eastAsia="Calibri" w:hAnsi="Times New Roman" w:cs="Times New Roman"/>
          <w:color w:val="0D0D0D" w:themeColor="text1" w:themeTint="F2"/>
          <w:sz w:val="24"/>
          <w:szCs w:val="24"/>
        </w:rPr>
        <w:t>území – výřez</w:t>
      </w:r>
      <w:r w:rsidRPr="00220B5A">
        <w:rPr>
          <w:rFonts w:ascii="Times New Roman" w:hAnsi="Times New Roman" w:cs="Times New Roman"/>
          <w:color w:val="0D0D0D" w:themeColor="text1" w:themeTint="F2"/>
          <w:sz w:val="24"/>
          <w:szCs w:val="24"/>
        </w:rPr>
        <w:t>y</w:t>
      </w:r>
      <w:r w:rsidRPr="00220B5A">
        <w:rPr>
          <w:rFonts w:ascii="Times New Roman" w:eastAsia="Calibri" w:hAnsi="Times New Roman" w:cs="Times New Roman"/>
          <w:color w:val="0D0D0D" w:themeColor="text1" w:themeTint="F2"/>
          <w:sz w:val="24"/>
          <w:szCs w:val="24"/>
        </w:rPr>
        <w:t xml:space="preserve"> z </w:t>
      </w:r>
      <w:proofErr w:type="spellStart"/>
      <w:r w:rsidRPr="00220B5A">
        <w:rPr>
          <w:rFonts w:ascii="Times New Roman" w:eastAsia="Calibri" w:hAnsi="Times New Roman" w:cs="Times New Roman"/>
          <w:color w:val="0D0D0D" w:themeColor="text1" w:themeTint="F2"/>
          <w:sz w:val="24"/>
          <w:szCs w:val="24"/>
        </w:rPr>
        <w:t>ÚPmB</w:t>
      </w:r>
      <w:proofErr w:type="spellEnd"/>
      <w:r w:rsidRPr="00220B5A">
        <w:rPr>
          <w:rFonts w:ascii="Times New Roman" w:eastAsia="Calibri" w:hAnsi="Times New Roman" w:cs="Times New Roman"/>
          <w:color w:val="0D0D0D" w:themeColor="text1" w:themeTint="F2"/>
          <w:sz w:val="24"/>
          <w:szCs w:val="24"/>
        </w:rPr>
        <w:t>, výkresu – Plán využití území M 1: 5000</w:t>
      </w:r>
    </w:p>
    <w:p w:rsidR="00B14094" w:rsidRDefault="00B14094" w:rsidP="00975F05">
      <w:pPr>
        <w:spacing w:after="0" w:line="240" w:lineRule="auto"/>
        <w:ind w:right="-142"/>
        <w:jc w:val="both"/>
        <w:rPr>
          <w:rFonts w:ascii="Times New Roman" w:hAnsi="Times New Roman" w:cs="Times New Roman"/>
          <w:sz w:val="24"/>
          <w:szCs w:val="24"/>
        </w:rPr>
      </w:pPr>
    </w:p>
    <w:p w:rsidR="00B14094" w:rsidRDefault="00B14094" w:rsidP="00975F05">
      <w:pPr>
        <w:spacing w:after="0" w:line="240" w:lineRule="auto"/>
        <w:ind w:right="-142"/>
        <w:jc w:val="both"/>
        <w:rPr>
          <w:rFonts w:ascii="Times New Roman" w:hAnsi="Times New Roman" w:cs="Times New Roman"/>
          <w:sz w:val="24"/>
          <w:szCs w:val="24"/>
        </w:rPr>
      </w:pPr>
    </w:p>
    <w:p w:rsidR="00B14094" w:rsidRDefault="00B14094" w:rsidP="00975F05">
      <w:pPr>
        <w:spacing w:after="0" w:line="240" w:lineRule="auto"/>
        <w:ind w:right="-142"/>
        <w:jc w:val="both"/>
        <w:rPr>
          <w:rFonts w:ascii="Times New Roman" w:hAnsi="Times New Roman" w:cs="Times New Roman"/>
          <w:sz w:val="24"/>
          <w:szCs w:val="24"/>
        </w:rPr>
      </w:pPr>
    </w:p>
    <w:p w:rsidR="00B14094" w:rsidRDefault="00B14094" w:rsidP="00975F05">
      <w:pPr>
        <w:spacing w:after="0" w:line="240" w:lineRule="auto"/>
        <w:ind w:right="-142"/>
        <w:jc w:val="both"/>
        <w:rPr>
          <w:rFonts w:ascii="Times New Roman" w:hAnsi="Times New Roman" w:cs="Times New Roman"/>
          <w:sz w:val="24"/>
          <w:szCs w:val="24"/>
        </w:rPr>
      </w:pPr>
    </w:p>
    <w:p w:rsidR="00B14094" w:rsidRDefault="004637DF" w:rsidP="00975F05">
      <w:pPr>
        <w:spacing w:after="0" w:line="240" w:lineRule="auto"/>
        <w:ind w:right="-142"/>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710464" behindDoc="0" locked="0" layoutInCell="1" allowOverlap="1">
            <wp:simplePos x="0" y="0"/>
            <wp:positionH relativeFrom="margin">
              <wp:align>center</wp:align>
            </wp:positionH>
            <wp:positionV relativeFrom="margin">
              <wp:align>top</wp:align>
            </wp:positionV>
            <wp:extent cx="6704330" cy="8677275"/>
            <wp:effectExtent l="19050" t="0" r="1270" b="0"/>
            <wp:wrapSquare wrapText="bothSides"/>
            <wp:docPr id="1" name="obrázek 1" descr="I:\Vymena\Sedlakova\veřejná prostranství\_upmb_final\ru_sever_halasovo ná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ymena\Sedlakova\veřejná prostranství\_upmb_final\ru_sever_halasovo nám.jpg"/>
                    <pic:cNvPicPr>
                      <a:picLocks noChangeAspect="1" noChangeArrowheads="1"/>
                    </pic:cNvPicPr>
                  </pic:nvPicPr>
                  <pic:blipFill>
                    <a:blip r:embed="rId12" cstate="print"/>
                    <a:srcRect/>
                    <a:stretch>
                      <a:fillRect/>
                    </a:stretch>
                  </pic:blipFill>
                  <pic:spPr bwMode="auto">
                    <a:xfrm>
                      <a:off x="0" y="0"/>
                      <a:ext cx="6704330" cy="8677275"/>
                    </a:xfrm>
                    <a:prstGeom prst="rect">
                      <a:avLst/>
                    </a:prstGeom>
                    <a:noFill/>
                    <a:ln w="9525">
                      <a:noFill/>
                      <a:miter lim="800000"/>
                      <a:headEnd/>
                      <a:tailEnd/>
                    </a:ln>
                  </pic:spPr>
                </pic:pic>
              </a:graphicData>
            </a:graphic>
          </wp:anchor>
        </w:drawing>
      </w:r>
    </w:p>
    <w:p w:rsidR="00B14094" w:rsidRPr="00B14094" w:rsidRDefault="000B0675" w:rsidP="000B0675">
      <w:pPr>
        <w:spacing w:after="0" w:line="240" w:lineRule="auto"/>
        <w:ind w:right="-142"/>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711488" behindDoc="0" locked="0" layoutInCell="1" allowOverlap="1">
            <wp:simplePos x="0" y="0"/>
            <wp:positionH relativeFrom="margin">
              <wp:align>center</wp:align>
            </wp:positionH>
            <wp:positionV relativeFrom="margin">
              <wp:align>top</wp:align>
            </wp:positionV>
            <wp:extent cx="6822440" cy="8829675"/>
            <wp:effectExtent l="19050" t="0" r="0" b="0"/>
            <wp:wrapSquare wrapText="bothSides"/>
            <wp:docPr id="2" name="obrázek 2" descr="I:\Vymena\Sedlakova\veřejná prostranství\_upmb_final\ru_sever_klášter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ymena\Sedlakova\veřejná prostranství\_upmb_final\ru_sever_klášter park.jpg"/>
                    <pic:cNvPicPr>
                      <a:picLocks noChangeAspect="1" noChangeArrowheads="1"/>
                    </pic:cNvPicPr>
                  </pic:nvPicPr>
                  <pic:blipFill>
                    <a:blip r:embed="rId13" cstate="print"/>
                    <a:srcRect/>
                    <a:stretch>
                      <a:fillRect/>
                    </a:stretch>
                  </pic:blipFill>
                  <pic:spPr bwMode="auto">
                    <a:xfrm>
                      <a:off x="0" y="0"/>
                      <a:ext cx="6822440" cy="8829675"/>
                    </a:xfrm>
                    <a:prstGeom prst="rect">
                      <a:avLst/>
                    </a:prstGeom>
                    <a:noFill/>
                    <a:ln w="9525">
                      <a:noFill/>
                      <a:miter lim="800000"/>
                      <a:headEnd/>
                      <a:tailEnd/>
                    </a:ln>
                  </pic:spPr>
                </pic:pic>
              </a:graphicData>
            </a:graphic>
          </wp:anchor>
        </w:drawing>
      </w:r>
    </w:p>
    <w:sectPr w:rsidR="00B14094" w:rsidRPr="00B14094" w:rsidSect="009D1858">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035" w:rsidRDefault="00962035" w:rsidP="009D1858">
      <w:pPr>
        <w:spacing w:after="0" w:line="240" w:lineRule="auto"/>
      </w:pPr>
      <w:r>
        <w:separator/>
      </w:r>
    </w:p>
  </w:endnote>
  <w:endnote w:type="continuationSeparator" w:id="0">
    <w:p w:rsidR="00962035" w:rsidRDefault="00962035" w:rsidP="009D18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858" w:rsidRDefault="009D1858">
    <w:pPr>
      <w:pStyle w:val="Zpat"/>
      <w:jc w:val="center"/>
    </w:pPr>
  </w:p>
  <w:p w:rsidR="009D1858" w:rsidRDefault="009D185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8051"/>
      <w:docPartObj>
        <w:docPartGallery w:val="Page Numbers (Bottom of Page)"/>
        <w:docPartUnique/>
      </w:docPartObj>
    </w:sdtPr>
    <w:sdtContent>
      <w:p w:rsidR="00242B08" w:rsidRDefault="00AE44BA">
        <w:pPr>
          <w:pStyle w:val="Zpat"/>
          <w:jc w:val="center"/>
        </w:pPr>
        <w:fldSimple w:instr=" PAGE   \* MERGEFORMAT ">
          <w:r w:rsidR="004C7A9F">
            <w:rPr>
              <w:noProof/>
            </w:rPr>
            <w:t>7</w:t>
          </w:r>
        </w:fldSimple>
      </w:p>
    </w:sdtContent>
  </w:sdt>
  <w:p w:rsidR="00242B08" w:rsidRDefault="00242B0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035" w:rsidRDefault="00962035" w:rsidP="009D1858">
      <w:pPr>
        <w:spacing w:after="0" w:line="240" w:lineRule="auto"/>
      </w:pPr>
      <w:r>
        <w:separator/>
      </w:r>
    </w:p>
  </w:footnote>
  <w:footnote w:type="continuationSeparator" w:id="0">
    <w:p w:rsidR="00962035" w:rsidRDefault="00962035" w:rsidP="009D18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0D54"/>
    <w:multiLevelType w:val="hybridMultilevel"/>
    <w:tmpl w:val="0DBC21EA"/>
    <w:lvl w:ilvl="0" w:tplc="04050017">
      <w:start w:val="1"/>
      <w:numFmt w:val="lowerLetter"/>
      <w:lvlText w:val="%1)"/>
      <w:lvlJc w:val="left"/>
      <w:pPr>
        <w:ind w:left="720" w:hanging="360"/>
      </w:pPr>
      <w:rPr>
        <w:rFonts w:hint="default"/>
      </w:rPr>
    </w:lvl>
    <w:lvl w:ilvl="1" w:tplc="80829310">
      <w:numFmt w:val="bullet"/>
      <w:lvlText w:val="-"/>
      <w:lvlJc w:val="left"/>
      <w:pPr>
        <w:ind w:left="1440" w:hanging="360"/>
      </w:pPr>
      <w:rPr>
        <w:rFonts w:ascii="Times New Roman" w:eastAsiaTheme="minorHAnsi" w:hAnsi="Times New Roman" w:cs="Times New Roman" w:hint="default"/>
        <w:color w:val="auto"/>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2A4CE9"/>
    <w:multiLevelType w:val="hybridMultilevel"/>
    <w:tmpl w:val="8108755C"/>
    <w:lvl w:ilvl="0" w:tplc="C65C2ED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1271252"/>
    <w:multiLevelType w:val="hybridMultilevel"/>
    <w:tmpl w:val="2B804A6A"/>
    <w:lvl w:ilvl="0" w:tplc="01D473C6">
      <w:start w:val="1"/>
      <w:numFmt w:val="bullet"/>
      <w:lvlText w:val="-"/>
      <w:lvlJc w:val="left"/>
      <w:pPr>
        <w:ind w:left="720" w:hanging="360"/>
      </w:pPr>
      <w:rPr>
        <w:rFonts w:ascii="Calibri" w:eastAsia="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AFA011F"/>
    <w:multiLevelType w:val="hybridMultilevel"/>
    <w:tmpl w:val="70247988"/>
    <w:lvl w:ilvl="0" w:tplc="3DF2CFC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0A42F3F"/>
    <w:multiLevelType w:val="hybridMultilevel"/>
    <w:tmpl w:val="6C0EED5C"/>
    <w:lvl w:ilvl="0" w:tplc="F03A7A3E">
      <w:start w:val="2"/>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0E15C50"/>
    <w:multiLevelType w:val="hybridMultilevel"/>
    <w:tmpl w:val="0D5CF642"/>
    <w:lvl w:ilvl="0" w:tplc="8364059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4F316EC"/>
    <w:multiLevelType w:val="hybridMultilevel"/>
    <w:tmpl w:val="203CF242"/>
    <w:lvl w:ilvl="0" w:tplc="E552013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A9A61B3"/>
    <w:multiLevelType w:val="hybridMultilevel"/>
    <w:tmpl w:val="AF502BC4"/>
    <w:lvl w:ilvl="0" w:tplc="C65C2ED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4AB123DF"/>
    <w:multiLevelType w:val="hybridMultilevel"/>
    <w:tmpl w:val="C512E456"/>
    <w:lvl w:ilvl="0" w:tplc="F03A7A3E">
      <w:start w:val="2"/>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249673A"/>
    <w:multiLevelType w:val="hybridMultilevel"/>
    <w:tmpl w:val="10C220DE"/>
    <w:lvl w:ilvl="0" w:tplc="8364059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2900566"/>
    <w:multiLevelType w:val="hybridMultilevel"/>
    <w:tmpl w:val="B84E20F2"/>
    <w:lvl w:ilvl="0" w:tplc="8364059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A55068B"/>
    <w:multiLevelType w:val="hybridMultilevel"/>
    <w:tmpl w:val="7724098C"/>
    <w:lvl w:ilvl="0" w:tplc="A50C48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D977C7B"/>
    <w:multiLevelType w:val="hybridMultilevel"/>
    <w:tmpl w:val="93EE8C94"/>
    <w:lvl w:ilvl="0" w:tplc="356A7636">
      <w:start w:val="3"/>
      <w:numFmt w:val="lowerLetter"/>
      <w:lvlText w:val="%1)"/>
      <w:lvlJc w:val="left"/>
      <w:pPr>
        <w:ind w:left="720" w:hanging="360"/>
      </w:pPr>
      <w:rPr>
        <w:rFonts w:asciiTheme="minorHAnsi" w:hAnsiTheme="minorHAnsi"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2B56072"/>
    <w:multiLevelType w:val="hybridMultilevel"/>
    <w:tmpl w:val="603C310C"/>
    <w:lvl w:ilvl="0" w:tplc="3DF2CFC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9AB575A"/>
    <w:multiLevelType w:val="hybridMultilevel"/>
    <w:tmpl w:val="CA3606C0"/>
    <w:lvl w:ilvl="0" w:tplc="3DF2CFC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2"/>
  </w:num>
  <w:num w:numId="4">
    <w:abstractNumId w:val="0"/>
  </w:num>
  <w:num w:numId="5">
    <w:abstractNumId w:val="4"/>
  </w:num>
  <w:num w:numId="6">
    <w:abstractNumId w:val="8"/>
  </w:num>
  <w:num w:numId="7">
    <w:abstractNumId w:val="5"/>
  </w:num>
  <w:num w:numId="8">
    <w:abstractNumId w:val="14"/>
  </w:num>
  <w:num w:numId="9">
    <w:abstractNumId w:val="6"/>
  </w:num>
  <w:num w:numId="10">
    <w:abstractNumId w:val="13"/>
  </w:num>
  <w:num w:numId="11">
    <w:abstractNumId w:val="3"/>
  </w:num>
  <w:num w:numId="12">
    <w:abstractNumId w:val="2"/>
  </w:num>
  <w:num w:numId="13">
    <w:abstractNumId w:val="9"/>
  </w:num>
  <w:num w:numId="14">
    <w:abstractNumId w:val="10"/>
  </w:num>
  <w:num w:numId="15">
    <w:abstractNumId w:val="1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CD003E"/>
    <w:rsid w:val="00004526"/>
    <w:rsid w:val="00004AB7"/>
    <w:rsid w:val="00005BF1"/>
    <w:rsid w:val="00005C81"/>
    <w:rsid w:val="0000611D"/>
    <w:rsid w:val="000063F4"/>
    <w:rsid w:val="0000725E"/>
    <w:rsid w:val="000101C4"/>
    <w:rsid w:val="00011653"/>
    <w:rsid w:val="00011FC6"/>
    <w:rsid w:val="000120E3"/>
    <w:rsid w:val="0001232C"/>
    <w:rsid w:val="00012C35"/>
    <w:rsid w:val="00020A7A"/>
    <w:rsid w:val="000218EF"/>
    <w:rsid w:val="00023962"/>
    <w:rsid w:val="0002774E"/>
    <w:rsid w:val="00030875"/>
    <w:rsid w:val="000308C5"/>
    <w:rsid w:val="000313AB"/>
    <w:rsid w:val="00031C37"/>
    <w:rsid w:val="000323C0"/>
    <w:rsid w:val="00035F8E"/>
    <w:rsid w:val="0003624D"/>
    <w:rsid w:val="0004130F"/>
    <w:rsid w:val="000419EA"/>
    <w:rsid w:val="00043EB6"/>
    <w:rsid w:val="0004733B"/>
    <w:rsid w:val="000479AD"/>
    <w:rsid w:val="00055E50"/>
    <w:rsid w:val="000565F0"/>
    <w:rsid w:val="00056ED7"/>
    <w:rsid w:val="000578F4"/>
    <w:rsid w:val="00060DDA"/>
    <w:rsid w:val="0006116A"/>
    <w:rsid w:val="00061B7E"/>
    <w:rsid w:val="00062019"/>
    <w:rsid w:val="000624F5"/>
    <w:rsid w:val="0006325D"/>
    <w:rsid w:val="0006464B"/>
    <w:rsid w:val="00064D94"/>
    <w:rsid w:val="0006614B"/>
    <w:rsid w:val="000666EE"/>
    <w:rsid w:val="00066DC9"/>
    <w:rsid w:val="00066FD3"/>
    <w:rsid w:val="000674BF"/>
    <w:rsid w:val="0007008D"/>
    <w:rsid w:val="000709C4"/>
    <w:rsid w:val="00071E5C"/>
    <w:rsid w:val="0007302A"/>
    <w:rsid w:val="00073FC7"/>
    <w:rsid w:val="00074363"/>
    <w:rsid w:val="00074639"/>
    <w:rsid w:val="00074BD1"/>
    <w:rsid w:val="00075E2C"/>
    <w:rsid w:val="00076001"/>
    <w:rsid w:val="000768CE"/>
    <w:rsid w:val="000769E0"/>
    <w:rsid w:val="00076F3F"/>
    <w:rsid w:val="00077C88"/>
    <w:rsid w:val="00082015"/>
    <w:rsid w:val="0008286F"/>
    <w:rsid w:val="000829A4"/>
    <w:rsid w:val="00082F7E"/>
    <w:rsid w:val="00083017"/>
    <w:rsid w:val="000868A9"/>
    <w:rsid w:val="00087175"/>
    <w:rsid w:val="00092288"/>
    <w:rsid w:val="000944DE"/>
    <w:rsid w:val="0009664D"/>
    <w:rsid w:val="000A115D"/>
    <w:rsid w:val="000A2406"/>
    <w:rsid w:val="000A3774"/>
    <w:rsid w:val="000A4426"/>
    <w:rsid w:val="000A538C"/>
    <w:rsid w:val="000B0675"/>
    <w:rsid w:val="000B1A8C"/>
    <w:rsid w:val="000B1DD4"/>
    <w:rsid w:val="000B30AC"/>
    <w:rsid w:val="000B69CB"/>
    <w:rsid w:val="000C0763"/>
    <w:rsid w:val="000C0E22"/>
    <w:rsid w:val="000C1619"/>
    <w:rsid w:val="000C1634"/>
    <w:rsid w:val="000C1E25"/>
    <w:rsid w:val="000C27BA"/>
    <w:rsid w:val="000C44BF"/>
    <w:rsid w:val="000C6267"/>
    <w:rsid w:val="000C73B7"/>
    <w:rsid w:val="000D024B"/>
    <w:rsid w:val="000D22D2"/>
    <w:rsid w:val="000D24DD"/>
    <w:rsid w:val="000D2C0A"/>
    <w:rsid w:val="000D400E"/>
    <w:rsid w:val="000D63B9"/>
    <w:rsid w:val="000D6D23"/>
    <w:rsid w:val="000D7ACD"/>
    <w:rsid w:val="000E1C02"/>
    <w:rsid w:val="000E23AD"/>
    <w:rsid w:val="000E37C8"/>
    <w:rsid w:val="000F2135"/>
    <w:rsid w:val="000F381D"/>
    <w:rsid w:val="000F67DC"/>
    <w:rsid w:val="000F68C8"/>
    <w:rsid w:val="000F74F6"/>
    <w:rsid w:val="00104E73"/>
    <w:rsid w:val="00104EAC"/>
    <w:rsid w:val="00104FD9"/>
    <w:rsid w:val="00105403"/>
    <w:rsid w:val="00107CE9"/>
    <w:rsid w:val="0011005A"/>
    <w:rsid w:val="001121CF"/>
    <w:rsid w:val="00115319"/>
    <w:rsid w:val="00115C6F"/>
    <w:rsid w:val="00116234"/>
    <w:rsid w:val="001162D7"/>
    <w:rsid w:val="00116517"/>
    <w:rsid w:val="00117517"/>
    <w:rsid w:val="00120DA1"/>
    <w:rsid w:val="00121CB8"/>
    <w:rsid w:val="00125548"/>
    <w:rsid w:val="00127487"/>
    <w:rsid w:val="00130925"/>
    <w:rsid w:val="00131794"/>
    <w:rsid w:val="00133A2E"/>
    <w:rsid w:val="00133C37"/>
    <w:rsid w:val="001346A4"/>
    <w:rsid w:val="00135284"/>
    <w:rsid w:val="0013599D"/>
    <w:rsid w:val="00135FA8"/>
    <w:rsid w:val="00136236"/>
    <w:rsid w:val="001402D5"/>
    <w:rsid w:val="00141442"/>
    <w:rsid w:val="00143F9B"/>
    <w:rsid w:val="001454AC"/>
    <w:rsid w:val="00145FBD"/>
    <w:rsid w:val="001516CF"/>
    <w:rsid w:val="001531F1"/>
    <w:rsid w:val="00156E0A"/>
    <w:rsid w:val="0015785F"/>
    <w:rsid w:val="00157E63"/>
    <w:rsid w:val="00157EE4"/>
    <w:rsid w:val="001601E3"/>
    <w:rsid w:val="001602A7"/>
    <w:rsid w:val="00160C87"/>
    <w:rsid w:val="0016373A"/>
    <w:rsid w:val="00163C2C"/>
    <w:rsid w:val="00163DE2"/>
    <w:rsid w:val="00165919"/>
    <w:rsid w:val="00166584"/>
    <w:rsid w:val="00170C20"/>
    <w:rsid w:val="001713B2"/>
    <w:rsid w:val="001741F0"/>
    <w:rsid w:val="00176B14"/>
    <w:rsid w:val="001804F4"/>
    <w:rsid w:val="00181AB9"/>
    <w:rsid w:val="00182DC0"/>
    <w:rsid w:val="001830BE"/>
    <w:rsid w:val="00183DFE"/>
    <w:rsid w:val="0018450F"/>
    <w:rsid w:val="0018483B"/>
    <w:rsid w:val="00184C90"/>
    <w:rsid w:val="00186AEC"/>
    <w:rsid w:val="0019121F"/>
    <w:rsid w:val="00195E0D"/>
    <w:rsid w:val="001966BB"/>
    <w:rsid w:val="00197CBC"/>
    <w:rsid w:val="001A37A7"/>
    <w:rsid w:val="001A7C34"/>
    <w:rsid w:val="001B1947"/>
    <w:rsid w:val="001B224F"/>
    <w:rsid w:val="001B35B6"/>
    <w:rsid w:val="001C10B7"/>
    <w:rsid w:val="001C14FD"/>
    <w:rsid w:val="001C163A"/>
    <w:rsid w:val="001C2D9F"/>
    <w:rsid w:val="001C35FC"/>
    <w:rsid w:val="001C3993"/>
    <w:rsid w:val="001C6A57"/>
    <w:rsid w:val="001C6F49"/>
    <w:rsid w:val="001D3174"/>
    <w:rsid w:val="001D3584"/>
    <w:rsid w:val="001D7151"/>
    <w:rsid w:val="001E07D2"/>
    <w:rsid w:val="001E0818"/>
    <w:rsid w:val="001E3BD2"/>
    <w:rsid w:val="001E5C7A"/>
    <w:rsid w:val="001E6CE3"/>
    <w:rsid w:val="001F0FEF"/>
    <w:rsid w:val="001F51B6"/>
    <w:rsid w:val="001F5ADD"/>
    <w:rsid w:val="001F63C9"/>
    <w:rsid w:val="0020069D"/>
    <w:rsid w:val="00201ACC"/>
    <w:rsid w:val="002041A4"/>
    <w:rsid w:val="00204C84"/>
    <w:rsid w:val="00205526"/>
    <w:rsid w:val="002055D2"/>
    <w:rsid w:val="002070CE"/>
    <w:rsid w:val="00207BC5"/>
    <w:rsid w:val="002106E6"/>
    <w:rsid w:val="00212B13"/>
    <w:rsid w:val="00213763"/>
    <w:rsid w:val="00216ACD"/>
    <w:rsid w:val="00217319"/>
    <w:rsid w:val="00217652"/>
    <w:rsid w:val="0021786B"/>
    <w:rsid w:val="00217E45"/>
    <w:rsid w:val="002204AC"/>
    <w:rsid w:val="00220D02"/>
    <w:rsid w:val="00221226"/>
    <w:rsid w:val="002229BB"/>
    <w:rsid w:val="002251EF"/>
    <w:rsid w:val="002255EB"/>
    <w:rsid w:val="002274C9"/>
    <w:rsid w:val="00227C2A"/>
    <w:rsid w:val="002307F1"/>
    <w:rsid w:val="00231D43"/>
    <w:rsid w:val="00233ED8"/>
    <w:rsid w:val="0023570F"/>
    <w:rsid w:val="0023614D"/>
    <w:rsid w:val="00237322"/>
    <w:rsid w:val="00240B60"/>
    <w:rsid w:val="00242B08"/>
    <w:rsid w:val="002453D9"/>
    <w:rsid w:val="0024638C"/>
    <w:rsid w:val="00253231"/>
    <w:rsid w:val="0025342F"/>
    <w:rsid w:val="00254293"/>
    <w:rsid w:val="00255B98"/>
    <w:rsid w:val="00255F1D"/>
    <w:rsid w:val="00256BE0"/>
    <w:rsid w:val="002573B9"/>
    <w:rsid w:val="00260376"/>
    <w:rsid w:val="00261BF1"/>
    <w:rsid w:val="002648A8"/>
    <w:rsid w:val="00264C27"/>
    <w:rsid w:val="00265574"/>
    <w:rsid w:val="0027032D"/>
    <w:rsid w:val="0027372E"/>
    <w:rsid w:val="0027429D"/>
    <w:rsid w:val="00275263"/>
    <w:rsid w:val="00275AEF"/>
    <w:rsid w:val="00281E3D"/>
    <w:rsid w:val="002914BF"/>
    <w:rsid w:val="0029198D"/>
    <w:rsid w:val="00291F67"/>
    <w:rsid w:val="00295C8C"/>
    <w:rsid w:val="002960E9"/>
    <w:rsid w:val="002A274A"/>
    <w:rsid w:val="002A2D28"/>
    <w:rsid w:val="002A2E33"/>
    <w:rsid w:val="002A5846"/>
    <w:rsid w:val="002A6255"/>
    <w:rsid w:val="002A710B"/>
    <w:rsid w:val="002A7496"/>
    <w:rsid w:val="002B143B"/>
    <w:rsid w:val="002B1C13"/>
    <w:rsid w:val="002B2B22"/>
    <w:rsid w:val="002B4478"/>
    <w:rsid w:val="002B4C05"/>
    <w:rsid w:val="002B731B"/>
    <w:rsid w:val="002C0723"/>
    <w:rsid w:val="002C105E"/>
    <w:rsid w:val="002C1264"/>
    <w:rsid w:val="002C193A"/>
    <w:rsid w:val="002C19A8"/>
    <w:rsid w:val="002C38D7"/>
    <w:rsid w:val="002C562E"/>
    <w:rsid w:val="002C5827"/>
    <w:rsid w:val="002C7624"/>
    <w:rsid w:val="002C7A47"/>
    <w:rsid w:val="002C7AD6"/>
    <w:rsid w:val="002D1588"/>
    <w:rsid w:val="002D2AEB"/>
    <w:rsid w:val="002D34C0"/>
    <w:rsid w:val="002D35E4"/>
    <w:rsid w:val="002D756F"/>
    <w:rsid w:val="002E0AA3"/>
    <w:rsid w:val="002E1060"/>
    <w:rsid w:val="002E4AB4"/>
    <w:rsid w:val="002E5242"/>
    <w:rsid w:val="002E6017"/>
    <w:rsid w:val="002F070A"/>
    <w:rsid w:val="002F0AC3"/>
    <w:rsid w:val="002F0D38"/>
    <w:rsid w:val="002F0E24"/>
    <w:rsid w:val="002F1DC3"/>
    <w:rsid w:val="002F2A83"/>
    <w:rsid w:val="002F2C7C"/>
    <w:rsid w:val="002F453F"/>
    <w:rsid w:val="002F6DA6"/>
    <w:rsid w:val="002F6E0F"/>
    <w:rsid w:val="00302C13"/>
    <w:rsid w:val="00306788"/>
    <w:rsid w:val="00306C58"/>
    <w:rsid w:val="00312405"/>
    <w:rsid w:val="003133FA"/>
    <w:rsid w:val="00314F67"/>
    <w:rsid w:val="00315309"/>
    <w:rsid w:val="003203A6"/>
    <w:rsid w:val="003224C1"/>
    <w:rsid w:val="00327516"/>
    <w:rsid w:val="00330A1A"/>
    <w:rsid w:val="0033312A"/>
    <w:rsid w:val="00336779"/>
    <w:rsid w:val="003412A8"/>
    <w:rsid w:val="00342D1C"/>
    <w:rsid w:val="00342FE5"/>
    <w:rsid w:val="00343093"/>
    <w:rsid w:val="00347F85"/>
    <w:rsid w:val="003527DC"/>
    <w:rsid w:val="0035376C"/>
    <w:rsid w:val="00353993"/>
    <w:rsid w:val="00353BD3"/>
    <w:rsid w:val="003552BF"/>
    <w:rsid w:val="00355ACB"/>
    <w:rsid w:val="00356D9A"/>
    <w:rsid w:val="003578F5"/>
    <w:rsid w:val="00357A5C"/>
    <w:rsid w:val="00357B61"/>
    <w:rsid w:val="003600BA"/>
    <w:rsid w:val="00360218"/>
    <w:rsid w:val="003628EC"/>
    <w:rsid w:val="00362F78"/>
    <w:rsid w:val="00363DCD"/>
    <w:rsid w:val="00364491"/>
    <w:rsid w:val="003654A9"/>
    <w:rsid w:val="0036667D"/>
    <w:rsid w:val="00367FD1"/>
    <w:rsid w:val="00370142"/>
    <w:rsid w:val="00371CA6"/>
    <w:rsid w:val="003722B2"/>
    <w:rsid w:val="00372EEF"/>
    <w:rsid w:val="00373A33"/>
    <w:rsid w:val="00374ABB"/>
    <w:rsid w:val="003750D7"/>
    <w:rsid w:val="00375109"/>
    <w:rsid w:val="00375AD9"/>
    <w:rsid w:val="003760CA"/>
    <w:rsid w:val="003800DC"/>
    <w:rsid w:val="00383F44"/>
    <w:rsid w:val="00384083"/>
    <w:rsid w:val="003873D0"/>
    <w:rsid w:val="00391657"/>
    <w:rsid w:val="00395906"/>
    <w:rsid w:val="003A035E"/>
    <w:rsid w:val="003A30C5"/>
    <w:rsid w:val="003A4700"/>
    <w:rsid w:val="003A5867"/>
    <w:rsid w:val="003A6B32"/>
    <w:rsid w:val="003B0058"/>
    <w:rsid w:val="003B105C"/>
    <w:rsid w:val="003B1567"/>
    <w:rsid w:val="003B1EE7"/>
    <w:rsid w:val="003B3BB9"/>
    <w:rsid w:val="003B4075"/>
    <w:rsid w:val="003B40F7"/>
    <w:rsid w:val="003B4E91"/>
    <w:rsid w:val="003B57A5"/>
    <w:rsid w:val="003C0854"/>
    <w:rsid w:val="003C2D57"/>
    <w:rsid w:val="003C6FD5"/>
    <w:rsid w:val="003D106E"/>
    <w:rsid w:val="003D1388"/>
    <w:rsid w:val="003D4961"/>
    <w:rsid w:val="003D685B"/>
    <w:rsid w:val="003D6B8C"/>
    <w:rsid w:val="003D7D54"/>
    <w:rsid w:val="003E1977"/>
    <w:rsid w:val="003E49B7"/>
    <w:rsid w:val="003E638D"/>
    <w:rsid w:val="003F03DB"/>
    <w:rsid w:val="003F07F2"/>
    <w:rsid w:val="003F0986"/>
    <w:rsid w:val="003F179C"/>
    <w:rsid w:val="003F25F7"/>
    <w:rsid w:val="003F2794"/>
    <w:rsid w:val="003F3BE0"/>
    <w:rsid w:val="003F5E86"/>
    <w:rsid w:val="003F6AEB"/>
    <w:rsid w:val="003F7652"/>
    <w:rsid w:val="0040161F"/>
    <w:rsid w:val="00401862"/>
    <w:rsid w:val="004020EE"/>
    <w:rsid w:val="00404444"/>
    <w:rsid w:val="00404608"/>
    <w:rsid w:val="00405E09"/>
    <w:rsid w:val="00407074"/>
    <w:rsid w:val="00411855"/>
    <w:rsid w:val="00412180"/>
    <w:rsid w:val="004124FF"/>
    <w:rsid w:val="00416370"/>
    <w:rsid w:val="0042157C"/>
    <w:rsid w:val="00421961"/>
    <w:rsid w:val="00424D66"/>
    <w:rsid w:val="00424F27"/>
    <w:rsid w:val="00425F52"/>
    <w:rsid w:val="00426CFD"/>
    <w:rsid w:val="0042763F"/>
    <w:rsid w:val="004303AB"/>
    <w:rsid w:val="0043196D"/>
    <w:rsid w:val="00431C83"/>
    <w:rsid w:val="004335D3"/>
    <w:rsid w:val="0043638E"/>
    <w:rsid w:val="004367BC"/>
    <w:rsid w:val="00436E9F"/>
    <w:rsid w:val="00445860"/>
    <w:rsid w:val="00445A9E"/>
    <w:rsid w:val="00451EDF"/>
    <w:rsid w:val="00452265"/>
    <w:rsid w:val="004522A1"/>
    <w:rsid w:val="00452410"/>
    <w:rsid w:val="004531D7"/>
    <w:rsid w:val="004607F7"/>
    <w:rsid w:val="004621E8"/>
    <w:rsid w:val="004637DF"/>
    <w:rsid w:val="00463D58"/>
    <w:rsid w:val="00464161"/>
    <w:rsid w:val="004668FF"/>
    <w:rsid w:val="00466EF3"/>
    <w:rsid w:val="00467CC6"/>
    <w:rsid w:val="004703F0"/>
    <w:rsid w:val="00470635"/>
    <w:rsid w:val="004709B6"/>
    <w:rsid w:val="00473C99"/>
    <w:rsid w:val="0047606B"/>
    <w:rsid w:val="00477049"/>
    <w:rsid w:val="00480EA5"/>
    <w:rsid w:val="0048288F"/>
    <w:rsid w:val="00482B3A"/>
    <w:rsid w:val="00484D4E"/>
    <w:rsid w:val="00491640"/>
    <w:rsid w:val="004933A5"/>
    <w:rsid w:val="00493AAB"/>
    <w:rsid w:val="0049462B"/>
    <w:rsid w:val="004949E4"/>
    <w:rsid w:val="0049532E"/>
    <w:rsid w:val="004959E3"/>
    <w:rsid w:val="00496D52"/>
    <w:rsid w:val="00497720"/>
    <w:rsid w:val="004A12B7"/>
    <w:rsid w:val="004A273D"/>
    <w:rsid w:val="004A28C2"/>
    <w:rsid w:val="004A4439"/>
    <w:rsid w:val="004A46EA"/>
    <w:rsid w:val="004A5659"/>
    <w:rsid w:val="004B0250"/>
    <w:rsid w:val="004B08CC"/>
    <w:rsid w:val="004B12AC"/>
    <w:rsid w:val="004B7FB1"/>
    <w:rsid w:val="004C0769"/>
    <w:rsid w:val="004C0811"/>
    <w:rsid w:val="004C0843"/>
    <w:rsid w:val="004C0CC9"/>
    <w:rsid w:val="004C1E0E"/>
    <w:rsid w:val="004C2229"/>
    <w:rsid w:val="004C31B6"/>
    <w:rsid w:val="004C4492"/>
    <w:rsid w:val="004C70B1"/>
    <w:rsid w:val="004C7A9F"/>
    <w:rsid w:val="004D0948"/>
    <w:rsid w:val="004D0B2C"/>
    <w:rsid w:val="004D2DCC"/>
    <w:rsid w:val="004D3708"/>
    <w:rsid w:val="004D4122"/>
    <w:rsid w:val="004D5D3C"/>
    <w:rsid w:val="004D620A"/>
    <w:rsid w:val="004D6C4B"/>
    <w:rsid w:val="004D7720"/>
    <w:rsid w:val="004E0583"/>
    <w:rsid w:val="004E1C97"/>
    <w:rsid w:val="004F0E4F"/>
    <w:rsid w:val="004F37E7"/>
    <w:rsid w:val="004F6F9C"/>
    <w:rsid w:val="004F7123"/>
    <w:rsid w:val="00500874"/>
    <w:rsid w:val="005014E2"/>
    <w:rsid w:val="0050195C"/>
    <w:rsid w:val="00505A61"/>
    <w:rsid w:val="00507F70"/>
    <w:rsid w:val="00510489"/>
    <w:rsid w:val="005104FF"/>
    <w:rsid w:val="005116CD"/>
    <w:rsid w:val="0051319D"/>
    <w:rsid w:val="00517308"/>
    <w:rsid w:val="00522419"/>
    <w:rsid w:val="00522424"/>
    <w:rsid w:val="00523F83"/>
    <w:rsid w:val="005240E5"/>
    <w:rsid w:val="005248B8"/>
    <w:rsid w:val="00526635"/>
    <w:rsid w:val="00526D4D"/>
    <w:rsid w:val="00527CC9"/>
    <w:rsid w:val="00531412"/>
    <w:rsid w:val="00531DB9"/>
    <w:rsid w:val="005334EF"/>
    <w:rsid w:val="00535372"/>
    <w:rsid w:val="0053736F"/>
    <w:rsid w:val="005403CD"/>
    <w:rsid w:val="0054130E"/>
    <w:rsid w:val="00541330"/>
    <w:rsid w:val="00541BFA"/>
    <w:rsid w:val="00546430"/>
    <w:rsid w:val="00547665"/>
    <w:rsid w:val="00547728"/>
    <w:rsid w:val="00550744"/>
    <w:rsid w:val="00552125"/>
    <w:rsid w:val="005525DC"/>
    <w:rsid w:val="00555967"/>
    <w:rsid w:val="00555D9C"/>
    <w:rsid w:val="00556B32"/>
    <w:rsid w:val="0056252B"/>
    <w:rsid w:val="00563B4F"/>
    <w:rsid w:val="00565B77"/>
    <w:rsid w:val="005676EC"/>
    <w:rsid w:val="00571D23"/>
    <w:rsid w:val="00571DC0"/>
    <w:rsid w:val="00572961"/>
    <w:rsid w:val="00573455"/>
    <w:rsid w:val="00573653"/>
    <w:rsid w:val="00574DF4"/>
    <w:rsid w:val="005750DC"/>
    <w:rsid w:val="00575EBA"/>
    <w:rsid w:val="00575EC6"/>
    <w:rsid w:val="00577342"/>
    <w:rsid w:val="005827AC"/>
    <w:rsid w:val="00584817"/>
    <w:rsid w:val="00585BDC"/>
    <w:rsid w:val="005911C3"/>
    <w:rsid w:val="005928C6"/>
    <w:rsid w:val="005A58DF"/>
    <w:rsid w:val="005A6A9A"/>
    <w:rsid w:val="005B12DC"/>
    <w:rsid w:val="005B2152"/>
    <w:rsid w:val="005B24A0"/>
    <w:rsid w:val="005B28FE"/>
    <w:rsid w:val="005B4EBE"/>
    <w:rsid w:val="005B6A3F"/>
    <w:rsid w:val="005B7B0E"/>
    <w:rsid w:val="005C0181"/>
    <w:rsid w:val="005C15F3"/>
    <w:rsid w:val="005C4C27"/>
    <w:rsid w:val="005C5799"/>
    <w:rsid w:val="005C582E"/>
    <w:rsid w:val="005C5C1A"/>
    <w:rsid w:val="005D18E9"/>
    <w:rsid w:val="005D1934"/>
    <w:rsid w:val="005D2F1B"/>
    <w:rsid w:val="005D6C6E"/>
    <w:rsid w:val="005E339C"/>
    <w:rsid w:val="005E382A"/>
    <w:rsid w:val="005E46F0"/>
    <w:rsid w:val="005E575F"/>
    <w:rsid w:val="005E7388"/>
    <w:rsid w:val="005F116A"/>
    <w:rsid w:val="005F12D0"/>
    <w:rsid w:val="005F7342"/>
    <w:rsid w:val="0060154B"/>
    <w:rsid w:val="00601AC8"/>
    <w:rsid w:val="006030C8"/>
    <w:rsid w:val="00604787"/>
    <w:rsid w:val="006051D5"/>
    <w:rsid w:val="006071AD"/>
    <w:rsid w:val="00607495"/>
    <w:rsid w:val="00610EDC"/>
    <w:rsid w:val="00614754"/>
    <w:rsid w:val="00614F42"/>
    <w:rsid w:val="00615AAD"/>
    <w:rsid w:val="00616A12"/>
    <w:rsid w:val="00616C79"/>
    <w:rsid w:val="00620AE1"/>
    <w:rsid w:val="00621E78"/>
    <w:rsid w:val="0062399F"/>
    <w:rsid w:val="006245C4"/>
    <w:rsid w:val="006263D9"/>
    <w:rsid w:val="006272C8"/>
    <w:rsid w:val="006302A0"/>
    <w:rsid w:val="00630C9A"/>
    <w:rsid w:val="00632DB3"/>
    <w:rsid w:val="00633005"/>
    <w:rsid w:val="00634778"/>
    <w:rsid w:val="006352C9"/>
    <w:rsid w:val="00637858"/>
    <w:rsid w:val="00637BAC"/>
    <w:rsid w:val="006408C4"/>
    <w:rsid w:val="006478E1"/>
    <w:rsid w:val="0065001F"/>
    <w:rsid w:val="0065137F"/>
    <w:rsid w:val="00652B09"/>
    <w:rsid w:val="00653BFB"/>
    <w:rsid w:val="006556F6"/>
    <w:rsid w:val="00656AAD"/>
    <w:rsid w:val="00657033"/>
    <w:rsid w:val="00660216"/>
    <w:rsid w:val="006666BF"/>
    <w:rsid w:val="00671BC6"/>
    <w:rsid w:val="006728F0"/>
    <w:rsid w:val="00673AC7"/>
    <w:rsid w:val="00674DBC"/>
    <w:rsid w:val="0067579E"/>
    <w:rsid w:val="0068015B"/>
    <w:rsid w:val="00683224"/>
    <w:rsid w:val="00683EC5"/>
    <w:rsid w:val="00683F34"/>
    <w:rsid w:val="00683F81"/>
    <w:rsid w:val="00685186"/>
    <w:rsid w:val="0068580C"/>
    <w:rsid w:val="00685E48"/>
    <w:rsid w:val="006860FE"/>
    <w:rsid w:val="00686E1E"/>
    <w:rsid w:val="00686E22"/>
    <w:rsid w:val="0069046E"/>
    <w:rsid w:val="00692A8A"/>
    <w:rsid w:val="00693151"/>
    <w:rsid w:val="006937BD"/>
    <w:rsid w:val="00693F95"/>
    <w:rsid w:val="00695E5F"/>
    <w:rsid w:val="00697D68"/>
    <w:rsid w:val="006A0C3D"/>
    <w:rsid w:val="006A1BEF"/>
    <w:rsid w:val="006A37DC"/>
    <w:rsid w:val="006A4618"/>
    <w:rsid w:val="006A7402"/>
    <w:rsid w:val="006B00E8"/>
    <w:rsid w:val="006B0FE3"/>
    <w:rsid w:val="006B2C37"/>
    <w:rsid w:val="006B3281"/>
    <w:rsid w:val="006B349B"/>
    <w:rsid w:val="006B4541"/>
    <w:rsid w:val="006B518D"/>
    <w:rsid w:val="006B663B"/>
    <w:rsid w:val="006B761A"/>
    <w:rsid w:val="006C16B6"/>
    <w:rsid w:val="006C2C48"/>
    <w:rsid w:val="006C5C8B"/>
    <w:rsid w:val="006C652D"/>
    <w:rsid w:val="006D09BE"/>
    <w:rsid w:val="006D332F"/>
    <w:rsid w:val="006D52C4"/>
    <w:rsid w:val="006D6122"/>
    <w:rsid w:val="006D71C5"/>
    <w:rsid w:val="006E0576"/>
    <w:rsid w:val="006E1CE7"/>
    <w:rsid w:val="006E3619"/>
    <w:rsid w:val="006E3D6E"/>
    <w:rsid w:val="006E6678"/>
    <w:rsid w:val="006E6E97"/>
    <w:rsid w:val="006F1A8D"/>
    <w:rsid w:val="006F3C5D"/>
    <w:rsid w:val="006F6C1A"/>
    <w:rsid w:val="00701CA7"/>
    <w:rsid w:val="007105F8"/>
    <w:rsid w:val="00710FAD"/>
    <w:rsid w:val="00711C94"/>
    <w:rsid w:val="00711E67"/>
    <w:rsid w:val="00716AEA"/>
    <w:rsid w:val="00717908"/>
    <w:rsid w:val="0071794B"/>
    <w:rsid w:val="0072583F"/>
    <w:rsid w:val="00730028"/>
    <w:rsid w:val="00733A5B"/>
    <w:rsid w:val="007359E0"/>
    <w:rsid w:val="0073746A"/>
    <w:rsid w:val="00737573"/>
    <w:rsid w:val="00740439"/>
    <w:rsid w:val="00741E5F"/>
    <w:rsid w:val="00742138"/>
    <w:rsid w:val="00742EDE"/>
    <w:rsid w:val="0074333F"/>
    <w:rsid w:val="00746237"/>
    <w:rsid w:val="00751CB6"/>
    <w:rsid w:val="0075533F"/>
    <w:rsid w:val="007557D8"/>
    <w:rsid w:val="00755F28"/>
    <w:rsid w:val="00756D6B"/>
    <w:rsid w:val="00761AA7"/>
    <w:rsid w:val="00761E59"/>
    <w:rsid w:val="007631DE"/>
    <w:rsid w:val="007666EA"/>
    <w:rsid w:val="00767400"/>
    <w:rsid w:val="00773BE3"/>
    <w:rsid w:val="007761B2"/>
    <w:rsid w:val="00776281"/>
    <w:rsid w:val="007808B6"/>
    <w:rsid w:val="00780BC6"/>
    <w:rsid w:val="00782192"/>
    <w:rsid w:val="00782493"/>
    <w:rsid w:val="00782E2D"/>
    <w:rsid w:val="00784A02"/>
    <w:rsid w:val="00785F8B"/>
    <w:rsid w:val="00787026"/>
    <w:rsid w:val="007879E4"/>
    <w:rsid w:val="007901C3"/>
    <w:rsid w:val="00790583"/>
    <w:rsid w:val="00790B9B"/>
    <w:rsid w:val="00791E54"/>
    <w:rsid w:val="007943BA"/>
    <w:rsid w:val="00795AB6"/>
    <w:rsid w:val="00797D95"/>
    <w:rsid w:val="007A0223"/>
    <w:rsid w:val="007A3F62"/>
    <w:rsid w:val="007A612C"/>
    <w:rsid w:val="007A74F1"/>
    <w:rsid w:val="007B0236"/>
    <w:rsid w:val="007B0CFE"/>
    <w:rsid w:val="007B28DC"/>
    <w:rsid w:val="007B332C"/>
    <w:rsid w:val="007B4E4E"/>
    <w:rsid w:val="007B5AF1"/>
    <w:rsid w:val="007C1AA9"/>
    <w:rsid w:val="007C1C74"/>
    <w:rsid w:val="007C3B69"/>
    <w:rsid w:val="007C55CA"/>
    <w:rsid w:val="007C69FB"/>
    <w:rsid w:val="007D152B"/>
    <w:rsid w:val="007D24F7"/>
    <w:rsid w:val="007D3C6B"/>
    <w:rsid w:val="007D705F"/>
    <w:rsid w:val="007D770D"/>
    <w:rsid w:val="007E0318"/>
    <w:rsid w:val="007E426B"/>
    <w:rsid w:val="007E54DC"/>
    <w:rsid w:val="007E660F"/>
    <w:rsid w:val="007E7547"/>
    <w:rsid w:val="007F09AA"/>
    <w:rsid w:val="007F0B3E"/>
    <w:rsid w:val="007F202C"/>
    <w:rsid w:val="007F6CA6"/>
    <w:rsid w:val="007F7672"/>
    <w:rsid w:val="00800175"/>
    <w:rsid w:val="00801F26"/>
    <w:rsid w:val="0080231E"/>
    <w:rsid w:val="00802ECA"/>
    <w:rsid w:val="00803305"/>
    <w:rsid w:val="0080367C"/>
    <w:rsid w:val="008036CE"/>
    <w:rsid w:val="00812B95"/>
    <w:rsid w:val="0081349E"/>
    <w:rsid w:val="00813B54"/>
    <w:rsid w:val="00816233"/>
    <w:rsid w:val="008167FA"/>
    <w:rsid w:val="00816874"/>
    <w:rsid w:val="00820166"/>
    <w:rsid w:val="00823EAB"/>
    <w:rsid w:val="008250EF"/>
    <w:rsid w:val="008277CA"/>
    <w:rsid w:val="008279A6"/>
    <w:rsid w:val="00832672"/>
    <w:rsid w:val="00832A13"/>
    <w:rsid w:val="008337FE"/>
    <w:rsid w:val="00834ED6"/>
    <w:rsid w:val="00836BF3"/>
    <w:rsid w:val="00837482"/>
    <w:rsid w:val="00843DA4"/>
    <w:rsid w:val="00845879"/>
    <w:rsid w:val="00847876"/>
    <w:rsid w:val="00847F9E"/>
    <w:rsid w:val="0085349E"/>
    <w:rsid w:val="00854DCA"/>
    <w:rsid w:val="0085540A"/>
    <w:rsid w:val="00861CDF"/>
    <w:rsid w:val="008648D4"/>
    <w:rsid w:val="00865DB0"/>
    <w:rsid w:val="00867533"/>
    <w:rsid w:val="00872D21"/>
    <w:rsid w:val="00873631"/>
    <w:rsid w:val="0087401E"/>
    <w:rsid w:val="00875299"/>
    <w:rsid w:val="008759FF"/>
    <w:rsid w:val="00875C5E"/>
    <w:rsid w:val="00876DD4"/>
    <w:rsid w:val="00880DF8"/>
    <w:rsid w:val="00883ED7"/>
    <w:rsid w:val="00884543"/>
    <w:rsid w:val="00884548"/>
    <w:rsid w:val="00885DA7"/>
    <w:rsid w:val="00887373"/>
    <w:rsid w:val="0089023D"/>
    <w:rsid w:val="008904D9"/>
    <w:rsid w:val="00890564"/>
    <w:rsid w:val="00892102"/>
    <w:rsid w:val="00892B12"/>
    <w:rsid w:val="0089403C"/>
    <w:rsid w:val="008947EC"/>
    <w:rsid w:val="00895143"/>
    <w:rsid w:val="008A066E"/>
    <w:rsid w:val="008A2913"/>
    <w:rsid w:val="008A4FC0"/>
    <w:rsid w:val="008A748C"/>
    <w:rsid w:val="008A7B67"/>
    <w:rsid w:val="008B07D0"/>
    <w:rsid w:val="008B388E"/>
    <w:rsid w:val="008B3A6D"/>
    <w:rsid w:val="008B44A9"/>
    <w:rsid w:val="008B6AC1"/>
    <w:rsid w:val="008B7211"/>
    <w:rsid w:val="008C01F4"/>
    <w:rsid w:val="008C2FDD"/>
    <w:rsid w:val="008C50B8"/>
    <w:rsid w:val="008C7EE5"/>
    <w:rsid w:val="008D07F2"/>
    <w:rsid w:val="008D1C0E"/>
    <w:rsid w:val="008D34BE"/>
    <w:rsid w:val="008D78DF"/>
    <w:rsid w:val="008E256B"/>
    <w:rsid w:val="008E48EE"/>
    <w:rsid w:val="008E50A6"/>
    <w:rsid w:val="008E5163"/>
    <w:rsid w:val="008E61C0"/>
    <w:rsid w:val="008E7B98"/>
    <w:rsid w:val="008F0127"/>
    <w:rsid w:val="008F03DD"/>
    <w:rsid w:val="008F0D16"/>
    <w:rsid w:val="008F12E3"/>
    <w:rsid w:val="008F34C1"/>
    <w:rsid w:val="008F4C2E"/>
    <w:rsid w:val="008F5434"/>
    <w:rsid w:val="008F5CB4"/>
    <w:rsid w:val="008F644D"/>
    <w:rsid w:val="00900690"/>
    <w:rsid w:val="00900B45"/>
    <w:rsid w:val="00901537"/>
    <w:rsid w:val="009066EE"/>
    <w:rsid w:val="00906BFB"/>
    <w:rsid w:val="009078A3"/>
    <w:rsid w:val="00907DA6"/>
    <w:rsid w:val="00910280"/>
    <w:rsid w:val="00912236"/>
    <w:rsid w:val="0091254F"/>
    <w:rsid w:val="00912BE3"/>
    <w:rsid w:val="00913051"/>
    <w:rsid w:val="00913478"/>
    <w:rsid w:val="00913F82"/>
    <w:rsid w:val="00915180"/>
    <w:rsid w:val="0091523F"/>
    <w:rsid w:val="0091557B"/>
    <w:rsid w:val="00916997"/>
    <w:rsid w:val="00921317"/>
    <w:rsid w:val="0092185F"/>
    <w:rsid w:val="00924111"/>
    <w:rsid w:val="0092496B"/>
    <w:rsid w:val="0092730B"/>
    <w:rsid w:val="009273A3"/>
    <w:rsid w:val="00931BB0"/>
    <w:rsid w:val="00935549"/>
    <w:rsid w:val="00936DFC"/>
    <w:rsid w:val="00937A59"/>
    <w:rsid w:val="00937ADB"/>
    <w:rsid w:val="00941610"/>
    <w:rsid w:val="0094380C"/>
    <w:rsid w:val="009440D4"/>
    <w:rsid w:val="00944B45"/>
    <w:rsid w:val="00946438"/>
    <w:rsid w:val="00946519"/>
    <w:rsid w:val="009469D0"/>
    <w:rsid w:val="00947464"/>
    <w:rsid w:val="009507E5"/>
    <w:rsid w:val="00953C1F"/>
    <w:rsid w:val="00956B1A"/>
    <w:rsid w:val="0096074A"/>
    <w:rsid w:val="009614B7"/>
    <w:rsid w:val="00962035"/>
    <w:rsid w:val="00963EB0"/>
    <w:rsid w:val="0096556D"/>
    <w:rsid w:val="0096708D"/>
    <w:rsid w:val="00967782"/>
    <w:rsid w:val="00967E50"/>
    <w:rsid w:val="0097175E"/>
    <w:rsid w:val="00971D00"/>
    <w:rsid w:val="009720FF"/>
    <w:rsid w:val="0097224D"/>
    <w:rsid w:val="0097447F"/>
    <w:rsid w:val="0097534D"/>
    <w:rsid w:val="009753B6"/>
    <w:rsid w:val="0097556E"/>
    <w:rsid w:val="00975C1D"/>
    <w:rsid w:val="00975C68"/>
    <w:rsid w:val="00975F05"/>
    <w:rsid w:val="00975FB6"/>
    <w:rsid w:val="009763D4"/>
    <w:rsid w:val="00976E44"/>
    <w:rsid w:val="009773E1"/>
    <w:rsid w:val="00985AC1"/>
    <w:rsid w:val="00985CB8"/>
    <w:rsid w:val="009872A8"/>
    <w:rsid w:val="0099079B"/>
    <w:rsid w:val="00991274"/>
    <w:rsid w:val="00993110"/>
    <w:rsid w:val="0099524B"/>
    <w:rsid w:val="009977F9"/>
    <w:rsid w:val="009A152C"/>
    <w:rsid w:val="009A1B1A"/>
    <w:rsid w:val="009A1BDA"/>
    <w:rsid w:val="009A3005"/>
    <w:rsid w:val="009A34CB"/>
    <w:rsid w:val="009A3CBB"/>
    <w:rsid w:val="009A4878"/>
    <w:rsid w:val="009A4A91"/>
    <w:rsid w:val="009A5A02"/>
    <w:rsid w:val="009A5A57"/>
    <w:rsid w:val="009B04A3"/>
    <w:rsid w:val="009B4482"/>
    <w:rsid w:val="009B4CDC"/>
    <w:rsid w:val="009B5CF4"/>
    <w:rsid w:val="009B5DAA"/>
    <w:rsid w:val="009B6563"/>
    <w:rsid w:val="009B71F4"/>
    <w:rsid w:val="009C0860"/>
    <w:rsid w:val="009C17C3"/>
    <w:rsid w:val="009C2B29"/>
    <w:rsid w:val="009C3CC6"/>
    <w:rsid w:val="009C496E"/>
    <w:rsid w:val="009C4F20"/>
    <w:rsid w:val="009D0E04"/>
    <w:rsid w:val="009D165A"/>
    <w:rsid w:val="009D1858"/>
    <w:rsid w:val="009D2064"/>
    <w:rsid w:val="009D44F6"/>
    <w:rsid w:val="009D514A"/>
    <w:rsid w:val="009D55F4"/>
    <w:rsid w:val="009D6EF1"/>
    <w:rsid w:val="009D6F08"/>
    <w:rsid w:val="009D7D99"/>
    <w:rsid w:val="009D7DE2"/>
    <w:rsid w:val="009E2435"/>
    <w:rsid w:val="009E2C26"/>
    <w:rsid w:val="009F028B"/>
    <w:rsid w:val="009F047A"/>
    <w:rsid w:val="009F3055"/>
    <w:rsid w:val="009F38AA"/>
    <w:rsid w:val="009F492C"/>
    <w:rsid w:val="009F61F7"/>
    <w:rsid w:val="009F6928"/>
    <w:rsid w:val="009F764D"/>
    <w:rsid w:val="00A0065C"/>
    <w:rsid w:val="00A01EBD"/>
    <w:rsid w:val="00A02E07"/>
    <w:rsid w:val="00A049BD"/>
    <w:rsid w:val="00A0595B"/>
    <w:rsid w:val="00A1103A"/>
    <w:rsid w:val="00A12339"/>
    <w:rsid w:val="00A12E8A"/>
    <w:rsid w:val="00A14BA5"/>
    <w:rsid w:val="00A16A13"/>
    <w:rsid w:val="00A179E2"/>
    <w:rsid w:val="00A2049C"/>
    <w:rsid w:val="00A218CC"/>
    <w:rsid w:val="00A24091"/>
    <w:rsid w:val="00A252F4"/>
    <w:rsid w:val="00A25741"/>
    <w:rsid w:val="00A2712B"/>
    <w:rsid w:val="00A27939"/>
    <w:rsid w:val="00A30D51"/>
    <w:rsid w:val="00A3615F"/>
    <w:rsid w:val="00A36310"/>
    <w:rsid w:val="00A36802"/>
    <w:rsid w:val="00A37C62"/>
    <w:rsid w:val="00A429A7"/>
    <w:rsid w:val="00A42ADB"/>
    <w:rsid w:val="00A44409"/>
    <w:rsid w:val="00A44999"/>
    <w:rsid w:val="00A4651C"/>
    <w:rsid w:val="00A470C1"/>
    <w:rsid w:val="00A50379"/>
    <w:rsid w:val="00A50809"/>
    <w:rsid w:val="00A5187A"/>
    <w:rsid w:val="00A53A82"/>
    <w:rsid w:val="00A54BA9"/>
    <w:rsid w:val="00A5736C"/>
    <w:rsid w:val="00A57BED"/>
    <w:rsid w:val="00A57C80"/>
    <w:rsid w:val="00A611D9"/>
    <w:rsid w:val="00A63480"/>
    <w:rsid w:val="00A64267"/>
    <w:rsid w:val="00A659CE"/>
    <w:rsid w:val="00A66CC5"/>
    <w:rsid w:val="00A66EB9"/>
    <w:rsid w:val="00A66EE0"/>
    <w:rsid w:val="00A670AE"/>
    <w:rsid w:val="00A674B6"/>
    <w:rsid w:val="00A6790A"/>
    <w:rsid w:val="00A67E4B"/>
    <w:rsid w:val="00A7618F"/>
    <w:rsid w:val="00A76A11"/>
    <w:rsid w:val="00A76B30"/>
    <w:rsid w:val="00A770F8"/>
    <w:rsid w:val="00A7788D"/>
    <w:rsid w:val="00A8123C"/>
    <w:rsid w:val="00A812A8"/>
    <w:rsid w:val="00A82C60"/>
    <w:rsid w:val="00A856FB"/>
    <w:rsid w:val="00A913F0"/>
    <w:rsid w:val="00A91F00"/>
    <w:rsid w:val="00A93F0B"/>
    <w:rsid w:val="00AA1867"/>
    <w:rsid w:val="00AA1D33"/>
    <w:rsid w:val="00AA4584"/>
    <w:rsid w:val="00AA46D8"/>
    <w:rsid w:val="00AA6B53"/>
    <w:rsid w:val="00AA6EA4"/>
    <w:rsid w:val="00AA7E47"/>
    <w:rsid w:val="00AB14DE"/>
    <w:rsid w:val="00AB17D8"/>
    <w:rsid w:val="00AB2071"/>
    <w:rsid w:val="00AB5451"/>
    <w:rsid w:val="00AB67C1"/>
    <w:rsid w:val="00AB70AD"/>
    <w:rsid w:val="00AB76F7"/>
    <w:rsid w:val="00AB7952"/>
    <w:rsid w:val="00AC0898"/>
    <w:rsid w:val="00AC1607"/>
    <w:rsid w:val="00AC4EC8"/>
    <w:rsid w:val="00AC5263"/>
    <w:rsid w:val="00AC61A7"/>
    <w:rsid w:val="00AC7820"/>
    <w:rsid w:val="00AC7AEB"/>
    <w:rsid w:val="00AD167F"/>
    <w:rsid w:val="00AD4363"/>
    <w:rsid w:val="00AD4399"/>
    <w:rsid w:val="00AD5E52"/>
    <w:rsid w:val="00AD6AA5"/>
    <w:rsid w:val="00AE3800"/>
    <w:rsid w:val="00AE3914"/>
    <w:rsid w:val="00AE3F6C"/>
    <w:rsid w:val="00AE44BA"/>
    <w:rsid w:val="00AE4A12"/>
    <w:rsid w:val="00AE4F3C"/>
    <w:rsid w:val="00AE6EDB"/>
    <w:rsid w:val="00AE7801"/>
    <w:rsid w:val="00AF3969"/>
    <w:rsid w:val="00AF6CB4"/>
    <w:rsid w:val="00B00385"/>
    <w:rsid w:val="00B06244"/>
    <w:rsid w:val="00B10694"/>
    <w:rsid w:val="00B10750"/>
    <w:rsid w:val="00B11104"/>
    <w:rsid w:val="00B128ED"/>
    <w:rsid w:val="00B13714"/>
    <w:rsid w:val="00B13836"/>
    <w:rsid w:val="00B13ABA"/>
    <w:rsid w:val="00B14094"/>
    <w:rsid w:val="00B1430B"/>
    <w:rsid w:val="00B16BCC"/>
    <w:rsid w:val="00B20C43"/>
    <w:rsid w:val="00B23E7A"/>
    <w:rsid w:val="00B2456B"/>
    <w:rsid w:val="00B25875"/>
    <w:rsid w:val="00B30016"/>
    <w:rsid w:val="00B30068"/>
    <w:rsid w:val="00B36A57"/>
    <w:rsid w:val="00B404B0"/>
    <w:rsid w:val="00B40B42"/>
    <w:rsid w:val="00B42631"/>
    <w:rsid w:val="00B436E1"/>
    <w:rsid w:val="00B43D0B"/>
    <w:rsid w:val="00B4669D"/>
    <w:rsid w:val="00B47342"/>
    <w:rsid w:val="00B475E5"/>
    <w:rsid w:val="00B51A63"/>
    <w:rsid w:val="00B5264E"/>
    <w:rsid w:val="00B53C20"/>
    <w:rsid w:val="00B54166"/>
    <w:rsid w:val="00B54988"/>
    <w:rsid w:val="00B6076B"/>
    <w:rsid w:val="00B610C2"/>
    <w:rsid w:val="00B62E64"/>
    <w:rsid w:val="00B66A63"/>
    <w:rsid w:val="00B77184"/>
    <w:rsid w:val="00B774AB"/>
    <w:rsid w:val="00B80289"/>
    <w:rsid w:val="00B80368"/>
    <w:rsid w:val="00B84672"/>
    <w:rsid w:val="00B8489F"/>
    <w:rsid w:val="00B8538F"/>
    <w:rsid w:val="00B85AD5"/>
    <w:rsid w:val="00B85D3B"/>
    <w:rsid w:val="00B9194F"/>
    <w:rsid w:val="00B91CBD"/>
    <w:rsid w:val="00B9344B"/>
    <w:rsid w:val="00B96117"/>
    <w:rsid w:val="00B96E39"/>
    <w:rsid w:val="00B979AD"/>
    <w:rsid w:val="00BA3871"/>
    <w:rsid w:val="00BA4174"/>
    <w:rsid w:val="00BA690F"/>
    <w:rsid w:val="00BA7736"/>
    <w:rsid w:val="00BA7DA2"/>
    <w:rsid w:val="00BB1B19"/>
    <w:rsid w:val="00BB4987"/>
    <w:rsid w:val="00BB5E93"/>
    <w:rsid w:val="00BC1D3A"/>
    <w:rsid w:val="00BC45CE"/>
    <w:rsid w:val="00BC4B18"/>
    <w:rsid w:val="00BC61FC"/>
    <w:rsid w:val="00BC74A1"/>
    <w:rsid w:val="00BD2EA1"/>
    <w:rsid w:val="00BD37FC"/>
    <w:rsid w:val="00BD4C87"/>
    <w:rsid w:val="00BD5767"/>
    <w:rsid w:val="00BE18B0"/>
    <w:rsid w:val="00BE1977"/>
    <w:rsid w:val="00BE2432"/>
    <w:rsid w:val="00BE3B1E"/>
    <w:rsid w:val="00BE5054"/>
    <w:rsid w:val="00BE6CAD"/>
    <w:rsid w:val="00BE74F1"/>
    <w:rsid w:val="00BF12C1"/>
    <w:rsid w:val="00BF13A4"/>
    <w:rsid w:val="00BF32F6"/>
    <w:rsid w:val="00BF3970"/>
    <w:rsid w:val="00BF472C"/>
    <w:rsid w:val="00BF4FA7"/>
    <w:rsid w:val="00C00AE4"/>
    <w:rsid w:val="00C02392"/>
    <w:rsid w:val="00C02E13"/>
    <w:rsid w:val="00C03162"/>
    <w:rsid w:val="00C031C8"/>
    <w:rsid w:val="00C03790"/>
    <w:rsid w:val="00C04B0B"/>
    <w:rsid w:val="00C04C2A"/>
    <w:rsid w:val="00C04D58"/>
    <w:rsid w:val="00C07A6E"/>
    <w:rsid w:val="00C07B15"/>
    <w:rsid w:val="00C10A89"/>
    <w:rsid w:val="00C10C0B"/>
    <w:rsid w:val="00C127C7"/>
    <w:rsid w:val="00C127D5"/>
    <w:rsid w:val="00C13EB5"/>
    <w:rsid w:val="00C22C3A"/>
    <w:rsid w:val="00C24204"/>
    <w:rsid w:val="00C301A5"/>
    <w:rsid w:val="00C31260"/>
    <w:rsid w:val="00C319DF"/>
    <w:rsid w:val="00C31DF3"/>
    <w:rsid w:val="00C33389"/>
    <w:rsid w:val="00C33E95"/>
    <w:rsid w:val="00C35204"/>
    <w:rsid w:val="00C353CA"/>
    <w:rsid w:val="00C36914"/>
    <w:rsid w:val="00C40353"/>
    <w:rsid w:val="00C41E9A"/>
    <w:rsid w:val="00C42E75"/>
    <w:rsid w:val="00C446B8"/>
    <w:rsid w:val="00C454B9"/>
    <w:rsid w:val="00C45F3C"/>
    <w:rsid w:val="00C45FB8"/>
    <w:rsid w:val="00C46CCB"/>
    <w:rsid w:val="00C475AC"/>
    <w:rsid w:val="00C501FD"/>
    <w:rsid w:val="00C51194"/>
    <w:rsid w:val="00C519BD"/>
    <w:rsid w:val="00C52A8A"/>
    <w:rsid w:val="00C542F0"/>
    <w:rsid w:val="00C57424"/>
    <w:rsid w:val="00C57EB7"/>
    <w:rsid w:val="00C62729"/>
    <w:rsid w:val="00C64633"/>
    <w:rsid w:val="00C67753"/>
    <w:rsid w:val="00C735C8"/>
    <w:rsid w:val="00C739A6"/>
    <w:rsid w:val="00C76F1F"/>
    <w:rsid w:val="00C77474"/>
    <w:rsid w:val="00C779BF"/>
    <w:rsid w:val="00C809FF"/>
    <w:rsid w:val="00C81D0A"/>
    <w:rsid w:val="00C83E22"/>
    <w:rsid w:val="00C8440A"/>
    <w:rsid w:val="00C84702"/>
    <w:rsid w:val="00C848D6"/>
    <w:rsid w:val="00C85989"/>
    <w:rsid w:val="00C90392"/>
    <w:rsid w:val="00C910A5"/>
    <w:rsid w:val="00C91785"/>
    <w:rsid w:val="00C94EC1"/>
    <w:rsid w:val="00C95075"/>
    <w:rsid w:val="00C95829"/>
    <w:rsid w:val="00CA1EE2"/>
    <w:rsid w:val="00CA3523"/>
    <w:rsid w:val="00CA3A8E"/>
    <w:rsid w:val="00CA3E39"/>
    <w:rsid w:val="00CA69E0"/>
    <w:rsid w:val="00CA7C65"/>
    <w:rsid w:val="00CB4464"/>
    <w:rsid w:val="00CB6163"/>
    <w:rsid w:val="00CB7EE3"/>
    <w:rsid w:val="00CC119B"/>
    <w:rsid w:val="00CC2A5D"/>
    <w:rsid w:val="00CC5A45"/>
    <w:rsid w:val="00CD003E"/>
    <w:rsid w:val="00CD254E"/>
    <w:rsid w:val="00CD29AD"/>
    <w:rsid w:val="00CD4A71"/>
    <w:rsid w:val="00CD7EA1"/>
    <w:rsid w:val="00CE00F5"/>
    <w:rsid w:val="00CE0FA8"/>
    <w:rsid w:val="00CE1EB9"/>
    <w:rsid w:val="00CE637B"/>
    <w:rsid w:val="00CE6B22"/>
    <w:rsid w:val="00CF0EC1"/>
    <w:rsid w:val="00CF2FA6"/>
    <w:rsid w:val="00CF3E79"/>
    <w:rsid w:val="00CF674D"/>
    <w:rsid w:val="00D02870"/>
    <w:rsid w:val="00D07664"/>
    <w:rsid w:val="00D11144"/>
    <w:rsid w:val="00D11251"/>
    <w:rsid w:val="00D112B3"/>
    <w:rsid w:val="00D1194C"/>
    <w:rsid w:val="00D17C04"/>
    <w:rsid w:val="00D2036B"/>
    <w:rsid w:val="00D20AA2"/>
    <w:rsid w:val="00D20C5B"/>
    <w:rsid w:val="00D23CAF"/>
    <w:rsid w:val="00D24F5E"/>
    <w:rsid w:val="00D25CFF"/>
    <w:rsid w:val="00D3001E"/>
    <w:rsid w:val="00D31D02"/>
    <w:rsid w:val="00D31E6F"/>
    <w:rsid w:val="00D32F1A"/>
    <w:rsid w:val="00D3404B"/>
    <w:rsid w:val="00D3524E"/>
    <w:rsid w:val="00D367B4"/>
    <w:rsid w:val="00D36EC5"/>
    <w:rsid w:val="00D37F91"/>
    <w:rsid w:val="00D403FB"/>
    <w:rsid w:val="00D439A9"/>
    <w:rsid w:val="00D439B2"/>
    <w:rsid w:val="00D44F0D"/>
    <w:rsid w:val="00D46FD7"/>
    <w:rsid w:val="00D471C9"/>
    <w:rsid w:val="00D47722"/>
    <w:rsid w:val="00D5087A"/>
    <w:rsid w:val="00D54890"/>
    <w:rsid w:val="00D56952"/>
    <w:rsid w:val="00D6629B"/>
    <w:rsid w:val="00D66545"/>
    <w:rsid w:val="00D675CB"/>
    <w:rsid w:val="00D6782D"/>
    <w:rsid w:val="00D705FE"/>
    <w:rsid w:val="00D71F5D"/>
    <w:rsid w:val="00D72D0F"/>
    <w:rsid w:val="00D74DB0"/>
    <w:rsid w:val="00D7555A"/>
    <w:rsid w:val="00D75642"/>
    <w:rsid w:val="00D77B29"/>
    <w:rsid w:val="00D80751"/>
    <w:rsid w:val="00D81EBE"/>
    <w:rsid w:val="00D83041"/>
    <w:rsid w:val="00D835CC"/>
    <w:rsid w:val="00D867D2"/>
    <w:rsid w:val="00D871FC"/>
    <w:rsid w:val="00D91747"/>
    <w:rsid w:val="00D91A3E"/>
    <w:rsid w:val="00D93AFD"/>
    <w:rsid w:val="00D959E0"/>
    <w:rsid w:val="00DA03FD"/>
    <w:rsid w:val="00DA0BCD"/>
    <w:rsid w:val="00DA45E1"/>
    <w:rsid w:val="00DA68C2"/>
    <w:rsid w:val="00DB0B78"/>
    <w:rsid w:val="00DB1F0E"/>
    <w:rsid w:val="00DB5FA7"/>
    <w:rsid w:val="00DB67A8"/>
    <w:rsid w:val="00DB7229"/>
    <w:rsid w:val="00DB7631"/>
    <w:rsid w:val="00DC0912"/>
    <w:rsid w:val="00DC10EC"/>
    <w:rsid w:val="00DC1287"/>
    <w:rsid w:val="00DC3CDC"/>
    <w:rsid w:val="00DC426B"/>
    <w:rsid w:val="00DC659C"/>
    <w:rsid w:val="00DC6788"/>
    <w:rsid w:val="00DC70F8"/>
    <w:rsid w:val="00DC7210"/>
    <w:rsid w:val="00DC7897"/>
    <w:rsid w:val="00DD2A13"/>
    <w:rsid w:val="00DD3E20"/>
    <w:rsid w:val="00DD43B3"/>
    <w:rsid w:val="00DD456B"/>
    <w:rsid w:val="00DD4DC4"/>
    <w:rsid w:val="00DD5299"/>
    <w:rsid w:val="00DD5FAA"/>
    <w:rsid w:val="00DD6EAB"/>
    <w:rsid w:val="00DD7519"/>
    <w:rsid w:val="00DE0D26"/>
    <w:rsid w:val="00DE1704"/>
    <w:rsid w:val="00DE25BA"/>
    <w:rsid w:val="00DE2AD5"/>
    <w:rsid w:val="00DE2EEF"/>
    <w:rsid w:val="00DE36B5"/>
    <w:rsid w:val="00DE3BDB"/>
    <w:rsid w:val="00DE3C9E"/>
    <w:rsid w:val="00DE4B4C"/>
    <w:rsid w:val="00DE66C1"/>
    <w:rsid w:val="00DF09EA"/>
    <w:rsid w:val="00DF3A31"/>
    <w:rsid w:val="00DF50EC"/>
    <w:rsid w:val="00DF7206"/>
    <w:rsid w:val="00E01071"/>
    <w:rsid w:val="00E01D51"/>
    <w:rsid w:val="00E02280"/>
    <w:rsid w:val="00E041D2"/>
    <w:rsid w:val="00E043CE"/>
    <w:rsid w:val="00E04794"/>
    <w:rsid w:val="00E049EA"/>
    <w:rsid w:val="00E04E49"/>
    <w:rsid w:val="00E0631B"/>
    <w:rsid w:val="00E07343"/>
    <w:rsid w:val="00E07837"/>
    <w:rsid w:val="00E111B1"/>
    <w:rsid w:val="00E116DE"/>
    <w:rsid w:val="00E118B8"/>
    <w:rsid w:val="00E1199D"/>
    <w:rsid w:val="00E14314"/>
    <w:rsid w:val="00E16CC2"/>
    <w:rsid w:val="00E176F8"/>
    <w:rsid w:val="00E200BA"/>
    <w:rsid w:val="00E204CB"/>
    <w:rsid w:val="00E20AEC"/>
    <w:rsid w:val="00E20E61"/>
    <w:rsid w:val="00E21B81"/>
    <w:rsid w:val="00E228EF"/>
    <w:rsid w:val="00E23096"/>
    <w:rsid w:val="00E23AEB"/>
    <w:rsid w:val="00E2442B"/>
    <w:rsid w:val="00E2544F"/>
    <w:rsid w:val="00E266C0"/>
    <w:rsid w:val="00E27F9B"/>
    <w:rsid w:val="00E3508E"/>
    <w:rsid w:val="00E35497"/>
    <w:rsid w:val="00E37650"/>
    <w:rsid w:val="00E40544"/>
    <w:rsid w:val="00E413F7"/>
    <w:rsid w:val="00E419AE"/>
    <w:rsid w:val="00E41AAC"/>
    <w:rsid w:val="00E41FA6"/>
    <w:rsid w:val="00E42082"/>
    <w:rsid w:val="00E431E9"/>
    <w:rsid w:val="00E4340D"/>
    <w:rsid w:val="00E47383"/>
    <w:rsid w:val="00E47671"/>
    <w:rsid w:val="00E47A13"/>
    <w:rsid w:val="00E509BB"/>
    <w:rsid w:val="00E51519"/>
    <w:rsid w:val="00E54EAC"/>
    <w:rsid w:val="00E55404"/>
    <w:rsid w:val="00E55F39"/>
    <w:rsid w:val="00E57914"/>
    <w:rsid w:val="00E57CE1"/>
    <w:rsid w:val="00E612BA"/>
    <w:rsid w:val="00E63E2D"/>
    <w:rsid w:val="00E64C28"/>
    <w:rsid w:val="00E64FA3"/>
    <w:rsid w:val="00E655A4"/>
    <w:rsid w:val="00E66334"/>
    <w:rsid w:val="00E66337"/>
    <w:rsid w:val="00E67F97"/>
    <w:rsid w:val="00E710C5"/>
    <w:rsid w:val="00E721A8"/>
    <w:rsid w:val="00E72349"/>
    <w:rsid w:val="00E72FDA"/>
    <w:rsid w:val="00E738D4"/>
    <w:rsid w:val="00E73EF7"/>
    <w:rsid w:val="00E75321"/>
    <w:rsid w:val="00E82241"/>
    <w:rsid w:val="00E8362C"/>
    <w:rsid w:val="00E8477B"/>
    <w:rsid w:val="00E8753C"/>
    <w:rsid w:val="00E93273"/>
    <w:rsid w:val="00E938F4"/>
    <w:rsid w:val="00E96707"/>
    <w:rsid w:val="00E96B97"/>
    <w:rsid w:val="00EA0226"/>
    <w:rsid w:val="00EA08E2"/>
    <w:rsid w:val="00EA0D89"/>
    <w:rsid w:val="00EA1BE0"/>
    <w:rsid w:val="00EA7380"/>
    <w:rsid w:val="00EB04F0"/>
    <w:rsid w:val="00EB244B"/>
    <w:rsid w:val="00EB2698"/>
    <w:rsid w:val="00EB3398"/>
    <w:rsid w:val="00EB7D5E"/>
    <w:rsid w:val="00EC0657"/>
    <w:rsid w:val="00EC0676"/>
    <w:rsid w:val="00EC09DC"/>
    <w:rsid w:val="00EC3265"/>
    <w:rsid w:val="00EC4826"/>
    <w:rsid w:val="00EC4B5C"/>
    <w:rsid w:val="00EC7257"/>
    <w:rsid w:val="00ED0E6B"/>
    <w:rsid w:val="00ED3288"/>
    <w:rsid w:val="00ED3BB7"/>
    <w:rsid w:val="00ED5F01"/>
    <w:rsid w:val="00EE2643"/>
    <w:rsid w:val="00EE444D"/>
    <w:rsid w:val="00EE44BE"/>
    <w:rsid w:val="00EE53B0"/>
    <w:rsid w:val="00EE5E62"/>
    <w:rsid w:val="00EE6579"/>
    <w:rsid w:val="00EE6C21"/>
    <w:rsid w:val="00EF3824"/>
    <w:rsid w:val="00EF3B26"/>
    <w:rsid w:val="00EF4916"/>
    <w:rsid w:val="00EF4B81"/>
    <w:rsid w:val="00F040AF"/>
    <w:rsid w:val="00F06036"/>
    <w:rsid w:val="00F0657D"/>
    <w:rsid w:val="00F070FB"/>
    <w:rsid w:val="00F07934"/>
    <w:rsid w:val="00F10BED"/>
    <w:rsid w:val="00F12057"/>
    <w:rsid w:val="00F1546D"/>
    <w:rsid w:val="00F207FF"/>
    <w:rsid w:val="00F211AF"/>
    <w:rsid w:val="00F21439"/>
    <w:rsid w:val="00F23012"/>
    <w:rsid w:val="00F237E1"/>
    <w:rsid w:val="00F2524A"/>
    <w:rsid w:val="00F3258E"/>
    <w:rsid w:val="00F32F85"/>
    <w:rsid w:val="00F40186"/>
    <w:rsid w:val="00F40772"/>
    <w:rsid w:val="00F40E32"/>
    <w:rsid w:val="00F41D28"/>
    <w:rsid w:val="00F422C4"/>
    <w:rsid w:val="00F43E01"/>
    <w:rsid w:val="00F44732"/>
    <w:rsid w:val="00F44F50"/>
    <w:rsid w:val="00F453AF"/>
    <w:rsid w:val="00F455D5"/>
    <w:rsid w:val="00F46D63"/>
    <w:rsid w:val="00F50501"/>
    <w:rsid w:val="00F525DA"/>
    <w:rsid w:val="00F5337A"/>
    <w:rsid w:val="00F5361F"/>
    <w:rsid w:val="00F55A2C"/>
    <w:rsid w:val="00F5766E"/>
    <w:rsid w:val="00F61EDF"/>
    <w:rsid w:val="00F6405E"/>
    <w:rsid w:val="00F65694"/>
    <w:rsid w:val="00F674EC"/>
    <w:rsid w:val="00F70B57"/>
    <w:rsid w:val="00F71A24"/>
    <w:rsid w:val="00F728F2"/>
    <w:rsid w:val="00F73B9A"/>
    <w:rsid w:val="00F75186"/>
    <w:rsid w:val="00F80643"/>
    <w:rsid w:val="00F810A7"/>
    <w:rsid w:val="00F817BE"/>
    <w:rsid w:val="00F82D94"/>
    <w:rsid w:val="00F82F9C"/>
    <w:rsid w:val="00F83B7A"/>
    <w:rsid w:val="00F85361"/>
    <w:rsid w:val="00F91091"/>
    <w:rsid w:val="00F91146"/>
    <w:rsid w:val="00F92A6B"/>
    <w:rsid w:val="00F92B70"/>
    <w:rsid w:val="00F94624"/>
    <w:rsid w:val="00F97AB8"/>
    <w:rsid w:val="00FA342D"/>
    <w:rsid w:val="00FA45BF"/>
    <w:rsid w:val="00FA6889"/>
    <w:rsid w:val="00FB257E"/>
    <w:rsid w:val="00FB2930"/>
    <w:rsid w:val="00FB40E0"/>
    <w:rsid w:val="00FB4CD5"/>
    <w:rsid w:val="00FC0CC3"/>
    <w:rsid w:val="00FC4341"/>
    <w:rsid w:val="00FC7206"/>
    <w:rsid w:val="00FD35B0"/>
    <w:rsid w:val="00FD36A2"/>
    <w:rsid w:val="00FD4B66"/>
    <w:rsid w:val="00FD4CEF"/>
    <w:rsid w:val="00FD5461"/>
    <w:rsid w:val="00FD63BA"/>
    <w:rsid w:val="00FD7746"/>
    <w:rsid w:val="00FE2A2A"/>
    <w:rsid w:val="00FE3DDA"/>
    <w:rsid w:val="00FE78A4"/>
    <w:rsid w:val="00FF124C"/>
    <w:rsid w:val="00FF4159"/>
    <w:rsid w:val="00FF632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79">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657D"/>
  </w:style>
  <w:style w:type="paragraph" w:styleId="Nadpis6">
    <w:name w:val="heading 6"/>
    <w:basedOn w:val="Normln"/>
    <w:next w:val="Normln"/>
    <w:link w:val="Nadpis6Char"/>
    <w:uiPriority w:val="99"/>
    <w:qFormat/>
    <w:rsid w:val="003F2794"/>
    <w:pPr>
      <w:spacing w:before="240" w:after="60" w:line="240" w:lineRule="auto"/>
      <w:outlineLvl w:val="5"/>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82241"/>
    <w:pPr>
      <w:ind w:left="720"/>
      <w:contextualSpacing/>
    </w:pPr>
  </w:style>
  <w:style w:type="paragraph" w:styleId="Zkladntext3">
    <w:name w:val="Body Text 3"/>
    <w:basedOn w:val="Normln"/>
    <w:link w:val="Zkladntext3Char"/>
    <w:rsid w:val="00671BC6"/>
    <w:pPr>
      <w:spacing w:after="0" w:line="240" w:lineRule="auto"/>
      <w:jc w:val="both"/>
    </w:pPr>
    <w:rPr>
      <w:rFonts w:ascii="Times New Roman" w:eastAsia="Times New Roman" w:hAnsi="Times New Roman" w:cs="Times New Roman"/>
      <w:sz w:val="24"/>
      <w:szCs w:val="24"/>
      <w:lang w:eastAsia="cs-CZ"/>
    </w:rPr>
  </w:style>
  <w:style w:type="character" w:customStyle="1" w:styleId="Zkladntext3Char">
    <w:name w:val="Základní text 3 Char"/>
    <w:basedOn w:val="Standardnpsmoodstavce"/>
    <w:link w:val="Zkladntext3"/>
    <w:rsid w:val="00671BC6"/>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C3C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C3CC6"/>
    <w:rPr>
      <w:rFonts w:ascii="Tahoma" w:hAnsi="Tahoma" w:cs="Tahoma"/>
      <w:sz w:val="16"/>
      <w:szCs w:val="16"/>
    </w:rPr>
  </w:style>
  <w:style w:type="character" w:styleId="Hypertextovodkaz">
    <w:name w:val="Hyperlink"/>
    <w:basedOn w:val="Standardnpsmoodstavce"/>
    <w:uiPriority w:val="99"/>
    <w:unhideWhenUsed/>
    <w:rsid w:val="004303AB"/>
    <w:rPr>
      <w:color w:val="0000FF" w:themeColor="hyperlink"/>
      <w:u w:val="single"/>
    </w:rPr>
  </w:style>
  <w:style w:type="paragraph" w:styleId="Zkladntext">
    <w:name w:val="Body Text"/>
    <w:basedOn w:val="Normln"/>
    <w:link w:val="ZkladntextChar"/>
    <w:uiPriority w:val="99"/>
    <w:semiHidden/>
    <w:unhideWhenUsed/>
    <w:rsid w:val="000419EA"/>
    <w:pPr>
      <w:spacing w:after="120"/>
    </w:pPr>
  </w:style>
  <w:style w:type="character" w:customStyle="1" w:styleId="ZkladntextChar">
    <w:name w:val="Základní text Char"/>
    <w:basedOn w:val="Standardnpsmoodstavce"/>
    <w:link w:val="Zkladntext"/>
    <w:uiPriority w:val="99"/>
    <w:semiHidden/>
    <w:rsid w:val="000419EA"/>
  </w:style>
  <w:style w:type="paragraph" w:customStyle="1" w:styleId="Default">
    <w:name w:val="Default"/>
    <w:rsid w:val="00C40353"/>
    <w:pPr>
      <w:autoSpaceDE w:val="0"/>
      <w:autoSpaceDN w:val="0"/>
      <w:adjustRightInd w:val="0"/>
      <w:spacing w:after="0" w:line="240" w:lineRule="auto"/>
    </w:pPr>
    <w:rPr>
      <w:rFonts w:ascii="Arial" w:hAnsi="Arial" w:cs="Arial"/>
      <w:color w:val="000000"/>
      <w:sz w:val="24"/>
      <w:szCs w:val="24"/>
    </w:rPr>
  </w:style>
  <w:style w:type="character" w:styleId="Sledovanodkaz">
    <w:name w:val="FollowedHyperlink"/>
    <w:basedOn w:val="Standardnpsmoodstavce"/>
    <w:uiPriority w:val="99"/>
    <w:semiHidden/>
    <w:unhideWhenUsed/>
    <w:rsid w:val="00F91146"/>
    <w:rPr>
      <w:color w:val="800080" w:themeColor="followedHyperlink"/>
      <w:u w:val="single"/>
    </w:rPr>
  </w:style>
  <w:style w:type="character" w:customStyle="1" w:styleId="Nadpis6Char">
    <w:name w:val="Nadpis 6 Char"/>
    <w:basedOn w:val="Standardnpsmoodstavce"/>
    <w:link w:val="Nadpis6"/>
    <w:uiPriority w:val="99"/>
    <w:rsid w:val="003F2794"/>
    <w:rPr>
      <w:rFonts w:ascii="Times New Roman" w:eastAsia="Times New Roman" w:hAnsi="Times New Roman" w:cs="Times New Roman"/>
      <w:b/>
      <w:bCs/>
      <w:lang w:eastAsia="cs-CZ"/>
    </w:rPr>
  </w:style>
  <w:style w:type="paragraph" w:styleId="Zhlav">
    <w:name w:val="header"/>
    <w:basedOn w:val="Normln"/>
    <w:link w:val="ZhlavChar"/>
    <w:uiPriority w:val="99"/>
    <w:semiHidden/>
    <w:unhideWhenUsed/>
    <w:rsid w:val="009D185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9D1858"/>
  </w:style>
  <w:style w:type="paragraph" w:styleId="Zpat">
    <w:name w:val="footer"/>
    <w:basedOn w:val="Normln"/>
    <w:link w:val="ZpatChar"/>
    <w:uiPriority w:val="99"/>
    <w:unhideWhenUsed/>
    <w:rsid w:val="009D1858"/>
    <w:pPr>
      <w:tabs>
        <w:tab w:val="center" w:pos="4536"/>
        <w:tab w:val="right" w:pos="9072"/>
      </w:tabs>
      <w:spacing w:after="0" w:line="240" w:lineRule="auto"/>
    </w:pPr>
  </w:style>
  <w:style w:type="character" w:customStyle="1" w:styleId="ZpatChar">
    <w:name w:val="Zápatí Char"/>
    <w:basedOn w:val="Standardnpsmoodstavce"/>
    <w:link w:val="Zpat"/>
    <w:uiPriority w:val="99"/>
    <w:rsid w:val="009D185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FCF6BE-7F8A-4501-A74A-89CC3FAAE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2678</TotalTime>
  <Pages>10</Pages>
  <Words>2203</Words>
  <Characters>12999</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MMB</Company>
  <LinksUpToDate>false</LinksUpToDate>
  <CharactersWithSpaces>15172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sedlakos</dc:creator>
  <cp:lastModifiedBy>sedlakos</cp:lastModifiedBy>
  <cp:revision>1762</cp:revision>
  <dcterms:created xsi:type="dcterms:W3CDTF">2016-03-10T11:50:00Z</dcterms:created>
  <dcterms:modified xsi:type="dcterms:W3CDTF">2016-09-01T12:34:00Z</dcterms:modified>
</cp:coreProperties>
</file>