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0A" w:rsidRPr="00B456AC" w:rsidRDefault="00FD120A" w:rsidP="00B456AC">
      <w:pPr>
        <w:pStyle w:val="Zkladntext"/>
        <w:spacing w:line="280" w:lineRule="atLeast"/>
        <w:jc w:val="right"/>
        <w:rPr>
          <w:rFonts w:ascii="Book Antiqua" w:hAnsi="Book Antiqua"/>
          <w:b/>
          <w:bCs/>
          <w:sz w:val="28"/>
          <w:szCs w:val="32"/>
        </w:rPr>
      </w:pPr>
      <w:r w:rsidRPr="00B456AC">
        <w:rPr>
          <w:rFonts w:ascii="Book Antiqua" w:hAnsi="Book Antiqua"/>
          <w:b/>
          <w:bCs/>
          <w:sz w:val="28"/>
          <w:szCs w:val="32"/>
        </w:rPr>
        <w:t>Příloha č. 1</w:t>
      </w:r>
    </w:p>
    <w:p w:rsidR="00FD120A" w:rsidRPr="00B456AC" w:rsidRDefault="00FD120A" w:rsidP="00FD120A">
      <w:pPr>
        <w:pStyle w:val="Zkladntext"/>
        <w:spacing w:line="280" w:lineRule="atLeast"/>
        <w:jc w:val="center"/>
        <w:rPr>
          <w:rFonts w:ascii="Book Antiqua" w:hAnsi="Book Antiqua"/>
          <w:b/>
          <w:bCs/>
          <w:sz w:val="24"/>
          <w:szCs w:val="32"/>
        </w:rPr>
      </w:pPr>
      <w:r w:rsidRPr="00B456AC">
        <w:rPr>
          <w:rFonts w:ascii="Book Antiqua" w:hAnsi="Book Antiqua"/>
          <w:b/>
          <w:bCs/>
          <w:sz w:val="24"/>
          <w:szCs w:val="32"/>
        </w:rPr>
        <w:t xml:space="preserve">Krycí list nabídky </w:t>
      </w:r>
    </w:p>
    <w:p w:rsidR="00FD120A" w:rsidRDefault="00FD120A" w:rsidP="00FD120A">
      <w:pPr>
        <w:pStyle w:val="Nzev"/>
        <w:spacing w:before="0" w:after="0" w:line="280" w:lineRule="atLeast"/>
        <w:rPr>
          <w:rFonts w:ascii="Book Antiqua" w:hAnsi="Book Antiqua"/>
        </w:rPr>
      </w:pPr>
    </w:p>
    <w:tbl>
      <w:tblPr>
        <w:tblW w:w="10185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6"/>
        <w:gridCol w:w="2154"/>
        <w:gridCol w:w="3545"/>
      </w:tblGrid>
      <w:tr w:rsidR="00FD120A" w:rsidTr="00983B9D">
        <w:trPr>
          <w:cantSplit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pStyle w:val="Nadpis8"/>
              <w:keepNext/>
              <w:tabs>
                <w:tab w:val="clear" w:pos="0"/>
                <w:tab w:val="left" w:pos="708"/>
              </w:tabs>
              <w:suppressAutoHyphens w:val="0"/>
              <w:spacing w:before="60" w:line="240" w:lineRule="atLeast"/>
              <w:jc w:val="center"/>
              <w:rPr>
                <w:rFonts w:ascii="Book Antiqua" w:hAnsi="Book Antiqua"/>
                <w:b/>
                <w:i w:val="0"/>
                <w:sz w:val="28"/>
                <w:szCs w:val="28"/>
              </w:rPr>
            </w:pPr>
            <w:r>
              <w:rPr>
                <w:rFonts w:ascii="Book Antiqua" w:hAnsi="Book Antiqua"/>
                <w:b/>
                <w:i w:val="0"/>
                <w:sz w:val="28"/>
                <w:szCs w:val="28"/>
              </w:rPr>
              <w:t>KRYCÍ LIST NABÍDKY</w:t>
            </w:r>
          </w:p>
        </w:tc>
      </w:tr>
      <w:tr w:rsidR="00FD120A" w:rsidTr="00983B9D">
        <w:trPr>
          <w:cantSplit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 Veřejná zakázka</w:t>
            </w:r>
          </w:p>
        </w:tc>
      </w:tr>
      <w:tr w:rsidR="00FD120A" w:rsidTr="00983B9D">
        <w:trPr>
          <w:cantSplit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520A0E" w:rsidP="00983B9D">
            <w:pPr>
              <w:pStyle w:val="Zkladntext3"/>
              <w:spacing w:before="60" w:after="60" w:line="24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</w:t>
            </w:r>
            <w:r w:rsidR="00FD120A">
              <w:rPr>
                <w:rFonts w:ascii="Book Antiqua" w:hAnsi="Book Antiqua"/>
                <w:sz w:val="22"/>
                <w:szCs w:val="22"/>
              </w:rPr>
              <w:t>eřejná zakázka na stavební práce</w:t>
            </w:r>
            <w:r>
              <w:rPr>
                <w:rFonts w:ascii="Book Antiqua" w:hAnsi="Book Antiqua"/>
                <w:sz w:val="22"/>
                <w:szCs w:val="22"/>
              </w:rPr>
              <w:t xml:space="preserve"> zadaná dle § 27 zákona</w:t>
            </w:r>
          </w:p>
        </w:tc>
      </w:tr>
      <w:tr w:rsidR="00FD120A" w:rsidTr="00983B9D">
        <w:trPr>
          <w:cantSplit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B456AC">
            <w:pPr>
              <w:spacing w:before="120" w:after="0" w:line="240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Název:</w:t>
            </w:r>
          </w:p>
          <w:p w:rsidR="00FD120A" w:rsidRPr="00FD120A" w:rsidRDefault="00FD120A" w:rsidP="00B456AC">
            <w:pPr>
              <w:spacing w:after="120" w:line="280" w:lineRule="atLeast"/>
              <w:jc w:val="center"/>
              <w:rPr>
                <w:rFonts w:ascii="Book Antiqua" w:eastAsia="Calibri" w:hAnsi="Book Antiqua" w:cs="Times New Roman"/>
                <w:b/>
                <w:i/>
                <w:sz w:val="28"/>
                <w:szCs w:val="28"/>
              </w:rPr>
            </w:pPr>
            <w:r w:rsidRPr="00B456AC">
              <w:rPr>
                <w:b/>
                <w:i/>
                <w:sz w:val="24"/>
                <w:szCs w:val="28"/>
              </w:rPr>
              <w:t>„</w:t>
            </w:r>
            <w:r w:rsidR="00520A0E" w:rsidRPr="00520A0E">
              <w:rPr>
                <w:rFonts w:ascii="Book Antiqua" w:eastAsia="Calibri" w:hAnsi="Book Antiqua" w:cs="Times New Roman"/>
                <w:b/>
                <w:i/>
                <w:sz w:val="24"/>
                <w:szCs w:val="28"/>
              </w:rPr>
              <w:t>Částečná rekonstrukce Českého domu Moskva</w:t>
            </w:r>
            <w:r w:rsidRPr="00B456AC">
              <w:rPr>
                <w:rFonts w:ascii="Book Antiqua" w:eastAsia="Calibri" w:hAnsi="Book Antiqua" w:cs="Times New Roman"/>
                <w:b/>
                <w:i/>
                <w:sz w:val="24"/>
                <w:szCs w:val="28"/>
              </w:rPr>
              <w:t>“</w:t>
            </w:r>
          </w:p>
        </w:tc>
      </w:tr>
      <w:tr w:rsidR="00FD120A" w:rsidTr="00983B9D">
        <w:trPr>
          <w:cantSplit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 Základní identifikační údaje</w:t>
            </w:r>
          </w:p>
        </w:tc>
      </w:tr>
      <w:tr w:rsidR="00FD120A" w:rsidTr="00983B9D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Uchazeč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</w:tr>
      <w:tr w:rsidR="00FD120A" w:rsidTr="00983B9D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Obchodní firma: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</w:tr>
      <w:tr w:rsidR="00FD120A" w:rsidTr="00983B9D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Sídlo: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</w:tr>
      <w:tr w:rsidR="00FD120A" w:rsidTr="00983B9D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Tel./fax: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</w:tr>
      <w:tr w:rsidR="00FD120A" w:rsidTr="00983B9D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</w:tr>
      <w:tr w:rsidR="00FD120A" w:rsidTr="00983B9D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IČ: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</w:tr>
      <w:tr w:rsidR="00FD120A" w:rsidTr="00983B9D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DIČ: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</w:tr>
      <w:tr w:rsidR="00FD120A" w:rsidTr="00983B9D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Osoba oprávněná jednat jménem či za uchazeče: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</w:tr>
      <w:tr w:rsidR="00FD120A" w:rsidTr="00983B9D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Kontaktní osoba: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</w:tr>
      <w:tr w:rsidR="00FD120A" w:rsidTr="00983B9D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Tel./fax: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</w:tr>
      <w:tr w:rsidR="00FD120A" w:rsidTr="00983B9D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</w:tr>
      <w:tr w:rsidR="00FD120A" w:rsidTr="00983B9D">
        <w:trPr>
          <w:cantSplit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 Nabídková cena v Kč</w:t>
            </w:r>
          </w:p>
        </w:tc>
      </w:tr>
      <w:tr w:rsidR="00FD120A" w:rsidTr="00983B9D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 xml:space="preserve">Celková cena bez DPH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 xml:space="preserve">DPH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 xml:space="preserve">Cena celkem </w:t>
            </w:r>
          </w:p>
          <w:p w:rsidR="00FD120A" w:rsidRDefault="00FD120A" w:rsidP="00983B9D">
            <w:pPr>
              <w:spacing w:before="60" w:after="60" w:line="240" w:lineRule="atLeast"/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 xml:space="preserve"> s DPH</w:t>
            </w:r>
          </w:p>
        </w:tc>
      </w:tr>
      <w:tr w:rsidR="00FD120A" w:rsidTr="00983B9D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</w:tr>
      <w:tr w:rsidR="00FD120A" w:rsidTr="00983B9D">
        <w:trPr>
          <w:cantSplit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 Oprávněná osoba jménem či za uchazeče jednat</w:t>
            </w:r>
          </w:p>
        </w:tc>
      </w:tr>
      <w:tr w:rsidR="00FD120A" w:rsidTr="00983B9D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Podpis:</w:t>
            </w:r>
          </w:p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  <w:p w:rsidR="00B456AC" w:rsidRDefault="00B456AC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  <w:p w:rsidR="00B456AC" w:rsidRDefault="00B456AC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</w:tr>
      <w:tr w:rsidR="00FD120A" w:rsidTr="00983B9D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Titul, jméno, příjmení: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F9031C" w:rsidRDefault="00F9031C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</w:tr>
      <w:tr w:rsidR="00FD120A" w:rsidTr="00983B9D">
        <w:trPr>
          <w:cantSplit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Funkce: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0A" w:rsidRDefault="00FD120A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  <w:p w:rsidR="00F9031C" w:rsidRDefault="00F9031C" w:rsidP="00983B9D">
            <w:pPr>
              <w:spacing w:before="60" w:after="60" w:line="240" w:lineRule="atLeast"/>
              <w:rPr>
                <w:rFonts w:ascii="Book Antiqua" w:hAnsi="Book Antiqua"/>
              </w:rPr>
            </w:pPr>
          </w:p>
        </w:tc>
      </w:tr>
    </w:tbl>
    <w:p w:rsidR="00A11D58" w:rsidRDefault="00A11D58" w:rsidP="00B456AC"/>
    <w:sectPr w:rsidR="00A11D58" w:rsidSect="00B456AC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4D" w:rsidRDefault="0007654D" w:rsidP="00FD120A">
      <w:pPr>
        <w:spacing w:after="0" w:line="240" w:lineRule="auto"/>
      </w:pPr>
      <w:r>
        <w:separator/>
      </w:r>
    </w:p>
  </w:endnote>
  <w:endnote w:type="continuationSeparator" w:id="0">
    <w:p w:rsidR="0007654D" w:rsidRDefault="0007654D" w:rsidP="00FD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0A" w:rsidRPr="0035485A" w:rsidRDefault="00FD120A" w:rsidP="00FD120A">
    <w:pPr>
      <w:spacing w:line="280" w:lineRule="atLeast"/>
      <w:jc w:val="center"/>
      <w:rPr>
        <w:rFonts w:ascii="Book Antiqua" w:hAnsi="Book Antiqua" w:cs="Arial"/>
        <w:i/>
        <w:sz w:val="20"/>
        <w:szCs w:val="20"/>
      </w:rPr>
    </w:pPr>
    <w:r w:rsidRPr="0035485A">
      <w:rPr>
        <w:rFonts w:ascii="Book Antiqua" w:hAnsi="Book Antiqua"/>
        <w:i/>
        <w:sz w:val="20"/>
        <w:szCs w:val="20"/>
      </w:rPr>
      <w:t>Veřejná zakázka - „</w:t>
    </w:r>
    <w:r w:rsidR="00520A0E" w:rsidRPr="00520A0E">
      <w:rPr>
        <w:rFonts w:ascii="Book Antiqua" w:hAnsi="Book Antiqua"/>
        <w:i/>
        <w:sz w:val="20"/>
        <w:szCs w:val="20"/>
      </w:rPr>
      <w:t>Částečná rekonstrukce Českého domu Moskva</w:t>
    </w:r>
    <w:r w:rsidRPr="0035485A">
      <w:rPr>
        <w:rFonts w:ascii="Book Antiqua" w:hAnsi="Book Antiqua"/>
        <w:i/>
        <w:sz w:val="20"/>
        <w:szCs w:val="20"/>
      </w:rPr>
      <w:t>“</w:t>
    </w:r>
  </w:p>
  <w:p w:rsidR="00EC70F3" w:rsidRDefault="0007654D" w:rsidP="00FD120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4D" w:rsidRDefault="0007654D" w:rsidP="00FD120A">
      <w:pPr>
        <w:spacing w:after="0" w:line="240" w:lineRule="auto"/>
      </w:pPr>
      <w:r>
        <w:separator/>
      </w:r>
    </w:p>
  </w:footnote>
  <w:footnote w:type="continuationSeparator" w:id="0">
    <w:p w:rsidR="0007654D" w:rsidRDefault="0007654D" w:rsidP="00FD1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2"/>
    <w:rsid w:val="0007654D"/>
    <w:rsid w:val="003101E2"/>
    <w:rsid w:val="0035485A"/>
    <w:rsid w:val="00520A0E"/>
    <w:rsid w:val="00775DEB"/>
    <w:rsid w:val="00A11D58"/>
    <w:rsid w:val="00B456AC"/>
    <w:rsid w:val="00F9031C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20A"/>
    <w:pPr>
      <w:spacing w:after="200" w:line="276" w:lineRule="auto"/>
    </w:pPr>
  </w:style>
  <w:style w:type="paragraph" w:styleId="Nadpis8">
    <w:name w:val="heading 8"/>
    <w:basedOn w:val="Normln"/>
    <w:next w:val="Normln"/>
    <w:link w:val="Nadpis8Char"/>
    <w:unhideWhenUsed/>
    <w:qFormat/>
    <w:rsid w:val="00FD120A"/>
    <w:pPr>
      <w:tabs>
        <w:tab w:val="num" w:pos="0"/>
      </w:tabs>
      <w:suppressAutoHyphens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FD120A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FD120A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FD120A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FD120A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D120A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FD120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120A"/>
    <w:rPr>
      <w:rFonts w:ascii="Calibri" w:eastAsia="Calibri" w:hAnsi="Calibri"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FD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20A"/>
  </w:style>
  <w:style w:type="paragraph" w:styleId="Podtitul">
    <w:name w:val="Subtitle"/>
    <w:basedOn w:val="Normln"/>
    <w:next w:val="Normln"/>
    <w:link w:val="PodtitulChar"/>
    <w:uiPriority w:val="11"/>
    <w:qFormat/>
    <w:rsid w:val="00FD12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D120A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FD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20A"/>
    <w:pPr>
      <w:spacing w:after="200" w:line="276" w:lineRule="auto"/>
    </w:pPr>
  </w:style>
  <w:style w:type="paragraph" w:styleId="Nadpis8">
    <w:name w:val="heading 8"/>
    <w:basedOn w:val="Normln"/>
    <w:next w:val="Normln"/>
    <w:link w:val="Nadpis8Char"/>
    <w:unhideWhenUsed/>
    <w:qFormat/>
    <w:rsid w:val="00FD120A"/>
    <w:pPr>
      <w:tabs>
        <w:tab w:val="num" w:pos="0"/>
      </w:tabs>
      <w:suppressAutoHyphens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FD120A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FD120A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FD120A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FD120A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D120A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FD120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120A"/>
    <w:rPr>
      <w:rFonts w:ascii="Calibri" w:eastAsia="Calibri" w:hAnsi="Calibri"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FD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20A"/>
  </w:style>
  <w:style w:type="paragraph" w:styleId="Podtitul">
    <w:name w:val="Subtitle"/>
    <w:basedOn w:val="Normln"/>
    <w:next w:val="Normln"/>
    <w:link w:val="PodtitulChar"/>
    <w:uiPriority w:val="11"/>
    <w:qFormat/>
    <w:rsid w:val="00FD12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D120A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FD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Websport</dc:creator>
  <cp:lastModifiedBy>Mgr. Martin Budiš</cp:lastModifiedBy>
  <cp:revision>4</cp:revision>
  <dcterms:created xsi:type="dcterms:W3CDTF">2014-12-17T08:11:00Z</dcterms:created>
  <dcterms:modified xsi:type="dcterms:W3CDTF">2014-12-17T08:12:00Z</dcterms:modified>
</cp:coreProperties>
</file>