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D916F" w14:textId="6ADEB21E" w:rsidR="0001257B" w:rsidRDefault="00B61F9F" w:rsidP="00FC777A">
      <w:pPr>
        <w:pStyle w:val="nzev"/>
        <w:ind w:firstLine="0"/>
        <w:jc w:val="right"/>
        <w:rPr>
          <w:rFonts w:ascii="Arial" w:hAnsi="Arial" w:cs="Arial"/>
          <w:b w:val="0"/>
          <w:sz w:val="20"/>
          <w:szCs w:val="20"/>
          <w:lang w:val="cs-CZ"/>
        </w:rPr>
      </w:pPr>
      <w:r>
        <w:rPr>
          <w:rFonts w:ascii="Arial" w:hAnsi="Arial" w:cs="Arial"/>
          <w:b w:val="0"/>
          <w:sz w:val="20"/>
          <w:szCs w:val="20"/>
          <w:lang w:val="cs-CZ"/>
        </w:rPr>
        <w:tab/>
      </w:r>
      <w:r w:rsidR="00C101D5">
        <w:rPr>
          <w:rFonts w:ascii="Arial" w:hAnsi="Arial" w:cs="Arial"/>
          <w:b w:val="0"/>
          <w:sz w:val="20"/>
          <w:szCs w:val="20"/>
          <w:lang w:val="cs-CZ"/>
        </w:rPr>
        <w:tab/>
      </w:r>
      <w:r w:rsidR="00173430">
        <w:rPr>
          <w:rFonts w:ascii="Arial" w:hAnsi="Arial" w:cs="Arial"/>
          <w:b w:val="0"/>
          <w:sz w:val="20"/>
          <w:szCs w:val="20"/>
          <w:lang w:val="cs-CZ"/>
        </w:rPr>
        <w:t>p</w:t>
      </w:r>
      <w:r w:rsidR="0001257B">
        <w:rPr>
          <w:rFonts w:ascii="Arial" w:hAnsi="Arial" w:cs="Arial"/>
          <w:b w:val="0"/>
          <w:sz w:val="20"/>
          <w:szCs w:val="20"/>
          <w:lang w:val="cs-CZ"/>
        </w:rPr>
        <w:t>ř</w:t>
      </w:r>
      <w:r w:rsidR="00FC777A">
        <w:rPr>
          <w:rFonts w:ascii="Arial" w:hAnsi="Arial" w:cs="Arial"/>
          <w:b w:val="0"/>
          <w:sz w:val="20"/>
          <w:szCs w:val="20"/>
          <w:lang w:val="cs-CZ"/>
        </w:rPr>
        <w:t xml:space="preserve">íloha </w:t>
      </w:r>
      <w:r w:rsidR="00173430">
        <w:rPr>
          <w:rFonts w:ascii="Arial" w:hAnsi="Arial" w:cs="Arial"/>
          <w:b w:val="0"/>
          <w:sz w:val="20"/>
          <w:szCs w:val="20"/>
          <w:lang w:val="cs-CZ"/>
        </w:rPr>
        <w:t xml:space="preserve">usnesení </w:t>
      </w:r>
      <w:r w:rsidR="00FC777A">
        <w:rPr>
          <w:rFonts w:ascii="Arial" w:hAnsi="Arial" w:cs="Arial"/>
          <w:b w:val="0"/>
          <w:sz w:val="20"/>
          <w:szCs w:val="20"/>
          <w:lang w:val="cs-CZ"/>
        </w:rPr>
        <w:t xml:space="preserve">č. </w:t>
      </w:r>
      <w:r w:rsidR="00173430">
        <w:rPr>
          <w:rFonts w:ascii="Arial" w:hAnsi="Arial" w:cs="Arial"/>
          <w:b w:val="0"/>
          <w:sz w:val="20"/>
          <w:szCs w:val="20"/>
          <w:lang w:val="cs-CZ"/>
        </w:rPr>
        <w:t>4</w:t>
      </w:r>
      <w:r w:rsidR="0001257B">
        <w:rPr>
          <w:rFonts w:ascii="Arial" w:hAnsi="Arial" w:cs="Arial"/>
          <w:b w:val="0"/>
          <w:sz w:val="20"/>
          <w:szCs w:val="20"/>
          <w:lang w:val="cs-CZ"/>
        </w:rPr>
        <w:tab/>
      </w:r>
      <w:r w:rsidR="0001257B">
        <w:rPr>
          <w:rFonts w:ascii="Arial" w:hAnsi="Arial" w:cs="Arial"/>
          <w:b w:val="0"/>
          <w:sz w:val="20"/>
          <w:szCs w:val="20"/>
          <w:lang w:val="cs-CZ"/>
        </w:rPr>
        <w:tab/>
      </w:r>
    </w:p>
    <w:p w14:paraId="31B90973" w14:textId="4B844A91" w:rsidR="006B7E9C" w:rsidRPr="006B7E9C" w:rsidRDefault="0001257B" w:rsidP="00F86063">
      <w:pPr>
        <w:pStyle w:val="nzev"/>
        <w:ind w:firstLine="0"/>
        <w:rPr>
          <w:rFonts w:ascii="Arial" w:hAnsi="Arial" w:cs="Arial"/>
          <w:b w:val="0"/>
          <w:sz w:val="20"/>
          <w:szCs w:val="20"/>
          <w:lang w:val="cs-CZ"/>
        </w:rPr>
      </w:pPr>
      <w:r>
        <w:rPr>
          <w:rFonts w:ascii="Arial" w:hAnsi="Arial" w:cs="Arial"/>
          <w:b w:val="0"/>
          <w:sz w:val="20"/>
          <w:szCs w:val="20"/>
          <w:lang w:val="cs-CZ"/>
        </w:rPr>
        <w:tab/>
      </w:r>
      <w:bookmarkStart w:id="0" w:name="_GoBack"/>
      <w:bookmarkEnd w:id="0"/>
    </w:p>
    <w:p w14:paraId="3A65F08D" w14:textId="77777777" w:rsidR="00594BD5" w:rsidRDefault="00D06AE1">
      <w:pPr>
        <w:pStyle w:val="nzev"/>
        <w:ind w:firstLine="0"/>
        <w:jc w:val="center"/>
        <w:rPr>
          <w:rFonts w:ascii="Verdana" w:hAnsi="Verdana"/>
          <w:sz w:val="22"/>
          <w:szCs w:val="22"/>
        </w:rPr>
      </w:pPr>
      <w:r w:rsidRPr="001A7A1B">
        <w:rPr>
          <w:rFonts w:ascii="Verdana" w:hAnsi="Verdana"/>
          <w:sz w:val="22"/>
          <w:szCs w:val="22"/>
        </w:rPr>
        <w:t xml:space="preserve">Smlouva o sdružených službách dodávky </w:t>
      </w:r>
      <w:r w:rsidR="007047D4">
        <w:rPr>
          <w:rFonts w:ascii="Verdana" w:hAnsi="Verdana"/>
          <w:sz w:val="22"/>
          <w:szCs w:val="22"/>
          <w:lang w:val="cs-CZ"/>
        </w:rPr>
        <w:t>zemního plynu</w:t>
      </w:r>
      <w:r w:rsidRPr="001A7A1B">
        <w:rPr>
          <w:rFonts w:ascii="Verdana" w:hAnsi="Verdana"/>
          <w:sz w:val="22"/>
          <w:szCs w:val="22"/>
        </w:rPr>
        <w:t xml:space="preserve"> </w:t>
      </w:r>
    </w:p>
    <w:p w14:paraId="73CA3673" w14:textId="77777777" w:rsidR="00D06AE1" w:rsidRPr="001A7A1B" w:rsidRDefault="007871CC">
      <w:pPr>
        <w:pStyle w:val="nzev"/>
        <w:ind w:firstLine="0"/>
        <w:jc w:val="center"/>
        <w:rPr>
          <w:rFonts w:ascii="Verdana" w:hAnsi="Verdana" w:cs="Arial"/>
          <w:b w:val="0"/>
          <w:bCs/>
          <w:sz w:val="22"/>
          <w:szCs w:val="22"/>
        </w:rPr>
      </w:pPr>
      <w:r w:rsidRPr="009B52D1">
        <w:rPr>
          <w:rFonts w:ascii="Verdana" w:hAnsi="Verdana" w:cs="Arial"/>
          <w:b w:val="0"/>
          <w:bCs/>
          <w:sz w:val="22"/>
          <w:szCs w:val="22"/>
        </w:rPr>
        <w:t xml:space="preserve">podle § </w:t>
      </w:r>
      <w:r>
        <w:rPr>
          <w:rFonts w:ascii="Verdana" w:hAnsi="Verdana" w:cs="Arial"/>
          <w:b w:val="0"/>
          <w:bCs/>
          <w:sz w:val="22"/>
          <w:szCs w:val="22"/>
          <w:lang w:val="cs-CZ"/>
        </w:rPr>
        <w:t>1746</w:t>
      </w:r>
      <w:r w:rsidRPr="009B52D1">
        <w:rPr>
          <w:rFonts w:ascii="Verdana" w:hAnsi="Verdana" w:cs="Arial"/>
          <w:b w:val="0"/>
          <w:bCs/>
          <w:sz w:val="22"/>
          <w:szCs w:val="22"/>
        </w:rPr>
        <w:t xml:space="preserve"> odst. 2 zákona č. </w:t>
      </w:r>
      <w:r>
        <w:rPr>
          <w:rFonts w:ascii="Verdana" w:hAnsi="Verdana" w:cs="Arial"/>
          <w:b w:val="0"/>
          <w:bCs/>
          <w:sz w:val="22"/>
          <w:szCs w:val="22"/>
          <w:lang w:val="cs-CZ"/>
        </w:rPr>
        <w:t>89</w:t>
      </w:r>
      <w:r w:rsidRPr="009B52D1">
        <w:rPr>
          <w:rFonts w:ascii="Verdana" w:hAnsi="Verdana" w:cs="Arial"/>
          <w:b w:val="0"/>
          <w:bCs/>
          <w:sz w:val="22"/>
          <w:szCs w:val="22"/>
        </w:rPr>
        <w:t>/</w:t>
      </w:r>
      <w:r>
        <w:rPr>
          <w:rFonts w:ascii="Verdana" w:hAnsi="Verdana" w:cs="Arial"/>
          <w:b w:val="0"/>
          <w:bCs/>
          <w:sz w:val="22"/>
          <w:szCs w:val="22"/>
          <w:lang w:val="cs-CZ"/>
        </w:rPr>
        <w:t>2012</w:t>
      </w:r>
      <w:r w:rsidRPr="009B52D1">
        <w:rPr>
          <w:rFonts w:ascii="Verdana" w:hAnsi="Verdana" w:cs="Arial"/>
          <w:b w:val="0"/>
          <w:bCs/>
          <w:sz w:val="22"/>
          <w:szCs w:val="22"/>
        </w:rPr>
        <w:t xml:space="preserve"> Sb.</w:t>
      </w:r>
      <w:r w:rsidR="00D06AE1" w:rsidRPr="001A7A1B">
        <w:rPr>
          <w:rFonts w:ascii="Verdana" w:hAnsi="Verdana" w:cs="Arial"/>
          <w:b w:val="0"/>
          <w:bCs/>
          <w:sz w:val="22"/>
          <w:szCs w:val="22"/>
        </w:rPr>
        <w:t xml:space="preserve">, v platném znění, </w:t>
      </w:r>
    </w:p>
    <w:p w14:paraId="2F97C2D4" w14:textId="77777777" w:rsidR="00D06AE1" w:rsidRPr="001A7A1B" w:rsidRDefault="00D06AE1">
      <w:pPr>
        <w:pStyle w:val="nzev"/>
        <w:ind w:firstLine="0"/>
        <w:jc w:val="center"/>
        <w:rPr>
          <w:rFonts w:ascii="Verdana" w:hAnsi="Verdana" w:cs="Arial"/>
          <w:b w:val="0"/>
          <w:bCs/>
          <w:sz w:val="22"/>
          <w:szCs w:val="22"/>
        </w:rPr>
      </w:pPr>
      <w:r w:rsidRPr="001A7A1B">
        <w:rPr>
          <w:rFonts w:ascii="Verdana" w:hAnsi="Verdana" w:cs="Arial"/>
          <w:b w:val="0"/>
          <w:bCs/>
          <w:sz w:val="22"/>
          <w:szCs w:val="22"/>
        </w:rPr>
        <w:t>zákona č. 458/2000 Sb. (energetický zákon), v platném znění a příslušných prováděcích předpisů k energetickému zákonu</w:t>
      </w:r>
    </w:p>
    <w:p w14:paraId="6C1A0BF7" w14:textId="77777777" w:rsidR="00D06AE1" w:rsidRPr="001A7A1B" w:rsidRDefault="00D06AE1">
      <w:pPr>
        <w:pStyle w:val="textsmlouvy"/>
        <w:ind w:firstLine="0"/>
        <w:rPr>
          <w:rFonts w:ascii="Verdana" w:hAnsi="Verdana"/>
          <w:sz w:val="22"/>
          <w:szCs w:val="22"/>
        </w:rPr>
      </w:pPr>
    </w:p>
    <w:p w14:paraId="3E49F17A" w14:textId="77777777" w:rsidR="002A6CFA" w:rsidRDefault="002A6CFA">
      <w:pPr>
        <w:pStyle w:val="textsmlouvy"/>
        <w:ind w:firstLine="0"/>
        <w:rPr>
          <w:rFonts w:ascii="Verdana" w:hAnsi="Verdana"/>
          <w:b/>
          <w:sz w:val="22"/>
          <w:szCs w:val="22"/>
        </w:rPr>
      </w:pPr>
    </w:p>
    <w:p w14:paraId="35C19AC8" w14:textId="77777777" w:rsidR="00D06AE1" w:rsidRPr="001A7A1B" w:rsidRDefault="00D06AE1">
      <w:pPr>
        <w:pStyle w:val="textsmlouvy"/>
        <w:ind w:firstLine="0"/>
        <w:rPr>
          <w:rFonts w:ascii="Verdana" w:hAnsi="Verdana"/>
          <w:b/>
          <w:sz w:val="22"/>
          <w:szCs w:val="22"/>
        </w:rPr>
      </w:pPr>
      <w:r w:rsidRPr="001A7A1B">
        <w:rPr>
          <w:rFonts w:ascii="Verdana" w:hAnsi="Verdana"/>
          <w:b/>
          <w:sz w:val="22"/>
          <w:szCs w:val="22"/>
        </w:rPr>
        <w:t>Smluvní strany:</w:t>
      </w:r>
    </w:p>
    <w:p w14:paraId="5F5BACBE" w14:textId="77777777" w:rsidR="00D06AE1" w:rsidRPr="001A7A1B" w:rsidRDefault="00D06AE1">
      <w:pPr>
        <w:pStyle w:val="textsmlouvy"/>
        <w:ind w:firstLine="0"/>
        <w:rPr>
          <w:rFonts w:ascii="Verdana" w:hAnsi="Verdana"/>
          <w:sz w:val="22"/>
          <w:szCs w:val="22"/>
        </w:rPr>
      </w:pPr>
    </w:p>
    <w:p w14:paraId="5AFED6CE" w14:textId="77777777" w:rsidR="00292DC1" w:rsidRPr="001A7A1B" w:rsidRDefault="00292DC1" w:rsidP="00292DC1">
      <w:pPr>
        <w:pStyle w:val="textsmlouvy"/>
        <w:ind w:firstLine="0"/>
        <w:rPr>
          <w:rFonts w:ascii="Verdana" w:hAnsi="Verdana"/>
          <w:b/>
          <w:bCs/>
          <w:sz w:val="22"/>
          <w:szCs w:val="22"/>
        </w:rPr>
      </w:pPr>
      <w:r w:rsidRPr="001A7A1B">
        <w:rPr>
          <w:rFonts w:ascii="Verdana" w:hAnsi="Verdana"/>
          <w:b/>
          <w:bCs/>
          <w:sz w:val="22"/>
          <w:szCs w:val="22"/>
        </w:rPr>
        <w:t>Zákazník (zadavatel)</w:t>
      </w:r>
    </w:p>
    <w:p w14:paraId="7D83783F" w14:textId="63E9C1BE" w:rsidR="00292DC1" w:rsidRPr="00EF4E73" w:rsidRDefault="007A72B0" w:rsidP="00292DC1">
      <w:pPr>
        <w:rPr>
          <w:b/>
          <w:bCs/>
          <w:sz w:val="28"/>
          <w:szCs w:val="28"/>
          <w:u w:val="single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……………………………. </w:t>
      </w:r>
      <w:r w:rsidRPr="007A72B0">
        <w:rPr>
          <w:rFonts w:ascii="Verdana" w:hAnsi="Verdana" w:cs="Verdana"/>
          <w:bCs/>
          <w:sz w:val="22"/>
          <w:szCs w:val="22"/>
        </w:rPr>
        <w:t>(jedn</w:t>
      </w:r>
      <w:r>
        <w:rPr>
          <w:rFonts w:ascii="Verdana" w:hAnsi="Verdana" w:cs="Verdana"/>
          <w:bCs/>
          <w:sz w:val="22"/>
          <w:szCs w:val="22"/>
        </w:rPr>
        <w:t>otlivé subjekty uvedené v příloze č. 1 smlouvy)</w:t>
      </w:r>
    </w:p>
    <w:p w14:paraId="37A8F9CE" w14:textId="3F98AEBF" w:rsidR="00292DC1" w:rsidRPr="000D14A5" w:rsidRDefault="00292DC1" w:rsidP="00292DC1">
      <w:pPr>
        <w:rPr>
          <w:rFonts w:ascii="Verdana" w:hAnsi="Verdana"/>
          <w:sz w:val="22"/>
        </w:rPr>
      </w:pPr>
      <w:r w:rsidRPr="00EF4E73">
        <w:rPr>
          <w:rFonts w:ascii="Verdana" w:hAnsi="Verdana"/>
          <w:sz w:val="22"/>
        </w:rPr>
        <w:t>se sídlem</w:t>
      </w:r>
      <w:r w:rsidR="007A72B0">
        <w:rPr>
          <w:rFonts w:ascii="Verdana" w:hAnsi="Verdana"/>
          <w:sz w:val="22"/>
        </w:rPr>
        <w:t>: ……………………</w:t>
      </w:r>
    </w:p>
    <w:p w14:paraId="6884237C" w14:textId="58878B78" w:rsidR="00292DC1" w:rsidRPr="000D14A5" w:rsidRDefault="00292DC1" w:rsidP="00292DC1">
      <w:pPr>
        <w:rPr>
          <w:rFonts w:ascii="Verdana" w:hAnsi="Verdana"/>
          <w:sz w:val="22"/>
        </w:rPr>
      </w:pPr>
      <w:r w:rsidRPr="000D14A5">
        <w:rPr>
          <w:rFonts w:ascii="Verdana" w:hAnsi="Verdana" w:cs="Arial"/>
          <w:kern w:val="3"/>
          <w:sz w:val="22"/>
          <w:szCs w:val="22"/>
        </w:rPr>
        <w:t>IČ</w:t>
      </w:r>
      <w:r w:rsidR="006F1B25">
        <w:rPr>
          <w:rFonts w:ascii="Verdana" w:hAnsi="Verdana" w:cs="Arial"/>
          <w:kern w:val="3"/>
          <w:sz w:val="22"/>
          <w:szCs w:val="22"/>
        </w:rPr>
        <w:t>O</w:t>
      </w:r>
      <w:r w:rsidRPr="000D14A5">
        <w:rPr>
          <w:rFonts w:ascii="Verdana" w:hAnsi="Verdana" w:cs="Arial"/>
          <w:kern w:val="3"/>
          <w:sz w:val="22"/>
          <w:szCs w:val="22"/>
        </w:rPr>
        <w:t xml:space="preserve">: </w:t>
      </w:r>
      <w:r w:rsidR="007A72B0">
        <w:rPr>
          <w:rFonts w:ascii="Verdana" w:hAnsi="Verdana" w:cs="Arial"/>
          <w:kern w:val="3"/>
          <w:sz w:val="22"/>
          <w:szCs w:val="22"/>
        </w:rPr>
        <w:t>…………………………….</w:t>
      </w:r>
    </w:p>
    <w:p w14:paraId="3052291C" w14:textId="0FB7EBBE" w:rsidR="00AB7111" w:rsidRDefault="00292DC1" w:rsidP="00292DC1">
      <w:pPr>
        <w:autoSpaceDN w:val="0"/>
        <w:textAlignment w:val="baseline"/>
        <w:rPr>
          <w:rFonts w:ascii="Verdana" w:hAnsi="Verdana"/>
          <w:sz w:val="22"/>
          <w:szCs w:val="22"/>
        </w:rPr>
      </w:pPr>
      <w:r w:rsidRPr="000D14A5">
        <w:rPr>
          <w:rFonts w:ascii="Verdana" w:hAnsi="Verdana" w:cs="Arial"/>
          <w:kern w:val="3"/>
          <w:sz w:val="22"/>
          <w:szCs w:val="22"/>
        </w:rPr>
        <w:t xml:space="preserve">DIČ: </w:t>
      </w:r>
      <w:r w:rsidR="007A72B0">
        <w:rPr>
          <w:rFonts w:ascii="Verdana" w:hAnsi="Verdana" w:cs="Arial"/>
          <w:kern w:val="3"/>
          <w:sz w:val="22"/>
          <w:szCs w:val="22"/>
        </w:rPr>
        <w:t>…………………………….</w:t>
      </w:r>
    </w:p>
    <w:p w14:paraId="5AFFE193" w14:textId="02C6625B" w:rsidR="00AB7111" w:rsidRDefault="0093081A" w:rsidP="00AB7111">
      <w:pPr>
        <w:pStyle w:val="Normlnweb"/>
        <w:spacing w:before="0" w:after="0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Z</w:t>
      </w:r>
      <w:r w:rsidR="009A72A8">
        <w:rPr>
          <w:rFonts w:ascii="Verdana" w:hAnsi="Verdana" w:cs="Arial"/>
          <w:sz w:val="22"/>
          <w:szCs w:val="22"/>
        </w:rPr>
        <w:t>astoupen</w:t>
      </w:r>
      <w:r>
        <w:rPr>
          <w:rFonts w:ascii="Verdana" w:hAnsi="Verdana" w:cs="Arial"/>
          <w:sz w:val="22"/>
          <w:szCs w:val="22"/>
        </w:rPr>
        <w:t>:</w:t>
      </w:r>
      <w:r w:rsidR="00292DC1" w:rsidRPr="001352DF">
        <w:rPr>
          <w:rFonts w:ascii="Verdana" w:hAnsi="Verdana" w:cs="Arial"/>
          <w:sz w:val="22"/>
          <w:szCs w:val="22"/>
        </w:rPr>
        <w:t xml:space="preserve"> </w:t>
      </w:r>
      <w:r w:rsidR="007A72B0">
        <w:rPr>
          <w:rFonts w:ascii="Verdana" w:hAnsi="Verdana" w:cs="Arial"/>
          <w:sz w:val="22"/>
          <w:szCs w:val="22"/>
        </w:rPr>
        <w:t>………………….</w:t>
      </w:r>
    </w:p>
    <w:p w14:paraId="257DAC68" w14:textId="77777777" w:rsidR="00292DC1" w:rsidRPr="001352DF" w:rsidRDefault="00292DC1" w:rsidP="00AB7111">
      <w:pPr>
        <w:pStyle w:val="Normlnweb"/>
        <w:spacing w:before="0" w:after="0"/>
        <w:rPr>
          <w:rFonts w:ascii="Verdana" w:hAnsi="Verdana" w:cs="Arial"/>
          <w:sz w:val="22"/>
          <w:szCs w:val="22"/>
        </w:rPr>
      </w:pPr>
      <w:r w:rsidRPr="001352DF">
        <w:rPr>
          <w:rFonts w:ascii="Verdana" w:hAnsi="Verdana" w:cs="Arial"/>
          <w:sz w:val="22"/>
          <w:szCs w:val="22"/>
        </w:rPr>
        <w:t xml:space="preserve">bankovní spojení: </w:t>
      </w:r>
      <w:r w:rsidR="009A72A8">
        <w:rPr>
          <w:rFonts w:ascii="Verdana" w:hAnsi="Verdana" w:cs="Arial"/>
          <w:sz w:val="22"/>
          <w:szCs w:val="22"/>
        </w:rPr>
        <w:t>…………………………</w:t>
      </w:r>
      <w:proofErr w:type="gramStart"/>
      <w:r w:rsidR="009A72A8">
        <w:rPr>
          <w:rFonts w:ascii="Verdana" w:hAnsi="Verdana" w:cs="Arial"/>
          <w:sz w:val="22"/>
          <w:szCs w:val="22"/>
        </w:rPr>
        <w:t>…..</w:t>
      </w:r>
      <w:proofErr w:type="gramEnd"/>
    </w:p>
    <w:p w14:paraId="614BC9C0" w14:textId="5F326E72" w:rsidR="00292DC1" w:rsidRPr="001352DF" w:rsidRDefault="00292DC1" w:rsidP="000D0605">
      <w:pPr>
        <w:pStyle w:val="Normln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kontaktní osoba: </w:t>
      </w:r>
      <w:r w:rsidR="007A72B0">
        <w:rPr>
          <w:rFonts w:ascii="Verdana" w:hAnsi="Verdana" w:cs="Arial"/>
          <w:sz w:val="22"/>
          <w:szCs w:val="22"/>
        </w:rPr>
        <w:t>………………………………</w:t>
      </w:r>
    </w:p>
    <w:p w14:paraId="3387BEE4" w14:textId="17ADE6D2" w:rsidR="00292DC1" w:rsidRPr="001352DF" w:rsidRDefault="00292DC1" w:rsidP="00292DC1">
      <w:pPr>
        <w:tabs>
          <w:tab w:val="left" w:pos="3960"/>
        </w:tabs>
        <w:rPr>
          <w:rFonts w:ascii="Verdana" w:hAnsi="Verdana"/>
          <w:color w:val="000000"/>
          <w:kern w:val="1"/>
          <w:sz w:val="22"/>
          <w:szCs w:val="22"/>
        </w:rPr>
      </w:pPr>
      <w:r w:rsidRPr="001352DF">
        <w:rPr>
          <w:rFonts w:ascii="Verdana" w:hAnsi="Verdana"/>
          <w:color w:val="000000"/>
          <w:kern w:val="1"/>
          <w:sz w:val="22"/>
          <w:szCs w:val="22"/>
        </w:rPr>
        <w:t xml:space="preserve">Došlé platby – číslo účtu/ kód banky: </w:t>
      </w:r>
      <w:r w:rsidR="002F737E">
        <w:rPr>
          <w:rFonts w:ascii="Verdana" w:hAnsi="Verdana"/>
          <w:color w:val="000000"/>
          <w:kern w:val="1"/>
          <w:sz w:val="22"/>
          <w:szCs w:val="22"/>
        </w:rPr>
        <w:t>……………………………………</w:t>
      </w:r>
    </w:p>
    <w:p w14:paraId="79B2F921" w14:textId="45D56C77" w:rsidR="00EC66A0" w:rsidRDefault="00292DC1" w:rsidP="00EC66A0">
      <w:pPr>
        <w:tabs>
          <w:tab w:val="left" w:pos="3960"/>
        </w:tabs>
        <w:rPr>
          <w:rFonts w:ascii="Verdana" w:hAnsi="Verdana"/>
          <w:color w:val="000000"/>
          <w:kern w:val="1"/>
          <w:sz w:val="22"/>
          <w:szCs w:val="22"/>
        </w:rPr>
      </w:pPr>
      <w:r w:rsidRPr="001352DF">
        <w:rPr>
          <w:rFonts w:ascii="Verdana" w:hAnsi="Verdana"/>
          <w:color w:val="000000"/>
          <w:kern w:val="1"/>
          <w:sz w:val="22"/>
          <w:szCs w:val="22"/>
        </w:rPr>
        <w:t xml:space="preserve">Odeslané platby – číslo účtu/ kód banky: </w:t>
      </w:r>
      <w:r w:rsidR="002F737E">
        <w:rPr>
          <w:rFonts w:ascii="Verdana" w:hAnsi="Verdana"/>
          <w:color w:val="000000"/>
          <w:kern w:val="1"/>
          <w:sz w:val="22"/>
          <w:szCs w:val="22"/>
        </w:rPr>
        <w:t>…………………………</w:t>
      </w:r>
    </w:p>
    <w:p w14:paraId="128061B9" w14:textId="732BAB9B" w:rsidR="00214F2E" w:rsidRPr="00214F2E" w:rsidRDefault="00292DC1" w:rsidP="002F737E">
      <w:pPr>
        <w:tabs>
          <w:tab w:val="left" w:pos="3960"/>
        </w:tabs>
        <w:rPr>
          <w:rFonts w:ascii="Verdana" w:hAnsi="Verdana"/>
          <w:sz w:val="22"/>
          <w:szCs w:val="22"/>
          <w:highlight w:val="yellow"/>
        </w:rPr>
      </w:pPr>
      <w:r w:rsidRPr="001352DF">
        <w:rPr>
          <w:rFonts w:ascii="Verdana" w:hAnsi="Verdana"/>
          <w:sz w:val="22"/>
          <w:szCs w:val="22"/>
        </w:rPr>
        <w:t xml:space="preserve">Adresa pro zasílání korespondence včetně daňových dokladů: </w:t>
      </w:r>
      <w:r w:rsidR="002F737E">
        <w:rPr>
          <w:rFonts w:ascii="Verdana" w:hAnsi="Verdana"/>
          <w:sz w:val="22"/>
          <w:szCs w:val="22"/>
        </w:rPr>
        <w:t>……………………………</w:t>
      </w:r>
    </w:p>
    <w:p w14:paraId="6231B97E" w14:textId="77777777" w:rsidR="00292DC1" w:rsidRPr="001352DF" w:rsidRDefault="00292DC1" w:rsidP="00292DC1">
      <w:pPr>
        <w:pStyle w:val="textsmlouvy"/>
        <w:ind w:firstLine="0"/>
        <w:rPr>
          <w:rFonts w:ascii="Verdana" w:hAnsi="Verdana"/>
          <w:sz w:val="22"/>
          <w:szCs w:val="22"/>
        </w:rPr>
      </w:pPr>
      <w:r w:rsidRPr="000D14A5">
        <w:rPr>
          <w:rFonts w:ascii="Verdana" w:hAnsi="Verdana"/>
          <w:sz w:val="22"/>
          <w:szCs w:val="22"/>
        </w:rPr>
        <w:t>Způsob úhrady daňových dokladů: platební příkazy</w:t>
      </w:r>
    </w:p>
    <w:p w14:paraId="28A5F4F6" w14:textId="77777777" w:rsidR="006F1B25" w:rsidRDefault="006F1B25">
      <w:pPr>
        <w:pStyle w:val="textsmlouvy"/>
        <w:ind w:firstLine="0"/>
        <w:rPr>
          <w:rFonts w:ascii="Arial" w:hAnsi="Arial" w:cs="Arial"/>
          <w:i/>
          <w:color w:val="FF0000"/>
          <w:sz w:val="22"/>
          <w:szCs w:val="22"/>
          <w:u w:val="single"/>
        </w:rPr>
      </w:pPr>
    </w:p>
    <w:p w14:paraId="01B34136" w14:textId="77777777" w:rsidR="00D06AE1" w:rsidRPr="001352DF" w:rsidRDefault="00D06AE1">
      <w:pPr>
        <w:pStyle w:val="textsmlouvy"/>
        <w:ind w:firstLine="0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>a</w:t>
      </w:r>
    </w:p>
    <w:p w14:paraId="54D95ECD" w14:textId="77777777" w:rsidR="00D06AE1" w:rsidRPr="001352DF" w:rsidRDefault="00D06AE1">
      <w:pPr>
        <w:pStyle w:val="textsmlouvy"/>
        <w:ind w:firstLine="0"/>
        <w:rPr>
          <w:rFonts w:ascii="Verdana" w:hAnsi="Verdana"/>
          <w:sz w:val="22"/>
          <w:szCs w:val="22"/>
        </w:rPr>
      </w:pPr>
    </w:p>
    <w:p w14:paraId="3216C26E" w14:textId="77777777" w:rsidR="00D06AE1" w:rsidRPr="001352DF" w:rsidRDefault="00D06AE1">
      <w:pPr>
        <w:pStyle w:val="textsmlouvy"/>
        <w:ind w:firstLine="0"/>
        <w:rPr>
          <w:rFonts w:ascii="Verdana" w:hAnsi="Verdana"/>
          <w:b/>
          <w:bCs/>
          <w:sz w:val="22"/>
          <w:szCs w:val="22"/>
        </w:rPr>
      </w:pPr>
      <w:r w:rsidRPr="001352DF">
        <w:rPr>
          <w:rFonts w:ascii="Verdana" w:hAnsi="Verdana"/>
          <w:b/>
          <w:bCs/>
          <w:sz w:val="22"/>
          <w:szCs w:val="22"/>
        </w:rPr>
        <w:t>Dodavatel (uchazeč)</w:t>
      </w:r>
    </w:p>
    <w:p w14:paraId="2E2DCC48" w14:textId="5A22482F" w:rsidR="00D06AE1" w:rsidRPr="006B7E9C" w:rsidRDefault="00D06AE1">
      <w:pPr>
        <w:pStyle w:val="Nadpis2"/>
        <w:ind w:firstLine="0"/>
        <w:rPr>
          <w:rFonts w:ascii="Verdana" w:hAnsi="Verdana"/>
          <w:color w:val="auto"/>
          <w:sz w:val="22"/>
          <w:szCs w:val="22"/>
        </w:rPr>
      </w:pPr>
    </w:p>
    <w:p w14:paraId="2E02A339" w14:textId="77777777" w:rsidR="00D06AE1" w:rsidRPr="006B7E9C" w:rsidRDefault="00D06AE1">
      <w:pPr>
        <w:rPr>
          <w:rFonts w:ascii="Verdana" w:hAnsi="Verdana"/>
          <w:sz w:val="22"/>
          <w:szCs w:val="22"/>
        </w:rPr>
      </w:pPr>
      <w:r w:rsidRPr="006B7E9C">
        <w:rPr>
          <w:rFonts w:ascii="Verdana" w:hAnsi="Verdana"/>
          <w:sz w:val="22"/>
          <w:szCs w:val="22"/>
        </w:rPr>
        <w:t>se sídlem:</w:t>
      </w:r>
      <w:r w:rsidR="00367131" w:rsidRPr="006B7E9C">
        <w:rPr>
          <w:rFonts w:ascii="Verdana" w:hAnsi="Verdana"/>
          <w:sz w:val="22"/>
          <w:szCs w:val="22"/>
        </w:rPr>
        <w:t xml:space="preserve"> ……………………</w:t>
      </w:r>
    </w:p>
    <w:p w14:paraId="363C9CF8" w14:textId="77777777" w:rsidR="00D06AE1" w:rsidRPr="006B7E9C" w:rsidRDefault="00D06AE1">
      <w:pPr>
        <w:pStyle w:val="textsmlouvy"/>
        <w:ind w:firstLine="0"/>
        <w:rPr>
          <w:rFonts w:ascii="Verdana" w:hAnsi="Verdana"/>
          <w:color w:val="auto"/>
          <w:sz w:val="22"/>
          <w:szCs w:val="22"/>
        </w:rPr>
      </w:pPr>
      <w:r w:rsidRPr="006B7E9C">
        <w:rPr>
          <w:rFonts w:ascii="Verdana" w:hAnsi="Verdana"/>
          <w:color w:val="auto"/>
          <w:sz w:val="22"/>
          <w:szCs w:val="22"/>
        </w:rPr>
        <w:t>IČ</w:t>
      </w:r>
      <w:r w:rsidR="002A6CFA" w:rsidRPr="006B7E9C">
        <w:rPr>
          <w:rFonts w:ascii="Verdana" w:hAnsi="Verdana"/>
          <w:color w:val="auto"/>
          <w:sz w:val="22"/>
          <w:szCs w:val="22"/>
        </w:rPr>
        <w:t>O</w:t>
      </w:r>
      <w:r w:rsidR="00367131" w:rsidRPr="006B7E9C">
        <w:rPr>
          <w:rFonts w:ascii="Verdana" w:hAnsi="Verdana"/>
          <w:color w:val="auto"/>
          <w:sz w:val="22"/>
          <w:szCs w:val="22"/>
        </w:rPr>
        <w:t>:…………</w:t>
      </w:r>
      <w:proofErr w:type="gramStart"/>
      <w:r w:rsidR="00367131" w:rsidRPr="006B7E9C">
        <w:rPr>
          <w:rFonts w:ascii="Verdana" w:hAnsi="Verdana"/>
          <w:color w:val="auto"/>
          <w:sz w:val="22"/>
          <w:szCs w:val="22"/>
        </w:rPr>
        <w:t>…..</w:t>
      </w:r>
      <w:proofErr w:type="gramEnd"/>
      <w:r w:rsidRPr="006B7E9C">
        <w:rPr>
          <w:rFonts w:ascii="Verdana" w:hAnsi="Verdana"/>
          <w:color w:val="auto"/>
          <w:sz w:val="22"/>
          <w:szCs w:val="22"/>
        </w:rPr>
        <w:t xml:space="preserve"> </w:t>
      </w:r>
    </w:p>
    <w:p w14:paraId="4E5EB913" w14:textId="77777777" w:rsidR="00D06AE1" w:rsidRPr="006B7E9C" w:rsidRDefault="00D06AE1">
      <w:pPr>
        <w:pStyle w:val="textsmlouvy"/>
        <w:ind w:firstLine="0"/>
        <w:rPr>
          <w:rFonts w:ascii="Verdana" w:hAnsi="Verdana"/>
          <w:color w:val="auto"/>
          <w:sz w:val="22"/>
          <w:szCs w:val="22"/>
        </w:rPr>
      </w:pPr>
      <w:r w:rsidRPr="006B7E9C">
        <w:rPr>
          <w:rFonts w:ascii="Verdana" w:hAnsi="Verdana"/>
          <w:color w:val="auto"/>
          <w:sz w:val="22"/>
          <w:szCs w:val="22"/>
        </w:rPr>
        <w:t>DIČ: ……………….</w:t>
      </w:r>
    </w:p>
    <w:p w14:paraId="22EEE5B8" w14:textId="77777777" w:rsidR="00D06AE1" w:rsidRPr="006B7E9C" w:rsidRDefault="00D06AE1">
      <w:pPr>
        <w:pStyle w:val="textsmlouvy"/>
        <w:ind w:firstLine="0"/>
        <w:rPr>
          <w:rFonts w:ascii="Verdana" w:hAnsi="Verdana"/>
          <w:color w:val="auto"/>
          <w:sz w:val="22"/>
          <w:szCs w:val="22"/>
        </w:rPr>
      </w:pPr>
      <w:r w:rsidRPr="006B7E9C">
        <w:rPr>
          <w:rFonts w:ascii="Verdana" w:hAnsi="Verdana"/>
          <w:color w:val="auto"/>
          <w:sz w:val="22"/>
          <w:szCs w:val="22"/>
        </w:rPr>
        <w:t>Zastoupený: …</w:t>
      </w:r>
      <w:r w:rsidR="00367131" w:rsidRPr="006B7E9C">
        <w:rPr>
          <w:rFonts w:ascii="Verdana" w:hAnsi="Verdana"/>
          <w:color w:val="auto"/>
          <w:sz w:val="22"/>
          <w:szCs w:val="22"/>
        </w:rPr>
        <w:t>…………….</w:t>
      </w:r>
    </w:p>
    <w:p w14:paraId="41EF9930" w14:textId="77777777" w:rsidR="00D06AE1" w:rsidRPr="006B7E9C" w:rsidRDefault="00D06AE1">
      <w:pPr>
        <w:rPr>
          <w:rFonts w:ascii="Verdana" w:hAnsi="Verdana"/>
          <w:sz w:val="22"/>
          <w:szCs w:val="22"/>
        </w:rPr>
      </w:pPr>
      <w:r w:rsidRPr="006B7E9C">
        <w:rPr>
          <w:rFonts w:ascii="Verdana" w:hAnsi="Verdana"/>
          <w:sz w:val="22"/>
          <w:szCs w:val="22"/>
        </w:rPr>
        <w:t>Bankovní spojení: …………………</w:t>
      </w:r>
      <w:proofErr w:type="gramStart"/>
      <w:r w:rsidRPr="006B7E9C">
        <w:rPr>
          <w:rFonts w:ascii="Verdana" w:hAnsi="Verdana"/>
          <w:sz w:val="22"/>
          <w:szCs w:val="22"/>
        </w:rPr>
        <w:t>…..</w:t>
      </w:r>
      <w:proofErr w:type="gramEnd"/>
    </w:p>
    <w:p w14:paraId="1FD49C02" w14:textId="77777777" w:rsidR="00D06AE1" w:rsidRPr="006B7E9C" w:rsidRDefault="00D06AE1">
      <w:pPr>
        <w:rPr>
          <w:rFonts w:ascii="Verdana" w:hAnsi="Verdana"/>
          <w:sz w:val="22"/>
          <w:szCs w:val="22"/>
        </w:rPr>
      </w:pPr>
      <w:r w:rsidRPr="006B7E9C">
        <w:rPr>
          <w:rFonts w:ascii="Verdana" w:hAnsi="Verdana"/>
          <w:sz w:val="22"/>
          <w:szCs w:val="22"/>
        </w:rPr>
        <w:t>Číslo účtu / kód banky: ……………</w:t>
      </w:r>
      <w:proofErr w:type="gramStart"/>
      <w:r w:rsidRPr="006B7E9C">
        <w:rPr>
          <w:rFonts w:ascii="Verdana" w:hAnsi="Verdana"/>
          <w:sz w:val="22"/>
          <w:szCs w:val="22"/>
        </w:rPr>
        <w:t>…..</w:t>
      </w:r>
      <w:proofErr w:type="gramEnd"/>
    </w:p>
    <w:p w14:paraId="3A71BCD6" w14:textId="77777777" w:rsidR="00D06AE1" w:rsidRPr="006B7E9C" w:rsidRDefault="00367131">
      <w:pPr>
        <w:pStyle w:val="textsmlouvy"/>
        <w:ind w:firstLine="0"/>
        <w:rPr>
          <w:rFonts w:ascii="Verdana" w:hAnsi="Verdana"/>
          <w:color w:val="auto"/>
          <w:sz w:val="22"/>
          <w:szCs w:val="22"/>
        </w:rPr>
      </w:pPr>
      <w:r w:rsidRPr="006B7E9C">
        <w:rPr>
          <w:rFonts w:ascii="Verdana" w:hAnsi="Verdana"/>
          <w:color w:val="auto"/>
          <w:sz w:val="22"/>
          <w:szCs w:val="22"/>
        </w:rPr>
        <w:t>Zapsán</w:t>
      </w:r>
      <w:r w:rsidR="00D06AE1" w:rsidRPr="006B7E9C">
        <w:rPr>
          <w:rFonts w:ascii="Verdana" w:hAnsi="Verdana"/>
          <w:color w:val="auto"/>
          <w:sz w:val="22"/>
          <w:szCs w:val="22"/>
        </w:rPr>
        <w:t xml:space="preserve"> v obchodním rejstříku …………. …………………………………………………</w:t>
      </w:r>
      <w:proofErr w:type="gramStart"/>
      <w:r w:rsidR="00D06AE1" w:rsidRPr="006B7E9C">
        <w:rPr>
          <w:rFonts w:ascii="Verdana" w:hAnsi="Verdana"/>
          <w:color w:val="auto"/>
          <w:sz w:val="22"/>
          <w:szCs w:val="22"/>
        </w:rPr>
        <w:t>…..</w:t>
      </w:r>
      <w:proofErr w:type="gramEnd"/>
      <w:r w:rsidR="00D06AE1" w:rsidRPr="006B7E9C">
        <w:rPr>
          <w:rFonts w:ascii="Verdana" w:hAnsi="Verdana"/>
          <w:color w:val="auto"/>
          <w:sz w:val="22"/>
          <w:szCs w:val="22"/>
        </w:rPr>
        <w:t xml:space="preserve">  </w:t>
      </w:r>
    </w:p>
    <w:p w14:paraId="38663BDA" w14:textId="77777777" w:rsidR="00D06AE1" w:rsidRPr="006B7E9C" w:rsidRDefault="00D06AE1">
      <w:pPr>
        <w:pStyle w:val="textsmlouvy"/>
        <w:ind w:firstLine="0"/>
        <w:rPr>
          <w:rFonts w:ascii="Verdana" w:hAnsi="Verdana"/>
          <w:color w:val="auto"/>
          <w:sz w:val="22"/>
          <w:szCs w:val="22"/>
        </w:rPr>
      </w:pPr>
      <w:r w:rsidRPr="006B7E9C">
        <w:rPr>
          <w:rFonts w:ascii="Verdana" w:hAnsi="Verdana"/>
          <w:color w:val="auto"/>
          <w:sz w:val="22"/>
          <w:szCs w:val="22"/>
        </w:rPr>
        <w:t>EAN dodavatele: …………………</w:t>
      </w:r>
      <w:proofErr w:type="gramStart"/>
      <w:r w:rsidRPr="006B7E9C">
        <w:rPr>
          <w:rFonts w:ascii="Verdana" w:hAnsi="Verdana"/>
          <w:color w:val="auto"/>
          <w:sz w:val="22"/>
          <w:szCs w:val="22"/>
        </w:rPr>
        <w:t>…...</w:t>
      </w:r>
      <w:proofErr w:type="gramEnd"/>
    </w:p>
    <w:p w14:paraId="4512F96E" w14:textId="77777777" w:rsidR="00D06AE1" w:rsidRPr="006B7E9C" w:rsidRDefault="00D06AE1">
      <w:pPr>
        <w:pStyle w:val="textsmlouvy"/>
        <w:ind w:firstLine="0"/>
        <w:rPr>
          <w:rFonts w:ascii="Verdana" w:hAnsi="Verdana"/>
          <w:color w:val="auto"/>
          <w:sz w:val="22"/>
          <w:szCs w:val="22"/>
        </w:rPr>
      </w:pPr>
      <w:r w:rsidRPr="006B7E9C">
        <w:rPr>
          <w:rFonts w:ascii="Verdana" w:hAnsi="Verdana"/>
          <w:color w:val="auto"/>
          <w:sz w:val="22"/>
          <w:szCs w:val="22"/>
        </w:rPr>
        <w:t>Číslo licence na obchod: …………</w:t>
      </w:r>
      <w:proofErr w:type="gramStart"/>
      <w:r w:rsidRPr="006B7E9C">
        <w:rPr>
          <w:rFonts w:ascii="Verdana" w:hAnsi="Verdana"/>
          <w:color w:val="auto"/>
          <w:sz w:val="22"/>
          <w:szCs w:val="22"/>
        </w:rPr>
        <w:t>…...</w:t>
      </w:r>
      <w:proofErr w:type="gramEnd"/>
    </w:p>
    <w:p w14:paraId="03F7C5A2" w14:textId="77777777" w:rsidR="00D06AE1" w:rsidRPr="001352DF" w:rsidRDefault="00D06AE1">
      <w:pPr>
        <w:pStyle w:val="textsmlouvy"/>
        <w:ind w:firstLine="0"/>
        <w:rPr>
          <w:rFonts w:ascii="Verdana" w:hAnsi="Verdana"/>
          <w:color w:val="auto"/>
          <w:sz w:val="22"/>
          <w:szCs w:val="22"/>
        </w:rPr>
      </w:pPr>
      <w:r w:rsidRPr="006B7E9C">
        <w:rPr>
          <w:rFonts w:ascii="Verdana" w:hAnsi="Verdana"/>
          <w:color w:val="auto"/>
          <w:sz w:val="22"/>
          <w:szCs w:val="22"/>
        </w:rPr>
        <w:t>Číslo registrace u Operátora trhu: …….</w:t>
      </w:r>
    </w:p>
    <w:p w14:paraId="53659511" w14:textId="77777777" w:rsidR="00D06AE1" w:rsidRPr="001352DF" w:rsidRDefault="00D06AE1">
      <w:pPr>
        <w:pStyle w:val="textsmlouvy"/>
        <w:ind w:firstLine="0"/>
        <w:rPr>
          <w:rFonts w:ascii="Verdana" w:hAnsi="Verdana"/>
          <w:sz w:val="22"/>
          <w:szCs w:val="22"/>
        </w:rPr>
      </w:pPr>
    </w:p>
    <w:p w14:paraId="7B14965F" w14:textId="77777777" w:rsidR="00D06AE1" w:rsidRPr="001352DF" w:rsidRDefault="00D06AE1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  <w:r w:rsidRPr="001352DF">
        <w:rPr>
          <w:rFonts w:ascii="Verdana" w:hAnsi="Verdana" w:cs="Arial"/>
          <w:b/>
          <w:bCs/>
          <w:sz w:val="22"/>
          <w:szCs w:val="22"/>
        </w:rPr>
        <w:t xml:space="preserve">uzavírají tuto smlouvu:  </w:t>
      </w:r>
    </w:p>
    <w:p w14:paraId="5FD9BB9D" w14:textId="77777777" w:rsidR="00D06AE1" w:rsidRDefault="00D06AE1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3EFF4EAD" w14:textId="77777777" w:rsidR="002A6CFA" w:rsidRPr="001352DF" w:rsidRDefault="002A6CFA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637A181D" w14:textId="77777777" w:rsidR="00D06AE1" w:rsidRDefault="00D06AE1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  <w:r w:rsidRPr="001352DF">
        <w:rPr>
          <w:rFonts w:ascii="Verdana" w:hAnsi="Verdana" w:cs="Arial"/>
          <w:b/>
          <w:bCs/>
          <w:sz w:val="22"/>
          <w:szCs w:val="22"/>
        </w:rPr>
        <w:t xml:space="preserve">I. </w:t>
      </w:r>
      <w:r w:rsidRPr="005B1275">
        <w:rPr>
          <w:rFonts w:ascii="Verdana" w:hAnsi="Verdana" w:cs="Arial"/>
          <w:b/>
          <w:bCs/>
          <w:sz w:val="22"/>
          <w:szCs w:val="22"/>
        </w:rPr>
        <w:t>Předmět smlouvy</w:t>
      </w:r>
    </w:p>
    <w:p w14:paraId="5DFC057F" w14:textId="77777777" w:rsidR="007B65CD" w:rsidRPr="005B1275" w:rsidRDefault="007B65CD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286BC7BC" w14:textId="77777777" w:rsidR="00D06AE1" w:rsidRDefault="00D06AE1" w:rsidP="007B65CD">
      <w:pPr>
        <w:numPr>
          <w:ilvl w:val="0"/>
          <w:numId w:val="3"/>
        </w:numPr>
        <w:tabs>
          <w:tab w:val="clear" w:pos="720"/>
        </w:tabs>
        <w:ind w:left="709" w:hanging="709"/>
        <w:jc w:val="both"/>
        <w:rPr>
          <w:rFonts w:ascii="Verdana" w:hAnsi="Verdana"/>
          <w:sz w:val="22"/>
          <w:szCs w:val="22"/>
        </w:rPr>
      </w:pPr>
      <w:r w:rsidRPr="005B1275">
        <w:rPr>
          <w:rFonts w:ascii="Verdana" w:hAnsi="Verdana"/>
          <w:sz w:val="22"/>
          <w:szCs w:val="22"/>
        </w:rPr>
        <w:t xml:space="preserve">Závazek dodavatele dodávat </w:t>
      </w:r>
      <w:r w:rsidR="00924C13">
        <w:rPr>
          <w:rFonts w:ascii="Verdana" w:hAnsi="Verdana"/>
          <w:sz w:val="22"/>
          <w:szCs w:val="22"/>
        </w:rPr>
        <w:t>zemní plyn</w:t>
      </w:r>
      <w:r w:rsidRPr="005B1275">
        <w:rPr>
          <w:rFonts w:ascii="Verdana" w:hAnsi="Verdana"/>
          <w:sz w:val="22"/>
          <w:szCs w:val="22"/>
        </w:rPr>
        <w:t xml:space="preserve"> zákazníkovi ve sjednaném rozsahu.</w:t>
      </w:r>
    </w:p>
    <w:p w14:paraId="49DA2EAB" w14:textId="77777777" w:rsidR="007B65CD" w:rsidRPr="005B1275" w:rsidRDefault="007B65CD" w:rsidP="007B65CD">
      <w:pPr>
        <w:jc w:val="both"/>
        <w:rPr>
          <w:rFonts w:ascii="Verdana" w:hAnsi="Verdana"/>
          <w:sz w:val="22"/>
          <w:szCs w:val="22"/>
        </w:rPr>
      </w:pPr>
    </w:p>
    <w:p w14:paraId="523D38E0" w14:textId="77777777" w:rsidR="00D06AE1" w:rsidRDefault="00D06AE1" w:rsidP="007B65CD">
      <w:pPr>
        <w:numPr>
          <w:ilvl w:val="0"/>
          <w:numId w:val="3"/>
        </w:numPr>
        <w:tabs>
          <w:tab w:val="clear" w:pos="720"/>
        </w:tabs>
        <w:ind w:left="709" w:hanging="709"/>
        <w:jc w:val="both"/>
        <w:rPr>
          <w:rFonts w:ascii="Verdana" w:hAnsi="Verdana"/>
          <w:sz w:val="22"/>
          <w:szCs w:val="22"/>
        </w:rPr>
      </w:pPr>
      <w:r w:rsidRPr="005B1275">
        <w:rPr>
          <w:rFonts w:ascii="Verdana" w:hAnsi="Verdana"/>
          <w:sz w:val="22"/>
          <w:szCs w:val="22"/>
        </w:rPr>
        <w:t xml:space="preserve">Závazek dodavatele zajistit distribuci sjednaného množství </w:t>
      </w:r>
      <w:r w:rsidR="00924C13">
        <w:rPr>
          <w:rFonts w:ascii="Verdana" w:hAnsi="Verdana"/>
          <w:sz w:val="22"/>
          <w:szCs w:val="22"/>
        </w:rPr>
        <w:t>zemního plynu</w:t>
      </w:r>
      <w:r w:rsidRPr="005B1275">
        <w:rPr>
          <w:rFonts w:ascii="Verdana" w:hAnsi="Verdana"/>
          <w:sz w:val="22"/>
          <w:szCs w:val="22"/>
        </w:rPr>
        <w:t xml:space="preserve"> do odběrného místa a systémové služby distribučn</w:t>
      </w:r>
      <w:r w:rsidR="00BE015C">
        <w:rPr>
          <w:rFonts w:ascii="Verdana" w:hAnsi="Verdana"/>
          <w:sz w:val="22"/>
          <w:szCs w:val="22"/>
        </w:rPr>
        <w:t>í soustavy</w:t>
      </w:r>
      <w:r w:rsidRPr="005B1275">
        <w:rPr>
          <w:rFonts w:ascii="Verdana" w:hAnsi="Verdana"/>
          <w:sz w:val="22"/>
          <w:szCs w:val="22"/>
        </w:rPr>
        <w:t xml:space="preserve"> v kvalitě garantované v Pravidlech provozování distribuční soustavy příslušného provozovatele distribuční soustavy, zveřejněných na internetových stránkách příslušného provozovatele distribuční soustavy.</w:t>
      </w:r>
    </w:p>
    <w:p w14:paraId="11BBD2A7" w14:textId="77777777" w:rsidR="007B65CD" w:rsidRPr="005B1275" w:rsidRDefault="007B65CD" w:rsidP="007B65CD">
      <w:pPr>
        <w:jc w:val="both"/>
        <w:rPr>
          <w:rFonts w:ascii="Verdana" w:hAnsi="Verdana"/>
          <w:sz w:val="22"/>
          <w:szCs w:val="22"/>
        </w:rPr>
      </w:pPr>
    </w:p>
    <w:p w14:paraId="6D8D0C02" w14:textId="77777777" w:rsidR="00D06AE1" w:rsidRDefault="00D06AE1" w:rsidP="007B65CD">
      <w:pPr>
        <w:numPr>
          <w:ilvl w:val="0"/>
          <w:numId w:val="3"/>
        </w:numPr>
        <w:tabs>
          <w:tab w:val="clear" w:pos="720"/>
        </w:tabs>
        <w:ind w:left="709" w:hanging="709"/>
        <w:jc w:val="both"/>
        <w:rPr>
          <w:rFonts w:ascii="Verdana" w:hAnsi="Verdana"/>
          <w:sz w:val="22"/>
          <w:szCs w:val="22"/>
        </w:rPr>
      </w:pPr>
      <w:r w:rsidRPr="005B1275">
        <w:rPr>
          <w:rFonts w:ascii="Verdana" w:hAnsi="Verdana"/>
          <w:sz w:val="22"/>
          <w:szCs w:val="22"/>
        </w:rPr>
        <w:lastRenderedPageBreak/>
        <w:t xml:space="preserve">Závazek zákazníka platit dodavateli za dodávku </w:t>
      </w:r>
      <w:r w:rsidR="00924C13">
        <w:rPr>
          <w:rFonts w:ascii="Verdana" w:hAnsi="Verdana"/>
          <w:sz w:val="22"/>
          <w:szCs w:val="22"/>
        </w:rPr>
        <w:t>zemního plynu</w:t>
      </w:r>
      <w:r w:rsidRPr="005B1275">
        <w:rPr>
          <w:rFonts w:ascii="Verdana" w:hAnsi="Verdana"/>
          <w:sz w:val="22"/>
          <w:szCs w:val="22"/>
        </w:rPr>
        <w:t xml:space="preserve">, distribuci </w:t>
      </w:r>
      <w:r w:rsidR="00924C13">
        <w:rPr>
          <w:rFonts w:ascii="Verdana" w:hAnsi="Verdana"/>
          <w:sz w:val="22"/>
          <w:szCs w:val="22"/>
        </w:rPr>
        <w:t>zemního plynu</w:t>
      </w:r>
      <w:r w:rsidRPr="005B1275">
        <w:rPr>
          <w:rFonts w:ascii="Verdana" w:hAnsi="Verdana"/>
          <w:sz w:val="22"/>
          <w:szCs w:val="22"/>
        </w:rPr>
        <w:t xml:space="preserve">, systémové služby a ostatní související služby (dále jen sdružené služby dodávky </w:t>
      </w:r>
      <w:r w:rsidR="00924C13">
        <w:rPr>
          <w:rFonts w:ascii="Verdana" w:hAnsi="Verdana"/>
          <w:sz w:val="22"/>
          <w:szCs w:val="22"/>
        </w:rPr>
        <w:t>zemního plynu</w:t>
      </w:r>
      <w:r w:rsidRPr="005B1275">
        <w:rPr>
          <w:rFonts w:ascii="Verdana" w:hAnsi="Verdana"/>
          <w:sz w:val="22"/>
          <w:szCs w:val="22"/>
        </w:rPr>
        <w:t>) dle této smlouvy.</w:t>
      </w:r>
    </w:p>
    <w:p w14:paraId="5712A388" w14:textId="77777777" w:rsidR="00CC6D73" w:rsidRDefault="00CC6D73" w:rsidP="00CC6D73">
      <w:pPr>
        <w:pStyle w:val="Odstavecseseznamem"/>
        <w:rPr>
          <w:rFonts w:ascii="Verdana" w:hAnsi="Verdana"/>
          <w:sz w:val="22"/>
          <w:szCs w:val="22"/>
        </w:rPr>
      </w:pPr>
    </w:p>
    <w:p w14:paraId="01188D86" w14:textId="77777777" w:rsidR="00CC6D73" w:rsidRPr="005B1275" w:rsidRDefault="00CC6D73" w:rsidP="007B65CD">
      <w:pPr>
        <w:numPr>
          <w:ilvl w:val="0"/>
          <w:numId w:val="3"/>
        </w:numPr>
        <w:tabs>
          <w:tab w:val="clear" w:pos="720"/>
        </w:tabs>
        <w:ind w:left="709" w:hanging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Závazek dodavatele poskytovat zákazníkovi zákaznickou podporu po telefonu a emailu. Tento závazek je zahrnut v ceně plnění této smlouvy.</w:t>
      </w:r>
    </w:p>
    <w:p w14:paraId="25F9FD7C" w14:textId="77777777" w:rsidR="00F86063" w:rsidRDefault="00F86063">
      <w:pPr>
        <w:pStyle w:val="textsmlouvy"/>
        <w:ind w:firstLine="0"/>
        <w:jc w:val="both"/>
        <w:rPr>
          <w:rFonts w:ascii="Verdana" w:hAnsi="Verdana" w:cs="Arial"/>
          <w:sz w:val="22"/>
          <w:szCs w:val="22"/>
        </w:rPr>
      </w:pPr>
    </w:p>
    <w:p w14:paraId="027E538C" w14:textId="77777777" w:rsidR="007B65CD" w:rsidRDefault="007B65CD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4357C424" w14:textId="77777777" w:rsidR="00D06AE1" w:rsidRDefault="007B65CD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II. Místo dodávky</w:t>
      </w:r>
    </w:p>
    <w:p w14:paraId="190C6399" w14:textId="77777777" w:rsidR="007B65CD" w:rsidRPr="001352DF" w:rsidRDefault="007B65CD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0B55B476" w14:textId="77777777" w:rsidR="001F13F9" w:rsidRPr="002630D0" w:rsidRDefault="001F13F9" w:rsidP="007B65CD">
      <w:pPr>
        <w:numPr>
          <w:ilvl w:val="0"/>
          <w:numId w:val="5"/>
        </w:numPr>
        <w:suppressAutoHyphens w:val="0"/>
        <w:ind w:hanging="720"/>
        <w:jc w:val="both"/>
        <w:rPr>
          <w:rFonts w:ascii="Verdana" w:hAnsi="Verdana"/>
          <w:color w:val="000000"/>
          <w:kern w:val="28"/>
          <w:sz w:val="22"/>
          <w:szCs w:val="22"/>
          <w:lang w:eastAsia="cs-CZ"/>
        </w:rPr>
      </w:pPr>
      <w:r w:rsidRPr="001F13F9">
        <w:rPr>
          <w:rFonts w:ascii="Verdana" w:hAnsi="Verdana"/>
          <w:kern w:val="28"/>
          <w:sz w:val="22"/>
          <w:szCs w:val="22"/>
          <w:lang w:eastAsia="cs-CZ"/>
        </w:rPr>
        <w:t xml:space="preserve">Údaje o jednotlivých odběrných místech jsou </w:t>
      </w:r>
      <w:r w:rsidRPr="002630D0">
        <w:rPr>
          <w:rFonts w:ascii="Verdana" w:hAnsi="Verdana"/>
          <w:kern w:val="28"/>
          <w:sz w:val="22"/>
          <w:szCs w:val="22"/>
          <w:lang w:eastAsia="cs-CZ"/>
        </w:rPr>
        <w:t xml:space="preserve">uvedeny v příloze </w:t>
      </w:r>
      <w:r w:rsidRPr="002630D0">
        <w:rPr>
          <w:rFonts w:ascii="Verdana" w:hAnsi="Verdana"/>
          <w:color w:val="000000"/>
          <w:kern w:val="28"/>
          <w:sz w:val="22"/>
          <w:szCs w:val="22"/>
          <w:lang w:eastAsia="cs-CZ"/>
        </w:rPr>
        <w:t>č. 1</w:t>
      </w:r>
      <w:r w:rsidR="007B65CD">
        <w:rPr>
          <w:rFonts w:ascii="Verdana" w:hAnsi="Verdana"/>
          <w:color w:val="000000"/>
          <w:kern w:val="28"/>
          <w:sz w:val="22"/>
          <w:szCs w:val="22"/>
          <w:lang w:eastAsia="cs-CZ"/>
        </w:rPr>
        <w:t xml:space="preserve"> </w:t>
      </w:r>
      <w:r w:rsidRPr="002630D0">
        <w:rPr>
          <w:rFonts w:ascii="Verdana" w:hAnsi="Verdana"/>
          <w:color w:val="000000"/>
          <w:kern w:val="28"/>
          <w:sz w:val="22"/>
          <w:szCs w:val="22"/>
          <w:lang w:eastAsia="cs-CZ"/>
        </w:rPr>
        <w:t>„</w:t>
      </w:r>
      <w:r w:rsidRPr="002630D0">
        <w:rPr>
          <w:rFonts w:ascii="Verdana" w:hAnsi="Verdana" w:cs="Arial"/>
          <w:color w:val="000000"/>
          <w:kern w:val="28"/>
          <w:sz w:val="22"/>
          <w:szCs w:val="22"/>
          <w:lang w:eastAsia="cs-CZ"/>
        </w:rPr>
        <w:t xml:space="preserve">Seznam odběrných míst pro dodávku </w:t>
      </w:r>
      <w:r w:rsidR="00924C13">
        <w:rPr>
          <w:rFonts w:ascii="Verdana" w:hAnsi="Verdana" w:cs="Arial"/>
          <w:color w:val="000000"/>
          <w:kern w:val="28"/>
          <w:sz w:val="22"/>
          <w:szCs w:val="22"/>
          <w:lang w:eastAsia="cs-CZ"/>
        </w:rPr>
        <w:t>zemního plynu</w:t>
      </w:r>
      <w:r w:rsidRPr="002630D0">
        <w:rPr>
          <w:rFonts w:ascii="Verdana" w:hAnsi="Verdana"/>
          <w:color w:val="000000"/>
          <w:kern w:val="28"/>
          <w:sz w:val="22"/>
          <w:szCs w:val="22"/>
          <w:lang w:eastAsia="cs-CZ"/>
        </w:rPr>
        <w:t>“</w:t>
      </w:r>
      <w:r w:rsidR="00924C13">
        <w:rPr>
          <w:rFonts w:ascii="Verdana" w:hAnsi="Verdana"/>
          <w:color w:val="000000"/>
          <w:kern w:val="28"/>
          <w:sz w:val="22"/>
          <w:szCs w:val="22"/>
          <w:lang w:eastAsia="cs-CZ"/>
        </w:rPr>
        <w:t>.</w:t>
      </w:r>
    </w:p>
    <w:p w14:paraId="2580D2FE" w14:textId="77777777" w:rsidR="003D2D44" w:rsidRPr="00AF5490" w:rsidRDefault="003D2D44" w:rsidP="003D2D44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  <w:r w:rsidRPr="00AF5490">
        <w:rPr>
          <w:rFonts w:ascii="Verdana" w:hAnsi="Verdana" w:cs="Arial"/>
          <w:bCs/>
          <w:i/>
          <w:sz w:val="22"/>
          <w:szCs w:val="22"/>
        </w:rPr>
        <w:t>(Zadavatel upozorňuje, že tato smlouva se bude uzavírat s každým subjektem zvlášť – viz seznam subjektů v příloze č. 1 této smlouvy.)</w:t>
      </w:r>
    </w:p>
    <w:p w14:paraId="71F8B81B" w14:textId="77777777" w:rsidR="00D06AE1" w:rsidRDefault="00D06AE1">
      <w:pPr>
        <w:pStyle w:val="textsmlouvy"/>
        <w:ind w:firstLine="0"/>
        <w:jc w:val="both"/>
        <w:rPr>
          <w:rFonts w:ascii="Verdana" w:hAnsi="Verdana"/>
          <w:b/>
          <w:bCs/>
          <w:sz w:val="22"/>
          <w:szCs w:val="22"/>
        </w:rPr>
      </w:pPr>
    </w:p>
    <w:p w14:paraId="6DBBC836" w14:textId="77777777" w:rsidR="002A6CFA" w:rsidRPr="001352DF" w:rsidRDefault="002A6CFA">
      <w:pPr>
        <w:pStyle w:val="textsmlouvy"/>
        <w:ind w:firstLine="0"/>
        <w:jc w:val="both"/>
        <w:rPr>
          <w:rFonts w:ascii="Verdana" w:hAnsi="Verdana"/>
          <w:b/>
          <w:bCs/>
          <w:sz w:val="22"/>
          <w:szCs w:val="22"/>
        </w:rPr>
      </w:pPr>
    </w:p>
    <w:p w14:paraId="57FCA8BE" w14:textId="5AD619F8" w:rsidR="00D06AE1" w:rsidRDefault="00D06AE1">
      <w:pPr>
        <w:pStyle w:val="textsmlouvy"/>
        <w:ind w:firstLine="0"/>
        <w:jc w:val="both"/>
        <w:rPr>
          <w:rFonts w:ascii="Verdana" w:hAnsi="Verdana"/>
          <w:b/>
          <w:sz w:val="22"/>
          <w:szCs w:val="22"/>
        </w:rPr>
      </w:pPr>
      <w:r w:rsidRPr="001352DF">
        <w:rPr>
          <w:rFonts w:ascii="Verdana" w:hAnsi="Verdana"/>
          <w:b/>
          <w:bCs/>
          <w:sz w:val="22"/>
          <w:szCs w:val="22"/>
        </w:rPr>
        <w:t xml:space="preserve">III. Produkt, cena a </w:t>
      </w:r>
      <w:r w:rsidRPr="001352DF">
        <w:rPr>
          <w:rFonts w:ascii="Verdana" w:hAnsi="Verdana"/>
          <w:b/>
          <w:sz w:val="22"/>
          <w:szCs w:val="22"/>
        </w:rPr>
        <w:t xml:space="preserve">vyhodnocení dodávky </w:t>
      </w:r>
      <w:r w:rsidR="00C32CD9">
        <w:rPr>
          <w:rFonts w:ascii="Verdana" w:hAnsi="Verdana"/>
          <w:b/>
          <w:sz w:val="22"/>
          <w:szCs w:val="22"/>
        </w:rPr>
        <w:t>plynu</w:t>
      </w:r>
    </w:p>
    <w:p w14:paraId="12E254DF" w14:textId="77777777" w:rsidR="007B65CD" w:rsidRPr="001352DF" w:rsidRDefault="007B65CD">
      <w:pPr>
        <w:pStyle w:val="textsmlouvy"/>
        <w:ind w:firstLine="0"/>
        <w:jc w:val="both"/>
        <w:rPr>
          <w:rFonts w:ascii="Verdana" w:hAnsi="Verdana"/>
          <w:b/>
          <w:sz w:val="22"/>
          <w:szCs w:val="22"/>
        </w:rPr>
      </w:pPr>
    </w:p>
    <w:p w14:paraId="43E399B2" w14:textId="5CBD6246" w:rsidR="00467975" w:rsidRPr="006B7E9C" w:rsidRDefault="00467975" w:rsidP="002F737E">
      <w:pPr>
        <w:pStyle w:val="textsmlouvy"/>
        <w:numPr>
          <w:ilvl w:val="0"/>
          <w:numId w:val="10"/>
        </w:numPr>
        <w:ind w:hanging="720"/>
        <w:jc w:val="both"/>
        <w:rPr>
          <w:rFonts w:ascii="Verdana" w:hAnsi="Verdana"/>
          <w:b/>
          <w:color w:val="auto"/>
          <w:sz w:val="22"/>
          <w:szCs w:val="22"/>
        </w:rPr>
      </w:pPr>
      <w:r w:rsidRPr="00467975">
        <w:rPr>
          <w:rFonts w:ascii="Verdana" w:hAnsi="Verdana"/>
          <w:color w:val="auto"/>
          <w:sz w:val="22"/>
          <w:szCs w:val="22"/>
        </w:rPr>
        <w:t>Produkt na dodávku plynu pro MO</w:t>
      </w:r>
      <w:r w:rsidRPr="006B7E9C">
        <w:rPr>
          <w:rFonts w:ascii="Verdana" w:hAnsi="Verdana"/>
          <w:color w:val="auto"/>
          <w:sz w:val="22"/>
          <w:szCs w:val="22"/>
        </w:rPr>
        <w:t>:</w:t>
      </w:r>
      <w:r w:rsidRPr="006B7E9C">
        <w:rPr>
          <w:rFonts w:ascii="Verdana" w:hAnsi="Verdana"/>
          <w:b/>
          <w:color w:val="auto"/>
          <w:sz w:val="22"/>
          <w:szCs w:val="22"/>
        </w:rPr>
        <w:t>………………………………………………</w:t>
      </w:r>
    </w:p>
    <w:p w14:paraId="0D8C1A9B" w14:textId="77777777" w:rsidR="00467975" w:rsidRDefault="00467975" w:rsidP="00467975">
      <w:pPr>
        <w:pStyle w:val="textsmlouvy"/>
        <w:jc w:val="both"/>
        <w:rPr>
          <w:rFonts w:ascii="Verdana" w:hAnsi="Verdana"/>
          <w:b/>
          <w:color w:val="auto"/>
          <w:sz w:val="22"/>
          <w:szCs w:val="22"/>
        </w:rPr>
      </w:pPr>
    </w:p>
    <w:p w14:paraId="52E57716" w14:textId="77777777" w:rsidR="00C17BE6" w:rsidRPr="00467975" w:rsidRDefault="00467975" w:rsidP="00467975">
      <w:pPr>
        <w:pStyle w:val="textsmlouvy"/>
        <w:numPr>
          <w:ilvl w:val="0"/>
          <w:numId w:val="10"/>
        </w:numPr>
        <w:ind w:hanging="720"/>
        <w:jc w:val="both"/>
        <w:rPr>
          <w:rFonts w:ascii="Verdana" w:hAnsi="Verdana"/>
          <w:b/>
          <w:color w:val="auto"/>
          <w:sz w:val="22"/>
          <w:szCs w:val="22"/>
        </w:rPr>
      </w:pPr>
      <w:r>
        <w:rPr>
          <w:rFonts w:ascii="Verdana" w:hAnsi="Verdana"/>
          <w:sz w:val="22"/>
          <w:szCs w:val="22"/>
          <w:lang w:eastAsia="cs-CZ"/>
        </w:rPr>
        <w:t>Zemní plyn</w:t>
      </w:r>
      <w:r w:rsidR="00C17BE6" w:rsidRPr="00467975">
        <w:rPr>
          <w:rFonts w:ascii="Verdana" w:hAnsi="Verdana"/>
          <w:sz w:val="22"/>
          <w:szCs w:val="22"/>
          <w:lang w:eastAsia="cs-CZ"/>
        </w:rPr>
        <w:t xml:space="preserve"> dodan</w:t>
      </w:r>
      <w:r>
        <w:rPr>
          <w:rFonts w:ascii="Verdana" w:hAnsi="Verdana"/>
          <w:sz w:val="22"/>
          <w:szCs w:val="22"/>
          <w:lang w:eastAsia="cs-CZ"/>
        </w:rPr>
        <w:t>ý</w:t>
      </w:r>
      <w:r w:rsidR="00C17BE6" w:rsidRPr="00467975">
        <w:rPr>
          <w:rFonts w:ascii="Verdana" w:hAnsi="Verdana"/>
          <w:sz w:val="22"/>
          <w:szCs w:val="22"/>
          <w:lang w:eastAsia="cs-CZ"/>
        </w:rPr>
        <w:t xml:space="preserve"> zákazníkovi bude dodavatel vyhodnocovat pro je</w:t>
      </w:r>
      <w:r>
        <w:rPr>
          <w:rFonts w:ascii="Verdana" w:hAnsi="Verdana"/>
          <w:sz w:val="22"/>
          <w:szCs w:val="22"/>
          <w:lang w:eastAsia="cs-CZ"/>
        </w:rPr>
        <w:t>ho</w:t>
      </w:r>
      <w:r w:rsidR="00C17BE6" w:rsidRPr="00467975">
        <w:rPr>
          <w:rFonts w:ascii="Verdana" w:hAnsi="Verdana"/>
          <w:sz w:val="22"/>
          <w:szCs w:val="22"/>
          <w:lang w:eastAsia="cs-CZ"/>
        </w:rPr>
        <w:t xml:space="preserve"> vyúčtování takto:</w:t>
      </w:r>
      <w:r w:rsidR="007B65CD" w:rsidRPr="00467975">
        <w:rPr>
          <w:rFonts w:ascii="Verdana" w:hAnsi="Verdana"/>
          <w:sz w:val="22"/>
          <w:szCs w:val="22"/>
          <w:lang w:eastAsia="cs-CZ"/>
        </w:rPr>
        <w:t xml:space="preserve"> </w:t>
      </w:r>
      <w:r w:rsidR="00C17BE6" w:rsidRPr="00467975">
        <w:rPr>
          <w:rFonts w:ascii="Verdana" w:hAnsi="Verdana"/>
          <w:sz w:val="22"/>
          <w:szCs w:val="22"/>
          <w:lang w:eastAsia="cs-CZ"/>
        </w:rPr>
        <w:t>Z naměřených údajů se stanoví celkové množství od</w:t>
      </w:r>
      <w:r>
        <w:rPr>
          <w:rFonts w:ascii="Verdana" w:hAnsi="Verdana"/>
          <w:sz w:val="22"/>
          <w:szCs w:val="22"/>
          <w:lang w:eastAsia="cs-CZ"/>
        </w:rPr>
        <w:t xml:space="preserve">ebraného zemního plynu </w:t>
      </w:r>
      <w:r w:rsidR="00C17BE6" w:rsidRPr="00467975">
        <w:rPr>
          <w:rFonts w:ascii="Verdana" w:hAnsi="Verdana"/>
          <w:sz w:val="22"/>
          <w:szCs w:val="22"/>
          <w:lang w:eastAsia="cs-CZ"/>
        </w:rPr>
        <w:t xml:space="preserve">a vynásobí se sjednanou cenou za 1 </w:t>
      </w:r>
      <w:proofErr w:type="spellStart"/>
      <w:r w:rsidR="00C17BE6" w:rsidRPr="00467975">
        <w:rPr>
          <w:rFonts w:ascii="Verdana" w:hAnsi="Verdana"/>
          <w:sz w:val="22"/>
          <w:szCs w:val="22"/>
          <w:lang w:eastAsia="cs-CZ"/>
        </w:rPr>
        <w:t>MWh</w:t>
      </w:r>
      <w:proofErr w:type="spellEnd"/>
      <w:r w:rsidR="00C17BE6" w:rsidRPr="00467975">
        <w:rPr>
          <w:rFonts w:ascii="Verdana" w:hAnsi="Verdana"/>
          <w:sz w:val="22"/>
          <w:szCs w:val="22"/>
          <w:lang w:eastAsia="cs-CZ"/>
        </w:rPr>
        <w:t>.</w:t>
      </w:r>
    </w:p>
    <w:p w14:paraId="48166B79" w14:textId="77777777" w:rsidR="0030695A" w:rsidRPr="002630D0" w:rsidRDefault="0030695A" w:rsidP="0030695A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14:paraId="1F25CAB0" w14:textId="77777777" w:rsidR="00B23289" w:rsidRPr="00B23289" w:rsidRDefault="00B23289" w:rsidP="00467975">
      <w:pPr>
        <w:numPr>
          <w:ilvl w:val="0"/>
          <w:numId w:val="10"/>
        </w:numPr>
        <w:ind w:hanging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Jednotkové ceny jsou uvedeny v příloze č. 2 smlouvy. Tyto ceny jsou výsledkem elektronické aukce, které byla použita k hodnocení nabídek v rámci veřejné zakázky.</w:t>
      </w:r>
    </w:p>
    <w:p w14:paraId="07DD9197" w14:textId="77777777" w:rsidR="00C17BE6" w:rsidRPr="001352DF" w:rsidRDefault="00C17BE6">
      <w:pPr>
        <w:spacing w:line="280" w:lineRule="exact"/>
        <w:jc w:val="both"/>
        <w:rPr>
          <w:rFonts w:ascii="Verdana" w:hAnsi="Verdana"/>
          <w:sz w:val="22"/>
          <w:szCs w:val="22"/>
        </w:rPr>
      </w:pPr>
    </w:p>
    <w:p w14:paraId="5A27048D" w14:textId="126328E9" w:rsidR="00C47DAE" w:rsidRDefault="00C47DAE" w:rsidP="00467975">
      <w:pPr>
        <w:numPr>
          <w:ilvl w:val="0"/>
          <w:numId w:val="10"/>
        </w:numPr>
        <w:spacing w:line="280" w:lineRule="exact"/>
        <w:ind w:hanging="720"/>
        <w:jc w:val="both"/>
        <w:rPr>
          <w:rFonts w:ascii="Verdana" w:hAnsi="Verdana" w:cs="Arial"/>
          <w:bCs/>
          <w:i/>
          <w:sz w:val="22"/>
          <w:szCs w:val="22"/>
        </w:rPr>
      </w:pPr>
      <w:r w:rsidRPr="002630D0">
        <w:rPr>
          <w:rFonts w:ascii="Verdana" w:hAnsi="Verdana"/>
          <w:sz w:val="22"/>
          <w:szCs w:val="22"/>
        </w:rPr>
        <w:t>Cena plnění veřejné zakázky je rozepsána v příloze č. 2 – Rozpis ceny plnění, která je nedílnou součástí této smlouvy.</w:t>
      </w:r>
      <w:r w:rsidR="00AD3DB5">
        <w:rPr>
          <w:rFonts w:ascii="Verdana" w:hAnsi="Verdana"/>
          <w:sz w:val="22"/>
          <w:szCs w:val="22"/>
        </w:rPr>
        <w:t xml:space="preserve"> </w:t>
      </w:r>
      <w:r w:rsidR="003D2D44" w:rsidRPr="005A2823">
        <w:rPr>
          <w:rFonts w:ascii="Verdana" w:hAnsi="Verdana" w:cs="Arial"/>
          <w:bCs/>
          <w:i/>
          <w:sz w:val="22"/>
          <w:szCs w:val="22"/>
        </w:rPr>
        <w:t>(Zadavatel upozorňuje, že tato smlouva se bude uzavírat s každým subjektem zvlášť – viz seznam subjektů v příloze č. 1 této smlouvy. Rozpis ceny plnění zakázky v příloze č. 2 se stane součástí smlouvy pouze v části týkající se daného subjektu.)</w:t>
      </w:r>
      <w:r w:rsidR="003D2D44">
        <w:rPr>
          <w:rFonts w:ascii="Verdana" w:hAnsi="Verdana" w:cs="Arial"/>
          <w:bCs/>
          <w:i/>
          <w:sz w:val="22"/>
          <w:szCs w:val="22"/>
        </w:rPr>
        <w:t xml:space="preserve"> </w:t>
      </w:r>
      <w:r w:rsidR="00AD3DB5">
        <w:rPr>
          <w:rFonts w:ascii="Verdana" w:hAnsi="Verdana"/>
          <w:sz w:val="22"/>
          <w:szCs w:val="22"/>
        </w:rPr>
        <w:t>Cena zahrnuje cenu za komoditu</w:t>
      </w:r>
      <w:r w:rsidR="005F01E5">
        <w:rPr>
          <w:rFonts w:ascii="Verdana" w:hAnsi="Verdana"/>
          <w:sz w:val="22"/>
          <w:szCs w:val="22"/>
        </w:rPr>
        <w:t xml:space="preserve"> (zemní plyn)</w:t>
      </w:r>
      <w:r w:rsidR="00AD3DB5">
        <w:rPr>
          <w:rFonts w:ascii="Verdana" w:hAnsi="Verdana"/>
          <w:sz w:val="22"/>
          <w:szCs w:val="22"/>
        </w:rPr>
        <w:t xml:space="preserve">, cenu za obchod a cenu za ostatní služby dodávky, </w:t>
      </w:r>
      <w:r w:rsidR="005F01E5">
        <w:rPr>
          <w:rFonts w:ascii="Verdana" w:hAnsi="Verdana"/>
          <w:sz w:val="22"/>
          <w:szCs w:val="22"/>
        </w:rPr>
        <w:t>tj.</w:t>
      </w:r>
      <w:r w:rsidR="00AD3DB5">
        <w:rPr>
          <w:rFonts w:ascii="Verdana" w:hAnsi="Verdana"/>
          <w:sz w:val="22"/>
          <w:szCs w:val="22"/>
        </w:rPr>
        <w:t xml:space="preserve"> cenu za strukturování (flexibilitu) dodávky.</w:t>
      </w:r>
    </w:p>
    <w:p w14:paraId="25E685FE" w14:textId="77777777" w:rsidR="007B65CD" w:rsidRPr="001352DF" w:rsidRDefault="007B65CD" w:rsidP="007B65CD">
      <w:pPr>
        <w:spacing w:line="280" w:lineRule="exact"/>
        <w:ind w:hanging="720"/>
        <w:jc w:val="both"/>
        <w:rPr>
          <w:rFonts w:ascii="Verdana" w:hAnsi="Verdana"/>
          <w:sz w:val="22"/>
          <w:szCs w:val="22"/>
        </w:rPr>
      </w:pPr>
    </w:p>
    <w:p w14:paraId="17AF22EA" w14:textId="77777777" w:rsidR="00D06AE1" w:rsidRDefault="0069225F" w:rsidP="00467975">
      <w:pPr>
        <w:pStyle w:val="textsmlouvy"/>
        <w:numPr>
          <w:ilvl w:val="0"/>
          <w:numId w:val="10"/>
        </w:numPr>
        <w:ind w:hanging="720"/>
        <w:jc w:val="both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Platbu za distribuci</w:t>
      </w:r>
      <w:r w:rsidR="00AD3B73">
        <w:rPr>
          <w:rFonts w:ascii="Verdana" w:hAnsi="Verdana"/>
          <w:color w:val="auto"/>
          <w:sz w:val="22"/>
          <w:szCs w:val="22"/>
        </w:rPr>
        <w:t xml:space="preserve"> a přepravu zemního plynu</w:t>
      </w:r>
      <w:r w:rsidR="00D06AE1" w:rsidRPr="005B1275">
        <w:rPr>
          <w:rFonts w:ascii="Verdana" w:hAnsi="Verdana"/>
          <w:color w:val="auto"/>
          <w:sz w:val="22"/>
          <w:szCs w:val="22"/>
        </w:rPr>
        <w:t>, systémové služby a ostatní související služby bude dodavatel účtovat zákazníkovi podle cen platného cenového rozhodnutí ERÚ.</w:t>
      </w:r>
    </w:p>
    <w:p w14:paraId="34DB22FB" w14:textId="77777777" w:rsidR="00680C66" w:rsidRDefault="00680C66" w:rsidP="007B65CD">
      <w:pPr>
        <w:pStyle w:val="textsmlouvy"/>
        <w:ind w:hanging="720"/>
        <w:jc w:val="both"/>
        <w:rPr>
          <w:rFonts w:ascii="Verdana" w:hAnsi="Verdana"/>
          <w:color w:val="auto"/>
          <w:sz w:val="22"/>
          <w:szCs w:val="22"/>
        </w:rPr>
      </w:pPr>
    </w:p>
    <w:p w14:paraId="55D9C4F5" w14:textId="77777777" w:rsidR="00680C66" w:rsidRPr="001352DF" w:rsidRDefault="00680C66" w:rsidP="00467975">
      <w:pPr>
        <w:pStyle w:val="textsmlouvy"/>
        <w:numPr>
          <w:ilvl w:val="0"/>
          <w:numId w:val="10"/>
        </w:numPr>
        <w:ind w:hanging="720"/>
        <w:jc w:val="both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 xml:space="preserve">Dodavatel nebude účtovat zákazníkovi žádné další poplatky, </w:t>
      </w:r>
      <w:r w:rsidR="00BE0080">
        <w:rPr>
          <w:rFonts w:ascii="Verdana" w:hAnsi="Verdana"/>
          <w:color w:val="auto"/>
          <w:sz w:val="22"/>
          <w:szCs w:val="22"/>
        </w:rPr>
        <w:t xml:space="preserve">zejména </w:t>
      </w:r>
      <w:r>
        <w:rPr>
          <w:rFonts w:ascii="Verdana" w:hAnsi="Verdana"/>
          <w:color w:val="auto"/>
          <w:sz w:val="22"/>
          <w:szCs w:val="22"/>
        </w:rPr>
        <w:t>poplatek za odběrné místo atd.</w:t>
      </w:r>
    </w:p>
    <w:p w14:paraId="1E65D9AD" w14:textId="77777777" w:rsidR="00D06AE1" w:rsidRDefault="00D06AE1">
      <w:pPr>
        <w:pStyle w:val="Nadpis3"/>
        <w:jc w:val="both"/>
        <w:rPr>
          <w:rFonts w:ascii="Verdana" w:hAnsi="Verdana"/>
          <w:color w:val="000000"/>
          <w:kern w:val="1"/>
          <w:sz w:val="22"/>
          <w:szCs w:val="22"/>
        </w:rPr>
      </w:pPr>
    </w:p>
    <w:p w14:paraId="445C8030" w14:textId="77777777" w:rsidR="002A6CFA" w:rsidRPr="002A6CFA" w:rsidRDefault="002A6CFA" w:rsidP="002A6CFA"/>
    <w:p w14:paraId="2BAE9013" w14:textId="77777777" w:rsidR="00D06AE1" w:rsidRDefault="00D06AE1">
      <w:pPr>
        <w:pStyle w:val="Nadpis3"/>
        <w:jc w:val="both"/>
        <w:rPr>
          <w:rFonts w:ascii="Verdana" w:hAnsi="Verdana"/>
          <w:color w:val="000000"/>
          <w:kern w:val="1"/>
          <w:sz w:val="22"/>
          <w:szCs w:val="22"/>
        </w:rPr>
      </w:pPr>
      <w:r w:rsidRPr="00BE015C">
        <w:rPr>
          <w:rFonts w:ascii="Verdana" w:hAnsi="Verdana"/>
          <w:color w:val="000000"/>
          <w:kern w:val="1"/>
          <w:sz w:val="22"/>
          <w:szCs w:val="22"/>
        </w:rPr>
        <w:t xml:space="preserve">IV. </w:t>
      </w:r>
      <w:r w:rsidR="00530BBF">
        <w:rPr>
          <w:rFonts w:ascii="Verdana" w:hAnsi="Verdana"/>
          <w:color w:val="000000"/>
          <w:kern w:val="1"/>
          <w:sz w:val="22"/>
          <w:szCs w:val="22"/>
        </w:rPr>
        <w:t>F</w:t>
      </w:r>
      <w:r w:rsidRPr="00BE015C">
        <w:rPr>
          <w:rFonts w:ascii="Verdana" w:hAnsi="Verdana"/>
          <w:color w:val="000000"/>
          <w:kern w:val="1"/>
          <w:sz w:val="22"/>
          <w:szCs w:val="22"/>
        </w:rPr>
        <w:t>akturace</w:t>
      </w:r>
    </w:p>
    <w:p w14:paraId="62D9EC30" w14:textId="77777777" w:rsidR="00530BBF" w:rsidRDefault="00530BBF" w:rsidP="0069225F">
      <w:pPr>
        <w:pStyle w:val="textsmlouvy"/>
        <w:ind w:firstLine="0"/>
        <w:jc w:val="both"/>
        <w:rPr>
          <w:rFonts w:ascii="Verdana" w:hAnsi="Verdana"/>
          <w:b/>
          <w:sz w:val="22"/>
          <w:szCs w:val="22"/>
        </w:rPr>
      </w:pPr>
    </w:p>
    <w:p w14:paraId="5D46CB9F" w14:textId="77777777" w:rsidR="0069225F" w:rsidRPr="00843AC7" w:rsidRDefault="0069225F" w:rsidP="0069225F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  <w:r w:rsidRPr="0069225F">
        <w:rPr>
          <w:rFonts w:ascii="Verdana" w:hAnsi="Verdana"/>
          <w:b/>
          <w:sz w:val="22"/>
          <w:szCs w:val="22"/>
        </w:rPr>
        <w:t>MO</w:t>
      </w:r>
      <w:r w:rsidRPr="00843AC7">
        <w:rPr>
          <w:rFonts w:ascii="Verdana" w:hAnsi="Verdana"/>
          <w:sz w:val="22"/>
          <w:szCs w:val="22"/>
        </w:rPr>
        <w:t xml:space="preserve"> (maloodběry):</w:t>
      </w:r>
      <w:bookmarkStart w:id="1" w:name="OM_ZP_ZAL"/>
      <w:bookmarkStart w:id="2" w:name="OLE_LINK1"/>
      <w:bookmarkStart w:id="3" w:name="OLE_LINK2"/>
      <w:bookmarkEnd w:id="1"/>
    </w:p>
    <w:bookmarkEnd w:id="2"/>
    <w:bookmarkEnd w:id="3"/>
    <w:p w14:paraId="7FFE78F6" w14:textId="77777777" w:rsidR="00AF76F4" w:rsidRDefault="00AF76F4" w:rsidP="00AF76F4">
      <w:pPr>
        <w:tabs>
          <w:tab w:val="left" w:pos="2977"/>
        </w:tabs>
        <w:jc w:val="both"/>
        <w:rPr>
          <w:rFonts w:ascii="Verdana" w:hAnsi="Verdana"/>
          <w:color w:val="000000"/>
          <w:kern w:val="28"/>
          <w:sz w:val="22"/>
          <w:szCs w:val="22"/>
        </w:rPr>
      </w:pPr>
      <w:r>
        <w:rPr>
          <w:rFonts w:ascii="Verdana" w:hAnsi="Verdana"/>
          <w:kern w:val="28"/>
          <w:sz w:val="22"/>
          <w:szCs w:val="22"/>
        </w:rPr>
        <w:t>Počet zálohových plateb v měsíci: 1</w:t>
      </w:r>
    </w:p>
    <w:p w14:paraId="60736C47" w14:textId="77777777" w:rsidR="00AF76F4" w:rsidRDefault="00AF76F4" w:rsidP="00AF76F4">
      <w:pPr>
        <w:pStyle w:val="textsmlouvy"/>
        <w:ind w:firstLine="0"/>
        <w:jc w:val="both"/>
        <w:rPr>
          <w:rFonts w:ascii="Verdana" w:hAnsi="Verdana"/>
          <w:kern w:val="28"/>
          <w:sz w:val="22"/>
          <w:szCs w:val="22"/>
        </w:rPr>
      </w:pPr>
      <w:r>
        <w:rPr>
          <w:rFonts w:ascii="Verdana" w:hAnsi="Verdana"/>
          <w:sz w:val="22"/>
          <w:szCs w:val="22"/>
        </w:rPr>
        <w:t>Termíny splatnosti zálohových plateb: 15. kalendářní den v měsíci</w:t>
      </w:r>
    </w:p>
    <w:p w14:paraId="470DC3D2" w14:textId="77777777" w:rsidR="00AF76F4" w:rsidRDefault="00AF76F4" w:rsidP="00AF76F4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Výše měsíční zálohy: 90 % z předpokládaného odběru</w:t>
      </w:r>
    </w:p>
    <w:p w14:paraId="761E3BEF" w14:textId="35254BFB" w:rsidR="00AF76F4" w:rsidRDefault="00AF76F4" w:rsidP="00AF76F4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Fakturace 2 x ročně: </w:t>
      </w:r>
      <w:r>
        <w:rPr>
          <w:rFonts w:ascii="Verdana" w:hAnsi="Verdana"/>
          <w:sz w:val="22"/>
          <w:szCs w:val="22"/>
        </w:rPr>
        <w:tab/>
        <w:t>1 x k 31. 6. 201</w:t>
      </w:r>
      <w:r w:rsidR="009F0F03">
        <w:rPr>
          <w:rFonts w:ascii="Verdana" w:hAnsi="Verdana"/>
          <w:sz w:val="22"/>
          <w:szCs w:val="22"/>
        </w:rPr>
        <w:t>8</w:t>
      </w:r>
    </w:p>
    <w:p w14:paraId="00EE2834" w14:textId="2F41320C" w:rsidR="00AF76F4" w:rsidRDefault="00AF76F4" w:rsidP="00AF76F4">
      <w:pPr>
        <w:ind w:left="3261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1 x k 31. 12. 201</w:t>
      </w:r>
      <w:r w:rsidR="009F0F03">
        <w:rPr>
          <w:rFonts w:ascii="Verdana" w:hAnsi="Verdana"/>
          <w:sz w:val="22"/>
          <w:szCs w:val="22"/>
        </w:rPr>
        <w:t>8</w:t>
      </w:r>
    </w:p>
    <w:p w14:paraId="4B89076A" w14:textId="5DA8E0F1" w:rsidR="00AF76F4" w:rsidRDefault="00AF76F4" w:rsidP="00AF76F4">
      <w:pPr>
        <w:ind w:left="3261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 x k 31. 6. 201</w:t>
      </w:r>
      <w:r w:rsidR="009F0F03">
        <w:rPr>
          <w:rFonts w:ascii="Verdana" w:hAnsi="Verdana"/>
          <w:sz w:val="22"/>
          <w:szCs w:val="22"/>
        </w:rPr>
        <w:t>9</w:t>
      </w:r>
    </w:p>
    <w:p w14:paraId="3431FA7D" w14:textId="01CDED4F" w:rsidR="00530BBF" w:rsidRPr="003D2D44" w:rsidRDefault="00AF76F4" w:rsidP="003D2D44">
      <w:pPr>
        <w:ind w:left="3261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 x k 31. 12. 201</w:t>
      </w:r>
      <w:r w:rsidR="009F0F03">
        <w:rPr>
          <w:rFonts w:ascii="Verdana" w:hAnsi="Verdana"/>
          <w:sz w:val="22"/>
          <w:szCs w:val="22"/>
        </w:rPr>
        <w:t>9</w:t>
      </w:r>
    </w:p>
    <w:p w14:paraId="33587C9D" w14:textId="77777777" w:rsidR="00530BBF" w:rsidRDefault="00530BBF" w:rsidP="00AC5B4E">
      <w:pPr>
        <w:pStyle w:val="textsmlouvy"/>
        <w:ind w:firstLine="0"/>
        <w:jc w:val="both"/>
        <w:rPr>
          <w:rFonts w:ascii="Verdana" w:hAnsi="Verdana"/>
          <w:kern w:val="0"/>
          <w:sz w:val="22"/>
          <w:szCs w:val="22"/>
        </w:rPr>
      </w:pPr>
    </w:p>
    <w:p w14:paraId="64B16EF8" w14:textId="77777777" w:rsidR="00AC5B4E" w:rsidRDefault="00BA1E7D" w:rsidP="00AC5B4E">
      <w:pPr>
        <w:pStyle w:val="textsmlouvy"/>
        <w:ind w:firstLine="0"/>
        <w:jc w:val="both"/>
        <w:rPr>
          <w:rFonts w:ascii="Verdana" w:hAnsi="Verdana"/>
          <w:color w:val="auto"/>
          <w:sz w:val="22"/>
          <w:szCs w:val="22"/>
        </w:rPr>
      </w:pPr>
      <w:r w:rsidRPr="00EF4E73">
        <w:rPr>
          <w:rFonts w:ascii="Verdana" w:hAnsi="Verdana"/>
          <w:kern w:val="0"/>
          <w:sz w:val="22"/>
          <w:szCs w:val="22"/>
        </w:rPr>
        <w:t xml:space="preserve">Faktura (daňový doklad) bude </w:t>
      </w:r>
      <w:proofErr w:type="gramStart"/>
      <w:r w:rsidRPr="00EF4E73">
        <w:rPr>
          <w:rFonts w:ascii="Verdana" w:hAnsi="Verdana"/>
          <w:kern w:val="0"/>
          <w:sz w:val="22"/>
          <w:szCs w:val="22"/>
        </w:rPr>
        <w:t>odeslán(a)</w:t>
      </w:r>
      <w:r>
        <w:rPr>
          <w:rFonts w:ascii="Verdana" w:hAnsi="Verdana"/>
          <w:kern w:val="0"/>
          <w:sz w:val="22"/>
          <w:szCs w:val="22"/>
        </w:rPr>
        <w:t xml:space="preserve"> </w:t>
      </w:r>
      <w:r w:rsidR="00AC5B4E" w:rsidRPr="00EF4E73">
        <w:rPr>
          <w:rFonts w:ascii="Verdana" w:hAnsi="Verdana"/>
          <w:kern w:val="0"/>
          <w:sz w:val="22"/>
          <w:szCs w:val="22"/>
        </w:rPr>
        <w:t>v elektronické</w:t>
      </w:r>
      <w:proofErr w:type="gramEnd"/>
      <w:r w:rsidR="00AC5B4E" w:rsidRPr="00EF4E73">
        <w:rPr>
          <w:rFonts w:ascii="Verdana" w:hAnsi="Verdana"/>
          <w:kern w:val="0"/>
          <w:sz w:val="22"/>
          <w:szCs w:val="22"/>
        </w:rPr>
        <w:t xml:space="preserve"> podobě na e-mail kontaktní osoby uvedený </w:t>
      </w:r>
      <w:r w:rsidR="00AC5B4E">
        <w:rPr>
          <w:rFonts w:ascii="Verdana" w:hAnsi="Verdana"/>
          <w:kern w:val="0"/>
          <w:sz w:val="22"/>
          <w:szCs w:val="22"/>
        </w:rPr>
        <w:t xml:space="preserve">v </w:t>
      </w:r>
      <w:r w:rsidR="00AC5B4E" w:rsidRPr="00EF4E73">
        <w:rPr>
          <w:rFonts w:ascii="Verdana" w:hAnsi="Verdana"/>
          <w:kern w:val="0"/>
          <w:sz w:val="22"/>
          <w:szCs w:val="22"/>
        </w:rPr>
        <w:t>záhlaví této smlouvy</w:t>
      </w:r>
      <w:r w:rsidR="00AC5B4E">
        <w:rPr>
          <w:rFonts w:ascii="Verdana" w:hAnsi="Verdana"/>
          <w:kern w:val="0"/>
          <w:sz w:val="22"/>
          <w:szCs w:val="22"/>
        </w:rPr>
        <w:t xml:space="preserve"> i </w:t>
      </w:r>
      <w:r w:rsidR="00AC5B4E" w:rsidRPr="00BE015C">
        <w:rPr>
          <w:rFonts w:ascii="Verdana" w:hAnsi="Verdana"/>
          <w:color w:val="auto"/>
          <w:sz w:val="22"/>
          <w:szCs w:val="22"/>
        </w:rPr>
        <w:t xml:space="preserve">v písemné podobě na adresu zákazníka nejpozději </w:t>
      </w:r>
      <w:r w:rsidR="00AC5B4E" w:rsidRPr="00703F13">
        <w:rPr>
          <w:rFonts w:ascii="Verdana" w:hAnsi="Verdana"/>
          <w:color w:val="auto"/>
          <w:sz w:val="22"/>
          <w:szCs w:val="22"/>
        </w:rPr>
        <w:t>sedmnáctý kalendářní den</w:t>
      </w:r>
      <w:r w:rsidR="00AC5B4E" w:rsidRPr="00BE015C">
        <w:rPr>
          <w:rFonts w:ascii="Verdana" w:hAnsi="Verdana"/>
          <w:color w:val="auto"/>
          <w:sz w:val="22"/>
          <w:szCs w:val="22"/>
        </w:rPr>
        <w:t xml:space="preserve"> měsíce následujícího po měsíci, za nějž je doklad vystavován.</w:t>
      </w:r>
    </w:p>
    <w:p w14:paraId="05FB1B6E" w14:textId="77777777" w:rsidR="00C95A82" w:rsidRPr="00BE015C" w:rsidRDefault="00C95A82" w:rsidP="00AC5B4E">
      <w:pPr>
        <w:pStyle w:val="textsmlouvy"/>
        <w:ind w:firstLine="0"/>
        <w:jc w:val="both"/>
        <w:rPr>
          <w:rFonts w:ascii="Verdana" w:hAnsi="Verdana"/>
          <w:color w:val="auto"/>
          <w:sz w:val="22"/>
          <w:szCs w:val="22"/>
        </w:rPr>
      </w:pPr>
    </w:p>
    <w:p w14:paraId="0D57FDB1" w14:textId="77777777" w:rsidR="00AC5B4E" w:rsidRPr="001352DF" w:rsidRDefault="00AC5B4E" w:rsidP="00AC5B4E">
      <w:pPr>
        <w:pStyle w:val="textsmlouvy"/>
        <w:ind w:firstLine="0"/>
        <w:jc w:val="both"/>
        <w:rPr>
          <w:rFonts w:ascii="Verdana" w:hAnsi="Verdana"/>
          <w:color w:val="auto"/>
          <w:sz w:val="22"/>
          <w:szCs w:val="22"/>
        </w:rPr>
      </w:pPr>
      <w:r w:rsidRPr="00BE015C">
        <w:rPr>
          <w:rFonts w:ascii="Verdana" w:hAnsi="Verdana"/>
          <w:color w:val="auto"/>
          <w:sz w:val="22"/>
          <w:szCs w:val="22"/>
        </w:rPr>
        <w:t xml:space="preserve">Splatnost daňových dokladů: </w:t>
      </w:r>
      <w:r>
        <w:rPr>
          <w:rFonts w:ascii="Verdana" w:hAnsi="Verdana"/>
          <w:color w:val="auto"/>
          <w:sz w:val="22"/>
          <w:szCs w:val="22"/>
        </w:rPr>
        <w:t>14</w:t>
      </w:r>
      <w:r w:rsidRPr="00BE015C">
        <w:rPr>
          <w:rFonts w:ascii="Verdana" w:hAnsi="Verdana"/>
          <w:color w:val="auto"/>
          <w:sz w:val="22"/>
          <w:szCs w:val="22"/>
        </w:rPr>
        <w:t xml:space="preserve"> dní od data jejich doručení zákazníkovi.</w:t>
      </w:r>
      <w:r w:rsidRPr="001352DF">
        <w:rPr>
          <w:rFonts w:ascii="Verdana" w:hAnsi="Verdana"/>
          <w:color w:val="auto"/>
          <w:sz w:val="22"/>
          <w:szCs w:val="22"/>
        </w:rPr>
        <w:t xml:space="preserve"> </w:t>
      </w:r>
    </w:p>
    <w:p w14:paraId="03AC21A8" w14:textId="77777777" w:rsidR="002A6CFA" w:rsidRDefault="002A6CFA">
      <w:pPr>
        <w:pStyle w:val="textsmlouvy"/>
        <w:ind w:firstLine="0"/>
        <w:jc w:val="both"/>
        <w:rPr>
          <w:rFonts w:ascii="Verdana" w:hAnsi="Verdana"/>
          <w:b/>
          <w:bCs/>
          <w:sz w:val="22"/>
          <w:szCs w:val="22"/>
        </w:rPr>
      </w:pPr>
    </w:p>
    <w:p w14:paraId="7D93DFE7" w14:textId="77777777" w:rsidR="001C2890" w:rsidRDefault="001C2890">
      <w:pPr>
        <w:pStyle w:val="textsmlouvy"/>
        <w:ind w:firstLine="0"/>
        <w:jc w:val="both"/>
        <w:rPr>
          <w:rFonts w:ascii="Verdana" w:hAnsi="Verdana"/>
          <w:b/>
          <w:bCs/>
          <w:sz w:val="22"/>
          <w:szCs w:val="22"/>
        </w:rPr>
      </w:pPr>
    </w:p>
    <w:p w14:paraId="2D0191C3" w14:textId="77777777" w:rsidR="00680C66" w:rsidRPr="00F9538E" w:rsidRDefault="00D06AE1">
      <w:pPr>
        <w:pStyle w:val="textsmlouvy"/>
        <w:ind w:firstLine="0"/>
        <w:jc w:val="both"/>
        <w:rPr>
          <w:rFonts w:ascii="Verdana" w:hAnsi="Verdana"/>
          <w:b/>
          <w:bCs/>
          <w:sz w:val="22"/>
          <w:szCs w:val="22"/>
        </w:rPr>
      </w:pPr>
      <w:r w:rsidRPr="001352DF">
        <w:rPr>
          <w:rFonts w:ascii="Verdana" w:hAnsi="Verdana"/>
          <w:b/>
          <w:bCs/>
          <w:sz w:val="22"/>
          <w:szCs w:val="22"/>
        </w:rPr>
        <w:t xml:space="preserve">V. Zvláštní </w:t>
      </w:r>
      <w:r w:rsidR="001533C8" w:rsidRPr="001352DF">
        <w:rPr>
          <w:rFonts w:ascii="Verdana" w:hAnsi="Verdana"/>
          <w:b/>
          <w:bCs/>
          <w:sz w:val="22"/>
          <w:szCs w:val="22"/>
        </w:rPr>
        <w:t>ustanovení</w:t>
      </w:r>
    </w:p>
    <w:p w14:paraId="3041AE99" w14:textId="77777777" w:rsidR="00680C66" w:rsidRDefault="00680C66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</w:p>
    <w:p w14:paraId="62D3E55E" w14:textId="77777777" w:rsidR="00D06AE1" w:rsidRDefault="00680C66" w:rsidP="007B65CD">
      <w:pPr>
        <w:pStyle w:val="textsmlouvy"/>
        <w:numPr>
          <w:ilvl w:val="0"/>
          <w:numId w:val="7"/>
        </w:numPr>
        <w:ind w:left="709" w:hanging="720"/>
        <w:jc w:val="both"/>
        <w:rPr>
          <w:rFonts w:ascii="Verdana" w:hAnsi="Verdana"/>
          <w:sz w:val="22"/>
          <w:szCs w:val="22"/>
        </w:rPr>
      </w:pPr>
      <w:r w:rsidRPr="00C95A82">
        <w:rPr>
          <w:rFonts w:ascii="Verdana" w:hAnsi="Verdana"/>
          <w:sz w:val="22"/>
          <w:szCs w:val="22"/>
        </w:rPr>
        <w:t>Zákazník může od smlouvy odstoupit, pokud dodavatel neplní své závazky, které pr</w:t>
      </w:r>
      <w:r w:rsidR="00C95A82">
        <w:rPr>
          <w:rFonts w:ascii="Verdana" w:hAnsi="Verdana"/>
          <w:sz w:val="22"/>
          <w:szCs w:val="22"/>
        </w:rPr>
        <w:t>o něj vyplývají z této smlouvy.</w:t>
      </w:r>
    </w:p>
    <w:p w14:paraId="7613336B" w14:textId="77777777" w:rsidR="00C95A82" w:rsidRPr="00C95A82" w:rsidRDefault="00C95A82" w:rsidP="00C95A82">
      <w:pPr>
        <w:pStyle w:val="textsmlouvy"/>
        <w:ind w:left="-11" w:firstLine="0"/>
        <w:jc w:val="both"/>
        <w:rPr>
          <w:rFonts w:ascii="Verdana" w:hAnsi="Verdana"/>
          <w:sz w:val="22"/>
          <w:szCs w:val="22"/>
        </w:rPr>
      </w:pPr>
    </w:p>
    <w:p w14:paraId="59A87BC4" w14:textId="77777777" w:rsidR="00D06AE1" w:rsidRPr="00BE015C" w:rsidRDefault="00D06AE1" w:rsidP="007B65CD">
      <w:pPr>
        <w:numPr>
          <w:ilvl w:val="0"/>
          <w:numId w:val="7"/>
        </w:numPr>
        <w:ind w:left="709" w:hanging="720"/>
        <w:jc w:val="both"/>
        <w:rPr>
          <w:rFonts w:ascii="Verdana" w:hAnsi="Verdana"/>
          <w:sz w:val="22"/>
          <w:szCs w:val="22"/>
        </w:rPr>
      </w:pPr>
      <w:r w:rsidRPr="00BE015C">
        <w:rPr>
          <w:rFonts w:ascii="Verdana" w:hAnsi="Verdana"/>
          <w:sz w:val="22"/>
          <w:szCs w:val="22"/>
        </w:rPr>
        <w:t>Dodavatel prohlašuje, že na požádání zadavatele prokáže, že má s operátorem trhu s</w:t>
      </w:r>
      <w:r w:rsidR="009C2FE9">
        <w:rPr>
          <w:rFonts w:ascii="Verdana" w:hAnsi="Verdana"/>
          <w:sz w:val="22"/>
          <w:szCs w:val="22"/>
        </w:rPr>
        <w:t>e zemním</w:t>
      </w:r>
      <w:r w:rsidRPr="00BE015C">
        <w:rPr>
          <w:rFonts w:ascii="Verdana" w:hAnsi="Verdana"/>
          <w:sz w:val="22"/>
          <w:szCs w:val="22"/>
        </w:rPr>
        <w:t> </w:t>
      </w:r>
      <w:r w:rsidR="00E42F7C">
        <w:rPr>
          <w:rFonts w:ascii="Verdana" w:hAnsi="Verdana"/>
          <w:sz w:val="22"/>
          <w:szCs w:val="22"/>
        </w:rPr>
        <w:t>plynem</w:t>
      </w:r>
      <w:r w:rsidRPr="00BE015C">
        <w:rPr>
          <w:rFonts w:ascii="Verdana" w:hAnsi="Verdana"/>
          <w:sz w:val="22"/>
          <w:szCs w:val="22"/>
        </w:rPr>
        <w:t xml:space="preserve"> uzavřeny všechny nezbytné smlouvy, zejména smlouvu o zúčtování odchylek, která nás opravňuje k činnostem nezbytným k plnění předmětné veřejné zakázky (smlouvy).</w:t>
      </w:r>
    </w:p>
    <w:p w14:paraId="2FA0FD9F" w14:textId="77777777" w:rsidR="00D06AE1" w:rsidRPr="002630D0" w:rsidRDefault="00D06AE1" w:rsidP="007B65CD">
      <w:pPr>
        <w:pStyle w:val="textsmlouvy"/>
        <w:ind w:left="709" w:hanging="720"/>
        <w:jc w:val="both"/>
        <w:rPr>
          <w:rFonts w:ascii="Verdana" w:hAnsi="Verdana"/>
          <w:sz w:val="22"/>
          <w:szCs w:val="22"/>
          <w:highlight w:val="yellow"/>
        </w:rPr>
      </w:pPr>
    </w:p>
    <w:p w14:paraId="4E2E9A6C" w14:textId="77777777" w:rsidR="00D06AE1" w:rsidRPr="005F6BC2" w:rsidRDefault="00D06AE1" w:rsidP="007B65CD">
      <w:pPr>
        <w:numPr>
          <w:ilvl w:val="0"/>
          <w:numId w:val="7"/>
        </w:numPr>
        <w:ind w:left="709" w:hanging="720"/>
        <w:jc w:val="both"/>
        <w:rPr>
          <w:rFonts w:ascii="Verdana" w:hAnsi="Verdana"/>
          <w:sz w:val="22"/>
          <w:szCs w:val="22"/>
        </w:rPr>
      </w:pPr>
      <w:r w:rsidRPr="00BE015C">
        <w:rPr>
          <w:rFonts w:ascii="Verdana" w:hAnsi="Verdana"/>
          <w:sz w:val="22"/>
          <w:szCs w:val="22"/>
        </w:rPr>
        <w:t xml:space="preserve">Dodavatel prohlašuje, že na požádání zadavatele prokáže, že má platnou a účinnou pojistnou smlouvu na škodu vzniklou při plnění předmětu dané veřejné </w:t>
      </w:r>
      <w:r w:rsidRPr="005F6BC2">
        <w:rPr>
          <w:rFonts w:ascii="Verdana" w:hAnsi="Verdana"/>
          <w:sz w:val="22"/>
          <w:szCs w:val="22"/>
        </w:rPr>
        <w:t>zakázky (smlouvy).</w:t>
      </w:r>
    </w:p>
    <w:p w14:paraId="6CE6FD05" w14:textId="77777777" w:rsidR="00D06AE1" w:rsidRPr="005F6BC2" w:rsidRDefault="00D06AE1" w:rsidP="007B65CD">
      <w:pPr>
        <w:pStyle w:val="textsmlouvy"/>
        <w:ind w:left="709" w:hanging="720"/>
        <w:jc w:val="both"/>
        <w:rPr>
          <w:rFonts w:ascii="Verdana" w:hAnsi="Verdana"/>
          <w:sz w:val="22"/>
          <w:szCs w:val="22"/>
        </w:rPr>
      </w:pPr>
    </w:p>
    <w:p w14:paraId="74859635" w14:textId="77777777" w:rsidR="00C17BE6" w:rsidRPr="00C17BE6" w:rsidRDefault="00C17BE6" w:rsidP="007B65CD">
      <w:pPr>
        <w:numPr>
          <w:ilvl w:val="0"/>
          <w:numId w:val="7"/>
        </w:numPr>
        <w:suppressAutoHyphens w:val="0"/>
        <w:ind w:left="709" w:hanging="720"/>
        <w:jc w:val="both"/>
        <w:rPr>
          <w:rFonts w:ascii="Verdana" w:hAnsi="Verdana"/>
          <w:sz w:val="22"/>
          <w:szCs w:val="22"/>
        </w:rPr>
      </w:pPr>
      <w:r w:rsidRPr="005F6BC2">
        <w:rPr>
          <w:rFonts w:ascii="Verdana" w:hAnsi="Verdana"/>
          <w:sz w:val="22"/>
          <w:szCs w:val="22"/>
          <w:lang w:eastAsia="cs-CZ"/>
        </w:rPr>
        <w:t xml:space="preserve">Pro jednotlivá odběrná místa nebude skutečné množství </w:t>
      </w:r>
      <w:r w:rsidR="00E42F7C">
        <w:rPr>
          <w:rFonts w:ascii="Verdana" w:hAnsi="Verdana"/>
          <w:sz w:val="22"/>
          <w:szCs w:val="22"/>
          <w:lang w:eastAsia="cs-CZ"/>
        </w:rPr>
        <w:t>zemního plynu</w:t>
      </w:r>
      <w:r w:rsidRPr="005F6BC2">
        <w:rPr>
          <w:rFonts w:ascii="Verdana" w:hAnsi="Verdana"/>
          <w:sz w:val="22"/>
          <w:szCs w:val="22"/>
          <w:lang w:eastAsia="cs-CZ"/>
        </w:rPr>
        <w:t xml:space="preserve"> odebraného ve smluvním období nijak limitováno. Zákazník je oprávněn v průběhu smluvního období rušit stávající a zřizovat nová odběrná místa podle svých potřeb. Dodavatel nebude za zrušené odběry požadovat žádnou kompenzaci. Pro nová odběrná místa zahájí dodavatel neprodleně dodávku </w:t>
      </w:r>
      <w:r w:rsidR="00E42F7C">
        <w:rPr>
          <w:rFonts w:ascii="Verdana" w:hAnsi="Verdana"/>
          <w:sz w:val="22"/>
          <w:szCs w:val="22"/>
          <w:lang w:eastAsia="cs-CZ"/>
        </w:rPr>
        <w:t>zemního plynu</w:t>
      </w:r>
      <w:r w:rsidRPr="005F6BC2">
        <w:rPr>
          <w:rFonts w:ascii="Verdana" w:hAnsi="Verdana"/>
          <w:sz w:val="22"/>
          <w:szCs w:val="22"/>
          <w:lang w:eastAsia="cs-CZ"/>
        </w:rPr>
        <w:t xml:space="preserve"> a sdružených služeb dodávky </w:t>
      </w:r>
      <w:r w:rsidR="00E42F7C">
        <w:rPr>
          <w:rFonts w:ascii="Verdana" w:hAnsi="Verdana"/>
          <w:sz w:val="22"/>
          <w:szCs w:val="22"/>
          <w:lang w:eastAsia="cs-CZ"/>
        </w:rPr>
        <w:t>zemního plynu</w:t>
      </w:r>
      <w:r w:rsidRPr="005F6BC2">
        <w:rPr>
          <w:rFonts w:ascii="Verdana" w:hAnsi="Verdana"/>
          <w:sz w:val="22"/>
          <w:szCs w:val="22"/>
          <w:lang w:eastAsia="cs-CZ"/>
        </w:rPr>
        <w:t xml:space="preserve"> za podmínek sjednaných v rámci této zakázky</w:t>
      </w:r>
      <w:r w:rsidR="00DF4AEF">
        <w:rPr>
          <w:rFonts w:ascii="Verdana" w:hAnsi="Verdana"/>
          <w:sz w:val="22"/>
          <w:szCs w:val="22"/>
          <w:lang w:eastAsia="cs-CZ"/>
        </w:rPr>
        <w:t>, o čemž uzavřou smluvní strany písemnou dohodu formou dodatku k této smlouvě</w:t>
      </w:r>
      <w:r w:rsidR="00DF4AEF" w:rsidRPr="00305951">
        <w:rPr>
          <w:rFonts w:ascii="Verdana" w:hAnsi="Verdana"/>
          <w:sz w:val="22"/>
          <w:szCs w:val="22"/>
        </w:rPr>
        <w:t>, a za podmínek stanovených touto smlouvou</w:t>
      </w:r>
      <w:r w:rsidR="00DF4AEF">
        <w:rPr>
          <w:rFonts w:ascii="Verdana" w:hAnsi="Verdana"/>
          <w:sz w:val="22"/>
          <w:szCs w:val="22"/>
        </w:rPr>
        <w:t>.</w:t>
      </w:r>
    </w:p>
    <w:p w14:paraId="43E076F3" w14:textId="77777777" w:rsidR="00C17BE6" w:rsidRDefault="00C17BE6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</w:p>
    <w:p w14:paraId="15402052" w14:textId="77777777" w:rsidR="00C17BE6" w:rsidRPr="001352DF" w:rsidRDefault="00C17BE6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</w:p>
    <w:p w14:paraId="5824ADAC" w14:textId="2B659294" w:rsidR="00D06AE1" w:rsidRDefault="00D06AE1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  <w:r w:rsidRPr="001352DF">
        <w:rPr>
          <w:rFonts w:ascii="Verdana" w:hAnsi="Verdana" w:cs="Arial"/>
          <w:b/>
          <w:bCs/>
          <w:sz w:val="22"/>
          <w:szCs w:val="22"/>
        </w:rPr>
        <w:t xml:space="preserve">VI. Podmínky sdružených služeb dodávky </w:t>
      </w:r>
      <w:r w:rsidR="003D2D44">
        <w:rPr>
          <w:rFonts w:ascii="Verdana" w:hAnsi="Verdana" w:cs="Arial"/>
          <w:b/>
          <w:bCs/>
          <w:sz w:val="22"/>
          <w:szCs w:val="22"/>
        </w:rPr>
        <w:t>zemního plynu</w:t>
      </w:r>
    </w:p>
    <w:p w14:paraId="12278F0E" w14:textId="77777777" w:rsidR="007B65CD" w:rsidRPr="001352DF" w:rsidRDefault="007B65CD">
      <w:pPr>
        <w:pStyle w:val="textsmlouvy"/>
        <w:ind w:firstLine="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12A7D153" w14:textId="77777777" w:rsidR="00D06AE1" w:rsidRPr="001352DF" w:rsidRDefault="00D06AE1" w:rsidP="007B65CD">
      <w:pPr>
        <w:pStyle w:val="textsmlouvy"/>
        <w:numPr>
          <w:ilvl w:val="0"/>
          <w:numId w:val="8"/>
        </w:numPr>
        <w:ind w:hanging="720"/>
        <w:jc w:val="both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 xml:space="preserve">Sdružené služby dodávky </w:t>
      </w:r>
      <w:r w:rsidR="00EC66A0">
        <w:rPr>
          <w:rFonts w:ascii="Verdana" w:hAnsi="Verdana"/>
          <w:sz w:val="22"/>
          <w:szCs w:val="22"/>
        </w:rPr>
        <w:t xml:space="preserve">zemního plynu </w:t>
      </w:r>
      <w:r w:rsidRPr="001352DF">
        <w:rPr>
          <w:rFonts w:ascii="Verdana" w:hAnsi="Verdana"/>
          <w:sz w:val="22"/>
          <w:szCs w:val="22"/>
        </w:rPr>
        <w:t xml:space="preserve">se uskutečňují v souladu s Obchodními podmínkami </w:t>
      </w:r>
      <w:r w:rsidRPr="006B7E9C">
        <w:rPr>
          <w:rFonts w:ascii="Verdana" w:hAnsi="Verdana"/>
          <w:sz w:val="22"/>
          <w:szCs w:val="22"/>
        </w:rPr>
        <w:t>dodávky …………………………………………………………….</w:t>
      </w:r>
      <w:r w:rsidRPr="001352DF">
        <w:rPr>
          <w:rFonts w:ascii="Verdana" w:hAnsi="Verdana"/>
          <w:sz w:val="22"/>
          <w:szCs w:val="22"/>
        </w:rPr>
        <w:t xml:space="preserve"> (</w:t>
      </w:r>
      <w:r w:rsidRPr="001352DF">
        <w:rPr>
          <w:rFonts w:ascii="Verdana" w:hAnsi="Verdana"/>
          <w:i/>
          <w:sz w:val="22"/>
          <w:szCs w:val="22"/>
        </w:rPr>
        <w:t>dodavatel specifikuje své obchodní podmínky</w:t>
      </w:r>
      <w:r w:rsidR="001A7A1B" w:rsidRPr="001352DF">
        <w:rPr>
          <w:rFonts w:ascii="Verdana" w:hAnsi="Verdana"/>
          <w:i/>
          <w:sz w:val="22"/>
          <w:szCs w:val="22"/>
        </w:rPr>
        <w:t>, bude-li je dodávat</w:t>
      </w:r>
      <w:r w:rsidRPr="001352DF">
        <w:rPr>
          <w:rFonts w:ascii="Verdana" w:hAnsi="Verdana"/>
          <w:i/>
          <w:sz w:val="22"/>
          <w:szCs w:val="22"/>
        </w:rPr>
        <w:t>)</w:t>
      </w:r>
      <w:r w:rsidR="00C47DAE" w:rsidRPr="001352DF">
        <w:rPr>
          <w:rFonts w:ascii="Verdana" w:hAnsi="Verdana"/>
          <w:sz w:val="22"/>
          <w:szCs w:val="22"/>
        </w:rPr>
        <w:t xml:space="preserve">, které </w:t>
      </w:r>
      <w:r w:rsidR="00C47DAE" w:rsidRPr="002630D0">
        <w:rPr>
          <w:rFonts w:ascii="Verdana" w:hAnsi="Verdana"/>
          <w:sz w:val="22"/>
          <w:szCs w:val="22"/>
        </w:rPr>
        <w:t>jsou přílohou č. 3</w:t>
      </w:r>
      <w:r w:rsidRPr="002630D0">
        <w:rPr>
          <w:rFonts w:ascii="Verdana" w:hAnsi="Verdana"/>
          <w:sz w:val="22"/>
          <w:szCs w:val="22"/>
        </w:rPr>
        <w:t xml:space="preserve"> této</w:t>
      </w:r>
      <w:r w:rsidRPr="001352DF">
        <w:rPr>
          <w:rFonts w:ascii="Verdana" w:hAnsi="Verdana"/>
          <w:sz w:val="22"/>
          <w:szCs w:val="22"/>
        </w:rPr>
        <w:t xml:space="preserve"> smlouvy, která je nedílnou součástí této smlouvy. S jejich ob</w:t>
      </w:r>
      <w:r w:rsidR="00362CEE">
        <w:rPr>
          <w:rFonts w:ascii="Verdana" w:hAnsi="Verdana"/>
          <w:sz w:val="22"/>
          <w:szCs w:val="22"/>
        </w:rPr>
        <w:t>sahem smluvní strany souhlasí a </w:t>
      </w:r>
      <w:r w:rsidRPr="001352DF">
        <w:rPr>
          <w:rFonts w:ascii="Verdana" w:hAnsi="Verdana"/>
          <w:sz w:val="22"/>
          <w:szCs w:val="22"/>
        </w:rPr>
        <w:t>zavazují se je dodržovat.</w:t>
      </w:r>
    </w:p>
    <w:p w14:paraId="4B160A55" w14:textId="77777777" w:rsidR="00D06AE1" w:rsidRPr="001352DF" w:rsidRDefault="00D06AE1" w:rsidP="007B65CD">
      <w:pPr>
        <w:pStyle w:val="textsmlouvy"/>
        <w:ind w:hanging="720"/>
        <w:jc w:val="both"/>
        <w:rPr>
          <w:rFonts w:ascii="Verdana" w:hAnsi="Verdana"/>
          <w:sz w:val="22"/>
          <w:szCs w:val="22"/>
        </w:rPr>
      </w:pPr>
    </w:p>
    <w:p w14:paraId="27974D06" w14:textId="35FBE451" w:rsidR="002A6CFA" w:rsidRDefault="00D06AE1" w:rsidP="00E42F7C">
      <w:pPr>
        <w:numPr>
          <w:ilvl w:val="0"/>
          <w:numId w:val="8"/>
        </w:numPr>
        <w:ind w:hanging="720"/>
        <w:jc w:val="both"/>
        <w:rPr>
          <w:rFonts w:ascii="Verdana" w:hAnsi="Verdana"/>
          <w:sz w:val="22"/>
          <w:szCs w:val="22"/>
        </w:rPr>
      </w:pPr>
      <w:r w:rsidRPr="00F77E12">
        <w:rPr>
          <w:rFonts w:ascii="Verdana" w:hAnsi="Verdana"/>
          <w:sz w:val="22"/>
          <w:szCs w:val="22"/>
        </w:rPr>
        <w:t>Dodavatel prohlašuje, že změny obchodních podmínek nebudou v případě zákazníka aplikovány</w:t>
      </w:r>
      <w:r w:rsidR="0063546A" w:rsidRPr="00F77E12">
        <w:rPr>
          <w:rFonts w:ascii="Verdana" w:hAnsi="Verdana"/>
          <w:sz w:val="22"/>
          <w:szCs w:val="22"/>
        </w:rPr>
        <w:t>, pokud by měly být v rozporu se zadávacími podmínkami veřejné zakázky „</w:t>
      </w:r>
      <w:r w:rsidR="002F737E" w:rsidRPr="002F737E">
        <w:rPr>
          <w:rFonts w:ascii="Verdana" w:hAnsi="Verdana"/>
          <w:b/>
          <w:bCs/>
          <w:sz w:val="22"/>
          <w:szCs w:val="22"/>
        </w:rPr>
        <w:t>Sdružené dodávky zemního plynu pro centrálního</w:t>
      </w:r>
      <w:r w:rsidR="002F737E" w:rsidRPr="002F737E">
        <w:rPr>
          <w:rFonts w:ascii="Verdana" w:hAnsi="Verdana"/>
          <w:b/>
          <w:sz w:val="22"/>
          <w:szCs w:val="22"/>
        </w:rPr>
        <w:t xml:space="preserve"> </w:t>
      </w:r>
      <w:r w:rsidR="002F737E" w:rsidRPr="002F737E">
        <w:rPr>
          <w:rFonts w:ascii="Verdana" w:hAnsi="Verdana"/>
          <w:b/>
          <w:bCs/>
          <w:sz w:val="22"/>
          <w:szCs w:val="22"/>
        </w:rPr>
        <w:t>zad</w:t>
      </w:r>
      <w:r w:rsidR="009F0F03">
        <w:rPr>
          <w:rFonts w:ascii="Verdana" w:hAnsi="Verdana"/>
          <w:b/>
          <w:bCs/>
          <w:sz w:val="22"/>
          <w:szCs w:val="22"/>
        </w:rPr>
        <w:t>avatele MČ Praha 2 pro roky 2018</w:t>
      </w:r>
      <w:r w:rsidR="002F737E" w:rsidRPr="002F737E">
        <w:rPr>
          <w:rFonts w:ascii="Verdana" w:hAnsi="Verdana"/>
          <w:b/>
          <w:bCs/>
          <w:sz w:val="22"/>
          <w:szCs w:val="22"/>
        </w:rPr>
        <w:t xml:space="preserve"> a 201</w:t>
      </w:r>
      <w:r w:rsidR="009F0F03">
        <w:rPr>
          <w:rFonts w:ascii="Verdana" w:hAnsi="Verdana"/>
          <w:b/>
          <w:bCs/>
          <w:sz w:val="22"/>
          <w:szCs w:val="22"/>
        </w:rPr>
        <w:t>9</w:t>
      </w:r>
      <w:r w:rsidR="00F77E12">
        <w:rPr>
          <w:rFonts w:ascii="Verdana" w:hAnsi="Verdana"/>
          <w:sz w:val="22"/>
          <w:szCs w:val="22"/>
        </w:rPr>
        <w:t>“</w:t>
      </w:r>
    </w:p>
    <w:p w14:paraId="7272B977" w14:textId="77777777" w:rsidR="00F9538E" w:rsidRDefault="00F9538E" w:rsidP="00530BBF">
      <w:pPr>
        <w:jc w:val="both"/>
        <w:rPr>
          <w:rFonts w:ascii="Verdana" w:hAnsi="Verdana"/>
          <w:sz w:val="22"/>
          <w:szCs w:val="22"/>
        </w:rPr>
      </w:pPr>
    </w:p>
    <w:p w14:paraId="364205B7" w14:textId="77777777" w:rsidR="00530BBF" w:rsidRDefault="00530BBF" w:rsidP="00530BBF">
      <w:pPr>
        <w:jc w:val="both"/>
        <w:rPr>
          <w:rFonts w:ascii="Verdana" w:hAnsi="Verdana"/>
          <w:sz w:val="22"/>
          <w:szCs w:val="22"/>
        </w:rPr>
      </w:pPr>
    </w:p>
    <w:p w14:paraId="72B4F0BF" w14:textId="77777777" w:rsidR="003D2D44" w:rsidRPr="00080B34" w:rsidRDefault="003D2D44" w:rsidP="00530BBF">
      <w:pPr>
        <w:jc w:val="both"/>
        <w:rPr>
          <w:rFonts w:ascii="Verdana" w:hAnsi="Verdana"/>
          <w:sz w:val="22"/>
          <w:szCs w:val="22"/>
        </w:rPr>
      </w:pPr>
    </w:p>
    <w:p w14:paraId="1DE1FE25" w14:textId="77777777" w:rsidR="00D06AE1" w:rsidRDefault="00D06AE1">
      <w:pPr>
        <w:pStyle w:val="textsmlouvy"/>
        <w:ind w:firstLine="0"/>
        <w:jc w:val="both"/>
        <w:rPr>
          <w:rFonts w:ascii="Verdana" w:hAnsi="Verdana"/>
          <w:b/>
          <w:bCs/>
          <w:sz w:val="22"/>
          <w:szCs w:val="22"/>
        </w:rPr>
      </w:pPr>
      <w:r w:rsidRPr="001352DF">
        <w:rPr>
          <w:rFonts w:ascii="Verdana" w:hAnsi="Verdana"/>
          <w:b/>
          <w:bCs/>
          <w:sz w:val="22"/>
          <w:szCs w:val="22"/>
        </w:rPr>
        <w:lastRenderedPageBreak/>
        <w:t>VII. Doba platnosti smlouvy</w:t>
      </w:r>
      <w:r w:rsidR="00A104AF" w:rsidRPr="001352DF">
        <w:rPr>
          <w:rFonts w:ascii="Verdana" w:hAnsi="Verdana"/>
          <w:b/>
          <w:bCs/>
          <w:sz w:val="22"/>
          <w:szCs w:val="22"/>
        </w:rPr>
        <w:t xml:space="preserve"> a závěrečná ustanovení</w:t>
      </w:r>
    </w:p>
    <w:p w14:paraId="01DFA1EB" w14:textId="77777777" w:rsidR="007B65CD" w:rsidRPr="001352DF" w:rsidRDefault="007B65CD">
      <w:pPr>
        <w:pStyle w:val="textsmlouvy"/>
        <w:ind w:firstLine="0"/>
        <w:jc w:val="both"/>
        <w:rPr>
          <w:rFonts w:ascii="Verdana" w:hAnsi="Verdana"/>
          <w:b/>
          <w:bCs/>
          <w:sz w:val="22"/>
          <w:szCs w:val="22"/>
        </w:rPr>
      </w:pPr>
    </w:p>
    <w:p w14:paraId="7B536AFE" w14:textId="2E198885" w:rsidR="00505B1C" w:rsidRDefault="00D06AE1" w:rsidP="007B65CD">
      <w:pPr>
        <w:pStyle w:val="textsmlouvy"/>
        <w:numPr>
          <w:ilvl w:val="0"/>
          <w:numId w:val="9"/>
        </w:numPr>
        <w:ind w:hanging="720"/>
        <w:jc w:val="both"/>
        <w:rPr>
          <w:rFonts w:ascii="Verdana" w:hAnsi="Verdana"/>
          <w:kern w:val="28"/>
          <w:sz w:val="22"/>
          <w:szCs w:val="22"/>
          <w:lang w:eastAsia="cs-CZ"/>
        </w:rPr>
      </w:pPr>
      <w:r w:rsidRPr="009E1BFE">
        <w:rPr>
          <w:rFonts w:ascii="Verdana" w:hAnsi="Verdana"/>
          <w:sz w:val="22"/>
          <w:szCs w:val="22"/>
        </w:rPr>
        <w:t xml:space="preserve">Dodávka se uskuteční od </w:t>
      </w:r>
      <w:r w:rsidR="002630D0" w:rsidRPr="009E1BFE">
        <w:rPr>
          <w:rFonts w:ascii="Verdana" w:hAnsi="Verdana"/>
          <w:bCs/>
          <w:sz w:val="22"/>
          <w:szCs w:val="22"/>
        </w:rPr>
        <w:t xml:space="preserve">1. </w:t>
      </w:r>
      <w:r w:rsidR="00361D64">
        <w:rPr>
          <w:rFonts w:ascii="Verdana" w:hAnsi="Verdana"/>
          <w:bCs/>
          <w:sz w:val="22"/>
          <w:szCs w:val="22"/>
        </w:rPr>
        <w:t>1</w:t>
      </w:r>
      <w:r w:rsidR="002630D0" w:rsidRPr="009E1BFE">
        <w:rPr>
          <w:rFonts w:ascii="Verdana" w:hAnsi="Verdana"/>
          <w:bCs/>
          <w:sz w:val="22"/>
          <w:szCs w:val="22"/>
        </w:rPr>
        <w:t>. 201</w:t>
      </w:r>
      <w:r w:rsidR="009F0F03">
        <w:rPr>
          <w:rFonts w:ascii="Verdana" w:hAnsi="Verdana"/>
          <w:bCs/>
          <w:sz w:val="22"/>
          <w:szCs w:val="22"/>
        </w:rPr>
        <w:t>8</w:t>
      </w:r>
      <w:r w:rsidR="00505B1C" w:rsidRPr="009E1BFE">
        <w:rPr>
          <w:rFonts w:ascii="Verdana" w:hAnsi="Verdana"/>
          <w:bCs/>
          <w:sz w:val="22"/>
          <w:szCs w:val="22"/>
        </w:rPr>
        <w:t xml:space="preserve"> </w:t>
      </w:r>
      <w:r w:rsidR="00505B1C" w:rsidRPr="009E1BFE">
        <w:rPr>
          <w:rFonts w:ascii="Verdana" w:hAnsi="Verdana"/>
          <w:kern w:val="28"/>
          <w:sz w:val="22"/>
          <w:szCs w:val="22"/>
          <w:lang w:eastAsia="cs-CZ"/>
        </w:rPr>
        <w:t>(v uzavřené smlouvě bude uvedena lhůta týkající se daného odběrného místa). Tato smlouv</w:t>
      </w:r>
      <w:r w:rsidR="00830B6C" w:rsidRPr="009E1BFE">
        <w:rPr>
          <w:rFonts w:ascii="Verdana" w:hAnsi="Verdana"/>
          <w:kern w:val="28"/>
          <w:sz w:val="22"/>
          <w:szCs w:val="22"/>
          <w:lang w:eastAsia="cs-CZ"/>
        </w:rPr>
        <w:t>a se uzavírá na dobu určitou do </w:t>
      </w:r>
      <w:r w:rsidR="004F48E9" w:rsidRPr="009E1BFE">
        <w:rPr>
          <w:rFonts w:ascii="Verdana" w:hAnsi="Verdana"/>
          <w:kern w:val="28"/>
          <w:sz w:val="22"/>
          <w:szCs w:val="22"/>
          <w:lang w:eastAsia="cs-CZ"/>
        </w:rPr>
        <w:t>3</w:t>
      </w:r>
      <w:r w:rsidR="002E6E37">
        <w:rPr>
          <w:rFonts w:ascii="Verdana" w:hAnsi="Verdana"/>
          <w:kern w:val="28"/>
          <w:sz w:val="22"/>
          <w:szCs w:val="22"/>
          <w:lang w:eastAsia="cs-CZ"/>
        </w:rPr>
        <w:t>1</w:t>
      </w:r>
      <w:r w:rsidR="00381B61" w:rsidRPr="009E1BFE">
        <w:rPr>
          <w:rFonts w:ascii="Verdana" w:hAnsi="Verdana"/>
          <w:kern w:val="28"/>
          <w:sz w:val="22"/>
          <w:szCs w:val="22"/>
          <w:lang w:eastAsia="cs-CZ"/>
        </w:rPr>
        <w:t xml:space="preserve">. </w:t>
      </w:r>
      <w:r w:rsidR="00B23289">
        <w:rPr>
          <w:rFonts w:ascii="Verdana" w:hAnsi="Verdana"/>
          <w:kern w:val="28"/>
          <w:sz w:val="22"/>
          <w:szCs w:val="22"/>
          <w:lang w:eastAsia="cs-CZ"/>
        </w:rPr>
        <w:t>1</w:t>
      </w:r>
      <w:r w:rsidR="00361D64">
        <w:rPr>
          <w:rFonts w:ascii="Verdana" w:hAnsi="Verdana"/>
          <w:kern w:val="28"/>
          <w:sz w:val="22"/>
          <w:szCs w:val="22"/>
          <w:lang w:eastAsia="cs-CZ"/>
        </w:rPr>
        <w:t>2</w:t>
      </w:r>
      <w:r w:rsidR="00381B61" w:rsidRPr="009E1BFE">
        <w:rPr>
          <w:rFonts w:ascii="Verdana" w:hAnsi="Verdana"/>
          <w:kern w:val="28"/>
          <w:sz w:val="22"/>
          <w:szCs w:val="22"/>
          <w:lang w:eastAsia="cs-CZ"/>
        </w:rPr>
        <w:t>. 201</w:t>
      </w:r>
      <w:r w:rsidR="009F0F03">
        <w:rPr>
          <w:rFonts w:ascii="Verdana" w:hAnsi="Verdana"/>
          <w:kern w:val="28"/>
          <w:sz w:val="22"/>
          <w:szCs w:val="22"/>
          <w:lang w:eastAsia="cs-CZ"/>
        </w:rPr>
        <w:t>9</w:t>
      </w:r>
      <w:r w:rsidR="00505B1C" w:rsidRPr="009E1BFE">
        <w:rPr>
          <w:rFonts w:ascii="Verdana" w:hAnsi="Verdana"/>
          <w:kern w:val="28"/>
          <w:sz w:val="22"/>
          <w:szCs w:val="22"/>
          <w:lang w:eastAsia="cs-CZ"/>
        </w:rPr>
        <w:t>.</w:t>
      </w:r>
    </w:p>
    <w:p w14:paraId="4A3C7C13" w14:textId="77777777" w:rsidR="00703F13" w:rsidRPr="00505B1C" w:rsidRDefault="00703F13" w:rsidP="007B65CD">
      <w:pPr>
        <w:pStyle w:val="textsmlouvy"/>
        <w:ind w:left="720" w:hanging="720"/>
        <w:jc w:val="both"/>
        <w:rPr>
          <w:rFonts w:ascii="Verdana" w:hAnsi="Verdana"/>
          <w:kern w:val="28"/>
          <w:sz w:val="22"/>
          <w:szCs w:val="22"/>
          <w:lang w:eastAsia="cs-CZ"/>
        </w:rPr>
      </w:pPr>
    </w:p>
    <w:p w14:paraId="0D70C1BE" w14:textId="77777777" w:rsidR="00703F13" w:rsidRDefault="00D06AE1" w:rsidP="007B65CD">
      <w:pPr>
        <w:pStyle w:val="textsmlouvy"/>
        <w:numPr>
          <w:ilvl w:val="0"/>
          <w:numId w:val="9"/>
        </w:numPr>
        <w:ind w:hanging="720"/>
        <w:jc w:val="both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>Smlouva je vyhotovena ve dvou stejnopisech, z nichž každá ze smluvních stran obdrží jedno vyhotovení.</w:t>
      </w:r>
    </w:p>
    <w:p w14:paraId="39C54B86" w14:textId="77777777" w:rsidR="00D06AE1" w:rsidRPr="001352DF" w:rsidRDefault="00D06AE1" w:rsidP="007B65CD">
      <w:pPr>
        <w:pStyle w:val="textsmlouvy"/>
        <w:ind w:left="720" w:hanging="720"/>
        <w:jc w:val="both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 xml:space="preserve"> </w:t>
      </w:r>
    </w:p>
    <w:p w14:paraId="60EF21AE" w14:textId="77777777" w:rsidR="00D06AE1" w:rsidRDefault="00D06AE1" w:rsidP="007B65CD">
      <w:pPr>
        <w:numPr>
          <w:ilvl w:val="0"/>
          <w:numId w:val="9"/>
        </w:numPr>
        <w:autoSpaceDE w:val="0"/>
        <w:autoSpaceDN w:val="0"/>
        <w:adjustRightInd w:val="0"/>
        <w:ind w:hanging="720"/>
        <w:jc w:val="both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>V případě jakýchkoli nesrovnalostí či kontradikcí mezi zněním této smlouvy (bez její přílohy či bez jejich příloh) a jednotlivými přílohami smlouvy je rozhodující znění smlouvy. V případě jakýchkoli nesrovnalostí či kontradikcí mezi zněním jednotlivých příloh smlouvy je rozhodující znění té přílohy, která je první v číselném pořadí.</w:t>
      </w:r>
    </w:p>
    <w:p w14:paraId="50EBED6C" w14:textId="77777777" w:rsidR="00703F13" w:rsidRPr="001352DF" w:rsidRDefault="00703F13" w:rsidP="007B65CD">
      <w:pPr>
        <w:autoSpaceDE w:val="0"/>
        <w:autoSpaceDN w:val="0"/>
        <w:adjustRightInd w:val="0"/>
        <w:ind w:left="720" w:hanging="720"/>
        <w:jc w:val="both"/>
        <w:rPr>
          <w:rFonts w:ascii="Verdana" w:hAnsi="Verdana"/>
          <w:sz w:val="22"/>
          <w:szCs w:val="22"/>
        </w:rPr>
      </w:pPr>
    </w:p>
    <w:p w14:paraId="06002094" w14:textId="77777777" w:rsidR="00D06AE1" w:rsidRDefault="00D06AE1" w:rsidP="007B65CD">
      <w:pPr>
        <w:pStyle w:val="textsmlouvy"/>
        <w:numPr>
          <w:ilvl w:val="0"/>
          <w:numId w:val="9"/>
        </w:numPr>
        <w:ind w:hanging="720"/>
        <w:jc w:val="both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>Práva a povinnosti smluvních stran vyplýva</w:t>
      </w:r>
      <w:r w:rsidR="00830B6C">
        <w:rPr>
          <w:rFonts w:ascii="Verdana" w:hAnsi="Verdana"/>
          <w:sz w:val="22"/>
          <w:szCs w:val="22"/>
        </w:rPr>
        <w:t>jící z této smlouvy přechází na </w:t>
      </w:r>
      <w:r w:rsidRPr="001352DF">
        <w:rPr>
          <w:rFonts w:ascii="Verdana" w:hAnsi="Verdana"/>
          <w:sz w:val="22"/>
          <w:szCs w:val="22"/>
        </w:rPr>
        <w:t>případné právní nástupce smluvních stran.</w:t>
      </w:r>
    </w:p>
    <w:p w14:paraId="4DEE8729" w14:textId="77777777" w:rsidR="00703F13" w:rsidRPr="001352DF" w:rsidRDefault="00703F13" w:rsidP="007B65CD">
      <w:pPr>
        <w:pStyle w:val="textsmlouvy"/>
        <w:ind w:left="720" w:hanging="720"/>
        <w:jc w:val="both"/>
        <w:rPr>
          <w:rFonts w:ascii="Verdana" w:hAnsi="Verdana"/>
          <w:sz w:val="22"/>
          <w:szCs w:val="22"/>
        </w:rPr>
      </w:pPr>
    </w:p>
    <w:p w14:paraId="52C40EFA" w14:textId="77777777" w:rsidR="00D06AE1" w:rsidRDefault="00D06AE1" w:rsidP="007B65CD">
      <w:pPr>
        <w:pStyle w:val="textsmlouvy"/>
        <w:numPr>
          <w:ilvl w:val="0"/>
          <w:numId w:val="9"/>
        </w:numPr>
        <w:ind w:hanging="720"/>
        <w:jc w:val="both"/>
        <w:rPr>
          <w:rFonts w:ascii="Verdana" w:hAnsi="Verdana"/>
          <w:sz w:val="22"/>
          <w:szCs w:val="22"/>
        </w:rPr>
      </w:pPr>
      <w:r w:rsidRPr="00BE015C">
        <w:rPr>
          <w:rFonts w:ascii="Verdana" w:hAnsi="Verdana"/>
          <w:sz w:val="22"/>
          <w:szCs w:val="22"/>
        </w:rPr>
        <w:t xml:space="preserve">Zákazník podpisem této smlouvy uděluje souhlas, aby dodavatel uzavřel s příslušným provozovatelem distribuční soustavy smlouvu o distribuci </w:t>
      </w:r>
      <w:r w:rsidR="007E7BA7">
        <w:rPr>
          <w:rFonts w:ascii="Verdana" w:hAnsi="Verdana"/>
          <w:sz w:val="22"/>
          <w:szCs w:val="22"/>
        </w:rPr>
        <w:t>zemního plynu</w:t>
      </w:r>
      <w:r w:rsidRPr="00BE015C">
        <w:rPr>
          <w:rFonts w:ascii="Verdana" w:hAnsi="Verdana"/>
          <w:sz w:val="22"/>
          <w:szCs w:val="22"/>
        </w:rPr>
        <w:t xml:space="preserve"> do jednotlivých odběrných míst.</w:t>
      </w:r>
    </w:p>
    <w:p w14:paraId="467F79EA" w14:textId="77777777" w:rsidR="00703F13" w:rsidRPr="001352DF" w:rsidRDefault="00703F13" w:rsidP="007B65CD">
      <w:pPr>
        <w:pStyle w:val="textsmlouvy"/>
        <w:ind w:left="720" w:hanging="720"/>
        <w:jc w:val="both"/>
        <w:rPr>
          <w:rFonts w:ascii="Verdana" w:hAnsi="Verdana"/>
          <w:sz w:val="22"/>
          <w:szCs w:val="22"/>
        </w:rPr>
      </w:pPr>
    </w:p>
    <w:p w14:paraId="2374F1D5" w14:textId="77777777" w:rsidR="00D06AE1" w:rsidRDefault="00D06AE1" w:rsidP="007B65CD">
      <w:pPr>
        <w:pStyle w:val="textsmlouvy"/>
        <w:numPr>
          <w:ilvl w:val="0"/>
          <w:numId w:val="9"/>
        </w:numPr>
        <w:ind w:hanging="720"/>
        <w:jc w:val="both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 xml:space="preserve">Smluvní strany prohlašují, že se podrobně seznámily s obsahem této smlouvy, jejímu obsahu porozuměly a nejsou si vědomy žádných překážek, nároků třetích osob ani jiných právních vad, které by jejímu uzavření bránily či způsobovaly její neplatnost. </w:t>
      </w:r>
    </w:p>
    <w:p w14:paraId="586E3A77" w14:textId="77777777" w:rsidR="00703F13" w:rsidRDefault="00703F13" w:rsidP="007B65CD">
      <w:pPr>
        <w:pStyle w:val="textsmlouvy"/>
        <w:ind w:left="720" w:hanging="720"/>
        <w:jc w:val="both"/>
        <w:rPr>
          <w:rFonts w:ascii="Verdana" w:hAnsi="Verdana"/>
          <w:sz w:val="22"/>
          <w:szCs w:val="22"/>
        </w:rPr>
      </w:pPr>
    </w:p>
    <w:p w14:paraId="17C5C904" w14:textId="7B290D22" w:rsidR="00703F13" w:rsidRDefault="00703F13" w:rsidP="007B65CD">
      <w:pPr>
        <w:pStyle w:val="textsmlouvy"/>
        <w:numPr>
          <w:ilvl w:val="0"/>
          <w:numId w:val="9"/>
        </w:numPr>
        <w:ind w:hanging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Smluvní strany souhlasí s uveřejněním této smlouvy dle § 147a </w:t>
      </w:r>
      <w:r w:rsidR="001F4F14">
        <w:rPr>
          <w:rFonts w:ascii="Verdana" w:hAnsi="Verdana"/>
          <w:sz w:val="22"/>
          <w:szCs w:val="22"/>
        </w:rPr>
        <w:t>z</w:t>
      </w:r>
      <w:r>
        <w:rPr>
          <w:rFonts w:ascii="Verdana" w:hAnsi="Verdana"/>
          <w:sz w:val="22"/>
          <w:szCs w:val="22"/>
        </w:rPr>
        <w:t>ákona</w:t>
      </w:r>
      <w:r w:rsidR="001F4F14">
        <w:rPr>
          <w:rFonts w:ascii="Verdana" w:hAnsi="Verdana"/>
          <w:sz w:val="22"/>
          <w:szCs w:val="22"/>
        </w:rPr>
        <w:t xml:space="preserve"> </w:t>
      </w:r>
      <w:r w:rsidR="002A6CFA">
        <w:rPr>
          <w:rFonts w:ascii="Verdana" w:hAnsi="Verdana"/>
          <w:sz w:val="22"/>
          <w:szCs w:val="22"/>
        </w:rPr>
        <w:br/>
      </w:r>
      <w:r w:rsidR="001F4F14">
        <w:rPr>
          <w:rFonts w:ascii="Verdana" w:hAnsi="Verdana"/>
          <w:sz w:val="22"/>
          <w:szCs w:val="22"/>
        </w:rPr>
        <w:t>č. 13</w:t>
      </w:r>
      <w:r w:rsidR="009F0F03">
        <w:rPr>
          <w:rFonts w:ascii="Verdana" w:hAnsi="Verdana"/>
          <w:sz w:val="22"/>
          <w:szCs w:val="22"/>
        </w:rPr>
        <w:t>4/201</w:t>
      </w:r>
      <w:r w:rsidR="001F4F14">
        <w:rPr>
          <w:rFonts w:ascii="Verdana" w:hAnsi="Verdana"/>
          <w:sz w:val="22"/>
          <w:szCs w:val="22"/>
        </w:rPr>
        <w:t>6 Sb.</w:t>
      </w:r>
      <w:r w:rsidR="002A6CFA">
        <w:rPr>
          <w:rFonts w:ascii="Verdana" w:hAnsi="Verdana"/>
          <w:sz w:val="22"/>
          <w:szCs w:val="22"/>
        </w:rPr>
        <w:t>, o</w:t>
      </w:r>
      <w:r w:rsidR="009F0F03">
        <w:rPr>
          <w:rFonts w:ascii="Verdana" w:hAnsi="Verdana"/>
          <w:sz w:val="22"/>
          <w:szCs w:val="22"/>
        </w:rPr>
        <w:t xml:space="preserve"> zadávání</w:t>
      </w:r>
      <w:r w:rsidR="002A6CFA">
        <w:rPr>
          <w:rFonts w:ascii="Verdana" w:hAnsi="Verdana"/>
          <w:sz w:val="22"/>
          <w:szCs w:val="22"/>
        </w:rPr>
        <w:t xml:space="preserve"> veřejných zakáz</w:t>
      </w:r>
      <w:r w:rsidR="009F0F03">
        <w:rPr>
          <w:rFonts w:ascii="Verdana" w:hAnsi="Verdana"/>
          <w:sz w:val="22"/>
          <w:szCs w:val="22"/>
        </w:rPr>
        <w:t>ek</w:t>
      </w:r>
      <w:r w:rsidR="002A6CFA">
        <w:rPr>
          <w:rFonts w:ascii="Verdana" w:hAnsi="Verdana"/>
          <w:sz w:val="22"/>
          <w:szCs w:val="22"/>
        </w:rPr>
        <w:t>,</w:t>
      </w:r>
      <w:r w:rsidR="00EC09EC">
        <w:rPr>
          <w:rFonts w:ascii="Verdana" w:hAnsi="Verdana"/>
          <w:sz w:val="22"/>
          <w:szCs w:val="22"/>
        </w:rPr>
        <w:t xml:space="preserve"> v </w:t>
      </w:r>
      <w:r w:rsidR="001F4F14">
        <w:rPr>
          <w:rFonts w:ascii="Verdana" w:hAnsi="Verdana"/>
          <w:sz w:val="22"/>
          <w:szCs w:val="22"/>
        </w:rPr>
        <w:t>účinném</w:t>
      </w:r>
      <w:r w:rsidR="00EC09EC">
        <w:rPr>
          <w:rFonts w:ascii="Verdana" w:hAnsi="Verdana"/>
          <w:sz w:val="22"/>
          <w:szCs w:val="22"/>
        </w:rPr>
        <w:t xml:space="preserve"> znění</w:t>
      </w:r>
      <w:r>
        <w:rPr>
          <w:rFonts w:ascii="Verdana" w:hAnsi="Verdana"/>
          <w:sz w:val="22"/>
          <w:szCs w:val="22"/>
        </w:rPr>
        <w:t>. Dodavatel prohlašuje, že při zveřejnění dalších informací, které Zákon požaduje</w:t>
      </w:r>
      <w:r w:rsidR="00EC09EC">
        <w:rPr>
          <w:rFonts w:ascii="Verdana" w:hAnsi="Verdana"/>
          <w:sz w:val="22"/>
          <w:szCs w:val="22"/>
        </w:rPr>
        <w:t>, poskytne Z</w:t>
      </w:r>
      <w:r>
        <w:rPr>
          <w:rFonts w:ascii="Verdana" w:hAnsi="Verdana"/>
          <w:sz w:val="22"/>
          <w:szCs w:val="22"/>
        </w:rPr>
        <w:t>ákazníkovi řádnou součinnost.</w:t>
      </w:r>
    </w:p>
    <w:p w14:paraId="19BD5381" w14:textId="77777777" w:rsidR="001C2890" w:rsidRDefault="001C2890" w:rsidP="001C2890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</w:p>
    <w:p w14:paraId="0F39466C" w14:textId="77777777" w:rsidR="001C2890" w:rsidRPr="001C2890" w:rsidRDefault="001C2890" w:rsidP="001C2890">
      <w:pPr>
        <w:pStyle w:val="textsmlouvy"/>
        <w:numPr>
          <w:ilvl w:val="0"/>
          <w:numId w:val="9"/>
        </w:numPr>
        <w:ind w:hanging="720"/>
        <w:jc w:val="both"/>
        <w:rPr>
          <w:rFonts w:ascii="Verdana" w:hAnsi="Verdana"/>
          <w:sz w:val="22"/>
          <w:szCs w:val="22"/>
        </w:rPr>
      </w:pPr>
      <w:r w:rsidRPr="001C2890">
        <w:rPr>
          <w:rFonts w:ascii="Verdana" w:hAnsi="Verdana"/>
          <w:sz w:val="22"/>
          <w:szCs w:val="22"/>
        </w:rPr>
        <w:t>Smluvní strany prohlašují, že souhlasí s případným zveřejněním obsahu této smlouvy v souladu se zákonem č. 106/1999 Sb., o svobodném přístupu k informacím, ve znění pozdějších předpisů.</w:t>
      </w:r>
    </w:p>
    <w:p w14:paraId="234F4672" w14:textId="77777777" w:rsidR="001C2890" w:rsidRPr="001C2890" w:rsidRDefault="001C2890" w:rsidP="001C2890">
      <w:pPr>
        <w:pStyle w:val="textsmlouvy"/>
        <w:ind w:left="360" w:hanging="720"/>
        <w:jc w:val="both"/>
        <w:rPr>
          <w:rFonts w:ascii="Verdana" w:hAnsi="Verdana"/>
          <w:sz w:val="22"/>
          <w:szCs w:val="22"/>
        </w:rPr>
      </w:pPr>
    </w:p>
    <w:p w14:paraId="334E5982" w14:textId="25D5A6B7" w:rsidR="001C2890" w:rsidRPr="001C2890" w:rsidRDefault="001C2890" w:rsidP="001C2890">
      <w:pPr>
        <w:pStyle w:val="textsmlouvy"/>
        <w:numPr>
          <w:ilvl w:val="0"/>
          <w:numId w:val="9"/>
        </w:numPr>
        <w:ind w:hanging="720"/>
        <w:jc w:val="both"/>
        <w:rPr>
          <w:rFonts w:ascii="Verdana" w:hAnsi="Verdana"/>
          <w:sz w:val="22"/>
          <w:szCs w:val="22"/>
        </w:rPr>
      </w:pPr>
      <w:r w:rsidRPr="001C2890">
        <w:rPr>
          <w:rFonts w:ascii="Verdana" w:hAnsi="Verdana"/>
          <w:sz w:val="22"/>
          <w:szCs w:val="22"/>
        </w:rPr>
        <w:t xml:space="preserve">Smluvní strany souhlasí s tím, aby výše uvedená smlouva byla vedena v evidenci smluv, vedené </w:t>
      </w:r>
      <w:r w:rsidR="002F737E">
        <w:rPr>
          <w:rFonts w:ascii="Verdana" w:hAnsi="Verdana"/>
          <w:sz w:val="22"/>
          <w:szCs w:val="22"/>
        </w:rPr>
        <w:t>městskou částí Praha 2</w:t>
      </w:r>
      <w:r w:rsidRPr="001C2890">
        <w:rPr>
          <w:rFonts w:ascii="Verdana" w:hAnsi="Verdana"/>
          <w:sz w:val="22"/>
          <w:szCs w:val="22"/>
        </w:rPr>
        <w:t xml:space="preserve">, která bude obsahovat údaje o smluvních stranách, předmětu smlouvy, číselné označení této smlouvy a datum jejího podpisu. Smluvní strany výslovně souhlasí, že jejich osobní údaje uvedené v této smlouvě budou zpracovávány pro účely vedení evidence smluv. Dále prohlašují, že skutečnosti, uvedené ve výše uvedené smlouvě, nepovažují za obchodní tajemství ve smyslu § </w:t>
      </w:r>
      <w:r w:rsidR="001F4F14">
        <w:rPr>
          <w:rFonts w:ascii="Verdana" w:hAnsi="Verdana"/>
          <w:sz w:val="22"/>
          <w:szCs w:val="22"/>
        </w:rPr>
        <w:t>504</w:t>
      </w:r>
      <w:r w:rsidRPr="001C2890">
        <w:rPr>
          <w:rFonts w:ascii="Verdana" w:hAnsi="Verdana"/>
          <w:sz w:val="22"/>
          <w:szCs w:val="22"/>
        </w:rPr>
        <w:t xml:space="preserve"> zákona </w:t>
      </w:r>
      <w:r w:rsidR="002F737E">
        <w:rPr>
          <w:rFonts w:ascii="Verdana" w:hAnsi="Verdana"/>
          <w:sz w:val="22"/>
          <w:szCs w:val="22"/>
        </w:rPr>
        <w:br/>
      </w:r>
      <w:r w:rsidRPr="001C2890">
        <w:rPr>
          <w:rFonts w:ascii="Verdana" w:hAnsi="Verdana"/>
          <w:sz w:val="22"/>
          <w:szCs w:val="22"/>
        </w:rPr>
        <w:t xml:space="preserve">č. </w:t>
      </w:r>
      <w:r w:rsidR="001F4F14">
        <w:rPr>
          <w:rFonts w:ascii="Verdana" w:hAnsi="Verdana"/>
          <w:sz w:val="22"/>
          <w:szCs w:val="22"/>
        </w:rPr>
        <w:t>89</w:t>
      </w:r>
      <w:r w:rsidRPr="001C2890">
        <w:rPr>
          <w:rFonts w:ascii="Verdana" w:hAnsi="Verdana"/>
          <w:sz w:val="22"/>
          <w:szCs w:val="22"/>
        </w:rPr>
        <w:t>/</w:t>
      </w:r>
      <w:r w:rsidR="001F4F14">
        <w:rPr>
          <w:rFonts w:ascii="Verdana" w:hAnsi="Verdana"/>
          <w:sz w:val="22"/>
          <w:szCs w:val="22"/>
        </w:rPr>
        <w:t>2012</w:t>
      </w:r>
      <w:r w:rsidRPr="001C2890">
        <w:rPr>
          <w:rFonts w:ascii="Verdana" w:hAnsi="Verdana"/>
          <w:sz w:val="22"/>
          <w:szCs w:val="22"/>
        </w:rPr>
        <w:t xml:space="preserve"> Sb., </w:t>
      </w:r>
      <w:r w:rsidR="001F4F14">
        <w:rPr>
          <w:rFonts w:ascii="Verdana" w:hAnsi="Verdana"/>
          <w:sz w:val="22"/>
          <w:szCs w:val="22"/>
        </w:rPr>
        <w:t>občanského</w:t>
      </w:r>
      <w:r w:rsidRPr="001C2890">
        <w:rPr>
          <w:rFonts w:ascii="Verdana" w:hAnsi="Verdana"/>
          <w:sz w:val="22"/>
          <w:szCs w:val="22"/>
        </w:rPr>
        <w:t xml:space="preserve"> zákoníku, v platném znění a udělují svolení k jejich užití a zveřejnění bez stanovení jakýchkoliv dalších podmínek. </w:t>
      </w:r>
    </w:p>
    <w:p w14:paraId="5FCC9EC0" w14:textId="77777777" w:rsidR="00703F13" w:rsidRPr="001352DF" w:rsidRDefault="00703F13" w:rsidP="002A6CFA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</w:p>
    <w:p w14:paraId="47F31360" w14:textId="77777777" w:rsidR="00A61BC8" w:rsidRDefault="00D06AE1" w:rsidP="007B65CD">
      <w:pPr>
        <w:pStyle w:val="textsmlouvy"/>
        <w:numPr>
          <w:ilvl w:val="0"/>
          <w:numId w:val="9"/>
        </w:numPr>
        <w:ind w:hanging="720"/>
        <w:jc w:val="both"/>
        <w:rPr>
          <w:rFonts w:ascii="Verdana" w:hAnsi="Verdana"/>
          <w:sz w:val="22"/>
          <w:szCs w:val="22"/>
        </w:rPr>
      </w:pPr>
      <w:r w:rsidRPr="00A61BC8">
        <w:rPr>
          <w:rFonts w:ascii="Verdana" w:hAnsi="Verdana"/>
          <w:sz w:val="22"/>
          <w:szCs w:val="22"/>
        </w:rPr>
        <w:t>Na důkaz toho připojují k tomu oprávnění zástupci smluvních stran své podpisy.</w:t>
      </w:r>
    </w:p>
    <w:p w14:paraId="533B2BBB" w14:textId="77777777" w:rsidR="00B23289" w:rsidRDefault="00B23289" w:rsidP="00B23289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</w:p>
    <w:p w14:paraId="20098751" w14:textId="77777777" w:rsidR="00CC6D73" w:rsidRDefault="00B23289" w:rsidP="00CC6D73">
      <w:pPr>
        <w:pStyle w:val="textsmlouvy"/>
        <w:numPr>
          <w:ilvl w:val="0"/>
          <w:numId w:val="9"/>
        </w:numPr>
        <w:ind w:hanging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Případné spory budou rozhodovány u obecných soudů České republiky</w:t>
      </w:r>
      <w:r w:rsidR="002A6CFA">
        <w:rPr>
          <w:rFonts w:ascii="Verdana" w:hAnsi="Verdana"/>
          <w:sz w:val="22"/>
          <w:szCs w:val="22"/>
        </w:rPr>
        <w:t>.</w:t>
      </w:r>
    </w:p>
    <w:p w14:paraId="2898F4DC" w14:textId="77777777" w:rsidR="00625547" w:rsidRDefault="00625547" w:rsidP="00625547">
      <w:pPr>
        <w:pStyle w:val="textsmlouvy"/>
        <w:ind w:left="720" w:firstLine="0"/>
        <w:jc w:val="both"/>
        <w:rPr>
          <w:rFonts w:ascii="Verdana" w:hAnsi="Verdana"/>
          <w:sz w:val="22"/>
          <w:szCs w:val="22"/>
        </w:rPr>
      </w:pPr>
    </w:p>
    <w:p w14:paraId="2D5D85A5" w14:textId="579BF856" w:rsidR="00625547" w:rsidRPr="003D2D44" w:rsidRDefault="00625547" w:rsidP="003D2D44">
      <w:pPr>
        <w:pStyle w:val="textsmlouvy"/>
        <w:numPr>
          <w:ilvl w:val="0"/>
          <w:numId w:val="9"/>
        </w:numPr>
        <w:ind w:hanging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Níže uvedené přílohy jsou nedílnou součástí této smlouvy.</w:t>
      </w:r>
    </w:p>
    <w:p w14:paraId="77DCDB30" w14:textId="77777777" w:rsidR="001A7A1B" w:rsidRPr="001352DF" w:rsidRDefault="001A7A1B" w:rsidP="001A7A1B">
      <w:pPr>
        <w:pStyle w:val="Zhlav"/>
        <w:tabs>
          <w:tab w:val="clear" w:pos="4536"/>
          <w:tab w:val="clear" w:pos="9072"/>
          <w:tab w:val="left" w:pos="360"/>
        </w:tabs>
        <w:jc w:val="both"/>
        <w:rPr>
          <w:rFonts w:ascii="Verdana" w:hAnsi="Verdana"/>
          <w:b/>
          <w:color w:val="000000"/>
          <w:kern w:val="28"/>
          <w:sz w:val="22"/>
          <w:szCs w:val="22"/>
        </w:rPr>
      </w:pPr>
      <w:r w:rsidRPr="001352DF">
        <w:rPr>
          <w:rFonts w:ascii="Verdana" w:hAnsi="Verdana"/>
          <w:b/>
          <w:color w:val="000000"/>
          <w:kern w:val="28"/>
          <w:sz w:val="22"/>
          <w:szCs w:val="22"/>
        </w:rPr>
        <w:t>Přílohy:</w:t>
      </w:r>
    </w:p>
    <w:p w14:paraId="6ED1AEE1" w14:textId="06EED386" w:rsidR="001A7A1B" w:rsidRPr="001352DF" w:rsidRDefault="001A7A1B" w:rsidP="001A7A1B">
      <w:pPr>
        <w:pStyle w:val="textsmlouvy"/>
        <w:ind w:firstLine="0"/>
        <w:jc w:val="both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 xml:space="preserve">Příloha č. 1 </w:t>
      </w:r>
      <w:r w:rsidR="002A6CFA">
        <w:rPr>
          <w:rFonts w:ascii="Verdana" w:hAnsi="Verdana"/>
          <w:sz w:val="22"/>
          <w:szCs w:val="22"/>
        </w:rPr>
        <w:t xml:space="preserve">- </w:t>
      </w:r>
      <w:r w:rsidRPr="001352DF">
        <w:rPr>
          <w:rFonts w:ascii="Verdana" w:hAnsi="Verdana"/>
          <w:sz w:val="22"/>
          <w:szCs w:val="22"/>
        </w:rPr>
        <w:t>Seznam odběrných míst</w:t>
      </w:r>
      <w:r w:rsidR="002F737E">
        <w:rPr>
          <w:rFonts w:ascii="Verdana" w:hAnsi="Verdana"/>
          <w:sz w:val="22"/>
          <w:szCs w:val="22"/>
        </w:rPr>
        <w:t xml:space="preserve"> pro dodávku zemního plynu</w:t>
      </w:r>
    </w:p>
    <w:p w14:paraId="7D2EE40C" w14:textId="77777777" w:rsidR="000F7EF7" w:rsidRPr="006416E5" w:rsidRDefault="001A7A1B" w:rsidP="001A7A1B">
      <w:pPr>
        <w:pStyle w:val="textsmlouvy"/>
        <w:ind w:firstLine="0"/>
        <w:jc w:val="both"/>
        <w:rPr>
          <w:rFonts w:ascii="Verdana" w:hAnsi="Verdana"/>
          <w:b/>
          <w:sz w:val="22"/>
          <w:szCs w:val="22"/>
        </w:rPr>
      </w:pPr>
      <w:r w:rsidRPr="006416E5">
        <w:rPr>
          <w:rFonts w:ascii="Verdana" w:hAnsi="Verdana"/>
          <w:b/>
          <w:sz w:val="22"/>
          <w:szCs w:val="22"/>
        </w:rPr>
        <w:t>Příloha č. 2 - Rozpis ceny plnění</w:t>
      </w:r>
    </w:p>
    <w:p w14:paraId="0AEF995F" w14:textId="77777777" w:rsidR="00362CEE" w:rsidRPr="00362CEE" w:rsidRDefault="00362CEE" w:rsidP="002A6CFA">
      <w:pPr>
        <w:pStyle w:val="Standard"/>
        <w:jc w:val="both"/>
        <w:rPr>
          <w:rFonts w:ascii="Verdana" w:hAnsi="Verdana"/>
          <w:i/>
          <w:color w:val="000000"/>
          <w:kern w:val="1"/>
          <w:sz w:val="22"/>
          <w:szCs w:val="22"/>
        </w:rPr>
      </w:pPr>
      <w:r w:rsidRPr="00362CEE">
        <w:rPr>
          <w:rFonts w:ascii="Verdana" w:hAnsi="Verdana"/>
          <w:i/>
          <w:color w:val="000000"/>
          <w:kern w:val="1"/>
          <w:sz w:val="22"/>
          <w:szCs w:val="22"/>
        </w:rPr>
        <w:t xml:space="preserve">Příloha č. 3 – Obchodní podmínky dodavatele pro dodávku </w:t>
      </w:r>
      <w:r w:rsidR="007E7BA7">
        <w:rPr>
          <w:rFonts w:ascii="Verdana" w:hAnsi="Verdana"/>
          <w:i/>
          <w:color w:val="000000"/>
          <w:kern w:val="1"/>
          <w:sz w:val="22"/>
          <w:szCs w:val="22"/>
        </w:rPr>
        <w:t>zemního plynu</w:t>
      </w:r>
      <w:r>
        <w:rPr>
          <w:rFonts w:ascii="Verdana" w:hAnsi="Verdana"/>
          <w:i/>
          <w:color w:val="000000"/>
          <w:kern w:val="1"/>
          <w:sz w:val="22"/>
          <w:szCs w:val="22"/>
        </w:rPr>
        <w:t xml:space="preserve"> (v </w:t>
      </w:r>
      <w:r w:rsidRPr="00362CEE">
        <w:rPr>
          <w:rFonts w:ascii="Verdana" w:hAnsi="Verdana"/>
          <w:i/>
          <w:color w:val="000000"/>
          <w:kern w:val="1"/>
          <w:sz w:val="22"/>
          <w:szCs w:val="22"/>
        </w:rPr>
        <w:t>případě bude-li dodavatel přílohu dokládat)</w:t>
      </w:r>
    </w:p>
    <w:p w14:paraId="24DB927A" w14:textId="2BB95DDB" w:rsidR="001A7A1B" w:rsidRPr="001352DF" w:rsidRDefault="00362CEE" w:rsidP="00362CEE">
      <w:pPr>
        <w:pStyle w:val="Standard"/>
        <w:jc w:val="both"/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>Příloha č. 4</w:t>
      </w:r>
      <w:r w:rsidR="001A7A1B" w:rsidRPr="001352DF">
        <w:rPr>
          <w:rFonts w:ascii="Verdana" w:hAnsi="Verdana" w:cs="Arial"/>
          <w:i/>
          <w:sz w:val="22"/>
          <w:szCs w:val="22"/>
        </w:rPr>
        <w:t xml:space="preserve"> – </w:t>
      </w:r>
      <w:r w:rsidR="009F0F03" w:rsidRPr="006C3556">
        <w:rPr>
          <w:rFonts w:ascii="Verdana" w:hAnsi="Verdana" w:cs="Arial"/>
          <w:i/>
        </w:rPr>
        <w:t>Smlouva mezi dodavateli v případě společné účasti dodavatelů</w:t>
      </w:r>
      <w:r w:rsidR="009F0F03" w:rsidRPr="006C3556">
        <w:rPr>
          <w:rFonts w:ascii="Verdana" w:hAnsi="Verdana" w:cs="Arial"/>
          <w:i/>
          <w:sz w:val="22"/>
          <w:szCs w:val="22"/>
        </w:rPr>
        <w:t xml:space="preserve"> dle</w:t>
      </w:r>
      <w:r w:rsidR="009F0F03" w:rsidRPr="001352DF">
        <w:rPr>
          <w:rFonts w:ascii="Verdana" w:hAnsi="Verdana" w:cs="Arial"/>
          <w:i/>
          <w:sz w:val="22"/>
          <w:szCs w:val="22"/>
        </w:rPr>
        <w:t xml:space="preserve"> </w:t>
      </w:r>
      <w:r w:rsidR="009F0F03">
        <w:rPr>
          <w:rFonts w:ascii="Verdana" w:hAnsi="Verdana" w:cs="Arial"/>
          <w:i/>
          <w:sz w:val="22"/>
          <w:szCs w:val="22"/>
        </w:rPr>
        <w:t>z</w:t>
      </w:r>
      <w:r w:rsidR="009F0F03" w:rsidRPr="001352DF">
        <w:rPr>
          <w:rFonts w:ascii="Verdana" w:hAnsi="Verdana" w:cs="Arial"/>
          <w:i/>
          <w:sz w:val="22"/>
          <w:szCs w:val="22"/>
        </w:rPr>
        <w:t>ákona</w:t>
      </w:r>
      <w:r w:rsidR="009F0F03">
        <w:rPr>
          <w:rFonts w:ascii="Verdana" w:hAnsi="Verdana" w:cs="Arial"/>
          <w:i/>
          <w:sz w:val="22"/>
          <w:szCs w:val="22"/>
        </w:rPr>
        <w:t xml:space="preserve"> č. 134/2016 Sb.</w:t>
      </w:r>
      <w:r w:rsidR="009F0F03" w:rsidRPr="001352DF">
        <w:rPr>
          <w:rFonts w:ascii="Verdana" w:hAnsi="Verdana" w:cs="Arial"/>
          <w:i/>
          <w:sz w:val="22"/>
          <w:szCs w:val="22"/>
        </w:rPr>
        <w:t xml:space="preserve"> (v případě bude-li dodavatel přílohu dokládat).</w:t>
      </w:r>
    </w:p>
    <w:p w14:paraId="168F184E" w14:textId="77777777" w:rsidR="001A7A1B" w:rsidRDefault="001A7A1B" w:rsidP="001A7A1B">
      <w:pPr>
        <w:jc w:val="both"/>
        <w:rPr>
          <w:rFonts w:ascii="Verdana" w:hAnsi="Verdana"/>
          <w:sz w:val="22"/>
          <w:szCs w:val="22"/>
        </w:rPr>
      </w:pPr>
    </w:p>
    <w:p w14:paraId="0AA434D7" w14:textId="77777777" w:rsidR="002A6CFA" w:rsidRDefault="002A6CFA" w:rsidP="001A7A1B">
      <w:pPr>
        <w:jc w:val="both"/>
        <w:rPr>
          <w:rFonts w:ascii="Verdana" w:hAnsi="Verdana"/>
          <w:sz w:val="22"/>
          <w:szCs w:val="22"/>
        </w:rPr>
      </w:pPr>
    </w:p>
    <w:p w14:paraId="588BE10A" w14:textId="77777777" w:rsidR="002A6CFA" w:rsidRDefault="002A6CFA" w:rsidP="001A7A1B">
      <w:pPr>
        <w:jc w:val="both"/>
        <w:rPr>
          <w:rFonts w:ascii="Verdana" w:hAnsi="Verdana"/>
          <w:sz w:val="22"/>
          <w:szCs w:val="22"/>
        </w:rPr>
      </w:pPr>
    </w:p>
    <w:p w14:paraId="59A422A2" w14:textId="77777777" w:rsidR="003D2D44" w:rsidRPr="006E587B" w:rsidRDefault="003D2D44" w:rsidP="003D2D44">
      <w:pPr>
        <w:jc w:val="both"/>
        <w:rPr>
          <w:rFonts w:ascii="Verdana" w:hAnsi="Verdana"/>
          <w:sz w:val="22"/>
          <w:szCs w:val="22"/>
        </w:rPr>
      </w:pPr>
    </w:p>
    <w:p w14:paraId="08D177D9" w14:textId="77777777" w:rsidR="003D2D44" w:rsidRPr="001352DF" w:rsidRDefault="003D2D44" w:rsidP="003D2D44">
      <w:pPr>
        <w:pStyle w:val="Nadpis3"/>
        <w:tabs>
          <w:tab w:val="left" w:pos="4820"/>
        </w:tabs>
        <w:jc w:val="both"/>
        <w:rPr>
          <w:rFonts w:ascii="Verdana" w:hAnsi="Verdana"/>
          <w:b w:val="0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 xml:space="preserve">Zákazník: </w:t>
      </w:r>
      <w:r w:rsidRPr="001352DF">
        <w:rPr>
          <w:rFonts w:ascii="Verdana" w:hAnsi="Verdana"/>
          <w:sz w:val="22"/>
          <w:szCs w:val="22"/>
        </w:rPr>
        <w:tab/>
        <w:t>Dodavatel:</w:t>
      </w:r>
    </w:p>
    <w:p w14:paraId="66EF6EE3" w14:textId="77777777" w:rsidR="003D2D44" w:rsidRPr="001352DF" w:rsidRDefault="003D2D44" w:rsidP="003D2D44">
      <w:pPr>
        <w:tabs>
          <w:tab w:val="left" w:pos="4820"/>
        </w:tabs>
        <w:jc w:val="both"/>
        <w:rPr>
          <w:rFonts w:ascii="Verdana" w:hAnsi="Verdana"/>
          <w:b/>
          <w:color w:val="000000"/>
          <w:kern w:val="28"/>
          <w:sz w:val="22"/>
          <w:szCs w:val="22"/>
        </w:rPr>
      </w:pPr>
    </w:p>
    <w:p w14:paraId="0A7DD701" w14:textId="2CB3EDB1" w:rsidR="003D2D44" w:rsidRPr="001352DF" w:rsidRDefault="007A72B0" w:rsidP="003D2D44">
      <w:pPr>
        <w:tabs>
          <w:tab w:val="left" w:pos="4820"/>
          <w:tab w:val="left" w:pos="5103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……………………………………..</w:t>
      </w:r>
      <w:r w:rsidR="003D2D44">
        <w:rPr>
          <w:rFonts w:ascii="Verdana" w:hAnsi="Verdana" w:cs="Arial"/>
          <w:b/>
          <w:bCs/>
          <w:sz w:val="22"/>
          <w:szCs w:val="22"/>
        </w:rPr>
        <w:tab/>
      </w:r>
      <w:r w:rsidR="003D2D44" w:rsidRPr="001352DF">
        <w:rPr>
          <w:rFonts w:ascii="Verdana" w:hAnsi="Verdana"/>
          <w:b/>
          <w:sz w:val="22"/>
          <w:szCs w:val="22"/>
        </w:rPr>
        <w:t>………………………………………….</w:t>
      </w:r>
    </w:p>
    <w:p w14:paraId="18AE015B" w14:textId="77777777" w:rsidR="003D2D44" w:rsidRPr="001352DF" w:rsidRDefault="003D2D44" w:rsidP="003D2D44">
      <w:pPr>
        <w:tabs>
          <w:tab w:val="left" w:pos="4820"/>
        </w:tabs>
        <w:jc w:val="both"/>
        <w:rPr>
          <w:rFonts w:ascii="Verdana" w:hAnsi="Verdana"/>
          <w:sz w:val="22"/>
          <w:szCs w:val="22"/>
        </w:rPr>
      </w:pPr>
    </w:p>
    <w:p w14:paraId="6676B82E" w14:textId="31F382D0" w:rsidR="003D2D44" w:rsidRPr="001352DF" w:rsidRDefault="003D2D44" w:rsidP="003D2D44">
      <w:pPr>
        <w:tabs>
          <w:tab w:val="left" w:pos="4820"/>
        </w:tabs>
        <w:jc w:val="both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>V</w:t>
      </w:r>
      <w:r>
        <w:rPr>
          <w:rFonts w:ascii="Verdana" w:hAnsi="Verdana"/>
          <w:sz w:val="22"/>
          <w:szCs w:val="22"/>
        </w:rPr>
        <w:t> Praze dne:</w:t>
      </w:r>
      <w:r>
        <w:rPr>
          <w:rFonts w:ascii="Verdana" w:hAnsi="Verdana"/>
          <w:sz w:val="22"/>
          <w:szCs w:val="22"/>
        </w:rPr>
        <w:tab/>
      </w:r>
      <w:r w:rsidRPr="001352DF">
        <w:rPr>
          <w:rFonts w:ascii="Verdana" w:hAnsi="Verdana"/>
          <w:sz w:val="22"/>
          <w:szCs w:val="22"/>
        </w:rPr>
        <w:t>V ……………….</w:t>
      </w:r>
      <w:r w:rsidRPr="001352DF">
        <w:rPr>
          <w:rFonts w:ascii="Verdana" w:hAnsi="Verdana"/>
          <w:sz w:val="22"/>
          <w:szCs w:val="22"/>
        </w:rPr>
        <w:tab/>
        <w:t xml:space="preserve">dne: ………………… </w:t>
      </w:r>
    </w:p>
    <w:p w14:paraId="7384986C" w14:textId="77777777" w:rsidR="003D2D44" w:rsidRDefault="003D2D44" w:rsidP="003D2D44">
      <w:pPr>
        <w:tabs>
          <w:tab w:val="left" w:pos="4820"/>
        </w:tabs>
        <w:jc w:val="both"/>
        <w:rPr>
          <w:rFonts w:ascii="Verdana" w:hAnsi="Verdana"/>
          <w:sz w:val="22"/>
          <w:szCs w:val="22"/>
        </w:rPr>
      </w:pPr>
    </w:p>
    <w:p w14:paraId="40D84DA9" w14:textId="77777777" w:rsidR="003D2D44" w:rsidRDefault="003D2D44" w:rsidP="003D2D44">
      <w:pPr>
        <w:tabs>
          <w:tab w:val="left" w:pos="4820"/>
        </w:tabs>
        <w:jc w:val="both"/>
        <w:rPr>
          <w:rFonts w:ascii="Verdana" w:hAnsi="Verdana"/>
          <w:sz w:val="22"/>
          <w:szCs w:val="22"/>
        </w:rPr>
      </w:pPr>
    </w:p>
    <w:p w14:paraId="452831EC" w14:textId="77777777" w:rsidR="003D2D44" w:rsidRDefault="003D2D44" w:rsidP="003D2D44">
      <w:pPr>
        <w:tabs>
          <w:tab w:val="left" w:pos="4820"/>
        </w:tabs>
        <w:jc w:val="both"/>
        <w:rPr>
          <w:rFonts w:ascii="Verdana" w:hAnsi="Verdana"/>
          <w:sz w:val="22"/>
          <w:szCs w:val="22"/>
        </w:rPr>
      </w:pPr>
    </w:p>
    <w:p w14:paraId="3210094C" w14:textId="0DB278C5" w:rsidR="003D2D44" w:rsidRPr="001352DF" w:rsidRDefault="003D2D44" w:rsidP="003D2D44">
      <w:pPr>
        <w:pStyle w:val="Standard"/>
        <w:tabs>
          <w:tab w:val="left" w:pos="4820"/>
          <w:tab w:val="left" w:pos="4962"/>
        </w:tabs>
        <w:jc w:val="both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>Jméno:</w:t>
      </w:r>
      <w:r>
        <w:rPr>
          <w:rFonts w:ascii="Verdana" w:hAnsi="Verdana" w:cs="Arial"/>
          <w:sz w:val="22"/>
          <w:szCs w:val="22"/>
        </w:rPr>
        <w:tab/>
      </w:r>
      <w:r w:rsidRPr="001352DF">
        <w:rPr>
          <w:rFonts w:ascii="Verdana" w:hAnsi="Verdana"/>
          <w:sz w:val="22"/>
          <w:szCs w:val="22"/>
        </w:rPr>
        <w:t xml:space="preserve">Jméno: </w:t>
      </w:r>
    </w:p>
    <w:p w14:paraId="2C4164EE" w14:textId="720447A8" w:rsidR="003D2D44" w:rsidRPr="001352DF" w:rsidRDefault="003D2D44" w:rsidP="003D2D44">
      <w:pPr>
        <w:tabs>
          <w:tab w:val="left" w:pos="4820"/>
        </w:tabs>
        <w:jc w:val="both"/>
        <w:rPr>
          <w:rFonts w:ascii="Verdana" w:hAnsi="Verdana"/>
          <w:sz w:val="22"/>
          <w:szCs w:val="22"/>
        </w:rPr>
      </w:pPr>
      <w:r w:rsidRPr="001352DF">
        <w:rPr>
          <w:rFonts w:ascii="Verdana" w:hAnsi="Verdana"/>
          <w:sz w:val="22"/>
          <w:szCs w:val="22"/>
        </w:rPr>
        <w:t xml:space="preserve">Funkce: </w:t>
      </w:r>
      <w:r>
        <w:rPr>
          <w:rFonts w:ascii="Verdana" w:hAnsi="Verdana"/>
          <w:sz w:val="22"/>
          <w:szCs w:val="22"/>
        </w:rPr>
        <w:tab/>
      </w:r>
      <w:r w:rsidRPr="001352DF">
        <w:rPr>
          <w:rFonts w:ascii="Verdana" w:hAnsi="Verdana"/>
          <w:sz w:val="22"/>
          <w:szCs w:val="22"/>
        </w:rPr>
        <w:t xml:space="preserve">Funkce: </w:t>
      </w:r>
    </w:p>
    <w:p w14:paraId="63C9BA67" w14:textId="77777777" w:rsidR="003D2D44" w:rsidRPr="001352DF" w:rsidRDefault="003D2D44" w:rsidP="003D2D44">
      <w:pPr>
        <w:tabs>
          <w:tab w:val="left" w:pos="4820"/>
        </w:tabs>
        <w:rPr>
          <w:rFonts w:ascii="Verdana" w:hAnsi="Verdana"/>
          <w:sz w:val="22"/>
          <w:szCs w:val="22"/>
        </w:rPr>
      </w:pPr>
    </w:p>
    <w:p w14:paraId="4D00E73F" w14:textId="77777777" w:rsidR="003D2D44" w:rsidRPr="001352DF" w:rsidRDefault="003D2D44" w:rsidP="003D2D44">
      <w:pPr>
        <w:tabs>
          <w:tab w:val="left" w:pos="4820"/>
        </w:tabs>
        <w:rPr>
          <w:rFonts w:ascii="Verdana" w:hAnsi="Verdana"/>
          <w:sz w:val="22"/>
          <w:szCs w:val="22"/>
        </w:rPr>
      </w:pPr>
    </w:p>
    <w:p w14:paraId="36B42FF5" w14:textId="77777777" w:rsidR="003D2D44" w:rsidRPr="001352DF" w:rsidRDefault="003D2D44" w:rsidP="003D2D44">
      <w:pPr>
        <w:tabs>
          <w:tab w:val="left" w:pos="4820"/>
        </w:tabs>
        <w:rPr>
          <w:rFonts w:ascii="Verdana" w:hAnsi="Verdana"/>
          <w:sz w:val="22"/>
          <w:szCs w:val="22"/>
        </w:rPr>
      </w:pPr>
    </w:p>
    <w:p w14:paraId="39A09C33" w14:textId="77777777" w:rsidR="003D2D44" w:rsidRPr="001A7A1B" w:rsidRDefault="003D2D44" w:rsidP="003D2D44">
      <w:pPr>
        <w:pStyle w:val="Nadpis3"/>
        <w:tabs>
          <w:tab w:val="left" w:pos="4820"/>
        </w:tabs>
        <w:jc w:val="left"/>
        <w:rPr>
          <w:rFonts w:ascii="Verdana" w:hAnsi="Verdana"/>
          <w:b w:val="0"/>
          <w:bCs/>
          <w:sz w:val="22"/>
          <w:szCs w:val="22"/>
        </w:rPr>
      </w:pPr>
      <w:r w:rsidRPr="001352DF">
        <w:rPr>
          <w:rFonts w:ascii="Verdana" w:hAnsi="Verdana"/>
          <w:b w:val="0"/>
          <w:bCs/>
          <w:sz w:val="22"/>
          <w:szCs w:val="22"/>
        </w:rPr>
        <w:t>_______________________</w:t>
      </w:r>
      <w:r w:rsidRPr="001A7A1B">
        <w:rPr>
          <w:rFonts w:ascii="Verdana" w:hAnsi="Verdana"/>
          <w:b w:val="0"/>
          <w:bCs/>
          <w:sz w:val="22"/>
          <w:szCs w:val="22"/>
        </w:rPr>
        <w:tab/>
        <w:t>_______________________</w:t>
      </w:r>
    </w:p>
    <w:p w14:paraId="61953455" w14:textId="77777777" w:rsidR="003D2D44" w:rsidRPr="001A7A1B" w:rsidRDefault="003D2D44" w:rsidP="003D2D44">
      <w:pPr>
        <w:pStyle w:val="Nadpis3"/>
        <w:tabs>
          <w:tab w:val="left" w:pos="4820"/>
        </w:tabs>
        <w:jc w:val="left"/>
        <w:rPr>
          <w:rFonts w:ascii="Verdana" w:hAnsi="Verdana"/>
          <w:b w:val="0"/>
          <w:bCs/>
          <w:sz w:val="22"/>
          <w:szCs w:val="22"/>
        </w:rPr>
      </w:pPr>
      <w:r w:rsidRPr="001A7A1B">
        <w:rPr>
          <w:rFonts w:ascii="Verdana" w:hAnsi="Verdana"/>
          <w:b w:val="0"/>
          <w:bCs/>
          <w:sz w:val="22"/>
          <w:szCs w:val="22"/>
        </w:rPr>
        <w:t>Podpis</w:t>
      </w:r>
      <w:r w:rsidRPr="001A7A1B">
        <w:rPr>
          <w:rFonts w:ascii="Verdana" w:hAnsi="Verdana"/>
          <w:b w:val="0"/>
          <w:bCs/>
          <w:sz w:val="22"/>
          <w:szCs w:val="22"/>
        </w:rPr>
        <w:tab/>
      </w:r>
      <w:r w:rsidRPr="001A7A1B">
        <w:rPr>
          <w:rFonts w:ascii="Verdana" w:hAnsi="Verdana"/>
          <w:b w:val="0"/>
          <w:bCs/>
          <w:sz w:val="22"/>
          <w:szCs w:val="22"/>
        </w:rPr>
        <w:tab/>
      </w:r>
      <w:proofErr w:type="spellStart"/>
      <w:r w:rsidRPr="001A7A1B">
        <w:rPr>
          <w:rFonts w:ascii="Verdana" w:hAnsi="Verdana"/>
          <w:b w:val="0"/>
          <w:bCs/>
          <w:sz w:val="22"/>
          <w:szCs w:val="22"/>
        </w:rPr>
        <w:t>Podpis</w:t>
      </w:r>
      <w:proofErr w:type="spellEnd"/>
    </w:p>
    <w:p w14:paraId="15382414" w14:textId="77777777" w:rsidR="001A7A1B" w:rsidRPr="001352DF" w:rsidRDefault="001A7A1B" w:rsidP="001A7A1B">
      <w:pPr>
        <w:rPr>
          <w:rFonts w:ascii="Verdana" w:hAnsi="Verdana"/>
          <w:sz w:val="22"/>
          <w:szCs w:val="22"/>
        </w:rPr>
      </w:pPr>
    </w:p>
    <w:p w14:paraId="25CCC6AB" w14:textId="77777777" w:rsidR="001A7A1B" w:rsidRPr="001352DF" w:rsidRDefault="001A7A1B" w:rsidP="001A7A1B">
      <w:pPr>
        <w:rPr>
          <w:rFonts w:ascii="Verdana" w:hAnsi="Verdana"/>
          <w:sz w:val="22"/>
          <w:szCs w:val="22"/>
        </w:rPr>
      </w:pPr>
    </w:p>
    <w:p w14:paraId="6BEE10A5" w14:textId="77777777" w:rsidR="00B53B61" w:rsidRPr="00B53B61" w:rsidRDefault="00B53B61">
      <w:pPr>
        <w:jc w:val="both"/>
        <w:rPr>
          <w:rFonts w:ascii="Arial" w:hAnsi="Arial" w:cs="Arial"/>
          <w:i/>
          <w:sz w:val="22"/>
          <w:szCs w:val="22"/>
        </w:rPr>
      </w:pPr>
    </w:p>
    <w:sectPr w:rsidR="00B53B61" w:rsidRPr="00B53B61" w:rsidSect="002A6CFA">
      <w:footerReference w:type="default" r:id="rId8"/>
      <w:pgSz w:w="11906" w:h="16838"/>
      <w:pgMar w:top="1417" w:right="1417" w:bottom="1417" w:left="1417" w:header="708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99834" w14:textId="77777777" w:rsidR="00F2443B" w:rsidRDefault="00F2443B">
      <w:r>
        <w:separator/>
      </w:r>
    </w:p>
  </w:endnote>
  <w:endnote w:type="continuationSeparator" w:id="0">
    <w:p w14:paraId="7BAC8FB4" w14:textId="77777777" w:rsidR="00F2443B" w:rsidRDefault="00F2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780D0" w14:textId="77777777" w:rsidR="000F7EF7" w:rsidRDefault="000F7EF7">
    <w:pPr>
      <w:pStyle w:val="Zpat"/>
      <w:rPr>
        <w:rStyle w:val="slostrnky"/>
        <w:rFonts w:ascii="Times" w:hAnsi="Times"/>
        <w:sz w:val="24"/>
      </w:rPr>
    </w:pPr>
    <w:r>
      <w:rPr>
        <w:rStyle w:val="slostrnky"/>
        <w:rFonts w:ascii="Times" w:hAnsi="Times"/>
        <w:sz w:val="24"/>
      </w:rPr>
      <w:tab/>
      <w:t xml:space="preserve">Strana </w:t>
    </w:r>
    <w:r>
      <w:rPr>
        <w:rStyle w:val="slostrnky"/>
        <w:sz w:val="24"/>
      </w:rPr>
      <w:fldChar w:fldCharType="begin"/>
    </w:r>
    <w:r>
      <w:rPr>
        <w:rStyle w:val="slostrnky"/>
        <w:sz w:val="24"/>
      </w:rPr>
      <w:instrText xml:space="preserve"> PAGE </w:instrText>
    </w:r>
    <w:r>
      <w:rPr>
        <w:rStyle w:val="slostrnky"/>
        <w:sz w:val="24"/>
      </w:rPr>
      <w:fldChar w:fldCharType="separate"/>
    </w:r>
    <w:r w:rsidR="00076944">
      <w:rPr>
        <w:rStyle w:val="slostrnky"/>
        <w:noProof/>
        <w:sz w:val="24"/>
      </w:rPr>
      <w:t>5</w:t>
    </w:r>
    <w:r>
      <w:rPr>
        <w:rStyle w:val="slostrnky"/>
        <w:sz w:val="24"/>
      </w:rPr>
      <w:fldChar w:fldCharType="end"/>
    </w:r>
    <w:r>
      <w:rPr>
        <w:rStyle w:val="slostrnky"/>
        <w:rFonts w:ascii="Times" w:hAnsi="Times"/>
        <w:sz w:val="24"/>
      </w:rPr>
      <w:t xml:space="preserve"> (celkem </w:t>
    </w:r>
    <w:r>
      <w:rPr>
        <w:rStyle w:val="slostrnky"/>
        <w:sz w:val="24"/>
      </w:rPr>
      <w:fldChar w:fldCharType="begin"/>
    </w:r>
    <w:r>
      <w:rPr>
        <w:rStyle w:val="slostrnky"/>
        <w:sz w:val="24"/>
      </w:rPr>
      <w:instrText xml:space="preserve"> NUMPAGES \*Arabic </w:instrText>
    </w:r>
    <w:r>
      <w:rPr>
        <w:rStyle w:val="slostrnky"/>
        <w:sz w:val="24"/>
      </w:rPr>
      <w:fldChar w:fldCharType="separate"/>
    </w:r>
    <w:r w:rsidR="00076944">
      <w:rPr>
        <w:rStyle w:val="slostrnky"/>
        <w:noProof/>
        <w:sz w:val="24"/>
      </w:rPr>
      <w:t>5</w:t>
    </w:r>
    <w:r>
      <w:rPr>
        <w:rStyle w:val="slostrnky"/>
        <w:sz w:val="24"/>
      </w:rPr>
      <w:fldChar w:fldCharType="end"/>
    </w:r>
    <w:r>
      <w:rPr>
        <w:rStyle w:val="slostrnky"/>
        <w:rFonts w:ascii="Times" w:hAnsi="Times"/>
        <w:sz w:val="24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8DFF4" w14:textId="77777777" w:rsidR="00F2443B" w:rsidRDefault="00F2443B">
      <w:r>
        <w:separator/>
      </w:r>
    </w:p>
  </w:footnote>
  <w:footnote w:type="continuationSeparator" w:id="0">
    <w:p w14:paraId="707702CB" w14:textId="77777777" w:rsidR="00F2443B" w:rsidRDefault="00F24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B613C9B"/>
    <w:multiLevelType w:val="hybridMultilevel"/>
    <w:tmpl w:val="4B6284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634AC"/>
    <w:multiLevelType w:val="hybridMultilevel"/>
    <w:tmpl w:val="717C24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D5704"/>
    <w:multiLevelType w:val="hybridMultilevel"/>
    <w:tmpl w:val="1AFCB5FE"/>
    <w:lvl w:ilvl="0" w:tplc="5248F8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F6F9F"/>
    <w:multiLevelType w:val="hybridMultilevel"/>
    <w:tmpl w:val="F000E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F4010"/>
    <w:multiLevelType w:val="hybridMultilevel"/>
    <w:tmpl w:val="F8FEB504"/>
    <w:lvl w:ilvl="0" w:tplc="810AD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42FBB"/>
    <w:multiLevelType w:val="hybridMultilevel"/>
    <w:tmpl w:val="3E0EED90"/>
    <w:lvl w:ilvl="0" w:tplc="2E864728">
      <w:numFmt w:val="bullet"/>
      <w:lvlText w:val="-"/>
      <w:lvlJc w:val="left"/>
      <w:pPr>
        <w:ind w:left="262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9">
    <w:nsid w:val="57522AB2"/>
    <w:multiLevelType w:val="hybridMultilevel"/>
    <w:tmpl w:val="8996D3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98"/>
    <w:rsid w:val="000018DB"/>
    <w:rsid w:val="00005083"/>
    <w:rsid w:val="00005BE2"/>
    <w:rsid w:val="0001257B"/>
    <w:rsid w:val="000324F3"/>
    <w:rsid w:val="00062DB7"/>
    <w:rsid w:val="0006444B"/>
    <w:rsid w:val="00076944"/>
    <w:rsid w:val="00080B34"/>
    <w:rsid w:val="000810F6"/>
    <w:rsid w:val="00096E4C"/>
    <w:rsid w:val="000A01F1"/>
    <w:rsid w:val="000B093D"/>
    <w:rsid w:val="000B62D4"/>
    <w:rsid w:val="000D0605"/>
    <w:rsid w:val="000D478A"/>
    <w:rsid w:val="000E45B4"/>
    <w:rsid w:val="000F276E"/>
    <w:rsid w:val="000F7EF7"/>
    <w:rsid w:val="00133949"/>
    <w:rsid w:val="001352DF"/>
    <w:rsid w:val="001533C8"/>
    <w:rsid w:val="00161DBE"/>
    <w:rsid w:val="00163E8A"/>
    <w:rsid w:val="00171F48"/>
    <w:rsid w:val="00173430"/>
    <w:rsid w:val="00174FF2"/>
    <w:rsid w:val="001A4085"/>
    <w:rsid w:val="001A7A1B"/>
    <w:rsid w:val="001C2890"/>
    <w:rsid w:val="001C5E9C"/>
    <w:rsid w:val="001D027C"/>
    <w:rsid w:val="001E4830"/>
    <w:rsid w:val="001F13F9"/>
    <w:rsid w:val="001F266D"/>
    <w:rsid w:val="001F295C"/>
    <w:rsid w:val="001F4D0F"/>
    <w:rsid w:val="001F4F14"/>
    <w:rsid w:val="001F5818"/>
    <w:rsid w:val="0020506A"/>
    <w:rsid w:val="00214F2E"/>
    <w:rsid w:val="00217306"/>
    <w:rsid w:val="00224216"/>
    <w:rsid w:val="002630D0"/>
    <w:rsid w:val="00267877"/>
    <w:rsid w:val="00292DC1"/>
    <w:rsid w:val="002A6CFA"/>
    <w:rsid w:val="002A7507"/>
    <w:rsid w:val="002B0C1C"/>
    <w:rsid w:val="002B1ACB"/>
    <w:rsid w:val="002C12E3"/>
    <w:rsid w:val="002E6E37"/>
    <w:rsid w:val="002F59CA"/>
    <w:rsid w:val="002F737E"/>
    <w:rsid w:val="0030695A"/>
    <w:rsid w:val="0031365A"/>
    <w:rsid w:val="00320B47"/>
    <w:rsid w:val="00337D36"/>
    <w:rsid w:val="00352D93"/>
    <w:rsid w:val="00361D64"/>
    <w:rsid w:val="00362CEE"/>
    <w:rsid w:val="00367131"/>
    <w:rsid w:val="00373D63"/>
    <w:rsid w:val="003816FE"/>
    <w:rsid w:val="00381815"/>
    <w:rsid w:val="00381B61"/>
    <w:rsid w:val="003929AC"/>
    <w:rsid w:val="003A3472"/>
    <w:rsid w:val="003D060E"/>
    <w:rsid w:val="003D2D44"/>
    <w:rsid w:val="003E569D"/>
    <w:rsid w:val="003E7762"/>
    <w:rsid w:val="00410DA4"/>
    <w:rsid w:val="00416224"/>
    <w:rsid w:val="004235FA"/>
    <w:rsid w:val="00435D98"/>
    <w:rsid w:val="00447F15"/>
    <w:rsid w:val="00460A57"/>
    <w:rsid w:val="00467975"/>
    <w:rsid w:val="00470FDB"/>
    <w:rsid w:val="00497D98"/>
    <w:rsid w:val="004A543A"/>
    <w:rsid w:val="004C022C"/>
    <w:rsid w:val="004C2826"/>
    <w:rsid w:val="004C75AC"/>
    <w:rsid w:val="004D1AFB"/>
    <w:rsid w:val="004E4273"/>
    <w:rsid w:val="004F2015"/>
    <w:rsid w:val="004F486A"/>
    <w:rsid w:val="004F48E9"/>
    <w:rsid w:val="005036FE"/>
    <w:rsid w:val="00505B1C"/>
    <w:rsid w:val="00530809"/>
    <w:rsid w:val="00530BBF"/>
    <w:rsid w:val="00555B40"/>
    <w:rsid w:val="00594BD5"/>
    <w:rsid w:val="00596585"/>
    <w:rsid w:val="005A6717"/>
    <w:rsid w:val="005B1275"/>
    <w:rsid w:val="005B2DE3"/>
    <w:rsid w:val="005C11F7"/>
    <w:rsid w:val="005D0122"/>
    <w:rsid w:val="005F01E5"/>
    <w:rsid w:val="005F6BC2"/>
    <w:rsid w:val="006163C0"/>
    <w:rsid w:val="00625547"/>
    <w:rsid w:val="00627BCB"/>
    <w:rsid w:val="0063546A"/>
    <w:rsid w:val="006416E5"/>
    <w:rsid w:val="0064196D"/>
    <w:rsid w:val="00654065"/>
    <w:rsid w:val="00654198"/>
    <w:rsid w:val="0065797A"/>
    <w:rsid w:val="00667BC0"/>
    <w:rsid w:val="006757E4"/>
    <w:rsid w:val="00677A87"/>
    <w:rsid w:val="00680C66"/>
    <w:rsid w:val="0069225F"/>
    <w:rsid w:val="00697696"/>
    <w:rsid w:val="006B3230"/>
    <w:rsid w:val="006B7E9C"/>
    <w:rsid w:val="006C48DE"/>
    <w:rsid w:val="006E038C"/>
    <w:rsid w:val="006E3FCE"/>
    <w:rsid w:val="006F1B25"/>
    <w:rsid w:val="006F3238"/>
    <w:rsid w:val="00703F13"/>
    <w:rsid w:val="007047D4"/>
    <w:rsid w:val="007144B1"/>
    <w:rsid w:val="0078227B"/>
    <w:rsid w:val="007871CC"/>
    <w:rsid w:val="00797C0E"/>
    <w:rsid w:val="007A72B0"/>
    <w:rsid w:val="007B1A13"/>
    <w:rsid w:val="007B65CD"/>
    <w:rsid w:val="007B70A9"/>
    <w:rsid w:val="007C5873"/>
    <w:rsid w:val="007E16D3"/>
    <w:rsid w:val="007E7BA7"/>
    <w:rsid w:val="00817F7A"/>
    <w:rsid w:val="00820921"/>
    <w:rsid w:val="00830B6C"/>
    <w:rsid w:val="00831719"/>
    <w:rsid w:val="00864E06"/>
    <w:rsid w:val="0088600E"/>
    <w:rsid w:val="008D5764"/>
    <w:rsid w:val="008F34F0"/>
    <w:rsid w:val="009113D3"/>
    <w:rsid w:val="00924C13"/>
    <w:rsid w:val="0093081A"/>
    <w:rsid w:val="00931A78"/>
    <w:rsid w:val="009448A5"/>
    <w:rsid w:val="00946560"/>
    <w:rsid w:val="00951F39"/>
    <w:rsid w:val="00952175"/>
    <w:rsid w:val="009722B4"/>
    <w:rsid w:val="009820C2"/>
    <w:rsid w:val="00986D7B"/>
    <w:rsid w:val="009A72A8"/>
    <w:rsid w:val="009C2FE9"/>
    <w:rsid w:val="009C7BCC"/>
    <w:rsid w:val="009D2BCF"/>
    <w:rsid w:val="009D59E5"/>
    <w:rsid w:val="009E1BFE"/>
    <w:rsid w:val="009E1E2C"/>
    <w:rsid w:val="009E3963"/>
    <w:rsid w:val="009F0266"/>
    <w:rsid w:val="009F0F03"/>
    <w:rsid w:val="00A104AF"/>
    <w:rsid w:val="00A12EF2"/>
    <w:rsid w:val="00A225CF"/>
    <w:rsid w:val="00A24331"/>
    <w:rsid w:val="00A40178"/>
    <w:rsid w:val="00A4461B"/>
    <w:rsid w:val="00A548A9"/>
    <w:rsid w:val="00A61386"/>
    <w:rsid w:val="00A61BC8"/>
    <w:rsid w:val="00A65FCE"/>
    <w:rsid w:val="00A72BE3"/>
    <w:rsid w:val="00A84C02"/>
    <w:rsid w:val="00AB3B7C"/>
    <w:rsid w:val="00AB7111"/>
    <w:rsid w:val="00AC5B4E"/>
    <w:rsid w:val="00AD3B73"/>
    <w:rsid w:val="00AD3DB5"/>
    <w:rsid w:val="00AF76F4"/>
    <w:rsid w:val="00B0163D"/>
    <w:rsid w:val="00B02109"/>
    <w:rsid w:val="00B0355B"/>
    <w:rsid w:val="00B12271"/>
    <w:rsid w:val="00B23289"/>
    <w:rsid w:val="00B53B61"/>
    <w:rsid w:val="00B61F9F"/>
    <w:rsid w:val="00B635A7"/>
    <w:rsid w:val="00B82937"/>
    <w:rsid w:val="00B86C61"/>
    <w:rsid w:val="00B95FF8"/>
    <w:rsid w:val="00B970AD"/>
    <w:rsid w:val="00BA1E7D"/>
    <w:rsid w:val="00BB28F9"/>
    <w:rsid w:val="00BD2ED6"/>
    <w:rsid w:val="00BE0080"/>
    <w:rsid w:val="00BE015C"/>
    <w:rsid w:val="00BE3EAE"/>
    <w:rsid w:val="00BF67AF"/>
    <w:rsid w:val="00C101D5"/>
    <w:rsid w:val="00C11571"/>
    <w:rsid w:val="00C17BE6"/>
    <w:rsid w:val="00C23AEA"/>
    <w:rsid w:val="00C32CD9"/>
    <w:rsid w:val="00C4290C"/>
    <w:rsid w:val="00C47DAE"/>
    <w:rsid w:val="00C67390"/>
    <w:rsid w:val="00C95A82"/>
    <w:rsid w:val="00CC1137"/>
    <w:rsid w:val="00CC6D73"/>
    <w:rsid w:val="00CD5954"/>
    <w:rsid w:val="00D05C43"/>
    <w:rsid w:val="00D06AE1"/>
    <w:rsid w:val="00D2095A"/>
    <w:rsid w:val="00D416A7"/>
    <w:rsid w:val="00D57E80"/>
    <w:rsid w:val="00D60BE7"/>
    <w:rsid w:val="00D75EC1"/>
    <w:rsid w:val="00D77A5B"/>
    <w:rsid w:val="00D77EC0"/>
    <w:rsid w:val="00D84947"/>
    <w:rsid w:val="00D91770"/>
    <w:rsid w:val="00DA789C"/>
    <w:rsid w:val="00DB4D7A"/>
    <w:rsid w:val="00DC537C"/>
    <w:rsid w:val="00DD66C7"/>
    <w:rsid w:val="00DF4AEF"/>
    <w:rsid w:val="00E1261A"/>
    <w:rsid w:val="00E42F7C"/>
    <w:rsid w:val="00E61466"/>
    <w:rsid w:val="00E735C1"/>
    <w:rsid w:val="00E929BE"/>
    <w:rsid w:val="00EA0F99"/>
    <w:rsid w:val="00EA2313"/>
    <w:rsid w:val="00EC09EC"/>
    <w:rsid w:val="00EC3287"/>
    <w:rsid w:val="00EC66A0"/>
    <w:rsid w:val="00EE32BE"/>
    <w:rsid w:val="00EE59AD"/>
    <w:rsid w:val="00EF1711"/>
    <w:rsid w:val="00F1691C"/>
    <w:rsid w:val="00F2443B"/>
    <w:rsid w:val="00F37F2A"/>
    <w:rsid w:val="00F55097"/>
    <w:rsid w:val="00F627CB"/>
    <w:rsid w:val="00F62848"/>
    <w:rsid w:val="00F64783"/>
    <w:rsid w:val="00F77E12"/>
    <w:rsid w:val="00F801CD"/>
    <w:rsid w:val="00F86063"/>
    <w:rsid w:val="00F92810"/>
    <w:rsid w:val="00F9538E"/>
    <w:rsid w:val="00FA3D70"/>
    <w:rsid w:val="00FA7878"/>
    <w:rsid w:val="00FB4E77"/>
    <w:rsid w:val="00FC3F87"/>
    <w:rsid w:val="00FC777A"/>
    <w:rsid w:val="00FD3EB5"/>
    <w:rsid w:val="00FD5893"/>
    <w:rsid w:val="00FE31AA"/>
    <w:rsid w:val="00FE36D2"/>
    <w:rsid w:val="00FE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0D7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E4C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096E4C"/>
    <w:pPr>
      <w:keepNext/>
      <w:tabs>
        <w:tab w:val="num" w:pos="432"/>
      </w:tabs>
      <w:ind w:firstLine="540"/>
      <w:outlineLvl w:val="0"/>
    </w:pPr>
    <w:rPr>
      <w:b/>
      <w:color w:val="FF0000"/>
      <w:sz w:val="18"/>
      <w:szCs w:val="18"/>
    </w:rPr>
  </w:style>
  <w:style w:type="paragraph" w:styleId="Nadpis2">
    <w:name w:val="heading 2"/>
    <w:basedOn w:val="Normln"/>
    <w:next w:val="Normln"/>
    <w:qFormat/>
    <w:rsid w:val="00096E4C"/>
    <w:pPr>
      <w:keepNext/>
      <w:tabs>
        <w:tab w:val="num" w:pos="576"/>
      </w:tabs>
      <w:ind w:firstLine="540"/>
      <w:outlineLvl w:val="1"/>
    </w:pPr>
    <w:rPr>
      <w:b/>
      <w:color w:val="000000"/>
      <w:sz w:val="18"/>
      <w:szCs w:val="15"/>
    </w:rPr>
  </w:style>
  <w:style w:type="paragraph" w:styleId="Nadpis3">
    <w:name w:val="heading 3"/>
    <w:basedOn w:val="Normln"/>
    <w:next w:val="Normln"/>
    <w:qFormat/>
    <w:rsid w:val="00096E4C"/>
    <w:pPr>
      <w:keepNext/>
      <w:tabs>
        <w:tab w:val="num" w:pos="720"/>
      </w:tabs>
      <w:ind w:left="720" w:hanging="720"/>
      <w:jc w:val="center"/>
      <w:outlineLvl w:val="2"/>
    </w:pPr>
    <w:rPr>
      <w:rFonts w:ascii="Tahoma" w:hAnsi="Tahoma"/>
      <w:b/>
      <w:sz w:val="20"/>
      <w:szCs w:val="20"/>
    </w:rPr>
  </w:style>
  <w:style w:type="paragraph" w:styleId="Nadpis4">
    <w:name w:val="heading 4"/>
    <w:basedOn w:val="Normln"/>
    <w:next w:val="Normln"/>
    <w:qFormat/>
    <w:rsid w:val="00096E4C"/>
    <w:pPr>
      <w:keepNext/>
      <w:tabs>
        <w:tab w:val="num" w:pos="864"/>
      </w:tabs>
      <w:ind w:firstLine="540"/>
      <w:outlineLvl w:val="3"/>
    </w:pPr>
    <w:rPr>
      <w:rFonts w:ascii="Times" w:hAnsi="Times"/>
      <w:b/>
      <w:color w:val="000000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096E4C"/>
    <w:rPr>
      <w:rFonts w:ascii="Arial" w:hAnsi="Arial"/>
      <w:sz w:val="15"/>
    </w:rPr>
  </w:style>
  <w:style w:type="character" w:customStyle="1" w:styleId="WW8Num5z0">
    <w:name w:val="WW8Num5z0"/>
    <w:rsid w:val="00096E4C"/>
  </w:style>
  <w:style w:type="character" w:customStyle="1" w:styleId="WW8Num6z0">
    <w:name w:val="WW8Num6z0"/>
    <w:rsid w:val="00096E4C"/>
    <w:rPr>
      <w:rFonts w:ascii="Arial" w:hAnsi="Arial"/>
      <w:sz w:val="15"/>
    </w:rPr>
  </w:style>
  <w:style w:type="character" w:customStyle="1" w:styleId="Standardnpsmoodstavce1">
    <w:name w:val="Standardní písmo odstavce1"/>
    <w:rsid w:val="00096E4C"/>
  </w:style>
  <w:style w:type="character" w:styleId="slostrnky">
    <w:name w:val="page number"/>
    <w:rsid w:val="00096E4C"/>
    <w:rPr>
      <w:rFonts w:cs="Times New Roman"/>
    </w:rPr>
  </w:style>
  <w:style w:type="character" w:styleId="Hypertextovodkaz">
    <w:name w:val="Hyperlink"/>
    <w:rsid w:val="00096E4C"/>
    <w:rPr>
      <w:rFonts w:cs="Times New Roman"/>
      <w:color w:val="0000FF"/>
      <w:u w:val="single"/>
    </w:rPr>
  </w:style>
  <w:style w:type="character" w:customStyle="1" w:styleId="Odkaznakoment1">
    <w:name w:val="Odkaz na komentář1"/>
    <w:rsid w:val="00096E4C"/>
    <w:rPr>
      <w:rFonts w:cs="Times New Roman"/>
      <w:sz w:val="16"/>
      <w:szCs w:val="16"/>
    </w:rPr>
  </w:style>
  <w:style w:type="paragraph" w:customStyle="1" w:styleId="Nadpis">
    <w:name w:val="Nadpis"/>
    <w:basedOn w:val="Normln"/>
    <w:next w:val="Zkladntext"/>
    <w:rsid w:val="00096E4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rsid w:val="00096E4C"/>
    <w:pPr>
      <w:spacing w:after="120"/>
    </w:pPr>
  </w:style>
  <w:style w:type="paragraph" w:styleId="Seznam">
    <w:name w:val="List"/>
    <w:basedOn w:val="Zkladntext"/>
    <w:rsid w:val="00096E4C"/>
    <w:rPr>
      <w:rFonts w:cs="Mangal"/>
    </w:rPr>
  </w:style>
  <w:style w:type="paragraph" w:customStyle="1" w:styleId="Popisek">
    <w:name w:val="Popisek"/>
    <w:basedOn w:val="Normln"/>
    <w:rsid w:val="00096E4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096E4C"/>
    <w:pPr>
      <w:suppressLineNumbers/>
    </w:pPr>
    <w:rPr>
      <w:rFonts w:cs="Mangal"/>
    </w:rPr>
  </w:style>
  <w:style w:type="paragraph" w:styleId="Zhlav">
    <w:name w:val="header"/>
    <w:basedOn w:val="Normln"/>
    <w:link w:val="ZhlavChar"/>
    <w:rsid w:val="00096E4C"/>
    <w:pPr>
      <w:tabs>
        <w:tab w:val="center" w:pos="4536"/>
        <w:tab w:val="right" w:pos="9072"/>
      </w:tabs>
    </w:pPr>
    <w:rPr>
      <w:rFonts w:ascii="Tahoma" w:hAnsi="Tahoma"/>
      <w:sz w:val="20"/>
      <w:szCs w:val="20"/>
      <w:lang w:val="x-none"/>
    </w:rPr>
  </w:style>
  <w:style w:type="paragraph" w:styleId="Zpat">
    <w:name w:val="footer"/>
    <w:basedOn w:val="Normln"/>
    <w:rsid w:val="00096E4C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paragraph" w:styleId="Rozloendokumentu">
    <w:name w:val="Document Map"/>
    <w:basedOn w:val="Normln"/>
    <w:semiHidden/>
    <w:rsid w:val="00096E4C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rsid w:val="00096E4C"/>
    <w:pPr>
      <w:tabs>
        <w:tab w:val="left" w:pos="360"/>
      </w:tabs>
      <w:ind w:left="540"/>
    </w:pPr>
    <w:rPr>
      <w:sz w:val="18"/>
      <w:szCs w:val="15"/>
    </w:rPr>
  </w:style>
  <w:style w:type="paragraph" w:customStyle="1" w:styleId="Zkladntextodsazen21">
    <w:name w:val="Základní text odsazený 21"/>
    <w:basedOn w:val="Normln"/>
    <w:rsid w:val="00096E4C"/>
    <w:pPr>
      <w:ind w:firstLine="540"/>
    </w:pPr>
    <w:rPr>
      <w:rFonts w:ascii="Times" w:hAnsi="Times"/>
      <w:b/>
      <w:bCs/>
      <w:i/>
      <w:color w:val="000000"/>
      <w:szCs w:val="15"/>
    </w:rPr>
  </w:style>
  <w:style w:type="paragraph" w:customStyle="1" w:styleId="Zkladntextodsazen31">
    <w:name w:val="Základní text odsazený 31"/>
    <w:basedOn w:val="Normln"/>
    <w:rsid w:val="00096E4C"/>
    <w:pPr>
      <w:ind w:left="540"/>
    </w:pPr>
    <w:rPr>
      <w:rFonts w:ascii="Times" w:hAnsi="Times"/>
      <w:b/>
      <w:color w:val="000000"/>
      <w:szCs w:val="15"/>
    </w:rPr>
  </w:style>
  <w:style w:type="paragraph" w:customStyle="1" w:styleId="Textkomente1">
    <w:name w:val="Text komentáře1"/>
    <w:basedOn w:val="Normln"/>
    <w:rsid w:val="00096E4C"/>
    <w:rPr>
      <w:rFonts w:ascii="Arial" w:hAnsi="Arial"/>
      <w:sz w:val="20"/>
      <w:szCs w:val="20"/>
    </w:rPr>
  </w:style>
  <w:style w:type="paragraph" w:customStyle="1" w:styleId="nzev">
    <w:name w:val="název"/>
    <w:basedOn w:val="Zhlav"/>
    <w:rsid w:val="00096E4C"/>
    <w:pPr>
      <w:ind w:firstLine="540"/>
    </w:pPr>
    <w:rPr>
      <w:rFonts w:ascii="Times" w:hAnsi="Times"/>
      <w:b/>
      <w:color w:val="000000"/>
      <w:kern w:val="1"/>
      <w:sz w:val="36"/>
      <w:szCs w:val="18"/>
    </w:rPr>
  </w:style>
  <w:style w:type="paragraph" w:customStyle="1" w:styleId="textsmlouvy">
    <w:name w:val="text smlouvy"/>
    <w:basedOn w:val="Normln"/>
    <w:rsid w:val="00096E4C"/>
    <w:pPr>
      <w:ind w:firstLine="540"/>
    </w:pPr>
    <w:rPr>
      <w:rFonts w:ascii="Times" w:hAnsi="Times"/>
      <w:color w:val="000000"/>
      <w:kern w:val="1"/>
      <w:szCs w:val="15"/>
    </w:rPr>
  </w:style>
  <w:style w:type="paragraph" w:styleId="Textbubliny">
    <w:name w:val="Balloon Text"/>
    <w:basedOn w:val="Normln"/>
    <w:semiHidden/>
    <w:rsid w:val="00096E4C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semiHidden/>
    <w:rsid w:val="004351D0"/>
    <w:rPr>
      <w:sz w:val="20"/>
      <w:szCs w:val="20"/>
    </w:rPr>
  </w:style>
  <w:style w:type="paragraph" w:styleId="Pedmtkomente">
    <w:name w:val="annotation subject"/>
    <w:basedOn w:val="Textkomente1"/>
    <w:next w:val="Textkomente1"/>
    <w:semiHidden/>
    <w:rsid w:val="00096E4C"/>
    <w:rPr>
      <w:rFonts w:ascii="Times New Roman" w:hAnsi="Times New Roman"/>
      <w:b/>
      <w:bCs/>
    </w:rPr>
  </w:style>
  <w:style w:type="paragraph" w:customStyle="1" w:styleId="text">
    <w:name w:val="text"/>
    <w:basedOn w:val="Normln"/>
    <w:rsid w:val="00096E4C"/>
    <w:pPr>
      <w:spacing w:line="160" w:lineRule="exact"/>
      <w:ind w:left="540"/>
    </w:pPr>
    <w:rPr>
      <w:rFonts w:ascii="Times" w:hAnsi="Times"/>
      <w:kern w:val="1"/>
      <w:sz w:val="14"/>
      <w:szCs w:val="15"/>
    </w:rPr>
  </w:style>
  <w:style w:type="paragraph" w:customStyle="1" w:styleId="Normln0">
    <w:name w:val="Normální~"/>
    <w:basedOn w:val="Normln"/>
    <w:uiPriority w:val="99"/>
    <w:rsid w:val="001A7A1B"/>
    <w:pPr>
      <w:widowControl w:val="0"/>
    </w:pPr>
    <w:rPr>
      <w:szCs w:val="20"/>
    </w:rPr>
  </w:style>
  <w:style w:type="paragraph" w:styleId="Normlnweb">
    <w:name w:val="Normal (Web)"/>
    <w:basedOn w:val="Normln"/>
    <w:uiPriority w:val="99"/>
    <w:rsid w:val="001A7A1B"/>
    <w:pPr>
      <w:spacing w:before="100" w:after="119"/>
    </w:pPr>
  </w:style>
  <w:style w:type="paragraph" w:customStyle="1" w:styleId="Standard">
    <w:name w:val="Standard"/>
    <w:uiPriority w:val="99"/>
    <w:rsid w:val="001A7A1B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customStyle="1" w:styleId="ZhlavChar">
    <w:name w:val="Záhlaví Char"/>
    <w:link w:val="Zhlav"/>
    <w:rsid w:val="001A7A1B"/>
    <w:rPr>
      <w:rFonts w:ascii="Tahoma" w:hAnsi="Tahoma"/>
      <w:lang w:eastAsia="ar-SA"/>
    </w:rPr>
  </w:style>
  <w:style w:type="character" w:styleId="Odkaznakoment">
    <w:name w:val="annotation reference"/>
    <w:rsid w:val="009E3963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B65C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E4C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096E4C"/>
    <w:pPr>
      <w:keepNext/>
      <w:tabs>
        <w:tab w:val="num" w:pos="432"/>
      </w:tabs>
      <w:ind w:firstLine="540"/>
      <w:outlineLvl w:val="0"/>
    </w:pPr>
    <w:rPr>
      <w:b/>
      <w:color w:val="FF0000"/>
      <w:sz w:val="18"/>
      <w:szCs w:val="18"/>
    </w:rPr>
  </w:style>
  <w:style w:type="paragraph" w:styleId="Nadpis2">
    <w:name w:val="heading 2"/>
    <w:basedOn w:val="Normln"/>
    <w:next w:val="Normln"/>
    <w:qFormat/>
    <w:rsid w:val="00096E4C"/>
    <w:pPr>
      <w:keepNext/>
      <w:tabs>
        <w:tab w:val="num" w:pos="576"/>
      </w:tabs>
      <w:ind w:firstLine="540"/>
      <w:outlineLvl w:val="1"/>
    </w:pPr>
    <w:rPr>
      <w:b/>
      <w:color w:val="000000"/>
      <w:sz w:val="18"/>
      <w:szCs w:val="15"/>
    </w:rPr>
  </w:style>
  <w:style w:type="paragraph" w:styleId="Nadpis3">
    <w:name w:val="heading 3"/>
    <w:basedOn w:val="Normln"/>
    <w:next w:val="Normln"/>
    <w:qFormat/>
    <w:rsid w:val="00096E4C"/>
    <w:pPr>
      <w:keepNext/>
      <w:tabs>
        <w:tab w:val="num" w:pos="720"/>
      </w:tabs>
      <w:ind w:left="720" w:hanging="720"/>
      <w:jc w:val="center"/>
      <w:outlineLvl w:val="2"/>
    </w:pPr>
    <w:rPr>
      <w:rFonts w:ascii="Tahoma" w:hAnsi="Tahoma"/>
      <w:b/>
      <w:sz w:val="20"/>
      <w:szCs w:val="20"/>
    </w:rPr>
  </w:style>
  <w:style w:type="paragraph" w:styleId="Nadpis4">
    <w:name w:val="heading 4"/>
    <w:basedOn w:val="Normln"/>
    <w:next w:val="Normln"/>
    <w:qFormat/>
    <w:rsid w:val="00096E4C"/>
    <w:pPr>
      <w:keepNext/>
      <w:tabs>
        <w:tab w:val="num" w:pos="864"/>
      </w:tabs>
      <w:ind w:firstLine="540"/>
      <w:outlineLvl w:val="3"/>
    </w:pPr>
    <w:rPr>
      <w:rFonts w:ascii="Times" w:hAnsi="Times"/>
      <w:b/>
      <w:color w:val="000000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096E4C"/>
    <w:rPr>
      <w:rFonts w:ascii="Arial" w:hAnsi="Arial"/>
      <w:sz w:val="15"/>
    </w:rPr>
  </w:style>
  <w:style w:type="character" w:customStyle="1" w:styleId="WW8Num5z0">
    <w:name w:val="WW8Num5z0"/>
    <w:rsid w:val="00096E4C"/>
  </w:style>
  <w:style w:type="character" w:customStyle="1" w:styleId="WW8Num6z0">
    <w:name w:val="WW8Num6z0"/>
    <w:rsid w:val="00096E4C"/>
    <w:rPr>
      <w:rFonts w:ascii="Arial" w:hAnsi="Arial"/>
      <w:sz w:val="15"/>
    </w:rPr>
  </w:style>
  <w:style w:type="character" w:customStyle="1" w:styleId="Standardnpsmoodstavce1">
    <w:name w:val="Standardní písmo odstavce1"/>
    <w:rsid w:val="00096E4C"/>
  </w:style>
  <w:style w:type="character" w:styleId="slostrnky">
    <w:name w:val="page number"/>
    <w:rsid w:val="00096E4C"/>
    <w:rPr>
      <w:rFonts w:cs="Times New Roman"/>
    </w:rPr>
  </w:style>
  <w:style w:type="character" w:styleId="Hypertextovodkaz">
    <w:name w:val="Hyperlink"/>
    <w:rsid w:val="00096E4C"/>
    <w:rPr>
      <w:rFonts w:cs="Times New Roman"/>
      <w:color w:val="0000FF"/>
      <w:u w:val="single"/>
    </w:rPr>
  </w:style>
  <w:style w:type="character" w:customStyle="1" w:styleId="Odkaznakoment1">
    <w:name w:val="Odkaz na komentář1"/>
    <w:rsid w:val="00096E4C"/>
    <w:rPr>
      <w:rFonts w:cs="Times New Roman"/>
      <w:sz w:val="16"/>
      <w:szCs w:val="16"/>
    </w:rPr>
  </w:style>
  <w:style w:type="paragraph" w:customStyle="1" w:styleId="Nadpis">
    <w:name w:val="Nadpis"/>
    <w:basedOn w:val="Normln"/>
    <w:next w:val="Zkladntext"/>
    <w:rsid w:val="00096E4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rsid w:val="00096E4C"/>
    <w:pPr>
      <w:spacing w:after="120"/>
    </w:pPr>
  </w:style>
  <w:style w:type="paragraph" w:styleId="Seznam">
    <w:name w:val="List"/>
    <w:basedOn w:val="Zkladntext"/>
    <w:rsid w:val="00096E4C"/>
    <w:rPr>
      <w:rFonts w:cs="Mangal"/>
    </w:rPr>
  </w:style>
  <w:style w:type="paragraph" w:customStyle="1" w:styleId="Popisek">
    <w:name w:val="Popisek"/>
    <w:basedOn w:val="Normln"/>
    <w:rsid w:val="00096E4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096E4C"/>
    <w:pPr>
      <w:suppressLineNumbers/>
    </w:pPr>
    <w:rPr>
      <w:rFonts w:cs="Mangal"/>
    </w:rPr>
  </w:style>
  <w:style w:type="paragraph" w:styleId="Zhlav">
    <w:name w:val="header"/>
    <w:basedOn w:val="Normln"/>
    <w:link w:val="ZhlavChar"/>
    <w:rsid w:val="00096E4C"/>
    <w:pPr>
      <w:tabs>
        <w:tab w:val="center" w:pos="4536"/>
        <w:tab w:val="right" w:pos="9072"/>
      </w:tabs>
    </w:pPr>
    <w:rPr>
      <w:rFonts w:ascii="Tahoma" w:hAnsi="Tahoma"/>
      <w:sz w:val="20"/>
      <w:szCs w:val="20"/>
      <w:lang w:val="x-none"/>
    </w:rPr>
  </w:style>
  <w:style w:type="paragraph" w:styleId="Zpat">
    <w:name w:val="footer"/>
    <w:basedOn w:val="Normln"/>
    <w:rsid w:val="00096E4C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paragraph" w:styleId="Rozloendokumentu">
    <w:name w:val="Document Map"/>
    <w:basedOn w:val="Normln"/>
    <w:semiHidden/>
    <w:rsid w:val="00096E4C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rsid w:val="00096E4C"/>
    <w:pPr>
      <w:tabs>
        <w:tab w:val="left" w:pos="360"/>
      </w:tabs>
      <w:ind w:left="540"/>
    </w:pPr>
    <w:rPr>
      <w:sz w:val="18"/>
      <w:szCs w:val="15"/>
    </w:rPr>
  </w:style>
  <w:style w:type="paragraph" w:customStyle="1" w:styleId="Zkladntextodsazen21">
    <w:name w:val="Základní text odsazený 21"/>
    <w:basedOn w:val="Normln"/>
    <w:rsid w:val="00096E4C"/>
    <w:pPr>
      <w:ind w:firstLine="540"/>
    </w:pPr>
    <w:rPr>
      <w:rFonts w:ascii="Times" w:hAnsi="Times"/>
      <w:b/>
      <w:bCs/>
      <w:i/>
      <w:color w:val="000000"/>
      <w:szCs w:val="15"/>
    </w:rPr>
  </w:style>
  <w:style w:type="paragraph" w:customStyle="1" w:styleId="Zkladntextodsazen31">
    <w:name w:val="Základní text odsazený 31"/>
    <w:basedOn w:val="Normln"/>
    <w:rsid w:val="00096E4C"/>
    <w:pPr>
      <w:ind w:left="540"/>
    </w:pPr>
    <w:rPr>
      <w:rFonts w:ascii="Times" w:hAnsi="Times"/>
      <w:b/>
      <w:color w:val="000000"/>
      <w:szCs w:val="15"/>
    </w:rPr>
  </w:style>
  <w:style w:type="paragraph" w:customStyle="1" w:styleId="Textkomente1">
    <w:name w:val="Text komentáře1"/>
    <w:basedOn w:val="Normln"/>
    <w:rsid w:val="00096E4C"/>
    <w:rPr>
      <w:rFonts w:ascii="Arial" w:hAnsi="Arial"/>
      <w:sz w:val="20"/>
      <w:szCs w:val="20"/>
    </w:rPr>
  </w:style>
  <w:style w:type="paragraph" w:customStyle="1" w:styleId="nzev">
    <w:name w:val="název"/>
    <w:basedOn w:val="Zhlav"/>
    <w:rsid w:val="00096E4C"/>
    <w:pPr>
      <w:ind w:firstLine="540"/>
    </w:pPr>
    <w:rPr>
      <w:rFonts w:ascii="Times" w:hAnsi="Times"/>
      <w:b/>
      <w:color w:val="000000"/>
      <w:kern w:val="1"/>
      <w:sz w:val="36"/>
      <w:szCs w:val="18"/>
    </w:rPr>
  </w:style>
  <w:style w:type="paragraph" w:customStyle="1" w:styleId="textsmlouvy">
    <w:name w:val="text smlouvy"/>
    <w:basedOn w:val="Normln"/>
    <w:rsid w:val="00096E4C"/>
    <w:pPr>
      <w:ind w:firstLine="540"/>
    </w:pPr>
    <w:rPr>
      <w:rFonts w:ascii="Times" w:hAnsi="Times"/>
      <w:color w:val="000000"/>
      <w:kern w:val="1"/>
      <w:szCs w:val="15"/>
    </w:rPr>
  </w:style>
  <w:style w:type="paragraph" w:styleId="Textbubliny">
    <w:name w:val="Balloon Text"/>
    <w:basedOn w:val="Normln"/>
    <w:semiHidden/>
    <w:rsid w:val="00096E4C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semiHidden/>
    <w:rsid w:val="004351D0"/>
    <w:rPr>
      <w:sz w:val="20"/>
      <w:szCs w:val="20"/>
    </w:rPr>
  </w:style>
  <w:style w:type="paragraph" w:styleId="Pedmtkomente">
    <w:name w:val="annotation subject"/>
    <w:basedOn w:val="Textkomente1"/>
    <w:next w:val="Textkomente1"/>
    <w:semiHidden/>
    <w:rsid w:val="00096E4C"/>
    <w:rPr>
      <w:rFonts w:ascii="Times New Roman" w:hAnsi="Times New Roman"/>
      <w:b/>
      <w:bCs/>
    </w:rPr>
  </w:style>
  <w:style w:type="paragraph" w:customStyle="1" w:styleId="text">
    <w:name w:val="text"/>
    <w:basedOn w:val="Normln"/>
    <w:rsid w:val="00096E4C"/>
    <w:pPr>
      <w:spacing w:line="160" w:lineRule="exact"/>
      <w:ind w:left="540"/>
    </w:pPr>
    <w:rPr>
      <w:rFonts w:ascii="Times" w:hAnsi="Times"/>
      <w:kern w:val="1"/>
      <w:sz w:val="14"/>
      <w:szCs w:val="15"/>
    </w:rPr>
  </w:style>
  <w:style w:type="paragraph" w:customStyle="1" w:styleId="Normln0">
    <w:name w:val="Normální~"/>
    <w:basedOn w:val="Normln"/>
    <w:uiPriority w:val="99"/>
    <w:rsid w:val="001A7A1B"/>
    <w:pPr>
      <w:widowControl w:val="0"/>
    </w:pPr>
    <w:rPr>
      <w:szCs w:val="20"/>
    </w:rPr>
  </w:style>
  <w:style w:type="paragraph" w:styleId="Normlnweb">
    <w:name w:val="Normal (Web)"/>
    <w:basedOn w:val="Normln"/>
    <w:uiPriority w:val="99"/>
    <w:rsid w:val="001A7A1B"/>
    <w:pPr>
      <w:spacing w:before="100" w:after="119"/>
    </w:pPr>
  </w:style>
  <w:style w:type="paragraph" w:customStyle="1" w:styleId="Standard">
    <w:name w:val="Standard"/>
    <w:uiPriority w:val="99"/>
    <w:rsid w:val="001A7A1B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customStyle="1" w:styleId="ZhlavChar">
    <w:name w:val="Záhlaví Char"/>
    <w:link w:val="Zhlav"/>
    <w:rsid w:val="001A7A1B"/>
    <w:rPr>
      <w:rFonts w:ascii="Tahoma" w:hAnsi="Tahoma"/>
      <w:lang w:eastAsia="ar-SA"/>
    </w:rPr>
  </w:style>
  <w:style w:type="character" w:styleId="Odkaznakoment">
    <w:name w:val="annotation reference"/>
    <w:rsid w:val="009E3963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B65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1281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sdružených službách dodávky elektřiny na souhrnné odběrné místo</vt:lpstr>
    </vt:vector>
  </TitlesOfParts>
  <Company>Microsoft</Company>
  <LinksUpToDate>false</LinksUpToDate>
  <CharactersWithSpaces>8825</CharactersWithSpaces>
  <SharedDoc>false</SharedDoc>
  <HLinks>
    <vt:vector size="6" baseType="variant">
      <vt:variant>
        <vt:i4>6226018</vt:i4>
      </vt:variant>
      <vt:variant>
        <vt:i4>0</vt:i4>
      </vt:variant>
      <vt:variant>
        <vt:i4>0</vt:i4>
      </vt:variant>
      <vt:variant>
        <vt:i4>5</vt:i4>
      </vt:variant>
      <vt:variant>
        <vt:lpwstr>mailto:zadrapova@sskm.cz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sdružených službách dodávky elektřiny na souhrnné odběrné místo</dc:title>
  <dc:creator>J13606</dc:creator>
  <cp:lastModifiedBy>Lišková Ivana</cp:lastModifiedBy>
  <cp:revision>10</cp:revision>
  <cp:lastPrinted>2017-06-20T12:09:00Z</cp:lastPrinted>
  <dcterms:created xsi:type="dcterms:W3CDTF">2017-06-12T10:29:00Z</dcterms:created>
  <dcterms:modified xsi:type="dcterms:W3CDTF">2017-06-20T12:13:00Z</dcterms:modified>
</cp:coreProperties>
</file>