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7" w:rsidRPr="00AF1FD8" w:rsidRDefault="00A24DA3" w:rsidP="009C0817">
      <w:pPr>
        <w:ind w:left="0"/>
        <w:rPr>
          <w:sz w:val="54"/>
          <w:szCs w:val="54"/>
          <w:u w:val="single"/>
        </w:rPr>
      </w:pPr>
      <w:r w:rsidRPr="00AF1FD8">
        <w:rPr>
          <w:sz w:val="54"/>
          <w:szCs w:val="54"/>
          <w:u w:val="single"/>
        </w:rPr>
        <w:t>Příloha č. 2</w:t>
      </w:r>
    </w:p>
    <w:p w:rsidR="009C0817" w:rsidRPr="00AF1FD8" w:rsidRDefault="009C0817" w:rsidP="009C0817">
      <w:pPr>
        <w:ind w:left="0"/>
        <w:rPr>
          <w:sz w:val="54"/>
          <w:szCs w:val="54"/>
          <w:u w:val="single"/>
        </w:rPr>
      </w:pPr>
    </w:p>
    <w:p w:rsidR="009C0817" w:rsidRPr="00AF1FD8" w:rsidRDefault="009C0817" w:rsidP="009C0817">
      <w:pPr>
        <w:ind w:left="0"/>
        <w:rPr>
          <w:sz w:val="54"/>
          <w:szCs w:val="54"/>
          <w:u w:val="single"/>
        </w:rPr>
      </w:pPr>
    </w:p>
    <w:p w:rsidR="009C0817" w:rsidRPr="00AF1FD8" w:rsidRDefault="009C0817" w:rsidP="009C0817">
      <w:pPr>
        <w:ind w:left="0"/>
        <w:rPr>
          <w:sz w:val="54"/>
          <w:szCs w:val="54"/>
          <w:u w:val="single"/>
        </w:rPr>
      </w:pPr>
      <w:r w:rsidRPr="00AF1FD8">
        <w:rPr>
          <w:sz w:val="54"/>
          <w:szCs w:val="54"/>
          <w:u w:val="single"/>
        </w:rPr>
        <w:t xml:space="preserve"> Vzor Krycího listu</w:t>
      </w: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5B54EB" w:rsidRPr="00AF1FD8" w:rsidRDefault="005B54EB" w:rsidP="005B54EB">
      <w:pPr>
        <w:spacing w:before="0" w:after="200"/>
        <w:ind w:left="0"/>
        <w:jc w:val="left"/>
        <w:rPr>
          <w:sz w:val="21"/>
          <w:szCs w:val="21"/>
        </w:rPr>
      </w:pPr>
    </w:p>
    <w:p w:rsidR="005B54EB" w:rsidRPr="00AF1FD8" w:rsidRDefault="005B54EB" w:rsidP="005B54EB">
      <w:pPr>
        <w:jc w:val="center"/>
        <w:rPr>
          <w:rFonts w:asciiTheme="minorHAnsi" w:hAnsiTheme="minorHAnsi"/>
          <w:sz w:val="19"/>
          <w:szCs w:val="19"/>
        </w:rPr>
      </w:pPr>
      <w:r w:rsidRPr="00AF1FD8">
        <w:rPr>
          <w:rFonts w:asciiTheme="minorHAnsi" w:hAnsiTheme="minorHAnsi" w:cs="Arial"/>
          <w:b/>
          <w:bCs w:val="0"/>
          <w:sz w:val="19"/>
          <w:szCs w:val="19"/>
        </w:rPr>
        <w:t xml:space="preserve">pro </w:t>
      </w:r>
      <w:r w:rsidR="00724669" w:rsidRPr="00AF1FD8">
        <w:rPr>
          <w:rFonts w:asciiTheme="minorHAnsi" w:hAnsiTheme="minorHAnsi" w:cs="Arial"/>
          <w:b/>
          <w:bCs w:val="0"/>
          <w:sz w:val="19"/>
          <w:szCs w:val="19"/>
        </w:rPr>
        <w:t>otevřené</w:t>
      </w:r>
      <w:r w:rsidRPr="00AF1FD8">
        <w:rPr>
          <w:rFonts w:asciiTheme="minorHAnsi" w:hAnsiTheme="minorHAnsi" w:cs="Arial"/>
          <w:b/>
          <w:bCs w:val="0"/>
          <w:sz w:val="19"/>
          <w:szCs w:val="19"/>
        </w:rPr>
        <w:t xml:space="preserve"> řízení pod</w:t>
      </w:r>
      <w:r w:rsidR="00724669" w:rsidRPr="00AF1FD8">
        <w:rPr>
          <w:rFonts w:asciiTheme="minorHAnsi" w:hAnsiTheme="minorHAnsi" w:cs="Arial"/>
          <w:b/>
          <w:bCs w:val="0"/>
          <w:sz w:val="19"/>
          <w:szCs w:val="19"/>
        </w:rPr>
        <w:t>le zákona č.137/2006 Sb., pro po</w:t>
      </w:r>
      <w:r w:rsidRPr="00AF1FD8">
        <w:rPr>
          <w:rFonts w:asciiTheme="minorHAnsi" w:hAnsiTheme="minorHAnsi" w:cs="Arial"/>
          <w:b/>
          <w:bCs w:val="0"/>
          <w:sz w:val="19"/>
          <w:szCs w:val="19"/>
        </w:rPr>
        <w:t>dlimitní veřejnou zakázku na stavební práce s názvem:</w:t>
      </w:r>
    </w:p>
    <w:p w:rsidR="005B54EB" w:rsidRPr="00AF1FD8" w:rsidRDefault="00724669" w:rsidP="005B54EB">
      <w:pPr>
        <w:pStyle w:val="Nadpis4"/>
        <w:jc w:val="center"/>
        <w:rPr>
          <w:rFonts w:cs="Calibri"/>
          <w:sz w:val="23"/>
          <w:szCs w:val="23"/>
        </w:rPr>
      </w:pPr>
      <w:r w:rsidRPr="00AF1FD8">
        <w:rPr>
          <w:rFonts w:cs="Calibri"/>
          <w:sz w:val="23"/>
          <w:szCs w:val="23"/>
        </w:rPr>
        <w:t>Výstavba Areálu ELI 2</w:t>
      </w: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</w:p>
    <w:p w:rsidR="00F93CC3" w:rsidRPr="00AF1FD8" w:rsidRDefault="00F93CC3" w:rsidP="009C0817">
      <w:pPr>
        <w:pStyle w:val="Nzev"/>
        <w:rPr>
          <w:sz w:val="38"/>
          <w:szCs w:val="38"/>
        </w:rPr>
      </w:pPr>
    </w:p>
    <w:p w:rsidR="009C0817" w:rsidRPr="00AF1FD8" w:rsidRDefault="009C0817" w:rsidP="009C0817">
      <w:pPr>
        <w:pStyle w:val="Nzev"/>
        <w:rPr>
          <w:sz w:val="38"/>
          <w:szCs w:val="38"/>
        </w:rPr>
      </w:pPr>
      <w:r w:rsidRPr="00AF1FD8">
        <w:rPr>
          <w:sz w:val="38"/>
          <w:szCs w:val="38"/>
        </w:rPr>
        <w:lastRenderedPageBreak/>
        <w:t xml:space="preserve">Krycí </w:t>
      </w:r>
      <w:r w:rsidR="00F93CC3" w:rsidRPr="00AF1FD8">
        <w:rPr>
          <w:sz w:val="38"/>
          <w:szCs w:val="38"/>
        </w:rPr>
        <w:t>l</w:t>
      </w:r>
      <w:r w:rsidRPr="00AF1FD8">
        <w:rPr>
          <w:sz w:val="38"/>
          <w:szCs w:val="38"/>
        </w:rPr>
        <w:t xml:space="preserve">ist </w:t>
      </w:r>
    </w:p>
    <w:p w:rsidR="00724669" w:rsidRPr="00AF1FD8" w:rsidRDefault="00724669" w:rsidP="00724669">
      <w:pPr>
        <w:jc w:val="center"/>
        <w:rPr>
          <w:rFonts w:asciiTheme="minorHAnsi" w:hAnsiTheme="minorHAnsi"/>
          <w:sz w:val="19"/>
          <w:szCs w:val="19"/>
        </w:rPr>
      </w:pPr>
      <w:r w:rsidRPr="00AF1FD8">
        <w:rPr>
          <w:rFonts w:asciiTheme="minorHAnsi" w:hAnsiTheme="minorHAnsi" w:cs="Arial"/>
          <w:b/>
          <w:bCs w:val="0"/>
          <w:sz w:val="19"/>
          <w:szCs w:val="19"/>
        </w:rPr>
        <w:t>pro otevřené řízení podle zákona č.137/2006 Sb., pro podlimitní veřejnou zakázku na stavební práce s názvem:</w:t>
      </w:r>
    </w:p>
    <w:p w:rsidR="00724669" w:rsidRPr="00AF1FD8" w:rsidRDefault="00724669" w:rsidP="00724669">
      <w:pPr>
        <w:pStyle w:val="Nadpis4"/>
        <w:jc w:val="center"/>
        <w:rPr>
          <w:rFonts w:cs="Calibri"/>
          <w:sz w:val="23"/>
          <w:szCs w:val="23"/>
        </w:rPr>
      </w:pPr>
      <w:r w:rsidRPr="00AF1FD8">
        <w:rPr>
          <w:rFonts w:cs="Calibri"/>
          <w:sz w:val="23"/>
          <w:szCs w:val="23"/>
        </w:rPr>
        <w:t>Výstavba Areálu ELI 2</w:t>
      </w:r>
      <w:r w:rsidR="00B10A92">
        <w:rPr>
          <w:rFonts w:cs="Calibri"/>
          <w:sz w:val="23"/>
          <w:szCs w:val="23"/>
        </w:rPr>
        <w:t xml:space="preserve"> - opakování</w:t>
      </w:r>
    </w:p>
    <w:p w:rsidR="00724669" w:rsidRPr="00AF1FD8" w:rsidRDefault="00724669" w:rsidP="00724669">
      <w:pPr>
        <w:rPr>
          <w:sz w:val="15"/>
          <w:szCs w:val="1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9C0817" w:rsidRPr="00AF1FD8" w:rsidTr="0052569A">
        <w:trPr>
          <w:trHeight w:val="51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17" w:rsidRPr="00AF1FD8" w:rsidRDefault="009C0817" w:rsidP="0052569A">
            <w:pPr>
              <w:ind w:left="0"/>
              <w:jc w:val="center"/>
              <w:rPr>
                <w:rFonts w:cs="Arial"/>
                <w:b/>
                <w:sz w:val="23"/>
                <w:szCs w:val="23"/>
              </w:rPr>
            </w:pPr>
            <w:r w:rsidRPr="00AF1FD8">
              <w:rPr>
                <w:rFonts w:cs="Arial"/>
                <w:b/>
                <w:sz w:val="23"/>
                <w:szCs w:val="23"/>
              </w:rPr>
              <w:t>Všeobecné údaje o uchazeči:</w:t>
            </w:r>
          </w:p>
        </w:tc>
      </w:tr>
      <w:tr w:rsidR="009C0817" w:rsidRPr="00AF1FD8" w:rsidTr="0052569A">
        <w:tc>
          <w:tcPr>
            <w:tcW w:w="3227" w:type="dxa"/>
          </w:tcPr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 xml:space="preserve">Název 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 xml:space="preserve">Sídlo 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 xml:space="preserve">Právní forma uchazeče 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IČ</w:t>
            </w:r>
            <w:r w:rsidR="00724669" w:rsidRPr="00AF1FD8">
              <w:rPr>
                <w:rFonts w:cs="Arial"/>
                <w:sz w:val="21"/>
                <w:szCs w:val="21"/>
              </w:rPr>
              <w:t>O</w:t>
            </w:r>
            <w:r w:rsidR="00A17378" w:rsidRPr="00AF1FD8">
              <w:rPr>
                <w:rFonts w:cs="Arial"/>
                <w:sz w:val="21"/>
                <w:szCs w:val="21"/>
              </w:rPr>
              <w:t>HZ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 xml:space="preserve">DIČ 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Bankovní spojení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Partneři sdružení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Telefon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Fax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E-</w:t>
            </w:r>
            <w:proofErr w:type="spellStart"/>
            <w:r w:rsidRPr="00AF1FD8">
              <w:rPr>
                <w:rFonts w:cs="Arial"/>
                <w:sz w:val="21"/>
                <w:szCs w:val="21"/>
              </w:rPr>
              <w:t>mailová</w:t>
            </w:r>
            <w:proofErr w:type="spellEnd"/>
            <w:r w:rsidRPr="00AF1FD8">
              <w:rPr>
                <w:rFonts w:cs="Arial"/>
                <w:sz w:val="21"/>
                <w:szCs w:val="21"/>
              </w:rPr>
              <w:t xml:space="preserve"> adresa</w:t>
            </w:r>
          </w:p>
        </w:tc>
        <w:tc>
          <w:tcPr>
            <w:tcW w:w="6237" w:type="dxa"/>
          </w:tcPr>
          <w:p w:rsidR="009C0817" w:rsidRPr="00AF1FD8" w:rsidRDefault="009C0817" w:rsidP="0052569A">
            <w:pPr>
              <w:ind w:left="0"/>
              <w:rPr>
                <w:rFonts w:cs="Arial"/>
                <w:bCs w:val="0"/>
                <w:sz w:val="23"/>
                <w:szCs w:val="23"/>
              </w:rPr>
            </w:pPr>
          </w:p>
        </w:tc>
      </w:tr>
      <w:tr w:rsidR="009C0817" w:rsidRPr="00AF1FD8" w:rsidTr="0052569A">
        <w:tc>
          <w:tcPr>
            <w:tcW w:w="3227" w:type="dxa"/>
          </w:tcPr>
          <w:p w:rsidR="009C0817" w:rsidRPr="00AF1FD8" w:rsidRDefault="009C0817" w:rsidP="0052569A">
            <w:pPr>
              <w:ind w:left="0"/>
              <w:rPr>
                <w:rFonts w:cs="Arial"/>
                <w:b/>
                <w:sz w:val="21"/>
                <w:szCs w:val="21"/>
              </w:rPr>
            </w:pPr>
            <w:r w:rsidRPr="00AF1FD8">
              <w:rPr>
                <w:rFonts w:cs="Arial"/>
                <w:b/>
                <w:sz w:val="21"/>
                <w:szCs w:val="21"/>
              </w:rPr>
              <w:t xml:space="preserve">Osoba oprávněná jednat za uchazeče </w:t>
            </w:r>
          </w:p>
        </w:tc>
        <w:tc>
          <w:tcPr>
            <w:tcW w:w="6237" w:type="dxa"/>
          </w:tcPr>
          <w:p w:rsidR="009C0817" w:rsidRPr="00AF1FD8" w:rsidRDefault="009C0817" w:rsidP="0052569A">
            <w:pPr>
              <w:ind w:left="0"/>
              <w:rPr>
                <w:rFonts w:cs="Arial"/>
                <w:b/>
                <w:bCs w:val="0"/>
                <w:sz w:val="23"/>
                <w:szCs w:val="23"/>
                <w:lang w:val="en-US"/>
              </w:rPr>
            </w:pPr>
            <w:r w:rsidRPr="00AF1FD8">
              <w:rPr>
                <w:rFonts w:cs="Arial"/>
                <w:b/>
                <w:bCs w:val="0"/>
                <w:sz w:val="23"/>
                <w:szCs w:val="23"/>
                <w:lang w:val="en-US"/>
              </w:rPr>
              <w:t xml:space="preserve"> </w:t>
            </w:r>
          </w:p>
        </w:tc>
      </w:tr>
      <w:tr w:rsidR="009C0817" w:rsidRPr="00AF1FD8" w:rsidTr="0052569A">
        <w:tc>
          <w:tcPr>
            <w:tcW w:w="3227" w:type="dxa"/>
          </w:tcPr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Adresa pro poštovní styk</w:t>
            </w:r>
          </w:p>
        </w:tc>
        <w:tc>
          <w:tcPr>
            <w:tcW w:w="6237" w:type="dxa"/>
          </w:tcPr>
          <w:p w:rsidR="009C0817" w:rsidRPr="00AF1FD8" w:rsidRDefault="009C0817" w:rsidP="0052569A">
            <w:pPr>
              <w:ind w:left="0"/>
              <w:rPr>
                <w:rFonts w:cs="Arial"/>
                <w:sz w:val="23"/>
                <w:szCs w:val="23"/>
              </w:rPr>
            </w:pPr>
          </w:p>
        </w:tc>
      </w:tr>
      <w:tr w:rsidR="009C0817" w:rsidRPr="00AF1FD8" w:rsidTr="0052569A">
        <w:tc>
          <w:tcPr>
            <w:tcW w:w="3227" w:type="dxa"/>
          </w:tcPr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b/>
                <w:sz w:val="21"/>
                <w:szCs w:val="21"/>
              </w:rPr>
              <w:t>Kontaktní osoba</w:t>
            </w:r>
            <w:r w:rsidRPr="00AF1FD8">
              <w:rPr>
                <w:rFonts w:cs="Arial"/>
                <w:sz w:val="21"/>
                <w:szCs w:val="21"/>
              </w:rPr>
              <w:t xml:space="preserve"> ve věci zakázky: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Adresa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Telefon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 xml:space="preserve">Fax </w:t>
            </w:r>
          </w:p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E-</w:t>
            </w:r>
            <w:proofErr w:type="spellStart"/>
            <w:r w:rsidRPr="00AF1FD8">
              <w:rPr>
                <w:rFonts w:cs="Arial"/>
                <w:sz w:val="21"/>
                <w:szCs w:val="21"/>
              </w:rPr>
              <w:t>mailová</w:t>
            </w:r>
            <w:proofErr w:type="spellEnd"/>
            <w:r w:rsidRPr="00AF1FD8">
              <w:rPr>
                <w:rFonts w:cs="Arial"/>
                <w:sz w:val="21"/>
                <w:szCs w:val="21"/>
              </w:rPr>
              <w:t xml:space="preserve"> adresa</w:t>
            </w:r>
          </w:p>
        </w:tc>
        <w:tc>
          <w:tcPr>
            <w:tcW w:w="6237" w:type="dxa"/>
          </w:tcPr>
          <w:p w:rsidR="009C0817" w:rsidRPr="00AF1FD8" w:rsidRDefault="009C0817" w:rsidP="0052569A">
            <w:pPr>
              <w:ind w:left="0"/>
              <w:rPr>
                <w:rFonts w:cs="Arial"/>
                <w:bCs w:val="0"/>
                <w:sz w:val="23"/>
                <w:szCs w:val="23"/>
              </w:rPr>
            </w:pPr>
          </w:p>
        </w:tc>
      </w:tr>
      <w:tr w:rsidR="009C0817" w:rsidRPr="00AF1FD8" w:rsidTr="00F93CC3">
        <w:trPr>
          <w:trHeight w:val="283"/>
        </w:trPr>
        <w:tc>
          <w:tcPr>
            <w:tcW w:w="9464" w:type="dxa"/>
            <w:gridSpan w:val="2"/>
            <w:shd w:val="clear" w:color="auto" w:fill="D9D9D9"/>
          </w:tcPr>
          <w:p w:rsidR="009C0817" w:rsidRPr="00AF1FD8" w:rsidRDefault="009C0817" w:rsidP="0052569A">
            <w:pPr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9C0817" w:rsidRPr="00AF1FD8" w:rsidTr="0052569A">
        <w:tc>
          <w:tcPr>
            <w:tcW w:w="3227" w:type="dxa"/>
            <w:vAlign w:val="center"/>
          </w:tcPr>
          <w:p w:rsidR="009C0817" w:rsidRPr="00AF1FD8" w:rsidRDefault="00AF1FD8" w:rsidP="0052569A">
            <w:pPr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Celková cenová nabídka bez DPH – Dílo 1</w:t>
            </w:r>
          </w:p>
        </w:tc>
        <w:tc>
          <w:tcPr>
            <w:tcW w:w="6237" w:type="dxa"/>
          </w:tcPr>
          <w:p w:rsidR="009C0817" w:rsidRPr="00AF1FD8" w:rsidRDefault="009C0817" w:rsidP="0052569A">
            <w:pPr>
              <w:ind w:left="0"/>
              <w:rPr>
                <w:rFonts w:cs="Arial"/>
                <w:sz w:val="23"/>
                <w:szCs w:val="23"/>
              </w:rPr>
            </w:pPr>
          </w:p>
        </w:tc>
      </w:tr>
      <w:tr w:rsidR="00AF1FD8" w:rsidRPr="00AF1FD8" w:rsidTr="0052569A">
        <w:tc>
          <w:tcPr>
            <w:tcW w:w="3227" w:type="dxa"/>
            <w:vAlign w:val="center"/>
          </w:tcPr>
          <w:p w:rsidR="00AF1FD8" w:rsidRPr="00AF1FD8" w:rsidRDefault="00AF1FD8" w:rsidP="00484220">
            <w:pPr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Celková cenová nabídka bez DPH – Dílo 2</w:t>
            </w:r>
          </w:p>
        </w:tc>
        <w:tc>
          <w:tcPr>
            <w:tcW w:w="6237" w:type="dxa"/>
          </w:tcPr>
          <w:p w:rsidR="00AF1FD8" w:rsidRPr="00AF1FD8" w:rsidRDefault="00AF1FD8" w:rsidP="0052569A">
            <w:pPr>
              <w:ind w:left="0"/>
              <w:rPr>
                <w:rFonts w:cs="Arial"/>
                <w:sz w:val="23"/>
                <w:szCs w:val="23"/>
              </w:rPr>
            </w:pPr>
          </w:p>
        </w:tc>
      </w:tr>
      <w:tr w:rsidR="00AF1FD8" w:rsidRPr="00AF1FD8" w:rsidTr="0052569A">
        <w:tc>
          <w:tcPr>
            <w:tcW w:w="9464" w:type="dxa"/>
            <w:gridSpan w:val="2"/>
            <w:shd w:val="clear" w:color="auto" w:fill="D9D9D9"/>
          </w:tcPr>
          <w:p w:rsidR="00AF1FD8" w:rsidRPr="00AF1FD8" w:rsidRDefault="00AF1FD8" w:rsidP="0052569A">
            <w:pPr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AF1FD8" w:rsidRPr="00AF1FD8" w:rsidTr="0052569A">
        <w:tc>
          <w:tcPr>
            <w:tcW w:w="3227" w:type="dxa"/>
            <w:vAlign w:val="center"/>
          </w:tcPr>
          <w:p w:rsidR="00AF1FD8" w:rsidRPr="00AF1FD8" w:rsidRDefault="00AF1FD8" w:rsidP="0052569A">
            <w:pPr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AF1FD8">
              <w:rPr>
                <w:rFonts w:cs="Arial"/>
                <w:sz w:val="21"/>
                <w:szCs w:val="21"/>
              </w:rPr>
              <w:t>Datum a podpis osoby oprávněné jednat za uchazeče</w:t>
            </w:r>
          </w:p>
        </w:tc>
        <w:tc>
          <w:tcPr>
            <w:tcW w:w="6237" w:type="dxa"/>
          </w:tcPr>
          <w:p w:rsidR="00AF1FD8" w:rsidRPr="00AF1FD8" w:rsidRDefault="00AF1FD8" w:rsidP="0052569A">
            <w:pPr>
              <w:ind w:left="0"/>
              <w:rPr>
                <w:rFonts w:cs="Arial"/>
                <w:sz w:val="23"/>
                <w:szCs w:val="23"/>
              </w:rPr>
            </w:pPr>
          </w:p>
        </w:tc>
      </w:tr>
    </w:tbl>
    <w:p w:rsidR="009C0817" w:rsidRPr="00AF1FD8" w:rsidRDefault="009C0817" w:rsidP="00F93CC3">
      <w:pPr>
        <w:rPr>
          <w:sz w:val="21"/>
          <w:szCs w:val="21"/>
        </w:rPr>
      </w:pPr>
    </w:p>
    <w:sectPr w:rsidR="009C0817" w:rsidRPr="00AF1FD8" w:rsidSect="0025036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17" w:rsidRPr="00AF1FD8" w:rsidRDefault="009C0817" w:rsidP="009C0817">
      <w:pPr>
        <w:spacing w:before="0" w:after="0" w:line="240" w:lineRule="auto"/>
        <w:rPr>
          <w:sz w:val="21"/>
          <w:szCs w:val="21"/>
        </w:rPr>
      </w:pPr>
      <w:r w:rsidRPr="00AF1FD8">
        <w:rPr>
          <w:sz w:val="21"/>
          <w:szCs w:val="21"/>
        </w:rPr>
        <w:separator/>
      </w:r>
    </w:p>
  </w:endnote>
  <w:endnote w:type="continuationSeparator" w:id="0">
    <w:p w:rsidR="009C0817" w:rsidRPr="00AF1FD8" w:rsidRDefault="009C0817" w:rsidP="009C0817">
      <w:pPr>
        <w:spacing w:before="0" w:after="0" w:line="240" w:lineRule="auto"/>
        <w:rPr>
          <w:sz w:val="21"/>
          <w:szCs w:val="21"/>
        </w:rPr>
      </w:pPr>
      <w:r w:rsidRPr="00AF1FD8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17" w:rsidRPr="00AF1FD8" w:rsidRDefault="009C0817" w:rsidP="009C0817">
      <w:pPr>
        <w:spacing w:before="0" w:after="0" w:line="240" w:lineRule="auto"/>
        <w:rPr>
          <w:sz w:val="21"/>
          <w:szCs w:val="21"/>
        </w:rPr>
      </w:pPr>
      <w:r w:rsidRPr="00AF1FD8">
        <w:rPr>
          <w:sz w:val="21"/>
          <w:szCs w:val="21"/>
        </w:rPr>
        <w:separator/>
      </w:r>
    </w:p>
  </w:footnote>
  <w:footnote w:type="continuationSeparator" w:id="0">
    <w:p w:rsidR="009C0817" w:rsidRPr="00AF1FD8" w:rsidRDefault="009C0817" w:rsidP="009C0817">
      <w:pPr>
        <w:spacing w:before="0" w:after="0" w:line="240" w:lineRule="auto"/>
        <w:rPr>
          <w:sz w:val="21"/>
          <w:szCs w:val="21"/>
        </w:rPr>
      </w:pPr>
      <w:r w:rsidRPr="00AF1FD8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C3" w:rsidRPr="00AF1FD8" w:rsidRDefault="00F93CC3" w:rsidP="00F93CC3">
    <w:pPr>
      <w:pStyle w:val="Zhlav"/>
      <w:tabs>
        <w:tab w:val="clear" w:pos="4536"/>
        <w:tab w:val="clear" w:pos="9072"/>
        <w:tab w:val="left" w:pos="1876"/>
      </w:tabs>
      <w:rPr>
        <w:sz w:val="21"/>
        <w:szCs w:val="21"/>
      </w:rPr>
    </w:pPr>
    <w:r w:rsidRPr="00AF1FD8">
      <w:rPr>
        <w:noProof/>
        <w:sz w:val="21"/>
        <w:szCs w:val="2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2910" cy="895350"/>
          <wp:effectExtent l="19050" t="0" r="8890" b="0"/>
          <wp:wrapSquare wrapText="bothSides"/>
          <wp:docPr id="2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FD8">
      <w:rPr>
        <w:noProof/>
        <w:sz w:val="21"/>
        <w:szCs w:val="2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90625" cy="571500"/>
          <wp:effectExtent l="19050" t="0" r="9525" b="0"/>
          <wp:wrapSquare wrapText="bothSides"/>
          <wp:docPr id="3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FD8">
      <w:rPr>
        <w:noProof/>
        <w:sz w:val="21"/>
        <w:szCs w:val="2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90575" cy="638175"/>
          <wp:effectExtent l="19050" t="0" r="9525" b="0"/>
          <wp:wrapSquare wrapText="bothSides"/>
          <wp:docPr id="31" name="obrázek 4" descr="Logo OP VaV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P VaV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FD8">
      <w:rPr>
        <w:sz w:val="21"/>
        <w:szCs w:val="21"/>
      </w:rPr>
      <w:tab/>
    </w:r>
  </w:p>
  <w:p w:rsidR="00F93CC3" w:rsidRPr="00AF1FD8" w:rsidRDefault="00F93CC3" w:rsidP="00F93CC3">
    <w:pPr>
      <w:pStyle w:val="Zhlav"/>
      <w:jc w:val="center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1" w:rsidRPr="00AF1FD8" w:rsidRDefault="00F93CC3" w:rsidP="00250366">
    <w:pPr>
      <w:pStyle w:val="Zhlav"/>
      <w:tabs>
        <w:tab w:val="clear" w:pos="4536"/>
        <w:tab w:val="clear" w:pos="9072"/>
        <w:tab w:val="left" w:pos="1876"/>
      </w:tabs>
      <w:rPr>
        <w:sz w:val="21"/>
        <w:szCs w:val="21"/>
      </w:rPr>
    </w:pPr>
    <w:r w:rsidRPr="00AF1FD8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2910" cy="895350"/>
          <wp:effectExtent l="19050" t="0" r="8890" b="0"/>
          <wp:wrapSquare wrapText="bothSides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FD8">
      <w:rPr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90625" cy="571500"/>
          <wp:effectExtent l="19050" t="0" r="9525" b="0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FD8">
      <w:rPr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90575" cy="638175"/>
          <wp:effectExtent l="19050" t="0" r="9525" b="0"/>
          <wp:wrapSquare wrapText="bothSides"/>
          <wp:docPr id="9" name="obrázek 4" descr="Logo OP VaV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P VaV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FD8">
      <w:rPr>
        <w:sz w:val="21"/>
        <w:szCs w:val="21"/>
      </w:rPr>
      <w:tab/>
    </w:r>
  </w:p>
  <w:p w:rsidR="00ED42C1" w:rsidRPr="00AF1FD8" w:rsidRDefault="00B10A92" w:rsidP="00250366">
    <w:pPr>
      <w:pStyle w:val="Zhlav"/>
      <w:jc w:val="center"/>
      <w:rPr>
        <w:sz w:val="21"/>
        <w:szCs w:val="21"/>
      </w:rPr>
    </w:pPr>
  </w:p>
  <w:p w:rsidR="00ED42C1" w:rsidRPr="00AF1FD8" w:rsidRDefault="00B10A92" w:rsidP="00250366">
    <w:pPr>
      <w:pStyle w:val="Zhlav"/>
      <w:jc w:val="center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17"/>
    <w:rsid w:val="005B54EB"/>
    <w:rsid w:val="00724669"/>
    <w:rsid w:val="007E2E71"/>
    <w:rsid w:val="009961B7"/>
    <w:rsid w:val="009C0817"/>
    <w:rsid w:val="00A17378"/>
    <w:rsid w:val="00A24DA3"/>
    <w:rsid w:val="00AF1FD8"/>
    <w:rsid w:val="00B10A92"/>
    <w:rsid w:val="00BB4181"/>
    <w:rsid w:val="00E141C5"/>
    <w:rsid w:val="00ED3371"/>
    <w:rsid w:val="00F9207E"/>
    <w:rsid w:val="00F9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817"/>
    <w:pPr>
      <w:spacing w:before="60" w:after="60"/>
      <w:ind w:left="708"/>
      <w:jc w:val="both"/>
    </w:pPr>
    <w:rPr>
      <w:rFonts w:ascii="Calibri" w:eastAsia="Times New Roman" w:hAnsi="Calibri" w:cs="Calibri"/>
      <w:bCs/>
      <w:iCs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9C0817"/>
    <w:pPr>
      <w:keepNext/>
      <w:spacing w:before="240"/>
      <w:outlineLvl w:val="3"/>
    </w:pPr>
    <w:rPr>
      <w:rFonts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0817"/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C0817"/>
    <w:pPr>
      <w:spacing w:before="240"/>
      <w:jc w:val="center"/>
      <w:outlineLvl w:val="0"/>
    </w:pPr>
    <w:rPr>
      <w:rFonts w:cs="Times New Roman"/>
      <w:b/>
      <w:iCs w:val="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C0817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C08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C0817"/>
    <w:rPr>
      <w:rFonts w:ascii="Calibri" w:eastAsia="Times New Roman" w:hAnsi="Calibri" w:cs="Times New Roman"/>
      <w:bCs/>
      <w:iCs/>
    </w:rPr>
  </w:style>
  <w:style w:type="paragraph" w:styleId="Zpat">
    <w:name w:val="footer"/>
    <w:basedOn w:val="Normln"/>
    <w:link w:val="ZpatChar"/>
    <w:uiPriority w:val="99"/>
    <w:unhideWhenUsed/>
    <w:rsid w:val="009C0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17"/>
    <w:rPr>
      <w:rFonts w:ascii="Calibri" w:eastAsia="Times New Roman" w:hAnsi="Calibri" w:cs="Calibri"/>
      <w:bCs/>
      <w:i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HZP</dc:creator>
  <cp:lastModifiedBy>Karel Masopust</cp:lastModifiedBy>
  <cp:revision>8</cp:revision>
  <dcterms:created xsi:type="dcterms:W3CDTF">2011-12-05T09:44:00Z</dcterms:created>
  <dcterms:modified xsi:type="dcterms:W3CDTF">2014-09-18T16:16:00Z</dcterms:modified>
</cp:coreProperties>
</file>