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39" w:rsidRDefault="00790A39" w:rsidP="00790A39">
      <w:pPr>
        <w:pStyle w:val="Zkladntext2"/>
        <w:rPr>
          <w:b/>
          <w:lang w:val="en-GB"/>
        </w:rPr>
      </w:pPr>
      <w:r>
        <w:rPr>
          <w:b/>
          <w:lang w:val="en-GB"/>
        </w:rPr>
        <w:t>Annex No. 7</w:t>
      </w:r>
    </w:p>
    <w:p w:rsidR="00790A39" w:rsidRPr="00622021" w:rsidRDefault="00790A39" w:rsidP="00790A39">
      <w:pPr>
        <w:pStyle w:val="Zkladntext2"/>
        <w:jc w:val="center"/>
        <w:rPr>
          <w:b/>
          <w:lang w:val="en-GB"/>
        </w:rPr>
      </w:pPr>
      <w:r w:rsidRPr="00790A39">
        <w:rPr>
          <w:b/>
          <w:sz w:val="32"/>
          <w:lang w:val="en-GB"/>
        </w:rPr>
        <w:t>List of Questions</w:t>
      </w:r>
    </w:p>
    <w:p w:rsidR="00790A39" w:rsidRDefault="00790A39">
      <w:pPr>
        <w:rPr>
          <w:lang w:val="en-US"/>
        </w:rPr>
      </w:pPr>
    </w:p>
    <w:p w:rsidR="00790A39" w:rsidRDefault="00790A39">
      <w:pPr>
        <w:rPr>
          <w:lang w:val="en-US"/>
        </w:rPr>
      </w:pPr>
    </w:p>
    <w:p w:rsidR="00041B7A" w:rsidRDefault="00041B7A">
      <w:pPr>
        <w:rPr>
          <w:lang w:val="en-US"/>
        </w:rPr>
      </w:pPr>
      <w:r>
        <w:rPr>
          <w:lang w:val="en-US"/>
        </w:rPr>
        <w:t>Essential questions for the roughing pump system contract –</w:t>
      </w:r>
    </w:p>
    <w:p w:rsidR="00041B7A" w:rsidRDefault="00041B7A" w:rsidP="00041B7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List the part number of individual pumps in the high capacity roughing pump system.</w:t>
      </w:r>
    </w:p>
    <w:p w:rsidR="00041B7A" w:rsidRDefault="00041B7A" w:rsidP="00041B7A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Mention the size of the frame and pumps system (length x width x height).</w:t>
      </w:r>
    </w:p>
    <w:p w:rsidR="00041B7A" w:rsidRPr="00041B7A" w:rsidRDefault="00041B7A" w:rsidP="00041B7A">
      <w:pPr>
        <w:pStyle w:val="Odstavecseseznamem"/>
        <w:rPr>
          <w:lang w:val="en-US"/>
        </w:rPr>
      </w:pPr>
    </w:p>
    <w:p w:rsidR="00041B7A" w:rsidRPr="0069118E" w:rsidRDefault="00041B7A" w:rsidP="0069118E">
      <w:pPr>
        <w:rPr>
          <w:lang w:val="en-US"/>
        </w:rPr>
      </w:pPr>
      <w:bookmarkStart w:id="0" w:name="_GoBack"/>
      <w:bookmarkEnd w:id="0"/>
    </w:p>
    <w:sectPr w:rsidR="00041B7A" w:rsidRPr="0069118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39" w:rsidRDefault="00790A39" w:rsidP="00790A39">
      <w:pPr>
        <w:spacing w:after="0" w:line="240" w:lineRule="auto"/>
      </w:pPr>
      <w:r>
        <w:separator/>
      </w:r>
    </w:p>
  </w:endnote>
  <w:endnote w:type="continuationSeparator" w:id="0">
    <w:p w:rsidR="00790A39" w:rsidRDefault="00790A39" w:rsidP="0079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39" w:rsidRDefault="00790A39" w:rsidP="00790A39">
    <w:pPr>
      <w:pStyle w:val="Zpat"/>
      <w:jc w:val="right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sz w:val="16"/>
        <w:szCs w:val="16"/>
      </w:rPr>
      <w:t>Page</w:t>
    </w:r>
    <w:r w:rsidRPr="00372999">
      <w:rPr>
        <w:rFonts w:ascii="Verdana" w:hAnsi="Verdana"/>
        <w:sz w:val="16"/>
        <w:szCs w:val="16"/>
      </w:rPr>
      <w:t xml:space="preserve"> </w:t>
    </w:r>
    <w:r w:rsidRPr="00372999">
      <w:rPr>
        <w:rFonts w:ascii="Verdana" w:hAnsi="Verdana"/>
        <w:b/>
        <w:bCs/>
        <w:sz w:val="16"/>
        <w:szCs w:val="16"/>
      </w:rPr>
      <w:fldChar w:fldCharType="begin"/>
    </w:r>
    <w:r w:rsidRPr="00372999">
      <w:rPr>
        <w:rFonts w:ascii="Verdana" w:hAnsi="Verdana"/>
        <w:b/>
        <w:bCs/>
        <w:sz w:val="16"/>
        <w:szCs w:val="16"/>
      </w:rPr>
      <w:instrText>PAGE</w:instrText>
    </w:r>
    <w:r w:rsidRPr="00372999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372999">
      <w:rPr>
        <w:rFonts w:ascii="Verdana" w:hAnsi="Verdana"/>
        <w:b/>
        <w:bCs/>
        <w:sz w:val="16"/>
        <w:szCs w:val="16"/>
      </w:rPr>
      <w:fldChar w:fldCharType="end"/>
    </w:r>
    <w:r w:rsidRPr="00372999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/</w:t>
    </w:r>
    <w:r w:rsidRPr="00372999">
      <w:rPr>
        <w:rFonts w:ascii="Verdana" w:hAnsi="Verdana"/>
        <w:b/>
        <w:bCs/>
        <w:sz w:val="16"/>
        <w:szCs w:val="16"/>
      </w:rPr>
      <w:fldChar w:fldCharType="begin"/>
    </w:r>
    <w:r w:rsidRPr="00372999">
      <w:rPr>
        <w:rFonts w:ascii="Verdana" w:hAnsi="Verdana"/>
        <w:b/>
        <w:bCs/>
        <w:sz w:val="16"/>
        <w:szCs w:val="16"/>
      </w:rPr>
      <w:instrText>NUMPAGES</w:instrText>
    </w:r>
    <w:r w:rsidRPr="00372999">
      <w:rPr>
        <w:rFonts w:ascii="Verdana" w:hAnsi="Verdana"/>
        <w:b/>
        <w:bCs/>
        <w:sz w:val="16"/>
        <w:szCs w:val="16"/>
      </w:rPr>
      <w:fldChar w:fldCharType="separate"/>
    </w:r>
    <w:r>
      <w:rPr>
        <w:rFonts w:ascii="Verdana" w:hAnsi="Verdana"/>
        <w:b/>
        <w:bCs/>
        <w:noProof/>
        <w:sz w:val="16"/>
        <w:szCs w:val="16"/>
      </w:rPr>
      <w:t>1</w:t>
    </w:r>
    <w:r w:rsidRPr="00372999">
      <w:rPr>
        <w:rFonts w:ascii="Verdana" w:hAnsi="Verdana"/>
        <w:b/>
        <w:bCs/>
        <w:sz w:val="16"/>
        <w:szCs w:val="16"/>
      </w:rPr>
      <w:fldChar w:fldCharType="end"/>
    </w:r>
  </w:p>
  <w:p w:rsidR="00790A39" w:rsidRDefault="00790A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39" w:rsidRDefault="00790A39" w:rsidP="00790A39">
      <w:pPr>
        <w:spacing w:after="0" w:line="240" w:lineRule="auto"/>
      </w:pPr>
      <w:r>
        <w:separator/>
      </w:r>
    </w:p>
  </w:footnote>
  <w:footnote w:type="continuationSeparator" w:id="0">
    <w:p w:rsidR="00790A39" w:rsidRDefault="00790A39" w:rsidP="0079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39" w:rsidRDefault="00790A39">
    <w:pPr>
      <w:pStyle w:val="Zhlav"/>
    </w:pPr>
    <w:r w:rsidRPr="00790A39">
      <w:drawing>
        <wp:anchor distT="0" distB="0" distL="114300" distR="114300" simplePos="0" relativeHeight="251659264" behindDoc="0" locked="0" layoutInCell="1" allowOverlap="1" wp14:anchorId="69DFB44D" wp14:editId="4614CAE2">
          <wp:simplePos x="0" y="0"/>
          <wp:positionH relativeFrom="column">
            <wp:posOffset>1593850</wp:posOffset>
          </wp:positionH>
          <wp:positionV relativeFrom="paragraph">
            <wp:posOffset>-227965</wp:posOffset>
          </wp:positionV>
          <wp:extent cx="2962910" cy="895350"/>
          <wp:effectExtent l="19050" t="0" r="8890" b="0"/>
          <wp:wrapSquare wrapText="bothSides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A39">
      <w:drawing>
        <wp:anchor distT="0" distB="0" distL="114300" distR="114300" simplePos="0" relativeHeight="251660288" behindDoc="0" locked="0" layoutInCell="1" allowOverlap="1" wp14:anchorId="26B822EF" wp14:editId="0120F4B5">
          <wp:simplePos x="0" y="0"/>
          <wp:positionH relativeFrom="column">
            <wp:posOffset>4827905</wp:posOffset>
          </wp:positionH>
          <wp:positionV relativeFrom="paragraph">
            <wp:posOffset>-85090</wp:posOffset>
          </wp:positionV>
          <wp:extent cx="790575" cy="638175"/>
          <wp:effectExtent l="19050" t="0" r="9525" b="0"/>
          <wp:wrapSquare wrapText="bothSides"/>
          <wp:docPr id="8" name="obrázek 4" descr="Logo OP VaV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OP VaV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A39">
      <w:drawing>
        <wp:anchor distT="0" distB="0" distL="114300" distR="114300" simplePos="0" relativeHeight="251661312" behindDoc="0" locked="0" layoutInCell="1" allowOverlap="1" wp14:anchorId="68587AF9" wp14:editId="25729DA4">
          <wp:simplePos x="0" y="0"/>
          <wp:positionH relativeFrom="column">
            <wp:posOffset>90805</wp:posOffset>
          </wp:positionH>
          <wp:positionV relativeFrom="paragraph">
            <wp:posOffset>-18415</wp:posOffset>
          </wp:positionV>
          <wp:extent cx="1190625" cy="571500"/>
          <wp:effectExtent l="19050" t="0" r="9525" b="0"/>
          <wp:wrapSquare wrapText="bothSides"/>
          <wp:docPr id="7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A39" w:rsidRDefault="00790A39">
    <w:pPr>
      <w:pStyle w:val="Zhlav"/>
    </w:pPr>
  </w:p>
  <w:p w:rsidR="00790A39" w:rsidRDefault="00790A39">
    <w:pPr>
      <w:pStyle w:val="Zhlav"/>
    </w:pPr>
  </w:p>
  <w:p w:rsidR="00790A39" w:rsidRDefault="00790A39">
    <w:pPr>
      <w:pStyle w:val="Zhlav"/>
    </w:pPr>
  </w:p>
  <w:p w:rsidR="00790A39" w:rsidRDefault="00790A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865"/>
    <w:multiLevelType w:val="hybridMultilevel"/>
    <w:tmpl w:val="8C8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295"/>
    <w:multiLevelType w:val="hybridMultilevel"/>
    <w:tmpl w:val="8C8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A"/>
    <w:rsid w:val="00041B7A"/>
    <w:rsid w:val="000549DB"/>
    <w:rsid w:val="000B5C6B"/>
    <w:rsid w:val="0026266E"/>
    <w:rsid w:val="002B07D4"/>
    <w:rsid w:val="003440F1"/>
    <w:rsid w:val="003D7982"/>
    <w:rsid w:val="0060766F"/>
    <w:rsid w:val="0069118E"/>
    <w:rsid w:val="00785198"/>
    <w:rsid w:val="00790A39"/>
    <w:rsid w:val="00862EF1"/>
    <w:rsid w:val="00937470"/>
    <w:rsid w:val="00AC2C0A"/>
    <w:rsid w:val="00BC2F0A"/>
    <w:rsid w:val="00C36C87"/>
    <w:rsid w:val="00D4788A"/>
    <w:rsid w:val="00D672A5"/>
    <w:rsid w:val="00F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B7A"/>
    <w:pPr>
      <w:ind w:left="720"/>
      <w:contextualSpacing/>
    </w:pPr>
  </w:style>
  <w:style w:type="table" w:styleId="Mkatabulky">
    <w:name w:val="Table Grid"/>
    <w:basedOn w:val="Normlntabulka"/>
    <w:uiPriority w:val="59"/>
    <w:rsid w:val="0078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A39"/>
    <w:rPr>
      <w:lang w:val="en-GB"/>
    </w:rPr>
  </w:style>
  <w:style w:type="paragraph" w:styleId="Zpat">
    <w:name w:val="footer"/>
    <w:basedOn w:val="Normln"/>
    <w:link w:val="ZpatChar"/>
    <w:unhideWhenUsed/>
    <w:rsid w:val="0079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A39"/>
    <w:rPr>
      <w:lang w:val="en-GB"/>
    </w:rPr>
  </w:style>
  <w:style w:type="paragraph" w:styleId="Zkladntext2">
    <w:name w:val="Body Text 2"/>
    <w:basedOn w:val="Normln"/>
    <w:link w:val="Zkladntext2Char"/>
    <w:rsid w:val="00790A3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790A39"/>
    <w:rPr>
      <w:rFonts w:ascii="Verdana" w:eastAsia="Times New Roman" w:hAnsi="Verdana" w:cs="Times New Roman"/>
      <w:sz w:val="20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B7A"/>
    <w:pPr>
      <w:ind w:left="720"/>
      <w:contextualSpacing/>
    </w:pPr>
  </w:style>
  <w:style w:type="table" w:styleId="Mkatabulky">
    <w:name w:val="Table Grid"/>
    <w:basedOn w:val="Normlntabulka"/>
    <w:uiPriority w:val="59"/>
    <w:rsid w:val="0078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0A39"/>
    <w:rPr>
      <w:lang w:val="en-GB"/>
    </w:rPr>
  </w:style>
  <w:style w:type="paragraph" w:styleId="Zpat">
    <w:name w:val="footer"/>
    <w:basedOn w:val="Normln"/>
    <w:link w:val="ZpatChar"/>
    <w:unhideWhenUsed/>
    <w:rsid w:val="00790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0A39"/>
    <w:rPr>
      <w:lang w:val="en-GB"/>
    </w:rPr>
  </w:style>
  <w:style w:type="paragraph" w:styleId="Zkladntext2">
    <w:name w:val="Body Text 2"/>
    <w:basedOn w:val="Normln"/>
    <w:link w:val="Zkladntext2Char"/>
    <w:rsid w:val="00790A3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790A39"/>
    <w:rPr>
      <w:rFonts w:ascii="Verdana" w:eastAsia="Times New Roman" w:hAnsi="Verdana" w:cs="Times New Roman"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Kumar</dc:creator>
  <cp:lastModifiedBy>Zuzana Šenodová</cp:lastModifiedBy>
  <cp:revision>4</cp:revision>
  <dcterms:created xsi:type="dcterms:W3CDTF">2015-09-17T12:37:00Z</dcterms:created>
  <dcterms:modified xsi:type="dcterms:W3CDTF">2015-10-05T16:34:00Z</dcterms:modified>
</cp:coreProperties>
</file>